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1107" w:rsidRPr="009209AF" w:rsidRDefault="00F41107" w:rsidP="00F41107">
      <w:pPr>
        <w:pStyle w:val="Para06"/>
        <w:pageBreakBefore/>
        <w:spacing w:before="156" w:after="156"/>
        <w:rPr>
          <w:rFonts w:asciiTheme="minorEastAsia" w:eastAsiaTheme="minorEastAsia"/>
        </w:rPr>
      </w:pPr>
      <w:bookmarkStart w:id="0" w:name="Top_of_part0049_html"/>
      <w:bookmarkStart w:id="1" w:name="1ENBI0_c62ba3573e164e90a8dbff94d"/>
      <w:r w:rsidRPr="009209AF">
        <w:rPr>
          <w:rFonts w:asciiTheme="minorEastAsia" w:eastAsiaTheme="minorEastAsia"/>
          <w:noProof/>
          <w:lang w:val="en-US" w:eastAsia="zh-CN" w:bidi="ar-SA"/>
        </w:rPr>
        <w:drawing>
          <wp:anchor distT="0" distB="0" distL="0" distR="0" simplePos="0" relativeHeight="251659264" behindDoc="0" locked="0" layoutInCell="1" allowOverlap="1" wp14:anchorId="55A607D0" wp14:editId="5D86974B">
            <wp:simplePos x="0" y="0"/>
            <wp:positionH relativeFrom="margin">
              <wp:align>center</wp:align>
            </wp:positionH>
            <wp:positionV relativeFrom="line">
              <wp:align>top</wp:align>
            </wp:positionV>
            <wp:extent cx="5803900" cy="8229600"/>
            <wp:effectExtent l="0" t="0" r="0" b="0"/>
            <wp:wrapTopAndBottom/>
            <wp:docPr id="144" name="00144.jpeg" descr="c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4.jpeg" descr="cov"/>
                    <pic:cNvPicPr/>
                  </pic:nvPicPr>
                  <pic:blipFill>
                    <a:blip r:embed="rId8"/>
                    <a:stretch>
                      <a:fillRect/>
                    </a:stretch>
                  </pic:blipFill>
                  <pic:spPr>
                    <a:xfrm>
                      <a:off x="0" y="0"/>
                      <a:ext cx="5803900" cy="8229600"/>
                    </a:xfrm>
                    <a:prstGeom prst="rect">
                      <a:avLst/>
                    </a:prstGeom>
                  </pic:spPr>
                </pic:pic>
              </a:graphicData>
            </a:graphic>
          </wp:anchor>
        </w:drawing>
      </w:r>
      <w:bookmarkEnd w:id="0"/>
      <w:bookmarkEnd w:id="1"/>
    </w:p>
    <w:p w:rsidR="00F41107" w:rsidRPr="009209AF" w:rsidRDefault="00F41107" w:rsidP="00F41107">
      <w:pPr>
        <w:pStyle w:val="Para06"/>
        <w:pageBreakBefore/>
        <w:spacing w:before="156" w:after="156"/>
        <w:rPr>
          <w:rFonts w:asciiTheme="minorEastAsia" w:eastAsiaTheme="minorEastAsia"/>
        </w:rPr>
      </w:pPr>
      <w:bookmarkStart w:id="2" w:name="image_3_6_16_2161_3068"/>
      <w:bookmarkStart w:id="3" w:name="Top_of_part0050_html"/>
      <w:bookmarkStart w:id="4" w:name="1FLS40_c62ba3573e164e90a8dbff94d"/>
      <w:r w:rsidRPr="009209AF">
        <w:rPr>
          <w:rFonts w:asciiTheme="minorEastAsia" w:eastAsiaTheme="minorEastAsia"/>
          <w:noProof/>
          <w:lang w:val="en-US" w:eastAsia="zh-CN" w:bidi="ar-SA"/>
        </w:rPr>
        <w:lastRenderedPageBreak/>
        <w:drawing>
          <wp:anchor distT="0" distB="0" distL="0" distR="0" simplePos="0" relativeHeight="251660288" behindDoc="0" locked="0" layoutInCell="1" allowOverlap="1" wp14:anchorId="0F670532" wp14:editId="7E3F06AF">
            <wp:simplePos x="0" y="0"/>
            <wp:positionH relativeFrom="margin">
              <wp:align>center</wp:align>
            </wp:positionH>
            <wp:positionV relativeFrom="line">
              <wp:align>top</wp:align>
            </wp:positionV>
            <wp:extent cx="5803900" cy="8229600"/>
            <wp:effectExtent l="0" t="0" r="0" b="0"/>
            <wp:wrapTopAndBottom/>
            <wp:docPr id="145" name="0014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5.jpeg" descr="img"/>
                    <pic:cNvPicPr/>
                  </pic:nvPicPr>
                  <pic:blipFill>
                    <a:blip r:embed="rId9"/>
                    <a:stretch>
                      <a:fillRect/>
                    </a:stretch>
                  </pic:blipFill>
                  <pic:spPr>
                    <a:xfrm>
                      <a:off x="0" y="0"/>
                      <a:ext cx="5803900" cy="8229600"/>
                    </a:xfrm>
                    <a:prstGeom prst="rect">
                      <a:avLst/>
                    </a:prstGeom>
                  </pic:spPr>
                </pic:pic>
              </a:graphicData>
            </a:graphic>
          </wp:anchor>
        </w:drawing>
      </w:r>
      <w:bookmarkEnd w:id="2"/>
      <w:bookmarkEnd w:id="3"/>
      <w:bookmarkEnd w:id="4"/>
    </w:p>
    <w:p w:rsidR="00F41107" w:rsidRPr="009209AF" w:rsidRDefault="00F41107" w:rsidP="00F41107">
      <w:pPr>
        <w:pStyle w:val="Para24"/>
        <w:pageBreakBefore/>
        <w:spacing w:before="156" w:after="156"/>
        <w:ind w:firstLine="480"/>
        <w:rPr>
          <w:rFonts w:asciiTheme="minorEastAsia" w:eastAsiaTheme="minorEastAsia"/>
        </w:rPr>
      </w:pPr>
      <w:bookmarkStart w:id="5" w:name="Tu_Zi__01__1999__1497Hao__Tu_Shu"/>
      <w:bookmarkStart w:id="6" w:name="Top_of_part0051_html"/>
      <w:r w:rsidRPr="009209AF">
        <w:rPr>
          <w:rFonts w:asciiTheme="minorEastAsia" w:eastAsiaTheme="minorEastAsia"/>
        </w:rPr>
        <w:lastRenderedPageBreak/>
        <w:t>图字：01</w:t>
      </w:r>
      <w:r w:rsidRPr="009209AF">
        <w:rPr>
          <w:rFonts w:asciiTheme="minorEastAsia" w:eastAsiaTheme="minorEastAsia"/>
        </w:rPr>
        <w:t>—</w:t>
      </w:r>
      <w:r w:rsidRPr="009209AF">
        <w:rPr>
          <w:rFonts w:asciiTheme="minorEastAsia" w:eastAsiaTheme="minorEastAsia"/>
        </w:rPr>
        <w:t>1999</w:t>
      </w:r>
      <w:r w:rsidRPr="009209AF">
        <w:rPr>
          <w:rFonts w:asciiTheme="minorEastAsia" w:eastAsiaTheme="minorEastAsia"/>
        </w:rPr>
        <w:t>—</w:t>
      </w:r>
      <w:r w:rsidRPr="009209AF">
        <w:rPr>
          <w:rFonts w:asciiTheme="minorEastAsia" w:eastAsiaTheme="minorEastAsia"/>
        </w:rPr>
        <w:t>1497号</w:t>
      </w:r>
      <w:bookmarkEnd w:id="5"/>
      <w:bookmarkEnd w:id="6"/>
    </w:p>
    <w:p w:rsidR="00F41107" w:rsidRPr="009209AF" w:rsidRDefault="00F41107" w:rsidP="00F41107">
      <w:pPr>
        <w:pStyle w:val="Para24"/>
        <w:spacing w:before="156" w:after="156"/>
        <w:ind w:firstLine="480"/>
        <w:rPr>
          <w:rFonts w:asciiTheme="minorEastAsia" w:eastAsiaTheme="minorEastAsia"/>
        </w:rPr>
      </w:pPr>
      <w:r w:rsidRPr="009209AF">
        <w:rPr>
          <w:rFonts w:asciiTheme="minorEastAsia" w:eastAsiaTheme="minorEastAsia"/>
        </w:rPr>
        <w:t>图书在版编目（CIP ）数据</w:t>
      </w:r>
    </w:p>
    <w:p w:rsidR="00F41107" w:rsidRPr="009209AF" w:rsidRDefault="00F41107" w:rsidP="00F41107">
      <w:pPr>
        <w:spacing w:before="120" w:after="120"/>
        <w:ind w:firstLine="480"/>
        <w:rPr>
          <w:rFonts w:asciiTheme="minorEastAsia"/>
        </w:rPr>
      </w:pPr>
      <w:r w:rsidRPr="009209AF">
        <w:rPr>
          <w:rFonts w:asciiTheme="minorEastAsia"/>
        </w:rPr>
        <w:t>剑桥中国辽西夏金元史.907—1368/[德]傅海波，[英]崔瑞德编；史卫民等译.—北京：中国社会科学出版社，1998.8 （2007.12重印）</w:t>
      </w:r>
    </w:p>
    <w:p w:rsidR="00F41107" w:rsidRPr="009209AF" w:rsidRDefault="00F41107" w:rsidP="00F41107">
      <w:pPr>
        <w:spacing w:before="120" w:after="120"/>
        <w:ind w:firstLine="480"/>
        <w:rPr>
          <w:rFonts w:asciiTheme="minorEastAsia"/>
        </w:rPr>
      </w:pPr>
      <w:r w:rsidRPr="009209AF">
        <w:rPr>
          <w:rFonts w:asciiTheme="minorEastAsia"/>
        </w:rPr>
        <w:t>书名原文：The Cambridge History of China Vol. 6：Alien Regimes and Border States，907—1368</w:t>
      </w:r>
    </w:p>
    <w:p w:rsidR="00F41107" w:rsidRPr="009209AF" w:rsidRDefault="00F41107" w:rsidP="00F41107">
      <w:pPr>
        <w:spacing w:before="120" w:after="120"/>
        <w:ind w:firstLine="480"/>
        <w:rPr>
          <w:rFonts w:asciiTheme="minorEastAsia"/>
        </w:rPr>
      </w:pPr>
      <w:r w:rsidRPr="009209AF">
        <w:rPr>
          <w:rFonts w:asciiTheme="minorEastAsia"/>
        </w:rPr>
        <w:t>ISBN 7-5004-2211-3</w:t>
      </w:r>
    </w:p>
    <w:p w:rsidR="00F41107" w:rsidRPr="009209AF" w:rsidRDefault="00F41107" w:rsidP="00F41107">
      <w:pPr>
        <w:spacing w:before="120" w:after="120"/>
        <w:ind w:firstLine="480"/>
        <w:rPr>
          <w:rFonts w:asciiTheme="minorEastAsia"/>
        </w:rPr>
      </w:pPr>
      <w:r w:rsidRPr="009209AF">
        <w:rPr>
          <w:rFonts w:asciiTheme="minorEastAsia"/>
        </w:rPr>
        <w:t>Ⅰ.剑…　Ⅱ.①傅…②崔…③史…　Ⅲ.中国—古代史—辽金时代至元代　Ⅳ. K246</w:t>
      </w:r>
    </w:p>
    <w:p w:rsidR="00F41107" w:rsidRPr="009209AF" w:rsidRDefault="00F41107" w:rsidP="00F41107">
      <w:pPr>
        <w:spacing w:before="120" w:after="120"/>
        <w:ind w:firstLine="480"/>
        <w:rPr>
          <w:rFonts w:asciiTheme="minorEastAsia"/>
        </w:rPr>
      </w:pPr>
      <w:r w:rsidRPr="009209AF">
        <w:rPr>
          <w:rFonts w:asciiTheme="minorEastAsia"/>
        </w:rPr>
        <w:t>中国版本图书馆CIP数据核字（2005）第142312号</w:t>
      </w:r>
    </w:p>
    <w:p w:rsidR="00F41107" w:rsidRPr="009209AF" w:rsidRDefault="00F41107" w:rsidP="00F41107">
      <w:pPr>
        <w:spacing w:before="120" w:after="120"/>
        <w:ind w:firstLine="480"/>
        <w:rPr>
          <w:rFonts w:asciiTheme="minorEastAsia"/>
        </w:rPr>
      </w:pPr>
      <w:r w:rsidRPr="009209AF">
        <w:rPr>
          <w:rFonts w:asciiTheme="minorEastAsia"/>
        </w:rPr>
        <w:t>出 版 人　赵剑英</w:t>
      </w:r>
    </w:p>
    <w:p w:rsidR="00F41107" w:rsidRPr="009209AF" w:rsidRDefault="00F41107" w:rsidP="00F41107">
      <w:pPr>
        <w:spacing w:before="120" w:after="120"/>
        <w:ind w:firstLine="480"/>
        <w:rPr>
          <w:rFonts w:asciiTheme="minorEastAsia"/>
        </w:rPr>
      </w:pPr>
      <w:r w:rsidRPr="009209AF">
        <w:rPr>
          <w:rFonts w:asciiTheme="minorEastAsia"/>
        </w:rPr>
        <w:t>策划编辑　郭沂纹</w:t>
      </w:r>
    </w:p>
    <w:p w:rsidR="00F41107" w:rsidRPr="009209AF" w:rsidRDefault="00F41107" w:rsidP="00F41107">
      <w:pPr>
        <w:spacing w:before="120" w:after="120"/>
        <w:ind w:firstLine="480"/>
        <w:rPr>
          <w:rFonts w:asciiTheme="minorEastAsia"/>
        </w:rPr>
      </w:pPr>
      <w:r w:rsidRPr="009209AF">
        <w:rPr>
          <w:rFonts w:asciiTheme="minorEastAsia"/>
        </w:rPr>
        <w:t>责任编辑　张小颐</w:t>
      </w:r>
    </w:p>
    <w:p w:rsidR="00F41107" w:rsidRPr="009209AF" w:rsidRDefault="00F41107" w:rsidP="00F41107">
      <w:pPr>
        <w:spacing w:before="120" w:after="120"/>
        <w:ind w:firstLine="480"/>
        <w:rPr>
          <w:rFonts w:asciiTheme="minorEastAsia"/>
        </w:rPr>
      </w:pPr>
      <w:r w:rsidRPr="009209AF">
        <w:rPr>
          <w:rFonts w:asciiTheme="minorEastAsia"/>
        </w:rPr>
        <w:t>责任校对　王应来</w:t>
      </w:r>
    </w:p>
    <w:p w:rsidR="00F41107" w:rsidRPr="009209AF" w:rsidRDefault="00F41107" w:rsidP="00F41107">
      <w:pPr>
        <w:spacing w:before="120" w:after="120"/>
        <w:ind w:firstLine="480"/>
        <w:rPr>
          <w:rFonts w:asciiTheme="minorEastAsia"/>
        </w:rPr>
      </w:pPr>
      <w:r w:rsidRPr="009209AF">
        <w:rPr>
          <w:rFonts w:asciiTheme="minorEastAsia"/>
        </w:rPr>
        <w:t>装帧设计　毛国宣</w:t>
      </w:r>
    </w:p>
    <w:p w:rsidR="00F41107" w:rsidRPr="009209AF" w:rsidRDefault="00F41107" w:rsidP="00F41107">
      <w:pPr>
        <w:spacing w:before="120" w:after="120"/>
        <w:ind w:firstLine="480"/>
        <w:rPr>
          <w:rFonts w:asciiTheme="minorEastAsia"/>
        </w:rPr>
      </w:pPr>
      <w:r w:rsidRPr="009209AF">
        <w:rPr>
          <w:rFonts w:asciiTheme="minorEastAsia"/>
        </w:rPr>
        <w:t>责任印制　郑以京　戴宽</w:t>
      </w:r>
    </w:p>
    <w:p w:rsidR="00F41107" w:rsidRPr="009209AF" w:rsidRDefault="00F41107" w:rsidP="00F41107">
      <w:pPr>
        <w:spacing w:before="120" w:after="120"/>
        <w:ind w:firstLine="480"/>
        <w:rPr>
          <w:rFonts w:asciiTheme="minorEastAsia"/>
        </w:rPr>
      </w:pPr>
      <w:r w:rsidRPr="009209AF">
        <w:rPr>
          <w:rFonts w:asciiTheme="minorEastAsia"/>
        </w:rPr>
        <w:t>数字编辑　周晏</w:t>
      </w:r>
    </w:p>
    <w:p w:rsidR="00F41107" w:rsidRPr="009209AF" w:rsidRDefault="00F41107" w:rsidP="00F41107">
      <w:pPr>
        <w:spacing w:before="120" w:after="120"/>
        <w:ind w:firstLine="480"/>
        <w:rPr>
          <w:rFonts w:asciiTheme="minorEastAsia"/>
        </w:rPr>
      </w:pPr>
      <w:r w:rsidRPr="009209AF">
        <w:rPr>
          <w:rFonts w:asciiTheme="minorEastAsia"/>
        </w:rPr>
        <w:t xml:space="preserve">出版发行　</w:t>
      </w:r>
      <w:r w:rsidRPr="009209AF">
        <w:rPr>
          <w:rFonts w:asciiTheme="minorEastAsia"/>
          <w:noProof/>
        </w:rPr>
        <w:drawing>
          <wp:inline distT="0" distB="0" distL="0" distR="0" wp14:anchorId="52F05844" wp14:editId="697709BC">
            <wp:extent cx="152400" cy="12700"/>
            <wp:effectExtent l="0" t="0" r="0" b="0"/>
            <wp:docPr id="146" name="0014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6.jpeg" descr="img"/>
                    <pic:cNvPicPr/>
                  </pic:nvPicPr>
                  <pic:blipFill>
                    <a:blip r:embed="rId10"/>
                    <a:stretch>
                      <a:fillRect/>
                    </a:stretch>
                  </pic:blipFill>
                  <pic:spPr>
                    <a:xfrm>
                      <a:off x="0" y="0"/>
                      <a:ext cx="152400" cy="12700"/>
                    </a:xfrm>
                    <a:prstGeom prst="rect">
                      <a:avLst/>
                    </a:prstGeom>
                  </pic:spPr>
                </pic:pic>
              </a:graphicData>
            </a:graphic>
          </wp:inline>
        </w:drawing>
      </w:r>
    </w:p>
    <w:p w:rsidR="00F41107" w:rsidRPr="009209AF" w:rsidRDefault="00F41107" w:rsidP="00F41107">
      <w:pPr>
        <w:spacing w:before="120" w:after="120"/>
        <w:ind w:firstLine="480"/>
        <w:rPr>
          <w:rFonts w:asciiTheme="minorEastAsia"/>
        </w:rPr>
      </w:pPr>
      <w:r w:rsidRPr="009209AF">
        <w:rPr>
          <w:rFonts w:asciiTheme="minorEastAsia"/>
        </w:rPr>
        <w:t>社　　址　北京鼓楼西大街甲158号　　　邮　编　100720</w:t>
      </w:r>
    </w:p>
    <w:p w:rsidR="00F41107" w:rsidRPr="009209AF" w:rsidRDefault="00F41107" w:rsidP="00F41107">
      <w:pPr>
        <w:spacing w:before="120" w:after="120"/>
        <w:ind w:firstLine="480"/>
        <w:rPr>
          <w:rFonts w:asciiTheme="minorEastAsia"/>
        </w:rPr>
      </w:pPr>
      <w:r w:rsidRPr="009209AF">
        <w:rPr>
          <w:rFonts w:asciiTheme="minorEastAsia"/>
        </w:rPr>
        <w:t>电　　话　010—84029453　　　　　　　传　真　010—84017153</w:t>
      </w:r>
    </w:p>
    <w:p w:rsidR="00F41107" w:rsidRPr="009209AF" w:rsidRDefault="00F41107" w:rsidP="00F41107">
      <w:pPr>
        <w:spacing w:before="120" w:after="120"/>
        <w:ind w:firstLine="480"/>
        <w:rPr>
          <w:rFonts w:asciiTheme="minorEastAsia"/>
        </w:rPr>
      </w:pPr>
      <w:r w:rsidRPr="009209AF">
        <w:rPr>
          <w:rFonts w:asciiTheme="minorEastAsia"/>
        </w:rPr>
        <w:t>网　　址　http://www.csspw.cn</w:t>
      </w:r>
    </w:p>
    <w:p w:rsidR="00F41107" w:rsidRPr="009209AF" w:rsidRDefault="00F41107" w:rsidP="00F41107">
      <w:pPr>
        <w:spacing w:before="120" w:after="120"/>
        <w:ind w:firstLine="480"/>
        <w:rPr>
          <w:rFonts w:asciiTheme="minorEastAsia"/>
        </w:rPr>
      </w:pPr>
      <w:r w:rsidRPr="009209AF">
        <w:rPr>
          <w:rFonts w:asciiTheme="minorEastAsia"/>
        </w:rPr>
        <w:t>经　　销　新华书店</w:t>
      </w:r>
    </w:p>
    <w:p w:rsidR="00F41107" w:rsidRPr="009209AF" w:rsidRDefault="00F41107" w:rsidP="00F41107">
      <w:pPr>
        <w:spacing w:before="120" w:after="120"/>
        <w:ind w:firstLine="480"/>
        <w:rPr>
          <w:rFonts w:asciiTheme="minorEastAsia"/>
        </w:rPr>
      </w:pPr>
      <w:r w:rsidRPr="009209AF">
        <w:rPr>
          <w:rFonts w:asciiTheme="minorEastAsia"/>
        </w:rPr>
        <w:t>印刷装订　环球印刷（北京）有限公司</w:t>
      </w:r>
    </w:p>
    <w:p w:rsidR="00F41107" w:rsidRPr="009209AF" w:rsidRDefault="00F41107" w:rsidP="00F41107">
      <w:pPr>
        <w:spacing w:before="120" w:after="120"/>
        <w:ind w:firstLine="480"/>
        <w:rPr>
          <w:rFonts w:asciiTheme="minorEastAsia"/>
        </w:rPr>
      </w:pPr>
      <w:r w:rsidRPr="009209AF">
        <w:rPr>
          <w:rFonts w:asciiTheme="minorEastAsia"/>
        </w:rPr>
        <w:t>版　　次　1998年8月第1版　　　　　　印　次　2007年12月第4次印刷</w:t>
      </w:r>
    </w:p>
    <w:p w:rsidR="00F41107" w:rsidRPr="009209AF" w:rsidRDefault="00F41107" w:rsidP="00F41107">
      <w:pPr>
        <w:spacing w:before="120" w:after="120"/>
        <w:ind w:firstLine="480"/>
        <w:rPr>
          <w:rFonts w:asciiTheme="minorEastAsia"/>
        </w:rPr>
      </w:pPr>
      <w:r w:rsidRPr="009209AF">
        <w:rPr>
          <w:rFonts w:asciiTheme="minorEastAsia"/>
        </w:rPr>
        <w:t>开　　本　650 × 960　1/16</w:t>
      </w:r>
    </w:p>
    <w:p w:rsidR="00F41107" w:rsidRPr="009209AF" w:rsidRDefault="00F41107" w:rsidP="00F41107">
      <w:pPr>
        <w:spacing w:before="120" w:after="120"/>
        <w:ind w:firstLine="480"/>
        <w:rPr>
          <w:rFonts w:asciiTheme="minorEastAsia"/>
        </w:rPr>
      </w:pPr>
      <w:r w:rsidRPr="009209AF">
        <w:rPr>
          <w:rFonts w:asciiTheme="minorEastAsia"/>
        </w:rPr>
        <w:t>印　　张　53.75　　　　　　　　　　插　页　2</w:t>
      </w:r>
    </w:p>
    <w:p w:rsidR="00F41107" w:rsidRPr="009209AF" w:rsidRDefault="00F41107" w:rsidP="00F41107">
      <w:pPr>
        <w:spacing w:before="120" w:after="120"/>
        <w:ind w:firstLine="480"/>
        <w:rPr>
          <w:rFonts w:asciiTheme="minorEastAsia"/>
        </w:rPr>
      </w:pPr>
      <w:r w:rsidRPr="009209AF">
        <w:rPr>
          <w:rFonts w:asciiTheme="minorEastAsia"/>
        </w:rPr>
        <w:t>字　　数　775千字</w:t>
      </w:r>
    </w:p>
    <w:p w:rsidR="00F41107" w:rsidRPr="009209AF" w:rsidRDefault="00F41107" w:rsidP="00F41107">
      <w:pPr>
        <w:spacing w:before="120" w:after="120"/>
        <w:ind w:firstLine="480"/>
        <w:rPr>
          <w:rFonts w:asciiTheme="minorEastAsia"/>
        </w:rPr>
      </w:pPr>
      <w:r w:rsidRPr="009209AF">
        <w:rPr>
          <w:rFonts w:asciiTheme="minorEastAsia"/>
        </w:rPr>
        <w:t>纸书定价　86.00元（精装）</w:t>
      </w:r>
    </w:p>
    <w:p w:rsidR="00F41107" w:rsidRPr="009209AF" w:rsidRDefault="00F41107" w:rsidP="00F41107">
      <w:pPr>
        <w:pStyle w:val="Para26"/>
        <w:spacing w:before="156" w:after="156"/>
        <w:ind w:firstLine="360"/>
        <w:rPr>
          <w:rFonts w:asciiTheme="minorEastAsia" w:eastAsiaTheme="minorEastAsia"/>
        </w:rPr>
      </w:pPr>
      <w:r w:rsidRPr="009209AF">
        <w:rPr>
          <w:rFonts w:asciiTheme="minorEastAsia" w:eastAsiaTheme="minorEastAsia"/>
        </w:rPr>
        <w:t>凡购买中国社会科学出版社图书，如有质量问题请与本社发行部联系调换</w:t>
      </w:r>
    </w:p>
    <w:p w:rsidR="00F41107" w:rsidRPr="009209AF" w:rsidRDefault="00F41107" w:rsidP="00F41107">
      <w:pPr>
        <w:pStyle w:val="Para29"/>
        <w:spacing w:before="156" w:after="156"/>
        <w:ind w:firstLine="480"/>
        <w:rPr>
          <w:rFonts w:asciiTheme="minorEastAsia" w:eastAsiaTheme="minorEastAsia"/>
        </w:rPr>
      </w:pPr>
      <w:r w:rsidRPr="009209AF">
        <w:rPr>
          <w:rFonts w:asciiTheme="minorEastAsia" w:eastAsiaTheme="minorEastAsia"/>
        </w:rPr>
        <w:t>版权所有 侵权必究</w:t>
      </w:r>
    </w:p>
    <w:p w:rsidR="00F41107" w:rsidRPr="009209AF" w:rsidRDefault="00F41107" w:rsidP="00F41107">
      <w:pPr>
        <w:pStyle w:val="Para23"/>
        <w:pageBreakBefore/>
        <w:spacing w:before="156" w:after="156"/>
        <w:rPr>
          <w:rFonts w:asciiTheme="minorEastAsia" w:eastAsiaTheme="minorEastAsia"/>
        </w:rPr>
      </w:pPr>
      <w:r w:rsidRPr="009209AF">
        <w:rPr>
          <w:rFonts w:asciiTheme="minorEastAsia" w:eastAsiaTheme="minorEastAsia"/>
        </w:rPr>
        <w:lastRenderedPageBreak/>
        <w:t>The Cambridge History of China</w:t>
      </w:r>
    </w:p>
    <w:p w:rsidR="00F41107" w:rsidRPr="009209AF" w:rsidRDefault="00F41107" w:rsidP="00F41107">
      <w:pPr>
        <w:pStyle w:val="Para19"/>
        <w:spacing w:before="156" w:after="156"/>
        <w:rPr>
          <w:rFonts w:asciiTheme="minorEastAsia" w:eastAsiaTheme="minorEastAsia"/>
        </w:rPr>
      </w:pPr>
      <w:r w:rsidRPr="009209AF">
        <w:rPr>
          <w:rFonts w:asciiTheme="minorEastAsia" w:eastAsiaTheme="minorEastAsia"/>
        </w:rPr>
        <w:t>Volume 6</w:t>
      </w:r>
    </w:p>
    <w:p w:rsidR="00F41107" w:rsidRPr="009209AF" w:rsidRDefault="00F41107" w:rsidP="00F41107">
      <w:pPr>
        <w:pStyle w:val="Para19"/>
        <w:spacing w:before="156" w:after="156"/>
        <w:rPr>
          <w:rFonts w:asciiTheme="minorEastAsia" w:eastAsiaTheme="minorEastAsia"/>
        </w:rPr>
      </w:pPr>
      <w:r w:rsidRPr="009209AF">
        <w:rPr>
          <w:rFonts w:asciiTheme="minorEastAsia" w:eastAsiaTheme="minorEastAsia"/>
        </w:rPr>
        <w:t>Alien Regimes and Border States</w:t>
      </w:r>
    </w:p>
    <w:p w:rsidR="00F41107" w:rsidRPr="009209AF" w:rsidRDefault="00F41107" w:rsidP="00F41107">
      <w:pPr>
        <w:pStyle w:val="Para19"/>
        <w:spacing w:before="156" w:after="156"/>
        <w:rPr>
          <w:rFonts w:asciiTheme="minorEastAsia" w:eastAsiaTheme="minorEastAsia"/>
        </w:rPr>
      </w:pPr>
      <w:r w:rsidRPr="009209AF">
        <w:rPr>
          <w:rFonts w:asciiTheme="minorEastAsia" w:eastAsiaTheme="minorEastAsia"/>
        </w:rPr>
        <w:t>907</w:t>
      </w:r>
      <w:r w:rsidRPr="009209AF">
        <w:rPr>
          <w:rFonts w:asciiTheme="minorEastAsia" w:eastAsiaTheme="minorEastAsia"/>
        </w:rPr>
        <w:t>—</w:t>
      </w:r>
      <w:r w:rsidRPr="009209AF">
        <w:rPr>
          <w:rFonts w:asciiTheme="minorEastAsia" w:eastAsiaTheme="minorEastAsia"/>
        </w:rPr>
        <w:t>1368</w:t>
      </w:r>
    </w:p>
    <w:p w:rsidR="00F41107" w:rsidRPr="009209AF" w:rsidRDefault="00F41107" w:rsidP="00F41107">
      <w:pPr>
        <w:pStyle w:val="Para19"/>
        <w:spacing w:before="156" w:after="156"/>
        <w:rPr>
          <w:rFonts w:asciiTheme="minorEastAsia" w:eastAsiaTheme="minorEastAsia"/>
        </w:rPr>
      </w:pPr>
      <w:r w:rsidRPr="009209AF">
        <w:rPr>
          <w:rFonts w:asciiTheme="minorEastAsia" w:eastAsiaTheme="minorEastAsia"/>
        </w:rPr>
        <w:t>edited by Herbert Franke and Denis Twitchett</w:t>
      </w:r>
    </w:p>
    <w:p w:rsidR="00F41107" w:rsidRPr="009209AF" w:rsidRDefault="00F41107" w:rsidP="00F41107">
      <w:pPr>
        <w:pStyle w:val="Para23"/>
        <w:spacing w:before="156" w:after="156"/>
        <w:rPr>
          <w:rFonts w:asciiTheme="minorEastAsia" w:eastAsiaTheme="minorEastAsia"/>
        </w:rPr>
      </w:pPr>
      <w:r w:rsidRPr="009209AF">
        <w:rPr>
          <w:rFonts w:asciiTheme="minorEastAsia" w:eastAsiaTheme="minorEastAsia"/>
        </w:rPr>
        <w:t>©</w:t>
      </w:r>
      <w:r w:rsidRPr="009209AF">
        <w:rPr>
          <w:rFonts w:asciiTheme="minorEastAsia" w:eastAsiaTheme="minorEastAsia"/>
        </w:rPr>
        <w:t xml:space="preserve"> Cambridge University Press 1994</w:t>
      </w:r>
    </w:p>
    <w:p w:rsidR="00F41107" w:rsidRPr="009209AF" w:rsidRDefault="00F41107" w:rsidP="00F41107">
      <w:pPr>
        <w:pStyle w:val="Para19"/>
        <w:spacing w:before="156" w:after="156"/>
        <w:rPr>
          <w:rFonts w:asciiTheme="minorEastAsia" w:eastAsiaTheme="minorEastAsia"/>
        </w:rPr>
      </w:pPr>
      <w:r w:rsidRPr="009209AF">
        <w:rPr>
          <w:rFonts w:asciiTheme="minorEastAsia" w:eastAsiaTheme="minorEastAsia"/>
        </w:rPr>
        <w:t>Cambridge</w:t>
      </w:r>
    </w:p>
    <w:p w:rsidR="00F41107" w:rsidRPr="009209AF" w:rsidRDefault="00F41107" w:rsidP="00F41107">
      <w:pPr>
        <w:pStyle w:val="Para19"/>
        <w:spacing w:before="156" w:after="156"/>
        <w:rPr>
          <w:rFonts w:asciiTheme="minorEastAsia" w:eastAsiaTheme="minorEastAsia"/>
        </w:rPr>
      </w:pPr>
      <w:r w:rsidRPr="009209AF">
        <w:rPr>
          <w:rFonts w:asciiTheme="minorEastAsia" w:eastAsiaTheme="minorEastAsia"/>
        </w:rPr>
        <w:t xml:space="preserve">New York </w:t>
      </w:r>
      <w:r w:rsidRPr="009209AF">
        <w:rPr>
          <w:rFonts w:asciiTheme="minorEastAsia" w:eastAsiaTheme="minorEastAsia"/>
        </w:rPr>
        <w:t>·</w:t>
      </w:r>
      <w:r w:rsidRPr="009209AF">
        <w:rPr>
          <w:rFonts w:asciiTheme="minorEastAsia" w:eastAsiaTheme="minorEastAsia"/>
        </w:rPr>
        <w:t>Victoria</w:t>
      </w:r>
    </w:p>
    <w:p w:rsidR="00F41107" w:rsidRPr="009209AF" w:rsidRDefault="00F41107" w:rsidP="00F41107">
      <w:pPr>
        <w:pStyle w:val="Para23"/>
        <w:spacing w:before="156" w:after="156"/>
        <w:rPr>
          <w:rFonts w:asciiTheme="minorEastAsia" w:eastAsiaTheme="minorEastAsia"/>
        </w:rPr>
      </w:pPr>
      <w:r w:rsidRPr="009209AF">
        <w:rPr>
          <w:rFonts w:asciiTheme="minorEastAsia" w:eastAsiaTheme="minorEastAsia"/>
        </w:rPr>
        <w:t>根据剑桥大学出版社1994年版译出</w:t>
      </w:r>
    </w:p>
    <w:bookmarkStart w:id="7" w:name="Zhong_Yi_Ben_Qian_Yan_1" w:displacedByCustomXml="next"/>
    <w:bookmarkStart w:id="8" w:name="Top_of_part0052_html" w:displacedByCustomXml="next"/>
    <w:sdt>
      <w:sdtPr>
        <w:rPr>
          <w:lang w:val="zh-CN"/>
        </w:rPr>
        <w:id w:val="-240799777"/>
        <w:docPartObj>
          <w:docPartGallery w:val="Table of Contents"/>
          <w:docPartUnique/>
        </w:docPartObj>
      </w:sdtPr>
      <w:sdtEndPr>
        <w:rPr>
          <w:rFonts w:asciiTheme="minorHAnsi" w:eastAsiaTheme="minorEastAsia" w:hAnsiTheme="minorHAnsi" w:cstheme="minorBidi"/>
          <w:b/>
          <w:bCs/>
          <w:color w:val="auto"/>
          <w:kern w:val="2"/>
          <w:sz w:val="21"/>
          <w:szCs w:val="21"/>
        </w:rPr>
      </w:sdtEndPr>
      <w:sdtContent>
        <w:p w:rsidR="0062653D" w:rsidRDefault="0062653D">
          <w:pPr>
            <w:pStyle w:val="TOC"/>
          </w:pPr>
          <w:r>
            <w:rPr>
              <w:lang w:val="zh-CN"/>
            </w:rPr>
            <w:t>目录</w:t>
          </w:r>
        </w:p>
        <w:p w:rsidR="0062653D" w:rsidRDefault="0062653D">
          <w:pPr>
            <w:pStyle w:val="11"/>
            <w:tabs>
              <w:tab w:val="right" w:leader="dot" w:pos="11896"/>
            </w:tabs>
            <w:rPr>
              <w:noProof/>
              <w:szCs w:val="22"/>
            </w:rPr>
          </w:pPr>
          <w:r>
            <w:fldChar w:fldCharType="begin"/>
          </w:r>
          <w:r>
            <w:instrText xml:space="preserve"> TOC \o "1-3" \h \z \u </w:instrText>
          </w:r>
          <w:r>
            <w:fldChar w:fldCharType="separate"/>
          </w:r>
          <w:bookmarkStart w:id="9" w:name="_GoBack"/>
          <w:bookmarkEnd w:id="9"/>
          <w:r w:rsidRPr="003B7C99">
            <w:rPr>
              <w:rStyle w:val="a9"/>
              <w:noProof/>
            </w:rPr>
            <w:fldChar w:fldCharType="begin"/>
          </w:r>
          <w:r w:rsidRPr="003B7C99">
            <w:rPr>
              <w:rStyle w:val="a9"/>
              <w:noProof/>
            </w:rPr>
            <w:instrText xml:space="preserve"> </w:instrText>
          </w:r>
          <w:r>
            <w:rPr>
              <w:noProof/>
            </w:rPr>
            <w:instrText>HYPERLINK \l "_Toc58332884"</w:instrText>
          </w:r>
          <w:r w:rsidRPr="003B7C99">
            <w:rPr>
              <w:rStyle w:val="a9"/>
              <w:noProof/>
            </w:rPr>
            <w:instrText xml:space="preserve"> </w:instrText>
          </w:r>
          <w:r w:rsidRPr="003B7C99">
            <w:rPr>
              <w:rStyle w:val="a9"/>
              <w:noProof/>
            </w:rPr>
          </w:r>
          <w:r w:rsidRPr="003B7C99">
            <w:rPr>
              <w:rStyle w:val="a9"/>
              <w:noProof/>
            </w:rPr>
            <w:fldChar w:fldCharType="separate"/>
          </w:r>
          <w:r w:rsidRPr="003B7C99">
            <w:rPr>
              <w:rStyle w:val="a9"/>
              <w:noProof/>
            </w:rPr>
            <w:t>中译本前言</w:t>
          </w:r>
          <w:r>
            <w:rPr>
              <w:noProof/>
              <w:webHidden/>
            </w:rPr>
            <w:tab/>
          </w:r>
          <w:r>
            <w:rPr>
              <w:noProof/>
              <w:webHidden/>
            </w:rPr>
            <w:fldChar w:fldCharType="begin"/>
          </w:r>
          <w:r>
            <w:rPr>
              <w:noProof/>
              <w:webHidden/>
            </w:rPr>
            <w:instrText xml:space="preserve"> PAGEREF _Toc58332884 \h </w:instrText>
          </w:r>
          <w:r>
            <w:rPr>
              <w:noProof/>
              <w:webHidden/>
            </w:rPr>
          </w:r>
          <w:r>
            <w:rPr>
              <w:noProof/>
              <w:webHidden/>
            </w:rPr>
            <w:fldChar w:fldCharType="separate"/>
          </w:r>
          <w:r>
            <w:rPr>
              <w:noProof/>
              <w:webHidden/>
            </w:rPr>
            <w:t>11</w:t>
          </w:r>
          <w:r>
            <w:rPr>
              <w:noProof/>
              <w:webHidden/>
            </w:rPr>
            <w:fldChar w:fldCharType="end"/>
          </w:r>
          <w:r w:rsidRPr="003B7C99">
            <w:rPr>
              <w:rStyle w:val="a9"/>
              <w:noProof/>
            </w:rPr>
            <w:fldChar w:fldCharType="end"/>
          </w:r>
        </w:p>
        <w:p w:rsidR="0062653D" w:rsidRDefault="0062653D">
          <w:pPr>
            <w:pStyle w:val="11"/>
            <w:tabs>
              <w:tab w:val="right" w:leader="dot" w:pos="11896"/>
            </w:tabs>
            <w:rPr>
              <w:noProof/>
              <w:szCs w:val="22"/>
            </w:rPr>
          </w:pPr>
          <w:hyperlink w:anchor="_Toc58332885" w:history="1">
            <w:r w:rsidRPr="003B7C99">
              <w:rPr>
                <w:rStyle w:val="a9"/>
                <w:noProof/>
              </w:rPr>
              <w:t>总编辑序</w:t>
            </w:r>
            <w:r>
              <w:rPr>
                <w:noProof/>
                <w:webHidden/>
              </w:rPr>
              <w:tab/>
            </w:r>
            <w:r>
              <w:rPr>
                <w:noProof/>
                <w:webHidden/>
              </w:rPr>
              <w:fldChar w:fldCharType="begin"/>
            </w:r>
            <w:r>
              <w:rPr>
                <w:noProof/>
                <w:webHidden/>
              </w:rPr>
              <w:instrText xml:space="preserve"> PAGEREF _Toc58332885 \h </w:instrText>
            </w:r>
            <w:r>
              <w:rPr>
                <w:noProof/>
                <w:webHidden/>
              </w:rPr>
            </w:r>
            <w:r>
              <w:rPr>
                <w:noProof/>
                <w:webHidden/>
              </w:rPr>
              <w:fldChar w:fldCharType="separate"/>
            </w:r>
            <w:r>
              <w:rPr>
                <w:noProof/>
                <w:webHidden/>
              </w:rPr>
              <w:t>14</w:t>
            </w:r>
            <w:r>
              <w:rPr>
                <w:noProof/>
                <w:webHidden/>
              </w:rPr>
              <w:fldChar w:fldCharType="end"/>
            </w:r>
          </w:hyperlink>
        </w:p>
        <w:p w:rsidR="0062653D" w:rsidRDefault="0062653D">
          <w:pPr>
            <w:pStyle w:val="11"/>
            <w:tabs>
              <w:tab w:val="right" w:leader="dot" w:pos="11896"/>
            </w:tabs>
            <w:rPr>
              <w:noProof/>
              <w:szCs w:val="22"/>
            </w:rPr>
          </w:pPr>
          <w:hyperlink w:anchor="_Toc58332886" w:history="1">
            <w:r w:rsidRPr="003B7C99">
              <w:rPr>
                <w:rStyle w:val="a9"/>
                <w:noProof/>
              </w:rPr>
              <w:t>第六卷序</w:t>
            </w:r>
            <w:r>
              <w:rPr>
                <w:noProof/>
                <w:webHidden/>
              </w:rPr>
              <w:tab/>
            </w:r>
            <w:r>
              <w:rPr>
                <w:noProof/>
                <w:webHidden/>
              </w:rPr>
              <w:fldChar w:fldCharType="begin"/>
            </w:r>
            <w:r>
              <w:rPr>
                <w:noProof/>
                <w:webHidden/>
              </w:rPr>
              <w:instrText xml:space="preserve"> PAGEREF _Toc58332886 \h </w:instrText>
            </w:r>
            <w:r>
              <w:rPr>
                <w:noProof/>
                <w:webHidden/>
              </w:rPr>
            </w:r>
            <w:r>
              <w:rPr>
                <w:noProof/>
                <w:webHidden/>
              </w:rPr>
              <w:fldChar w:fldCharType="separate"/>
            </w:r>
            <w:r>
              <w:rPr>
                <w:noProof/>
                <w:webHidden/>
              </w:rPr>
              <w:t>15</w:t>
            </w:r>
            <w:r>
              <w:rPr>
                <w:noProof/>
                <w:webHidden/>
              </w:rPr>
              <w:fldChar w:fldCharType="end"/>
            </w:r>
          </w:hyperlink>
        </w:p>
        <w:p w:rsidR="0062653D" w:rsidRDefault="0062653D">
          <w:pPr>
            <w:pStyle w:val="21"/>
            <w:tabs>
              <w:tab w:val="right" w:leader="dot" w:pos="11896"/>
            </w:tabs>
            <w:rPr>
              <w:noProof/>
              <w:szCs w:val="22"/>
            </w:rPr>
          </w:pPr>
          <w:hyperlink w:anchor="_Toc58332887" w:history="1">
            <w:r w:rsidRPr="003B7C99">
              <w:rPr>
                <w:rStyle w:val="a9"/>
                <w:noProof/>
              </w:rPr>
              <w:t>鸣谢</w:t>
            </w:r>
            <w:r>
              <w:rPr>
                <w:noProof/>
                <w:webHidden/>
              </w:rPr>
              <w:tab/>
            </w:r>
            <w:r>
              <w:rPr>
                <w:noProof/>
                <w:webHidden/>
              </w:rPr>
              <w:fldChar w:fldCharType="begin"/>
            </w:r>
            <w:r>
              <w:rPr>
                <w:noProof/>
                <w:webHidden/>
              </w:rPr>
              <w:instrText xml:space="preserve"> PAGEREF _Toc58332887 \h </w:instrText>
            </w:r>
            <w:r>
              <w:rPr>
                <w:noProof/>
                <w:webHidden/>
              </w:rPr>
            </w:r>
            <w:r>
              <w:rPr>
                <w:noProof/>
                <w:webHidden/>
              </w:rPr>
              <w:fldChar w:fldCharType="separate"/>
            </w:r>
            <w:r>
              <w:rPr>
                <w:noProof/>
                <w:webHidden/>
              </w:rPr>
              <w:t>15</w:t>
            </w:r>
            <w:r>
              <w:rPr>
                <w:noProof/>
                <w:webHidden/>
              </w:rPr>
              <w:fldChar w:fldCharType="end"/>
            </w:r>
          </w:hyperlink>
        </w:p>
        <w:p w:rsidR="0062653D" w:rsidRDefault="0062653D">
          <w:pPr>
            <w:pStyle w:val="11"/>
            <w:tabs>
              <w:tab w:val="right" w:leader="dot" w:pos="11896"/>
            </w:tabs>
            <w:rPr>
              <w:noProof/>
              <w:szCs w:val="22"/>
            </w:rPr>
          </w:pPr>
          <w:hyperlink w:anchor="_Toc58332888" w:history="1">
            <w:r w:rsidRPr="003B7C99">
              <w:rPr>
                <w:rStyle w:val="a9"/>
                <w:noProof/>
              </w:rPr>
              <w:t>导言</w:t>
            </w:r>
            <w:r>
              <w:rPr>
                <w:noProof/>
                <w:webHidden/>
              </w:rPr>
              <w:tab/>
            </w:r>
            <w:r>
              <w:rPr>
                <w:noProof/>
                <w:webHidden/>
              </w:rPr>
              <w:fldChar w:fldCharType="begin"/>
            </w:r>
            <w:r>
              <w:rPr>
                <w:noProof/>
                <w:webHidden/>
              </w:rPr>
              <w:instrText xml:space="preserve"> PAGEREF _Toc58332888 \h </w:instrText>
            </w:r>
            <w:r>
              <w:rPr>
                <w:noProof/>
                <w:webHidden/>
              </w:rPr>
            </w:r>
            <w:r>
              <w:rPr>
                <w:noProof/>
                <w:webHidden/>
              </w:rPr>
              <w:fldChar w:fldCharType="separate"/>
            </w:r>
            <w:r>
              <w:rPr>
                <w:noProof/>
                <w:webHidden/>
              </w:rPr>
              <w:t>25</w:t>
            </w:r>
            <w:r>
              <w:rPr>
                <w:noProof/>
                <w:webHidden/>
              </w:rPr>
              <w:fldChar w:fldCharType="end"/>
            </w:r>
          </w:hyperlink>
        </w:p>
        <w:p w:rsidR="0062653D" w:rsidRDefault="0062653D">
          <w:pPr>
            <w:pStyle w:val="21"/>
            <w:tabs>
              <w:tab w:val="right" w:leader="dot" w:pos="11896"/>
            </w:tabs>
            <w:rPr>
              <w:noProof/>
              <w:szCs w:val="22"/>
            </w:rPr>
          </w:pPr>
          <w:hyperlink w:anchor="_Toc58332889" w:history="1">
            <w:r w:rsidRPr="003B7C99">
              <w:rPr>
                <w:rStyle w:val="a9"/>
                <w:noProof/>
              </w:rPr>
              <w:t>晚唐的力量平衡</w:t>
            </w:r>
            <w:r>
              <w:rPr>
                <w:noProof/>
                <w:webHidden/>
              </w:rPr>
              <w:tab/>
            </w:r>
            <w:r>
              <w:rPr>
                <w:noProof/>
                <w:webHidden/>
              </w:rPr>
              <w:fldChar w:fldCharType="begin"/>
            </w:r>
            <w:r>
              <w:rPr>
                <w:noProof/>
                <w:webHidden/>
              </w:rPr>
              <w:instrText xml:space="preserve"> PAGEREF _Toc58332889 \h </w:instrText>
            </w:r>
            <w:r>
              <w:rPr>
                <w:noProof/>
                <w:webHidden/>
              </w:rPr>
            </w:r>
            <w:r>
              <w:rPr>
                <w:noProof/>
                <w:webHidden/>
              </w:rPr>
              <w:fldChar w:fldCharType="separate"/>
            </w:r>
            <w:r>
              <w:rPr>
                <w:noProof/>
                <w:webHidden/>
              </w:rPr>
              <w:t>25</w:t>
            </w:r>
            <w:r>
              <w:rPr>
                <w:noProof/>
                <w:webHidden/>
              </w:rPr>
              <w:fldChar w:fldCharType="end"/>
            </w:r>
          </w:hyperlink>
        </w:p>
        <w:p w:rsidR="0062653D" w:rsidRDefault="0062653D">
          <w:pPr>
            <w:pStyle w:val="21"/>
            <w:tabs>
              <w:tab w:val="right" w:leader="dot" w:pos="11896"/>
            </w:tabs>
            <w:rPr>
              <w:noProof/>
              <w:szCs w:val="22"/>
            </w:rPr>
          </w:pPr>
          <w:hyperlink w:anchor="_Toc58332890" w:history="1">
            <w:r w:rsidRPr="003B7C99">
              <w:rPr>
                <w:rStyle w:val="a9"/>
                <w:noProof/>
              </w:rPr>
              <w:t>边界</w:t>
            </w:r>
            <w:r>
              <w:rPr>
                <w:noProof/>
                <w:webHidden/>
              </w:rPr>
              <w:tab/>
            </w:r>
            <w:r>
              <w:rPr>
                <w:noProof/>
                <w:webHidden/>
              </w:rPr>
              <w:fldChar w:fldCharType="begin"/>
            </w:r>
            <w:r>
              <w:rPr>
                <w:noProof/>
                <w:webHidden/>
              </w:rPr>
              <w:instrText xml:space="preserve"> PAGEREF _Toc58332890 \h </w:instrText>
            </w:r>
            <w:r>
              <w:rPr>
                <w:noProof/>
                <w:webHidden/>
              </w:rPr>
            </w:r>
            <w:r>
              <w:rPr>
                <w:noProof/>
                <w:webHidden/>
              </w:rPr>
              <w:fldChar w:fldCharType="separate"/>
            </w:r>
            <w:r>
              <w:rPr>
                <w:noProof/>
                <w:webHidden/>
              </w:rPr>
              <w:t>27</w:t>
            </w:r>
            <w:r>
              <w:rPr>
                <w:noProof/>
                <w:webHidden/>
              </w:rPr>
              <w:fldChar w:fldCharType="end"/>
            </w:r>
          </w:hyperlink>
        </w:p>
        <w:p w:rsidR="0062653D" w:rsidRDefault="0062653D">
          <w:pPr>
            <w:pStyle w:val="21"/>
            <w:tabs>
              <w:tab w:val="right" w:leader="dot" w:pos="11896"/>
            </w:tabs>
            <w:rPr>
              <w:noProof/>
              <w:szCs w:val="22"/>
            </w:rPr>
          </w:pPr>
          <w:hyperlink w:anchor="_Toc58332891" w:history="1">
            <w:r w:rsidRPr="003B7C99">
              <w:rPr>
                <w:rStyle w:val="a9"/>
                <w:noProof/>
              </w:rPr>
              <w:t>外族人</w:t>
            </w:r>
            <w:r>
              <w:rPr>
                <w:noProof/>
                <w:webHidden/>
              </w:rPr>
              <w:tab/>
            </w:r>
            <w:r>
              <w:rPr>
                <w:noProof/>
                <w:webHidden/>
              </w:rPr>
              <w:fldChar w:fldCharType="begin"/>
            </w:r>
            <w:r>
              <w:rPr>
                <w:noProof/>
                <w:webHidden/>
              </w:rPr>
              <w:instrText xml:space="preserve"> PAGEREF _Toc58332891 \h </w:instrText>
            </w:r>
            <w:r>
              <w:rPr>
                <w:noProof/>
                <w:webHidden/>
              </w:rPr>
            </w:r>
            <w:r>
              <w:rPr>
                <w:noProof/>
                <w:webHidden/>
              </w:rPr>
              <w:fldChar w:fldCharType="separate"/>
            </w:r>
            <w:r>
              <w:rPr>
                <w:noProof/>
                <w:webHidden/>
              </w:rPr>
              <w:t>28</w:t>
            </w:r>
            <w:r>
              <w:rPr>
                <w:noProof/>
                <w:webHidden/>
              </w:rPr>
              <w:fldChar w:fldCharType="end"/>
            </w:r>
          </w:hyperlink>
        </w:p>
        <w:p w:rsidR="0062653D" w:rsidRDefault="0062653D">
          <w:pPr>
            <w:pStyle w:val="21"/>
            <w:tabs>
              <w:tab w:val="right" w:leader="dot" w:pos="11896"/>
            </w:tabs>
            <w:rPr>
              <w:noProof/>
              <w:szCs w:val="22"/>
            </w:rPr>
          </w:pPr>
          <w:hyperlink w:anchor="_Toc58332892" w:history="1">
            <w:r w:rsidRPr="003B7C99">
              <w:rPr>
                <w:rStyle w:val="a9"/>
                <w:noProof/>
              </w:rPr>
              <w:t>外臣与太上皇</w:t>
            </w:r>
            <w:r>
              <w:rPr>
                <w:noProof/>
                <w:webHidden/>
              </w:rPr>
              <w:tab/>
            </w:r>
            <w:r>
              <w:rPr>
                <w:noProof/>
                <w:webHidden/>
              </w:rPr>
              <w:fldChar w:fldCharType="begin"/>
            </w:r>
            <w:r>
              <w:rPr>
                <w:noProof/>
                <w:webHidden/>
              </w:rPr>
              <w:instrText xml:space="preserve"> PAGEREF _Toc58332892 \h </w:instrText>
            </w:r>
            <w:r>
              <w:rPr>
                <w:noProof/>
                <w:webHidden/>
              </w:rPr>
            </w:r>
            <w:r>
              <w:rPr>
                <w:noProof/>
                <w:webHidden/>
              </w:rPr>
              <w:fldChar w:fldCharType="separate"/>
            </w:r>
            <w:r>
              <w:rPr>
                <w:noProof/>
                <w:webHidden/>
              </w:rPr>
              <w:t>29</w:t>
            </w:r>
            <w:r>
              <w:rPr>
                <w:noProof/>
                <w:webHidden/>
              </w:rPr>
              <w:fldChar w:fldCharType="end"/>
            </w:r>
          </w:hyperlink>
        </w:p>
        <w:p w:rsidR="0062653D" w:rsidRDefault="0062653D">
          <w:pPr>
            <w:pStyle w:val="21"/>
            <w:tabs>
              <w:tab w:val="right" w:leader="dot" w:pos="11896"/>
            </w:tabs>
            <w:rPr>
              <w:noProof/>
              <w:szCs w:val="22"/>
            </w:rPr>
          </w:pPr>
          <w:hyperlink w:anchor="_Toc58332893" w:history="1">
            <w:r w:rsidRPr="003B7C99">
              <w:rPr>
                <w:rStyle w:val="a9"/>
                <w:noProof/>
              </w:rPr>
              <w:t>多国制</w:t>
            </w:r>
            <w:r>
              <w:rPr>
                <w:noProof/>
                <w:webHidden/>
              </w:rPr>
              <w:tab/>
            </w:r>
            <w:r>
              <w:rPr>
                <w:noProof/>
                <w:webHidden/>
              </w:rPr>
              <w:fldChar w:fldCharType="begin"/>
            </w:r>
            <w:r>
              <w:rPr>
                <w:noProof/>
                <w:webHidden/>
              </w:rPr>
              <w:instrText xml:space="preserve"> PAGEREF _Toc58332893 \h </w:instrText>
            </w:r>
            <w:r>
              <w:rPr>
                <w:noProof/>
                <w:webHidden/>
              </w:rPr>
            </w:r>
            <w:r>
              <w:rPr>
                <w:noProof/>
                <w:webHidden/>
              </w:rPr>
              <w:fldChar w:fldCharType="separate"/>
            </w:r>
            <w:r>
              <w:rPr>
                <w:noProof/>
                <w:webHidden/>
              </w:rPr>
              <w:t>30</w:t>
            </w:r>
            <w:r>
              <w:rPr>
                <w:noProof/>
                <w:webHidden/>
              </w:rPr>
              <w:fldChar w:fldCharType="end"/>
            </w:r>
          </w:hyperlink>
        </w:p>
        <w:p w:rsidR="0062653D" w:rsidRDefault="0062653D">
          <w:pPr>
            <w:pStyle w:val="21"/>
            <w:tabs>
              <w:tab w:val="right" w:leader="dot" w:pos="11896"/>
            </w:tabs>
            <w:rPr>
              <w:noProof/>
              <w:szCs w:val="22"/>
            </w:rPr>
          </w:pPr>
          <w:hyperlink w:anchor="_Toc58332894" w:history="1">
            <w:r w:rsidRPr="003B7C99">
              <w:rPr>
                <w:rStyle w:val="a9"/>
                <w:noProof/>
              </w:rPr>
              <w:t>盟约关系</w:t>
            </w:r>
            <w:r>
              <w:rPr>
                <w:noProof/>
                <w:webHidden/>
              </w:rPr>
              <w:tab/>
            </w:r>
            <w:r>
              <w:rPr>
                <w:noProof/>
                <w:webHidden/>
              </w:rPr>
              <w:fldChar w:fldCharType="begin"/>
            </w:r>
            <w:r>
              <w:rPr>
                <w:noProof/>
                <w:webHidden/>
              </w:rPr>
              <w:instrText xml:space="preserve"> PAGEREF _Toc58332894 \h </w:instrText>
            </w:r>
            <w:r>
              <w:rPr>
                <w:noProof/>
                <w:webHidden/>
              </w:rPr>
            </w:r>
            <w:r>
              <w:rPr>
                <w:noProof/>
                <w:webHidden/>
              </w:rPr>
              <w:fldChar w:fldCharType="separate"/>
            </w:r>
            <w:r>
              <w:rPr>
                <w:noProof/>
                <w:webHidden/>
              </w:rPr>
              <w:t>30</w:t>
            </w:r>
            <w:r>
              <w:rPr>
                <w:noProof/>
                <w:webHidden/>
              </w:rPr>
              <w:fldChar w:fldCharType="end"/>
            </w:r>
          </w:hyperlink>
        </w:p>
        <w:p w:rsidR="0062653D" w:rsidRDefault="0062653D">
          <w:pPr>
            <w:pStyle w:val="21"/>
            <w:tabs>
              <w:tab w:val="right" w:leader="dot" w:pos="11896"/>
            </w:tabs>
            <w:rPr>
              <w:noProof/>
              <w:szCs w:val="22"/>
            </w:rPr>
          </w:pPr>
          <w:hyperlink w:anchor="_Toc58332895" w:history="1">
            <w:r w:rsidRPr="003B7C99">
              <w:rPr>
                <w:rStyle w:val="a9"/>
                <w:noProof/>
              </w:rPr>
              <w:t>政府的模式</w:t>
            </w:r>
            <w:r>
              <w:rPr>
                <w:noProof/>
                <w:webHidden/>
              </w:rPr>
              <w:tab/>
            </w:r>
            <w:r>
              <w:rPr>
                <w:noProof/>
                <w:webHidden/>
              </w:rPr>
              <w:fldChar w:fldCharType="begin"/>
            </w:r>
            <w:r>
              <w:rPr>
                <w:noProof/>
                <w:webHidden/>
              </w:rPr>
              <w:instrText xml:space="preserve"> PAGEREF _Toc58332895 \h </w:instrText>
            </w:r>
            <w:r>
              <w:rPr>
                <w:noProof/>
                <w:webHidden/>
              </w:rPr>
            </w:r>
            <w:r>
              <w:rPr>
                <w:noProof/>
                <w:webHidden/>
              </w:rPr>
              <w:fldChar w:fldCharType="separate"/>
            </w:r>
            <w:r>
              <w:rPr>
                <w:noProof/>
                <w:webHidden/>
              </w:rPr>
              <w:t>31</w:t>
            </w:r>
            <w:r>
              <w:rPr>
                <w:noProof/>
                <w:webHidden/>
              </w:rPr>
              <w:fldChar w:fldCharType="end"/>
            </w:r>
          </w:hyperlink>
        </w:p>
        <w:p w:rsidR="0062653D" w:rsidRDefault="0062653D">
          <w:pPr>
            <w:pStyle w:val="31"/>
            <w:tabs>
              <w:tab w:val="right" w:leader="dot" w:pos="11896"/>
            </w:tabs>
            <w:rPr>
              <w:noProof/>
              <w:szCs w:val="22"/>
            </w:rPr>
          </w:pPr>
          <w:hyperlink w:anchor="_Toc58332896" w:history="1">
            <w:r w:rsidRPr="003B7C99">
              <w:rPr>
                <w:rStyle w:val="a9"/>
                <w:noProof/>
              </w:rPr>
              <w:t>人格化的权力</w:t>
            </w:r>
            <w:r>
              <w:rPr>
                <w:noProof/>
                <w:webHidden/>
              </w:rPr>
              <w:tab/>
            </w:r>
            <w:r>
              <w:rPr>
                <w:noProof/>
                <w:webHidden/>
              </w:rPr>
              <w:fldChar w:fldCharType="begin"/>
            </w:r>
            <w:r>
              <w:rPr>
                <w:noProof/>
                <w:webHidden/>
              </w:rPr>
              <w:instrText xml:space="preserve"> PAGEREF _Toc58332896 \h </w:instrText>
            </w:r>
            <w:r>
              <w:rPr>
                <w:noProof/>
                <w:webHidden/>
              </w:rPr>
            </w:r>
            <w:r>
              <w:rPr>
                <w:noProof/>
                <w:webHidden/>
              </w:rPr>
              <w:fldChar w:fldCharType="separate"/>
            </w:r>
            <w:r>
              <w:rPr>
                <w:noProof/>
                <w:webHidden/>
              </w:rPr>
              <w:t>32</w:t>
            </w:r>
            <w:r>
              <w:rPr>
                <w:noProof/>
                <w:webHidden/>
              </w:rPr>
              <w:fldChar w:fldCharType="end"/>
            </w:r>
          </w:hyperlink>
        </w:p>
        <w:p w:rsidR="0062653D" w:rsidRDefault="0062653D">
          <w:pPr>
            <w:pStyle w:val="31"/>
            <w:tabs>
              <w:tab w:val="right" w:leader="dot" w:pos="11896"/>
            </w:tabs>
            <w:rPr>
              <w:noProof/>
              <w:szCs w:val="22"/>
            </w:rPr>
          </w:pPr>
          <w:hyperlink w:anchor="_Toc58332897" w:history="1">
            <w:r w:rsidRPr="003B7C99">
              <w:rPr>
                <w:rStyle w:val="a9"/>
                <w:noProof/>
              </w:rPr>
              <w:t>独裁者与共议</w:t>
            </w:r>
            <w:r>
              <w:rPr>
                <w:noProof/>
                <w:webHidden/>
              </w:rPr>
              <w:tab/>
            </w:r>
            <w:r>
              <w:rPr>
                <w:noProof/>
                <w:webHidden/>
              </w:rPr>
              <w:fldChar w:fldCharType="begin"/>
            </w:r>
            <w:r>
              <w:rPr>
                <w:noProof/>
                <w:webHidden/>
              </w:rPr>
              <w:instrText xml:space="preserve"> PAGEREF _Toc58332897 \h </w:instrText>
            </w:r>
            <w:r>
              <w:rPr>
                <w:noProof/>
                <w:webHidden/>
              </w:rPr>
            </w:r>
            <w:r>
              <w:rPr>
                <w:noProof/>
                <w:webHidden/>
              </w:rPr>
              <w:fldChar w:fldCharType="separate"/>
            </w:r>
            <w:r>
              <w:rPr>
                <w:noProof/>
                <w:webHidden/>
              </w:rPr>
              <w:t>32</w:t>
            </w:r>
            <w:r>
              <w:rPr>
                <w:noProof/>
                <w:webHidden/>
              </w:rPr>
              <w:fldChar w:fldCharType="end"/>
            </w:r>
          </w:hyperlink>
        </w:p>
        <w:p w:rsidR="0062653D" w:rsidRDefault="0062653D">
          <w:pPr>
            <w:pStyle w:val="31"/>
            <w:tabs>
              <w:tab w:val="right" w:leader="dot" w:pos="11896"/>
            </w:tabs>
            <w:rPr>
              <w:noProof/>
              <w:szCs w:val="22"/>
            </w:rPr>
          </w:pPr>
          <w:hyperlink w:anchor="_Toc58332898" w:history="1">
            <w:r w:rsidRPr="003B7C99">
              <w:rPr>
                <w:rStyle w:val="a9"/>
                <w:noProof/>
              </w:rPr>
              <w:t>中央权能</w:t>
            </w:r>
            <w:r>
              <w:rPr>
                <w:noProof/>
                <w:webHidden/>
              </w:rPr>
              <w:tab/>
            </w:r>
            <w:r>
              <w:rPr>
                <w:noProof/>
                <w:webHidden/>
              </w:rPr>
              <w:fldChar w:fldCharType="begin"/>
            </w:r>
            <w:r>
              <w:rPr>
                <w:noProof/>
                <w:webHidden/>
              </w:rPr>
              <w:instrText xml:space="preserve"> PAGEREF _Toc58332898 \h </w:instrText>
            </w:r>
            <w:r>
              <w:rPr>
                <w:noProof/>
                <w:webHidden/>
              </w:rPr>
            </w:r>
            <w:r>
              <w:rPr>
                <w:noProof/>
                <w:webHidden/>
              </w:rPr>
              <w:fldChar w:fldCharType="separate"/>
            </w:r>
            <w:r>
              <w:rPr>
                <w:noProof/>
                <w:webHidden/>
              </w:rPr>
              <w:t>33</w:t>
            </w:r>
            <w:r>
              <w:rPr>
                <w:noProof/>
                <w:webHidden/>
              </w:rPr>
              <w:fldChar w:fldCharType="end"/>
            </w:r>
          </w:hyperlink>
        </w:p>
        <w:p w:rsidR="0062653D" w:rsidRDefault="0062653D">
          <w:pPr>
            <w:pStyle w:val="31"/>
            <w:tabs>
              <w:tab w:val="right" w:leader="dot" w:pos="11896"/>
            </w:tabs>
            <w:rPr>
              <w:noProof/>
              <w:szCs w:val="22"/>
            </w:rPr>
          </w:pPr>
          <w:hyperlink w:anchor="_Toc58332899" w:history="1">
            <w:r w:rsidRPr="003B7C99">
              <w:rPr>
                <w:rStyle w:val="a9"/>
                <w:noProof/>
              </w:rPr>
              <w:t>破碎的法律体系</w:t>
            </w:r>
            <w:r>
              <w:rPr>
                <w:noProof/>
                <w:webHidden/>
              </w:rPr>
              <w:tab/>
            </w:r>
            <w:r>
              <w:rPr>
                <w:noProof/>
                <w:webHidden/>
              </w:rPr>
              <w:fldChar w:fldCharType="begin"/>
            </w:r>
            <w:r>
              <w:rPr>
                <w:noProof/>
                <w:webHidden/>
              </w:rPr>
              <w:instrText xml:space="preserve"> PAGEREF _Toc58332899 \h </w:instrText>
            </w:r>
            <w:r>
              <w:rPr>
                <w:noProof/>
                <w:webHidden/>
              </w:rPr>
            </w:r>
            <w:r>
              <w:rPr>
                <w:noProof/>
                <w:webHidden/>
              </w:rPr>
              <w:fldChar w:fldCharType="separate"/>
            </w:r>
            <w:r>
              <w:rPr>
                <w:noProof/>
                <w:webHidden/>
              </w:rPr>
              <w:t>34</w:t>
            </w:r>
            <w:r>
              <w:rPr>
                <w:noProof/>
                <w:webHidden/>
              </w:rPr>
              <w:fldChar w:fldCharType="end"/>
            </w:r>
          </w:hyperlink>
        </w:p>
        <w:p w:rsidR="0062653D" w:rsidRDefault="0062653D">
          <w:pPr>
            <w:pStyle w:val="31"/>
            <w:tabs>
              <w:tab w:val="right" w:leader="dot" w:pos="11896"/>
            </w:tabs>
            <w:rPr>
              <w:noProof/>
              <w:szCs w:val="22"/>
            </w:rPr>
          </w:pPr>
          <w:hyperlink w:anchor="_Toc58332900" w:history="1">
            <w:r w:rsidRPr="003B7C99">
              <w:rPr>
                <w:rStyle w:val="a9"/>
                <w:noProof/>
              </w:rPr>
              <w:t>官员的地位</w:t>
            </w:r>
            <w:r>
              <w:rPr>
                <w:noProof/>
                <w:webHidden/>
              </w:rPr>
              <w:tab/>
            </w:r>
            <w:r>
              <w:rPr>
                <w:noProof/>
                <w:webHidden/>
              </w:rPr>
              <w:fldChar w:fldCharType="begin"/>
            </w:r>
            <w:r>
              <w:rPr>
                <w:noProof/>
                <w:webHidden/>
              </w:rPr>
              <w:instrText xml:space="preserve"> PAGEREF _Toc58332900 \h </w:instrText>
            </w:r>
            <w:r>
              <w:rPr>
                <w:noProof/>
                <w:webHidden/>
              </w:rPr>
            </w:r>
            <w:r>
              <w:rPr>
                <w:noProof/>
                <w:webHidden/>
              </w:rPr>
              <w:fldChar w:fldCharType="separate"/>
            </w:r>
            <w:r>
              <w:rPr>
                <w:noProof/>
                <w:webHidden/>
              </w:rPr>
              <w:t>34</w:t>
            </w:r>
            <w:r>
              <w:rPr>
                <w:noProof/>
                <w:webHidden/>
              </w:rPr>
              <w:fldChar w:fldCharType="end"/>
            </w:r>
          </w:hyperlink>
        </w:p>
        <w:p w:rsidR="0062653D" w:rsidRDefault="0062653D">
          <w:pPr>
            <w:pStyle w:val="21"/>
            <w:tabs>
              <w:tab w:val="right" w:leader="dot" w:pos="11896"/>
            </w:tabs>
            <w:rPr>
              <w:noProof/>
              <w:szCs w:val="22"/>
            </w:rPr>
          </w:pPr>
          <w:hyperlink w:anchor="_Toc58332901" w:history="1">
            <w:r w:rsidRPr="003B7C99">
              <w:rPr>
                <w:rStyle w:val="a9"/>
                <w:noProof/>
              </w:rPr>
              <w:t>多语状态</w:t>
            </w:r>
            <w:r>
              <w:rPr>
                <w:noProof/>
                <w:webHidden/>
              </w:rPr>
              <w:tab/>
            </w:r>
            <w:r>
              <w:rPr>
                <w:noProof/>
                <w:webHidden/>
              </w:rPr>
              <w:fldChar w:fldCharType="begin"/>
            </w:r>
            <w:r>
              <w:rPr>
                <w:noProof/>
                <w:webHidden/>
              </w:rPr>
              <w:instrText xml:space="preserve"> PAGEREF _Toc58332901 \h </w:instrText>
            </w:r>
            <w:r>
              <w:rPr>
                <w:noProof/>
                <w:webHidden/>
              </w:rPr>
            </w:r>
            <w:r>
              <w:rPr>
                <w:noProof/>
                <w:webHidden/>
              </w:rPr>
              <w:fldChar w:fldCharType="separate"/>
            </w:r>
            <w:r>
              <w:rPr>
                <w:noProof/>
                <w:webHidden/>
              </w:rPr>
              <w:t>34</w:t>
            </w:r>
            <w:r>
              <w:rPr>
                <w:noProof/>
                <w:webHidden/>
              </w:rPr>
              <w:fldChar w:fldCharType="end"/>
            </w:r>
          </w:hyperlink>
        </w:p>
        <w:p w:rsidR="0062653D" w:rsidRDefault="0062653D">
          <w:pPr>
            <w:pStyle w:val="31"/>
            <w:tabs>
              <w:tab w:val="right" w:leader="dot" w:pos="11896"/>
            </w:tabs>
            <w:rPr>
              <w:noProof/>
              <w:szCs w:val="22"/>
            </w:rPr>
          </w:pPr>
          <w:hyperlink w:anchor="_Toc58332902" w:history="1">
            <w:r w:rsidRPr="003B7C99">
              <w:rPr>
                <w:rStyle w:val="a9"/>
                <w:noProof/>
              </w:rPr>
              <w:t>翻译</w:t>
            </w:r>
            <w:r>
              <w:rPr>
                <w:noProof/>
                <w:webHidden/>
              </w:rPr>
              <w:tab/>
            </w:r>
            <w:r>
              <w:rPr>
                <w:noProof/>
                <w:webHidden/>
              </w:rPr>
              <w:fldChar w:fldCharType="begin"/>
            </w:r>
            <w:r>
              <w:rPr>
                <w:noProof/>
                <w:webHidden/>
              </w:rPr>
              <w:instrText xml:space="preserve"> PAGEREF _Toc58332902 \h </w:instrText>
            </w:r>
            <w:r>
              <w:rPr>
                <w:noProof/>
                <w:webHidden/>
              </w:rPr>
            </w:r>
            <w:r>
              <w:rPr>
                <w:noProof/>
                <w:webHidden/>
              </w:rPr>
              <w:fldChar w:fldCharType="separate"/>
            </w:r>
            <w:r>
              <w:rPr>
                <w:noProof/>
                <w:webHidden/>
              </w:rPr>
              <w:t>35</w:t>
            </w:r>
            <w:r>
              <w:rPr>
                <w:noProof/>
                <w:webHidden/>
              </w:rPr>
              <w:fldChar w:fldCharType="end"/>
            </w:r>
          </w:hyperlink>
        </w:p>
        <w:p w:rsidR="0062653D" w:rsidRDefault="0062653D">
          <w:pPr>
            <w:pStyle w:val="21"/>
            <w:tabs>
              <w:tab w:val="right" w:leader="dot" w:pos="11896"/>
            </w:tabs>
            <w:rPr>
              <w:noProof/>
              <w:szCs w:val="22"/>
            </w:rPr>
          </w:pPr>
          <w:hyperlink w:anchor="_Toc58332903" w:history="1">
            <w:r w:rsidRPr="003B7C99">
              <w:rPr>
                <w:rStyle w:val="a9"/>
                <w:noProof/>
              </w:rPr>
              <w:t>外族统治下的汉族中国人</w:t>
            </w:r>
            <w:r>
              <w:rPr>
                <w:noProof/>
                <w:webHidden/>
              </w:rPr>
              <w:tab/>
            </w:r>
            <w:r>
              <w:rPr>
                <w:noProof/>
                <w:webHidden/>
              </w:rPr>
              <w:fldChar w:fldCharType="begin"/>
            </w:r>
            <w:r>
              <w:rPr>
                <w:noProof/>
                <w:webHidden/>
              </w:rPr>
              <w:instrText xml:space="preserve"> PAGEREF _Toc58332903 \h </w:instrText>
            </w:r>
            <w:r>
              <w:rPr>
                <w:noProof/>
                <w:webHidden/>
              </w:rPr>
            </w:r>
            <w:r>
              <w:rPr>
                <w:noProof/>
                <w:webHidden/>
              </w:rPr>
              <w:fldChar w:fldCharType="separate"/>
            </w:r>
            <w:r>
              <w:rPr>
                <w:noProof/>
                <w:webHidden/>
              </w:rPr>
              <w:t>36</w:t>
            </w:r>
            <w:r>
              <w:rPr>
                <w:noProof/>
                <w:webHidden/>
              </w:rPr>
              <w:fldChar w:fldCharType="end"/>
            </w:r>
          </w:hyperlink>
        </w:p>
        <w:p w:rsidR="0062653D" w:rsidRDefault="0062653D">
          <w:pPr>
            <w:pStyle w:val="11"/>
            <w:tabs>
              <w:tab w:val="right" w:leader="dot" w:pos="11896"/>
            </w:tabs>
            <w:rPr>
              <w:noProof/>
              <w:szCs w:val="22"/>
            </w:rPr>
          </w:pPr>
          <w:hyperlink w:anchor="_Toc58332904" w:history="1">
            <w:r w:rsidRPr="003B7C99">
              <w:rPr>
                <w:rStyle w:val="a9"/>
                <w:noProof/>
              </w:rPr>
              <w:t>第一章　辽[1]</w:t>
            </w:r>
            <w:r>
              <w:rPr>
                <w:noProof/>
                <w:webHidden/>
              </w:rPr>
              <w:tab/>
            </w:r>
            <w:r>
              <w:rPr>
                <w:noProof/>
                <w:webHidden/>
              </w:rPr>
              <w:fldChar w:fldCharType="begin"/>
            </w:r>
            <w:r>
              <w:rPr>
                <w:noProof/>
                <w:webHidden/>
              </w:rPr>
              <w:instrText xml:space="preserve"> PAGEREF _Toc58332904 \h </w:instrText>
            </w:r>
            <w:r>
              <w:rPr>
                <w:noProof/>
                <w:webHidden/>
              </w:rPr>
            </w:r>
            <w:r>
              <w:rPr>
                <w:noProof/>
                <w:webHidden/>
              </w:rPr>
              <w:fldChar w:fldCharType="separate"/>
            </w:r>
            <w:r>
              <w:rPr>
                <w:noProof/>
                <w:webHidden/>
              </w:rPr>
              <w:t>40</w:t>
            </w:r>
            <w:r>
              <w:rPr>
                <w:noProof/>
                <w:webHidden/>
              </w:rPr>
              <w:fldChar w:fldCharType="end"/>
            </w:r>
          </w:hyperlink>
        </w:p>
        <w:p w:rsidR="0062653D" w:rsidRDefault="0062653D">
          <w:pPr>
            <w:pStyle w:val="21"/>
            <w:tabs>
              <w:tab w:val="right" w:leader="dot" w:pos="11896"/>
            </w:tabs>
            <w:rPr>
              <w:noProof/>
              <w:szCs w:val="22"/>
            </w:rPr>
          </w:pPr>
          <w:hyperlink w:anchor="_Toc58332905" w:history="1">
            <w:r w:rsidRPr="003B7C99">
              <w:rPr>
                <w:rStyle w:val="a9"/>
                <w:noProof/>
              </w:rPr>
              <w:t>概述</w:t>
            </w:r>
            <w:r>
              <w:rPr>
                <w:noProof/>
                <w:webHidden/>
              </w:rPr>
              <w:tab/>
            </w:r>
            <w:r>
              <w:rPr>
                <w:noProof/>
                <w:webHidden/>
              </w:rPr>
              <w:fldChar w:fldCharType="begin"/>
            </w:r>
            <w:r>
              <w:rPr>
                <w:noProof/>
                <w:webHidden/>
              </w:rPr>
              <w:instrText xml:space="preserve"> PAGEREF _Toc58332905 \h </w:instrText>
            </w:r>
            <w:r>
              <w:rPr>
                <w:noProof/>
                <w:webHidden/>
              </w:rPr>
            </w:r>
            <w:r>
              <w:rPr>
                <w:noProof/>
                <w:webHidden/>
              </w:rPr>
              <w:fldChar w:fldCharType="separate"/>
            </w:r>
            <w:r>
              <w:rPr>
                <w:noProof/>
                <w:webHidden/>
              </w:rPr>
              <w:t>40</w:t>
            </w:r>
            <w:r>
              <w:rPr>
                <w:noProof/>
                <w:webHidden/>
              </w:rPr>
              <w:fldChar w:fldCharType="end"/>
            </w:r>
          </w:hyperlink>
        </w:p>
        <w:p w:rsidR="0062653D" w:rsidRDefault="0062653D">
          <w:pPr>
            <w:pStyle w:val="21"/>
            <w:tabs>
              <w:tab w:val="right" w:leader="dot" w:pos="11896"/>
            </w:tabs>
            <w:rPr>
              <w:noProof/>
              <w:szCs w:val="22"/>
            </w:rPr>
          </w:pPr>
          <w:hyperlink w:anchor="_Toc58332906" w:history="1">
            <w:r w:rsidRPr="003B7C99">
              <w:rPr>
                <w:rStyle w:val="a9"/>
                <w:noProof/>
              </w:rPr>
              <w:t>建立王朝前的契丹</w:t>
            </w:r>
            <w:r>
              <w:rPr>
                <w:noProof/>
                <w:webHidden/>
              </w:rPr>
              <w:tab/>
            </w:r>
            <w:r>
              <w:rPr>
                <w:noProof/>
                <w:webHidden/>
              </w:rPr>
              <w:fldChar w:fldCharType="begin"/>
            </w:r>
            <w:r>
              <w:rPr>
                <w:noProof/>
                <w:webHidden/>
              </w:rPr>
              <w:instrText xml:space="preserve"> PAGEREF _Toc58332906 \h </w:instrText>
            </w:r>
            <w:r>
              <w:rPr>
                <w:noProof/>
                <w:webHidden/>
              </w:rPr>
            </w:r>
            <w:r>
              <w:rPr>
                <w:noProof/>
                <w:webHidden/>
              </w:rPr>
              <w:fldChar w:fldCharType="separate"/>
            </w:r>
            <w:r>
              <w:rPr>
                <w:noProof/>
                <w:webHidden/>
              </w:rPr>
              <w:t>40</w:t>
            </w:r>
            <w:r>
              <w:rPr>
                <w:noProof/>
                <w:webHidden/>
              </w:rPr>
              <w:fldChar w:fldCharType="end"/>
            </w:r>
          </w:hyperlink>
        </w:p>
        <w:p w:rsidR="0062653D" w:rsidRDefault="0062653D">
          <w:pPr>
            <w:pStyle w:val="21"/>
            <w:tabs>
              <w:tab w:val="right" w:leader="dot" w:pos="11896"/>
            </w:tabs>
            <w:rPr>
              <w:noProof/>
              <w:szCs w:val="22"/>
            </w:rPr>
          </w:pPr>
          <w:hyperlink w:anchor="_Toc58332907" w:history="1">
            <w:r w:rsidRPr="003B7C99">
              <w:rPr>
                <w:rStyle w:val="a9"/>
                <w:noProof/>
              </w:rPr>
              <w:t>阿保机起而争权的背景</w:t>
            </w:r>
            <w:r>
              <w:rPr>
                <w:noProof/>
                <w:webHidden/>
              </w:rPr>
              <w:tab/>
            </w:r>
            <w:r>
              <w:rPr>
                <w:noProof/>
                <w:webHidden/>
              </w:rPr>
              <w:fldChar w:fldCharType="begin"/>
            </w:r>
            <w:r>
              <w:rPr>
                <w:noProof/>
                <w:webHidden/>
              </w:rPr>
              <w:instrText xml:space="preserve"> PAGEREF _Toc58332907 \h </w:instrText>
            </w:r>
            <w:r>
              <w:rPr>
                <w:noProof/>
                <w:webHidden/>
              </w:rPr>
            </w:r>
            <w:r>
              <w:rPr>
                <w:noProof/>
                <w:webHidden/>
              </w:rPr>
              <w:fldChar w:fldCharType="separate"/>
            </w:r>
            <w:r>
              <w:rPr>
                <w:noProof/>
                <w:webHidden/>
              </w:rPr>
              <w:t>43</w:t>
            </w:r>
            <w:r>
              <w:rPr>
                <w:noProof/>
                <w:webHidden/>
              </w:rPr>
              <w:fldChar w:fldCharType="end"/>
            </w:r>
          </w:hyperlink>
        </w:p>
        <w:p w:rsidR="0062653D" w:rsidRDefault="0062653D">
          <w:pPr>
            <w:pStyle w:val="21"/>
            <w:tabs>
              <w:tab w:val="right" w:leader="dot" w:pos="11896"/>
            </w:tabs>
            <w:rPr>
              <w:noProof/>
              <w:szCs w:val="22"/>
            </w:rPr>
          </w:pPr>
          <w:hyperlink w:anchor="_Toc58332908" w:history="1">
            <w:r w:rsidRPr="003B7C99">
              <w:rPr>
                <w:rStyle w:val="a9"/>
                <w:noProof/>
              </w:rPr>
              <w:t>阿保机的兴起</w:t>
            </w:r>
            <w:r>
              <w:rPr>
                <w:noProof/>
                <w:webHidden/>
              </w:rPr>
              <w:tab/>
            </w:r>
            <w:r>
              <w:rPr>
                <w:noProof/>
                <w:webHidden/>
              </w:rPr>
              <w:fldChar w:fldCharType="begin"/>
            </w:r>
            <w:r>
              <w:rPr>
                <w:noProof/>
                <w:webHidden/>
              </w:rPr>
              <w:instrText xml:space="preserve"> PAGEREF _Toc58332908 \h </w:instrText>
            </w:r>
            <w:r>
              <w:rPr>
                <w:noProof/>
                <w:webHidden/>
              </w:rPr>
            </w:r>
            <w:r>
              <w:rPr>
                <w:noProof/>
                <w:webHidden/>
              </w:rPr>
              <w:fldChar w:fldCharType="separate"/>
            </w:r>
            <w:r>
              <w:rPr>
                <w:noProof/>
                <w:webHidden/>
              </w:rPr>
              <w:t>44</w:t>
            </w:r>
            <w:r>
              <w:rPr>
                <w:noProof/>
                <w:webHidden/>
              </w:rPr>
              <w:fldChar w:fldCharType="end"/>
            </w:r>
          </w:hyperlink>
        </w:p>
        <w:p w:rsidR="0062653D" w:rsidRDefault="0062653D">
          <w:pPr>
            <w:pStyle w:val="21"/>
            <w:tabs>
              <w:tab w:val="right" w:leader="dot" w:pos="11896"/>
            </w:tabs>
            <w:rPr>
              <w:noProof/>
              <w:szCs w:val="22"/>
            </w:rPr>
          </w:pPr>
          <w:hyperlink w:anchor="_Toc58332909" w:history="1">
            <w:r w:rsidRPr="003B7C99">
              <w:rPr>
                <w:rStyle w:val="a9"/>
                <w:noProof/>
              </w:rPr>
              <w:t>阿保机称汗与登基</w:t>
            </w:r>
            <w:r>
              <w:rPr>
                <w:noProof/>
                <w:webHidden/>
              </w:rPr>
              <w:tab/>
            </w:r>
            <w:r>
              <w:rPr>
                <w:noProof/>
                <w:webHidden/>
              </w:rPr>
              <w:fldChar w:fldCharType="begin"/>
            </w:r>
            <w:r>
              <w:rPr>
                <w:noProof/>
                <w:webHidden/>
              </w:rPr>
              <w:instrText xml:space="preserve"> PAGEREF _Toc58332909 \h </w:instrText>
            </w:r>
            <w:r>
              <w:rPr>
                <w:noProof/>
                <w:webHidden/>
              </w:rPr>
            </w:r>
            <w:r>
              <w:rPr>
                <w:noProof/>
                <w:webHidden/>
              </w:rPr>
              <w:fldChar w:fldCharType="separate"/>
            </w:r>
            <w:r>
              <w:rPr>
                <w:noProof/>
                <w:webHidden/>
              </w:rPr>
              <w:t>45</w:t>
            </w:r>
            <w:r>
              <w:rPr>
                <w:noProof/>
                <w:webHidden/>
              </w:rPr>
              <w:fldChar w:fldCharType="end"/>
            </w:r>
          </w:hyperlink>
        </w:p>
        <w:p w:rsidR="0062653D" w:rsidRDefault="0062653D">
          <w:pPr>
            <w:pStyle w:val="21"/>
            <w:tabs>
              <w:tab w:val="right" w:leader="dot" w:pos="11896"/>
            </w:tabs>
            <w:rPr>
              <w:noProof/>
              <w:szCs w:val="22"/>
            </w:rPr>
          </w:pPr>
          <w:hyperlink w:anchor="_Toc58332910" w:history="1">
            <w:r w:rsidRPr="003B7C99">
              <w:rPr>
                <w:rStyle w:val="a9"/>
                <w:noProof/>
              </w:rPr>
              <w:t>继承危机与太宗朝</w:t>
            </w:r>
            <w:r>
              <w:rPr>
                <w:noProof/>
                <w:webHidden/>
              </w:rPr>
              <w:tab/>
            </w:r>
            <w:r>
              <w:rPr>
                <w:noProof/>
                <w:webHidden/>
              </w:rPr>
              <w:fldChar w:fldCharType="begin"/>
            </w:r>
            <w:r>
              <w:rPr>
                <w:noProof/>
                <w:webHidden/>
              </w:rPr>
              <w:instrText xml:space="preserve"> PAGEREF _Toc58332910 \h </w:instrText>
            </w:r>
            <w:r>
              <w:rPr>
                <w:noProof/>
                <w:webHidden/>
              </w:rPr>
            </w:r>
            <w:r>
              <w:rPr>
                <w:noProof/>
                <w:webHidden/>
              </w:rPr>
              <w:fldChar w:fldCharType="separate"/>
            </w:r>
            <w:r>
              <w:rPr>
                <w:noProof/>
                <w:webHidden/>
              </w:rPr>
              <w:t>48</w:t>
            </w:r>
            <w:r>
              <w:rPr>
                <w:noProof/>
                <w:webHidden/>
              </w:rPr>
              <w:fldChar w:fldCharType="end"/>
            </w:r>
          </w:hyperlink>
        </w:p>
        <w:p w:rsidR="0062653D" w:rsidRDefault="0062653D">
          <w:pPr>
            <w:pStyle w:val="21"/>
            <w:tabs>
              <w:tab w:val="right" w:leader="dot" w:pos="11896"/>
            </w:tabs>
            <w:rPr>
              <w:noProof/>
              <w:szCs w:val="22"/>
            </w:rPr>
          </w:pPr>
          <w:hyperlink w:anchor="_Toc58332911" w:history="1">
            <w:r w:rsidRPr="003B7C99">
              <w:rPr>
                <w:rStyle w:val="a9"/>
                <w:noProof/>
              </w:rPr>
              <w:t>世宗继位</w:t>
            </w:r>
            <w:r>
              <w:rPr>
                <w:noProof/>
                <w:webHidden/>
              </w:rPr>
              <w:tab/>
            </w:r>
            <w:r>
              <w:rPr>
                <w:noProof/>
                <w:webHidden/>
              </w:rPr>
              <w:fldChar w:fldCharType="begin"/>
            </w:r>
            <w:r>
              <w:rPr>
                <w:noProof/>
                <w:webHidden/>
              </w:rPr>
              <w:instrText xml:space="preserve"> PAGEREF _Toc58332911 \h </w:instrText>
            </w:r>
            <w:r>
              <w:rPr>
                <w:noProof/>
                <w:webHidden/>
              </w:rPr>
            </w:r>
            <w:r>
              <w:rPr>
                <w:noProof/>
                <w:webHidden/>
              </w:rPr>
              <w:fldChar w:fldCharType="separate"/>
            </w:r>
            <w:r>
              <w:rPr>
                <w:noProof/>
                <w:webHidden/>
              </w:rPr>
              <w:t>50</w:t>
            </w:r>
            <w:r>
              <w:rPr>
                <w:noProof/>
                <w:webHidden/>
              </w:rPr>
              <w:fldChar w:fldCharType="end"/>
            </w:r>
          </w:hyperlink>
        </w:p>
        <w:p w:rsidR="0062653D" w:rsidRDefault="0062653D">
          <w:pPr>
            <w:pStyle w:val="21"/>
            <w:tabs>
              <w:tab w:val="right" w:leader="dot" w:pos="11896"/>
            </w:tabs>
            <w:rPr>
              <w:noProof/>
              <w:szCs w:val="22"/>
            </w:rPr>
          </w:pPr>
          <w:hyperlink w:anchor="_Toc58332912" w:history="1">
            <w:r w:rsidRPr="003B7C99">
              <w:rPr>
                <w:rStyle w:val="a9"/>
                <w:noProof/>
              </w:rPr>
              <w:t>统治制度的发展</w:t>
            </w:r>
            <w:r>
              <w:rPr>
                <w:noProof/>
                <w:webHidden/>
              </w:rPr>
              <w:tab/>
            </w:r>
            <w:r>
              <w:rPr>
                <w:noProof/>
                <w:webHidden/>
              </w:rPr>
              <w:fldChar w:fldCharType="begin"/>
            </w:r>
            <w:r>
              <w:rPr>
                <w:noProof/>
                <w:webHidden/>
              </w:rPr>
              <w:instrText xml:space="preserve"> PAGEREF _Toc58332912 \h </w:instrText>
            </w:r>
            <w:r>
              <w:rPr>
                <w:noProof/>
                <w:webHidden/>
              </w:rPr>
            </w:r>
            <w:r>
              <w:rPr>
                <w:noProof/>
                <w:webHidden/>
              </w:rPr>
              <w:fldChar w:fldCharType="separate"/>
            </w:r>
            <w:r>
              <w:rPr>
                <w:noProof/>
                <w:webHidden/>
              </w:rPr>
              <w:t>51</w:t>
            </w:r>
            <w:r>
              <w:rPr>
                <w:noProof/>
                <w:webHidden/>
              </w:rPr>
              <w:fldChar w:fldCharType="end"/>
            </w:r>
          </w:hyperlink>
        </w:p>
        <w:p w:rsidR="0062653D" w:rsidRDefault="0062653D">
          <w:pPr>
            <w:pStyle w:val="21"/>
            <w:tabs>
              <w:tab w:val="right" w:leader="dot" w:pos="11896"/>
            </w:tabs>
            <w:rPr>
              <w:noProof/>
              <w:szCs w:val="22"/>
            </w:rPr>
          </w:pPr>
          <w:hyperlink w:anchor="_Toc58332913" w:history="1">
            <w:r w:rsidRPr="003B7C99">
              <w:rPr>
                <w:rStyle w:val="a9"/>
                <w:noProof/>
              </w:rPr>
              <w:t>与中国境内诸国的关系</w:t>
            </w:r>
            <w:r>
              <w:rPr>
                <w:noProof/>
                <w:webHidden/>
              </w:rPr>
              <w:tab/>
            </w:r>
            <w:r>
              <w:rPr>
                <w:noProof/>
                <w:webHidden/>
              </w:rPr>
              <w:fldChar w:fldCharType="begin"/>
            </w:r>
            <w:r>
              <w:rPr>
                <w:noProof/>
                <w:webHidden/>
              </w:rPr>
              <w:instrText xml:space="preserve"> PAGEREF _Toc58332913 \h </w:instrText>
            </w:r>
            <w:r>
              <w:rPr>
                <w:noProof/>
                <w:webHidden/>
              </w:rPr>
            </w:r>
            <w:r>
              <w:rPr>
                <w:noProof/>
                <w:webHidden/>
              </w:rPr>
              <w:fldChar w:fldCharType="separate"/>
            </w:r>
            <w:r>
              <w:rPr>
                <w:noProof/>
                <w:webHidden/>
              </w:rPr>
              <w:t>52</w:t>
            </w:r>
            <w:r>
              <w:rPr>
                <w:noProof/>
                <w:webHidden/>
              </w:rPr>
              <w:fldChar w:fldCharType="end"/>
            </w:r>
          </w:hyperlink>
        </w:p>
        <w:p w:rsidR="0062653D" w:rsidRDefault="0062653D">
          <w:pPr>
            <w:pStyle w:val="21"/>
            <w:tabs>
              <w:tab w:val="right" w:leader="dot" w:pos="11896"/>
            </w:tabs>
            <w:rPr>
              <w:noProof/>
              <w:szCs w:val="22"/>
            </w:rPr>
          </w:pPr>
          <w:hyperlink w:anchor="_Toc58332914" w:history="1">
            <w:r w:rsidRPr="003B7C99">
              <w:rPr>
                <w:rStyle w:val="a9"/>
                <w:noProof/>
              </w:rPr>
              <w:t>穆宗朝，951—969年</w:t>
            </w:r>
            <w:r>
              <w:rPr>
                <w:noProof/>
                <w:webHidden/>
              </w:rPr>
              <w:tab/>
            </w:r>
            <w:r>
              <w:rPr>
                <w:noProof/>
                <w:webHidden/>
              </w:rPr>
              <w:fldChar w:fldCharType="begin"/>
            </w:r>
            <w:r>
              <w:rPr>
                <w:noProof/>
                <w:webHidden/>
              </w:rPr>
              <w:instrText xml:space="preserve"> PAGEREF _Toc58332914 \h </w:instrText>
            </w:r>
            <w:r>
              <w:rPr>
                <w:noProof/>
                <w:webHidden/>
              </w:rPr>
            </w:r>
            <w:r>
              <w:rPr>
                <w:noProof/>
                <w:webHidden/>
              </w:rPr>
              <w:fldChar w:fldCharType="separate"/>
            </w:r>
            <w:r>
              <w:rPr>
                <w:noProof/>
                <w:webHidden/>
              </w:rPr>
              <w:t>52</w:t>
            </w:r>
            <w:r>
              <w:rPr>
                <w:noProof/>
                <w:webHidden/>
              </w:rPr>
              <w:fldChar w:fldCharType="end"/>
            </w:r>
          </w:hyperlink>
        </w:p>
        <w:p w:rsidR="0062653D" w:rsidRDefault="0062653D">
          <w:pPr>
            <w:pStyle w:val="21"/>
            <w:tabs>
              <w:tab w:val="right" w:leader="dot" w:pos="11896"/>
            </w:tabs>
            <w:rPr>
              <w:noProof/>
              <w:szCs w:val="22"/>
            </w:rPr>
          </w:pPr>
          <w:hyperlink w:anchor="_Toc58332915" w:history="1">
            <w:r w:rsidRPr="003B7C99">
              <w:rPr>
                <w:rStyle w:val="a9"/>
                <w:noProof/>
              </w:rPr>
              <w:t>景宗朝，969—982年：与宋朝对抗</w:t>
            </w:r>
            <w:r>
              <w:rPr>
                <w:noProof/>
                <w:webHidden/>
              </w:rPr>
              <w:tab/>
            </w:r>
            <w:r>
              <w:rPr>
                <w:noProof/>
                <w:webHidden/>
              </w:rPr>
              <w:fldChar w:fldCharType="begin"/>
            </w:r>
            <w:r>
              <w:rPr>
                <w:noProof/>
                <w:webHidden/>
              </w:rPr>
              <w:instrText xml:space="preserve"> PAGEREF _Toc58332915 \h </w:instrText>
            </w:r>
            <w:r>
              <w:rPr>
                <w:noProof/>
                <w:webHidden/>
              </w:rPr>
            </w:r>
            <w:r>
              <w:rPr>
                <w:noProof/>
                <w:webHidden/>
              </w:rPr>
              <w:fldChar w:fldCharType="separate"/>
            </w:r>
            <w:r>
              <w:rPr>
                <w:noProof/>
                <w:webHidden/>
              </w:rPr>
              <w:t>53</w:t>
            </w:r>
            <w:r>
              <w:rPr>
                <w:noProof/>
                <w:webHidden/>
              </w:rPr>
              <w:fldChar w:fldCharType="end"/>
            </w:r>
          </w:hyperlink>
        </w:p>
        <w:p w:rsidR="0062653D" w:rsidRDefault="0062653D">
          <w:pPr>
            <w:pStyle w:val="21"/>
            <w:tabs>
              <w:tab w:val="right" w:leader="dot" w:pos="11896"/>
            </w:tabs>
            <w:rPr>
              <w:noProof/>
              <w:szCs w:val="22"/>
            </w:rPr>
          </w:pPr>
          <w:hyperlink w:anchor="_Toc58332916" w:history="1">
            <w:r w:rsidRPr="003B7C99">
              <w:rPr>
                <w:rStyle w:val="a9"/>
                <w:noProof/>
              </w:rPr>
              <w:t>承天皇太后摄政</w:t>
            </w:r>
            <w:r>
              <w:rPr>
                <w:noProof/>
                <w:webHidden/>
              </w:rPr>
              <w:tab/>
            </w:r>
            <w:r>
              <w:rPr>
                <w:noProof/>
                <w:webHidden/>
              </w:rPr>
              <w:fldChar w:fldCharType="begin"/>
            </w:r>
            <w:r>
              <w:rPr>
                <w:noProof/>
                <w:webHidden/>
              </w:rPr>
              <w:instrText xml:space="preserve"> PAGEREF _Toc58332916 \h </w:instrText>
            </w:r>
            <w:r>
              <w:rPr>
                <w:noProof/>
                <w:webHidden/>
              </w:rPr>
            </w:r>
            <w:r>
              <w:rPr>
                <w:noProof/>
                <w:webHidden/>
              </w:rPr>
              <w:fldChar w:fldCharType="separate"/>
            </w:r>
            <w:r>
              <w:rPr>
                <w:noProof/>
                <w:webHidden/>
              </w:rPr>
              <w:t>54</w:t>
            </w:r>
            <w:r>
              <w:rPr>
                <w:noProof/>
                <w:webHidden/>
              </w:rPr>
              <w:fldChar w:fldCharType="end"/>
            </w:r>
          </w:hyperlink>
        </w:p>
        <w:p w:rsidR="0062653D" w:rsidRDefault="0062653D">
          <w:pPr>
            <w:pStyle w:val="21"/>
            <w:tabs>
              <w:tab w:val="right" w:leader="dot" w:pos="11896"/>
            </w:tabs>
            <w:rPr>
              <w:noProof/>
              <w:szCs w:val="22"/>
            </w:rPr>
          </w:pPr>
          <w:hyperlink w:anchor="_Toc58332917" w:history="1">
            <w:r w:rsidRPr="003B7C99">
              <w:rPr>
                <w:rStyle w:val="a9"/>
                <w:noProof/>
              </w:rPr>
              <w:t>朝政的变化</w:t>
            </w:r>
            <w:r>
              <w:rPr>
                <w:noProof/>
                <w:webHidden/>
              </w:rPr>
              <w:tab/>
            </w:r>
            <w:r>
              <w:rPr>
                <w:noProof/>
                <w:webHidden/>
              </w:rPr>
              <w:fldChar w:fldCharType="begin"/>
            </w:r>
            <w:r>
              <w:rPr>
                <w:noProof/>
                <w:webHidden/>
              </w:rPr>
              <w:instrText xml:space="preserve"> PAGEREF _Toc58332917 \h </w:instrText>
            </w:r>
            <w:r>
              <w:rPr>
                <w:noProof/>
                <w:webHidden/>
              </w:rPr>
            </w:r>
            <w:r>
              <w:rPr>
                <w:noProof/>
                <w:webHidden/>
              </w:rPr>
              <w:fldChar w:fldCharType="separate"/>
            </w:r>
            <w:r>
              <w:rPr>
                <w:noProof/>
                <w:webHidden/>
              </w:rPr>
              <w:t>56</w:t>
            </w:r>
            <w:r>
              <w:rPr>
                <w:noProof/>
                <w:webHidden/>
              </w:rPr>
              <w:fldChar w:fldCharType="end"/>
            </w:r>
          </w:hyperlink>
        </w:p>
        <w:p w:rsidR="0062653D" w:rsidRDefault="0062653D">
          <w:pPr>
            <w:pStyle w:val="31"/>
            <w:tabs>
              <w:tab w:val="right" w:leader="dot" w:pos="11896"/>
            </w:tabs>
            <w:rPr>
              <w:noProof/>
              <w:szCs w:val="22"/>
            </w:rPr>
          </w:pPr>
          <w:hyperlink w:anchor="_Toc58332918" w:history="1">
            <w:r w:rsidRPr="003B7C99">
              <w:rPr>
                <w:rStyle w:val="a9"/>
                <w:noProof/>
              </w:rPr>
              <w:t>考试制度</w:t>
            </w:r>
            <w:r>
              <w:rPr>
                <w:noProof/>
                <w:webHidden/>
              </w:rPr>
              <w:tab/>
            </w:r>
            <w:r>
              <w:rPr>
                <w:noProof/>
                <w:webHidden/>
              </w:rPr>
              <w:fldChar w:fldCharType="begin"/>
            </w:r>
            <w:r>
              <w:rPr>
                <w:noProof/>
                <w:webHidden/>
              </w:rPr>
              <w:instrText xml:space="preserve"> PAGEREF _Toc58332918 \h </w:instrText>
            </w:r>
            <w:r>
              <w:rPr>
                <w:noProof/>
                <w:webHidden/>
              </w:rPr>
            </w:r>
            <w:r>
              <w:rPr>
                <w:noProof/>
                <w:webHidden/>
              </w:rPr>
              <w:fldChar w:fldCharType="separate"/>
            </w:r>
            <w:r>
              <w:rPr>
                <w:noProof/>
                <w:webHidden/>
              </w:rPr>
              <w:t>56</w:t>
            </w:r>
            <w:r>
              <w:rPr>
                <w:noProof/>
                <w:webHidden/>
              </w:rPr>
              <w:fldChar w:fldCharType="end"/>
            </w:r>
          </w:hyperlink>
        </w:p>
        <w:p w:rsidR="0062653D" w:rsidRDefault="0062653D">
          <w:pPr>
            <w:pStyle w:val="31"/>
            <w:tabs>
              <w:tab w:val="right" w:leader="dot" w:pos="11896"/>
            </w:tabs>
            <w:rPr>
              <w:noProof/>
              <w:szCs w:val="22"/>
            </w:rPr>
          </w:pPr>
          <w:hyperlink w:anchor="_Toc58332919" w:history="1">
            <w:r w:rsidRPr="003B7C99">
              <w:rPr>
                <w:rStyle w:val="a9"/>
                <w:noProof/>
              </w:rPr>
              <w:t>历史记录的系统保存</w:t>
            </w:r>
            <w:r>
              <w:rPr>
                <w:noProof/>
                <w:webHidden/>
              </w:rPr>
              <w:tab/>
            </w:r>
            <w:r>
              <w:rPr>
                <w:noProof/>
                <w:webHidden/>
              </w:rPr>
              <w:fldChar w:fldCharType="begin"/>
            </w:r>
            <w:r>
              <w:rPr>
                <w:noProof/>
                <w:webHidden/>
              </w:rPr>
              <w:instrText xml:space="preserve"> PAGEREF _Toc58332919 \h </w:instrText>
            </w:r>
            <w:r>
              <w:rPr>
                <w:noProof/>
                <w:webHidden/>
              </w:rPr>
            </w:r>
            <w:r>
              <w:rPr>
                <w:noProof/>
                <w:webHidden/>
              </w:rPr>
              <w:fldChar w:fldCharType="separate"/>
            </w:r>
            <w:r>
              <w:rPr>
                <w:noProof/>
                <w:webHidden/>
              </w:rPr>
              <w:t>56</w:t>
            </w:r>
            <w:r>
              <w:rPr>
                <w:noProof/>
                <w:webHidden/>
              </w:rPr>
              <w:fldChar w:fldCharType="end"/>
            </w:r>
          </w:hyperlink>
        </w:p>
        <w:p w:rsidR="0062653D" w:rsidRDefault="0062653D">
          <w:pPr>
            <w:pStyle w:val="31"/>
            <w:tabs>
              <w:tab w:val="right" w:leader="dot" w:pos="11896"/>
            </w:tabs>
            <w:rPr>
              <w:noProof/>
              <w:szCs w:val="22"/>
            </w:rPr>
          </w:pPr>
          <w:hyperlink w:anchor="_Toc58332920" w:history="1">
            <w:r w:rsidRPr="003B7C99">
              <w:rPr>
                <w:rStyle w:val="a9"/>
                <w:noProof/>
              </w:rPr>
              <w:t>法律编纂</w:t>
            </w:r>
            <w:r>
              <w:rPr>
                <w:noProof/>
                <w:webHidden/>
              </w:rPr>
              <w:tab/>
            </w:r>
            <w:r>
              <w:rPr>
                <w:noProof/>
                <w:webHidden/>
              </w:rPr>
              <w:fldChar w:fldCharType="begin"/>
            </w:r>
            <w:r>
              <w:rPr>
                <w:noProof/>
                <w:webHidden/>
              </w:rPr>
              <w:instrText xml:space="preserve"> PAGEREF _Toc58332920 \h </w:instrText>
            </w:r>
            <w:r>
              <w:rPr>
                <w:noProof/>
                <w:webHidden/>
              </w:rPr>
            </w:r>
            <w:r>
              <w:rPr>
                <w:noProof/>
                <w:webHidden/>
              </w:rPr>
              <w:fldChar w:fldCharType="separate"/>
            </w:r>
            <w:r>
              <w:rPr>
                <w:noProof/>
                <w:webHidden/>
              </w:rPr>
              <w:t>56</w:t>
            </w:r>
            <w:r>
              <w:rPr>
                <w:noProof/>
                <w:webHidden/>
              </w:rPr>
              <w:fldChar w:fldCharType="end"/>
            </w:r>
          </w:hyperlink>
        </w:p>
        <w:p w:rsidR="0062653D" w:rsidRDefault="0062653D">
          <w:pPr>
            <w:pStyle w:val="31"/>
            <w:tabs>
              <w:tab w:val="right" w:leader="dot" w:pos="11896"/>
            </w:tabs>
            <w:rPr>
              <w:noProof/>
              <w:szCs w:val="22"/>
            </w:rPr>
          </w:pPr>
          <w:hyperlink w:anchor="_Toc58332921" w:history="1">
            <w:r w:rsidRPr="003B7C99">
              <w:rPr>
                <w:rStyle w:val="a9"/>
                <w:noProof/>
              </w:rPr>
              <w:t>国家与农业</w:t>
            </w:r>
            <w:r>
              <w:rPr>
                <w:noProof/>
                <w:webHidden/>
              </w:rPr>
              <w:tab/>
            </w:r>
            <w:r>
              <w:rPr>
                <w:noProof/>
                <w:webHidden/>
              </w:rPr>
              <w:fldChar w:fldCharType="begin"/>
            </w:r>
            <w:r>
              <w:rPr>
                <w:noProof/>
                <w:webHidden/>
              </w:rPr>
              <w:instrText xml:space="preserve"> PAGEREF _Toc58332921 \h </w:instrText>
            </w:r>
            <w:r>
              <w:rPr>
                <w:noProof/>
                <w:webHidden/>
              </w:rPr>
            </w:r>
            <w:r>
              <w:rPr>
                <w:noProof/>
                <w:webHidden/>
              </w:rPr>
              <w:fldChar w:fldCharType="separate"/>
            </w:r>
            <w:r>
              <w:rPr>
                <w:noProof/>
                <w:webHidden/>
              </w:rPr>
              <w:t>56</w:t>
            </w:r>
            <w:r>
              <w:rPr>
                <w:noProof/>
                <w:webHidden/>
              </w:rPr>
              <w:fldChar w:fldCharType="end"/>
            </w:r>
          </w:hyperlink>
        </w:p>
        <w:p w:rsidR="0062653D" w:rsidRDefault="0062653D">
          <w:pPr>
            <w:pStyle w:val="31"/>
            <w:tabs>
              <w:tab w:val="right" w:leader="dot" w:pos="11896"/>
            </w:tabs>
            <w:rPr>
              <w:noProof/>
              <w:szCs w:val="22"/>
            </w:rPr>
          </w:pPr>
          <w:hyperlink w:anchor="_Toc58332922" w:history="1">
            <w:r w:rsidRPr="003B7C99">
              <w:rPr>
                <w:rStyle w:val="a9"/>
                <w:noProof/>
              </w:rPr>
              <w:t>道路</w:t>
            </w:r>
            <w:r>
              <w:rPr>
                <w:noProof/>
                <w:webHidden/>
              </w:rPr>
              <w:tab/>
            </w:r>
            <w:r>
              <w:rPr>
                <w:noProof/>
                <w:webHidden/>
              </w:rPr>
              <w:fldChar w:fldCharType="begin"/>
            </w:r>
            <w:r>
              <w:rPr>
                <w:noProof/>
                <w:webHidden/>
              </w:rPr>
              <w:instrText xml:space="preserve"> PAGEREF _Toc58332922 \h </w:instrText>
            </w:r>
            <w:r>
              <w:rPr>
                <w:noProof/>
                <w:webHidden/>
              </w:rPr>
            </w:r>
            <w:r>
              <w:rPr>
                <w:noProof/>
                <w:webHidden/>
              </w:rPr>
              <w:fldChar w:fldCharType="separate"/>
            </w:r>
            <w:r>
              <w:rPr>
                <w:noProof/>
                <w:webHidden/>
              </w:rPr>
              <w:t>57</w:t>
            </w:r>
            <w:r>
              <w:rPr>
                <w:noProof/>
                <w:webHidden/>
              </w:rPr>
              <w:fldChar w:fldCharType="end"/>
            </w:r>
          </w:hyperlink>
        </w:p>
        <w:p w:rsidR="0062653D" w:rsidRDefault="0062653D">
          <w:pPr>
            <w:pStyle w:val="31"/>
            <w:tabs>
              <w:tab w:val="right" w:leader="dot" w:pos="11896"/>
            </w:tabs>
            <w:rPr>
              <w:noProof/>
              <w:szCs w:val="22"/>
            </w:rPr>
          </w:pPr>
          <w:hyperlink w:anchor="_Toc58332923" w:history="1">
            <w:r w:rsidRPr="003B7C99">
              <w:rPr>
                <w:rStyle w:val="a9"/>
                <w:noProof/>
              </w:rPr>
              <w:t>赋税</w:t>
            </w:r>
            <w:r>
              <w:rPr>
                <w:noProof/>
                <w:webHidden/>
              </w:rPr>
              <w:tab/>
            </w:r>
            <w:r>
              <w:rPr>
                <w:noProof/>
                <w:webHidden/>
              </w:rPr>
              <w:fldChar w:fldCharType="begin"/>
            </w:r>
            <w:r>
              <w:rPr>
                <w:noProof/>
                <w:webHidden/>
              </w:rPr>
              <w:instrText xml:space="preserve"> PAGEREF _Toc58332923 \h </w:instrText>
            </w:r>
            <w:r>
              <w:rPr>
                <w:noProof/>
                <w:webHidden/>
              </w:rPr>
            </w:r>
            <w:r>
              <w:rPr>
                <w:noProof/>
                <w:webHidden/>
              </w:rPr>
              <w:fldChar w:fldCharType="separate"/>
            </w:r>
            <w:r>
              <w:rPr>
                <w:noProof/>
                <w:webHidden/>
              </w:rPr>
              <w:t>57</w:t>
            </w:r>
            <w:r>
              <w:rPr>
                <w:noProof/>
                <w:webHidden/>
              </w:rPr>
              <w:fldChar w:fldCharType="end"/>
            </w:r>
          </w:hyperlink>
        </w:p>
        <w:p w:rsidR="0062653D" w:rsidRDefault="0062653D">
          <w:pPr>
            <w:pStyle w:val="31"/>
            <w:tabs>
              <w:tab w:val="right" w:leader="dot" w:pos="11896"/>
            </w:tabs>
            <w:rPr>
              <w:noProof/>
              <w:szCs w:val="22"/>
            </w:rPr>
          </w:pPr>
          <w:hyperlink w:anchor="_Toc58332924" w:history="1">
            <w:r w:rsidRPr="003B7C99">
              <w:rPr>
                <w:rStyle w:val="a9"/>
                <w:noProof/>
              </w:rPr>
              <w:t>货币</w:t>
            </w:r>
            <w:r>
              <w:rPr>
                <w:noProof/>
                <w:webHidden/>
              </w:rPr>
              <w:tab/>
            </w:r>
            <w:r>
              <w:rPr>
                <w:noProof/>
                <w:webHidden/>
              </w:rPr>
              <w:fldChar w:fldCharType="begin"/>
            </w:r>
            <w:r>
              <w:rPr>
                <w:noProof/>
                <w:webHidden/>
              </w:rPr>
              <w:instrText xml:space="preserve"> PAGEREF _Toc58332924 \h </w:instrText>
            </w:r>
            <w:r>
              <w:rPr>
                <w:noProof/>
                <w:webHidden/>
              </w:rPr>
            </w:r>
            <w:r>
              <w:rPr>
                <w:noProof/>
                <w:webHidden/>
              </w:rPr>
              <w:fldChar w:fldCharType="separate"/>
            </w:r>
            <w:r>
              <w:rPr>
                <w:noProof/>
                <w:webHidden/>
              </w:rPr>
              <w:t>57</w:t>
            </w:r>
            <w:r>
              <w:rPr>
                <w:noProof/>
                <w:webHidden/>
              </w:rPr>
              <w:fldChar w:fldCharType="end"/>
            </w:r>
          </w:hyperlink>
        </w:p>
        <w:p w:rsidR="0062653D" w:rsidRDefault="0062653D">
          <w:pPr>
            <w:pStyle w:val="31"/>
            <w:tabs>
              <w:tab w:val="right" w:leader="dot" w:pos="11896"/>
            </w:tabs>
            <w:rPr>
              <w:noProof/>
              <w:szCs w:val="22"/>
            </w:rPr>
          </w:pPr>
          <w:hyperlink w:anchor="_Toc58332925" w:history="1">
            <w:r w:rsidRPr="003B7C99">
              <w:rPr>
                <w:rStyle w:val="a9"/>
                <w:noProof/>
              </w:rPr>
              <w:t>中京的建立与奚的最后归并</w:t>
            </w:r>
            <w:r>
              <w:rPr>
                <w:noProof/>
                <w:webHidden/>
              </w:rPr>
              <w:tab/>
            </w:r>
            <w:r>
              <w:rPr>
                <w:noProof/>
                <w:webHidden/>
              </w:rPr>
              <w:fldChar w:fldCharType="begin"/>
            </w:r>
            <w:r>
              <w:rPr>
                <w:noProof/>
                <w:webHidden/>
              </w:rPr>
              <w:instrText xml:space="preserve"> PAGEREF _Toc58332925 \h </w:instrText>
            </w:r>
            <w:r>
              <w:rPr>
                <w:noProof/>
                <w:webHidden/>
              </w:rPr>
            </w:r>
            <w:r>
              <w:rPr>
                <w:noProof/>
                <w:webHidden/>
              </w:rPr>
              <w:fldChar w:fldCharType="separate"/>
            </w:r>
            <w:r>
              <w:rPr>
                <w:noProof/>
                <w:webHidden/>
              </w:rPr>
              <w:t>57</w:t>
            </w:r>
            <w:r>
              <w:rPr>
                <w:noProof/>
                <w:webHidden/>
              </w:rPr>
              <w:fldChar w:fldCharType="end"/>
            </w:r>
          </w:hyperlink>
        </w:p>
        <w:p w:rsidR="0062653D" w:rsidRDefault="0062653D">
          <w:pPr>
            <w:pStyle w:val="21"/>
            <w:tabs>
              <w:tab w:val="right" w:leader="dot" w:pos="11896"/>
            </w:tabs>
            <w:rPr>
              <w:noProof/>
              <w:szCs w:val="22"/>
            </w:rPr>
          </w:pPr>
          <w:hyperlink w:anchor="_Toc58332926" w:history="1">
            <w:r w:rsidRPr="003B7C99">
              <w:rPr>
                <w:rStyle w:val="a9"/>
                <w:noProof/>
              </w:rPr>
              <w:t>对外关系</w:t>
            </w:r>
            <w:r>
              <w:rPr>
                <w:noProof/>
                <w:webHidden/>
              </w:rPr>
              <w:tab/>
            </w:r>
            <w:r>
              <w:rPr>
                <w:noProof/>
                <w:webHidden/>
              </w:rPr>
              <w:fldChar w:fldCharType="begin"/>
            </w:r>
            <w:r>
              <w:rPr>
                <w:noProof/>
                <w:webHidden/>
              </w:rPr>
              <w:instrText xml:space="preserve"> PAGEREF _Toc58332926 \h </w:instrText>
            </w:r>
            <w:r>
              <w:rPr>
                <w:noProof/>
                <w:webHidden/>
              </w:rPr>
            </w:r>
            <w:r>
              <w:rPr>
                <w:noProof/>
                <w:webHidden/>
              </w:rPr>
              <w:fldChar w:fldCharType="separate"/>
            </w:r>
            <w:r>
              <w:rPr>
                <w:noProof/>
                <w:webHidden/>
              </w:rPr>
              <w:t>58</w:t>
            </w:r>
            <w:r>
              <w:rPr>
                <w:noProof/>
                <w:webHidden/>
              </w:rPr>
              <w:fldChar w:fldCharType="end"/>
            </w:r>
          </w:hyperlink>
        </w:p>
        <w:p w:rsidR="0062653D" w:rsidRDefault="0062653D">
          <w:pPr>
            <w:pStyle w:val="31"/>
            <w:tabs>
              <w:tab w:val="right" w:leader="dot" w:pos="11896"/>
            </w:tabs>
            <w:rPr>
              <w:noProof/>
              <w:szCs w:val="22"/>
            </w:rPr>
          </w:pPr>
          <w:hyperlink w:anchor="_Toc58332927" w:history="1">
            <w:r w:rsidRPr="003B7C99">
              <w:rPr>
                <w:rStyle w:val="a9"/>
                <w:noProof/>
              </w:rPr>
              <w:t>与宋的重新敌对，986年</w:t>
            </w:r>
            <w:r>
              <w:rPr>
                <w:noProof/>
                <w:webHidden/>
              </w:rPr>
              <w:tab/>
            </w:r>
            <w:r>
              <w:rPr>
                <w:noProof/>
                <w:webHidden/>
              </w:rPr>
              <w:fldChar w:fldCharType="begin"/>
            </w:r>
            <w:r>
              <w:rPr>
                <w:noProof/>
                <w:webHidden/>
              </w:rPr>
              <w:instrText xml:space="preserve"> PAGEREF _Toc58332927 \h </w:instrText>
            </w:r>
            <w:r>
              <w:rPr>
                <w:noProof/>
                <w:webHidden/>
              </w:rPr>
            </w:r>
            <w:r>
              <w:rPr>
                <w:noProof/>
                <w:webHidden/>
              </w:rPr>
              <w:fldChar w:fldCharType="separate"/>
            </w:r>
            <w:r>
              <w:rPr>
                <w:noProof/>
                <w:webHidden/>
              </w:rPr>
              <w:t>58</w:t>
            </w:r>
            <w:r>
              <w:rPr>
                <w:noProof/>
                <w:webHidden/>
              </w:rPr>
              <w:fldChar w:fldCharType="end"/>
            </w:r>
          </w:hyperlink>
        </w:p>
        <w:p w:rsidR="0062653D" w:rsidRDefault="0062653D">
          <w:pPr>
            <w:pStyle w:val="31"/>
            <w:tabs>
              <w:tab w:val="right" w:leader="dot" w:pos="11896"/>
            </w:tabs>
            <w:rPr>
              <w:noProof/>
              <w:szCs w:val="22"/>
            </w:rPr>
          </w:pPr>
          <w:hyperlink w:anchor="_Toc58332928" w:history="1">
            <w:r w:rsidRPr="003B7C99">
              <w:rPr>
                <w:rStyle w:val="a9"/>
                <w:noProof/>
              </w:rPr>
              <w:t>辽与高丽的关系</w:t>
            </w:r>
            <w:r>
              <w:rPr>
                <w:noProof/>
                <w:webHidden/>
              </w:rPr>
              <w:tab/>
            </w:r>
            <w:r>
              <w:rPr>
                <w:noProof/>
                <w:webHidden/>
              </w:rPr>
              <w:fldChar w:fldCharType="begin"/>
            </w:r>
            <w:r>
              <w:rPr>
                <w:noProof/>
                <w:webHidden/>
              </w:rPr>
              <w:instrText xml:space="preserve"> PAGEREF _Toc58332928 \h </w:instrText>
            </w:r>
            <w:r>
              <w:rPr>
                <w:noProof/>
                <w:webHidden/>
              </w:rPr>
            </w:r>
            <w:r>
              <w:rPr>
                <w:noProof/>
                <w:webHidden/>
              </w:rPr>
              <w:fldChar w:fldCharType="separate"/>
            </w:r>
            <w:r>
              <w:rPr>
                <w:noProof/>
                <w:webHidden/>
              </w:rPr>
              <w:t>58</w:t>
            </w:r>
            <w:r>
              <w:rPr>
                <w:noProof/>
                <w:webHidden/>
              </w:rPr>
              <w:fldChar w:fldCharType="end"/>
            </w:r>
          </w:hyperlink>
        </w:p>
        <w:p w:rsidR="0062653D" w:rsidRDefault="0062653D">
          <w:pPr>
            <w:pStyle w:val="31"/>
            <w:tabs>
              <w:tab w:val="right" w:leader="dot" w:pos="11896"/>
            </w:tabs>
            <w:rPr>
              <w:noProof/>
              <w:szCs w:val="22"/>
            </w:rPr>
          </w:pPr>
          <w:hyperlink w:anchor="_Toc58332929" w:history="1">
            <w:r w:rsidRPr="003B7C99">
              <w:rPr>
                <w:rStyle w:val="a9"/>
                <w:noProof/>
              </w:rPr>
              <w:t>对宋战争</w:t>
            </w:r>
            <w:r>
              <w:rPr>
                <w:noProof/>
                <w:webHidden/>
              </w:rPr>
              <w:tab/>
            </w:r>
            <w:r>
              <w:rPr>
                <w:noProof/>
                <w:webHidden/>
              </w:rPr>
              <w:fldChar w:fldCharType="begin"/>
            </w:r>
            <w:r>
              <w:rPr>
                <w:noProof/>
                <w:webHidden/>
              </w:rPr>
              <w:instrText xml:space="preserve"> PAGEREF _Toc58332929 \h </w:instrText>
            </w:r>
            <w:r>
              <w:rPr>
                <w:noProof/>
                <w:webHidden/>
              </w:rPr>
            </w:r>
            <w:r>
              <w:rPr>
                <w:noProof/>
                <w:webHidden/>
              </w:rPr>
              <w:fldChar w:fldCharType="separate"/>
            </w:r>
            <w:r>
              <w:rPr>
                <w:noProof/>
                <w:webHidden/>
              </w:rPr>
              <w:t>60</w:t>
            </w:r>
            <w:r>
              <w:rPr>
                <w:noProof/>
                <w:webHidden/>
              </w:rPr>
              <w:fldChar w:fldCharType="end"/>
            </w:r>
          </w:hyperlink>
        </w:p>
        <w:p w:rsidR="0062653D" w:rsidRDefault="0062653D">
          <w:pPr>
            <w:pStyle w:val="31"/>
            <w:tabs>
              <w:tab w:val="right" w:leader="dot" w:pos="11896"/>
            </w:tabs>
            <w:rPr>
              <w:noProof/>
              <w:szCs w:val="22"/>
            </w:rPr>
          </w:pPr>
          <w:hyperlink w:anchor="_Toc58332930" w:history="1">
            <w:r w:rsidRPr="003B7C99">
              <w:rPr>
                <w:rStyle w:val="a9"/>
                <w:noProof/>
              </w:rPr>
              <w:t>澶渊之盟，1004年</w:t>
            </w:r>
            <w:r>
              <w:rPr>
                <w:noProof/>
                <w:webHidden/>
              </w:rPr>
              <w:tab/>
            </w:r>
            <w:r>
              <w:rPr>
                <w:noProof/>
                <w:webHidden/>
              </w:rPr>
              <w:fldChar w:fldCharType="begin"/>
            </w:r>
            <w:r>
              <w:rPr>
                <w:noProof/>
                <w:webHidden/>
              </w:rPr>
              <w:instrText xml:space="preserve"> PAGEREF _Toc58332930 \h </w:instrText>
            </w:r>
            <w:r>
              <w:rPr>
                <w:noProof/>
                <w:webHidden/>
              </w:rPr>
            </w:r>
            <w:r>
              <w:rPr>
                <w:noProof/>
                <w:webHidden/>
              </w:rPr>
              <w:fldChar w:fldCharType="separate"/>
            </w:r>
            <w:r>
              <w:rPr>
                <w:noProof/>
                <w:webHidden/>
              </w:rPr>
              <w:t>62</w:t>
            </w:r>
            <w:r>
              <w:rPr>
                <w:noProof/>
                <w:webHidden/>
              </w:rPr>
              <w:fldChar w:fldCharType="end"/>
            </w:r>
          </w:hyperlink>
        </w:p>
        <w:p w:rsidR="0062653D" w:rsidRDefault="0062653D">
          <w:pPr>
            <w:pStyle w:val="31"/>
            <w:tabs>
              <w:tab w:val="right" w:leader="dot" w:pos="11896"/>
            </w:tabs>
            <w:rPr>
              <w:noProof/>
              <w:szCs w:val="22"/>
            </w:rPr>
          </w:pPr>
          <w:hyperlink w:anchor="_Toc58332931" w:history="1">
            <w:r w:rsidRPr="003B7C99">
              <w:rPr>
                <w:rStyle w:val="a9"/>
                <w:noProof/>
              </w:rPr>
              <w:t>与高丽重新开战，1011—1019年</w:t>
            </w:r>
            <w:r>
              <w:rPr>
                <w:noProof/>
                <w:webHidden/>
              </w:rPr>
              <w:tab/>
            </w:r>
            <w:r>
              <w:rPr>
                <w:noProof/>
                <w:webHidden/>
              </w:rPr>
              <w:fldChar w:fldCharType="begin"/>
            </w:r>
            <w:r>
              <w:rPr>
                <w:noProof/>
                <w:webHidden/>
              </w:rPr>
              <w:instrText xml:space="preserve"> PAGEREF _Toc58332931 \h </w:instrText>
            </w:r>
            <w:r>
              <w:rPr>
                <w:noProof/>
                <w:webHidden/>
              </w:rPr>
            </w:r>
            <w:r>
              <w:rPr>
                <w:noProof/>
                <w:webHidden/>
              </w:rPr>
              <w:fldChar w:fldCharType="separate"/>
            </w:r>
            <w:r>
              <w:rPr>
                <w:noProof/>
                <w:webHidden/>
              </w:rPr>
              <w:t>63</w:t>
            </w:r>
            <w:r>
              <w:rPr>
                <w:noProof/>
                <w:webHidden/>
              </w:rPr>
              <w:fldChar w:fldCharType="end"/>
            </w:r>
          </w:hyperlink>
        </w:p>
        <w:p w:rsidR="0062653D" w:rsidRDefault="0062653D">
          <w:pPr>
            <w:pStyle w:val="31"/>
            <w:tabs>
              <w:tab w:val="right" w:leader="dot" w:pos="11896"/>
            </w:tabs>
            <w:rPr>
              <w:noProof/>
              <w:szCs w:val="22"/>
            </w:rPr>
          </w:pPr>
          <w:hyperlink w:anchor="_Toc58332932" w:history="1">
            <w:r w:rsidRPr="003B7C99">
              <w:rPr>
                <w:rStyle w:val="a9"/>
                <w:noProof/>
              </w:rPr>
              <w:t>渤海叛乱，1029年</w:t>
            </w:r>
            <w:r>
              <w:rPr>
                <w:noProof/>
                <w:webHidden/>
              </w:rPr>
              <w:tab/>
            </w:r>
            <w:r>
              <w:rPr>
                <w:noProof/>
                <w:webHidden/>
              </w:rPr>
              <w:fldChar w:fldCharType="begin"/>
            </w:r>
            <w:r>
              <w:rPr>
                <w:noProof/>
                <w:webHidden/>
              </w:rPr>
              <w:instrText xml:space="preserve"> PAGEREF _Toc58332932 \h </w:instrText>
            </w:r>
            <w:r>
              <w:rPr>
                <w:noProof/>
                <w:webHidden/>
              </w:rPr>
            </w:r>
            <w:r>
              <w:rPr>
                <w:noProof/>
                <w:webHidden/>
              </w:rPr>
              <w:fldChar w:fldCharType="separate"/>
            </w:r>
            <w:r>
              <w:rPr>
                <w:noProof/>
                <w:webHidden/>
              </w:rPr>
              <w:t>63</w:t>
            </w:r>
            <w:r>
              <w:rPr>
                <w:noProof/>
                <w:webHidden/>
              </w:rPr>
              <w:fldChar w:fldCharType="end"/>
            </w:r>
          </w:hyperlink>
        </w:p>
        <w:p w:rsidR="0062653D" w:rsidRDefault="0062653D">
          <w:pPr>
            <w:pStyle w:val="21"/>
            <w:tabs>
              <w:tab w:val="right" w:leader="dot" w:pos="11896"/>
            </w:tabs>
            <w:rPr>
              <w:noProof/>
              <w:szCs w:val="22"/>
            </w:rPr>
          </w:pPr>
          <w:hyperlink w:anchor="_Toc58332933" w:history="1">
            <w:r w:rsidRPr="003B7C99">
              <w:rPr>
                <w:rStyle w:val="a9"/>
                <w:noProof/>
              </w:rPr>
              <w:t>兴宗朝</w:t>
            </w:r>
            <w:r>
              <w:rPr>
                <w:noProof/>
                <w:webHidden/>
              </w:rPr>
              <w:tab/>
            </w:r>
            <w:r>
              <w:rPr>
                <w:noProof/>
                <w:webHidden/>
              </w:rPr>
              <w:fldChar w:fldCharType="begin"/>
            </w:r>
            <w:r>
              <w:rPr>
                <w:noProof/>
                <w:webHidden/>
              </w:rPr>
              <w:instrText xml:space="preserve"> PAGEREF _Toc58332933 \h </w:instrText>
            </w:r>
            <w:r>
              <w:rPr>
                <w:noProof/>
                <w:webHidden/>
              </w:rPr>
            </w:r>
            <w:r>
              <w:rPr>
                <w:noProof/>
                <w:webHidden/>
              </w:rPr>
              <w:fldChar w:fldCharType="separate"/>
            </w:r>
            <w:r>
              <w:rPr>
                <w:noProof/>
                <w:webHidden/>
              </w:rPr>
              <w:t>64</w:t>
            </w:r>
            <w:r>
              <w:rPr>
                <w:noProof/>
                <w:webHidden/>
              </w:rPr>
              <w:fldChar w:fldCharType="end"/>
            </w:r>
          </w:hyperlink>
        </w:p>
        <w:p w:rsidR="0062653D" w:rsidRDefault="0062653D">
          <w:pPr>
            <w:pStyle w:val="31"/>
            <w:tabs>
              <w:tab w:val="right" w:leader="dot" w:pos="11896"/>
            </w:tabs>
            <w:rPr>
              <w:noProof/>
              <w:szCs w:val="22"/>
            </w:rPr>
          </w:pPr>
          <w:hyperlink w:anchor="_Toc58332934" w:history="1">
            <w:r w:rsidRPr="003B7C99">
              <w:rPr>
                <w:rStyle w:val="a9"/>
                <w:noProof/>
              </w:rPr>
              <w:t>兴宗时的对外关系</w:t>
            </w:r>
            <w:r>
              <w:rPr>
                <w:noProof/>
                <w:webHidden/>
              </w:rPr>
              <w:tab/>
            </w:r>
            <w:r>
              <w:rPr>
                <w:noProof/>
                <w:webHidden/>
              </w:rPr>
              <w:fldChar w:fldCharType="begin"/>
            </w:r>
            <w:r>
              <w:rPr>
                <w:noProof/>
                <w:webHidden/>
              </w:rPr>
              <w:instrText xml:space="preserve"> PAGEREF _Toc58332934 \h </w:instrText>
            </w:r>
            <w:r>
              <w:rPr>
                <w:noProof/>
                <w:webHidden/>
              </w:rPr>
            </w:r>
            <w:r>
              <w:rPr>
                <w:noProof/>
                <w:webHidden/>
              </w:rPr>
              <w:fldChar w:fldCharType="separate"/>
            </w:r>
            <w:r>
              <w:rPr>
                <w:noProof/>
                <w:webHidden/>
              </w:rPr>
              <w:t>66</w:t>
            </w:r>
            <w:r>
              <w:rPr>
                <w:noProof/>
                <w:webHidden/>
              </w:rPr>
              <w:fldChar w:fldCharType="end"/>
            </w:r>
          </w:hyperlink>
        </w:p>
        <w:p w:rsidR="0062653D" w:rsidRDefault="0062653D">
          <w:pPr>
            <w:pStyle w:val="21"/>
            <w:tabs>
              <w:tab w:val="right" w:leader="dot" w:pos="11896"/>
            </w:tabs>
            <w:rPr>
              <w:noProof/>
              <w:szCs w:val="22"/>
            </w:rPr>
          </w:pPr>
          <w:hyperlink w:anchor="_Toc58332935" w:history="1">
            <w:r w:rsidRPr="003B7C99">
              <w:rPr>
                <w:rStyle w:val="a9"/>
                <w:noProof/>
              </w:rPr>
              <w:t>道宗朝</w:t>
            </w:r>
            <w:r>
              <w:rPr>
                <w:noProof/>
                <w:webHidden/>
              </w:rPr>
              <w:tab/>
            </w:r>
            <w:r>
              <w:rPr>
                <w:noProof/>
                <w:webHidden/>
              </w:rPr>
              <w:fldChar w:fldCharType="begin"/>
            </w:r>
            <w:r>
              <w:rPr>
                <w:noProof/>
                <w:webHidden/>
              </w:rPr>
              <w:instrText xml:space="preserve"> PAGEREF _Toc58332935 \h </w:instrText>
            </w:r>
            <w:r>
              <w:rPr>
                <w:noProof/>
                <w:webHidden/>
              </w:rPr>
            </w:r>
            <w:r>
              <w:rPr>
                <w:noProof/>
                <w:webHidden/>
              </w:rPr>
              <w:fldChar w:fldCharType="separate"/>
            </w:r>
            <w:r>
              <w:rPr>
                <w:noProof/>
                <w:webHidden/>
              </w:rPr>
              <w:t>67</w:t>
            </w:r>
            <w:r>
              <w:rPr>
                <w:noProof/>
                <w:webHidden/>
              </w:rPr>
              <w:fldChar w:fldCharType="end"/>
            </w:r>
          </w:hyperlink>
        </w:p>
        <w:p w:rsidR="0062653D" w:rsidRDefault="0062653D">
          <w:pPr>
            <w:pStyle w:val="31"/>
            <w:tabs>
              <w:tab w:val="right" w:leader="dot" w:pos="11896"/>
            </w:tabs>
            <w:rPr>
              <w:noProof/>
              <w:szCs w:val="22"/>
            </w:rPr>
          </w:pPr>
          <w:hyperlink w:anchor="_Toc58332936" w:history="1">
            <w:r w:rsidRPr="003B7C99">
              <w:rPr>
                <w:rStyle w:val="a9"/>
                <w:noProof/>
              </w:rPr>
              <w:t>1063年重元的叛乱</w:t>
            </w:r>
            <w:r>
              <w:rPr>
                <w:noProof/>
                <w:webHidden/>
              </w:rPr>
              <w:tab/>
            </w:r>
            <w:r>
              <w:rPr>
                <w:noProof/>
                <w:webHidden/>
              </w:rPr>
              <w:fldChar w:fldCharType="begin"/>
            </w:r>
            <w:r>
              <w:rPr>
                <w:noProof/>
                <w:webHidden/>
              </w:rPr>
              <w:instrText xml:space="preserve"> PAGEREF _Toc58332936 \h </w:instrText>
            </w:r>
            <w:r>
              <w:rPr>
                <w:noProof/>
                <w:webHidden/>
              </w:rPr>
            </w:r>
            <w:r>
              <w:rPr>
                <w:noProof/>
                <w:webHidden/>
              </w:rPr>
              <w:fldChar w:fldCharType="separate"/>
            </w:r>
            <w:r>
              <w:rPr>
                <w:noProof/>
                <w:webHidden/>
              </w:rPr>
              <w:t>68</w:t>
            </w:r>
            <w:r>
              <w:rPr>
                <w:noProof/>
                <w:webHidden/>
              </w:rPr>
              <w:fldChar w:fldCharType="end"/>
            </w:r>
          </w:hyperlink>
        </w:p>
        <w:p w:rsidR="0062653D" w:rsidRDefault="0062653D">
          <w:pPr>
            <w:pStyle w:val="31"/>
            <w:tabs>
              <w:tab w:val="right" w:leader="dot" w:pos="11896"/>
            </w:tabs>
            <w:rPr>
              <w:noProof/>
              <w:szCs w:val="22"/>
            </w:rPr>
          </w:pPr>
          <w:hyperlink w:anchor="_Toc58332937" w:history="1">
            <w:r w:rsidRPr="003B7C99">
              <w:rPr>
                <w:rStyle w:val="a9"/>
                <w:noProof/>
              </w:rPr>
              <w:t>耶律乙辛及其集团的统治</w:t>
            </w:r>
            <w:r>
              <w:rPr>
                <w:noProof/>
                <w:webHidden/>
              </w:rPr>
              <w:tab/>
            </w:r>
            <w:r>
              <w:rPr>
                <w:noProof/>
                <w:webHidden/>
              </w:rPr>
              <w:fldChar w:fldCharType="begin"/>
            </w:r>
            <w:r>
              <w:rPr>
                <w:noProof/>
                <w:webHidden/>
              </w:rPr>
              <w:instrText xml:space="preserve"> PAGEREF _Toc58332937 \h </w:instrText>
            </w:r>
            <w:r>
              <w:rPr>
                <w:noProof/>
                <w:webHidden/>
              </w:rPr>
            </w:r>
            <w:r>
              <w:rPr>
                <w:noProof/>
                <w:webHidden/>
              </w:rPr>
              <w:fldChar w:fldCharType="separate"/>
            </w:r>
            <w:r>
              <w:rPr>
                <w:noProof/>
                <w:webHidden/>
              </w:rPr>
              <w:t>68</w:t>
            </w:r>
            <w:r>
              <w:rPr>
                <w:noProof/>
                <w:webHidden/>
              </w:rPr>
              <w:fldChar w:fldCharType="end"/>
            </w:r>
          </w:hyperlink>
        </w:p>
        <w:p w:rsidR="0062653D" w:rsidRDefault="0062653D">
          <w:pPr>
            <w:pStyle w:val="31"/>
            <w:tabs>
              <w:tab w:val="right" w:leader="dot" w:pos="11896"/>
            </w:tabs>
            <w:rPr>
              <w:noProof/>
              <w:szCs w:val="22"/>
            </w:rPr>
          </w:pPr>
          <w:hyperlink w:anchor="_Toc58332938" w:history="1">
            <w:r w:rsidRPr="003B7C99">
              <w:rPr>
                <w:rStyle w:val="a9"/>
                <w:noProof/>
              </w:rPr>
              <w:t>自然灾害</w:t>
            </w:r>
            <w:r>
              <w:rPr>
                <w:noProof/>
                <w:webHidden/>
              </w:rPr>
              <w:tab/>
            </w:r>
            <w:r>
              <w:rPr>
                <w:noProof/>
                <w:webHidden/>
              </w:rPr>
              <w:fldChar w:fldCharType="begin"/>
            </w:r>
            <w:r>
              <w:rPr>
                <w:noProof/>
                <w:webHidden/>
              </w:rPr>
              <w:instrText xml:space="preserve"> PAGEREF _Toc58332938 \h </w:instrText>
            </w:r>
            <w:r>
              <w:rPr>
                <w:noProof/>
                <w:webHidden/>
              </w:rPr>
            </w:r>
            <w:r>
              <w:rPr>
                <w:noProof/>
                <w:webHidden/>
              </w:rPr>
              <w:fldChar w:fldCharType="separate"/>
            </w:r>
            <w:r>
              <w:rPr>
                <w:noProof/>
                <w:webHidden/>
              </w:rPr>
              <w:t>69</w:t>
            </w:r>
            <w:r>
              <w:rPr>
                <w:noProof/>
                <w:webHidden/>
              </w:rPr>
              <w:fldChar w:fldCharType="end"/>
            </w:r>
          </w:hyperlink>
        </w:p>
        <w:p w:rsidR="0062653D" w:rsidRDefault="0062653D">
          <w:pPr>
            <w:pStyle w:val="31"/>
            <w:tabs>
              <w:tab w:val="right" w:leader="dot" w:pos="11896"/>
            </w:tabs>
            <w:rPr>
              <w:noProof/>
              <w:szCs w:val="22"/>
            </w:rPr>
          </w:pPr>
          <w:hyperlink w:anchor="_Toc58332939" w:history="1">
            <w:r w:rsidRPr="003B7C99">
              <w:rPr>
                <w:rStyle w:val="a9"/>
                <w:noProof/>
              </w:rPr>
              <w:t>处死皇后和谋害皇太子</w:t>
            </w:r>
            <w:r>
              <w:rPr>
                <w:noProof/>
                <w:webHidden/>
              </w:rPr>
              <w:tab/>
            </w:r>
            <w:r>
              <w:rPr>
                <w:noProof/>
                <w:webHidden/>
              </w:rPr>
              <w:fldChar w:fldCharType="begin"/>
            </w:r>
            <w:r>
              <w:rPr>
                <w:noProof/>
                <w:webHidden/>
              </w:rPr>
              <w:instrText xml:space="preserve"> PAGEREF _Toc58332939 \h </w:instrText>
            </w:r>
            <w:r>
              <w:rPr>
                <w:noProof/>
                <w:webHidden/>
              </w:rPr>
            </w:r>
            <w:r>
              <w:rPr>
                <w:noProof/>
                <w:webHidden/>
              </w:rPr>
              <w:fldChar w:fldCharType="separate"/>
            </w:r>
            <w:r>
              <w:rPr>
                <w:noProof/>
                <w:webHidden/>
              </w:rPr>
              <w:t>69</w:t>
            </w:r>
            <w:r>
              <w:rPr>
                <w:noProof/>
                <w:webHidden/>
              </w:rPr>
              <w:fldChar w:fldCharType="end"/>
            </w:r>
          </w:hyperlink>
        </w:p>
        <w:p w:rsidR="0062653D" w:rsidRDefault="0062653D">
          <w:pPr>
            <w:pStyle w:val="31"/>
            <w:tabs>
              <w:tab w:val="right" w:leader="dot" w:pos="11896"/>
            </w:tabs>
            <w:rPr>
              <w:noProof/>
              <w:szCs w:val="22"/>
            </w:rPr>
          </w:pPr>
          <w:hyperlink w:anchor="_Toc58332940" w:history="1">
            <w:r w:rsidRPr="003B7C99">
              <w:rPr>
                <w:rStyle w:val="a9"/>
                <w:noProof/>
              </w:rPr>
              <w:t>乙辛的覆灭</w:t>
            </w:r>
            <w:r>
              <w:rPr>
                <w:noProof/>
                <w:webHidden/>
              </w:rPr>
              <w:tab/>
            </w:r>
            <w:r>
              <w:rPr>
                <w:noProof/>
                <w:webHidden/>
              </w:rPr>
              <w:fldChar w:fldCharType="begin"/>
            </w:r>
            <w:r>
              <w:rPr>
                <w:noProof/>
                <w:webHidden/>
              </w:rPr>
              <w:instrText xml:space="preserve"> PAGEREF _Toc58332940 \h </w:instrText>
            </w:r>
            <w:r>
              <w:rPr>
                <w:noProof/>
                <w:webHidden/>
              </w:rPr>
            </w:r>
            <w:r>
              <w:rPr>
                <w:noProof/>
                <w:webHidden/>
              </w:rPr>
              <w:fldChar w:fldCharType="separate"/>
            </w:r>
            <w:r>
              <w:rPr>
                <w:noProof/>
                <w:webHidden/>
              </w:rPr>
              <w:t>70</w:t>
            </w:r>
            <w:r>
              <w:rPr>
                <w:noProof/>
                <w:webHidden/>
              </w:rPr>
              <w:fldChar w:fldCharType="end"/>
            </w:r>
          </w:hyperlink>
        </w:p>
        <w:p w:rsidR="0062653D" w:rsidRDefault="0062653D">
          <w:pPr>
            <w:pStyle w:val="31"/>
            <w:tabs>
              <w:tab w:val="right" w:leader="dot" w:pos="11896"/>
            </w:tabs>
            <w:rPr>
              <w:noProof/>
              <w:szCs w:val="22"/>
            </w:rPr>
          </w:pPr>
          <w:hyperlink w:anchor="_Toc58332941" w:history="1">
            <w:r w:rsidRPr="003B7C99">
              <w:rPr>
                <w:rStyle w:val="a9"/>
                <w:noProof/>
              </w:rPr>
              <w:t>阻卜战争，1092—1102年</w:t>
            </w:r>
            <w:r>
              <w:rPr>
                <w:noProof/>
                <w:webHidden/>
              </w:rPr>
              <w:tab/>
            </w:r>
            <w:r>
              <w:rPr>
                <w:noProof/>
                <w:webHidden/>
              </w:rPr>
              <w:fldChar w:fldCharType="begin"/>
            </w:r>
            <w:r>
              <w:rPr>
                <w:noProof/>
                <w:webHidden/>
              </w:rPr>
              <w:instrText xml:space="preserve"> PAGEREF _Toc58332941 \h </w:instrText>
            </w:r>
            <w:r>
              <w:rPr>
                <w:noProof/>
                <w:webHidden/>
              </w:rPr>
            </w:r>
            <w:r>
              <w:rPr>
                <w:noProof/>
                <w:webHidden/>
              </w:rPr>
              <w:fldChar w:fldCharType="separate"/>
            </w:r>
            <w:r>
              <w:rPr>
                <w:noProof/>
                <w:webHidden/>
              </w:rPr>
              <w:t>71</w:t>
            </w:r>
            <w:r>
              <w:rPr>
                <w:noProof/>
                <w:webHidden/>
              </w:rPr>
              <w:fldChar w:fldCharType="end"/>
            </w:r>
          </w:hyperlink>
        </w:p>
        <w:p w:rsidR="0062653D" w:rsidRDefault="0062653D">
          <w:pPr>
            <w:pStyle w:val="21"/>
            <w:tabs>
              <w:tab w:val="right" w:leader="dot" w:pos="11896"/>
            </w:tabs>
            <w:rPr>
              <w:noProof/>
              <w:szCs w:val="22"/>
            </w:rPr>
          </w:pPr>
          <w:hyperlink w:anchor="_Toc58332942" w:history="1">
            <w:r w:rsidRPr="003B7C99">
              <w:rPr>
                <w:rStyle w:val="a9"/>
                <w:noProof/>
              </w:rPr>
              <w:t>天祚帝朝与辽的衰落</w:t>
            </w:r>
            <w:r>
              <w:rPr>
                <w:noProof/>
                <w:webHidden/>
              </w:rPr>
              <w:tab/>
            </w:r>
            <w:r>
              <w:rPr>
                <w:noProof/>
                <w:webHidden/>
              </w:rPr>
              <w:fldChar w:fldCharType="begin"/>
            </w:r>
            <w:r>
              <w:rPr>
                <w:noProof/>
                <w:webHidden/>
              </w:rPr>
              <w:instrText xml:space="preserve"> PAGEREF _Toc58332942 \h </w:instrText>
            </w:r>
            <w:r>
              <w:rPr>
                <w:noProof/>
                <w:webHidden/>
              </w:rPr>
            </w:r>
            <w:r>
              <w:rPr>
                <w:noProof/>
                <w:webHidden/>
              </w:rPr>
              <w:fldChar w:fldCharType="separate"/>
            </w:r>
            <w:r>
              <w:rPr>
                <w:noProof/>
                <w:webHidden/>
              </w:rPr>
              <w:t>71</w:t>
            </w:r>
            <w:r>
              <w:rPr>
                <w:noProof/>
                <w:webHidden/>
              </w:rPr>
              <w:fldChar w:fldCharType="end"/>
            </w:r>
          </w:hyperlink>
        </w:p>
        <w:p w:rsidR="0062653D" w:rsidRDefault="0062653D">
          <w:pPr>
            <w:pStyle w:val="31"/>
            <w:tabs>
              <w:tab w:val="right" w:leader="dot" w:pos="11896"/>
            </w:tabs>
            <w:rPr>
              <w:noProof/>
              <w:szCs w:val="22"/>
            </w:rPr>
          </w:pPr>
          <w:hyperlink w:anchor="_Toc58332943" w:history="1">
            <w:r w:rsidRPr="003B7C99">
              <w:rPr>
                <w:rStyle w:val="a9"/>
                <w:noProof/>
              </w:rPr>
              <w:t>与女真的战争</w:t>
            </w:r>
            <w:r>
              <w:rPr>
                <w:noProof/>
                <w:webHidden/>
              </w:rPr>
              <w:tab/>
            </w:r>
            <w:r>
              <w:rPr>
                <w:noProof/>
                <w:webHidden/>
              </w:rPr>
              <w:fldChar w:fldCharType="begin"/>
            </w:r>
            <w:r>
              <w:rPr>
                <w:noProof/>
                <w:webHidden/>
              </w:rPr>
              <w:instrText xml:space="preserve"> PAGEREF _Toc58332943 \h </w:instrText>
            </w:r>
            <w:r>
              <w:rPr>
                <w:noProof/>
                <w:webHidden/>
              </w:rPr>
            </w:r>
            <w:r>
              <w:rPr>
                <w:noProof/>
                <w:webHidden/>
              </w:rPr>
              <w:fldChar w:fldCharType="separate"/>
            </w:r>
            <w:r>
              <w:rPr>
                <w:noProof/>
                <w:webHidden/>
              </w:rPr>
              <w:t>72</w:t>
            </w:r>
            <w:r>
              <w:rPr>
                <w:noProof/>
                <w:webHidden/>
              </w:rPr>
              <w:fldChar w:fldCharType="end"/>
            </w:r>
          </w:hyperlink>
        </w:p>
        <w:p w:rsidR="0062653D" w:rsidRDefault="0062653D">
          <w:pPr>
            <w:pStyle w:val="31"/>
            <w:tabs>
              <w:tab w:val="right" w:leader="dot" w:pos="11896"/>
            </w:tabs>
            <w:rPr>
              <w:noProof/>
              <w:szCs w:val="22"/>
            </w:rPr>
          </w:pPr>
          <w:hyperlink w:anchor="_Toc58332944" w:history="1">
            <w:r w:rsidRPr="003B7C99">
              <w:rPr>
                <w:rStyle w:val="a9"/>
                <w:noProof/>
              </w:rPr>
              <w:t>耶律章奴叛乱与渤海人起义</w:t>
            </w:r>
            <w:r>
              <w:rPr>
                <w:noProof/>
                <w:webHidden/>
              </w:rPr>
              <w:tab/>
            </w:r>
            <w:r>
              <w:rPr>
                <w:noProof/>
                <w:webHidden/>
              </w:rPr>
              <w:fldChar w:fldCharType="begin"/>
            </w:r>
            <w:r>
              <w:rPr>
                <w:noProof/>
                <w:webHidden/>
              </w:rPr>
              <w:instrText xml:space="preserve"> PAGEREF _Toc58332944 \h </w:instrText>
            </w:r>
            <w:r>
              <w:rPr>
                <w:noProof/>
                <w:webHidden/>
              </w:rPr>
            </w:r>
            <w:r>
              <w:rPr>
                <w:noProof/>
                <w:webHidden/>
              </w:rPr>
              <w:fldChar w:fldCharType="separate"/>
            </w:r>
            <w:r>
              <w:rPr>
                <w:noProof/>
                <w:webHidden/>
              </w:rPr>
              <w:t>72</w:t>
            </w:r>
            <w:r>
              <w:rPr>
                <w:noProof/>
                <w:webHidden/>
              </w:rPr>
              <w:fldChar w:fldCharType="end"/>
            </w:r>
          </w:hyperlink>
        </w:p>
        <w:p w:rsidR="0062653D" w:rsidRDefault="0062653D">
          <w:pPr>
            <w:pStyle w:val="31"/>
            <w:tabs>
              <w:tab w:val="right" w:leader="dot" w:pos="11896"/>
            </w:tabs>
            <w:rPr>
              <w:noProof/>
              <w:szCs w:val="22"/>
            </w:rPr>
          </w:pPr>
          <w:hyperlink w:anchor="_Toc58332945" w:history="1">
            <w:r w:rsidRPr="003B7C99">
              <w:rPr>
                <w:rStyle w:val="a9"/>
                <w:noProof/>
              </w:rPr>
              <w:t>流产的和平谈判，1118—1120年</w:t>
            </w:r>
            <w:r>
              <w:rPr>
                <w:noProof/>
                <w:webHidden/>
              </w:rPr>
              <w:tab/>
            </w:r>
            <w:r>
              <w:rPr>
                <w:noProof/>
                <w:webHidden/>
              </w:rPr>
              <w:fldChar w:fldCharType="begin"/>
            </w:r>
            <w:r>
              <w:rPr>
                <w:noProof/>
                <w:webHidden/>
              </w:rPr>
              <w:instrText xml:space="preserve"> PAGEREF _Toc58332945 \h </w:instrText>
            </w:r>
            <w:r>
              <w:rPr>
                <w:noProof/>
                <w:webHidden/>
              </w:rPr>
            </w:r>
            <w:r>
              <w:rPr>
                <w:noProof/>
                <w:webHidden/>
              </w:rPr>
              <w:fldChar w:fldCharType="separate"/>
            </w:r>
            <w:r>
              <w:rPr>
                <w:noProof/>
                <w:webHidden/>
              </w:rPr>
              <w:t>74</w:t>
            </w:r>
            <w:r>
              <w:rPr>
                <w:noProof/>
                <w:webHidden/>
              </w:rPr>
              <w:fldChar w:fldCharType="end"/>
            </w:r>
          </w:hyperlink>
        </w:p>
        <w:p w:rsidR="0062653D" w:rsidRDefault="0062653D">
          <w:pPr>
            <w:pStyle w:val="31"/>
            <w:tabs>
              <w:tab w:val="right" w:leader="dot" w:pos="11896"/>
            </w:tabs>
            <w:rPr>
              <w:noProof/>
              <w:szCs w:val="22"/>
            </w:rPr>
          </w:pPr>
          <w:hyperlink w:anchor="_Toc58332946" w:history="1">
            <w:r w:rsidRPr="003B7C99">
              <w:rPr>
                <w:rStyle w:val="a9"/>
                <w:noProof/>
              </w:rPr>
              <w:t>重新开战，1120年</w:t>
            </w:r>
            <w:r>
              <w:rPr>
                <w:noProof/>
                <w:webHidden/>
              </w:rPr>
              <w:tab/>
            </w:r>
            <w:r>
              <w:rPr>
                <w:noProof/>
                <w:webHidden/>
              </w:rPr>
              <w:fldChar w:fldCharType="begin"/>
            </w:r>
            <w:r>
              <w:rPr>
                <w:noProof/>
                <w:webHidden/>
              </w:rPr>
              <w:instrText xml:space="preserve"> PAGEREF _Toc58332946 \h </w:instrText>
            </w:r>
            <w:r>
              <w:rPr>
                <w:noProof/>
                <w:webHidden/>
              </w:rPr>
            </w:r>
            <w:r>
              <w:rPr>
                <w:noProof/>
                <w:webHidden/>
              </w:rPr>
              <w:fldChar w:fldCharType="separate"/>
            </w:r>
            <w:r>
              <w:rPr>
                <w:noProof/>
                <w:webHidden/>
              </w:rPr>
              <w:t>74</w:t>
            </w:r>
            <w:r>
              <w:rPr>
                <w:noProof/>
                <w:webHidden/>
              </w:rPr>
              <w:fldChar w:fldCharType="end"/>
            </w:r>
          </w:hyperlink>
        </w:p>
        <w:p w:rsidR="0062653D" w:rsidRDefault="0062653D">
          <w:pPr>
            <w:pStyle w:val="31"/>
            <w:tabs>
              <w:tab w:val="right" w:leader="dot" w:pos="11896"/>
            </w:tabs>
            <w:rPr>
              <w:noProof/>
              <w:szCs w:val="22"/>
            </w:rPr>
          </w:pPr>
          <w:hyperlink w:anchor="_Toc58332947" w:history="1">
            <w:r w:rsidRPr="003B7C99">
              <w:rPr>
                <w:rStyle w:val="a9"/>
                <w:noProof/>
              </w:rPr>
              <w:t>宋朝的卷入</w:t>
            </w:r>
            <w:r>
              <w:rPr>
                <w:noProof/>
                <w:webHidden/>
              </w:rPr>
              <w:tab/>
            </w:r>
            <w:r>
              <w:rPr>
                <w:noProof/>
                <w:webHidden/>
              </w:rPr>
              <w:fldChar w:fldCharType="begin"/>
            </w:r>
            <w:r>
              <w:rPr>
                <w:noProof/>
                <w:webHidden/>
              </w:rPr>
              <w:instrText xml:space="preserve"> PAGEREF _Toc58332947 \h </w:instrText>
            </w:r>
            <w:r>
              <w:rPr>
                <w:noProof/>
                <w:webHidden/>
              </w:rPr>
            </w:r>
            <w:r>
              <w:rPr>
                <w:noProof/>
                <w:webHidden/>
              </w:rPr>
              <w:fldChar w:fldCharType="separate"/>
            </w:r>
            <w:r>
              <w:rPr>
                <w:noProof/>
                <w:webHidden/>
              </w:rPr>
              <w:t>75</w:t>
            </w:r>
            <w:r>
              <w:rPr>
                <w:noProof/>
                <w:webHidden/>
              </w:rPr>
              <w:fldChar w:fldCharType="end"/>
            </w:r>
          </w:hyperlink>
        </w:p>
        <w:p w:rsidR="0062653D" w:rsidRDefault="0062653D">
          <w:pPr>
            <w:pStyle w:val="21"/>
            <w:tabs>
              <w:tab w:val="right" w:leader="dot" w:pos="11896"/>
            </w:tabs>
            <w:rPr>
              <w:noProof/>
              <w:szCs w:val="22"/>
            </w:rPr>
          </w:pPr>
          <w:hyperlink w:anchor="_Toc58332948" w:history="1">
            <w:r w:rsidRPr="003B7C99">
              <w:rPr>
                <w:rStyle w:val="a9"/>
                <w:noProof/>
              </w:rPr>
              <w:t>最后的灾难</w:t>
            </w:r>
            <w:r>
              <w:rPr>
                <w:noProof/>
                <w:webHidden/>
              </w:rPr>
              <w:tab/>
            </w:r>
            <w:r>
              <w:rPr>
                <w:noProof/>
                <w:webHidden/>
              </w:rPr>
              <w:fldChar w:fldCharType="begin"/>
            </w:r>
            <w:r>
              <w:rPr>
                <w:noProof/>
                <w:webHidden/>
              </w:rPr>
              <w:instrText xml:space="preserve"> PAGEREF _Toc58332948 \h </w:instrText>
            </w:r>
            <w:r>
              <w:rPr>
                <w:noProof/>
                <w:webHidden/>
              </w:rPr>
            </w:r>
            <w:r>
              <w:rPr>
                <w:noProof/>
                <w:webHidden/>
              </w:rPr>
              <w:fldChar w:fldCharType="separate"/>
            </w:r>
            <w:r>
              <w:rPr>
                <w:noProof/>
                <w:webHidden/>
              </w:rPr>
              <w:t>75</w:t>
            </w:r>
            <w:r>
              <w:rPr>
                <w:noProof/>
                <w:webHidden/>
              </w:rPr>
              <w:fldChar w:fldCharType="end"/>
            </w:r>
          </w:hyperlink>
        </w:p>
        <w:p w:rsidR="0062653D" w:rsidRDefault="0062653D">
          <w:pPr>
            <w:pStyle w:val="11"/>
            <w:tabs>
              <w:tab w:val="right" w:leader="dot" w:pos="11896"/>
            </w:tabs>
            <w:rPr>
              <w:noProof/>
              <w:szCs w:val="22"/>
            </w:rPr>
          </w:pPr>
          <w:hyperlink w:anchor="_Toc58332949" w:history="1">
            <w:r w:rsidRPr="003B7C99">
              <w:rPr>
                <w:rStyle w:val="a9"/>
                <w:noProof/>
              </w:rPr>
              <w:t>第二章　西夏</w:t>
            </w:r>
            <w:r>
              <w:rPr>
                <w:noProof/>
                <w:webHidden/>
              </w:rPr>
              <w:tab/>
            </w:r>
            <w:r>
              <w:rPr>
                <w:noProof/>
                <w:webHidden/>
              </w:rPr>
              <w:fldChar w:fldCharType="begin"/>
            </w:r>
            <w:r>
              <w:rPr>
                <w:noProof/>
                <w:webHidden/>
              </w:rPr>
              <w:instrText xml:space="preserve"> PAGEREF _Toc58332949 \h </w:instrText>
            </w:r>
            <w:r>
              <w:rPr>
                <w:noProof/>
                <w:webHidden/>
              </w:rPr>
            </w:r>
            <w:r>
              <w:rPr>
                <w:noProof/>
                <w:webHidden/>
              </w:rPr>
              <w:fldChar w:fldCharType="separate"/>
            </w:r>
            <w:r>
              <w:rPr>
                <w:noProof/>
                <w:webHidden/>
              </w:rPr>
              <w:t>87</w:t>
            </w:r>
            <w:r>
              <w:rPr>
                <w:noProof/>
                <w:webHidden/>
              </w:rPr>
              <w:fldChar w:fldCharType="end"/>
            </w:r>
          </w:hyperlink>
        </w:p>
        <w:p w:rsidR="0062653D" w:rsidRDefault="0062653D">
          <w:pPr>
            <w:pStyle w:val="21"/>
            <w:tabs>
              <w:tab w:val="right" w:leader="dot" w:pos="11896"/>
            </w:tabs>
            <w:rPr>
              <w:noProof/>
              <w:szCs w:val="22"/>
            </w:rPr>
          </w:pPr>
          <w:hyperlink w:anchor="_Toc58332950" w:history="1">
            <w:r w:rsidRPr="003B7C99">
              <w:rPr>
                <w:rStyle w:val="a9"/>
                <w:noProof/>
              </w:rPr>
              <w:t>概述</w:t>
            </w:r>
            <w:r>
              <w:rPr>
                <w:noProof/>
                <w:webHidden/>
              </w:rPr>
              <w:tab/>
            </w:r>
            <w:r>
              <w:rPr>
                <w:noProof/>
                <w:webHidden/>
              </w:rPr>
              <w:fldChar w:fldCharType="begin"/>
            </w:r>
            <w:r>
              <w:rPr>
                <w:noProof/>
                <w:webHidden/>
              </w:rPr>
              <w:instrText xml:space="preserve"> PAGEREF _Toc58332950 \h </w:instrText>
            </w:r>
            <w:r>
              <w:rPr>
                <w:noProof/>
                <w:webHidden/>
              </w:rPr>
            </w:r>
            <w:r>
              <w:rPr>
                <w:noProof/>
                <w:webHidden/>
              </w:rPr>
              <w:fldChar w:fldCharType="separate"/>
            </w:r>
            <w:r>
              <w:rPr>
                <w:noProof/>
                <w:webHidden/>
              </w:rPr>
              <w:t>87</w:t>
            </w:r>
            <w:r>
              <w:rPr>
                <w:noProof/>
                <w:webHidden/>
              </w:rPr>
              <w:fldChar w:fldCharType="end"/>
            </w:r>
          </w:hyperlink>
        </w:p>
        <w:p w:rsidR="0062653D" w:rsidRDefault="0062653D">
          <w:pPr>
            <w:pStyle w:val="21"/>
            <w:tabs>
              <w:tab w:val="right" w:leader="dot" w:pos="11896"/>
            </w:tabs>
            <w:rPr>
              <w:noProof/>
              <w:szCs w:val="22"/>
            </w:rPr>
          </w:pPr>
          <w:hyperlink w:anchor="_Toc58332951" w:history="1">
            <w:r w:rsidRPr="003B7C99">
              <w:rPr>
                <w:rStyle w:val="a9"/>
                <w:noProof/>
              </w:rPr>
              <w:t>党项族的起源</w:t>
            </w:r>
            <w:r>
              <w:rPr>
                <w:noProof/>
                <w:webHidden/>
              </w:rPr>
              <w:tab/>
            </w:r>
            <w:r>
              <w:rPr>
                <w:noProof/>
                <w:webHidden/>
              </w:rPr>
              <w:fldChar w:fldCharType="begin"/>
            </w:r>
            <w:r>
              <w:rPr>
                <w:noProof/>
                <w:webHidden/>
              </w:rPr>
              <w:instrText xml:space="preserve"> PAGEREF _Toc58332951 \h </w:instrText>
            </w:r>
            <w:r>
              <w:rPr>
                <w:noProof/>
                <w:webHidden/>
              </w:rPr>
            </w:r>
            <w:r>
              <w:rPr>
                <w:noProof/>
                <w:webHidden/>
              </w:rPr>
              <w:fldChar w:fldCharType="separate"/>
            </w:r>
            <w:r>
              <w:rPr>
                <w:noProof/>
                <w:webHidden/>
              </w:rPr>
              <w:t>87</w:t>
            </w:r>
            <w:r>
              <w:rPr>
                <w:noProof/>
                <w:webHidden/>
              </w:rPr>
              <w:fldChar w:fldCharType="end"/>
            </w:r>
          </w:hyperlink>
        </w:p>
        <w:p w:rsidR="0062653D" w:rsidRDefault="0062653D">
          <w:pPr>
            <w:pStyle w:val="21"/>
            <w:tabs>
              <w:tab w:val="right" w:leader="dot" w:pos="11896"/>
            </w:tabs>
            <w:rPr>
              <w:noProof/>
              <w:szCs w:val="22"/>
            </w:rPr>
          </w:pPr>
          <w:hyperlink w:anchor="_Toc58332952" w:history="1">
            <w:r w:rsidRPr="003B7C99">
              <w:rPr>
                <w:rStyle w:val="a9"/>
                <w:noProof/>
              </w:rPr>
              <w:t>归附唐朝和定居鄂尔多斯</w:t>
            </w:r>
            <w:r>
              <w:rPr>
                <w:noProof/>
                <w:webHidden/>
              </w:rPr>
              <w:tab/>
            </w:r>
            <w:r>
              <w:rPr>
                <w:noProof/>
                <w:webHidden/>
              </w:rPr>
              <w:fldChar w:fldCharType="begin"/>
            </w:r>
            <w:r>
              <w:rPr>
                <w:noProof/>
                <w:webHidden/>
              </w:rPr>
              <w:instrText xml:space="preserve"> PAGEREF _Toc58332952 \h </w:instrText>
            </w:r>
            <w:r>
              <w:rPr>
                <w:noProof/>
                <w:webHidden/>
              </w:rPr>
            </w:r>
            <w:r>
              <w:rPr>
                <w:noProof/>
                <w:webHidden/>
              </w:rPr>
              <w:fldChar w:fldCharType="separate"/>
            </w:r>
            <w:r>
              <w:rPr>
                <w:noProof/>
                <w:webHidden/>
              </w:rPr>
              <w:t>88</w:t>
            </w:r>
            <w:r>
              <w:rPr>
                <w:noProof/>
                <w:webHidden/>
              </w:rPr>
              <w:fldChar w:fldCharType="end"/>
            </w:r>
          </w:hyperlink>
        </w:p>
        <w:p w:rsidR="0062653D" w:rsidRDefault="0062653D">
          <w:pPr>
            <w:pStyle w:val="21"/>
            <w:tabs>
              <w:tab w:val="right" w:leader="dot" w:pos="11896"/>
            </w:tabs>
            <w:rPr>
              <w:noProof/>
              <w:szCs w:val="22"/>
            </w:rPr>
          </w:pPr>
          <w:hyperlink w:anchor="_Toc58332953" w:history="1">
            <w:r w:rsidRPr="003B7C99">
              <w:rPr>
                <w:rStyle w:val="a9"/>
                <w:noProof/>
              </w:rPr>
              <w:t>唐朝的灭亡</w:t>
            </w:r>
            <w:r>
              <w:rPr>
                <w:noProof/>
                <w:webHidden/>
              </w:rPr>
              <w:tab/>
            </w:r>
            <w:r>
              <w:rPr>
                <w:noProof/>
                <w:webHidden/>
              </w:rPr>
              <w:fldChar w:fldCharType="begin"/>
            </w:r>
            <w:r>
              <w:rPr>
                <w:noProof/>
                <w:webHidden/>
              </w:rPr>
              <w:instrText xml:space="preserve"> PAGEREF _Toc58332953 \h </w:instrText>
            </w:r>
            <w:r>
              <w:rPr>
                <w:noProof/>
                <w:webHidden/>
              </w:rPr>
            </w:r>
            <w:r>
              <w:rPr>
                <w:noProof/>
                <w:webHidden/>
              </w:rPr>
              <w:fldChar w:fldCharType="separate"/>
            </w:r>
            <w:r>
              <w:rPr>
                <w:noProof/>
                <w:webHidden/>
              </w:rPr>
              <w:t>89</w:t>
            </w:r>
            <w:r>
              <w:rPr>
                <w:noProof/>
                <w:webHidden/>
              </w:rPr>
              <w:fldChar w:fldCharType="end"/>
            </w:r>
          </w:hyperlink>
        </w:p>
        <w:p w:rsidR="0062653D" w:rsidRDefault="0062653D">
          <w:pPr>
            <w:pStyle w:val="21"/>
            <w:tabs>
              <w:tab w:val="right" w:leader="dot" w:pos="11896"/>
            </w:tabs>
            <w:rPr>
              <w:noProof/>
              <w:szCs w:val="22"/>
            </w:rPr>
          </w:pPr>
          <w:hyperlink w:anchor="_Toc58332954" w:history="1">
            <w:r w:rsidRPr="003B7C99">
              <w:rPr>
                <w:rStyle w:val="a9"/>
                <w:noProof/>
              </w:rPr>
              <w:t>五代时期的党项</w:t>
            </w:r>
            <w:r>
              <w:rPr>
                <w:noProof/>
                <w:webHidden/>
              </w:rPr>
              <w:tab/>
            </w:r>
            <w:r>
              <w:rPr>
                <w:noProof/>
                <w:webHidden/>
              </w:rPr>
              <w:fldChar w:fldCharType="begin"/>
            </w:r>
            <w:r>
              <w:rPr>
                <w:noProof/>
                <w:webHidden/>
              </w:rPr>
              <w:instrText xml:space="preserve"> PAGEREF _Toc58332954 \h </w:instrText>
            </w:r>
            <w:r>
              <w:rPr>
                <w:noProof/>
                <w:webHidden/>
              </w:rPr>
            </w:r>
            <w:r>
              <w:rPr>
                <w:noProof/>
                <w:webHidden/>
              </w:rPr>
              <w:fldChar w:fldCharType="separate"/>
            </w:r>
            <w:r>
              <w:rPr>
                <w:noProof/>
                <w:webHidden/>
              </w:rPr>
              <w:t>90</w:t>
            </w:r>
            <w:r>
              <w:rPr>
                <w:noProof/>
                <w:webHidden/>
              </w:rPr>
              <w:fldChar w:fldCharType="end"/>
            </w:r>
          </w:hyperlink>
        </w:p>
        <w:p w:rsidR="0062653D" w:rsidRDefault="0062653D">
          <w:pPr>
            <w:pStyle w:val="21"/>
            <w:tabs>
              <w:tab w:val="right" w:leader="dot" w:pos="11896"/>
            </w:tabs>
            <w:rPr>
              <w:noProof/>
              <w:szCs w:val="22"/>
            </w:rPr>
          </w:pPr>
          <w:hyperlink w:anchor="_Toc58332955" w:history="1">
            <w:r w:rsidRPr="003B7C99">
              <w:rPr>
                <w:rStyle w:val="a9"/>
                <w:noProof/>
              </w:rPr>
              <w:t>党项人谋求立国，982—1002年</w:t>
            </w:r>
            <w:r>
              <w:rPr>
                <w:noProof/>
                <w:webHidden/>
              </w:rPr>
              <w:tab/>
            </w:r>
            <w:r>
              <w:rPr>
                <w:noProof/>
                <w:webHidden/>
              </w:rPr>
              <w:fldChar w:fldCharType="begin"/>
            </w:r>
            <w:r>
              <w:rPr>
                <w:noProof/>
                <w:webHidden/>
              </w:rPr>
              <w:instrText xml:space="preserve"> PAGEREF _Toc58332955 \h </w:instrText>
            </w:r>
            <w:r>
              <w:rPr>
                <w:noProof/>
                <w:webHidden/>
              </w:rPr>
            </w:r>
            <w:r>
              <w:rPr>
                <w:noProof/>
                <w:webHidden/>
              </w:rPr>
              <w:fldChar w:fldCharType="separate"/>
            </w:r>
            <w:r>
              <w:rPr>
                <w:noProof/>
                <w:webHidden/>
              </w:rPr>
              <w:t>91</w:t>
            </w:r>
            <w:r>
              <w:rPr>
                <w:noProof/>
                <w:webHidden/>
              </w:rPr>
              <w:fldChar w:fldCharType="end"/>
            </w:r>
          </w:hyperlink>
        </w:p>
        <w:p w:rsidR="0062653D" w:rsidRDefault="0062653D">
          <w:pPr>
            <w:pStyle w:val="21"/>
            <w:tabs>
              <w:tab w:val="right" w:leader="dot" w:pos="11896"/>
            </w:tabs>
            <w:rPr>
              <w:noProof/>
              <w:szCs w:val="22"/>
            </w:rPr>
          </w:pPr>
          <w:hyperlink w:anchor="_Toc58332956" w:history="1">
            <w:r w:rsidRPr="003B7C99">
              <w:rPr>
                <w:rStyle w:val="a9"/>
                <w:noProof/>
              </w:rPr>
              <w:t>凉州和党项人入占河西</w:t>
            </w:r>
            <w:r>
              <w:rPr>
                <w:noProof/>
                <w:webHidden/>
              </w:rPr>
              <w:tab/>
            </w:r>
            <w:r>
              <w:rPr>
                <w:noProof/>
                <w:webHidden/>
              </w:rPr>
              <w:fldChar w:fldCharType="begin"/>
            </w:r>
            <w:r>
              <w:rPr>
                <w:noProof/>
                <w:webHidden/>
              </w:rPr>
              <w:instrText xml:space="preserve"> PAGEREF _Toc58332956 \h </w:instrText>
            </w:r>
            <w:r>
              <w:rPr>
                <w:noProof/>
                <w:webHidden/>
              </w:rPr>
            </w:r>
            <w:r>
              <w:rPr>
                <w:noProof/>
                <w:webHidden/>
              </w:rPr>
              <w:fldChar w:fldCharType="separate"/>
            </w:r>
            <w:r>
              <w:rPr>
                <w:noProof/>
                <w:webHidden/>
              </w:rPr>
              <w:t>93</w:t>
            </w:r>
            <w:r>
              <w:rPr>
                <w:noProof/>
                <w:webHidden/>
              </w:rPr>
              <w:fldChar w:fldCharType="end"/>
            </w:r>
          </w:hyperlink>
        </w:p>
        <w:p w:rsidR="0062653D" w:rsidRDefault="0062653D">
          <w:pPr>
            <w:pStyle w:val="21"/>
            <w:tabs>
              <w:tab w:val="right" w:leader="dot" w:pos="11896"/>
            </w:tabs>
            <w:rPr>
              <w:noProof/>
              <w:szCs w:val="22"/>
            </w:rPr>
          </w:pPr>
          <w:hyperlink w:anchor="_Toc58332957" w:history="1">
            <w:r w:rsidRPr="003B7C99">
              <w:rPr>
                <w:rStyle w:val="a9"/>
                <w:noProof/>
              </w:rPr>
              <w:t>吐蕃宗哥朝的兴起</w:t>
            </w:r>
            <w:r>
              <w:rPr>
                <w:noProof/>
                <w:webHidden/>
              </w:rPr>
              <w:tab/>
            </w:r>
            <w:r>
              <w:rPr>
                <w:noProof/>
                <w:webHidden/>
              </w:rPr>
              <w:fldChar w:fldCharType="begin"/>
            </w:r>
            <w:r>
              <w:rPr>
                <w:noProof/>
                <w:webHidden/>
              </w:rPr>
              <w:instrText xml:space="preserve"> PAGEREF _Toc58332957 \h </w:instrText>
            </w:r>
            <w:r>
              <w:rPr>
                <w:noProof/>
                <w:webHidden/>
              </w:rPr>
            </w:r>
            <w:r>
              <w:rPr>
                <w:noProof/>
                <w:webHidden/>
              </w:rPr>
              <w:fldChar w:fldCharType="separate"/>
            </w:r>
            <w:r>
              <w:rPr>
                <w:noProof/>
                <w:webHidden/>
              </w:rPr>
              <w:t>94</w:t>
            </w:r>
            <w:r>
              <w:rPr>
                <w:noProof/>
                <w:webHidden/>
              </w:rPr>
              <w:fldChar w:fldCharType="end"/>
            </w:r>
          </w:hyperlink>
        </w:p>
        <w:p w:rsidR="0062653D" w:rsidRDefault="0062653D">
          <w:pPr>
            <w:pStyle w:val="21"/>
            <w:tabs>
              <w:tab w:val="right" w:leader="dot" w:pos="11896"/>
            </w:tabs>
            <w:rPr>
              <w:noProof/>
              <w:szCs w:val="22"/>
            </w:rPr>
          </w:pPr>
          <w:hyperlink w:anchor="_Toc58332958" w:history="1">
            <w:r w:rsidRPr="003B7C99">
              <w:rPr>
                <w:rStyle w:val="a9"/>
                <w:noProof/>
              </w:rPr>
              <w:t>李德明，1004—1032年</w:t>
            </w:r>
            <w:r>
              <w:rPr>
                <w:noProof/>
                <w:webHidden/>
              </w:rPr>
              <w:tab/>
            </w:r>
            <w:r>
              <w:rPr>
                <w:noProof/>
                <w:webHidden/>
              </w:rPr>
              <w:fldChar w:fldCharType="begin"/>
            </w:r>
            <w:r>
              <w:rPr>
                <w:noProof/>
                <w:webHidden/>
              </w:rPr>
              <w:instrText xml:space="preserve"> PAGEREF _Toc58332958 \h </w:instrText>
            </w:r>
            <w:r>
              <w:rPr>
                <w:noProof/>
                <w:webHidden/>
              </w:rPr>
            </w:r>
            <w:r>
              <w:rPr>
                <w:noProof/>
                <w:webHidden/>
              </w:rPr>
              <w:fldChar w:fldCharType="separate"/>
            </w:r>
            <w:r>
              <w:rPr>
                <w:noProof/>
                <w:webHidden/>
              </w:rPr>
              <w:t>95</w:t>
            </w:r>
            <w:r>
              <w:rPr>
                <w:noProof/>
                <w:webHidden/>
              </w:rPr>
              <w:fldChar w:fldCharType="end"/>
            </w:r>
          </w:hyperlink>
        </w:p>
        <w:p w:rsidR="0062653D" w:rsidRDefault="0062653D">
          <w:pPr>
            <w:pStyle w:val="21"/>
            <w:tabs>
              <w:tab w:val="right" w:leader="dot" w:pos="11896"/>
            </w:tabs>
            <w:rPr>
              <w:noProof/>
              <w:szCs w:val="22"/>
            </w:rPr>
          </w:pPr>
          <w:hyperlink w:anchor="_Toc58332959" w:history="1">
            <w:r w:rsidRPr="003B7C99">
              <w:rPr>
                <w:rStyle w:val="a9"/>
                <w:noProof/>
              </w:rPr>
              <w:t>党项征服后的河西</w:t>
            </w:r>
            <w:r>
              <w:rPr>
                <w:noProof/>
                <w:webHidden/>
              </w:rPr>
              <w:tab/>
            </w:r>
            <w:r>
              <w:rPr>
                <w:noProof/>
                <w:webHidden/>
              </w:rPr>
              <w:fldChar w:fldCharType="begin"/>
            </w:r>
            <w:r>
              <w:rPr>
                <w:noProof/>
                <w:webHidden/>
              </w:rPr>
              <w:instrText xml:space="preserve"> PAGEREF _Toc58332959 \h </w:instrText>
            </w:r>
            <w:r>
              <w:rPr>
                <w:noProof/>
                <w:webHidden/>
              </w:rPr>
            </w:r>
            <w:r>
              <w:rPr>
                <w:noProof/>
                <w:webHidden/>
              </w:rPr>
              <w:fldChar w:fldCharType="separate"/>
            </w:r>
            <w:r>
              <w:rPr>
                <w:noProof/>
                <w:webHidden/>
              </w:rPr>
              <w:t>96</w:t>
            </w:r>
            <w:r>
              <w:rPr>
                <w:noProof/>
                <w:webHidden/>
              </w:rPr>
              <w:fldChar w:fldCharType="end"/>
            </w:r>
          </w:hyperlink>
        </w:p>
        <w:p w:rsidR="0062653D" w:rsidRDefault="0062653D">
          <w:pPr>
            <w:pStyle w:val="21"/>
            <w:tabs>
              <w:tab w:val="right" w:leader="dot" w:pos="11896"/>
            </w:tabs>
            <w:rPr>
              <w:noProof/>
              <w:szCs w:val="22"/>
            </w:rPr>
          </w:pPr>
          <w:hyperlink w:anchor="_Toc58332960" w:history="1">
            <w:r w:rsidRPr="003B7C99">
              <w:rPr>
                <w:rStyle w:val="a9"/>
                <w:noProof/>
              </w:rPr>
              <w:t>李元昊（嵬名曩霄，景宗），1032—1048年</w:t>
            </w:r>
            <w:r>
              <w:rPr>
                <w:noProof/>
                <w:webHidden/>
              </w:rPr>
              <w:tab/>
            </w:r>
            <w:r>
              <w:rPr>
                <w:noProof/>
                <w:webHidden/>
              </w:rPr>
              <w:fldChar w:fldCharType="begin"/>
            </w:r>
            <w:r>
              <w:rPr>
                <w:noProof/>
                <w:webHidden/>
              </w:rPr>
              <w:instrText xml:space="preserve"> PAGEREF _Toc58332960 \h </w:instrText>
            </w:r>
            <w:r>
              <w:rPr>
                <w:noProof/>
                <w:webHidden/>
              </w:rPr>
            </w:r>
            <w:r>
              <w:rPr>
                <w:noProof/>
                <w:webHidden/>
              </w:rPr>
              <w:fldChar w:fldCharType="separate"/>
            </w:r>
            <w:r>
              <w:rPr>
                <w:noProof/>
                <w:webHidden/>
              </w:rPr>
              <w:t>97</w:t>
            </w:r>
            <w:r>
              <w:rPr>
                <w:noProof/>
                <w:webHidden/>
              </w:rPr>
              <w:fldChar w:fldCharType="end"/>
            </w:r>
          </w:hyperlink>
        </w:p>
        <w:p w:rsidR="0062653D" w:rsidRDefault="0062653D">
          <w:pPr>
            <w:pStyle w:val="21"/>
            <w:tabs>
              <w:tab w:val="right" w:leader="dot" w:pos="11896"/>
            </w:tabs>
            <w:rPr>
              <w:noProof/>
              <w:szCs w:val="22"/>
            </w:rPr>
          </w:pPr>
          <w:hyperlink w:anchor="_Toc58332961" w:history="1">
            <w:r w:rsidRPr="003B7C99">
              <w:rPr>
                <w:rStyle w:val="a9"/>
                <w:noProof/>
              </w:rPr>
              <w:t>嵬名元昊帝位的继承</w:t>
            </w:r>
            <w:r>
              <w:rPr>
                <w:noProof/>
                <w:webHidden/>
              </w:rPr>
              <w:tab/>
            </w:r>
            <w:r>
              <w:rPr>
                <w:noProof/>
                <w:webHidden/>
              </w:rPr>
              <w:fldChar w:fldCharType="begin"/>
            </w:r>
            <w:r>
              <w:rPr>
                <w:noProof/>
                <w:webHidden/>
              </w:rPr>
              <w:instrText xml:space="preserve"> PAGEREF _Toc58332961 \h </w:instrText>
            </w:r>
            <w:r>
              <w:rPr>
                <w:noProof/>
                <w:webHidden/>
              </w:rPr>
            </w:r>
            <w:r>
              <w:rPr>
                <w:noProof/>
                <w:webHidden/>
              </w:rPr>
              <w:fldChar w:fldCharType="separate"/>
            </w:r>
            <w:r>
              <w:rPr>
                <w:noProof/>
                <w:webHidden/>
              </w:rPr>
              <w:t>100</w:t>
            </w:r>
            <w:r>
              <w:rPr>
                <w:noProof/>
                <w:webHidden/>
              </w:rPr>
              <w:fldChar w:fldCharType="end"/>
            </w:r>
          </w:hyperlink>
        </w:p>
        <w:p w:rsidR="0062653D" w:rsidRDefault="0062653D">
          <w:pPr>
            <w:pStyle w:val="21"/>
            <w:tabs>
              <w:tab w:val="right" w:leader="dot" w:pos="11896"/>
            </w:tabs>
            <w:rPr>
              <w:noProof/>
              <w:szCs w:val="22"/>
            </w:rPr>
          </w:pPr>
          <w:hyperlink w:anchor="_Toc58332962" w:history="1">
            <w:r w:rsidRPr="003B7C99">
              <w:rPr>
                <w:rStyle w:val="a9"/>
                <w:noProof/>
              </w:rPr>
              <w:t>国政危机：毅宗朝（1048—1068年）、惠宗朝（1068—1086年）和1100年前的崇宗朝</w:t>
            </w:r>
            <w:r>
              <w:rPr>
                <w:noProof/>
                <w:webHidden/>
              </w:rPr>
              <w:tab/>
            </w:r>
            <w:r>
              <w:rPr>
                <w:noProof/>
                <w:webHidden/>
              </w:rPr>
              <w:fldChar w:fldCharType="begin"/>
            </w:r>
            <w:r>
              <w:rPr>
                <w:noProof/>
                <w:webHidden/>
              </w:rPr>
              <w:instrText xml:space="preserve"> PAGEREF _Toc58332962 \h </w:instrText>
            </w:r>
            <w:r>
              <w:rPr>
                <w:noProof/>
                <w:webHidden/>
              </w:rPr>
            </w:r>
            <w:r>
              <w:rPr>
                <w:noProof/>
                <w:webHidden/>
              </w:rPr>
              <w:fldChar w:fldCharType="separate"/>
            </w:r>
            <w:r>
              <w:rPr>
                <w:noProof/>
                <w:webHidden/>
              </w:rPr>
              <w:t>100</w:t>
            </w:r>
            <w:r>
              <w:rPr>
                <w:noProof/>
                <w:webHidden/>
              </w:rPr>
              <w:fldChar w:fldCharType="end"/>
            </w:r>
          </w:hyperlink>
        </w:p>
        <w:p w:rsidR="0062653D" w:rsidRDefault="0062653D">
          <w:pPr>
            <w:pStyle w:val="21"/>
            <w:tabs>
              <w:tab w:val="right" w:leader="dot" w:pos="11896"/>
            </w:tabs>
            <w:rPr>
              <w:noProof/>
              <w:szCs w:val="22"/>
            </w:rPr>
          </w:pPr>
          <w:hyperlink w:anchor="_Toc58332963" w:history="1">
            <w:r w:rsidRPr="003B7C99">
              <w:rPr>
                <w:rStyle w:val="a9"/>
                <w:noProof/>
              </w:rPr>
              <w:t>惠宗朝（1068—1086年）</w:t>
            </w:r>
            <w:r>
              <w:rPr>
                <w:noProof/>
                <w:webHidden/>
              </w:rPr>
              <w:tab/>
            </w:r>
            <w:r>
              <w:rPr>
                <w:noProof/>
                <w:webHidden/>
              </w:rPr>
              <w:fldChar w:fldCharType="begin"/>
            </w:r>
            <w:r>
              <w:rPr>
                <w:noProof/>
                <w:webHidden/>
              </w:rPr>
              <w:instrText xml:space="preserve"> PAGEREF _Toc58332963 \h </w:instrText>
            </w:r>
            <w:r>
              <w:rPr>
                <w:noProof/>
                <w:webHidden/>
              </w:rPr>
            </w:r>
            <w:r>
              <w:rPr>
                <w:noProof/>
                <w:webHidden/>
              </w:rPr>
              <w:fldChar w:fldCharType="separate"/>
            </w:r>
            <w:r>
              <w:rPr>
                <w:noProof/>
                <w:webHidden/>
              </w:rPr>
              <w:t>101</w:t>
            </w:r>
            <w:r>
              <w:rPr>
                <w:noProof/>
                <w:webHidden/>
              </w:rPr>
              <w:fldChar w:fldCharType="end"/>
            </w:r>
          </w:hyperlink>
        </w:p>
        <w:p w:rsidR="0062653D" w:rsidRDefault="0062653D">
          <w:pPr>
            <w:pStyle w:val="21"/>
            <w:tabs>
              <w:tab w:val="right" w:leader="dot" w:pos="11896"/>
            </w:tabs>
            <w:rPr>
              <w:noProof/>
              <w:szCs w:val="22"/>
            </w:rPr>
          </w:pPr>
          <w:hyperlink w:anchor="_Toc58332964" w:history="1">
            <w:r w:rsidRPr="003B7C99">
              <w:rPr>
                <w:rStyle w:val="a9"/>
                <w:noProof/>
              </w:rPr>
              <w:t>西夏的成年：崇宗（1086—1139年）与仁宗（1140—1193年）</w:t>
            </w:r>
            <w:r>
              <w:rPr>
                <w:noProof/>
                <w:webHidden/>
              </w:rPr>
              <w:tab/>
            </w:r>
            <w:r>
              <w:rPr>
                <w:noProof/>
                <w:webHidden/>
              </w:rPr>
              <w:fldChar w:fldCharType="begin"/>
            </w:r>
            <w:r>
              <w:rPr>
                <w:noProof/>
                <w:webHidden/>
              </w:rPr>
              <w:instrText xml:space="preserve"> PAGEREF _Toc58332964 \h </w:instrText>
            </w:r>
            <w:r>
              <w:rPr>
                <w:noProof/>
                <w:webHidden/>
              </w:rPr>
            </w:r>
            <w:r>
              <w:rPr>
                <w:noProof/>
                <w:webHidden/>
              </w:rPr>
              <w:fldChar w:fldCharType="separate"/>
            </w:r>
            <w:r>
              <w:rPr>
                <w:noProof/>
                <w:webHidden/>
              </w:rPr>
              <w:t>102</w:t>
            </w:r>
            <w:r>
              <w:rPr>
                <w:noProof/>
                <w:webHidden/>
              </w:rPr>
              <w:fldChar w:fldCharType="end"/>
            </w:r>
          </w:hyperlink>
        </w:p>
        <w:p w:rsidR="0062653D" w:rsidRDefault="0062653D">
          <w:pPr>
            <w:pStyle w:val="21"/>
            <w:tabs>
              <w:tab w:val="right" w:leader="dot" w:pos="11896"/>
            </w:tabs>
            <w:rPr>
              <w:noProof/>
              <w:szCs w:val="22"/>
            </w:rPr>
          </w:pPr>
          <w:hyperlink w:anchor="_Toc58332965" w:history="1">
            <w:r w:rsidRPr="003B7C99">
              <w:rPr>
                <w:rStyle w:val="a9"/>
                <w:noProof/>
              </w:rPr>
              <w:t>西夏末世与蒙古的征服</w:t>
            </w:r>
            <w:r>
              <w:rPr>
                <w:noProof/>
                <w:webHidden/>
              </w:rPr>
              <w:tab/>
            </w:r>
            <w:r>
              <w:rPr>
                <w:noProof/>
                <w:webHidden/>
              </w:rPr>
              <w:fldChar w:fldCharType="begin"/>
            </w:r>
            <w:r>
              <w:rPr>
                <w:noProof/>
                <w:webHidden/>
              </w:rPr>
              <w:instrText xml:space="preserve"> PAGEREF _Toc58332965 \h </w:instrText>
            </w:r>
            <w:r>
              <w:rPr>
                <w:noProof/>
                <w:webHidden/>
              </w:rPr>
            </w:r>
            <w:r>
              <w:rPr>
                <w:noProof/>
                <w:webHidden/>
              </w:rPr>
              <w:fldChar w:fldCharType="separate"/>
            </w:r>
            <w:r>
              <w:rPr>
                <w:noProof/>
                <w:webHidden/>
              </w:rPr>
              <w:t>105</w:t>
            </w:r>
            <w:r>
              <w:rPr>
                <w:noProof/>
                <w:webHidden/>
              </w:rPr>
              <w:fldChar w:fldCharType="end"/>
            </w:r>
          </w:hyperlink>
        </w:p>
        <w:p w:rsidR="0062653D" w:rsidRDefault="0062653D">
          <w:pPr>
            <w:pStyle w:val="11"/>
            <w:tabs>
              <w:tab w:val="right" w:leader="dot" w:pos="11896"/>
            </w:tabs>
            <w:rPr>
              <w:noProof/>
              <w:szCs w:val="22"/>
            </w:rPr>
          </w:pPr>
          <w:hyperlink w:anchor="_Toc58332966" w:history="1">
            <w:r w:rsidRPr="003B7C99">
              <w:rPr>
                <w:rStyle w:val="a9"/>
                <w:noProof/>
              </w:rPr>
              <w:t>第三章　金朝</w:t>
            </w:r>
            <w:r>
              <w:rPr>
                <w:noProof/>
                <w:webHidden/>
              </w:rPr>
              <w:tab/>
            </w:r>
            <w:r>
              <w:rPr>
                <w:noProof/>
                <w:webHidden/>
              </w:rPr>
              <w:fldChar w:fldCharType="begin"/>
            </w:r>
            <w:r>
              <w:rPr>
                <w:noProof/>
                <w:webHidden/>
              </w:rPr>
              <w:instrText xml:space="preserve"> PAGEREF _Toc58332966 \h </w:instrText>
            </w:r>
            <w:r>
              <w:rPr>
                <w:noProof/>
                <w:webHidden/>
              </w:rPr>
            </w:r>
            <w:r>
              <w:rPr>
                <w:noProof/>
                <w:webHidden/>
              </w:rPr>
              <w:fldChar w:fldCharType="separate"/>
            </w:r>
            <w:r>
              <w:rPr>
                <w:noProof/>
                <w:webHidden/>
              </w:rPr>
              <w:t>117</w:t>
            </w:r>
            <w:r>
              <w:rPr>
                <w:noProof/>
                <w:webHidden/>
              </w:rPr>
              <w:fldChar w:fldCharType="end"/>
            </w:r>
          </w:hyperlink>
        </w:p>
        <w:p w:rsidR="0062653D" w:rsidRDefault="0062653D">
          <w:pPr>
            <w:pStyle w:val="21"/>
            <w:tabs>
              <w:tab w:val="right" w:leader="dot" w:pos="11896"/>
            </w:tabs>
            <w:rPr>
              <w:noProof/>
              <w:szCs w:val="22"/>
            </w:rPr>
          </w:pPr>
          <w:hyperlink w:anchor="_Toc58332967" w:history="1">
            <w:r w:rsidRPr="003B7C99">
              <w:rPr>
                <w:rStyle w:val="a9"/>
                <w:noProof/>
              </w:rPr>
              <w:t>概述</w:t>
            </w:r>
            <w:r>
              <w:rPr>
                <w:noProof/>
                <w:webHidden/>
              </w:rPr>
              <w:tab/>
            </w:r>
            <w:r>
              <w:rPr>
                <w:noProof/>
                <w:webHidden/>
              </w:rPr>
              <w:fldChar w:fldCharType="begin"/>
            </w:r>
            <w:r>
              <w:rPr>
                <w:noProof/>
                <w:webHidden/>
              </w:rPr>
              <w:instrText xml:space="preserve"> PAGEREF _Toc58332967 \h </w:instrText>
            </w:r>
            <w:r>
              <w:rPr>
                <w:noProof/>
                <w:webHidden/>
              </w:rPr>
            </w:r>
            <w:r>
              <w:rPr>
                <w:noProof/>
                <w:webHidden/>
              </w:rPr>
              <w:fldChar w:fldCharType="separate"/>
            </w:r>
            <w:r>
              <w:rPr>
                <w:noProof/>
                <w:webHidden/>
              </w:rPr>
              <w:t>117</w:t>
            </w:r>
            <w:r>
              <w:rPr>
                <w:noProof/>
                <w:webHidden/>
              </w:rPr>
              <w:fldChar w:fldCharType="end"/>
            </w:r>
          </w:hyperlink>
        </w:p>
        <w:p w:rsidR="0062653D" w:rsidRDefault="0062653D">
          <w:pPr>
            <w:pStyle w:val="21"/>
            <w:tabs>
              <w:tab w:val="right" w:leader="dot" w:pos="11896"/>
            </w:tabs>
            <w:rPr>
              <w:noProof/>
              <w:szCs w:val="22"/>
            </w:rPr>
          </w:pPr>
          <w:hyperlink w:anchor="_Toc58332968" w:history="1">
            <w:r w:rsidRPr="003B7C99">
              <w:rPr>
                <w:rStyle w:val="a9"/>
                <w:noProof/>
              </w:rPr>
              <w:t>女真人及其开国前的历史</w:t>
            </w:r>
            <w:r>
              <w:rPr>
                <w:noProof/>
                <w:webHidden/>
              </w:rPr>
              <w:tab/>
            </w:r>
            <w:r>
              <w:rPr>
                <w:noProof/>
                <w:webHidden/>
              </w:rPr>
              <w:fldChar w:fldCharType="begin"/>
            </w:r>
            <w:r>
              <w:rPr>
                <w:noProof/>
                <w:webHidden/>
              </w:rPr>
              <w:instrText xml:space="preserve"> PAGEREF _Toc58332968 \h </w:instrText>
            </w:r>
            <w:r>
              <w:rPr>
                <w:noProof/>
                <w:webHidden/>
              </w:rPr>
            </w:r>
            <w:r>
              <w:rPr>
                <w:noProof/>
                <w:webHidden/>
              </w:rPr>
              <w:fldChar w:fldCharType="separate"/>
            </w:r>
            <w:r>
              <w:rPr>
                <w:noProof/>
                <w:webHidden/>
              </w:rPr>
              <w:t>117</w:t>
            </w:r>
            <w:r>
              <w:rPr>
                <w:noProof/>
                <w:webHidden/>
              </w:rPr>
              <w:fldChar w:fldCharType="end"/>
            </w:r>
          </w:hyperlink>
        </w:p>
        <w:p w:rsidR="0062653D" w:rsidRDefault="0062653D">
          <w:pPr>
            <w:pStyle w:val="21"/>
            <w:tabs>
              <w:tab w:val="right" w:leader="dot" w:pos="11896"/>
            </w:tabs>
            <w:rPr>
              <w:noProof/>
              <w:szCs w:val="22"/>
            </w:rPr>
          </w:pPr>
          <w:hyperlink w:anchor="_Toc58332969" w:history="1">
            <w:r w:rsidRPr="003B7C99">
              <w:rPr>
                <w:rStyle w:val="a9"/>
                <w:noProof/>
              </w:rPr>
              <w:t>阿骨打的统治和金朝的建立</w:t>
            </w:r>
            <w:r>
              <w:rPr>
                <w:noProof/>
                <w:webHidden/>
              </w:rPr>
              <w:tab/>
            </w:r>
            <w:r>
              <w:rPr>
                <w:noProof/>
                <w:webHidden/>
              </w:rPr>
              <w:fldChar w:fldCharType="begin"/>
            </w:r>
            <w:r>
              <w:rPr>
                <w:noProof/>
                <w:webHidden/>
              </w:rPr>
              <w:instrText xml:space="preserve"> PAGEREF _Toc58332969 \h </w:instrText>
            </w:r>
            <w:r>
              <w:rPr>
                <w:noProof/>
                <w:webHidden/>
              </w:rPr>
            </w:r>
            <w:r>
              <w:rPr>
                <w:noProof/>
                <w:webHidden/>
              </w:rPr>
              <w:fldChar w:fldCharType="separate"/>
            </w:r>
            <w:r>
              <w:rPr>
                <w:noProof/>
                <w:webHidden/>
              </w:rPr>
              <w:t>118</w:t>
            </w:r>
            <w:r>
              <w:rPr>
                <w:noProof/>
                <w:webHidden/>
              </w:rPr>
              <w:fldChar w:fldCharType="end"/>
            </w:r>
          </w:hyperlink>
        </w:p>
        <w:p w:rsidR="0062653D" w:rsidRDefault="0062653D">
          <w:pPr>
            <w:pStyle w:val="21"/>
            <w:tabs>
              <w:tab w:val="right" w:leader="dot" w:pos="11896"/>
            </w:tabs>
            <w:rPr>
              <w:noProof/>
              <w:szCs w:val="22"/>
            </w:rPr>
          </w:pPr>
          <w:hyperlink w:anchor="_Toc58332970" w:history="1">
            <w:r w:rsidRPr="003B7C99">
              <w:rPr>
                <w:rStyle w:val="a9"/>
                <w:noProof/>
              </w:rPr>
              <w:t>从战争到并存：1142年和议以前的金宋关系</w:t>
            </w:r>
            <w:r>
              <w:rPr>
                <w:noProof/>
                <w:webHidden/>
              </w:rPr>
              <w:tab/>
            </w:r>
            <w:r>
              <w:rPr>
                <w:noProof/>
                <w:webHidden/>
              </w:rPr>
              <w:fldChar w:fldCharType="begin"/>
            </w:r>
            <w:r>
              <w:rPr>
                <w:noProof/>
                <w:webHidden/>
              </w:rPr>
              <w:instrText xml:space="preserve"> PAGEREF _Toc58332970 \h </w:instrText>
            </w:r>
            <w:r>
              <w:rPr>
                <w:noProof/>
                <w:webHidden/>
              </w:rPr>
            </w:r>
            <w:r>
              <w:rPr>
                <w:noProof/>
                <w:webHidden/>
              </w:rPr>
              <w:fldChar w:fldCharType="separate"/>
            </w:r>
            <w:r>
              <w:rPr>
                <w:noProof/>
                <w:webHidden/>
              </w:rPr>
              <w:t>120</w:t>
            </w:r>
            <w:r>
              <w:rPr>
                <w:noProof/>
                <w:webHidden/>
              </w:rPr>
              <w:fldChar w:fldCharType="end"/>
            </w:r>
          </w:hyperlink>
        </w:p>
        <w:p w:rsidR="0062653D" w:rsidRDefault="0062653D">
          <w:pPr>
            <w:pStyle w:val="21"/>
            <w:tabs>
              <w:tab w:val="right" w:leader="dot" w:pos="11896"/>
            </w:tabs>
            <w:rPr>
              <w:noProof/>
              <w:szCs w:val="22"/>
            </w:rPr>
          </w:pPr>
          <w:hyperlink w:anchor="_Toc58332971" w:history="1">
            <w:r w:rsidRPr="003B7C99">
              <w:rPr>
                <w:rStyle w:val="a9"/>
                <w:noProof/>
              </w:rPr>
              <w:t>1142年后的金朝政治史</w:t>
            </w:r>
            <w:r>
              <w:rPr>
                <w:noProof/>
                <w:webHidden/>
              </w:rPr>
              <w:tab/>
            </w:r>
            <w:r>
              <w:rPr>
                <w:noProof/>
                <w:webHidden/>
              </w:rPr>
              <w:fldChar w:fldCharType="begin"/>
            </w:r>
            <w:r>
              <w:rPr>
                <w:noProof/>
                <w:webHidden/>
              </w:rPr>
              <w:instrText xml:space="preserve"> PAGEREF _Toc58332971 \h </w:instrText>
            </w:r>
            <w:r>
              <w:rPr>
                <w:noProof/>
                <w:webHidden/>
              </w:rPr>
            </w:r>
            <w:r>
              <w:rPr>
                <w:noProof/>
                <w:webHidden/>
              </w:rPr>
              <w:fldChar w:fldCharType="separate"/>
            </w:r>
            <w:r>
              <w:rPr>
                <w:noProof/>
                <w:webHidden/>
              </w:rPr>
              <w:t>125</w:t>
            </w:r>
            <w:r>
              <w:rPr>
                <w:noProof/>
                <w:webHidden/>
              </w:rPr>
              <w:fldChar w:fldCharType="end"/>
            </w:r>
          </w:hyperlink>
        </w:p>
        <w:p w:rsidR="0062653D" w:rsidRDefault="0062653D">
          <w:pPr>
            <w:pStyle w:val="31"/>
            <w:tabs>
              <w:tab w:val="right" w:leader="dot" w:pos="11896"/>
            </w:tabs>
            <w:rPr>
              <w:noProof/>
              <w:szCs w:val="22"/>
            </w:rPr>
          </w:pPr>
          <w:hyperlink w:anchor="_Toc58332972" w:history="1">
            <w:r w:rsidRPr="003B7C99">
              <w:rPr>
                <w:rStyle w:val="a9"/>
                <w:noProof/>
              </w:rPr>
              <w:t>海陵王的插曲</w:t>
            </w:r>
            <w:r>
              <w:rPr>
                <w:noProof/>
                <w:webHidden/>
              </w:rPr>
              <w:tab/>
            </w:r>
            <w:r>
              <w:rPr>
                <w:noProof/>
                <w:webHidden/>
              </w:rPr>
              <w:fldChar w:fldCharType="begin"/>
            </w:r>
            <w:r>
              <w:rPr>
                <w:noProof/>
                <w:webHidden/>
              </w:rPr>
              <w:instrText xml:space="preserve"> PAGEREF _Toc58332972 \h </w:instrText>
            </w:r>
            <w:r>
              <w:rPr>
                <w:noProof/>
                <w:webHidden/>
              </w:rPr>
            </w:r>
            <w:r>
              <w:rPr>
                <w:noProof/>
                <w:webHidden/>
              </w:rPr>
              <w:fldChar w:fldCharType="separate"/>
            </w:r>
            <w:r>
              <w:rPr>
                <w:noProof/>
                <w:webHidden/>
              </w:rPr>
              <w:t>126</w:t>
            </w:r>
            <w:r>
              <w:rPr>
                <w:noProof/>
                <w:webHidden/>
              </w:rPr>
              <w:fldChar w:fldCharType="end"/>
            </w:r>
          </w:hyperlink>
        </w:p>
        <w:p w:rsidR="0062653D" w:rsidRDefault="0062653D">
          <w:pPr>
            <w:pStyle w:val="31"/>
            <w:tabs>
              <w:tab w:val="right" w:leader="dot" w:pos="11896"/>
            </w:tabs>
            <w:rPr>
              <w:noProof/>
              <w:szCs w:val="22"/>
            </w:rPr>
          </w:pPr>
          <w:hyperlink w:anchor="_Toc58332973" w:history="1">
            <w:r w:rsidRPr="003B7C99">
              <w:rPr>
                <w:rStyle w:val="a9"/>
                <w:noProof/>
              </w:rPr>
              <w:t>世宗朝的鼎盛（1161—1189年）</w:t>
            </w:r>
            <w:r>
              <w:rPr>
                <w:noProof/>
                <w:webHidden/>
              </w:rPr>
              <w:tab/>
            </w:r>
            <w:r>
              <w:rPr>
                <w:noProof/>
                <w:webHidden/>
              </w:rPr>
              <w:fldChar w:fldCharType="begin"/>
            </w:r>
            <w:r>
              <w:rPr>
                <w:noProof/>
                <w:webHidden/>
              </w:rPr>
              <w:instrText xml:space="preserve"> PAGEREF _Toc58332973 \h </w:instrText>
            </w:r>
            <w:r>
              <w:rPr>
                <w:noProof/>
                <w:webHidden/>
              </w:rPr>
            </w:r>
            <w:r>
              <w:rPr>
                <w:noProof/>
                <w:webHidden/>
              </w:rPr>
              <w:fldChar w:fldCharType="separate"/>
            </w:r>
            <w:r>
              <w:rPr>
                <w:noProof/>
                <w:webHidden/>
              </w:rPr>
              <w:t>127</w:t>
            </w:r>
            <w:r>
              <w:rPr>
                <w:noProof/>
                <w:webHidden/>
              </w:rPr>
              <w:fldChar w:fldCharType="end"/>
            </w:r>
          </w:hyperlink>
        </w:p>
        <w:p w:rsidR="0062653D" w:rsidRDefault="0062653D">
          <w:pPr>
            <w:pStyle w:val="31"/>
            <w:tabs>
              <w:tab w:val="right" w:leader="dot" w:pos="11896"/>
            </w:tabs>
            <w:rPr>
              <w:noProof/>
              <w:szCs w:val="22"/>
            </w:rPr>
          </w:pPr>
          <w:hyperlink w:anchor="_Toc58332974" w:history="1">
            <w:r w:rsidRPr="003B7C99">
              <w:rPr>
                <w:rStyle w:val="a9"/>
                <w:noProof/>
              </w:rPr>
              <w:t>宋朝的北伐：1206—1208年的战争</w:t>
            </w:r>
            <w:r>
              <w:rPr>
                <w:noProof/>
                <w:webHidden/>
              </w:rPr>
              <w:tab/>
            </w:r>
            <w:r>
              <w:rPr>
                <w:noProof/>
                <w:webHidden/>
              </w:rPr>
              <w:fldChar w:fldCharType="begin"/>
            </w:r>
            <w:r>
              <w:rPr>
                <w:noProof/>
                <w:webHidden/>
              </w:rPr>
              <w:instrText xml:space="preserve"> PAGEREF _Toc58332974 \h </w:instrText>
            </w:r>
            <w:r>
              <w:rPr>
                <w:noProof/>
                <w:webHidden/>
              </w:rPr>
            </w:r>
            <w:r>
              <w:rPr>
                <w:noProof/>
                <w:webHidden/>
              </w:rPr>
              <w:fldChar w:fldCharType="separate"/>
            </w:r>
            <w:r>
              <w:rPr>
                <w:noProof/>
                <w:webHidden/>
              </w:rPr>
              <w:t>128</w:t>
            </w:r>
            <w:r>
              <w:rPr>
                <w:noProof/>
                <w:webHidden/>
              </w:rPr>
              <w:fldChar w:fldCharType="end"/>
            </w:r>
          </w:hyperlink>
        </w:p>
        <w:p w:rsidR="0062653D" w:rsidRDefault="0062653D">
          <w:pPr>
            <w:pStyle w:val="31"/>
            <w:tabs>
              <w:tab w:val="right" w:leader="dot" w:pos="11896"/>
            </w:tabs>
            <w:rPr>
              <w:noProof/>
              <w:szCs w:val="22"/>
            </w:rPr>
          </w:pPr>
          <w:hyperlink w:anchor="_Toc58332975" w:history="1">
            <w:r w:rsidRPr="003B7C99">
              <w:rPr>
                <w:rStyle w:val="a9"/>
                <w:noProof/>
              </w:rPr>
              <w:t>金朝不被承认的皇帝</w:t>
            </w:r>
            <w:r>
              <w:rPr>
                <w:noProof/>
                <w:webHidden/>
              </w:rPr>
              <w:tab/>
            </w:r>
            <w:r>
              <w:rPr>
                <w:noProof/>
                <w:webHidden/>
              </w:rPr>
              <w:fldChar w:fldCharType="begin"/>
            </w:r>
            <w:r>
              <w:rPr>
                <w:noProof/>
                <w:webHidden/>
              </w:rPr>
              <w:instrText xml:space="preserve"> PAGEREF _Toc58332975 \h </w:instrText>
            </w:r>
            <w:r>
              <w:rPr>
                <w:noProof/>
                <w:webHidden/>
              </w:rPr>
            </w:r>
            <w:r>
              <w:rPr>
                <w:noProof/>
                <w:webHidden/>
              </w:rPr>
              <w:fldChar w:fldCharType="separate"/>
            </w:r>
            <w:r>
              <w:rPr>
                <w:noProof/>
                <w:webHidden/>
              </w:rPr>
              <w:t>130</w:t>
            </w:r>
            <w:r>
              <w:rPr>
                <w:noProof/>
                <w:webHidden/>
              </w:rPr>
              <w:fldChar w:fldCharType="end"/>
            </w:r>
          </w:hyperlink>
        </w:p>
        <w:p w:rsidR="0062653D" w:rsidRDefault="0062653D">
          <w:pPr>
            <w:pStyle w:val="31"/>
            <w:tabs>
              <w:tab w:val="right" w:leader="dot" w:pos="11896"/>
            </w:tabs>
            <w:rPr>
              <w:noProof/>
              <w:szCs w:val="22"/>
            </w:rPr>
          </w:pPr>
          <w:hyperlink w:anchor="_Toc58332976" w:history="1">
            <w:r w:rsidRPr="003B7C99">
              <w:rPr>
                <w:rStyle w:val="a9"/>
                <w:noProof/>
              </w:rPr>
              <w:t>蒙古的入侵和内部的纷争（1208—1215年）</w:t>
            </w:r>
            <w:r>
              <w:rPr>
                <w:noProof/>
                <w:webHidden/>
              </w:rPr>
              <w:tab/>
            </w:r>
            <w:r>
              <w:rPr>
                <w:noProof/>
                <w:webHidden/>
              </w:rPr>
              <w:fldChar w:fldCharType="begin"/>
            </w:r>
            <w:r>
              <w:rPr>
                <w:noProof/>
                <w:webHidden/>
              </w:rPr>
              <w:instrText xml:space="preserve"> PAGEREF _Toc58332976 \h </w:instrText>
            </w:r>
            <w:r>
              <w:rPr>
                <w:noProof/>
                <w:webHidden/>
              </w:rPr>
            </w:r>
            <w:r>
              <w:rPr>
                <w:noProof/>
                <w:webHidden/>
              </w:rPr>
              <w:fldChar w:fldCharType="separate"/>
            </w:r>
            <w:r>
              <w:rPr>
                <w:noProof/>
                <w:webHidden/>
              </w:rPr>
              <w:t>130</w:t>
            </w:r>
            <w:r>
              <w:rPr>
                <w:noProof/>
                <w:webHidden/>
              </w:rPr>
              <w:fldChar w:fldCharType="end"/>
            </w:r>
          </w:hyperlink>
        </w:p>
        <w:p w:rsidR="0062653D" w:rsidRDefault="0062653D">
          <w:pPr>
            <w:pStyle w:val="31"/>
            <w:tabs>
              <w:tab w:val="right" w:leader="dot" w:pos="11896"/>
            </w:tabs>
            <w:rPr>
              <w:noProof/>
              <w:szCs w:val="22"/>
            </w:rPr>
          </w:pPr>
          <w:hyperlink w:anchor="_Toc58332977" w:history="1">
            <w:r w:rsidRPr="003B7C99">
              <w:rPr>
                <w:rStyle w:val="a9"/>
                <w:noProof/>
              </w:rPr>
              <w:t>山东的造反</w:t>
            </w:r>
            <w:r>
              <w:rPr>
                <w:noProof/>
                <w:webHidden/>
              </w:rPr>
              <w:tab/>
            </w:r>
            <w:r>
              <w:rPr>
                <w:noProof/>
                <w:webHidden/>
              </w:rPr>
              <w:fldChar w:fldCharType="begin"/>
            </w:r>
            <w:r>
              <w:rPr>
                <w:noProof/>
                <w:webHidden/>
              </w:rPr>
              <w:instrText xml:space="preserve"> PAGEREF _Toc58332977 \h </w:instrText>
            </w:r>
            <w:r>
              <w:rPr>
                <w:noProof/>
                <w:webHidden/>
              </w:rPr>
            </w:r>
            <w:r>
              <w:rPr>
                <w:noProof/>
                <w:webHidden/>
              </w:rPr>
              <w:fldChar w:fldCharType="separate"/>
            </w:r>
            <w:r>
              <w:rPr>
                <w:noProof/>
                <w:webHidden/>
              </w:rPr>
              <w:t>133</w:t>
            </w:r>
            <w:r>
              <w:rPr>
                <w:noProof/>
                <w:webHidden/>
              </w:rPr>
              <w:fldChar w:fldCharType="end"/>
            </w:r>
          </w:hyperlink>
        </w:p>
        <w:p w:rsidR="0062653D" w:rsidRDefault="0062653D">
          <w:pPr>
            <w:pStyle w:val="31"/>
            <w:tabs>
              <w:tab w:val="right" w:leader="dot" w:pos="11896"/>
            </w:tabs>
            <w:rPr>
              <w:noProof/>
              <w:szCs w:val="22"/>
            </w:rPr>
          </w:pPr>
          <w:hyperlink w:anchor="_Toc58332978" w:history="1">
            <w:r w:rsidRPr="003B7C99">
              <w:rPr>
                <w:rStyle w:val="a9"/>
                <w:noProof/>
              </w:rPr>
              <w:t>东北地区的失陷：耶律留哥与蒲鲜万奴</w:t>
            </w:r>
            <w:r>
              <w:rPr>
                <w:noProof/>
                <w:webHidden/>
              </w:rPr>
              <w:tab/>
            </w:r>
            <w:r>
              <w:rPr>
                <w:noProof/>
                <w:webHidden/>
              </w:rPr>
              <w:fldChar w:fldCharType="begin"/>
            </w:r>
            <w:r>
              <w:rPr>
                <w:noProof/>
                <w:webHidden/>
              </w:rPr>
              <w:instrText xml:space="preserve"> PAGEREF _Toc58332978 \h </w:instrText>
            </w:r>
            <w:r>
              <w:rPr>
                <w:noProof/>
                <w:webHidden/>
              </w:rPr>
            </w:r>
            <w:r>
              <w:rPr>
                <w:noProof/>
                <w:webHidden/>
              </w:rPr>
              <w:fldChar w:fldCharType="separate"/>
            </w:r>
            <w:r>
              <w:rPr>
                <w:noProof/>
                <w:webHidden/>
              </w:rPr>
              <w:t>134</w:t>
            </w:r>
            <w:r>
              <w:rPr>
                <w:noProof/>
                <w:webHidden/>
              </w:rPr>
              <w:fldChar w:fldCharType="end"/>
            </w:r>
          </w:hyperlink>
        </w:p>
        <w:p w:rsidR="0062653D" w:rsidRDefault="0062653D">
          <w:pPr>
            <w:pStyle w:val="21"/>
            <w:tabs>
              <w:tab w:val="right" w:leader="dot" w:pos="11896"/>
            </w:tabs>
            <w:rPr>
              <w:noProof/>
              <w:szCs w:val="22"/>
            </w:rPr>
          </w:pPr>
          <w:hyperlink w:anchor="_Toc58332979" w:history="1">
            <w:r w:rsidRPr="003B7C99">
              <w:rPr>
                <w:rStyle w:val="a9"/>
                <w:noProof/>
              </w:rPr>
              <w:t>金朝的覆亡，1215—1234年</w:t>
            </w:r>
            <w:r>
              <w:rPr>
                <w:noProof/>
                <w:webHidden/>
              </w:rPr>
              <w:tab/>
            </w:r>
            <w:r>
              <w:rPr>
                <w:noProof/>
                <w:webHidden/>
              </w:rPr>
              <w:fldChar w:fldCharType="begin"/>
            </w:r>
            <w:r>
              <w:rPr>
                <w:noProof/>
                <w:webHidden/>
              </w:rPr>
              <w:instrText xml:space="preserve"> PAGEREF _Toc58332979 \h </w:instrText>
            </w:r>
            <w:r>
              <w:rPr>
                <w:noProof/>
                <w:webHidden/>
              </w:rPr>
            </w:r>
            <w:r>
              <w:rPr>
                <w:noProof/>
                <w:webHidden/>
              </w:rPr>
              <w:fldChar w:fldCharType="separate"/>
            </w:r>
            <w:r>
              <w:rPr>
                <w:noProof/>
                <w:webHidden/>
              </w:rPr>
              <w:t>135</w:t>
            </w:r>
            <w:r>
              <w:rPr>
                <w:noProof/>
                <w:webHidden/>
              </w:rPr>
              <w:fldChar w:fldCharType="end"/>
            </w:r>
          </w:hyperlink>
        </w:p>
        <w:p w:rsidR="0062653D" w:rsidRDefault="0062653D">
          <w:pPr>
            <w:pStyle w:val="21"/>
            <w:tabs>
              <w:tab w:val="right" w:leader="dot" w:pos="11896"/>
            </w:tabs>
            <w:rPr>
              <w:noProof/>
              <w:szCs w:val="22"/>
            </w:rPr>
          </w:pPr>
          <w:hyperlink w:anchor="_Toc58332980" w:history="1">
            <w:r w:rsidRPr="003B7C99">
              <w:rPr>
                <w:rStyle w:val="a9"/>
                <w:noProof/>
              </w:rPr>
              <w:t>行政体制</w:t>
            </w:r>
            <w:r>
              <w:rPr>
                <w:noProof/>
                <w:webHidden/>
              </w:rPr>
              <w:tab/>
            </w:r>
            <w:r>
              <w:rPr>
                <w:noProof/>
                <w:webHidden/>
              </w:rPr>
              <w:fldChar w:fldCharType="begin"/>
            </w:r>
            <w:r>
              <w:rPr>
                <w:noProof/>
                <w:webHidden/>
              </w:rPr>
              <w:instrText xml:space="preserve"> PAGEREF _Toc58332980 \h </w:instrText>
            </w:r>
            <w:r>
              <w:rPr>
                <w:noProof/>
                <w:webHidden/>
              </w:rPr>
            </w:r>
            <w:r>
              <w:rPr>
                <w:noProof/>
                <w:webHidden/>
              </w:rPr>
              <w:fldChar w:fldCharType="separate"/>
            </w:r>
            <w:r>
              <w:rPr>
                <w:noProof/>
                <w:webHidden/>
              </w:rPr>
              <w:t>138</w:t>
            </w:r>
            <w:r>
              <w:rPr>
                <w:noProof/>
                <w:webHidden/>
              </w:rPr>
              <w:fldChar w:fldCharType="end"/>
            </w:r>
          </w:hyperlink>
        </w:p>
        <w:p w:rsidR="0062653D" w:rsidRDefault="0062653D">
          <w:pPr>
            <w:pStyle w:val="31"/>
            <w:tabs>
              <w:tab w:val="right" w:leader="dot" w:pos="11896"/>
            </w:tabs>
            <w:rPr>
              <w:noProof/>
              <w:szCs w:val="22"/>
            </w:rPr>
          </w:pPr>
          <w:hyperlink w:anchor="_Toc58332981" w:history="1">
            <w:r w:rsidRPr="003B7C99">
              <w:rPr>
                <w:rStyle w:val="a9"/>
                <w:noProof/>
              </w:rPr>
              <w:t>从部落会议到汉制的政府</w:t>
            </w:r>
            <w:r>
              <w:rPr>
                <w:noProof/>
                <w:webHidden/>
              </w:rPr>
              <w:tab/>
            </w:r>
            <w:r>
              <w:rPr>
                <w:noProof/>
                <w:webHidden/>
              </w:rPr>
              <w:fldChar w:fldCharType="begin"/>
            </w:r>
            <w:r>
              <w:rPr>
                <w:noProof/>
                <w:webHidden/>
              </w:rPr>
              <w:instrText xml:space="preserve"> PAGEREF _Toc58332981 \h </w:instrText>
            </w:r>
            <w:r>
              <w:rPr>
                <w:noProof/>
                <w:webHidden/>
              </w:rPr>
            </w:r>
            <w:r>
              <w:rPr>
                <w:noProof/>
                <w:webHidden/>
              </w:rPr>
              <w:fldChar w:fldCharType="separate"/>
            </w:r>
            <w:r>
              <w:rPr>
                <w:noProof/>
                <w:webHidden/>
              </w:rPr>
              <w:t>138</w:t>
            </w:r>
            <w:r>
              <w:rPr>
                <w:noProof/>
                <w:webHidden/>
              </w:rPr>
              <w:fldChar w:fldCharType="end"/>
            </w:r>
          </w:hyperlink>
        </w:p>
        <w:p w:rsidR="0062653D" w:rsidRDefault="0062653D">
          <w:pPr>
            <w:pStyle w:val="31"/>
            <w:tabs>
              <w:tab w:val="right" w:leader="dot" w:pos="11896"/>
            </w:tabs>
            <w:rPr>
              <w:noProof/>
              <w:szCs w:val="22"/>
            </w:rPr>
          </w:pPr>
          <w:hyperlink w:anchor="_Toc58332982" w:history="1">
            <w:r w:rsidRPr="003B7C99">
              <w:rPr>
                <w:rStyle w:val="a9"/>
                <w:noProof/>
              </w:rPr>
              <w:t>人才的选拔</w:t>
            </w:r>
            <w:r>
              <w:rPr>
                <w:noProof/>
                <w:webHidden/>
              </w:rPr>
              <w:tab/>
            </w:r>
            <w:r>
              <w:rPr>
                <w:noProof/>
                <w:webHidden/>
              </w:rPr>
              <w:fldChar w:fldCharType="begin"/>
            </w:r>
            <w:r>
              <w:rPr>
                <w:noProof/>
                <w:webHidden/>
              </w:rPr>
              <w:instrText xml:space="preserve"> PAGEREF _Toc58332982 \h </w:instrText>
            </w:r>
            <w:r>
              <w:rPr>
                <w:noProof/>
                <w:webHidden/>
              </w:rPr>
            </w:r>
            <w:r>
              <w:rPr>
                <w:noProof/>
                <w:webHidden/>
              </w:rPr>
              <w:fldChar w:fldCharType="separate"/>
            </w:r>
            <w:r>
              <w:rPr>
                <w:noProof/>
                <w:webHidden/>
              </w:rPr>
              <w:t>140</w:t>
            </w:r>
            <w:r>
              <w:rPr>
                <w:noProof/>
                <w:webHidden/>
              </w:rPr>
              <w:fldChar w:fldCharType="end"/>
            </w:r>
          </w:hyperlink>
        </w:p>
        <w:p w:rsidR="0062653D" w:rsidRDefault="0062653D">
          <w:pPr>
            <w:pStyle w:val="31"/>
            <w:tabs>
              <w:tab w:val="right" w:leader="dot" w:pos="11896"/>
            </w:tabs>
            <w:rPr>
              <w:noProof/>
              <w:szCs w:val="22"/>
            </w:rPr>
          </w:pPr>
          <w:hyperlink w:anchor="_Toc58332983" w:history="1">
            <w:r w:rsidRPr="003B7C99">
              <w:rPr>
                <w:rStyle w:val="a9"/>
                <w:noProof/>
              </w:rPr>
              <w:t>军事组织：猛安谋克和对边境的管辖</w:t>
            </w:r>
            <w:r>
              <w:rPr>
                <w:noProof/>
                <w:webHidden/>
              </w:rPr>
              <w:tab/>
            </w:r>
            <w:r>
              <w:rPr>
                <w:noProof/>
                <w:webHidden/>
              </w:rPr>
              <w:fldChar w:fldCharType="begin"/>
            </w:r>
            <w:r>
              <w:rPr>
                <w:noProof/>
                <w:webHidden/>
              </w:rPr>
              <w:instrText xml:space="preserve"> PAGEREF _Toc58332983 \h </w:instrText>
            </w:r>
            <w:r>
              <w:rPr>
                <w:noProof/>
                <w:webHidden/>
              </w:rPr>
            </w:r>
            <w:r>
              <w:rPr>
                <w:noProof/>
                <w:webHidden/>
              </w:rPr>
              <w:fldChar w:fldCharType="separate"/>
            </w:r>
            <w:r>
              <w:rPr>
                <w:noProof/>
                <w:webHidden/>
              </w:rPr>
              <w:t>140</w:t>
            </w:r>
            <w:r>
              <w:rPr>
                <w:noProof/>
                <w:webHidden/>
              </w:rPr>
              <w:fldChar w:fldCharType="end"/>
            </w:r>
          </w:hyperlink>
        </w:p>
        <w:p w:rsidR="0062653D" w:rsidRDefault="0062653D">
          <w:pPr>
            <w:pStyle w:val="21"/>
            <w:tabs>
              <w:tab w:val="right" w:leader="dot" w:pos="11896"/>
            </w:tabs>
            <w:rPr>
              <w:noProof/>
              <w:szCs w:val="22"/>
            </w:rPr>
          </w:pPr>
          <w:hyperlink w:anchor="_Toc58332984" w:history="1">
            <w:r w:rsidRPr="003B7C99">
              <w:rPr>
                <w:rStyle w:val="a9"/>
                <w:noProof/>
              </w:rPr>
              <w:t>社会结构</w:t>
            </w:r>
            <w:r>
              <w:rPr>
                <w:noProof/>
                <w:webHidden/>
              </w:rPr>
              <w:tab/>
            </w:r>
            <w:r>
              <w:rPr>
                <w:noProof/>
                <w:webHidden/>
              </w:rPr>
              <w:fldChar w:fldCharType="begin"/>
            </w:r>
            <w:r>
              <w:rPr>
                <w:noProof/>
                <w:webHidden/>
              </w:rPr>
              <w:instrText xml:space="preserve"> PAGEREF _Toc58332984 \h </w:instrText>
            </w:r>
            <w:r>
              <w:rPr>
                <w:noProof/>
                <w:webHidden/>
              </w:rPr>
            </w:r>
            <w:r>
              <w:rPr>
                <w:noProof/>
                <w:webHidden/>
              </w:rPr>
              <w:fldChar w:fldCharType="separate"/>
            </w:r>
            <w:r>
              <w:rPr>
                <w:noProof/>
                <w:webHidden/>
              </w:rPr>
              <w:t>142</w:t>
            </w:r>
            <w:r>
              <w:rPr>
                <w:noProof/>
                <w:webHidden/>
              </w:rPr>
              <w:fldChar w:fldCharType="end"/>
            </w:r>
          </w:hyperlink>
        </w:p>
        <w:p w:rsidR="0062653D" w:rsidRDefault="0062653D">
          <w:pPr>
            <w:pStyle w:val="21"/>
            <w:tabs>
              <w:tab w:val="right" w:leader="dot" w:pos="11896"/>
            </w:tabs>
            <w:rPr>
              <w:noProof/>
              <w:szCs w:val="22"/>
            </w:rPr>
          </w:pPr>
          <w:hyperlink w:anchor="_Toc58332985" w:history="1">
            <w:r w:rsidRPr="003B7C99">
              <w:rPr>
                <w:rStyle w:val="a9"/>
                <w:noProof/>
              </w:rPr>
              <w:t>种族</w:t>
            </w:r>
            <w:r>
              <w:rPr>
                <w:noProof/>
                <w:webHidden/>
              </w:rPr>
              <w:tab/>
            </w:r>
            <w:r>
              <w:rPr>
                <w:noProof/>
                <w:webHidden/>
              </w:rPr>
              <w:fldChar w:fldCharType="begin"/>
            </w:r>
            <w:r>
              <w:rPr>
                <w:noProof/>
                <w:webHidden/>
              </w:rPr>
              <w:instrText xml:space="preserve"> PAGEREF _Toc58332985 \h </w:instrText>
            </w:r>
            <w:r>
              <w:rPr>
                <w:noProof/>
                <w:webHidden/>
              </w:rPr>
            </w:r>
            <w:r>
              <w:rPr>
                <w:noProof/>
                <w:webHidden/>
              </w:rPr>
              <w:fldChar w:fldCharType="separate"/>
            </w:r>
            <w:r>
              <w:rPr>
                <w:noProof/>
                <w:webHidden/>
              </w:rPr>
              <w:t>143</w:t>
            </w:r>
            <w:r>
              <w:rPr>
                <w:noProof/>
                <w:webHidden/>
              </w:rPr>
              <w:fldChar w:fldCharType="end"/>
            </w:r>
          </w:hyperlink>
        </w:p>
        <w:p w:rsidR="0062653D" w:rsidRDefault="0062653D">
          <w:pPr>
            <w:pStyle w:val="31"/>
            <w:tabs>
              <w:tab w:val="right" w:leader="dot" w:pos="11896"/>
            </w:tabs>
            <w:rPr>
              <w:noProof/>
              <w:szCs w:val="22"/>
            </w:rPr>
          </w:pPr>
          <w:hyperlink w:anchor="_Toc58332986" w:history="1">
            <w:r w:rsidRPr="003B7C99">
              <w:rPr>
                <w:rStyle w:val="a9"/>
                <w:noProof/>
              </w:rPr>
              <w:t>社会阶层</w:t>
            </w:r>
            <w:r>
              <w:rPr>
                <w:noProof/>
                <w:webHidden/>
              </w:rPr>
              <w:tab/>
            </w:r>
            <w:r>
              <w:rPr>
                <w:noProof/>
                <w:webHidden/>
              </w:rPr>
              <w:fldChar w:fldCharType="begin"/>
            </w:r>
            <w:r>
              <w:rPr>
                <w:noProof/>
                <w:webHidden/>
              </w:rPr>
              <w:instrText xml:space="preserve"> PAGEREF _Toc58332986 \h </w:instrText>
            </w:r>
            <w:r>
              <w:rPr>
                <w:noProof/>
                <w:webHidden/>
              </w:rPr>
            </w:r>
            <w:r>
              <w:rPr>
                <w:noProof/>
                <w:webHidden/>
              </w:rPr>
              <w:fldChar w:fldCharType="separate"/>
            </w:r>
            <w:r>
              <w:rPr>
                <w:noProof/>
                <w:webHidden/>
              </w:rPr>
              <w:t>144</w:t>
            </w:r>
            <w:r>
              <w:rPr>
                <w:noProof/>
                <w:webHidden/>
              </w:rPr>
              <w:fldChar w:fldCharType="end"/>
            </w:r>
          </w:hyperlink>
        </w:p>
        <w:p w:rsidR="0062653D" w:rsidRDefault="0062653D">
          <w:pPr>
            <w:pStyle w:val="21"/>
            <w:tabs>
              <w:tab w:val="right" w:leader="dot" w:pos="11896"/>
            </w:tabs>
            <w:rPr>
              <w:noProof/>
              <w:szCs w:val="22"/>
            </w:rPr>
          </w:pPr>
          <w:hyperlink w:anchor="_Toc58332987" w:history="1">
            <w:r w:rsidRPr="003B7C99">
              <w:rPr>
                <w:rStyle w:val="a9"/>
                <w:noProof/>
              </w:rPr>
              <w:t>经济状况</w:t>
            </w:r>
            <w:r>
              <w:rPr>
                <w:noProof/>
                <w:webHidden/>
              </w:rPr>
              <w:tab/>
            </w:r>
            <w:r>
              <w:rPr>
                <w:noProof/>
                <w:webHidden/>
              </w:rPr>
              <w:fldChar w:fldCharType="begin"/>
            </w:r>
            <w:r>
              <w:rPr>
                <w:noProof/>
                <w:webHidden/>
              </w:rPr>
              <w:instrText xml:space="preserve"> PAGEREF _Toc58332987 \h </w:instrText>
            </w:r>
            <w:r>
              <w:rPr>
                <w:noProof/>
                <w:webHidden/>
              </w:rPr>
            </w:r>
            <w:r>
              <w:rPr>
                <w:noProof/>
                <w:webHidden/>
              </w:rPr>
              <w:fldChar w:fldCharType="separate"/>
            </w:r>
            <w:r>
              <w:rPr>
                <w:noProof/>
                <w:webHidden/>
              </w:rPr>
              <w:t>147</w:t>
            </w:r>
            <w:r>
              <w:rPr>
                <w:noProof/>
                <w:webHidden/>
              </w:rPr>
              <w:fldChar w:fldCharType="end"/>
            </w:r>
          </w:hyperlink>
        </w:p>
        <w:p w:rsidR="0062653D" w:rsidRDefault="0062653D">
          <w:pPr>
            <w:pStyle w:val="31"/>
            <w:tabs>
              <w:tab w:val="right" w:leader="dot" w:pos="11896"/>
            </w:tabs>
            <w:rPr>
              <w:noProof/>
              <w:szCs w:val="22"/>
            </w:rPr>
          </w:pPr>
          <w:hyperlink w:anchor="_Toc58332988" w:history="1">
            <w:r w:rsidRPr="003B7C99">
              <w:rPr>
                <w:rStyle w:val="a9"/>
                <w:noProof/>
              </w:rPr>
              <w:t>农业和畜牧业</w:t>
            </w:r>
            <w:r>
              <w:rPr>
                <w:noProof/>
                <w:webHidden/>
              </w:rPr>
              <w:tab/>
            </w:r>
            <w:r>
              <w:rPr>
                <w:noProof/>
                <w:webHidden/>
              </w:rPr>
              <w:fldChar w:fldCharType="begin"/>
            </w:r>
            <w:r>
              <w:rPr>
                <w:noProof/>
                <w:webHidden/>
              </w:rPr>
              <w:instrText xml:space="preserve"> PAGEREF _Toc58332988 \h </w:instrText>
            </w:r>
            <w:r>
              <w:rPr>
                <w:noProof/>
                <w:webHidden/>
              </w:rPr>
            </w:r>
            <w:r>
              <w:rPr>
                <w:noProof/>
                <w:webHidden/>
              </w:rPr>
              <w:fldChar w:fldCharType="separate"/>
            </w:r>
            <w:r>
              <w:rPr>
                <w:noProof/>
                <w:webHidden/>
              </w:rPr>
              <w:t>147</w:t>
            </w:r>
            <w:r>
              <w:rPr>
                <w:noProof/>
                <w:webHidden/>
              </w:rPr>
              <w:fldChar w:fldCharType="end"/>
            </w:r>
          </w:hyperlink>
        </w:p>
        <w:p w:rsidR="0062653D" w:rsidRDefault="0062653D">
          <w:pPr>
            <w:pStyle w:val="31"/>
            <w:tabs>
              <w:tab w:val="right" w:leader="dot" w:pos="11896"/>
            </w:tabs>
            <w:rPr>
              <w:noProof/>
              <w:szCs w:val="22"/>
            </w:rPr>
          </w:pPr>
          <w:hyperlink w:anchor="_Toc58332989" w:history="1">
            <w:r w:rsidRPr="003B7C99">
              <w:rPr>
                <w:rStyle w:val="a9"/>
                <w:noProof/>
              </w:rPr>
              <w:t>制造业与手工业</w:t>
            </w:r>
            <w:r>
              <w:rPr>
                <w:noProof/>
                <w:webHidden/>
              </w:rPr>
              <w:tab/>
            </w:r>
            <w:r>
              <w:rPr>
                <w:noProof/>
                <w:webHidden/>
              </w:rPr>
              <w:fldChar w:fldCharType="begin"/>
            </w:r>
            <w:r>
              <w:rPr>
                <w:noProof/>
                <w:webHidden/>
              </w:rPr>
              <w:instrText xml:space="preserve"> PAGEREF _Toc58332989 \h </w:instrText>
            </w:r>
            <w:r>
              <w:rPr>
                <w:noProof/>
                <w:webHidden/>
              </w:rPr>
            </w:r>
            <w:r>
              <w:rPr>
                <w:noProof/>
                <w:webHidden/>
              </w:rPr>
              <w:fldChar w:fldCharType="separate"/>
            </w:r>
            <w:r>
              <w:rPr>
                <w:noProof/>
                <w:webHidden/>
              </w:rPr>
              <w:t>148</w:t>
            </w:r>
            <w:r>
              <w:rPr>
                <w:noProof/>
                <w:webHidden/>
              </w:rPr>
              <w:fldChar w:fldCharType="end"/>
            </w:r>
          </w:hyperlink>
        </w:p>
        <w:p w:rsidR="0062653D" w:rsidRDefault="0062653D">
          <w:pPr>
            <w:pStyle w:val="31"/>
            <w:tabs>
              <w:tab w:val="right" w:leader="dot" w:pos="11896"/>
            </w:tabs>
            <w:rPr>
              <w:noProof/>
              <w:szCs w:val="22"/>
            </w:rPr>
          </w:pPr>
          <w:hyperlink w:anchor="_Toc58332990" w:history="1">
            <w:r w:rsidRPr="003B7C99">
              <w:rPr>
                <w:rStyle w:val="a9"/>
                <w:noProof/>
              </w:rPr>
              <w:t>交通与对外贸易</w:t>
            </w:r>
            <w:r>
              <w:rPr>
                <w:noProof/>
                <w:webHidden/>
              </w:rPr>
              <w:tab/>
            </w:r>
            <w:r>
              <w:rPr>
                <w:noProof/>
                <w:webHidden/>
              </w:rPr>
              <w:fldChar w:fldCharType="begin"/>
            </w:r>
            <w:r>
              <w:rPr>
                <w:noProof/>
                <w:webHidden/>
              </w:rPr>
              <w:instrText xml:space="preserve"> PAGEREF _Toc58332990 \h </w:instrText>
            </w:r>
            <w:r>
              <w:rPr>
                <w:noProof/>
                <w:webHidden/>
              </w:rPr>
            </w:r>
            <w:r>
              <w:rPr>
                <w:noProof/>
                <w:webHidden/>
              </w:rPr>
              <w:fldChar w:fldCharType="separate"/>
            </w:r>
            <w:r>
              <w:rPr>
                <w:noProof/>
                <w:webHidden/>
              </w:rPr>
              <w:t>149</w:t>
            </w:r>
            <w:r>
              <w:rPr>
                <w:noProof/>
                <w:webHidden/>
              </w:rPr>
              <w:fldChar w:fldCharType="end"/>
            </w:r>
          </w:hyperlink>
        </w:p>
        <w:p w:rsidR="0062653D" w:rsidRDefault="0062653D">
          <w:pPr>
            <w:pStyle w:val="31"/>
            <w:tabs>
              <w:tab w:val="right" w:leader="dot" w:pos="11896"/>
            </w:tabs>
            <w:rPr>
              <w:noProof/>
              <w:szCs w:val="22"/>
            </w:rPr>
          </w:pPr>
          <w:hyperlink w:anchor="_Toc58332991" w:history="1">
            <w:r w:rsidRPr="003B7C99">
              <w:rPr>
                <w:rStyle w:val="a9"/>
                <w:noProof/>
              </w:rPr>
              <w:t>货币</w:t>
            </w:r>
            <w:r>
              <w:rPr>
                <w:noProof/>
                <w:webHidden/>
              </w:rPr>
              <w:tab/>
            </w:r>
            <w:r>
              <w:rPr>
                <w:noProof/>
                <w:webHidden/>
              </w:rPr>
              <w:fldChar w:fldCharType="begin"/>
            </w:r>
            <w:r>
              <w:rPr>
                <w:noProof/>
                <w:webHidden/>
              </w:rPr>
              <w:instrText xml:space="preserve"> PAGEREF _Toc58332991 \h </w:instrText>
            </w:r>
            <w:r>
              <w:rPr>
                <w:noProof/>
                <w:webHidden/>
              </w:rPr>
            </w:r>
            <w:r>
              <w:rPr>
                <w:noProof/>
                <w:webHidden/>
              </w:rPr>
              <w:fldChar w:fldCharType="separate"/>
            </w:r>
            <w:r>
              <w:rPr>
                <w:noProof/>
                <w:webHidden/>
              </w:rPr>
              <w:t>150</w:t>
            </w:r>
            <w:r>
              <w:rPr>
                <w:noProof/>
                <w:webHidden/>
              </w:rPr>
              <w:fldChar w:fldCharType="end"/>
            </w:r>
          </w:hyperlink>
        </w:p>
        <w:p w:rsidR="0062653D" w:rsidRDefault="0062653D">
          <w:pPr>
            <w:pStyle w:val="31"/>
            <w:tabs>
              <w:tab w:val="right" w:leader="dot" w:pos="11896"/>
            </w:tabs>
            <w:rPr>
              <w:noProof/>
              <w:szCs w:val="22"/>
            </w:rPr>
          </w:pPr>
          <w:hyperlink w:anchor="_Toc58332992" w:history="1">
            <w:r w:rsidRPr="003B7C99">
              <w:rPr>
                <w:rStyle w:val="a9"/>
                <w:noProof/>
              </w:rPr>
              <w:t>税课和国家预算</w:t>
            </w:r>
            <w:r>
              <w:rPr>
                <w:noProof/>
                <w:webHidden/>
              </w:rPr>
              <w:tab/>
            </w:r>
            <w:r>
              <w:rPr>
                <w:noProof/>
                <w:webHidden/>
              </w:rPr>
              <w:fldChar w:fldCharType="begin"/>
            </w:r>
            <w:r>
              <w:rPr>
                <w:noProof/>
                <w:webHidden/>
              </w:rPr>
              <w:instrText xml:space="preserve"> PAGEREF _Toc58332992 \h </w:instrText>
            </w:r>
            <w:r>
              <w:rPr>
                <w:noProof/>
                <w:webHidden/>
              </w:rPr>
            </w:r>
            <w:r>
              <w:rPr>
                <w:noProof/>
                <w:webHidden/>
              </w:rPr>
              <w:fldChar w:fldCharType="separate"/>
            </w:r>
            <w:r>
              <w:rPr>
                <w:noProof/>
                <w:webHidden/>
              </w:rPr>
              <w:t>150</w:t>
            </w:r>
            <w:r>
              <w:rPr>
                <w:noProof/>
                <w:webHidden/>
              </w:rPr>
              <w:fldChar w:fldCharType="end"/>
            </w:r>
          </w:hyperlink>
        </w:p>
        <w:p w:rsidR="0062653D" w:rsidRDefault="0062653D">
          <w:pPr>
            <w:pStyle w:val="21"/>
            <w:tabs>
              <w:tab w:val="right" w:leader="dot" w:pos="11896"/>
            </w:tabs>
            <w:rPr>
              <w:noProof/>
              <w:szCs w:val="22"/>
            </w:rPr>
          </w:pPr>
          <w:hyperlink w:anchor="_Toc58332993" w:history="1">
            <w:r w:rsidRPr="003B7C99">
              <w:rPr>
                <w:rStyle w:val="a9"/>
                <w:noProof/>
              </w:rPr>
              <w:t>学术、文学和艺术</w:t>
            </w:r>
            <w:r>
              <w:rPr>
                <w:noProof/>
                <w:webHidden/>
              </w:rPr>
              <w:tab/>
            </w:r>
            <w:r>
              <w:rPr>
                <w:noProof/>
                <w:webHidden/>
              </w:rPr>
              <w:fldChar w:fldCharType="begin"/>
            </w:r>
            <w:r>
              <w:rPr>
                <w:noProof/>
                <w:webHidden/>
              </w:rPr>
              <w:instrText xml:space="preserve"> PAGEREF _Toc58332993 \h </w:instrText>
            </w:r>
            <w:r>
              <w:rPr>
                <w:noProof/>
                <w:webHidden/>
              </w:rPr>
            </w:r>
            <w:r>
              <w:rPr>
                <w:noProof/>
                <w:webHidden/>
              </w:rPr>
              <w:fldChar w:fldCharType="separate"/>
            </w:r>
            <w:r>
              <w:rPr>
                <w:noProof/>
                <w:webHidden/>
              </w:rPr>
              <w:t>151</w:t>
            </w:r>
            <w:r>
              <w:rPr>
                <w:noProof/>
                <w:webHidden/>
              </w:rPr>
              <w:fldChar w:fldCharType="end"/>
            </w:r>
          </w:hyperlink>
        </w:p>
        <w:p w:rsidR="0062653D" w:rsidRDefault="0062653D">
          <w:pPr>
            <w:pStyle w:val="21"/>
            <w:tabs>
              <w:tab w:val="right" w:leader="dot" w:pos="11896"/>
            </w:tabs>
            <w:rPr>
              <w:noProof/>
              <w:szCs w:val="22"/>
            </w:rPr>
          </w:pPr>
          <w:hyperlink w:anchor="_Toc58332994" w:history="1">
            <w:r w:rsidRPr="003B7C99">
              <w:rPr>
                <w:rStyle w:val="a9"/>
                <w:noProof/>
              </w:rPr>
              <w:t>宗教生活</w:t>
            </w:r>
            <w:r>
              <w:rPr>
                <w:noProof/>
                <w:webHidden/>
              </w:rPr>
              <w:tab/>
            </w:r>
            <w:r>
              <w:rPr>
                <w:noProof/>
                <w:webHidden/>
              </w:rPr>
              <w:fldChar w:fldCharType="begin"/>
            </w:r>
            <w:r>
              <w:rPr>
                <w:noProof/>
                <w:webHidden/>
              </w:rPr>
              <w:instrText xml:space="preserve"> PAGEREF _Toc58332994 \h </w:instrText>
            </w:r>
            <w:r>
              <w:rPr>
                <w:noProof/>
                <w:webHidden/>
              </w:rPr>
            </w:r>
            <w:r>
              <w:rPr>
                <w:noProof/>
                <w:webHidden/>
              </w:rPr>
              <w:fldChar w:fldCharType="separate"/>
            </w:r>
            <w:r>
              <w:rPr>
                <w:noProof/>
                <w:webHidden/>
              </w:rPr>
              <w:t>154</w:t>
            </w:r>
            <w:r>
              <w:rPr>
                <w:noProof/>
                <w:webHidden/>
              </w:rPr>
              <w:fldChar w:fldCharType="end"/>
            </w:r>
          </w:hyperlink>
        </w:p>
        <w:p w:rsidR="0062653D" w:rsidRDefault="0062653D">
          <w:pPr>
            <w:pStyle w:val="21"/>
            <w:tabs>
              <w:tab w:val="right" w:leader="dot" w:pos="11896"/>
            </w:tabs>
            <w:rPr>
              <w:noProof/>
              <w:szCs w:val="22"/>
            </w:rPr>
          </w:pPr>
          <w:hyperlink w:anchor="_Toc58332995" w:history="1">
            <w:r w:rsidRPr="003B7C99">
              <w:rPr>
                <w:rStyle w:val="a9"/>
                <w:noProof/>
              </w:rPr>
              <w:t>结论</w:t>
            </w:r>
            <w:r>
              <w:rPr>
                <w:noProof/>
                <w:webHidden/>
              </w:rPr>
              <w:tab/>
            </w:r>
            <w:r>
              <w:rPr>
                <w:noProof/>
                <w:webHidden/>
              </w:rPr>
              <w:fldChar w:fldCharType="begin"/>
            </w:r>
            <w:r>
              <w:rPr>
                <w:noProof/>
                <w:webHidden/>
              </w:rPr>
              <w:instrText xml:space="preserve"> PAGEREF _Toc58332995 \h </w:instrText>
            </w:r>
            <w:r>
              <w:rPr>
                <w:noProof/>
                <w:webHidden/>
              </w:rPr>
            </w:r>
            <w:r>
              <w:rPr>
                <w:noProof/>
                <w:webHidden/>
              </w:rPr>
              <w:fldChar w:fldCharType="separate"/>
            </w:r>
            <w:r>
              <w:rPr>
                <w:noProof/>
                <w:webHidden/>
              </w:rPr>
              <w:t>156</w:t>
            </w:r>
            <w:r>
              <w:rPr>
                <w:noProof/>
                <w:webHidden/>
              </w:rPr>
              <w:fldChar w:fldCharType="end"/>
            </w:r>
          </w:hyperlink>
        </w:p>
        <w:p w:rsidR="0062653D" w:rsidRDefault="0062653D">
          <w:pPr>
            <w:pStyle w:val="11"/>
            <w:tabs>
              <w:tab w:val="right" w:leader="dot" w:pos="11896"/>
            </w:tabs>
            <w:rPr>
              <w:noProof/>
              <w:szCs w:val="22"/>
            </w:rPr>
          </w:pPr>
          <w:hyperlink w:anchor="_Toc58332996" w:history="1">
            <w:r w:rsidRPr="003B7C99">
              <w:rPr>
                <w:rStyle w:val="a9"/>
                <w:noProof/>
              </w:rPr>
              <w:t>第四章　蒙古帝国的兴起及其在中国北部的统治</w:t>
            </w:r>
            <w:r>
              <w:rPr>
                <w:noProof/>
                <w:webHidden/>
              </w:rPr>
              <w:tab/>
            </w:r>
            <w:r>
              <w:rPr>
                <w:noProof/>
                <w:webHidden/>
              </w:rPr>
              <w:fldChar w:fldCharType="begin"/>
            </w:r>
            <w:r>
              <w:rPr>
                <w:noProof/>
                <w:webHidden/>
              </w:rPr>
              <w:instrText xml:space="preserve"> PAGEREF _Toc58332996 \h </w:instrText>
            </w:r>
            <w:r>
              <w:rPr>
                <w:noProof/>
                <w:webHidden/>
              </w:rPr>
            </w:r>
            <w:r>
              <w:rPr>
                <w:noProof/>
                <w:webHidden/>
              </w:rPr>
              <w:fldChar w:fldCharType="separate"/>
            </w:r>
            <w:r>
              <w:rPr>
                <w:noProof/>
                <w:webHidden/>
              </w:rPr>
              <w:t>161</w:t>
            </w:r>
            <w:r>
              <w:rPr>
                <w:noProof/>
                <w:webHidden/>
              </w:rPr>
              <w:fldChar w:fldCharType="end"/>
            </w:r>
          </w:hyperlink>
        </w:p>
        <w:p w:rsidR="0062653D" w:rsidRDefault="0062653D">
          <w:pPr>
            <w:pStyle w:val="21"/>
            <w:tabs>
              <w:tab w:val="right" w:leader="dot" w:pos="11896"/>
            </w:tabs>
            <w:rPr>
              <w:noProof/>
              <w:szCs w:val="22"/>
            </w:rPr>
          </w:pPr>
          <w:hyperlink w:anchor="_Toc58332997" w:history="1">
            <w:r w:rsidRPr="003B7C99">
              <w:rPr>
                <w:rStyle w:val="a9"/>
                <w:noProof/>
              </w:rPr>
              <w:t>蒙古与铁木真，1150—1206年</w:t>
            </w:r>
            <w:r>
              <w:rPr>
                <w:noProof/>
                <w:webHidden/>
              </w:rPr>
              <w:tab/>
            </w:r>
            <w:r>
              <w:rPr>
                <w:noProof/>
                <w:webHidden/>
              </w:rPr>
              <w:fldChar w:fldCharType="begin"/>
            </w:r>
            <w:r>
              <w:rPr>
                <w:noProof/>
                <w:webHidden/>
              </w:rPr>
              <w:instrText xml:space="preserve"> PAGEREF _Toc58332997 \h </w:instrText>
            </w:r>
            <w:r>
              <w:rPr>
                <w:noProof/>
                <w:webHidden/>
              </w:rPr>
            </w:r>
            <w:r>
              <w:rPr>
                <w:noProof/>
                <w:webHidden/>
              </w:rPr>
              <w:fldChar w:fldCharType="separate"/>
            </w:r>
            <w:r>
              <w:rPr>
                <w:noProof/>
                <w:webHidden/>
              </w:rPr>
              <w:t>161</w:t>
            </w:r>
            <w:r>
              <w:rPr>
                <w:noProof/>
                <w:webHidden/>
              </w:rPr>
              <w:fldChar w:fldCharType="end"/>
            </w:r>
          </w:hyperlink>
        </w:p>
        <w:p w:rsidR="0062653D" w:rsidRDefault="0062653D">
          <w:pPr>
            <w:pStyle w:val="31"/>
            <w:tabs>
              <w:tab w:val="right" w:leader="dot" w:pos="11896"/>
            </w:tabs>
            <w:rPr>
              <w:noProof/>
              <w:szCs w:val="22"/>
            </w:rPr>
          </w:pPr>
          <w:hyperlink w:anchor="_Toc58332998" w:history="1">
            <w:r w:rsidRPr="003B7C99">
              <w:rPr>
                <w:rStyle w:val="a9"/>
                <w:noProof/>
              </w:rPr>
              <w:t>种族分布</w:t>
            </w:r>
            <w:r>
              <w:rPr>
                <w:noProof/>
                <w:webHidden/>
              </w:rPr>
              <w:tab/>
            </w:r>
            <w:r>
              <w:rPr>
                <w:noProof/>
                <w:webHidden/>
              </w:rPr>
              <w:fldChar w:fldCharType="begin"/>
            </w:r>
            <w:r>
              <w:rPr>
                <w:noProof/>
                <w:webHidden/>
              </w:rPr>
              <w:instrText xml:space="preserve"> PAGEREF _Toc58332998 \h </w:instrText>
            </w:r>
            <w:r>
              <w:rPr>
                <w:noProof/>
                <w:webHidden/>
              </w:rPr>
            </w:r>
            <w:r>
              <w:rPr>
                <w:noProof/>
                <w:webHidden/>
              </w:rPr>
              <w:fldChar w:fldCharType="separate"/>
            </w:r>
            <w:r>
              <w:rPr>
                <w:noProof/>
                <w:webHidden/>
              </w:rPr>
              <w:t>161</w:t>
            </w:r>
            <w:r>
              <w:rPr>
                <w:noProof/>
                <w:webHidden/>
              </w:rPr>
              <w:fldChar w:fldCharType="end"/>
            </w:r>
          </w:hyperlink>
        </w:p>
        <w:p w:rsidR="0062653D" w:rsidRDefault="0062653D">
          <w:pPr>
            <w:pStyle w:val="31"/>
            <w:tabs>
              <w:tab w:val="right" w:leader="dot" w:pos="11896"/>
            </w:tabs>
            <w:rPr>
              <w:noProof/>
              <w:szCs w:val="22"/>
            </w:rPr>
          </w:pPr>
          <w:hyperlink w:anchor="_Toc58332999" w:history="1">
            <w:r w:rsidRPr="003B7C99">
              <w:rPr>
                <w:rStyle w:val="a9"/>
                <w:noProof/>
              </w:rPr>
              <w:t>社会等级</w:t>
            </w:r>
            <w:r>
              <w:rPr>
                <w:noProof/>
                <w:webHidden/>
              </w:rPr>
              <w:tab/>
            </w:r>
            <w:r>
              <w:rPr>
                <w:noProof/>
                <w:webHidden/>
              </w:rPr>
              <w:fldChar w:fldCharType="begin"/>
            </w:r>
            <w:r>
              <w:rPr>
                <w:noProof/>
                <w:webHidden/>
              </w:rPr>
              <w:instrText xml:space="preserve"> PAGEREF _Toc58332999 \h </w:instrText>
            </w:r>
            <w:r>
              <w:rPr>
                <w:noProof/>
                <w:webHidden/>
              </w:rPr>
            </w:r>
            <w:r>
              <w:rPr>
                <w:noProof/>
                <w:webHidden/>
              </w:rPr>
              <w:fldChar w:fldCharType="separate"/>
            </w:r>
            <w:r>
              <w:rPr>
                <w:noProof/>
                <w:webHidden/>
              </w:rPr>
              <w:t>163</w:t>
            </w:r>
            <w:r>
              <w:rPr>
                <w:noProof/>
                <w:webHidden/>
              </w:rPr>
              <w:fldChar w:fldCharType="end"/>
            </w:r>
          </w:hyperlink>
        </w:p>
        <w:p w:rsidR="0062653D" w:rsidRDefault="0062653D">
          <w:pPr>
            <w:pStyle w:val="31"/>
            <w:tabs>
              <w:tab w:val="right" w:leader="dot" w:pos="11896"/>
            </w:tabs>
            <w:rPr>
              <w:noProof/>
              <w:szCs w:val="22"/>
            </w:rPr>
          </w:pPr>
          <w:hyperlink w:anchor="_Toc58333000" w:history="1">
            <w:r w:rsidRPr="003B7C99">
              <w:rPr>
                <w:rStyle w:val="a9"/>
                <w:noProof/>
              </w:rPr>
              <w:t>经济状况</w:t>
            </w:r>
            <w:r>
              <w:rPr>
                <w:noProof/>
                <w:webHidden/>
              </w:rPr>
              <w:tab/>
            </w:r>
            <w:r>
              <w:rPr>
                <w:noProof/>
                <w:webHidden/>
              </w:rPr>
              <w:fldChar w:fldCharType="begin"/>
            </w:r>
            <w:r>
              <w:rPr>
                <w:noProof/>
                <w:webHidden/>
              </w:rPr>
              <w:instrText xml:space="preserve"> PAGEREF _Toc58333000 \h </w:instrText>
            </w:r>
            <w:r>
              <w:rPr>
                <w:noProof/>
                <w:webHidden/>
              </w:rPr>
            </w:r>
            <w:r>
              <w:rPr>
                <w:noProof/>
                <w:webHidden/>
              </w:rPr>
              <w:fldChar w:fldCharType="separate"/>
            </w:r>
            <w:r>
              <w:rPr>
                <w:noProof/>
                <w:webHidden/>
              </w:rPr>
              <w:t>164</w:t>
            </w:r>
            <w:r>
              <w:rPr>
                <w:noProof/>
                <w:webHidden/>
              </w:rPr>
              <w:fldChar w:fldCharType="end"/>
            </w:r>
          </w:hyperlink>
        </w:p>
        <w:p w:rsidR="0062653D" w:rsidRDefault="0062653D">
          <w:pPr>
            <w:pStyle w:val="31"/>
            <w:tabs>
              <w:tab w:val="right" w:leader="dot" w:pos="11896"/>
            </w:tabs>
            <w:rPr>
              <w:noProof/>
              <w:szCs w:val="22"/>
            </w:rPr>
          </w:pPr>
          <w:hyperlink w:anchor="_Toc58333001" w:history="1">
            <w:r w:rsidRPr="003B7C99">
              <w:rPr>
                <w:rStyle w:val="a9"/>
                <w:noProof/>
              </w:rPr>
              <w:t>蒙古人的早期历史</w:t>
            </w:r>
            <w:r>
              <w:rPr>
                <w:noProof/>
                <w:webHidden/>
              </w:rPr>
              <w:tab/>
            </w:r>
            <w:r>
              <w:rPr>
                <w:noProof/>
                <w:webHidden/>
              </w:rPr>
              <w:fldChar w:fldCharType="begin"/>
            </w:r>
            <w:r>
              <w:rPr>
                <w:noProof/>
                <w:webHidden/>
              </w:rPr>
              <w:instrText xml:space="preserve"> PAGEREF _Toc58333001 \h </w:instrText>
            </w:r>
            <w:r>
              <w:rPr>
                <w:noProof/>
                <w:webHidden/>
              </w:rPr>
            </w:r>
            <w:r>
              <w:rPr>
                <w:noProof/>
                <w:webHidden/>
              </w:rPr>
              <w:fldChar w:fldCharType="separate"/>
            </w:r>
            <w:r>
              <w:rPr>
                <w:noProof/>
                <w:webHidden/>
              </w:rPr>
              <w:t>164</w:t>
            </w:r>
            <w:r>
              <w:rPr>
                <w:noProof/>
                <w:webHidden/>
              </w:rPr>
              <w:fldChar w:fldCharType="end"/>
            </w:r>
          </w:hyperlink>
        </w:p>
        <w:p w:rsidR="0062653D" w:rsidRDefault="0062653D">
          <w:pPr>
            <w:pStyle w:val="31"/>
            <w:tabs>
              <w:tab w:val="right" w:leader="dot" w:pos="11896"/>
            </w:tabs>
            <w:rPr>
              <w:noProof/>
              <w:szCs w:val="22"/>
            </w:rPr>
          </w:pPr>
          <w:hyperlink w:anchor="_Toc58333002" w:history="1">
            <w:r w:rsidRPr="003B7C99">
              <w:rPr>
                <w:rStyle w:val="a9"/>
                <w:noProof/>
              </w:rPr>
              <w:t>铁木真的家庭和青年时代</w:t>
            </w:r>
            <w:r>
              <w:rPr>
                <w:noProof/>
                <w:webHidden/>
              </w:rPr>
              <w:tab/>
            </w:r>
            <w:r>
              <w:rPr>
                <w:noProof/>
                <w:webHidden/>
              </w:rPr>
              <w:fldChar w:fldCharType="begin"/>
            </w:r>
            <w:r>
              <w:rPr>
                <w:noProof/>
                <w:webHidden/>
              </w:rPr>
              <w:instrText xml:space="preserve"> PAGEREF _Toc58333002 \h </w:instrText>
            </w:r>
            <w:r>
              <w:rPr>
                <w:noProof/>
                <w:webHidden/>
              </w:rPr>
            </w:r>
            <w:r>
              <w:rPr>
                <w:noProof/>
                <w:webHidden/>
              </w:rPr>
              <w:fldChar w:fldCharType="separate"/>
            </w:r>
            <w:r>
              <w:rPr>
                <w:noProof/>
                <w:webHidden/>
              </w:rPr>
              <w:t>166</w:t>
            </w:r>
            <w:r>
              <w:rPr>
                <w:noProof/>
                <w:webHidden/>
              </w:rPr>
              <w:fldChar w:fldCharType="end"/>
            </w:r>
          </w:hyperlink>
        </w:p>
        <w:p w:rsidR="0062653D" w:rsidRDefault="0062653D">
          <w:pPr>
            <w:pStyle w:val="31"/>
            <w:tabs>
              <w:tab w:val="right" w:leader="dot" w:pos="11896"/>
            </w:tabs>
            <w:rPr>
              <w:noProof/>
              <w:szCs w:val="22"/>
            </w:rPr>
          </w:pPr>
          <w:hyperlink w:anchor="_Toc58333003" w:history="1">
            <w:r w:rsidRPr="003B7C99">
              <w:rPr>
                <w:rStyle w:val="a9"/>
                <w:noProof/>
              </w:rPr>
              <w:t>作为盟友的王汗</w:t>
            </w:r>
            <w:r>
              <w:rPr>
                <w:noProof/>
                <w:webHidden/>
              </w:rPr>
              <w:tab/>
            </w:r>
            <w:r>
              <w:rPr>
                <w:noProof/>
                <w:webHidden/>
              </w:rPr>
              <w:fldChar w:fldCharType="begin"/>
            </w:r>
            <w:r>
              <w:rPr>
                <w:noProof/>
                <w:webHidden/>
              </w:rPr>
              <w:instrText xml:space="preserve"> PAGEREF _Toc58333003 \h </w:instrText>
            </w:r>
            <w:r>
              <w:rPr>
                <w:noProof/>
                <w:webHidden/>
              </w:rPr>
            </w:r>
            <w:r>
              <w:rPr>
                <w:noProof/>
                <w:webHidden/>
              </w:rPr>
              <w:fldChar w:fldCharType="separate"/>
            </w:r>
            <w:r>
              <w:rPr>
                <w:noProof/>
                <w:webHidden/>
              </w:rPr>
              <w:t>166</w:t>
            </w:r>
            <w:r>
              <w:rPr>
                <w:noProof/>
                <w:webHidden/>
              </w:rPr>
              <w:fldChar w:fldCharType="end"/>
            </w:r>
          </w:hyperlink>
        </w:p>
        <w:p w:rsidR="0062653D" w:rsidRDefault="0062653D">
          <w:pPr>
            <w:pStyle w:val="31"/>
            <w:tabs>
              <w:tab w:val="right" w:leader="dot" w:pos="11896"/>
            </w:tabs>
            <w:rPr>
              <w:noProof/>
              <w:szCs w:val="22"/>
            </w:rPr>
          </w:pPr>
          <w:hyperlink w:anchor="_Toc58333004" w:history="1">
            <w:r w:rsidRPr="003B7C99">
              <w:rPr>
                <w:rStyle w:val="a9"/>
                <w:noProof/>
              </w:rPr>
              <w:t>草原诸部的统一</w:t>
            </w:r>
            <w:r>
              <w:rPr>
                <w:noProof/>
                <w:webHidden/>
              </w:rPr>
              <w:tab/>
            </w:r>
            <w:r>
              <w:rPr>
                <w:noProof/>
                <w:webHidden/>
              </w:rPr>
              <w:fldChar w:fldCharType="begin"/>
            </w:r>
            <w:r>
              <w:rPr>
                <w:noProof/>
                <w:webHidden/>
              </w:rPr>
              <w:instrText xml:space="preserve"> PAGEREF _Toc58333004 \h </w:instrText>
            </w:r>
            <w:r>
              <w:rPr>
                <w:noProof/>
                <w:webHidden/>
              </w:rPr>
            </w:r>
            <w:r>
              <w:rPr>
                <w:noProof/>
                <w:webHidden/>
              </w:rPr>
              <w:fldChar w:fldCharType="separate"/>
            </w:r>
            <w:r>
              <w:rPr>
                <w:noProof/>
                <w:webHidden/>
              </w:rPr>
              <w:t>167</w:t>
            </w:r>
            <w:r>
              <w:rPr>
                <w:noProof/>
                <w:webHidden/>
              </w:rPr>
              <w:fldChar w:fldCharType="end"/>
            </w:r>
          </w:hyperlink>
        </w:p>
        <w:p w:rsidR="0062653D" w:rsidRDefault="0062653D">
          <w:pPr>
            <w:pStyle w:val="21"/>
            <w:tabs>
              <w:tab w:val="right" w:leader="dot" w:pos="11896"/>
            </w:tabs>
            <w:rPr>
              <w:noProof/>
              <w:szCs w:val="22"/>
            </w:rPr>
          </w:pPr>
          <w:hyperlink w:anchor="_Toc58333005" w:history="1">
            <w:r w:rsidRPr="003B7C99">
              <w:rPr>
                <w:rStyle w:val="a9"/>
                <w:noProof/>
              </w:rPr>
              <w:t>成吉思汗与早期蒙古国家，1206—1227年</w:t>
            </w:r>
            <w:r>
              <w:rPr>
                <w:noProof/>
                <w:webHidden/>
              </w:rPr>
              <w:tab/>
            </w:r>
            <w:r>
              <w:rPr>
                <w:noProof/>
                <w:webHidden/>
              </w:rPr>
              <w:fldChar w:fldCharType="begin"/>
            </w:r>
            <w:r>
              <w:rPr>
                <w:noProof/>
                <w:webHidden/>
              </w:rPr>
              <w:instrText xml:space="preserve"> PAGEREF _Toc58333005 \h </w:instrText>
            </w:r>
            <w:r>
              <w:rPr>
                <w:noProof/>
                <w:webHidden/>
              </w:rPr>
            </w:r>
            <w:r>
              <w:rPr>
                <w:noProof/>
                <w:webHidden/>
              </w:rPr>
              <w:fldChar w:fldCharType="separate"/>
            </w:r>
            <w:r>
              <w:rPr>
                <w:noProof/>
                <w:webHidden/>
              </w:rPr>
              <w:t>169</w:t>
            </w:r>
            <w:r>
              <w:rPr>
                <w:noProof/>
                <w:webHidden/>
              </w:rPr>
              <w:fldChar w:fldCharType="end"/>
            </w:r>
          </w:hyperlink>
        </w:p>
        <w:p w:rsidR="0062653D" w:rsidRDefault="0062653D">
          <w:pPr>
            <w:pStyle w:val="31"/>
            <w:tabs>
              <w:tab w:val="right" w:leader="dot" w:pos="11896"/>
            </w:tabs>
            <w:rPr>
              <w:noProof/>
              <w:szCs w:val="22"/>
            </w:rPr>
          </w:pPr>
          <w:hyperlink w:anchor="_Toc58333006" w:history="1">
            <w:r w:rsidRPr="003B7C99">
              <w:rPr>
                <w:rStyle w:val="a9"/>
                <w:noProof/>
              </w:rPr>
              <w:t>1206年的忽邻勒台</w:t>
            </w:r>
            <w:r>
              <w:rPr>
                <w:noProof/>
                <w:webHidden/>
              </w:rPr>
              <w:tab/>
            </w:r>
            <w:r>
              <w:rPr>
                <w:noProof/>
                <w:webHidden/>
              </w:rPr>
              <w:fldChar w:fldCharType="begin"/>
            </w:r>
            <w:r>
              <w:rPr>
                <w:noProof/>
                <w:webHidden/>
              </w:rPr>
              <w:instrText xml:space="preserve"> PAGEREF _Toc58333006 \h </w:instrText>
            </w:r>
            <w:r>
              <w:rPr>
                <w:noProof/>
                <w:webHidden/>
              </w:rPr>
            </w:r>
            <w:r>
              <w:rPr>
                <w:noProof/>
                <w:webHidden/>
              </w:rPr>
              <w:fldChar w:fldCharType="separate"/>
            </w:r>
            <w:r>
              <w:rPr>
                <w:noProof/>
                <w:webHidden/>
              </w:rPr>
              <w:t>169</w:t>
            </w:r>
            <w:r>
              <w:rPr>
                <w:noProof/>
                <w:webHidden/>
              </w:rPr>
              <w:fldChar w:fldCharType="end"/>
            </w:r>
          </w:hyperlink>
        </w:p>
        <w:p w:rsidR="0062653D" w:rsidRDefault="0062653D">
          <w:pPr>
            <w:pStyle w:val="31"/>
            <w:tabs>
              <w:tab w:val="right" w:leader="dot" w:pos="11896"/>
            </w:tabs>
            <w:rPr>
              <w:noProof/>
              <w:szCs w:val="22"/>
            </w:rPr>
          </w:pPr>
          <w:hyperlink w:anchor="_Toc58333007" w:history="1">
            <w:r w:rsidRPr="003B7C99">
              <w:rPr>
                <w:rStyle w:val="a9"/>
                <w:noProof/>
              </w:rPr>
              <w:t>行政</w:t>
            </w:r>
            <w:r>
              <w:rPr>
                <w:noProof/>
                <w:webHidden/>
              </w:rPr>
              <w:tab/>
            </w:r>
            <w:r>
              <w:rPr>
                <w:noProof/>
                <w:webHidden/>
              </w:rPr>
              <w:fldChar w:fldCharType="begin"/>
            </w:r>
            <w:r>
              <w:rPr>
                <w:noProof/>
                <w:webHidden/>
              </w:rPr>
              <w:instrText xml:space="preserve"> PAGEREF _Toc58333007 \h </w:instrText>
            </w:r>
            <w:r>
              <w:rPr>
                <w:noProof/>
                <w:webHidden/>
              </w:rPr>
            </w:r>
            <w:r>
              <w:rPr>
                <w:noProof/>
                <w:webHidden/>
              </w:rPr>
              <w:fldChar w:fldCharType="separate"/>
            </w:r>
            <w:r>
              <w:rPr>
                <w:noProof/>
                <w:webHidden/>
              </w:rPr>
              <w:t>169</w:t>
            </w:r>
            <w:r>
              <w:rPr>
                <w:noProof/>
                <w:webHidden/>
              </w:rPr>
              <w:fldChar w:fldCharType="end"/>
            </w:r>
          </w:hyperlink>
        </w:p>
        <w:p w:rsidR="0062653D" w:rsidRDefault="0062653D">
          <w:pPr>
            <w:pStyle w:val="31"/>
            <w:tabs>
              <w:tab w:val="right" w:leader="dot" w:pos="11896"/>
            </w:tabs>
            <w:rPr>
              <w:noProof/>
              <w:szCs w:val="22"/>
            </w:rPr>
          </w:pPr>
          <w:hyperlink w:anchor="_Toc58333008" w:history="1">
            <w:r w:rsidRPr="003B7C99">
              <w:rPr>
                <w:rStyle w:val="a9"/>
                <w:noProof/>
              </w:rPr>
              <w:t>军事制度</w:t>
            </w:r>
            <w:r>
              <w:rPr>
                <w:noProof/>
                <w:webHidden/>
              </w:rPr>
              <w:tab/>
            </w:r>
            <w:r>
              <w:rPr>
                <w:noProof/>
                <w:webHidden/>
              </w:rPr>
              <w:fldChar w:fldCharType="begin"/>
            </w:r>
            <w:r>
              <w:rPr>
                <w:noProof/>
                <w:webHidden/>
              </w:rPr>
              <w:instrText xml:space="preserve"> PAGEREF _Toc58333008 \h </w:instrText>
            </w:r>
            <w:r>
              <w:rPr>
                <w:noProof/>
                <w:webHidden/>
              </w:rPr>
            </w:r>
            <w:r>
              <w:rPr>
                <w:noProof/>
                <w:webHidden/>
              </w:rPr>
              <w:fldChar w:fldCharType="separate"/>
            </w:r>
            <w:r>
              <w:rPr>
                <w:noProof/>
                <w:webHidden/>
              </w:rPr>
              <w:t>170</w:t>
            </w:r>
            <w:r>
              <w:rPr>
                <w:noProof/>
                <w:webHidden/>
              </w:rPr>
              <w:fldChar w:fldCharType="end"/>
            </w:r>
          </w:hyperlink>
        </w:p>
        <w:p w:rsidR="0062653D" w:rsidRDefault="0062653D">
          <w:pPr>
            <w:pStyle w:val="31"/>
            <w:tabs>
              <w:tab w:val="right" w:leader="dot" w:pos="11896"/>
            </w:tabs>
            <w:rPr>
              <w:noProof/>
              <w:szCs w:val="22"/>
            </w:rPr>
          </w:pPr>
          <w:hyperlink w:anchor="_Toc58333009" w:history="1">
            <w:r w:rsidRPr="003B7C99">
              <w:rPr>
                <w:rStyle w:val="a9"/>
                <w:noProof/>
              </w:rPr>
              <w:t>蒙古人的思想体系</w:t>
            </w:r>
            <w:r>
              <w:rPr>
                <w:noProof/>
                <w:webHidden/>
              </w:rPr>
              <w:tab/>
            </w:r>
            <w:r>
              <w:rPr>
                <w:noProof/>
                <w:webHidden/>
              </w:rPr>
              <w:fldChar w:fldCharType="begin"/>
            </w:r>
            <w:r>
              <w:rPr>
                <w:noProof/>
                <w:webHidden/>
              </w:rPr>
              <w:instrText xml:space="preserve"> PAGEREF _Toc58333009 \h </w:instrText>
            </w:r>
            <w:r>
              <w:rPr>
                <w:noProof/>
                <w:webHidden/>
              </w:rPr>
            </w:r>
            <w:r>
              <w:rPr>
                <w:noProof/>
                <w:webHidden/>
              </w:rPr>
              <w:fldChar w:fldCharType="separate"/>
            </w:r>
            <w:r>
              <w:rPr>
                <w:noProof/>
                <w:webHidden/>
              </w:rPr>
              <w:t>170</w:t>
            </w:r>
            <w:r>
              <w:rPr>
                <w:noProof/>
                <w:webHidden/>
              </w:rPr>
              <w:fldChar w:fldCharType="end"/>
            </w:r>
          </w:hyperlink>
        </w:p>
        <w:p w:rsidR="0062653D" w:rsidRDefault="0062653D">
          <w:pPr>
            <w:pStyle w:val="31"/>
            <w:tabs>
              <w:tab w:val="right" w:leader="dot" w:pos="11896"/>
            </w:tabs>
            <w:rPr>
              <w:noProof/>
              <w:szCs w:val="22"/>
            </w:rPr>
          </w:pPr>
          <w:hyperlink w:anchor="_Toc58333010" w:history="1">
            <w:r w:rsidRPr="003B7C99">
              <w:rPr>
                <w:rStyle w:val="a9"/>
                <w:noProof/>
              </w:rPr>
              <w:t>早期的征服</w:t>
            </w:r>
            <w:r>
              <w:rPr>
                <w:noProof/>
                <w:webHidden/>
              </w:rPr>
              <w:tab/>
            </w:r>
            <w:r>
              <w:rPr>
                <w:noProof/>
                <w:webHidden/>
              </w:rPr>
              <w:fldChar w:fldCharType="begin"/>
            </w:r>
            <w:r>
              <w:rPr>
                <w:noProof/>
                <w:webHidden/>
              </w:rPr>
              <w:instrText xml:space="preserve"> PAGEREF _Toc58333010 \h </w:instrText>
            </w:r>
            <w:r>
              <w:rPr>
                <w:noProof/>
                <w:webHidden/>
              </w:rPr>
            </w:r>
            <w:r>
              <w:rPr>
                <w:noProof/>
                <w:webHidden/>
              </w:rPr>
              <w:fldChar w:fldCharType="separate"/>
            </w:r>
            <w:r>
              <w:rPr>
                <w:noProof/>
                <w:webHidden/>
              </w:rPr>
              <w:t>171</w:t>
            </w:r>
            <w:r>
              <w:rPr>
                <w:noProof/>
                <w:webHidden/>
              </w:rPr>
              <w:fldChar w:fldCharType="end"/>
            </w:r>
          </w:hyperlink>
        </w:p>
        <w:p w:rsidR="0062653D" w:rsidRDefault="0062653D">
          <w:pPr>
            <w:pStyle w:val="31"/>
            <w:tabs>
              <w:tab w:val="right" w:leader="dot" w:pos="11896"/>
            </w:tabs>
            <w:rPr>
              <w:noProof/>
              <w:szCs w:val="22"/>
            </w:rPr>
          </w:pPr>
          <w:hyperlink w:anchor="_Toc58333011" w:history="1">
            <w:r w:rsidRPr="003B7C99">
              <w:rPr>
                <w:rStyle w:val="a9"/>
                <w:noProof/>
              </w:rPr>
              <w:t>对金朝的最初进攻</w:t>
            </w:r>
            <w:r>
              <w:rPr>
                <w:noProof/>
                <w:webHidden/>
              </w:rPr>
              <w:tab/>
            </w:r>
            <w:r>
              <w:rPr>
                <w:noProof/>
                <w:webHidden/>
              </w:rPr>
              <w:fldChar w:fldCharType="begin"/>
            </w:r>
            <w:r>
              <w:rPr>
                <w:noProof/>
                <w:webHidden/>
              </w:rPr>
              <w:instrText xml:space="preserve"> PAGEREF _Toc58333011 \h </w:instrText>
            </w:r>
            <w:r>
              <w:rPr>
                <w:noProof/>
                <w:webHidden/>
              </w:rPr>
            </w:r>
            <w:r>
              <w:rPr>
                <w:noProof/>
                <w:webHidden/>
              </w:rPr>
              <w:fldChar w:fldCharType="separate"/>
            </w:r>
            <w:r>
              <w:rPr>
                <w:noProof/>
                <w:webHidden/>
              </w:rPr>
              <w:t>171</w:t>
            </w:r>
            <w:r>
              <w:rPr>
                <w:noProof/>
                <w:webHidden/>
              </w:rPr>
              <w:fldChar w:fldCharType="end"/>
            </w:r>
          </w:hyperlink>
        </w:p>
        <w:p w:rsidR="0062653D" w:rsidRDefault="0062653D">
          <w:pPr>
            <w:pStyle w:val="31"/>
            <w:tabs>
              <w:tab w:val="right" w:leader="dot" w:pos="11896"/>
            </w:tabs>
            <w:rPr>
              <w:noProof/>
              <w:szCs w:val="22"/>
            </w:rPr>
          </w:pPr>
          <w:hyperlink w:anchor="_Toc58333012" w:history="1">
            <w:r w:rsidRPr="003B7C99">
              <w:rPr>
                <w:rStyle w:val="a9"/>
                <w:noProof/>
              </w:rPr>
              <w:t>西征</w:t>
            </w:r>
            <w:r>
              <w:rPr>
                <w:noProof/>
                <w:webHidden/>
              </w:rPr>
              <w:tab/>
            </w:r>
            <w:r>
              <w:rPr>
                <w:noProof/>
                <w:webHidden/>
              </w:rPr>
              <w:fldChar w:fldCharType="begin"/>
            </w:r>
            <w:r>
              <w:rPr>
                <w:noProof/>
                <w:webHidden/>
              </w:rPr>
              <w:instrText xml:space="preserve"> PAGEREF _Toc58333012 \h </w:instrText>
            </w:r>
            <w:r>
              <w:rPr>
                <w:noProof/>
                <w:webHidden/>
              </w:rPr>
            </w:r>
            <w:r>
              <w:rPr>
                <w:noProof/>
                <w:webHidden/>
              </w:rPr>
              <w:fldChar w:fldCharType="separate"/>
            </w:r>
            <w:r>
              <w:rPr>
                <w:noProof/>
                <w:webHidden/>
              </w:rPr>
              <w:t>173</w:t>
            </w:r>
            <w:r>
              <w:rPr>
                <w:noProof/>
                <w:webHidden/>
              </w:rPr>
              <w:fldChar w:fldCharType="end"/>
            </w:r>
          </w:hyperlink>
        </w:p>
        <w:p w:rsidR="0062653D" w:rsidRDefault="0062653D">
          <w:pPr>
            <w:pStyle w:val="31"/>
            <w:tabs>
              <w:tab w:val="right" w:leader="dot" w:pos="11896"/>
            </w:tabs>
            <w:rPr>
              <w:noProof/>
              <w:szCs w:val="22"/>
            </w:rPr>
          </w:pPr>
          <w:hyperlink w:anchor="_Toc58333013" w:history="1">
            <w:r w:rsidRPr="003B7C99">
              <w:rPr>
                <w:rStyle w:val="a9"/>
                <w:noProof/>
              </w:rPr>
              <w:t>木华黎的对金战争</w:t>
            </w:r>
            <w:r>
              <w:rPr>
                <w:noProof/>
                <w:webHidden/>
              </w:rPr>
              <w:tab/>
            </w:r>
            <w:r>
              <w:rPr>
                <w:noProof/>
                <w:webHidden/>
              </w:rPr>
              <w:fldChar w:fldCharType="begin"/>
            </w:r>
            <w:r>
              <w:rPr>
                <w:noProof/>
                <w:webHidden/>
              </w:rPr>
              <w:instrText xml:space="preserve"> PAGEREF _Toc58333013 \h </w:instrText>
            </w:r>
            <w:r>
              <w:rPr>
                <w:noProof/>
                <w:webHidden/>
              </w:rPr>
            </w:r>
            <w:r>
              <w:rPr>
                <w:noProof/>
                <w:webHidden/>
              </w:rPr>
              <w:fldChar w:fldCharType="separate"/>
            </w:r>
            <w:r>
              <w:rPr>
                <w:noProof/>
                <w:webHidden/>
              </w:rPr>
              <w:t>175</w:t>
            </w:r>
            <w:r>
              <w:rPr>
                <w:noProof/>
                <w:webHidden/>
              </w:rPr>
              <w:fldChar w:fldCharType="end"/>
            </w:r>
          </w:hyperlink>
        </w:p>
        <w:p w:rsidR="0062653D" w:rsidRDefault="0062653D">
          <w:pPr>
            <w:pStyle w:val="31"/>
            <w:tabs>
              <w:tab w:val="right" w:leader="dot" w:pos="11896"/>
            </w:tabs>
            <w:rPr>
              <w:noProof/>
              <w:szCs w:val="22"/>
            </w:rPr>
          </w:pPr>
          <w:hyperlink w:anchor="_Toc58333014" w:history="1">
            <w:r w:rsidRPr="003B7C99">
              <w:rPr>
                <w:rStyle w:val="a9"/>
                <w:noProof/>
              </w:rPr>
              <w:t>对中国北部的管理</w:t>
            </w:r>
            <w:r>
              <w:rPr>
                <w:noProof/>
                <w:webHidden/>
              </w:rPr>
              <w:tab/>
            </w:r>
            <w:r>
              <w:rPr>
                <w:noProof/>
                <w:webHidden/>
              </w:rPr>
              <w:fldChar w:fldCharType="begin"/>
            </w:r>
            <w:r>
              <w:rPr>
                <w:noProof/>
                <w:webHidden/>
              </w:rPr>
              <w:instrText xml:space="preserve"> PAGEREF _Toc58333014 \h </w:instrText>
            </w:r>
            <w:r>
              <w:rPr>
                <w:noProof/>
                <w:webHidden/>
              </w:rPr>
            </w:r>
            <w:r>
              <w:rPr>
                <w:noProof/>
                <w:webHidden/>
              </w:rPr>
              <w:fldChar w:fldCharType="separate"/>
            </w:r>
            <w:r>
              <w:rPr>
                <w:noProof/>
                <w:webHidden/>
              </w:rPr>
              <w:t>176</w:t>
            </w:r>
            <w:r>
              <w:rPr>
                <w:noProof/>
                <w:webHidden/>
              </w:rPr>
              <w:fldChar w:fldCharType="end"/>
            </w:r>
          </w:hyperlink>
        </w:p>
        <w:p w:rsidR="0062653D" w:rsidRDefault="0062653D">
          <w:pPr>
            <w:pStyle w:val="31"/>
            <w:tabs>
              <w:tab w:val="right" w:leader="dot" w:pos="11896"/>
            </w:tabs>
            <w:rPr>
              <w:noProof/>
              <w:szCs w:val="22"/>
            </w:rPr>
          </w:pPr>
          <w:hyperlink w:anchor="_Toc58333015" w:history="1">
            <w:r w:rsidRPr="003B7C99">
              <w:rPr>
                <w:rStyle w:val="a9"/>
                <w:noProof/>
              </w:rPr>
              <w:t>蒙古在中国北部的政策</w:t>
            </w:r>
            <w:r>
              <w:rPr>
                <w:noProof/>
                <w:webHidden/>
              </w:rPr>
              <w:tab/>
            </w:r>
            <w:r>
              <w:rPr>
                <w:noProof/>
                <w:webHidden/>
              </w:rPr>
              <w:fldChar w:fldCharType="begin"/>
            </w:r>
            <w:r>
              <w:rPr>
                <w:noProof/>
                <w:webHidden/>
              </w:rPr>
              <w:instrText xml:space="preserve"> PAGEREF _Toc58333015 \h </w:instrText>
            </w:r>
            <w:r>
              <w:rPr>
                <w:noProof/>
                <w:webHidden/>
              </w:rPr>
            </w:r>
            <w:r>
              <w:rPr>
                <w:noProof/>
                <w:webHidden/>
              </w:rPr>
              <w:fldChar w:fldCharType="separate"/>
            </w:r>
            <w:r>
              <w:rPr>
                <w:noProof/>
                <w:webHidden/>
              </w:rPr>
              <w:t>177</w:t>
            </w:r>
            <w:r>
              <w:rPr>
                <w:noProof/>
                <w:webHidden/>
              </w:rPr>
              <w:fldChar w:fldCharType="end"/>
            </w:r>
          </w:hyperlink>
        </w:p>
        <w:p w:rsidR="0062653D" w:rsidRDefault="0062653D">
          <w:pPr>
            <w:pStyle w:val="31"/>
            <w:tabs>
              <w:tab w:val="right" w:leader="dot" w:pos="11896"/>
            </w:tabs>
            <w:rPr>
              <w:noProof/>
              <w:szCs w:val="22"/>
            </w:rPr>
          </w:pPr>
          <w:hyperlink w:anchor="_Toc58333016" w:history="1">
            <w:r w:rsidRPr="003B7C99">
              <w:rPr>
                <w:rStyle w:val="a9"/>
                <w:noProof/>
              </w:rPr>
              <w:t>征西夏与成吉思汗之死</w:t>
            </w:r>
            <w:r>
              <w:rPr>
                <w:noProof/>
                <w:webHidden/>
              </w:rPr>
              <w:tab/>
            </w:r>
            <w:r>
              <w:rPr>
                <w:noProof/>
                <w:webHidden/>
              </w:rPr>
              <w:fldChar w:fldCharType="begin"/>
            </w:r>
            <w:r>
              <w:rPr>
                <w:noProof/>
                <w:webHidden/>
              </w:rPr>
              <w:instrText xml:space="preserve"> PAGEREF _Toc58333016 \h </w:instrText>
            </w:r>
            <w:r>
              <w:rPr>
                <w:noProof/>
                <w:webHidden/>
              </w:rPr>
            </w:r>
            <w:r>
              <w:rPr>
                <w:noProof/>
                <w:webHidden/>
              </w:rPr>
              <w:fldChar w:fldCharType="separate"/>
            </w:r>
            <w:r>
              <w:rPr>
                <w:noProof/>
                <w:webHidden/>
              </w:rPr>
              <w:t>177</w:t>
            </w:r>
            <w:r>
              <w:rPr>
                <w:noProof/>
                <w:webHidden/>
              </w:rPr>
              <w:fldChar w:fldCharType="end"/>
            </w:r>
          </w:hyperlink>
        </w:p>
        <w:p w:rsidR="0062653D" w:rsidRDefault="0062653D">
          <w:pPr>
            <w:pStyle w:val="21"/>
            <w:tabs>
              <w:tab w:val="right" w:leader="dot" w:pos="11896"/>
            </w:tabs>
            <w:rPr>
              <w:noProof/>
              <w:szCs w:val="22"/>
            </w:rPr>
          </w:pPr>
          <w:hyperlink w:anchor="_Toc58333017" w:history="1">
            <w:r w:rsidRPr="003B7C99">
              <w:rPr>
                <w:rStyle w:val="a9"/>
                <w:noProof/>
              </w:rPr>
              <w:t>帝国的组织：窝阔台和贵由汗时期</w:t>
            </w:r>
            <w:r>
              <w:rPr>
                <w:noProof/>
                <w:webHidden/>
              </w:rPr>
              <w:tab/>
            </w:r>
            <w:r>
              <w:rPr>
                <w:noProof/>
                <w:webHidden/>
              </w:rPr>
              <w:fldChar w:fldCharType="begin"/>
            </w:r>
            <w:r>
              <w:rPr>
                <w:noProof/>
                <w:webHidden/>
              </w:rPr>
              <w:instrText xml:space="preserve"> PAGEREF _Toc58333017 \h </w:instrText>
            </w:r>
            <w:r>
              <w:rPr>
                <w:noProof/>
                <w:webHidden/>
              </w:rPr>
            </w:r>
            <w:r>
              <w:rPr>
                <w:noProof/>
                <w:webHidden/>
              </w:rPr>
              <w:fldChar w:fldCharType="separate"/>
            </w:r>
            <w:r>
              <w:rPr>
                <w:noProof/>
                <w:webHidden/>
              </w:rPr>
              <w:t>178</w:t>
            </w:r>
            <w:r>
              <w:rPr>
                <w:noProof/>
                <w:webHidden/>
              </w:rPr>
              <w:fldChar w:fldCharType="end"/>
            </w:r>
          </w:hyperlink>
        </w:p>
        <w:p w:rsidR="0062653D" w:rsidRDefault="0062653D">
          <w:pPr>
            <w:pStyle w:val="31"/>
            <w:tabs>
              <w:tab w:val="right" w:leader="dot" w:pos="11896"/>
            </w:tabs>
            <w:rPr>
              <w:noProof/>
              <w:szCs w:val="22"/>
            </w:rPr>
          </w:pPr>
          <w:hyperlink w:anchor="_Toc58333018" w:history="1">
            <w:r w:rsidRPr="003B7C99">
              <w:rPr>
                <w:rStyle w:val="a9"/>
                <w:noProof/>
              </w:rPr>
              <w:t>成吉思汗遗产的分配和1229年的忽邻勒台</w:t>
            </w:r>
            <w:r>
              <w:rPr>
                <w:noProof/>
                <w:webHidden/>
              </w:rPr>
              <w:tab/>
            </w:r>
            <w:r>
              <w:rPr>
                <w:noProof/>
                <w:webHidden/>
              </w:rPr>
              <w:fldChar w:fldCharType="begin"/>
            </w:r>
            <w:r>
              <w:rPr>
                <w:noProof/>
                <w:webHidden/>
              </w:rPr>
              <w:instrText xml:space="preserve"> PAGEREF _Toc58333018 \h </w:instrText>
            </w:r>
            <w:r>
              <w:rPr>
                <w:noProof/>
                <w:webHidden/>
              </w:rPr>
            </w:r>
            <w:r>
              <w:rPr>
                <w:noProof/>
                <w:webHidden/>
              </w:rPr>
              <w:fldChar w:fldCharType="separate"/>
            </w:r>
            <w:r>
              <w:rPr>
                <w:noProof/>
                <w:webHidden/>
              </w:rPr>
              <w:t>178</w:t>
            </w:r>
            <w:r>
              <w:rPr>
                <w:noProof/>
                <w:webHidden/>
              </w:rPr>
              <w:fldChar w:fldCharType="end"/>
            </w:r>
          </w:hyperlink>
        </w:p>
        <w:p w:rsidR="0062653D" w:rsidRDefault="0062653D">
          <w:pPr>
            <w:pStyle w:val="31"/>
            <w:tabs>
              <w:tab w:val="right" w:leader="dot" w:pos="11896"/>
            </w:tabs>
            <w:rPr>
              <w:noProof/>
              <w:szCs w:val="22"/>
            </w:rPr>
          </w:pPr>
          <w:hyperlink w:anchor="_Toc58333019" w:history="1">
            <w:r w:rsidRPr="003B7C99">
              <w:rPr>
                <w:rStyle w:val="a9"/>
                <w:noProof/>
              </w:rPr>
              <w:t>重新扩张与金的灭亡</w:t>
            </w:r>
            <w:r>
              <w:rPr>
                <w:noProof/>
                <w:webHidden/>
              </w:rPr>
              <w:tab/>
            </w:r>
            <w:r>
              <w:rPr>
                <w:noProof/>
                <w:webHidden/>
              </w:rPr>
              <w:fldChar w:fldCharType="begin"/>
            </w:r>
            <w:r>
              <w:rPr>
                <w:noProof/>
                <w:webHidden/>
              </w:rPr>
              <w:instrText xml:space="preserve"> PAGEREF _Toc58333019 \h </w:instrText>
            </w:r>
            <w:r>
              <w:rPr>
                <w:noProof/>
                <w:webHidden/>
              </w:rPr>
            </w:r>
            <w:r>
              <w:rPr>
                <w:noProof/>
                <w:webHidden/>
              </w:rPr>
              <w:fldChar w:fldCharType="separate"/>
            </w:r>
            <w:r>
              <w:rPr>
                <w:noProof/>
                <w:webHidden/>
              </w:rPr>
              <w:t>179</w:t>
            </w:r>
            <w:r>
              <w:rPr>
                <w:noProof/>
                <w:webHidden/>
              </w:rPr>
              <w:fldChar w:fldCharType="end"/>
            </w:r>
          </w:hyperlink>
        </w:p>
        <w:p w:rsidR="0062653D" w:rsidRDefault="0062653D">
          <w:pPr>
            <w:pStyle w:val="31"/>
            <w:tabs>
              <w:tab w:val="right" w:leader="dot" w:pos="11896"/>
            </w:tabs>
            <w:rPr>
              <w:noProof/>
              <w:szCs w:val="22"/>
            </w:rPr>
          </w:pPr>
          <w:hyperlink w:anchor="_Toc58333020" w:history="1">
            <w:r w:rsidRPr="003B7C99">
              <w:rPr>
                <w:rStyle w:val="a9"/>
                <w:noProof/>
              </w:rPr>
              <w:t>行政管理的重新调整</w:t>
            </w:r>
            <w:r>
              <w:rPr>
                <w:noProof/>
                <w:webHidden/>
              </w:rPr>
              <w:tab/>
            </w:r>
            <w:r>
              <w:rPr>
                <w:noProof/>
                <w:webHidden/>
              </w:rPr>
              <w:fldChar w:fldCharType="begin"/>
            </w:r>
            <w:r>
              <w:rPr>
                <w:noProof/>
                <w:webHidden/>
              </w:rPr>
              <w:instrText xml:space="preserve"> PAGEREF _Toc58333020 \h </w:instrText>
            </w:r>
            <w:r>
              <w:rPr>
                <w:noProof/>
                <w:webHidden/>
              </w:rPr>
            </w:r>
            <w:r>
              <w:rPr>
                <w:noProof/>
                <w:webHidden/>
              </w:rPr>
              <w:fldChar w:fldCharType="separate"/>
            </w:r>
            <w:r>
              <w:rPr>
                <w:noProof/>
                <w:webHidden/>
              </w:rPr>
              <w:t>181</w:t>
            </w:r>
            <w:r>
              <w:rPr>
                <w:noProof/>
                <w:webHidden/>
              </w:rPr>
              <w:fldChar w:fldCharType="end"/>
            </w:r>
          </w:hyperlink>
        </w:p>
        <w:p w:rsidR="0062653D" w:rsidRDefault="0062653D">
          <w:pPr>
            <w:pStyle w:val="31"/>
            <w:tabs>
              <w:tab w:val="right" w:leader="dot" w:pos="11896"/>
            </w:tabs>
            <w:rPr>
              <w:noProof/>
              <w:szCs w:val="22"/>
            </w:rPr>
          </w:pPr>
          <w:hyperlink w:anchor="_Toc58333021" w:history="1">
            <w:r w:rsidRPr="003B7C99">
              <w:rPr>
                <w:rStyle w:val="a9"/>
                <w:noProof/>
              </w:rPr>
              <w:t>耶律楚材和他的改革</w:t>
            </w:r>
            <w:r>
              <w:rPr>
                <w:noProof/>
                <w:webHidden/>
              </w:rPr>
              <w:tab/>
            </w:r>
            <w:r>
              <w:rPr>
                <w:noProof/>
                <w:webHidden/>
              </w:rPr>
              <w:fldChar w:fldCharType="begin"/>
            </w:r>
            <w:r>
              <w:rPr>
                <w:noProof/>
                <w:webHidden/>
              </w:rPr>
              <w:instrText xml:space="preserve"> PAGEREF _Toc58333021 \h </w:instrText>
            </w:r>
            <w:r>
              <w:rPr>
                <w:noProof/>
                <w:webHidden/>
              </w:rPr>
            </w:r>
            <w:r>
              <w:rPr>
                <w:noProof/>
                <w:webHidden/>
              </w:rPr>
              <w:fldChar w:fldCharType="separate"/>
            </w:r>
            <w:r>
              <w:rPr>
                <w:noProof/>
                <w:webHidden/>
              </w:rPr>
              <w:t>182</w:t>
            </w:r>
            <w:r>
              <w:rPr>
                <w:noProof/>
                <w:webHidden/>
              </w:rPr>
              <w:fldChar w:fldCharType="end"/>
            </w:r>
          </w:hyperlink>
        </w:p>
        <w:p w:rsidR="0062653D" w:rsidRDefault="0062653D">
          <w:pPr>
            <w:pStyle w:val="31"/>
            <w:tabs>
              <w:tab w:val="right" w:leader="dot" w:pos="11896"/>
            </w:tabs>
            <w:rPr>
              <w:noProof/>
              <w:szCs w:val="22"/>
            </w:rPr>
          </w:pPr>
          <w:hyperlink w:anchor="_Toc58333022" w:history="1">
            <w:r w:rsidRPr="003B7C99">
              <w:rPr>
                <w:rStyle w:val="a9"/>
                <w:noProof/>
              </w:rPr>
              <w:t>耶律楚材的失势</w:t>
            </w:r>
            <w:r>
              <w:rPr>
                <w:noProof/>
                <w:webHidden/>
              </w:rPr>
              <w:tab/>
            </w:r>
            <w:r>
              <w:rPr>
                <w:noProof/>
                <w:webHidden/>
              </w:rPr>
              <w:fldChar w:fldCharType="begin"/>
            </w:r>
            <w:r>
              <w:rPr>
                <w:noProof/>
                <w:webHidden/>
              </w:rPr>
              <w:instrText xml:space="preserve"> PAGEREF _Toc58333022 \h </w:instrText>
            </w:r>
            <w:r>
              <w:rPr>
                <w:noProof/>
                <w:webHidden/>
              </w:rPr>
            </w:r>
            <w:r>
              <w:rPr>
                <w:noProof/>
                <w:webHidden/>
              </w:rPr>
              <w:fldChar w:fldCharType="separate"/>
            </w:r>
            <w:r>
              <w:rPr>
                <w:noProof/>
                <w:webHidden/>
              </w:rPr>
              <w:t>183</w:t>
            </w:r>
            <w:r>
              <w:rPr>
                <w:noProof/>
                <w:webHidden/>
              </w:rPr>
              <w:fldChar w:fldCharType="end"/>
            </w:r>
          </w:hyperlink>
        </w:p>
        <w:p w:rsidR="0062653D" w:rsidRDefault="0062653D">
          <w:pPr>
            <w:pStyle w:val="31"/>
            <w:tabs>
              <w:tab w:val="right" w:leader="dot" w:pos="11896"/>
            </w:tabs>
            <w:rPr>
              <w:noProof/>
              <w:szCs w:val="22"/>
            </w:rPr>
          </w:pPr>
          <w:hyperlink w:anchor="_Toc58333023" w:history="1">
            <w:r w:rsidRPr="003B7C99">
              <w:rPr>
                <w:rStyle w:val="a9"/>
                <w:noProof/>
              </w:rPr>
              <w:t>窝阔台之死与乃马真摄政</w:t>
            </w:r>
            <w:r>
              <w:rPr>
                <w:noProof/>
                <w:webHidden/>
              </w:rPr>
              <w:tab/>
            </w:r>
            <w:r>
              <w:rPr>
                <w:noProof/>
                <w:webHidden/>
              </w:rPr>
              <w:fldChar w:fldCharType="begin"/>
            </w:r>
            <w:r>
              <w:rPr>
                <w:noProof/>
                <w:webHidden/>
              </w:rPr>
              <w:instrText xml:space="preserve"> PAGEREF _Toc58333023 \h </w:instrText>
            </w:r>
            <w:r>
              <w:rPr>
                <w:noProof/>
                <w:webHidden/>
              </w:rPr>
            </w:r>
            <w:r>
              <w:rPr>
                <w:noProof/>
                <w:webHidden/>
              </w:rPr>
              <w:fldChar w:fldCharType="separate"/>
            </w:r>
            <w:r>
              <w:rPr>
                <w:noProof/>
                <w:webHidden/>
              </w:rPr>
              <w:t>184</w:t>
            </w:r>
            <w:r>
              <w:rPr>
                <w:noProof/>
                <w:webHidden/>
              </w:rPr>
              <w:fldChar w:fldCharType="end"/>
            </w:r>
          </w:hyperlink>
        </w:p>
        <w:p w:rsidR="0062653D" w:rsidRDefault="0062653D">
          <w:pPr>
            <w:pStyle w:val="31"/>
            <w:tabs>
              <w:tab w:val="right" w:leader="dot" w:pos="11896"/>
            </w:tabs>
            <w:rPr>
              <w:noProof/>
              <w:szCs w:val="22"/>
            </w:rPr>
          </w:pPr>
          <w:hyperlink w:anchor="_Toc58333024" w:history="1">
            <w:r w:rsidRPr="003B7C99">
              <w:rPr>
                <w:rStyle w:val="a9"/>
                <w:noProof/>
              </w:rPr>
              <w:t>贵由的即位与宗王之间的争端</w:t>
            </w:r>
            <w:r>
              <w:rPr>
                <w:noProof/>
                <w:webHidden/>
              </w:rPr>
              <w:tab/>
            </w:r>
            <w:r>
              <w:rPr>
                <w:noProof/>
                <w:webHidden/>
              </w:rPr>
              <w:fldChar w:fldCharType="begin"/>
            </w:r>
            <w:r>
              <w:rPr>
                <w:noProof/>
                <w:webHidden/>
              </w:rPr>
              <w:instrText xml:space="preserve"> PAGEREF _Toc58333024 \h </w:instrText>
            </w:r>
            <w:r>
              <w:rPr>
                <w:noProof/>
                <w:webHidden/>
              </w:rPr>
            </w:r>
            <w:r>
              <w:rPr>
                <w:noProof/>
                <w:webHidden/>
              </w:rPr>
              <w:fldChar w:fldCharType="separate"/>
            </w:r>
            <w:r>
              <w:rPr>
                <w:noProof/>
                <w:webHidden/>
              </w:rPr>
              <w:t>184</w:t>
            </w:r>
            <w:r>
              <w:rPr>
                <w:noProof/>
                <w:webHidden/>
              </w:rPr>
              <w:fldChar w:fldCharType="end"/>
            </w:r>
          </w:hyperlink>
        </w:p>
        <w:p w:rsidR="0062653D" w:rsidRDefault="0062653D">
          <w:pPr>
            <w:pStyle w:val="31"/>
            <w:tabs>
              <w:tab w:val="right" w:leader="dot" w:pos="11896"/>
            </w:tabs>
            <w:rPr>
              <w:noProof/>
              <w:szCs w:val="22"/>
            </w:rPr>
          </w:pPr>
          <w:hyperlink w:anchor="_Toc58333025" w:history="1">
            <w:r w:rsidRPr="003B7C99">
              <w:rPr>
                <w:rStyle w:val="a9"/>
                <w:noProof/>
              </w:rPr>
              <w:t>贵由管理下的王国</w:t>
            </w:r>
            <w:r>
              <w:rPr>
                <w:noProof/>
                <w:webHidden/>
              </w:rPr>
              <w:tab/>
            </w:r>
            <w:r>
              <w:rPr>
                <w:noProof/>
                <w:webHidden/>
              </w:rPr>
              <w:fldChar w:fldCharType="begin"/>
            </w:r>
            <w:r>
              <w:rPr>
                <w:noProof/>
                <w:webHidden/>
              </w:rPr>
              <w:instrText xml:space="preserve"> PAGEREF _Toc58333025 \h </w:instrText>
            </w:r>
            <w:r>
              <w:rPr>
                <w:noProof/>
                <w:webHidden/>
              </w:rPr>
            </w:r>
            <w:r>
              <w:rPr>
                <w:noProof/>
                <w:webHidden/>
              </w:rPr>
              <w:fldChar w:fldCharType="separate"/>
            </w:r>
            <w:r>
              <w:rPr>
                <w:noProof/>
                <w:webHidden/>
              </w:rPr>
              <w:t>185</w:t>
            </w:r>
            <w:r>
              <w:rPr>
                <w:noProof/>
                <w:webHidden/>
              </w:rPr>
              <w:fldChar w:fldCharType="end"/>
            </w:r>
          </w:hyperlink>
        </w:p>
        <w:p w:rsidR="0062653D" w:rsidRDefault="0062653D">
          <w:pPr>
            <w:pStyle w:val="31"/>
            <w:tabs>
              <w:tab w:val="right" w:leader="dot" w:pos="11896"/>
            </w:tabs>
            <w:rPr>
              <w:noProof/>
              <w:szCs w:val="22"/>
            </w:rPr>
          </w:pPr>
          <w:hyperlink w:anchor="_Toc58333026" w:history="1">
            <w:r w:rsidRPr="003B7C99">
              <w:rPr>
                <w:rStyle w:val="a9"/>
                <w:noProof/>
              </w:rPr>
              <w:t>贵由之死和斡兀立海迷失摄政</w:t>
            </w:r>
            <w:r>
              <w:rPr>
                <w:noProof/>
                <w:webHidden/>
              </w:rPr>
              <w:tab/>
            </w:r>
            <w:r>
              <w:rPr>
                <w:noProof/>
                <w:webHidden/>
              </w:rPr>
              <w:fldChar w:fldCharType="begin"/>
            </w:r>
            <w:r>
              <w:rPr>
                <w:noProof/>
                <w:webHidden/>
              </w:rPr>
              <w:instrText xml:space="preserve"> PAGEREF _Toc58333026 \h </w:instrText>
            </w:r>
            <w:r>
              <w:rPr>
                <w:noProof/>
                <w:webHidden/>
              </w:rPr>
            </w:r>
            <w:r>
              <w:rPr>
                <w:noProof/>
                <w:webHidden/>
              </w:rPr>
              <w:fldChar w:fldCharType="separate"/>
            </w:r>
            <w:r>
              <w:rPr>
                <w:noProof/>
                <w:webHidden/>
              </w:rPr>
              <w:t>186</w:t>
            </w:r>
            <w:r>
              <w:rPr>
                <w:noProof/>
                <w:webHidden/>
              </w:rPr>
              <w:fldChar w:fldCharType="end"/>
            </w:r>
          </w:hyperlink>
        </w:p>
        <w:p w:rsidR="0062653D" w:rsidRDefault="0062653D">
          <w:pPr>
            <w:pStyle w:val="21"/>
            <w:tabs>
              <w:tab w:val="right" w:leader="dot" w:pos="11896"/>
            </w:tabs>
            <w:rPr>
              <w:noProof/>
              <w:szCs w:val="22"/>
            </w:rPr>
          </w:pPr>
          <w:hyperlink w:anchor="_Toc58333027" w:history="1">
            <w:r w:rsidRPr="003B7C99">
              <w:rPr>
                <w:rStyle w:val="a9"/>
                <w:noProof/>
              </w:rPr>
              <w:t>帝国的极盛：蒙哥汗时期，1251—1259年</w:t>
            </w:r>
            <w:r>
              <w:rPr>
                <w:noProof/>
                <w:webHidden/>
              </w:rPr>
              <w:tab/>
            </w:r>
            <w:r>
              <w:rPr>
                <w:noProof/>
                <w:webHidden/>
              </w:rPr>
              <w:fldChar w:fldCharType="begin"/>
            </w:r>
            <w:r>
              <w:rPr>
                <w:noProof/>
                <w:webHidden/>
              </w:rPr>
              <w:instrText xml:space="preserve"> PAGEREF _Toc58333027 \h </w:instrText>
            </w:r>
            <w:r>
              <w:rPr>
                <w:noProof/>
                <w:webHidden/>
              </w:rPr>
            </w:r>
            <w:r>
              <w:rPr>
                <w:noProof/>
                <w:webHidden/>
              </w:rPr>
              <w:fldChar w:fldCharType="separate"/>
            </w:r>
            <w:r>
              <w:rPr>
                <w:noProof/>
                <w:webHidden/>
              </w:rPr>
              <w:t>187</w:t>
            </w:r>
            <w:r>
              <w:rPr>
                <w:noProof/>
                <w:webHidden/>
              </w:rPr>
              <w:fldChar w:fldCharType="end"/>
            </w:r>
          </w:hyperlink>
        </w:p>
        <w:p w:rsidR="0062653D" w:rsidRDefault="0062653D">
          <w:pPr>
            <w:pStyle w:val="31"/>
            <w:tabs>
              <w:tab w:val="right" w:leader="dot" w:pos="11896"/>
            </w:tabs>
            <w:rPr>
              <w:noProof/>
              <w:szCs w:val="22"/>
            </w:rPr>
          </w:pPr>
          <w:hyperlink w:anchor="_Toc58333028" w:history="1">
            <w:r w:rsidRPr="003B7C99">
              <w:rPr>
                <w:rStyle w:val="a9"/>
                <w:noProof/>
              </w:rPr>
              <w:t>蒙哥和他的对手</w:t>
            </w:r>
            <w:r>
              <w:rPr>
                <w:noProof/>
                <w:webHidden/>
              </w:rPr>
              <w:tab/>
            </w:r>
            <w:r>
              <w:rPr>
                <w:noProof/>
                <w:webHidden/>
              </w:rPr>
              <w:fldChar w:fldCharType="begin"/>
            </w:r>
            <w:r>
              <w:rPr>
                <w:noProof/>
                <w:webHidden/>
              </w:rPr>
              <w:instrText xml:space="preserve"> PAGEREF _Toc58333028 \h </w:instrText>
            </w:r>
            <w:r>
              <w:rPr>
                <w:noProof/>
                <w:webHidden/>
              </w:rPr>
            </w:r>
            <w:r>
              <w:rPr>
                <w:noProof/>
                <w:webHidden/>
              </w:rPr>
              <w:fldChar w:fldCharType="separate"/>
            </w:r>
            <w:r>
              <w:rPr>
                <w:noProof/>
                <w:webHidden/>
              </w:rPr>
              <w:t>187</w:t>
            </w:r>
            <w:r>
              <w:rPr>
                <w:noProof/>
                <w:webHidden/>
              </w:rPr>
              <w:fldChar w:fldCharType="end"/>
            </w:r>
          </w:hyperlink>
        </w:p>
        <w:p w:rsidR="0062653D" w:rsidRDefault="0062653D">
          <w:pPr>
            <w:pStyle w:val="31"/>
            <w:tabs>
              <w:tab w:val="right" w:leader="dot" w:pos="11896"/>
            </w:tabs>
            <w:rPr>
              <w:noProof/>
              <w:szCs w:val="22"/>
            </w:rPr>
          </w:pPr>
          <w:hyperlink w:anchor="_Toc58333029" w:history="1">
            <w:r w:rsidRPr="003B7C99">
              <w:rPr>
                <w:rStyle w:val="a9"/>
                <w:noProof/>
              </w:rPr>
              <w:t>清洗、统一和正统</w:t>
            </w:r>
            <w:r>
              <w:rPr>
                <w:noProof/>
                <w:webHidden/>
              </w:rPr>
              <w:tab/>
            </w:r>
            <w:r>
              <w:rPr>
                <w:noProof/>
                <w:webHidden/>
              </w:rPr>
              <w:fldChar w:fldCharType="begin"/>
            </w:r>
            <w:r>
              <w:rPr>
                <w:noProof/>
                <w:webHidden/>
              </w:rPr>
              <w:instrText xml:space="preserve"> PAGEREF _Toc58333029 \h </w:instrText>
            </w:r>
            <w:r>
              <w:rPr>
                <w:noProof/>
                <w:webHidden/>
              </w:rPr>
            </w:r>
            <w:r>
              <w:rPr>
                <w:noProof/>
                <w:webHidden/>
              </w:rPr>
              <w:fldChar w:fldCharType="separate"/>
            </w:r>
            <w:r>
              <w:rPr>
                <w:noProof/>
                <w:webHidden/>
              </w:rPr>
              <w:t>187</w:t>
            </w:r>
            <w:r>
              <w:rPr>
                <w:noProof/>
                <w:webHidden/>
              </w:rPr>
              <w:fldChar w:fldCharType="end"/>
            </w:r>
          </w:hyperlink>
        </w:p>
        <w:p w:rsidR="0062653D" w:rsidRDefault="0062653D">
          <w:pPr>
            <w:pStyle w:val="31"/>
            <w:tabs>
              <w:tab w:val="right" w:leader="dot" w:pos="11896"/>
            </w:tabs>
            <w:rPr>
              <w:noProof/>
              <w:szCs w:val="22"/>
            </w:rPr>
          </w:pPr>
          <w:hyperlink w:anchor="_Toc58333030" w:history="1">
            <w:r w:rsidRPr="003B7C99">
              <w:rPr>
                <w:rStyle w:val="a9"/>
                <w:noProof/>
              </w:rPr>
              <w:t>政府机构</w:t>
            </w:r>
            <w:r>
              <w:rPr>
                <w:noProof/>
                <w:webHidden/>
              </w:rPr>
              <w:tab/>
            </w:r>
            <w:r>
              <w:rPr>
                <w:noProof/>
                <w:webHidden/>
              </w:rPr>
              <w:fldChar w:fldCharType="begin"/>
            </w:r>
            <w:r>
              <w:rPr>
                <w:noProof/>
                <w:webHidden/>
              </w:rPr>
              <w:instrText xml:space="preserve"> PAGEREF _Toc58333030 \h </w:instrText>
            </w:r>
            <w:r>
              <w:rPr>
                <w:noProof/>
                <w:webHidden/>
              </w:rPr>
            </w:r>
            <w:r>
              <w:rPr>
                <w:noProof/>
                <w:webHidden/>
              </w:rPr>
              <w:fldChar w:fldCharType="separate"/>
            </w:r>
            <w:r>
              <w:rPr>
                <w:noProof/>
                <w:webHidden/>
              </w:rPr>
              <w:t>189</w:t>
            </w:r>
            <w:r>
              <w:rPr>
                <w:noProof/>
                <w:webHidden/>
              </w:rPr>
              <w:fldChar w:fldCharType="end"/>
            </w:r>
          </w:hyperlink>
        </w:p>
        <w:p w:rsidR="0062653D" w:rsidRDefault="0062653D">
          <w:pPr>
            <w:pStyle w:val="31"/>
            <w:tabs>
              <w:tab w:val="right" w:leader="dot" w:pos="11896"/>
            </w:tabs>
            <w:rPr>
              <w:noProof/>
              <w:szCs w:val="22"/>
            </w:rPr>
          </w:pPr>
          <w:hyperlink w:anchor="_Toc58333031" w:history="1">
            <w:r w:rsidRPr="003B7C99">
              <w:rPr>
                <w:rStyle w:val="a9"/>
                <w:noProof/>
              </w:rPr>
              <w:t>皇帝的计划</w:t>
            </w:r>
            <w:r>
              <w:rPr>
                <w:noProof/>
                <w:webHidden/>
              </w:rPr>
              <w:tab/>
            </w:r>
            <w:r>
              <w:rPr>
                <w:noProof/>
                <w:webHidden/>
              </w:rPr>
              <w:fldChar w:fldCharType="begin"/>
            </w:r>
            <w:r>
              <w:rPr>
                <w:noProof/>
                <w:webHidden/>
              </w:rPr>
              <w:instrText xml:space="preserve"> PAGEREF _Toc58333031 \h </w:instrText>
            </w:r>
            <w:r>
              <w:rPr>
                <w:noProof/>
                <w:webHidden/>
              </w:rPr>
            </w:r>
            <w:r>
              <w:rPr>
                <w:noProof/>
                <w:webHidden/>
              </w:rPr>
              <w:fldChar w:fldCharType="separate"/>
            </w:r>
            <w:r>
              <w:rPr>
                <w:noProof/>
                <w:webHidden/>
              </w:rPr>
              <w:t>189</w:t>
            </w:r>
            <w:r>
              <w:rPr>
                <w:noProof/>
                <w:webHidden/>
              </w:rPr>
              <w:fldChar w:fldCharType="end"/>
            </w:r>
          </w:hyperlink>
        </w:p>
        <w:p w:rsidR="0062653D" w:rsidRDefault="0062653D">
          <w:pPr>
            <w:pStyle w:val="31"/>
            <w:tabs>
              <w:tab w:val="right" w:leader="dot" w:pos="11896"/>
            </w:tabs>
            <w:rPr>
              <w:noProof/>
              <w:szCs w:val="22"/>
            </w:rPr>
          </w:pPr>
          <w:hyperlink w:anchor="_Toc58333032" w:history="1">
            <w:r w:rsidRPr="003B7C99">
              <w:rPr>
                <w:rStyle w:val="a9"/>
                <w:noProof/>
              </w:rPr>
              <w:t>动员</w:t>
            </w:r>
            <w:r>
              <w:rPr>
                <w:noProof/>
                <w:webHidden/>
              </w:rPr>
              <w:tab/>
            </w:r>
            <w:r>
              <w:rPr>
                <w:noProof/>
                <w:webHidden/>
              </w:rPr>
              <w:fldChar w:fldCharType="begin"/>
            </w:r>
            <w:r>
              <w:rPr>
                <w:noProof/>
                <w:webHidden/>
              </w:rPr>
              <w:instrText xml:space="preserve"> PAGEREF _Toc58333032 \h </w:instrText>
            </w:r>
            <w:r>
              <w:rPr>
                <w:noProof/>
                <w:webHidden/>
              </w:rPr>
            </w:r>
            <w:r>
              <w:rPr>
                <w:noProof/>
                <w:webHidden/>
              </w:rPr>
              <w:fldChar w:fldCharType="separate"/>
            </w:r>
            <w:r>
              <w:rPr>
                <w:noProof/>
                <w:webHidden/>
              </w:rPr>
              <w:t>190</w:t>
            </w:r>
            <w:r>
              <w:rPr>
                <w:noProof/>
                <w:webHidden/>
              </w:rPr>
              <w:fldChar w:fldCharType="end"/>
            </w:r>
          </w:hyperlink>
        </w:p>
        <w:p w:rsidR="0062653D" w:rsidRDefault="0062653D">
          <w:pPr>
            <w:pStyle w:val="31"/>
            <w:tabs>
              <w:tab w:val="right" w:leader="dot" w:pos="11896"/>
            </w:tabs>
            <w:rPr>
              <w:noProof/>
              <w:szCs w:val="22"/>
            </w:rPr>
          </w:pPr>
          <w:hyperlink w:anchor="_Toc58333033" w:history="1">
            <w:r w:rsidRPr="003B7C99">
              <w:rPr>
                <w:rStyle w:val="a9"/>
                <w:noProof/>
              </w:rPr>
              <w:t>新的征服</w:t>
            </w:r>
            <w:r>
              <w:rPr>
                <w:noProof/>
                <w:webHidden/>
              </w:rPr>
              <w:tab/>
            </w:r>
            <w:r>
              <w:rPr>
                <w:noProof/>
                <w:webHidden/>
              </w:rPr>
              <w:fldChar w:fldCharType="begin"/>
            </w:r>
            <w:r>
              <w:rPr>
                <w:noProof/>
                <w:webHidden/>
              </w:rPr>
              <w:instrText xml:space="preserve"> PAGEREF _Toc58333033 \h </w:instrText>
            </w:r>
            <w:r>
              <w:rPr>
                <w:noProof/>
                <w:webHidden/>
              </w:rPr>
            </w:r>
            <w:r>
              <w:rPr>
                <w:noProof/>
                <w:webHidden/>
              </w:rPr>
              <w:fldChar w:fldCharType="separate"/>
            </w:r>
            <w:r>
              <w:rPr>
                <w:noProof/>
                <w:webHidden/>
              </w:rPr>
              <w:t>191</w:t>
            </w:r>
            <w:r>
              <w:rPr>
                <w:noProof/>
                <w:webHidden/>
              </w:rPr>
              <w:fldChar w:fldCharType="end"/>
            </w:r>
          </w:hyperlink>
        </w:p>
        <w:p w:rsidR="0062653D" w:rsidRDefault="0062653D">
          <w:pPr>
            <w:pStyle w:val="31"/>
            <w:tabs>
              <w:tab w:val="right" w:leader="dot" w:pos="11896"/>
            </w:tabs>
            <w:rPr>
              <w:noProof/>
              <w:szCs w:val="22"/>
            </w:rPr>
          </w:pPr>
          <w:hyperlink w:anchor="_Toc58333034" w:history="1">
            <w:r w:rsidRPr="003B7C99">
              <w:rPr>
                <w:rStyle w:val="a9"/>
                <w:noProof/>
              </w:rPr>
              <w:t>忽必烈与中国北部</w:t>
            </w:r>
            <w:r>
              <w:rPr>
                <w:noProof/>
                <w:webHidden/>
              </w:rPr>
              <w:tab/>
            </w:r>
            <w:r>
              <w:rPr>
                <w:noProof/>
                <w:webHidden/>
              </w:rPr>
              <w:fldChar w:fldCharType="begin"/>
            </w:r>
            <w:r>
              <w:rPr>
                <w:noProof/>
                <w:webHidden/>
              </w:rPr>
              <w:instrText xml:space="preserve"> PAGEREF _Toc58333034 \h </w:instrText>
            </w:r>
            <w:r>
              <w:rPr>
                <w:noProof/>
                <w:webHidden/>
              </w:rPr>
            </w:r>
            <w:r>
              <w:rPr>
                <w:noProof/>
                <w:webHidden/>
              </w:rPr>
              <w:fldChar w:fldCharType="separate"/>
            </w:r>
            <w:r>
              <w:rPr>
                <w:noProof/>
                <w:webHidden/>
              </w:rPr>
              <w:t>193</w:t>
            </w:r>
            <w:r>
              <w:rPr>
                <w:noProof/>
                <w:webHidden/>
              </w:rPr>
              <w:fldChar w:fldCharType="end"/>
            </w:r>
          </w:hyperlink>
        </w:p>
        <w:p w:rsidR="0062653D" w:rsidRDefault="0062653D">
          <w:pPr>
            <w:pStyle w:val="31"/>
            <w:tabs>
              <w:tab w:val="right" w:leader="dot" w:pos="11896"/>
            </w:tabs>
            <w:rPr>
              <w:noProof/>
              <w:szCs w:val="22"/>
            </w:rPr>
          </w:pPr>
          <w:hyperlink w:anchor="_Toc58333035" w:history="1">
            <w:r w:rsidRPr="003B7C99">
              <w:rPr>
                <w:rStyle w:val="a9"/>
                <w:noProof/>
              </w:rPr>
              <w:t>攻宋与蒙哥之死</w:t>
            </w:r>
            <w:r>
              <w:rPr>
                <w:noProof/>
                <w:webHidden/>
              </w:rPr>
              <w:tab/>
            </w:r>
            <w:r>
              <w:rPr>
                <w:noProof/>
                <w:webHidden/>
              </w:rPr>
              <w:fldChar w:fldCharType="begin"/>
            </w:r>
            <w:r>
              <w:rPr>
                <w:noProof/>
                <w:webHidden/>
              </w:rPr>
              <w:instrText xml:space="preserve"> PAGEREF _Toc58333035 \h </w:instrText>
            </w:r>
            <w:r>
              <w:rPr>
                <w:noProof/>
                <w:webHidden/>
              </w:rPr>
            </w:r>
            <w:r>
              <w:rPr>
                <w:noProof/>
                <w:webHidden/>
              </w:rPr>
              <w:fldChar w:fldCharType="separate"/>
            </w:r>
            <w:r>
              <w:rPr>
                <w:noProof/>
                <w:webHidden/>
              </w:rPr>
              <w:t>193</w:t>
            </w:r>
            <w:r>
              <w:rPr>
                <w:noProof/>
                <w:webHidden/>
              </w:rPr>
              <w:fldChar w:fldCharType="end"/>
            </w:r>
          </w:hyperlink>
        </w:p>
        <w:p w:rsidR="0062653D" w:rsidRDefault="0062653D">
          <w:pPr>
            <w:pStyle w:val="21"/>
            <w:tabs>
              <w:tab w:val="right" w:leader="dot" w:pos="11896"/>
            </w:tabs>
            <w:rPr>
              <w:noProof/>
              <w:szCs w:val="22"/>
            </w:rPr>
          </w:pPr>
          <w:hyperlink w:anchor="_Toc58333036" w:history="1">
            <w:r w:rsidRPr="003B7C99">
              <w:rPr>
                <w:rStyle w:val="a9"/>
                <w:noProof/>
              </w:rPr>
              <w:t>结语：处在内战前夜的帝国</w:t>
            </w:r>
            <w:r>
              <w:rPr>
                <w:noProof/>
                <w:webHidden/>
              </w:rPr>
              <w:tab/>
            </w:r>
            <w:r>
              <w:rPr>
                <w:noProof/>
                <w:webHidden/>
              </w:rPr>
              <w:fldChar w:fldCharType="begin"/>
            </w:r>
            <w:r>
              <w:rPr>
                <w:noProof/>
                <w:webHidden/>
              </w:rPr>
              <w:instrText xml:space="preserve"> PAGEREF _Toc58333036 \h </w:instrText>
            </w:r>
            <w:r>
              <w:rPr>
                <w:noProof/>
                <w:webHidden/>
              </w:rPr>
            </w:r>
            <w:r>
              <w:rPr>
                <w:noProof/>
                <w:webHidden/>
              </w:rPr>
              <w:fldChar w:fldCharType="separate"/>
            </w:r>
            <w:r>
              <w:rPr>
                <w:noProof/>
                <w:webHidden/>
              </w:rPr>
              <w:t>194</w:t>
            </w:r>
            <w:r>
              <w:rPr>
                <w:noProof/>
                <w:webHidden/>
              </w:rPr>
              <w:fldChar w:fldCharType="end"/>
            </w:r>
          </w:hyperlink>
        </w:p>
        <w:p w:rsidR="0062653D" w:rsidRDefault="0062653D">
          <w:pPr>
            <w:pStyle w:val="11"/>
            <w:tabs>
              <w:tab w:val="right" w:leader="dot" w:pos="11896"/>
            </w:tabs>
            <w:rPr>
              <w:noProof/>
              <w:szCs w:val="22"/>
            </w:rPr>
          </w:pPr>
          <w:hyperlink w:anchor="_Toc58333037" w:history="1">
            <w:r w:rsidRPr="003B7C99">
              <w:rPr>
                <w:rStyle w:val="a9"/>
                <w:noProof/>
              </w:rPr>
              <w:t>第五章　忽必烈汗的统治</w:t>
            </w:r>
            <w:r>
              <w:rPr>
                <w:noProof/>
                <w:webHidden/>
              </w:rPr>
              <w:tab/>
            </w:r>
            <w:r>
              <w:rPr>
                <w:noProof/>
                <w:webHidden/>
              </w:rPr>
              <w:fldChar w:fldCharType="begin"/>
            </w:r>
            <w:r>
              <w:rPr>
                <w:noProof/>
                <w:webHidden/>
              </w:rPr>
              <w:instrText xml:space="preserve"> PAGEREF _Toc58333037 \h </w:instrText>
            </w:r>
            <w:r>
              <w:rPr>
                <w:noProof/>
                <w:webHidden/>
              </w:rPr>
            </w:r>
            <w:r>
              <w:rPr>
                <w:noProof/>
                <w:webHidden/>
              </w:rPr>
              <w:fldChar w:fldCharType="separate"/>
            </w:r>
            <w:r>
              <w:rPr>
                <w:noProof/>
                <w:webHidden/>
              </w:rPr>
              <w:t>202</w:t>
            </w:r>
            <w:r>
              <w:rPr>
                <w:noProof/>
                <w:webHidden/>
              </w:rPr>
              <w:fldChar w:fldCharType="end"/>
            </w:r>
          </w:hyperlink>
        </w:p>
        <w:p w:rsidR="0062653D" w:rsidRDefault="0062653D">
          <w:pPr>
            <w:pStyle w:val="21"/>
            <w:tabs>
              <w:tab w:val="right" w:leader="dot" w:pos="11896"/>
            </w:tabs>
            <w:rPr>
              <w:noProof/>
              <w:szCs w:val="22"/>
            </w:rPr>
          </w:pPr>
          <w:hyperlink w:anchor="_Toc58333038" w:history="1">
            <w:r w:rsidRPr="003B7C99">
              <w:rPr>
                <w:rStyle w:val="a9"/>
                <w:noProof/>
              </w:rPr>
              <w:t>最初岁月</w:t>
            </w:r>
            <w:r>
              <w:rPr>
                <w:noProof/>
                <w:webHidden/>
              </w:rPr>
              <w:tab/>
            </w:r>
            <w:r>
              <w:rPr>
                <w:noProof/>
                <w:webHidden/>
              </w:rPr>
              <w:fldChar w:fldCharType="begin"/>
            </w:r>
            <w:r>
              <w:rPr>
                <w:noProof/>
                <w:webHidden/>
              </w:rPr>
              <w:instrText xml:space="preserve"> PAGEREF _Toc58333038 \h </w:instrText>
            </w:r>
            <w:r>
              <w:rPr>
                <w:noProof/>
                <w:webHidden/>
              </w:rPr>
            </w:r>
            <w:r>
              <w:rPr>
                <w:noProof/>
                <w:webHidden/>
              </w:rPr>
              <w:fldChar w:fldCharType="separate"/>
            </w:r>
            <w:r>
              <w:rPr>
                <w:noProof/>
                <w:webHidden/>
              </w:rPr>
              <w:t>202</w:t>
            </w:r>
            <w:r>
              <w:rPr>
                <w:noProof/>
                <w:webHidden/>
              </w:rPr>
              <w:fldChar w:fldCharType="end"/>
            </w:r>
          </w:hyperlink>
        </w:p>
        <w:p w:rsidR="0062653D" w:rsidRDefault="0062653D">
          <w:pPr>
            <w:pStyle w:val="21"/>
            <w:tabs>
              <w:tab w:val="right" w:leader="dot" w:pos="11896"/>
            </w:tabs>
            <w:rPr>
              <w:noProof/>
              <w:szCs w:val="22"/>
            </w:rPr>
          </w:pPr>
          <w:hyperlink w:anchor="_Toc58333039" w:history="1">
            <w:r w:rsidRPr="003B7C99">
              <w:rPr>
                <w:rStyle w:val="a9"/>
                <w:noProof/>
              </w:rPr>
              <w:t>忽必烈和中国，1253—1259年</w:t>
            </w:r>
            <w:r>
              <w:rPr>
                <w:noProof/>
                <w:webHidden/>
              </w:rPr>
              <w:tab/>
            </w:r>
            <w:r>
              <w:rPr>
                <w:noProof/>
                <w:webHidden/>
              </w:rPr>
              <w:fldChar w:fldCharType="begin"/>
            </w:r>
            <w:r>
              <w:rPr>
                <w:noProof/>
                <w:webHidden/>
              </w:rPr>
              <w:instrText xml:space="preserve"> PAGEREF _Toc58333039 \h </w:instrText>
            </w:r>
            <w:r>
              <w:rPr>
                <w:noProof/>
                <w:webHidden/>
              </w:rPr>
            </w:r>
            <w:r>
              <w:rPr>
                <w:noProof/>
                <w:webHidden/>
              </w:rPr>
              <w:fldChar w:fldCharType="separate"/>
            </w:r>
            <w:r>
              <w:rPr>
                <w:noProof/>
                <w:webHidden/>
              </w:rPr>
              <w:t>203</w:t>
            </w:r>
            <w:r>
              <w:rPr>
                <w:noProof/>
                <w:webHidden/>
              </w:rPr>
              <w:fldChar w:fldCharType="end"/>
            </w:r>
          </w:hyperlink>
        </w:p>
        <w:p w:rsidR="0062653D" w:rsidRDefault="0062653D">
          <w:pPr>
            <w:pStyle w:val="21"/>
            <w:tabs>
              <w:tab w:val="right" w:leader="dot" w:pos="11896"/>
            </w:tabs>
            <w:rPr>
              <w:noProof/>
              <w:szCs w:val="22"/>
            </w:rPr>
          </w:pPr>
          <w:hyperlink w:anchor="_Toc58333040" w:history="1">
            <w:r w:rsidRPr="003B7C99">
              <w:rPr>
                <w:rStyle w:val="a9"/>
                <w:noProof/>
              </w:rPr>
              <w:t>忽必烈和阿里不哥的汗位争夺</w:t>
            </w:r>
            <w:r>
              <w:rPr>
                <w:noProof/>
                <w:webHidden/>
              </w:rPr>
              <w:tab/>
            </w:r>
            <w:r>
              <w:rPr>
                <w:noProof/>
                <w:webHidden/>
              </w:rPr>
              <w:fldChar w:fldCharType="begin"/>
            </w:r>
            <w:r>
              <w:rPr>
                <w:noProof/>
                <w:webHidden/>
              </w:rPr>
              <w:instrText xml:space="preserve"> PAGEREF _Toc58333040 \h </w:instrText>
            </w:r>
            <w:r>
              <w:rPr>
                <w:noProof/>
                <w:webHidden/>
              </w:rPr>
            </w:r>
            <w:r>
              <w:rPr>
                <w:noProof/>
                <w:webHidden/>
              </w:rPr>
              <w:fldChar w:fldCharType="separate"/>
            </w:r>
            <w:r>
              <w:rPr>
                <w:noProof/>
                <w:webHidden/>
              </w:rPr>
              <w:t>204</w:t>
            </w:r>
            <w:r>
              <w:rPr>
                <w:noProof/>
                <w:webHidden/>
              </w:rPr>
              <w:fldChar w:fldCharType="end"/>
            </w:r>
          </w:hyperlink>
        </w:p>
        <w:p w:rsidR="0062653D" w:rsidRDefault="0062653D">
          <w:pPr>
            <w:pStyle w:val="21"/>
            <w:tabs>
              <w:tab w:val="right" w:leader="dot" w:pos="11896"/>
            </w:tabs>
            <w:rPr>
              <w:noProof/>
              <w:szCs w:val="22"/>
            </w:rPr>
          </w:pPr>
          <w:hyperlink w:anchor="_Toc58333041" w:history="1">
            <w:r w:rsidRPr="003B7C99">
              <w:rPr>
                <w:rStyle w:val="a9"/>
                <w:noProof/>
              </w:rPr>
              <w:t>向外扩张</w:t>
            </w:r>
            <w:r>
              <w:rPr>
                <w:noProof/>
                <w:webHidden/>
              </w:rPr>
              <w:tab/>
            </w:r>
            <w:r>
              <w:rPr>
                <w:noProof/>
                <w:webHidden/>
              </w:rPr>
              <w:fldChar w:fldCharType="begin"/>
            </w:r>
            <w:r>
              <w:rPr>
                <w:noProof/>
                <w:webHidden/>
              </w:rPr>
              <w:instrText xml:space="preserve"> PAGEREF _Toc58333041 \h </w:instrText>
            </w:r>
            <w:r>
              <w:rPr>
                <w:noProof/>
                <w:webHidden/>
              </w:rPr>
            </w:r>
            <w:r>
              <w:rPr>
                <w:noProof/>
                <w:webHidden/>
              </w:rPr>
              <w:fldChar w:fldCharType="separate"/>
            </w:r>
            <w:r>
              <w:rPr>
                <w:noProof/>
                <w:webHidden/>
              </w:rPr>
              <w:t>206</w:t>
            </w:r>
            <w:r>
              <w:rPr>
                <w:noProof/>
                <w:webHidden/>
              </w:rPr>
              <w:fldChar w:fldCharType="end"/>
            </w:r>
          </w:hyperlink>
        </w:p>
        <w:p w:rsidR="0062653D" w:rsidRDefault="0062653D">
          <w:pPr>
            <w:pStyle w:val="31"/>
            <w:tabs>
              <w:tab w:val="right" w:leader="dot" w:pos="11896"/>
            </w:tabs>
            <w:rPr>
              <w:noProof/>
              <w:szCs w:val="22"/>
            </w:rPr>
          </w:pPr>
          <w:hyperlink w:anchor="_Toc58333042" w:history="1">
            <w:r w:rsidRPr="003B7C99">
              <w:rPr>
                <w:rStyle w:val="a9"/>
                <w:noProof/>
              </w:rPr>
              <w:t>对宋朝的征服</w:t>
            </w:r>
            <w:r>
              <w:rPr>
                <w:noProof/>
                <w:webHidden/>
              </w:rPr>
              <w:tab/>
            </w:r>
            <w:r>
              <w:rPr>
                <w:noProof/>
                <w:webHidden/>
              </w:rPr>
              <w:fldChar w:fldCharType="begin"/>
            </w:r>
            <w:r>
              <w:rPr>
                <w:noProof/>
                <w:webHidden/>
              </w:rPr>
              <w:instrText xml:space="preserve"> PAGEREF _Toc58333042 \h </w:instrText>
            </w:r>
            <w:r>
              <w:rPr>
                <w:noProof/>
                <w:webHidden/>
              </w:rPr>
            </w:r>
            <w:r>
              <w:rPr>
                <w:noProof/>
                <w:webHidden/>
              </w:rPr>
              <w:fldChar w:fldCharType="separate"/>
            </w:r>
            <w:r>
              <w:rPr>
                <w:noProof/>
                <w:webHidden/>
              </w:rPr>
              <w:t>206</w:t>
            </w:r>
            <w:r>
              <w:rPr>
                <w:noProof/>
                <w:webHidden/>
              </w:rPr>
              <w:fldChar w:fldCharType="end"/>
            </w:r>
          </w:hyperlink>
        </w:p>
        <w:p w:rsidR="0062653D" w:rsidRDefault="0062653D">
          <w:pPr>
            <w:pStyle w:val="31"/>
            <w:tabs>
              <w:tab w:val="right" w:leader="dot" w:pos="11896"/>
            </w:tabs>
            <w:rPr>
              <w:noProof/>
              <w:szCs w:val="22"/>
            </w:rPr>
          </w:pPr>
          <w:hyperlink w:anchor="_Toc58333043" w:history="1">
            <w:r w:rsidRPr="003B7C99">
              <w:rPr>
                <w:rStyle w:val="a9"/>
                <w:noProof/>
              </w:rPr>
              <w:t>征服高丽</w:t>
            </w:r>
            <w:r>
              <w:rPr>
                <w:noProof/>
                <w:webHidden/>
              </w:rPr>
              <w:tab/>
            </w:r>
            <w:r>
              <w:rPr>
                <w:noProof/>
                <w:webHidden/>
              </w:rPr>
              <w:fldChar w:fldCharType="begin"/>
            </w:r>
            <w:r>
              <w:rPr>
                <w:noProof/>
                <w:webHidden/>
              </w:rPr>
              <w:instrText xml:space="preserve"> PAGEREF _Toc58333043 \h </w:instrText>
            </w:r>
            <w:r>
              <w:rPr>
                <w:noProof/>
                <w:webHidden/>
              </w:rPr>
            </w:r>
            <w:r>
              <w:rPr>
                <w:noProof/>
                <w:webHidden/>
              </w:rPr>
              <w:fldChar w:fldCharType="separate"/>
            </w:r>
            <w:r>
              <w:rPr>
                <w:noProof/>
                <w:webHidden/>
              </w:rPr>
              <w:t>209</w:t>
            </w:r>
            <w:r>
              <w:rPr>
                <w:noProof/>
                <w:webHidden/>
              </w:rPr>
              <w:fldChar w:fldCharType="end"/>
            </w:r>
          </w:hyperlink>
        </w:p>
        <w:p w:rsidR="0062653D" w:rsidRDefault="0062653D">
          <w:pPr>
            <w:pStyle w:val="31"/>
            <w:tabs>
              <w:tab w:val="right" w:leader="dot" w:pos="11896"/>
            </w:tabs>
            <w:rPr>
              <w:noProof/>
              <w:szCs w:val="22"/>
            </w:rPr>
          </w:pPr>
          <w:hyperlink w:anchor="_Toc58333044" w:history="1">
            <w:r w:rsidRPr="003B7C99">
              <w:rPr>
                <w:rStyle w:val="a9"/>
                <w:noProof/>
              </w:rPr>
              <w:t>入侵日本</w:t>
            </w:r>
            <w:r>
              <w:rPr>
                <w:noProof/>
                <w:webHidden/>
              </w:rPr>
              <w:tab/>
            </w:r>
            <w:r>
              <w:rPr>
                <w:noProof/>
                <w:webHidden/>
              </w:rPr>
              <w:fldChar w:fldCharType="begin"/>
            </w:r>
            <w:r>
              <w:rPr>
                <w:noProof/>
                <w:webHidden/>
              </w:rPr>
              <w:instrText xml:space="preserve"> PAGEREF _Toc58333044 \h </w:instrText>
            </w:r>
            <w:r>
              <w:rPr>
                <w:noProof/>
                <w:webHidden/>
              </w:rPr>
            </w:r>
            <w:r>
              <w:rPr>
                <w:noProof/>
                <w:webHidden/>
              </w:rPr>
              <w:fldChar w:fldCharType="separate"/>
            </w:r>
            <w:r>
              <w:rPr>
                <w:noProof/>
                <w:webHidden/>
              </w:rPr>
              <w:t>209</w:t>
            </w:r>
            <w:r>
              <w:rPr>
                <w:noProof/>
                <w:webHidden/>
              </w:rPr>
              <w:fldChar w:fldCharType="end"/>
            </w:r>
          </w:hyperlink>
        </w:p>
        <w:p w:rsidR="0062653D" w:rsidRDefault="0062653D">
          <w:pPr>
            <w:pStyle w:val="31"/>
            <w:tabs>
              <w:tab w:val="right" w:leader="dot" w:pos="11896"/>
            </w:tabs>
            <w:rPr>
              <w:noProof/>
              <w:szCs w:val="22"/>
            </w:rPr>
          </w:pPr>
          <w:hyperlink w:anchor="_Toc58333045" w:history="1">
            <w:r w:rsidRPr="003B7C99">
              <w:rPr>
                <w:rStyle w:val="a9"/>
                <w:noProof/>
              </w:rPr>
              <w:t>忽必烈与中亚</w:t>
            </w:r>
            <w:r>
              <w:rPr>
                <w:noProof/>
                <w:webHidden/>
              </w:rPr>
              <w:tab/>
            </w:r>
            <w:r>
              <w:rPr>
                <w:noProof/>
                <w:webHidden/>
              </w:rPr>
              <w:fldChar w:fldCharType="begin"/>
            </w:r>
            <w:r>
              <w:rPr>
                <w:noProof/>
                <w:webHidden/>
              </w:rPr>
              <w:instrText xml:space="preserve"> PAGEREF _Toc58333045 \h </w:instrText>
            </w:r>
            <w:r>
              <w:rPr>
                <w:noProof/>
                <w:webHidden/>
              </w:rPr>
            </w:r>
            <w:r>
              <w:rPr>
                <w:noProof/>
                <w:webHidden/>
              </w:rPr>
              <w:fldChar w:fldCharType="separate"/>
            </w:r>
            <w:r>
              <w:rPr>
                <w:noProof/>
                <w:webHidden/>
              </w:rPr>
              <w:t>210</w:t>
            </w:r>
            <w:r>
              <w:rPr>
                <w:noProof/>
                <w:webHidden/>
              </w:rPr>
              <w:fldChar w:fldCharType="end"/>
            </w:r>
          </w:hyperlink>
        </w:p>
        <w:p w:rsidR="0062653D" w:rsidRDefault="0062653D">
          <w:pPr>
            <w:pStyle w:val="21"/>
            <w:tabs>
              <w:tab w:val="right" w:leader="dot" w:pos="11896"/>
            </w:tabs>
            <w:rPr>
              <w:noProof/>
              <w:szCs w:val="22"/>
            </w:rPr>
          </w:pPr>
          <w:hyperlink w:anchor="_Toc58333046" w:history="1">
            <w:r w:rsidRPr="003B7C99">
              <w:rPr>
                <w:rStyle w:val="a9"/>
                <w:noProof/>
              </w:rPr>
              <w:t>社会和经济政策</w:t>
            </w:r>
            <w:r>
              <w:rPr>
                <w:noProof/>
                <w:webHidden/>
              </w:rPr>
              <w:tab/>
            </w:r>
            <w:r>
              <w:rPr>
                <w:noProof/>
                <w:webHidden/>
              </w:rPr>
              <w:fldChar w:fldCharType="begin"/>
            </w:r>
            <w:r>
              <w:rPr>
                <w:noProof/>
                <w:webHidden/>
              </w:rPr>
              <w:instrText xml:space="preserve"> PAGEREF _Toc58333046 \h </w:instrText>
            </w:r>
            <w:r>
              <w:rPr>
                <w:noProof/>
                <w:webHidden/>
              </w:rPr>
            </w:r>
            <w:r>
              <w:rPr>
                <w:noProof/>
                <w:webHidden/>
              </w:rPr>
              <w:fldChar w:fldCharType="separate"/>
            </w:r>
            <w:r>
              <w:rPr>
                <w:noProof/>
                <w:webHidden/>
              </w:rPr>
              <w:t>211</w:t>
            </w:r>
            <w:r>
              <w:rPr>
                <w:noProof/>
                <w:webHidden/>
              </w:rPr>
              <w:fldChar w:fldCharType="end"/>
            </w:r>
          </w:hyperlink>
        </w:p>
        <w:p w:rsidR="0062653D" w:rsidRDefault="0062653D">
          <w:pPr>
            <w:pStyle w:val="21"/>
            <w:tabs>
              <w:tab w:val="right" w:leader="dot" w:pos="11896"/>
            </w:tabs>
            <w:rPr>
              <w:noProof/>
              <w:szCs w:val="22"/>
            </w:rPr>
          </w:pPr>
          <w:hyperlink w:anchor="_Toc58333047" w:history="1">
            <w:r w:rsidRPr="003B7C99">
              <w:rPr>
                <w:rStyle w:val="a9"/>
                <w:noProof/>
              </w:rPr>
              <w:t>作为中国皇帝的忽必烈</w:t>
            </w:r>
            <w:r>
              <w:rPr>
                <w:noProof/>
                <w:webHidden/>
              </w:rPr>
              <w:tab/>
            </w:r>
            <w:r>
              <w:rPr>
                <w:noProof/>
                <w:webHidden/>
              </w:rPr>
              <w:fldChar w:fldCharType="begin"/>
            </w:r>
            <w:r>
              <w:rPr>
                <w:noProof/>
                <w:webHidden/>
              </w:rPr>
              <w:instrText xml:space="preserve"> PAGEREF _Toc58333047 \h </w:instrText>
            </w:r>
            <w:r>
              <w:rPr>
                <w:noProof/>
                <w:webHidden/>
              </w:rPr>
            </w:r>
            <w:r>
              <w:rPr>
                <w:noProof/>
                <w:webHidden/>
              </w:rPr>
              <w:fldChar w:fldCharType="separate"/>
            </w:r>
            <w:r>
              <w:rPr>
                <w:noProof/>
                <w:webHidden/>
              </w:rPr>
              <w:t>213</w:t>
            </w:r>
            <w:r>
              <w:rPr>
                <w:noProof/>
                <w:webHidden/>
              </w:rPr>
              <w:fldChar w:fldCharType="end"/>
            </w:r>
          </w:hyperlink>
        </w:p>
        <w:p w:rsidR="0062653D" w:rsidRDefault="0062653D">
          <w:pPr>
            <w:pStyle w:val="21"/>
            <w:tabs>
              <w:tab w:val="right" w:leader="dot" w:pos="11896"/>
            </w:tabs>
            <w:rPr>
              <w:noProof/>
              <w:szCs w:val="22"/>
            </w:rPr>
          </w:pPr>
          <w:hyperlink w:anchor="_Toc58333048" w:history="1">
            <w:r w:rsidRPr="003B7C99">
              <w:rPr>
                <w:rStyle w:val="a9"/>
                <w:noProof/>
              </w:rPr>
              <w:t>忽必烈与宗教</w:t>
            </w:r>
            <w:r>
              <w:rPr>
                <w:noProof/>
                <w:webHidden/>
              </w:rPr>
              <w:tab/>
            </w:r>
            <w:r>
              <w:rPr>
                <w:noProof/>
                <w:webHidden/>
              </w:rPr>
              <w:fldChar w:fldCharType="begin"/>
            </w:r>
            <w:r>
              <w:rPr>
                <w:noProof/>
                <w:webHidden/>
              </w:rPr>
              <w:instrText xml:space="preserve"> PAGEREF _Toc58333048 \h </w:instrText>
            </w:r>
            <w:r>
              <w:rPr>
                <w:noProof/>
                <w:webHidden/>
              </w:rPr>
            </w:r>
            <w:r>
              <w:rPr>
                <w:noProof/>
                <w:webHidden/>
              </w:rPr>
              <w:fldChar w:fldCharType="separate"/>
            </w:r>
            <w:r>
              <w:rPr>
                <w:noProof/>
                <w:webHidden/>
              </w:rPr>
              <w:t>215</w:t>
            </w:r>
            <w:r>
              <w:rPr>
                <w:noProof/>
                <w:webHidden/>
              </w:rPr>
              <w:fldChar w:fldCharType="end"/>
            </w:r>
          </w:hyperlink>
        </w:p>
        <w:p w:rsidR="0062653D" w:rsidRDefault="0062653D">
          <w:pPr>
            <w:pStyle w:val="31"/>
            <w:tabs>
              <w:tab w:val="right" w:leader="dot" w:pos="11896"/>
            </w:tabs>
            <w:rPr>
              <w:noProof/>
              <w:szCs w:val="22"/>
            </w:rPr>
          </w:pPr>
          <w:hyperlink w:anchor="_Toc58333049" w:history="1">
            <w:r w:rsidRPr="003B7C99">
              <w:rPr>
                <w:rStyle w:val="a9"/>
                <w:noProof/>
              </w:rPr>
              <w:t>忽必烈与西方基督教徒</w:t>
            </w:r>
            <w:r>
              <w:rPr>
                <w:noProof/>
                <w:webHidden/>
              </w:rPr>
              <w:tab/>
            </w:r>
            <w:r>
              <w:rPr>
                <w:noProof/>
                <w:webHidden/>
              </w:rPr>
              <w:fldChar w:fldCharType="begin"/>
            </w:r>
            <w:r>
              <w:rPr>
                <w:noProof/>
                <w:webHidden/>
              </w:rPr>
              <w:instrText xml:space="preserve"> PAGEREF _Toc58333049 \h </w:instrText>
            </w:r>
            <w:r>
              <w:rPr>
                <w:noProof/>
                <w:webHidden/>
              </w:rPr>
            </w:r>
            <w:r>
              <w:rPr>
                <w:noProof/>
                <w:webHidden/>
              </w:rPr>
              <w:fldChar w:fldCharType="separate"/>
            </w:r>
            <w:r>
              <w:rPr>
                <w:noProof/>
                <w:webHidden/>
              </w:rPr>
              <w:t>216</w:t>
            </w:r>
            <w:r>
              <w:rPr>
                <w:noProof/>
                <w:webHidden/>
              </w:rPr>
              <w:fldChar w:fldCharType="end"/>
            </w:r>
          </w:hyperlink>
        </w:p>
        <w:p w:rsidR="0062653D" w:rsidRDefault="0062653D">
          <w:pPr>
            <w:pStyle w:val="21"/>
            <w:tabs>
              <w:tab w:val="right" w:leader="dot" w:pos="11896"/>
            </w:tabs>
            <w:rPr>
              <w:noProof/>
              <w:szCs w:val="22"/>
            </w:rPr>
          </w:pPr>
          <w:hyperlink w:anchor="_Toc58333050" w:history="1">
            <w:r w:rsidRPr="003B7C99">
              <w:rPr>
                <w:rStyle w:val="a9"/>
                <w:noProof/>
              </w:rPr>
              <w:t>忽必烈与中国文化</w:t>
            </w:r>
            <w:r>
              <w:rPr>
                <w:noProof/>
                <w:webHidden/>
              </w:rPr>
              <w:tab/>
            </w:r>
            <w:r>
              <w:rPr>
                <w:noProof/>
                <w:webHidden/>
              </w:rPr>
              <w:fldChar w:fldCharType="begin"/>
            </w:r>
            <w:r>
              <w:rPr>
                <w:noProof/>
                <w:webHidden/>
              </w:rPr>
              <w:instrText xml:space="preserve"> PAGEREF _Toc58333050 \h </w:instrText>
            </w:r>
            <w:r>
              <w:rPr>
                <w:noProof/>
                <w:webHidden/>
              </w:rPr>
            </w:r>
            <w:r>
              <w:rPr>
                <w:noProof/>
                <w:webHidden/>
              </w:rPr>
              <w:fldChar w:fldCharType="separate"/>
            </w:r>
            <w:r>
              <w:rPr>
                <w:noProof/>
                <w:webHidden/>
              </w:rPr>
              <w:t>217</w:t>
            </w:r>
            <w:r>
              <w:rPr>
                <w:noProof/>
                <w:webHidden/>
              </w:rPr>
              <w:fldChar w:fldCharType="end"/>
            </w:r>
          </w:hyperlink>
        </w:p>
        <w:p w:rsidR="0062653D" w:rsidRDefault="0062653D">
          <w:pPr>
            <w:pStyle w:val="21"/>
            <w:tabs>
              <w:tab w:val="right" w:leader="dot" w:pos="11896"/>
            </w:tabs>
            <w:rPr>
              <w:noProof/>
              <w:szCs w:val="22"/>
            </w:rPr>
          </w:pPr>
          <w:hyperlink w:anchor="_Toc58333051" w:history="1">
            <w:r w:rsidRPr="003B7C99">
              <w:rPr>
                <w:rStyle w:val="a9"/>
                <w:noProof/>
              </w:rPr>
              <w:t>保存蒙古旧俗</w:t>
            </w:r>
            <w:r>
              <w:rPr>
                <w:noProof/>
                <w:webHidden/>
              </w:rPr>
              <w:tab/>
            </w:r>
            <w:r>
              <w:rPr>
                <w:noProof/>
                <w:webHidden/>
              </w:rPr>
              <w:fldChar w:fldCharType="begin"/>
            </w:r>
            <w:r>
              <w:rPr>
                <w:noProof/>
                <w:webHidden/>
              </w:rPr>
              <w:instrText xml:space="preserve"> PAGEREF _Toc58333051 \h </w:instrText>
            </w:r>
            <w:r>
              <w:rPr>
                <w:noProof/>
                <w:webHidden/>
              </w:rPr>
            </w:r>
            <w:r>
              <w:rPr>
                <w:noProof/>
                <w:webHidden/>
              </w:rPr>
              <w:fldChar w:fldCharType="separate"/>
            </w:r>
            <w:r>
              <w:rPr>
                <w:noProof/>
                <w:webHidden/>
              </w:rPr>
              <w:t>218</w:t>
            </w:r>
            <w:r>
              <w:rPr>
                <w:noProof/>
                <w:webHidden/>
              </w:rPr>
              <w:fldChar w:fldCharType="end"/>
            </w:r>
          </w:hyperlink>
        </w:p>
        <w:p w:rsidR="0062653D" w:rsidRDefault="0062653D">
          <w:pPr>
            <w:pStyle w:val="21"/>
            <w:tabs>
              <w:tab w:val="right" w:leader="dot" w:pos="11896"/>
            </w:tabs>
            <w:rPr>
              <w:noProof/>
              <w:szCs w:val="22"/>
            </w:rPr>
          </w:pPr>
          <w:hyperlink w:anchor="_Toc58333052" w:history="1">
            <w:r w:rsidRPr="003B7C99">
              <w:rPr>
                <w:rStyle w:val="a9"/>
                <w:noProof/>
              </w:rPr>
              <w:t>在位后期的经济问题</w:t>
            </w:r>
            <w:r>
              <w:rPr>
                <w:noProof/>
                <w:webHidden/>
              </w:rPr>
              <w:tab/>
            </w:r>
            <w:r>
              <w:rPr>
                <w:noProof/>
                <w:webHidden/>
              </w:rPr>
              <w:fldChar w:fldCharType="begin"/>
            </w:r>
            <w:r>
              <w:rPr>
                <w:noProof/>
                <w:webHidden/>
              </w:rPr>
              <w:instrText xml:space="preserve"> PAGEREF _Toc58333052 \h </w:instrText>
            </w:r>
            <w:r>
              <w:rPr>
                <w:noProof/>
                <w:webHidden/>
              </w:rPr>
            </w:r>
            <w:r>
              <w:rPr>
                <w:noProof/>
                <w:webHidden/>
              </w:rPr>
              <w:fldChar w:fldCharType="separate"/>
            </w:r>
            <w:r>
              <w:rPr>
                <w:noProof/>
                <w:webHidden/>
              </w:rPr>
              <w:t>219</w:t>
            </w:r>
            <w:r>
              <w:rPr>
                <w:noProof/>
                <w:webHidden/>
              </w:rPr>
              <w:fldChar w:fldCharType="end"/>
            </w:r>
          </w:hyperlink>
        </w:p>
        <w:p w:rsidR="0062653D" w:rsidRDefault="0062653D">
          <w:pPr>
            <w:pStyle w:val="21"/>
            <w:tabs>
              <w:tab w:val="right" w:leader="dot" w:pos="11896"/>
            </w:tabs>
            <w:rPr>
              <w:noProof/>
              <w:szCs w:val="22"/>
            </w:rPr>
          </w:pPr>
          <w:hyperlink w:anchor="_Toc58333053" w:history="1">
            <w:r w:rsidRPr="003B7C99">
              <w:rPr>
                <w:rStyle w:val="a9"/>
                <w:noProof/>
              </w:rPr>
              <w:t>桑哥理财和佞教</w:t>
            </w:r>
            <w:r>
              <w:rPr>
                <w:noProof/>
                <w:webHidden/>
              </w:rPr>
              <w:tab/>
            </w:r>
            <w:r>
              <w:rPr>
                <w:noProof/>
                <w:webHidden/>
              </w:rPr>
              <w:fldChar w:fldCharType="begin"/>
            </w:r>
            <w:r>
              <w:rPr>
                <w:noProof/>
                <w:webHidden/>
              </w:rPr>
              <w:instrText xml:space="preserve"> PAGEREF _Toc58333053 \h </w:instrText>
            </w:r>
            <w:r>
              <w:rPr>
                <w:noProof/>
                <w:webHidden/>
              </w:rPr>
            </w:r>
            <w:r>
              <w:rPr>
                <w:noProof/>
                <w:webHidden/>
              </w:rPr>
              <w:fldChar w:fldCharType="separate"/>
            </w:r>
            <w:r>
              <w:rPr>
                <w:noProof/>
                <w:webHidden/>
              </w:rPr>
              <w:t>221</w:t>
            </w:r>
            <w:r>
              <w:rPr>
                <w:noProof/>
                <w:webHidden/>
              </w:rPr>
              <w:fldChar w:fldCharType="end"/>
            </w:r>
          </w:hyperlink>
        </w:p>
        <w:p w:rsidR="0062653D" w:rsidRDefault="0062653D">
          <w:pPr>
            <w:pStyle w:val="21"/>
            <w:tabs>
              <w:tab w:val="right" w:leader="dot" w:pos="11896"/>
            </w:tabs>
            <w:rPr>
              <w:noProof/>
              <w:szCs w:val="22"/>
            </w:rPr>
          </w:pPr>
          <w:hyperlink w:anchor="_Toc58333054" w:history="1">
            <w:r w:rsidRPr="003B7C99">
              <w:rPr>
                <w:rStyle w:val="a9"/>
                <w:noProof/>
              </w:rPr>
              <w:t>灾难性的对外战争</w:t>
            </w:r>
            <w:r>
              <w:rPr>
                <w:noProof/>
                <w:webHidden/>
              </w:rPr>
              <w:tab/>
            </w:r>
            <w:r>
              <w:rPr>
                <w:noProof/>
                <w:webHidden/>
              </w:rPr>
              <w:fldChar w:fldCharType="begin"/>
            </w:r>
            <w:r>
              <w:rPr>
                <w:noProof/>
                <w:webHidden/>
              </w:rPr>
              <w:instrText xml:space="preserve"> PAGEREF _Toc58333054 \h </w:instrText>
            </w:r>
            <w:r>
              <w:rPr>
                <w:noProof/>
                <w:webHidden/>
              </w:rPr>
            </w:r>
            <w:r>
              <w:rPr>
                <w:noProof/>
                <w:webHidden/>
              </w:rPr>
              <w:fldChar w:fldCharType="separate"/>
            </w:r>
            <w:r>
              <w:rPr>
                <w:noProof/>
                <w:webHidden/>
              </w:rPr>
              <w:t>223</w:t>
            </w:r>
            <w:r>
              <w:rPr>
                <w:noProof/>
                <w:webHidden/>
              </w:rPr>
              <w:fldChar w:fldCharType="end"/>
            </w:r>
          </w:hyperlink>
        </w:p>
        <w:p w:rsidR="0062653D" w:rsidRDefault="0062653D">
          <w:pPr>
            <w:pStyle w:val="31"/>
            <w:tabs>
              <w:tab w:val="right" w:leader="dot" w:pos="11896"/>
            </w:tabs>
            <w:rPr>
              <w:noProof/>
              <w:szCs w:val="22"/>
            </w:rPr>
          </w:pPr>
          <w:hyperlink w:anchor="_Toc58333055" w:history="1">
            <w:r w:rsidRPr="003B7C99">
              <w:rPr>
                <w:rStyle w:val="a9"/>
                <w:noProof/>
              </w:rPr>
              <w:t>对日本的第二次入侵</w:t>
            </w:r>
            <w:r>
              <w:rPr>
                <w:noProof/>
                <w:webHidden/>
              </w:rPr>
              <w:tab/>
            </w:r>
            <w:r>
              <w:rPr>
                <w:noProof/>
                <w:webHidden/>
              </w:rPr>
              <w:fldChar w:fldCharType="begin"/>
            </w:r>
            <w:r>
              <w:rPr>
                <w:noProof/>
                <w:webHidden/>
              </w:rPr>
              <w:instrText xml:space="preserve"> PAGEREF _Toc58333055 \h </w:instrText>
            </w:r>
            <w:r>
              <w:rPr>
                <w:noProof/>
                <w:webHidden/>
              </w:rPr>
            </w:r>
            <w:r>
              <w:rPr>
                <w:noProof/>
                <w:webHidden/>
              </w:rPr>
              <w:fldChar w:fldCharType="separate"/>
            </w:r>
            <w:r>
              <w:rPr>
                <w:noProof/>
                <w:webHidden/>
              </w:rPr>
              <w:t>223</w:t>
            </w:r>
            <w:r>
              <w:rPr>
                <w:noProof/>
                <w:webHidden/>
              </w:rPr>
              <w:fldChar w:fldCharType="end"/>
            </w:r>
          </w:hyperlink>
        </w:p>
        <w:p w:rsidR="0062653D" w:rsidRDefault="0062653D">
          <w:pPr>
            <w:pStyle w:val="31"/>
            <w:tabs>
              <w:tab w:val="right" w:leader="dot" w:pos="11896"/>
            </w:tabs>
            <w:rPr>
              <w:noProof/>
              <w:szCs w:val="22"/>
            </w:rPr>
          </w:pPr>
          <w:hyperlink w:anchor="_Toc58333056" w:history="1">
            <w:r w:rsidRPr="003B7C99">
              <w:rPr>
                <w:rStyle w:val="a9"/>
                <w:noProof/>
              </w:rPr>
              <w:t>在南亚的战争</w:t>
            </w:r>
            <w:r>
              <w:rPr>
                <w:noProof/>
                <w:webHidden/>
              </w:rPr>
              <w:tab/>
            </w:r>
            <w:r>
              <w:rPr>
                <w:noProof/>
                <w:webHidden/>
              </w:rPr>
              <w:fldChar w:fldCharType="begin"/>
            </w:r>
            <w:r>
              <w:rPr>
                <w:noProof/>
                <w:webHidden/>
              </w:rPr>
              <w:instrText xml:space="preserve"> PAGEREF _Toc58333056 \h </w:instrText>
            </w:r>
            <w:r>
              <w:rPr>
                <w:noProof/>
                <w:webHidden/>
              </w:rPr>
            </w:r>
            <w:r>
              <w:rPr>
                <w:noProof/>
                <w:webHidden/>
              </w:rPr>
              <w:fldChar w:fldCharType="separate"/>
            </w:r>
            <w:r>
              <w:rPr>
                <w:noProof/>
                <w:webHidden/>
              </w:rPr>
              <w:t>224</w:t>
            </w:r>
            <w:r>
              <w:rPr>
                <w:noProof/>
                <w:webHidden/>
              </w:rPr>
              <w:fldChar w:fldCharType="end"/>
            </w:r>
          </w:hyperlink>
        </w:p>
        <w:p w:rsidR="0062653D" w:rsidRDefault="0062653D">
          <w:pPr>
            <w:pStyle w:val="31"/>
            <w:tabs>
              <w:tab w:val="right" w:leader="dot" w:pos="11896"/>
            </w:tabs>
            <w:rPr>
              <w:noProof/>
              <w:szCs w:val="22"/>
            </w:rPr>
          </w:pPr>
          <w:hyperlink w:anchor="_Toc58333057" w:history="1">
            <w:r w:rsidRPr="003B7C99">
              <w:rPr>
                <w:rStyle w:val="a9"/>
                <w:noProof/>
              </w:rPr>
              <w:t>吐蕃和东北的叛乱</w:t>
            </w:r>
            <w:r>
              <w:rPr>
                <w:noProof/>
                <w:webHidden/>
              </w:rPr>
              <w:tab/>
            </w:r>
            <w:r>
              <w:rPr>
                <w:noProof/>
                <w:webHidden/>
              </w:rPr>
              <w:fldChar w:fldCharType="begin"/>
            </w:r>
            <w:r>
              <w:rPr>
                <w:noProof/>
                <w:webHidden/>
              </w:rPr>
              <w:instrText xml:space="preserve"> PAGEREF _Toc58333057 \h </w:instrText>
            </w:r>
            <w:r>
              <w:rPr>
                <w:noProof/>
                <w:webHidden/>
              </w:rPr>
            </w:r>
            <w:r>
              <w:rPr>
                <w:noProof/>
                <w:webHidden/>
              </w:rPr>
              <w:fldChar w:fldCharType="separate"/>
            </w:r>
            <w:r>
              <w:rPr>
                <w:noProof/>
                <w:webHidden/>
              </w:rPr>
              <w:t>225</w:t>
            </w:r>
            <w:r>
              <w:rPr>
                <w:noProof/>
                <w:webHidden/>
              </w:rPr>
              <w:fldChar w:fldCharType="end"/>
            </w:r>
          </w:hyperlink>
        </w:p>
        <w:p w:rsidR="0062653D" w:rsidRDefault="0062653D">
          <w:pPr>
            <w:pStyle w:val="21"/>
            <w:tabs>
              <w:tab w:val="right" w:leader="dot" w:pos="11896"/>
            </w:tabs>
            <w:rPr>
              <w:noProof/>
              <w:szCs w:val="22"/>
            </w:rPr>
          </w:pPr>
          <w:hyperlink w:anchor="_Toc58333058" w:history="1">
            <w:r w:rsidRPr="003B7C99">
              <w:rPr>
                <w:rStyle w:val="a9"/>
                <w:noProof/>
              </w:rPr>
              <w:t>忽必烈的晚年</w:t>
            </w:r>
            <w:r>
              <w:rPr>
                <w:noProof/>
                <w:webHidden/>
              </w:rPr>
              <w:tab/>
            </w:r>
            <w:r>
              <w:rPr>
                <w:noProof/>
                <w:webHidden/>
              </w:rPr>
              <w:fldChar w:fldCharType="begin"/>
            </w:r>
            <w:r>
              <w:rPr>
                <w:noProof/>
                <w:webHidden/>
              </w:rPr>
              <w:instrText xml:space="preserve"> PAGEREF _Toc58333058 \h </w:instrText>
            </w:r>
            <w:r>
              <w:rPr>
                <w:noProof/>
                <w:webHidden/>
              </w:rPr>
            </w:r>
            <w:r>
              <w:rPr>
                <w:noProof/>
                <w:webHidden/>
              </w:rPr>
              <w:fldChar w:fldCharType="separate"/>
            </w:r>
            <w:r>
              <w:rPr>
                <w:noProof/>
                <w:webHidden/>
              </w:rPr>
              <w:t>225</w:t>
            </w:r>
            <w:r>
              <w:rPr>
                <w:noProof/>
                <w:webHidden/>
              </w:rPr>
              <w:fldChar w:fldCharType="end"/>
            </w:r>
          </w:hyperlink>
        </w:p>
        <w:p w:rsidR="0062653D" w:rsidRDefault="0062653D">
          <w:pPr>
            <w:pStyle w:val="11"/>
            <w:tabs>
              <w:tab w:val="right" w:leader="dot" w:pos="11896"/>
            </w:tabs>
            <w:rPr>
              <w:noProof/>
              <w:szCs w:val="22"/>
            </w:rPr>
          </w:pPr>
          <w:hyperlink w:anchor="_Toc58333059" w:history="1">
            <w:r w:rsidRPr="003B7C99">
              <w:rPr>
                <w:rStyle w:val="a9"/>
                <w:noProof/>
              </w:rPr>
              <w:t>第六章　元中期政治</w:t>
            </w:r>
            <w:r>
              <w:rPr>
                <w:noProof/>
                <w:webHidden/>
              </w:rPr>
              <w:tab/>
            </w:r>
            <w:r>
              <w:rPr>
                <w:noProof/>
                <w:webHidden/>
              </w:rPr>
              <w:fldChar w:fldCharType="begin"/>
            </w:r>
            <w:r>
              <w:rPr>
                <w:noProof/>
                <w:webHidden/>
              </w:rPr>
              <w:instrText xml:space="preserve"> PAGEREF _Toc58333059 \h </w:instrText>
            </w:r>
            <w:r>
              <w:rPr>
                <w:noProof/>
                <w:webHidden/>
              </w:rPr>
            </w:r>
            <w:r>
              <w:rPr>
                <w:noProof/>
                <w:webHidden/>
              </w:rPr>
              <w:fldChar w:fldCharType="separate"/>
            </w:r>
            <w:r>
              <w:rPr>
                <w:noProof/>
                <w:webHidden/>
              </w:rPr>
              <w:t>232</w:t>
            </w:r>
            <w:r>
              <w:rPr>
                <w:noProof/>
                <w:webHidden/>
              </w:rPr>
              <w:fldChar w:fldCharType="end"/>
            </w:r>
          </w:hyperlink>
        </w:p>
        <w:p w:rsidR="0062653D" w:rsidRDefault="0062653D">
          <w:pPr>
            <w:pStyle w:val="21"/>
            <w:tabs>
              <w:tab w:val="right" w:leader="dot" w:pos="11896"/>
            </w:tabs>
            <w:rPr>
              <w:noProof/>
              <w:szCs w:val="22"/>
            </w:rPr>
          </w:pPr>
          <w:hyperlink w:anchor="_Toc58333060" w:history="1">
            <w:r w:rsidRPr="003B7C99">
              <w:rPr>
                <w:rStyle w:val="a9"/>
                <w:noProof/>
              </w:rPr>
              <w:t>概述</w:t>
            </w:r>
            <w:r>
              <w:rPr>
                <w:noProof/>
                <w:webHidden/>
              </w:rPr>
              <w:tab/>
            </w:r>
            <w:r>
              <w:rPr>
                <w:noProof/>
                <w:webHidden/>
              </w:rPr>
              <w:fldChar w:fldCharType="begin"/>
            </w:r>
            <w:r>
              <w:rPr>
                <w:noProof/>
                <w:webHidden/>
              </w:rPr>
              <w:instrText xml:space="preserve"> PAGEREF _Toc58333060 \h </w:instrText>
            </w:r>
            <w:r>
              <w:rPr>
                <w:noProof/>
                <w:webHidden/>
              </w:rPr>
            </w:r>
            <w:r>
              <w:rPr>
                <w:noProof/>
                <w:webHidden/>
              </w:rPr>
              <w:fldChar w:fldCharType="separate"/>
            </w:r>
            <w:r>
              <w:rPr>
                <w:noProof/>
                <w:webHidden/>
              </w:rPr>
              <w:t>232</w:t>
            </w:r>
            <w:r>
              <w:rPr>
                <w:noProof/>
                <w:webHidden/>
              </w:rPr>
              <w:fldChar w:fldCharType="end"/>
            </w:r>
          </w:hyperlink>
        </w:p>
        <w:p w:rsidR="0062653D" w:rsidRDefault="0062653D">
          <w:pPr>
            <w:pStyle w:val="21"/>
            <w:tabs>
              <w:tab w:val="right" w:leader="dot" w:pos="11896"/>
            </w:tabs>
            <w:rPr>
              <w:noProof/>
              <w:szCs w:val="22"/>
            </w:rPr>
          </w:pPr>
          <w:hyperlink w:anchor="_Toc58333061" w:history="1">
            <w:r w:rsidRPr="003B7C99">
              <w:rPr>
                <w:rStyle w:val="a9"/>
                <w:noProof/>
              </w:rPr>
              <w:t>铁穆耳汗朝（成宗），1294—1307年</w:t>
            </w:r>
            <w:r>
              <w:rPr>
                <w:noProof/>
                <w:webHidden/>
              </w:rPr>
              <w:tab/>
            </w:r>
            <w:r>
              <w:rPr>
                <w:noProof/>
                <w:webHidden/>
              </w:rPr>
              <w:fldChar w:fldCharType="begin"/>
            </w:r>
            <w:r>
              <w:rPr>
                <w:noProof/>
                <w:webHidden/>
              </w:rPr>
              <w:instrText xml:space="preserve"> PAGEREF _Toc58333061 \h </w:instrText>
            </w:r>
            <w:r>
              <w:rPr>
                <w:noProof/>
                <w:webHidden/>
              </w:rPr>
            </w:r>
            <w:r>
              <w:rPr>
                <w:noProof/>
                <w:webHidden/>
              </w:rPr>
              <w:fldChar w:fldCharType="separate"/>
            </w:r>
            <w:r>
              <w:rPr>
                <w:noProof/>
                <w:webHidden/>
              </w:rPr>
              <w:t>232</w:t>
            </w:r>
            <w:r>
              <w:rPr>
                <w:noProof/>
                <w:webHidden/>
              </w:rPr>
              <w:fldChar w:fldCharType="end"/>
            </w:r>
          </w:hyperlink>
        </w:p>
        <w:p w:rsidR="0062653D" w:rsidRDefault="0062653D">
          <w:pPr>
            <w:pStyle w:val="21"/>
            <w:tabs>
              <w:tab w:val="right" w:leader="dot" w:pos="11896"/>
            </w:tabs>
            <w:rPr>
              <w:noProof/>
              <w:szCs w:val="22"/>
            </w:rPr>
          </w:pPr>
          <w:hyperlink w:anchor="_Toc58333062" w:history="1">
            <w:r w:rsidRPr="003B7C99">
              <w:rPr>
                <w:rStyle w:val="a9"/>
                <w:noProof/>
              </w:rPr>
              <w:t>铁穆耳的即位</w:t>
            </w:r>
            <w:r>
              <w:rPr>
                <w:noProof/>
                <w:webHidden/>
              </w:rPr>
              <w:tab/>
            </w:r>
            <w:r>
              <w:rPr>
                <w:noProof/>
                <w:webHidden/>
              </w:rPr>
              <w:fldChar w:fldCharType="begin"/>
            </w:r>
            <w:r>
              <w:rPr>
                <w:noProof/>
                <w:webHidden/>
              </w:rPr>
              <w:instrText xml:space="preserve"> PAGEREF _Toc58333062 \h </w:instrText>
            </w:r>
            <w:r>
              <w:rPr>
                <w:noProof/>
                <w:webHidden/>
              </w:rPr>
            </w:r>
            <w:r>
              <w:rPr>
                <w:noProof/>
                <w:webHidden/>
              </w:rPr>
              <w:fldChar w:fldCharType="separate"/>
            </w:r>
            <w:r>
              <w:rPr>
                <w:noProof/>
                <w:webHidden/>
              </w:rPr>
              <w:t>233</w:t>
            </w:r>
            <w:r>
              <w:rPr>
                <w:noProof/>
                <w:webHidden/>
              </w:rPr>
              <w:fldChar w:fldCharType="end"/>
            </w:r>
          </w:hyperlink>
        </w:p>
        <w:p w:rsidR="0062653D" w:rsidRDefault="0062653D">
          <w:pPr>
            <w:pStyle w:val="21"/>
            <w:tabs>
              <w:tab w:val="right" w:leader="dot" w:pos="11896"/>
            </w:tabs>
            <w:rPr>
              <w:noProof/>
              <w:szCs w:val="22"/>
            </w:rPr>
          </w:pPr>
          <w:hyperlink w:anchor="_Toc58333063" w:history="1">
            <w:r w:rsidRPr="003B7C99">
              <w:rPr>
                <w:rStyle w:val="a9"/>
                <w:noProof/>
              </w:rPr>
              <w:t>忽必烈成就的守护者</w:t>
            </w:r>
            <w:r>
              <w:rPr>
                <w:noProof/>
                <w:webHidden/>
              </w:rPr>
              <w:tab/>
            </w:r>
            <w:r>
              <w:rPr>
                <w:noProof/>
                <w:webHidden/>
              </w:rPr>
              <w:fldChar w:fldCharType="begin"/>
            </w:r>
            <w:r>
              <w:rPr>
                <w:noProof/>
                <w:webHidden/>
              </w:rPr>
              <w:instrText xml:space="preserve"> PAGEREF _Toc58333063 \h </w:instrText>
            </w:r>
            <w:r>
              <w:rPr>
                <w:noProof/>
                <w:webHidden/>
              </w:rPr>
            </w:r>
            <w:r>
              <w:rPr>
                <w:noProof/>
                <w:webHidden/>
              </w:rPr>
              <w:fldChar w:fldCharType="separate"/>
            </w:r>
            <w:r>
              <w:rPr>
                <w:noProof/>
                <w:webHidden/>
              </w:rPr>
              <w:t>233</w:t>
            </w:r>
            <w:r>
              <w:rPr>
                <w:noProof/>
                <w:webHidden/>
              </w:rPr>
              <w:fldChar w:fldCharType="end"/>
            </w:r>
          </w:hyperlink>
        </w:p>
        <w:p w:rsidR="0062653D" w:rsidRDefault="0062653D">
          <w:pPr>
            <w:pStyle w:val="21"/>
            <w:tabs>
              <w:tab w:val="right" w:leader="dot" w:pos="11896"/>
            </w:tabs>
            <w:rPr>
              <w:noProof/>
              <w:szCs w:val="22"/>
            </w:rPr>
          </w:pPr>
          <w:hyperlink w:anchor="_Toc58333064" w:history="1">
            <w:r w:rsidRPr="003B7C99">
              <w:rPr>
                <w:rStyle w:val="a9"/>
                <w:noProof/>
              </w:rPr>
              <w:t>衰落的迹象</w:t>
            </w:r>
            <w:r>
              <w:rPr>
                <w:noProof/>
                <w:webHidden/>
              </w:rPr>
              <w:tab/>
            </w:r>
            <w:r>
              <w:rPr>
                <w:noProof/>
                <w:webHidden/>
              </w:rPr>
              <w:fldChar w:fldCharType="begin"/>
            </w:r>
            <w:r>
              <w:rPr>
                <w:noProof/>
                <w:webHidden/>
              </w:rPr>
              <w:instrText xml:space="preserve"> PAGEREF _Toc58333064 \h </w:instrText>
            </w:r>
            <w:r>
              <w:rPr>
                <w:noProof/>
                <w:webHidden/>
              </w:rPr>
            </w:r>
            <w:r>
              <w:rPr>
                <w:noProof/>
                <w:webHidden/>
              </w:rPr>
              <w:fldChar w:fldCharType="separate"/>
            </w:r>
            <w:r>
              <w:rPr>
                <w:noProof/>
                <w:webHidden/>
              </w:rPr>
              <w:t>234</w:t>
            </w:r>
            <w:r>
              <w:rPr>
                <w:noProof/>
                <w:webHidden/>
              </w:rPr>
              <w:fldChar w:fldCharType="end"/>
            </w:r>
          </w:hyperlink>
        </w:p>
        <w:p w:rsidR="0062653D" w:rsidRDefault="0062653D">
          <w:pPr>
            <w:pStyle w:val="21"/>
            <w:tabs>
              <w:tab w:val="right" w:leader="dot" w:pos="11896"/>
            </w:tabs>
            <w:rPr>
              <w:noProof/>
              <w:szCs w:val="22"/>
            </w:rPr>
          </w:pPr>
          <w:hyperlink w:anchor="_Toc58333065" w:history="1">
            <w:r w:rsidRPr="003B7C99">
              <w:rPr>
                <w:rStyle w:val="a9"/>
                <w:noProof/>
              </w:rPr>
              <w:t>向和平过渡</w:t>
            </w:r>
            <w:r>
              <w:rPr>
                <w:noProof/>
                <w:webHidden/>
              </w:rPr>
              <w:tab/>
            </w:r>
            <w:r>
              <w:rPr>
                <w:noProof/>
                <w:webHidden/>
              </w:rPr>
              <w:fldChar w:fldCharType="begin"/>
            </w:r>
            <w:r>
              <w:rPr>
                <w:noProof/>
                <w:webHidden/>
              </w:rPr>
              <w:instrText xml:space="preserve"> PAGEREF _Toc58333065 \h </w:instrText>
            </w:r>
            <w:r>
              <w:rPr>
                <w:noProof/>
                <w:webHidden/>
              </w:rPr>
            </w:r>
            <w:r>
              <w:rPr>
                <w:noProof/>
                <w:webHidden/>
              </w:rPr>
              <w:fldChar w:fldCharType="separate"/>
            </w:r>
            <w:r>
              <w:rPr>
                <w:noProof/>
                <w:webHidden/>
              </w:rPr>
              <w:t>234</w:t>
            </w:r>
            <w:r>
              <w:rPr>
                <w:noProof/>
                <w:webHidden/>
              </w:rPr>
              <w:fldChar w:fldCharType="end"/>
            </w:r>
          </w:hyperlink>
        </w:p>
        <w:p w:rsidR="0062653D" w:rsidRDefault="0062653D">
          <w:pPr>
            <w:pStyle w:val="21"/>
            <w:tabs>
              <w:tab w:val="right" w:leader="dot" w:pos="11896"/>
            </w:tabs>
            <w:rPr>
              <w:noProof/>
              <w:szCs w:val="22"/>
            </w:rPr>
          </w:pPr>
          <w:hyperlink w:anchor="_Toc58333066" w:history="1">
            <w:r w:rsidRPr="003B7C99">
              <w:rPr>
                <w:rStyle w:val="a9"/>
                <w:noProof/>
              </w:rPr>
              <w:t>卜鲁罕皇后干政</w:t>
            </w:r>
            <w:r>
              <w:rPr>
                <w:noProof/>
                <w:webHidden/>
              </w:rPr>
              <w:tab/>
            </w:r>
            <w:r>
              <w:rPr>
                <w:noProof/>
                <w:webHidden/>
              </w:rPr>
              <w:fldChar w:fldCharType="begin"/>
            </w:r>
            <w:r>
              <w:rPr>
                <w:noProof/>
                <w:webHidden/>
              </w:rPr>
              <w:instrText xml:space="preserve"> PAGEREF _Toc58333066 \h </w:instrText>
            </w:r>
            <w:r>
              <w:rPr>
                <w:noProof/>
                <w:webHidden/>
              </w:rPr>
            </w:r>
            <w:r>
              <w:rPr>
                <w:noProof/>
                <w:webHidden/>
              </w:rPr>
              <w:fldChar w:fldCharType="separate"/>
            </w:r>
            <w:r>
              <w:rPr>
                <w:noProof/>
                <w:webHidden/>
              </w:rPr>
              <w:t>235</w:t>
            </w:r>
            <w:r>
              <w:rPr>
                <w:noProof/>
                <w:webHidden/>
              </w:rPr>
              <w:fldChar w:fldCharType="end"/>
            </w:r>
          </w:hyperlink>
        </w:p>
        <w:p w:rsidR="0062653D" w:rsidRDefault="0062653D">
          <w:pPr>
            <w:pStyle w:val="21"/>
            <w:tabs>
              <w:tab w:val="right" w:leader="dot" w:pos="11896"/>
            </w:tabs>
            <w:rPr>
              <w:noProof/>
              <w:szCs w:val="22"/>
            </w:rPr>
          </w:pPr>
          <w:hyperlink w:anchor="_Toc58333067" w:history="1">
            <w:r w:rsidRPr="003B7C99">
              <w:rPr>
                <w:rStyle w:val="a9"/>
                <w:noProof/>
              </w:rPr>
              <w:t>海山汗朝（武宗），1307—1311年</w:t>
            </w:r>
            <w:r>
              <w:rPr>
                <w:noProof/>
                <w:webHidden/>
              </w:rPr>
              <w:tab/>
            </w:r>
            <w:r>
              <w:rPr>
                <w:noProof/>
                <w:webHidden/>
              </w:rPr>
              <w:fldChar w:fldCharType="begin"/>
            </w:r>
            <w:r>
              <w:rPr>
                <w:noProof/>
                <w:webHidden/>
              </w:rPr>
              <w:instrText xml:space="preserve"> PAGEREF _Toc58333067 \h </w:instrText>
            </w:r>
            <w:r>
              <w:rPr>
                <w:noProof/>
                <w:webHidden/>
              </w:rPr>
            </w:r>
            <w:r>
              <w:rPr>
                <w:noProof/>
                <w:webHidden/>
              </w:rPr>
              <w:fldChar w:fldCharType="separate"/>
            </w:r>
            <w:r>
              <w:rPr>
                <w:noProof/>
                <w:webHidden/>
              </w:rPr>
              <w:t>235</w:t>
            </w:r>
            <w:r>
              <w:rPr>
                <w:noProof/>
                <w:webHidden/>
              </w:rPr>
              <w:fldChar w:fldCharType="end"/>
            </w:r>
          </w:hyperlink>
        </w:p>
        <w:p w:rsidR="0062653D" w:rsidRDefault="0062653D">
          <w:pPr>
            <w:pStyle w:val="21"/>
            <w:tabs>
              <w:tab w:val="right" w:leader="dot" w:pos="11896"/>
            </w:tabs>
            <w:rPr>
              <w:noProof/>
              <w:szCs w:val="22"/>
            </w:rPr>
          </w:pPr>
          <w:hyperlink w:anchor="_Toc58333068" w:history="1">
            <w:r w:rsidRPr="003B7C99">
              <w:rPr>
                <w:rStyle w:val="a9"/>
                <w:noProof/>
              </w:rPr>
              <w:t>行政机制的变异</w:t>
            </w:r>
            <w:r>
              <w:rPr>
                <w:noProof/>
                <w:webHidden/>
              </w:rPr>
              <w:tab/>
            </w:r>
            <w:r>
              <w:rPr>
                <w:noProof/>
                <w:webHidden/>
              </w:rPr>
              <w:fldChar w:fldCharType="begin"/>
            </w:r>
            <w:r>
              <w:rPr>
                <w:noProof/>
                <w:webHidden/>
              </w:rPr>
              <w:instrText xml:space="preserve"> PAGEREF _Toc58333068 \h </w:instrText>
            </w:r>
            <w:r>
              <w:rPr>
                <w:noProof/>
                <w:webHidden/>
              </w:rPr>
            </w:r>
            <w:r>
              <w:rPr>
                <w:noProof/>
                <w:webHidden/>
              </w:rPr>
              <w:fldChar w:fldCharType="separate"/>
            </w:r>
            <w:r>
              <w:rPr>
                <w:noProof/>
                <w:webHidden/>
              </w:rPr>
              <w:t>236</w:t>
            </w:r>
            <w:r>
              <w:rPr>
                <w:noProof/>
                <w:webHidden/>
              </w:rPr>
              <w:fldChar w:fldCharType="end"/>
            </w:r>
          </w:hyperlink>
        </w:p>
        <w:p w:rsidR="0062653D" w:rsidRDefault="0062653D">
          <w:pPr>
            <w:pStyle w:val="21"/>
            <w:tabs>
              <w:tab w:val="right" w:leader="dot" w:pos="11896"/>
            </w:tabs>
            <w:rPr>
              <w:noProof/>
              <w:szCs w:val="22"/>
            </w:rPr>
          </w:pPr>
          <w:hyperlink w:anchor="_Toc58333069" w:history="1">
            <w:r w:rsidRPr="003B7C99">
              <w:rPr>
                <w:rStyle w:val="a9"/>
                <w:noProof/>
              </w:rPr>
              <w:t>“新政”</w:t>
            </w:r>
            <w:r>
              <w:rPr>
                <w:noProof/>
                <w:webHidden/>
              </w:rPr>
              <w:tab/>
            </w:r>
            <w:r>
              <w:rPr>
                <w:noProof/>
                <w:webHidden/>
              </w:rPr>
              <w:fldChar w:fldCharType="begin"/>
            </w:r>
            <w:r>
              <w:rPr>
                <w:noProof/>
                <w:webHidden/>
              </w:rPr>
              <w:instrText xml:space="preserve"> PAGEREF _Toc58333069 \h </w:instrText>
            </w:r>
            <w:r>
              <w:rPr>
                <w:noProof/>
                <w:webHidden/>
              </w:rPr>
            </w:r>
            <w:r>
              <w:rPr>
                <w:noProof/>
                <w:webHidden/>
              </w:rPr>
              <w:fldChar w:fldCharType="separate"/>
            </w:r>
            <w:r>
              <w:rPr>
                <w:noProof/>
                <w:webHidden/>
              </w:rPr>
              <w:t>237</w:t>
            </w:r>
            <w:r>
              <w:rPr>
                <w:noProof/>
                <w:webHidden/>
              </w:rPr>
              <w:fldChar w:fldCharType="end"/>
            </w:r>
          </w:hyperlink>
        </w:p>
        <w:p w:rsidR="0062653D" w:rsidRDefault="0062653D">
          <w:pPr>
            <w:pStyle w:val="21"/>
            <w:tabs>
              <w:tab w:val="right" w:leader="dot" w:pos="11896"/>
            </w:tabs>
            <w:rPr>
              <w:noProof/>
              <w:szCs w:val="22"/>
            </w:rPr>
          </w:pPr>
          <w:hyperlink w:anchor="_Toc58333070" w:history="1">
            <w:r w:rsidRPr="003B7C99">
              <w:rPr>
                <w:rStyle w:val="a9"/>
                <w:noProof/>
              </w:rPr>
              <w:t>爱育黎拔力八达汗朝（仁宗），1311—1320年</w:t>
            </w:r>
            <w:r>
              <w:rPr>
                <w:noProof/>
                <w:webHidden/>
              </w:rPr>
              <w:tab/>
            </w:r>
            <w:r>
              <w:rPr>
                <w:noProof/>
                <w:webHidden/>
              </w:rPr>
              <w:fldChar w:fldCharType="begin"/>
            </w:r>
            <w:r>
              <w:rPr>
                <w:noProof/>
                <w:webHidden/>
              </w:rPr>
              <w:instrText xml:space="preserve"> PAGEREF _Toc58333070 \h </w:instrText>
            </w:r>
            <w:r>
              <w:rPr>
                <w:noProof/>
                <w:webHidden/>
              </w:rPr>
            </w:r>
            <w:r>
              <w:rPr>
                <w:noProof/>
                <w:webHidden/>
              </w:rPr>
              <w:fldChar w:fldCharType="separate"/>
            </w:r>
            <w:r>
              <w:rPr>
                <w:noProof/>
                <w:webHidden/>
              </w:rPr>
              <w:t>237</w:t>
            </w:r>
            <w:r>
              <w:rPr>
                <w:noProof/>
                <w:webHidden/>
              </w:rPr>
              <w:fldChar w:fldCharType="end"/>
            </w:r>
          </w:hyperlink>
        </w:p>
        <w:p w:rsidR="0062653D" w:rsidRDefault="0062653D">
          <w:pPr>
            <w:pStyle w:val="31"/>
            <w:tabs>
              <w:tab w:val="right" w:leader="dot" w:pos="11896"/>
            </w:tabs>
            <w:rPr>
              <w:noProof/>
              <w:szCs w:val="22"/>
            </w:rPr>
          </w:pPr>
          <w:hyperlink w:anchor="_Toc58333071" w:history="1">
            <w:r w:rsidRPr="003B7C99">
              <w:rPr>
                <w:rStyle w:val="a9"/>
                <w:noProof/>
              </w:rPr>
              <w:t>早年的倾向</w:t>
            </w:r>
            <w:r>
              <w:rPr>
                <w:noProof/>
                <w:webHidden/>
              </w:rPr>
              <w:tab/>
            </w:r>
            <w:r>
              <w:rPr>
                <w:noProof/>
                <w:webHidden/>
              </w:rPr>
              <w:fldChar w:fldCharType="begin"/>
            </w:r>
            <w:r>
              <w:rPr>
                <w:noProof/>
                <w:webHidden/>
              </w:rPr>
              <w:instrText xml:space="preserve"> PAGEREF _Toc58333071 \h </w:instrText>
            </w:r>
            <w:r>
              <w:rPr>
                <w:noProof/>
                <w:webHidden/>
              </w:rPr>
            </w:r>
            <w:r>
              <w:rPr>
                <w:noProof/>
                <w:webHidden/>
              </w:rPr>
              <w:fldChar w:fldCharType="separate"/>
            </w:r>
            <w:r>
              <w:rPr>
                <w:noProof/>
                <w:webHidden/>
              </w:rPr>
              <w:t>237</w:t>
            </w:r>
            <w:r>
              <w:rPr>
                <w:noProof/>
                <w:webHidden/>
              </w:rPr>
              <w:fldChar w:fldCharType="end"/>
            </w:r>
          </w:hyperlink>
        </w:p>
        <w:p w:rsidR="0062653D" w:rsidRDefault="0062653D">
          <w:pPr>
            <w:pStyle w:val="31"/>
            <w:tabs>
              <w:tab w:val="right" w:leader="dot" w:pos="11896"/>
            </w:tabs>
            <w:rPr>
              <w:noProof/>
              <w:szCs w:val="22"/>
            </w:rPr>
          </w:pPr>
          <w:hyperlink w:anchor="_Toc58333072" w:history="1">
            <w:r w:rsidRPr="003B7C99">
              <w:rPr>
                <w:rStyle w:val="a9"/>
                <w:noProof/>
              </w:rPr>
              <w:t>清洗</w:t>
            </w:r>
            <w:r>
              <w:rPr>
                <w:noProof/>
                <w:webHidden/>
              </w:rPr>
              <w:tab/>
            </w:r>
            <w:r>
              <w:rPr>
                <w:noProof/>
                <w:webHidden/>
              </w:rPr>
              <w:fldChar w:fldCharType="begin"/>
            </w:r>
            <w:r>
              <w:rPr>
                <w:noProof/>
                <w:webHidden/>
              </w:rPr>
              <w:instrText xml:space="preserve"> PAGEREF _Toc58333072 \h </w:instrText>
            </w:r>
            <w:r>
              <w:rPr>
                <w:noProof/>
                <w:webHidden/>
              </w:rPr>
            </w:r>
            <w:r>
              <w:rPr>
                <w:noProof/>
                <w:webHidden/>
              </w:rPr>
              <w:fldChar w:fldCharType="separate"/>
            </w:r>
            <w:r>
              <w:rPr>
                <w:noProof/>
                <w:webHidden/>
              </w:rPr>
              <w:t>238</w:t>
            </w:r>
            <w:r>
              <w:rPr>
                <w:noProof/>
                <w:webHidden/>
              </w:rPr>
              <w:fldChar w:fldCharType="end"/>
            </w:r>
          </w:hyperlink>
        </w:p>
        <w:p w:rsidR="0062653D" w:rsidRDefault="0062653D">
          <w:pPr>
            <w:pStyle w:val="31"/>
            <w:tabs>
              <w:tab w:val="right" w:leader="dot" w:pos="11896"/>
            </w:tabs>
            <w:rPr>
              <w:noProof/>
              <w:szCs w:val="22"/>
            </w:rPr>
          </w:pPr>
          <w:hyperlink w:anchor="_Toc58333073" w:history="1">
            <w:r w:rsidRPr="003B7C99">
              <w:rPr>
                <w:rStyle w:val="a9"/>
                <w:noProof/>
              </w:rPr>
              <w:t>恢复科举考试</w:t>
            </w:r>
            <w:r>
              <w:rPr>
                <w:noProof/>
                <w:webHidden/>
              </w:rPr>
              <w:tab/>
            </w:r>
            <w:r>
              <w:rPr>
                <w:noProof/>
                <w:webHidden/>
              </w:rPr>
              <w:fldChar w:fldCharType="begin"/>
            </w:r>
            <w:r>
              <w:rPr>
                <w:noProof/>
                <w:webHidden/>
              </w:rPr>
              <w:instrText xml:space="preserve"> PAGEREF _Toc58333073 \h </w:instrText>
            </w:r>
            <w:r>
              <w:rPr>
                <w:noProof/>
                <w:webHidden/>
              </w:rPr>
            </w:r>
            <w:r>
              <w:rPr>
                <w:noProof/>
                <w:webHidden/>
              </w:rPr>
              <w:fldChar w:fldCharType="separate"/>
            </w:r>
            <w:r>
              <w:rPr>
                <w:noProof/>
                <w:webHidden/>
              </w:rPr>
              <w:t>238</w:t>
            </w:r>
            <w:r>
              <w:rPr>
                <w:noProof/>
                <w:webHidden/>
              </w:rPr>
              <w:fldChar w:fldCharType="end"/>
            </w:r>
          </w:hyperlink>
        </w:p>
        <w:p w:rsidR="0062653D" w:rsidRDefault="0062653D">
          <w:pPr>
            <w:pStyle w:val="31"/>
            <w:tabs>
              <w:tab w:val="right" w:leader="dot" w:pos="11896"/>
            </w:tabs>
            <w:rPr>
              <w:noProof/>
              <w:szCs w:val="22"/>
            </w:rPr>
          </w:pPr>
          <w:hyperlink w:anchor="_Toc58333074" w:history="1">
            <w:r w:rsidRPr="003B7C99">
              <w:rPr>
                <w:rStyle w:val="a9"/>
                <w:noProof/>
              </w:rPr>
              <w:t>编撰法典</w:t>
            </w:r>
            <w:r>
              <w:rPr>
                <w:noProof/>
                <w:webHidden/>
              </w:rPr>
              <w:tab/>
            </w:r>
            <w:r>
              <w:rPr>
                <w:noProof/>
                <w:webHidden/>
              </w:rPr>
              <w:fldChar w:fldCharType="begin"/>
            </w:r>
            <w:r>
              <w:rPr>
                <w:noProof/>
                <w:webHidden/>
              </w:rPr>
              <w:instrText xml:space="preserve"> PAGEREF _Toc58333074 \h </w:instrText>
            </w:r>
            <w:r>
              <w:rPr>
                <w:noProof/>
                <w:webHidden/>
              </w:rPr>
            </w:r>
            <w:r>
              <w:rPr>
                <w:noProof/>
                <w:webHidden/>
              </w:rPr>
              <w:fldChar w:fldCharType="separate"/>
            </w:r>
            <w:r>
              <w:rPr>
                <w:noProof/>
                <w:webHidden/>
              </w:rPr>
              <w:t>239</w:t>
            </w:r>
            <w:r>
              <w:rPr>
                <w:noProof/>
                <w:webHidden/>
              </w:rPr>
              <w:fldChar w:fldCharType="end"/>
            </w:r>
          </w:hyperlink>
        </w:p>
        <w:p w:rsidR="0062653D" w:rsidRDefault="0062653D">
          <w:pPr>
            <w:pStyle w:val="31"/>
            <w:tabs>
              <w:tab w:val="right" w:leader="dot" w:pos="11896"/>
            </w:tabs>
            <w:rPr>
              <w:noProof/>
              <w:szCs w:val="22"/>
            </w:rPr>
          </w:pPr>
          <w:hyperlink w:anchor="_Toc58333075" w:history="1">
            <w:r w:rsidRPr="003B7C99">
              <w:rPr>
                <w:rStyle w:val="a9"/>
                <w:noProof/>
              </w:rPr>
              <w:t>书籍翻译和出版</w:t>
            </w:r>
            <w:r>
              <w:rPr>
                <w:noProof/>
                <w:webHidden/>
              </w:rPr>
              <w:tab/>
            </w:r>
            <w:r>
              <w:rPr>
                <w:noProof/>
                <w:webHidden/>
              </w:rPr>
              <w:fldChar w:fldCharType="begin"/>
            </w:r>
            <w:r>
              <w:rPr>
                <w:noProof/>
                <w:webHidden/>
              </w:rPr>
              <w:instrText xml:space="preserve"> PAGEREF _Toc58333075 \h </w:instrText>
            </w:r>
            <w:r>
              <w:rPr>
                <w:noProof/>
                <w:webHidden/>
              </w:rPr>
            </w:r>
            <w:r>
              <w:rPr>
                <w:noProof/>
                <w:webHidden/>
              </w:rPr>
              <w:fldChar w:fldCharType="separate"/>
            </w:r>
            <w:r>
              <w:rPr>
                <w:noProof/>
                <w:webHidden/>
              </w:rPr>
              <w:t>239</w:t>
            </w:r>
            <w:r>
              <w:rPr>
                <w:noProof/>
                <w:webHidden/>
              </w:rPr>
              <w:fldChar w:fldCharType="end"/>
            </w:r>
          </w:hyperlink>
        </w:p>
        <w:p w:rsidR="0062653D" w:rsidRDefault="0062653D">
          <w:pPr>
            <w:pStyle w:val="31"/>
            <w:tabs>
              <w:tab w:val="right" w:leader="dot" w:pos="11896"/>
            </w:tabs>
            <w:rPr>
              <w:noProof/>
              <w:szCs w:val="22"/>
            </w:rPr>
          </w:pPr>
          <w:hyperlink w:anchor="_Toc58333076" w:history="1">
            <w:r w:rsidRPr="003B7C99">
              <w:rPr>
                <w:rStyle w:val="a9"/>
                <w:noProof/>
              </w:rPr>
              <w:t>限制贵族特权的失败</w:t>
            </w:r>
            <w:r>
              <w:rPr>
                <w:noProof/>
                <w:webHidden/>
              </w:rPr>
              <w:tab/>
            </w:r>
            <w:r>
              <w:rPr>
                <w:noProof/>
                <w:webHidden/>
              </w:rPr>
              <w:fldChar w:fldCharType="begin"/>
            </w:r>
            <w:r>
              <w:rPr>
                <w:noProof/>
                <w:webHidden/>
              </w:rPr>
              <w:instrText xml:space="preserve"> PAGEREF _Toc58333076 \h </w:instrText>
            </w:r>
            <w:r>
              <w:rPr>
                <w:noProof/>
                <w:webHidden/>
              </w:rPr>
            </w:r>
            <w:r>
              <w:rPr>
                <w:noProof/>
                <w:webHidden/>
              </w:rPr>
              <w:fldChar w:fldCharType="separate"/>
            </w:r>
            <w:r>
              <w:rPr>
                <w:noProof/>
                <w:webHidden/>
              </w:rPr>
              <w:t>239</w:t>
            </w:r>
            <w:r>
              <w:rPr>
                <w:noProof/>
                <w:webHidden/>
              </w:rPr>
              <w:fldChar w:fldCharType="end"/>
            </w:r>
          </w:hyperlink>
        </w:p>
        <w:p w:rsidR="0062653D" w:rsidRDefault="0062653D">
          <w:pPr>
            <w:pStyle w:val="31"/>
            <w:tabs>
              <w:tab w:val="right" w:leader="dot" w:pos="11896"/>
            </w:tabs>
            <w:rPr>
              <w:noProof/>
              <w:szCs w:val="22"/>
            </w:rPr>
          </w:pPr>
          <w:hyperlink w:anchor="_Toc58333077" w:history="1">
            <w:r w:rsidRPr="003B7C99">
              <w:rPr>
                <w:rStyle w:val="a9"/>
                <w:noProof/>
              </w:rPr>
              <w:t>经济和财政政策</w:t>
            </w:r>
            <w:r>
              <w:rPr>
                <w:noProof/>
                <w:webHidden/>
              </w:rPr>
              <w:tab/>
            </w:r>
            <w:r>
              <w:rPr>
                <w:noProof/>
                <w:webHidden/>
              </w:rPr>
              <w:fldChar w:fldCharType="begin"/>
            </w:r>
            <w:r>
              <w:rPr>
                <w:noProof/>
                <w:webHidden/>
              </w:rPr>
              <w:instrText xml:space="preserve"> PAGEREF _Toc58333077 \h </w:instrText>
            </w:r>
            <w:r>
              <w:rPr>
                <w:noProof/>
                <w:webHidden/>
              </w:rPr>
            </w:r>
            <w:r>
              <w:rPr>
                <w:noProof/>
                <w:webHidden/>
              </w:rPr>
              <w:fldChar w:fldCharType="separate"/>
            </w:r>
            <w:r>
              <w:rPr>
                <w:noProof/>
                <w:webHidden/>
              </w:rPr>
              <w:t>240</w:t>
            </w:r>
            <w:r>
              <w:rPr>
                <w:noProof/>
                <w:webHidden/>
              </w:rPr>
              <w:fldChar w:fldCharType="end"/>
            </w:r>
          </w:hyperlink>
        </w:p>
        <w:p w:rsidR="0062653D" w:rsidRDefault="0062653D">
          <w:pPr>
            <w:pStyle w:val="31"/>
            <w:tabs>
              <w:tab w:val="right" w:leader="dot" w:pos="11896"/>
            </w:tabs>
            <w:rPr>
              <w:noProof/>
              <w:szCs w:val="22"/>
            </w:rPr>
          </w:pPr>
          <w:hyperlink w:anchor="_Toc58333078" w:history="1">
            <w:r w:rsidRPr="003B7C99">
              <w:rPr>
                <w:rStyle w:val="a9"/>
                <w:noProof/>
              </w:rPr>
              <w:t>派别之争</w:t>
            </w:r>
            <w:r>
              <w:rPr>
                <w:noProof/>
                <w:webHidden/>
              </w:rPr>
              <w:tab/>
            </w:r>
            <w:r>
              <w:rPr>
                <w:noProof/>
                <w:webHidden/>
              </w:rPr>
              <w:fldChar w:fldCharType="begin"/>
            </w:r>
            <w:r>
              <w:rPr>
                <w:noProof/>
                <w:webHidden/>
              </w:rPr>
              <w:instrText xml:space="preserve"> PAGEREF _Toc58333078 \h </w:instrText>
            </w:r>
            <w:r>
              <w:rPr>
                <w:noProof/>
                <w:webHidden/>
              </w:rPr>
            </w:r>
            <w:r>
              <w:rPr>
                <w:noProof/>
                <w:webHidden/>
              </w:rPr>
              <w:fldChar w:fldCharType="separate"/>
            </w:r>
            <w:r>
              <w:rPr>
                <w:noProof/>
                <w:webHidden/>
              </w:rPr>
              <w:t>240</w:t>
            </w:r>
            <w:r>
              <w:rPr>
                <w:noProof/>
                <w:webHidden/>
              </w:rPr>
              <w:fldChar w:fldCharType="end"/>
            </w:r>
          </w:hyperlink>
        </w:p>
        <w:p w:rsidR="0062653D" w:rsidRDefault="0062653D">
          <w:pPr>
            <w:pStyle w:val="21"/>
            <w:tabs>
              <w:tab w:val="right" w:leader="dot" w:pos="11896"/>
            </w:tabs>
            <w:rPr>
              <w:noProof/>
              <w:szCs w:val="22"/>
            </w:rPr>
          </w:pPr>
          <w:hyperlink w:anchor="_Toc58333079" w:history="1">
            <w:r w:rsidRPr="003B7C99">
              <w:rPr>
                <w:rStyle w:val="a9"/>
                <w:noProof/>
              </w:rPr>
              <w:t>硕德八剌汗朝（英宗），1320—1323年</w:t>
            </w:r>
            <w:r>
              <w:rPr>
                <w:noProof/>
                <w:webHidden/>
              </w:rPr>
              <w:tab/>
            </w:r>
            <w:r>
              <w:rPr>
                <w:noProof/>
                <w:webHidden/>
              </w:rPr>
              <w:fldChar w:fldCharType="begin"/>
            </w:r>
            <w:r>
              <w:rPr>
                <w:noProof/>
                <w:webHidden/>
              </w:rPr>
              <w:instrText xml:space="preserve"> PAGEREF _Toc58333079 \h </w:instrText>
            </w:r>
            <w:r>
              <w:rPr>
                <w:noProof/>
                <w:webHidden/>
              </w:rPr>
            </w:r>
            <w:r>
              <w:rPr>
                <w:noProof/>
                <w:webHidden/>
              </w:rPr>
              <w:fldChar w:fldCharType="separate"/>
            </w:r>
            <w:r>
              <w:rPr>
                <w:noProof/>
                <w:webHidden/>
              </w:rPr>
              <w:t>241</w:t>
            </w:r>
            <w:r>
              <w:rPr>
                <w:noProof/>
                <w:webHidden/>
              </w:rPr>
              <w:fldChar w:fldCharType="end"/>
            </w:r>
          </w:hyperlink>
        </w:p>
        <w:p w:rsidR="0062653D" w:rsidRDefault="0062653D">
          <w:pPr>
            <w:pStyle w:val="31"/>
            <w:tabs>
              <w:tab w:val="right" w:leader="dot" w:pos="11896"/>
            </w:tabs>
            <w:rPr>
              <w:noProof/>
              <w:szCs w:val="22"/>
            </w:rPr>
          </w:pPr>
          <w:hyperlink w:anchor="_Toc58333080" w:history="1">
            <w:r w:rsidRPr="003B7C99">
              <w:rPr>
                <w:rStyle w:val="a9"/>
                <w:noProof/>
              </w:rPr>
              <w:t>和平即位</w:t>
            </w:r>
            <w:r>
              <w:rPr>
                <w:noProof/>
                <w:webHidden/>
              </w:rPr>
              <w:tab/>
            </w:r>
            <w:r>
              <w:rPr>
                <w:noProof/>
                <w:webHidden/>
              </w:rPr>
              <w:fldChar w:fldCharType="begin"/>
            </w:r>
            <w:r>
              <w:rPr>
                <w:noProof/>
                <w:webHidden/>
              </w:rPr>
              <w:instrText xml:space="preserve"> PAGEREF _Toc58333080 \h </w:instrText>
            </w:r>
            <w:r>
              <w:rPr>
                <w:noProof/>
                <w:webHidden/>
              </w:rPr>
            </w:r>
            <w:r>
              <w:rPr>
                <w:noProof/>
                <w:webHidden/>
              </w:rPr>
              <w:fldChar w:fldCharType="separate"/>
            </w:r>
            <w:r>
              <w:rPr>
                <w:noProof/>
                <w:webHidden/>
              </w:rPr>
              <w:t>241</w:t>
            </w:r>
            <w:r>
              <w:rPr>
                <w:noProof/>
                <w:webHidden/>
              </w:rPr>
              <w:fldChar w:fldCharType="end"/>
            </w:r>
          </w:hyperlink>
        </w:p>
        <w:p w:rsidR="0062653D" w:rsidRDefault="0062653D">
          <w:pPr>
            <w:pStyle w:val="31"/>
            <w:tabs>
              <w:tab w:val="right" w:leader="dot" w:pos="11896"/>
            </w:tabs>
            <w:rPr>
              <w:noProof/>
              <w:szCs w:val="22"/>
            </w:rPr>
          </w:pPr>
          <w:hyperlink w:anchor="_Toc58333081" w:history="1">
            <w:r w:rsidRPr="003B7C99">
              <w:rPr>
                <w:rStyle w:val="a9"/>
                <w:noProof/>
              </w:rPr>
              <w:t>铁木迭儿的恐怖统治</w:t>
            </w:r>
            <w:r>
              <w:rPr>
                <w:noProof/>
                <w:webHidden/>
              </w:rPr>
              <w:tab/>
            </w:r>
            <w:r>
              <w:rPr>
                <w:noProof/>
                <w:webHidden/>
              </w:rPr>
              <w:fldChar w:fldCharType="begin"/>
            </w:r>
            <w:r>
              <w:rPr>
                <w:noProof/>
                <w:webHidden/>
              </w:rPr>
              <w:instrText xml:space="preserve"> PAGEREF _Toc58333081 \h </w:instrText>
            </w:r>
            <w:r>
              <w:rPr>
                <w:noProof/>
                <w:webHidden/>
              </w:rPr>
            </w:r>
            <w:r>
              <w:rPr>
                <w:noProof/>
                <w:webHidden/>
              </w:rPr>
              <w:fldChar w:fldCharType="separate"/>
            </w:r>
            <w:r>
              <w:rPr>
                <w:noProof/>
                <w:webHidden/>
              </w:rPr>
              <w:t>241</w:t>
            </w:r>
            <w:r>
              <w:rPr>
                <w:noProof/>
                <w:webHidden/>
              </w:rPr>
              <w:fldChar w:fldCharType="end"/>
            </w:r>
          </w:hyperlink>
        </w:p>
        <w:p w:rsidR="0062653D" w:rsidRDefault="0062653D">
          <w:pPr>
            <w:pStyle w:val="31"/>
            <w:tabs>
              <w:tab w:val="right" w:leader="dot" w:pos="11896"/>
            </w:tabs>
            <w:rPr>
              <w:noProof/>
              <w:szCs w:val="22"/>
            </w:rPr>
          </w:pPr>
          <w:hyperlink w:anchor="_Toc58333082" w:history="1">
            <w:r w:rsidRPr="003B7C99">
              <w:rPr>
                <w:rStyle w:val="a9"/>
                <w:noProof/>
              </w:rPr>
              <w:t>硕德八剌亲政</w:t>
            </w:r>
            <w:r>
              <w:rPr>
                <w:noProof/>
                <w:webHidden/>
              </w:rPr>
              <w:tab/>
            </w:r>
            <w:r>
              <w:rPr>
                <w:noProof/>
                <w:webHidden/>
              </w:rPr>
              <w:fldChar w:fldCharType="begin"/>
            </w:r>
            <w:r>
              <w:rPr>
                <w:noProof/>
                <w:webHidden/>
              </w:rPr>
              <w:instrText xml:space="preserve"> PAGEREF _Toc58333082 \h </w:instrText>
            </w:r>
            <w:r>
              <w:rPr>
                <w:noProof/>
                <w:webHidden/>
              </w:rPr>
            </w:r>
            <w:r>
              <w:rPr>
                <w:noProof/>
                <w:webHidden/>
              </w:rPr>
              <w:fldChar w:fldCharType="separate"/>
            </w:r>
            <w:r>
              <w:rPr>
                <w:noProof/>
                <w:webHidden/>
              </w:rPr>
              <w:t>242</w:t>
            </w:r>
            <w:r>
              <w:rPr>
                <w:noProof/>
                <w:webHidden/>
              </w:rPr>
              <w:fldChar w:fldCharType="end"/>
            </w:r>
          </w:hyperlink>
        </w:p>
        <w:p w:rsidR="0062653D" w:rsidRDefault="0062653D">
          <w:pPr>
            <w:pStyle w:val="31"/>
            <w:tabs>
              <w:tab w:val="right" w:leader="dot" w:pos="11896"/>
            </w:tabs>
            <w:rPr>
              <w:noProof/>
              <w:szCs w:val="22"/>
            </w:rPr>
          </w:pPr>
          <w:hyperlink w:anchor="_Toc58333083" w:history="1">
            <w:r w:rsidRPr="003B7C99">
              <w:rPr>
                <w:rStyle w:val="a9"/>
                <w:noProof/>
              </w:rPr>
              <w:t>至治改革</w:t>
            </w:r>
            <w:r>
              <w:rPr>
                <w:noProof/>
                <w:webHidden/>
              </w:rPr>
              <w:tab/>
            </w:r>
            <w:r>
              <w:rPr>
                <w:noProof/>
                <w:webHidden/>
              </w:rPr>
              <w:fldChar w:fldCharType="begin"/>
            </w:r>
            <w:r>
              <w:rPr>
                <w:noProof/>
                <w:webHidden/>
              </w:rPr>
              <w:instrText xml:space="preserve"> PAGEREF _Toc58333083 \h </w:instrText>
            </w:r>
            <w:r>
              <w:rPr>
                <w:noProof/>
                <w:webHidden/>
              </w:rPr>
            </w:r>
            <w:r>
              <w:rPr>
                <w:noProof/>
                <w:webHidden/>
              </w:rPr>
              <w:fldChar w:fldCharType="separate"/>
            </w:r>
            <w:r>
              <w:rPr>
                <w:noProof/>
                <w:webHidden/>
              </w:rPr>
              <w:t>242</w:t>
            </w:r>
            <w:r>
              <w:rPr>
                <w:noProof/>
                <w:webHidden/>
              </w:rPr>
              <w:fldChar w:fldCharType="end"/>
            </w:r>
          </w:hyperlink>
        </w:p>
        <w:p w:rsidR="0062653D" w:rsidRDefault="0062653D">
          <w:pPr>
            <w:pStyle w:val="21"/>
            <w:tabs>
              <w:tab w:val="right" w:leader="dot" w:pos="11896"/>
            </w:tabs>
            <w:rPr>
              <w:noProof/>
              <w:szCs w:val="22"/>
            </w:rPr>
          </w:pPr>
          <w:hyperlink w:anchor="_Toc58333084" w:history="1">
            <w:r w:rsidRPr="003B7C99">
              <w:rPr>
                <w:rStyle w:val="a9"/>
                <w:noProof/>
              </w:rPr>
              <w:t>南坡之变</w:t>
            </w:r>
            <w:r>
              <w:rPr>
                <w:noProof/>
                <w:webHidden/>
              </w:rPr>
              <w:tab/>
            </w:r>
            <w:r>
              <w:rPr>
                <w:noProof/>
                <w:webHidden/>
              </w:rPr>
              <w:fldChar w:fldCharType="begin"/>
            </w:r>
            <w:r>
              <w:rPr>
                <w:noProof/>
                <w:webHidden/>
              </w:rPr>
              <w:instrText xml:space="preserve"> PAGEREF _Toc58333084 \h </w:instrText>
            </w:r>
            <w:r>
              <w:rPr>
                <w:noProof/>
                <w:webHidden/>
              </w:rPr>
            </w:r>
            <w:r>
              <w:rPr>
                <w:noProof/>
                <w:webHidden/>
              </w:rPr>
              <w:fldChar w:fldCharType="separate"/>
            </w:r>
            <w:r>
              <w:rPr>
                <w:noProof/>
                <w:webHidden/>
              </w:rPr>
              <w:t>243</w:t>
            </w:r>
            <w:r>
              <w:rPr>
                <w:noProof/>
                <w:webHidden/>
              </w:rPr>
              <w:fldChar w:fldCharType="end"/>
            </w:r>
          </w:hyperlink>
        </w:p>
        <w:p w:rsidR="0062653D" w:rsidRDefault="0062653D">
          <w:pPr>
            <w:pStyle w:val="21"/>
            <w:tabs>
              <w:tab w:val="right" w:leader="dot" w:pos="11896"/>
            </w:tabs>
            <w:rPr>
              <w:noProof/>
              <w:szCs w:val="22"/>
            </w:rPr>
          </w:pPr>
          <w:hyperlink w:anchor="_Toc58333085" w:history="1">
            <w:r w:rsidRPr="003B7C99">
              <w:rPr>
                <w:rStyle w:val="a9"/>
                <w:noProof/>
              </w:rPr>
              <w:t>也孙铁木儿汗朝（泰定帝），1323—1328年</w:t>
            </w:r>
            <w:r>
              <w:rPr>
                <w:noProof/>
                <w:webHidden/>
              </w:rPr>
              <w:tab/>
            </w:r>
            <w:r>
              <w:rPr>
                <w:noProof/>
                <w:webHidden/>
              </w:rPr>
              <w:fldChar w:fldCharType="begin"/>
            </w:r>
            <w:r>
              <w:rPr>
                <w:noProof/>
                <w:webHidden/>
              </w:rPr>
              <w:instrText xml:space="preserve"> PAGEREF _Toc58333085 \h </w:instrText>
            </w:r>
            <w:r>
              <w:rPr>
                <w:noProof/>
                <w:webHidden/>
              </w:rPr>
            </w:r>
            <w:r>
              <w:rPr>
                <w:noProof/>
                <w:webHidden/>
              </w:rPr>
              <w:fldChar w:fldCharType="separate"/>
            </w:r>
            <w:r>
              <w:rPr>
                <w:noProof/>
                <w:webHidden/>
              </w:rPr>
              <w:t>243</w:t>
            </w:r>
            <w:r>
              <w:rPr>
                <w:noProof/>
                <w:webHidden/>
              </w:rPr>
              <w:fldChar w:fldCharType="end"/>
            </w:r>
          </w:hyperlink>
        </w:p>
        <w:p w:rsidR="0062653D" w:rsidRDefault="0062653D">
          <w:pPr>
            <w:pStyle w:val="31"/>
            <w:tabs>
              <w:tab w:val="right" w:leader="dot" w:pos="11896"/>
            </w:tabs>
            <w:rPr>
              <w:noProof/>
              <w:szCs w:val="22"/>
            </w:rPr>
          </w:pPr>
          <w:hyperlink w:anchor="_Toc58333086" w:history="1">
            <w:r w:rsidRPr="003B7C99">
              <w:rPr>
                <w:rStyle w:val="a9"/>
                <w:noProof/>
              </w:rPr>
              <w:t>清洗</w:t>
            </w:r>
            <w:r>
              <w:rPr>
                <w:noProof/>
                <w:webHidden/>
              </w:rPr>
              <w:tab/>
            </w:r>
            <w:r>
              <w:rPr>
                <w:noProof/>
                <w:webHidden/>
              </w:rPr>
              <w:fldChar w:fldCharType="begin"/>
            </w:r>
            <w:r>
              <w:rPr>
                <w:noProof/>
                <w:webHidden/>
              </w:rPr>
              <w:instrText xml:space="preserve"> PAGEREF _Toc58333086 \h </w:instrText>
            </w:r>
            <w:r>
              <w:rPr>
                <w:noProof/>
                <w:webHidden/>
              </w:rPr>
            </w:r>
            <w:r>
              <w:rPr>
                <w:noProof/>
                <w:webHidden/>
              </w:rPr>
              <w:fldChar w:fldCharType="separate"/>
            </w:r>
            <w:r>
              <w:rPr>
                <w:noProof/>
                <w:webHidden/>
              </w:rPr>
              <w:t>244</w:t>
            </w:r>
            <w:r>
              <w:rPr>
                <w:noProof/>
                <w:webHidden/>
              </w:rPr>
              <w:fldChar w:fldCharType="end"/>
            </w:r>
          </w:hyperlink>
        </w:p>
        <w:p w:rsidR="0062653D" w:rsidRDefault="0062653D">
          <w:pPr>
            <w:pStyle w:val="31"/>
            <w:tabs>
              <w:tab w:val="right" w:leader="dot" w:pos="11896"/>
            </w:tabs>
            <w:rPr>
              <w:noProof/>
              <w:szCs w:val="22"/>
            </w:rPr>
          </w:pPr>
          <w:hyperlink w:anchor="_Toc58333087" w:history="1">
            <w:r w:rsidRPr="003B7C99">
              <w:rPr>
                <w:rStyle w:val="a9"/>
                <w:noProof/>
              </w:rPr>
              <w:t>宫廷主要官员</w:t>
            </w:r>
            <w:r>
              <w:rPr>
                <w:noProof/>
                <w:webHidden/>
              </w:rPr>
              <w:tab/>
            </w:r>
            <w:r>
              <w:rPr>
                <w:noProof/>
                <w:webHidden/>
              </w:rPr>
              <w:fldChar w:fldCharType="begin"/>
            </w:r>
            <w:r>
              <w:rPr>
                <w:noProof/>
                <w:webHidden/>
              </w:rPr>
              <w:instrText xml:space="preserve"> PAGEREF _Toc58333087 \h </w:instrText>
            </w:r>
            <w:r>
              <w:rPr>
                <w:noProof/>
                <w:webHidden/>
              </w:rPr>
            </w:r>
            <w:r>
              <w:rPr>
                <w:noProof/>
                <w:webHidden/>
              </w:rPr>
              <w:fldChar w:fldCharType="separate"/>
            </w:r>
            <w:r>
              <w:rPr>
                <w:noProof/>
                <w:webHidden/>
              </w:rPr>
              <w:t>244</w:t>
            </w:r>
            <w:r>
              <w:rPr>
                <w:noProof/>
                <w:webHidden/>
              </w:rPr>
              <w:fldChar w:fldCharType="end"/>
            </w:r>
          </w:hyperlink>
        </w:p>
        <w:p w:rsidR="0062653D" w:rsidRDefault="0062653D">
          <w:pPr>
            <w:pStyle w:val="31"/>
            <w:tabs>
              <w:tab w:val="right" w:leader="dot" w:pos="11896"/>
            </w:tabs>
            <w:rPr>
              <w:noProof/>
              <w:szCs w:val="22"/>
            </w:rPr>
          </w:pPr>
          <w:hyperlink w:anchor="_Toc58333088" w:history="1">
            <w:r w:rsidRPr="003B7C99">
              <w:rPr>
                <w:rStyle w:val="a9"/>
                <w:noProof/>
              </w:rPr>
              <w:t>调和政策</w:t>
            </w:r>
            <w:r>
              <w:rPr>
                <w:noProof/>
                <w:webHidden/>
              </w:rPr>
              <w:tab/>
            </w:r>
            <w:r>
              <w:rPr>
                <w:noProof/>
                <w:webHidden/>
              </w:rPr>
              <w:fldChar w:fldCharType="begin"/>
            </w:r>
            <w:r>
              <w:rPr>
                <w:noProof/>
                <w:webHidden/>
              </w:rPr>
              <w:instrText xml:space="preserve"> PAGEREF _Toc58333088 \h </w:instrText>
            </w:r>
            <w:r>
              <w:rPr>
                <w:noProof/>
                <w:webHidden/>
              </w:rPr>
            </w:r>
            <w:r>
              <w:rPr>
                <w:noProof/>
                <w:webHidden/>
              </w:rPr>
              <w:fldChar w:fldCharType="separate"/>
            </w:r>
            <w:r>
              <w:rPr>
                <w:noProof/>
                <w:webHidden/>
              </w:rPr>
              <w:t>244</w:t>
            </w:r>
            <w:r>
              <w:rPr>
                <w:noProof/>
                <w:webHidden/>
              </w:rPr>
              <w:fldChar w:fldCharType="end"/>
            </w:r>
          </w:hyperlink>
        </w:p>
        <w:p w:rsidR="0062653D" w:rsidRDefault="0062653D">
          <w:pPr>
            <w:pStyle w:val="21"/>
            <w:tabs>
              <w:tab w:val="right" w:leader="dot" w:pos="11896"/>
            </w:tabs>
            <w:rPr>
              <w:noProof/>
              <w:szCs w:val="22"/>
            </w:rPr>
          </w:pPr>
          <w:hyperlink w:anchor="_Toc58333089" w:history="1">
            <w:r w:rsidRPr="003B7C99">
              <w:rPr>
                <w:rStyle w:val="a9"/>
                <w:noProof/>
              </w:rPr>
              <w:t>图帖睦尔朝（文宗），1328—1332年</w:t>
            </w:r>
            <w:r>
              <w:rPr>
                <w:noProof/>
                <w:webHidden/>
              </w:rPr>
              <w:tab/>
            </w:r>
            <w:r>
              <w:rPr>
                <w:noProof/>
                <w:webHidden/>
              </w:rPr>
              <w:fldChar w:fldCharType="begin"/>
            </w:r>
            <w:r>
              <w:rPr>
                <w:noProof/>
                <w:webHidden/>
              </w:rPr>
              <w:instrText xml:space="preserve"> PAGEREF _Toc58333089 \h </w:instrText>
            </w:r>
            <w:r>
              <w:rPr>
                <w:noProof/>
                <w:webHidden/>
              </w:rPr>
            </w:r>
            <w:r>
              <w:rPr>
                <w:noProof/>
                <w:webHidden/>
              </w:rPr>
              <w:fldChar w:fldCharType="separate"/>
            </w:r>
            <w:r>
              <w:rPr>
                <w:noProof/>
                <w:webHidden/>
              </w:rPr>
              <w:t>245</w:t>
            </w:r>
            <w:r>
              <w:rPr>
                <w:noProof/>
                <w:webHidden/>
              </w:rPr>
              <w:fldChar w:fldCharType="end"/>
            </w:r>
          </w:hyperlink>
        </w:p>
        <w:p w:rsidR="0062653D" w:rsidRDefault="0062653D">
          <w:pPr>
            <w:pStyle w:val="31"/>
            <w:tabs>
              <w:tab w:val="right" w:leader="dot" w:pos="11896"/>
            </w:tabs>
            <w:rPr>
              <w:noProof/>
              <w:szCs w:val="22"/>
            </w:rPr>
          </w:pPr>
          <w:hyperlink w:anchor="_Toc58333090" w:history="1">
            <w:r w:rsidRPr="003B7C99">
              <w:rPr>
                <w:rStyle w:val="a9"/>
                <w:noProof/>
              </w:rPr>
              <w:t>帝位争夺战</w:t>
            </w:r>
            <w:r>
              <w:rPr>
                <w:noProof/>
                <w:webHidden/>
              </w:rPr>
              <w:tab/>
            </w:r>
            <w:r>
              <w:rPr>
                <w:noProof/>
                <w:webHidden/>
              </w:rPr>
              <w:fldChar w:fldCharType="begin"/>
            </w:r>
            <w:r>
              <w:rPr>
                <w:noProof/>
                <w:webHidden/>
              </w:rPr>
              <w:instrText xml:space="preserve"> PAGEREF _Toc58333090 \h </w:instrText>
            </w:r>
            <w:r>
              <w:rPr>
                <w:noProof/>
                <w:webHidden/>
              </w:rPr>
            </w:r>
            <w:r>
              <w:rPr>
                <w:noProof/>
                <w:webHidden/>
              </w:rPr>
              <w:fldChar w:fldCharType="separate"/>
            </w:r>
            <w:r>
              <w:rPr>
                <w:noProof/>
                <w:webHidden/>
              </w:rPr>
              <w:t>245</w:t>
            </w:r>
            <w:r>
              <w:rPr>
                <w:noProof/>
                <w:webHidden/>
              </w:rPr>
              <w:fldChar w:fldCharType="end"/>
            </w:r>
          </w:hyperlink>
        </w:p>
        <w:p w:rsidR="0062653D" w:rsidRDefault="0062653D">
          <w:pPr>
            <w:pStyle w:val="31"/>
            <w:tabs>
              <w:tab w:val="right" w:leader="dot" w:pos="11896"/>
            </w:tabs>
            <w:rPr>
              <w:noProof/>
              <w:szCs w:val="22"/>
            </w:rPr>
          </w:pPr>
          <w:hyperlink w:anchor="_Toc58333091" w:history="1">
            <w:r w:rsidRPr="003B7C99">
              <w:rPr>
                <w:rStyle w:val="a9"/>
                <w:noProof/>
              </w:rPr>
              <w:t>王忽察都弑君</w:t>
            </w:r>
            <w:r>
              <w:rPr>
                <w:noProof/>
                <w:webHidden/>
              </w:rPr>
              <w:tab/>
            </w:r>
            <w:r>
              <w:rPr>
                <w:noProof/>
                <w:webHidden/>
              </w:rPr>
              <w:fldChar w:fldCharType="begin"/>
            </w:r>
            <w:r>
              <w:rPr>
                <w:noProof/>
                <w:webHidden/>
              </w:rPr>
              <w:instrText xml:space="preserve"> PAGEREF _Toc58333091 \h </w:instrText>
            </w:r>
            <w:r>
              <w:rPr>
                <w:noProof/>
                <w:webHidden/>
              </w:rPr>
            </w:r>
            <w:r>
              <w:rPr>
                <w:noProof/>
                <w:webHidden/>
              </w:rPr>
              <w:fldChar w:fldCharType="separate"/>
            </w:r>
            <w:r>
              <w:rPr>
                <w:noProof/>
                <w:webHidden/>
              </w:rPr>
              <w:t>246</w:t>
            </w:r>
            <w:r>
              <w:rPr>
                <w:noProof/>
                <w:webHidden/>
              </w:rPr>
              <w:fldChar w:fldCharType="end"/>
            </w:r>
          </w:hyperlink>
        </w:p>
        <w:p w:rsidR="0062653D" w:rsidRDefault="0062653D">
          <w:pPr>
            <w:pStyle w:val="31"/>
            <w:tabs>
              <w:tab w:val="right" w:leader="dot" w:pos="11896"/>
            </w:tabs>
            <w:rPr>
              <w:noProof/>
              <w:szCs w:val="22"/>
            </w:rPr>
          </w:pPr>
          <w:hyperlink w:anchor="_Toc58333092" w:history="1">
            <w:r w:rsidRPr="003B7C99">
              <w:rPr>
                <w:rStyle w:val="a9"/>
                <w:noProof/>
              </w:rPr>
              <w:t>燕铁木儿与伯颜的专权</w:t>
            </w:r>
            <w:r>
              <w:rPr>
                <w:noProof/>
                <w:webHidden/>
              </w:rPr>
              <w:tab/>
            </w:r>
            <w:r>
              <w:rPr>
                <w:noProof/>
                <w:webHidden/>
              </w:rPr>
              <w:fldChar w:fldCharType="begin"/>
            </w:r>
            <w:r>
              <w:rPr>
                <w:noProof/>
                <w:webHidden/>
              </w:rPr>
              <w:instrText xml:space="preserve"> PAGEREF _Toc58333092 \h </w:instrText>
            </w:r>
            <w:r>
              <w:rPr>
                <w:noProof/>
                <w:webHidden/>
              </w:rPr>
            </w:r>
            <w:r>
              <w:rPr>
                <w:noProof/>
                <w:webHidden/>
              </w:rPr>
              <w:fldChar w:fldCharType="separate"/>
            </w:r>
            <w:r>
              <w:rPr>
                <w:noProof/>
                <w:webHidden/>
              </w:rPr>
              <w:t>247</w:t>
            </w:r>
            <w:r>
              <w:rPr>
                <w:noProof/>
                <w:webHidden/>
              </w:rPr>
              <w:fldChar w:fldCharType="end"/>
            </w:r>
          </w:hyperlink>
        </w:p>
        <w:p w:rsidR="0062653D" w:rsidRDefault="0062653D">
          <w:pPr>
            <w:pStyle w:val="31"/>
            <w:tabs>
              <w:tab w:val="right" w:leader="dot" w:pos="11896"/>
            </w:tabs>
            <w:rPr>
              <w:noProof/>
              <w:szCs w:val="22"/>
            </w:rPr>
          </w:pPr>
          <w:hyperlink w:anchor="_Toc58333093" w:history="1">
            <w:r w:rsidRPr="003B7C99">
              <w:rPr>
                <w:rStyle w:val="a9"/>
                <w:noProof/>
              </w:rPr>
              <w:t>政治发展和财政政策</w:t>
            </w:r>
            <w:r>
              <w:rPr>
                <w:noProof/>
                <w:webHidden/>
              </w:rPr>
              <w:tab/>
            </w:r>
            <w:r>
              <w:rPr>
                <w:noProof/>
                <w:webHidden/>
              </w:rPr>
              <w:fldChar w:fldCharType="begin"/>
            </w:r>
            <w:r>
              <w:rPr>
                <w:noProof/>
                <w:webHidden/>
              </w:rPr>
              <w:instrText xml:space="preserve"> PAGEREF _Toc58333093 \h </w:instrText>
            </w:r>
            <w:r>
              <w:rPr>
                <w:noProof/>
                <w:webHidden/>
              </w:rPr>
            </w:r>
            <w:r>
              <w:rPr>
                <w:noProof/>
                <w:webHidden/>
              </w:rPr>
              <w:fldChar w:fldCharType="separate"/>
            </w:r>
            <w:r>
              <w:rPr>
                <w:noProof/>
                <w:webHidden/>
              </w:rPr>
              <w:t>247</w:t>
            </w:r>
            <w:r>
              <w:rPr>
                <w:noProof/>
                <w:webHidden/>
              </w:rPr>
              <w:fldChar w:fldCharType="end"/>
            </w:r>
          </w:hyperlink>
        </w:p>
        <w:p w:rsidR="0062653D" w:rsidRDefault="0062653D">
          <w:pPr>
            <w:pStyle w:val="31"/>
            <w:tabs>
              <w:tab w:val="right" w:leader="dot" w:pos="11896"/>
            </w:tabs>
            <w:rPr>
              <w:noProof/>
              <w:szCs w:val="22"/>
            </w:rPr>
          </w:pPr>
          <w:hyperlink w:anchor="_Toc58333094" w:history="1">
            <w:r w:rsidRPr="003B7C99">
              <w:rPr>
                <w:rStyle w:val="a9"/>
                <w:noProof/>
              </w:rPr>
              <w:t>赞助中国艺文</w:t>
            </w:r>
            <w:r>
              <w:rPr>
                <w:noProof/>
                <w:webHidden/>
              </w:rPr>
              <w:tab/>
            </w:r>
            <w:r>
              <w:rPr>
                <w:noProof/>
                <w:webHidden/>
              </w:rPr>
              <w:fldChar w:fldCharType="begin"/>
            </w:r>
            <w:r>
              <w:rPr>
                <w:noProof/>
                <w:webHidden/>
              </w:rPr>
              <w:instrText xml:space="preserve"> PAGEREF _Toc58333094 \h </w:instrText>
            </w:r>
            <w:r>
              <w:rPr>
                <w:noProof/>
                <w:webHidden/>
              </w:rPr>
            </w:r>
            <w:r>
              <w:rPr>
                <w:noProof/>
                <w:webHidden/>
              </w:rPr>
              <w:fldChar w:fldCharType="separate"/>
            </w:r>
            <w:r>
              <w:rPr>
                <w:noProof/>
                <w:webHidden/>
              </w:rPr>
              <w:t>248</w:t>
            </w:r>
            <w:r>
              <w:rPr>
                <w:noProof/>
                <w:webHidden/>
              </w:rPr>
              <w:fldChar w:fldCharType="end"/>
            </w:r>
          </w:hyperlink>
        </w:p>
        <w:p w:rsidR="0062653D" w:rsidRDefault="0062653D">
          <w:pPr>
            <w:pStyle w:val="21"/>
            <w:tabs>
              <w:tab w:val="right" w:leader="dot" w:pos="11896"/>
            </w:tabs>
            <w:rPr>
              <w:noProof/>
              <w:szCs w:val="22"/>
            </w:rPr>
          </w:pPr>
          <w:hyperlink w:anchor="_Toc58333095" w:history="1">
            <w:r w:rsidRPr="003B7C99">
              <w:rPr>
                <w:rStyle w:val="a9"/>
                <w:noProof/>
              </w:rPr>
              <w:t>调解继承关系的失败</w:t>
            </w:r>
            <w:r>
              <w:rPr>
                <w:noProof/>
                <w:webHidden/>
              </w:rPr>
              <w:tab/>
            </w:r>
            <w:r>
              <w:rPr>
                <w:noProof/>
                <w:webHidden/>
              </w:rPr>
              <w:fldChar w:fldCharType="begin"/>
            </w:r>
            <w:r>
              <w:rPr>
                <w:noProof/>
                <w:webHidden/>
              </w:rPr>
              <w:instrText xml:space="preserve"> PAGEREF _Toc58333095 \h </w:instrText>
            </w:r>
            <w:r>
              <w:rPr>
                <w:noProof/>
                <w:webHidden/>
              </w:rPr>
            </w:r>
            <w:r>
              <w:rPr>
                <w:noProof/>
                <w:webHidden/>
              </w:rPr>
              <w:fldChar w:fldCharType="separate"/>
            </w:r>
            <w:r>
              <w:rPr>
                <w:noProof/>
                <w:webHidden/>
              </w:rPr>
              <w:t>249</w:t>
            </w:r>
            <w:r>
              <w:rPr>
                <w:noProof/>
                <w:webHidden/>
              </w:rPr>
              <w:fldChar w:fldCharType="end"/>
            </w:r>
          </w:hyperlink>
        </w:p>
        <w:p w:rsidR="0062653D" w:rsidRDefault="0062653D">
          <w:pPr>
            <w:pStyle w:val="21"/>
            <w:tabs>
              <w:tab w:val="right" w:leader="dot" w:pos="11896"/>
            </w:tabs>
            <w:rPr>
              <w:noProof/>
              <w:szCs w:val="22"/>
            </w:rPr>
          </w:pPr>
          <w:hyperlink w:anchor="_Toc58333096" w:history="1">
            <w:r w:rsidRPr="003B7C99">
              <w:rPr>
                <w:rStyle w:val="a9"/>
                <w:noProof/>
              </w:rPr>
              <w:t>时代的回顾</w:t>
            </w:r>
            <w:r>
              <w:rPr>
                <w:noProof/>
                <w:webHidden/>
              </w:rPr>
              <w:tab/>
            </w:r>
            <w:r>
              <w:rPr>
                <w:noProof/>
                <w:webHidden/>
              </w:rPr>
              <w:fldChar w:fldCharType="begin"/>
            </w:r>
            <w:r>
              <w:rPr>
                <w:noProof/>
                <w:webHidden/>
              </w:rPr>
              <w:instrText xml:space="preserve"> PAGEREF _Toc58333096 \h </w:instrText>
            </w:r>
            <w:r>
              <w:rPr>
                <w:noProof/>
                <w:webHidden/>
              </w:rPr>
            </w:r>
            <w:r>
              <w:rPr>
                <w:noProof/>
                <w:webHidden/>
              </w:rPr>
              <w:fldChar w:fldCharType="separate"/>
            </w:r>
            <w:r>
              <w:rPr>
                <w:noProof/>
                <w:webHidden/>
              </w:rPr>
              <w:t>250</w:t>
            </w:r>
            <w:r>
              <w:rPr>
                <w:noProof/>
                <w:webHidden/>
              </w:rPr>
              <w:fldChar w:fldCharType="end"/>
            </w:r>
          </w:hyperlink>
        </w:p>
        <w:p w:rsidR="0062653D" w:rsidRDefault="0062653D">
          <w:pPr>
            <w:pStyle w:val="11"/>
            <w:tabs>
              <w:tab w:val="right" w:leader="dot" w:pos="11896"/>
            </w:tabs>
            <w:rPr>
              <w:noProof/>
              <w:szCs w:val="22"/>
            </w:rPr>
          </w:pPr>
          <w:hyperlink w:anchor="_Toc58333097" w:history="1">
            <w:r w:rsidRPr="003B7C99">
              <w:rPr>
                <w:rStyle w:val="a9"/>
                <w:noProof/>
              </w:rPr>
              <w:t>第七章　顺帝与元朝统治在中国的结束</w:t>
            </w:r>
            <w:r>
              <w:rPr>
                <w:noProof/>
                <w:webHidden/>
              </w:rPr>
              <w:tab/>
            </w:r>
            <w:r>
              <w:rPr>
                <w:noProof/>
                <w:webHidden/>
              </w:rPr>
              <w:fldChar w:fldCharType="begin"/>
            </w:r>
            <w:r>
              <w:rPr>
                <w:noProof/>
                <w:webHidden/>
              </w:rPr>
              <w:instrText xml:space="preserve"> PAGEREF _Toc58333097 \h </w:instrText>
            </w:r>
            <w:r>
              <w:rPr>
                <w:noProof/>
                <w:webHidden/>
              </w:rPr>
            </w:r>
            <w:r>
              <w:rPr>
                <w:noProof/>
                <w:webHidden/>
              </w:rPr>
              <w:fldChar w:fldCharType="separate"/>
            </w:r>
            <w:r>
              <w:rPr>
                <w:noProof/>
                <w:webHidden/>
              </w:rPr>
              <w:t>265</w:t>
            </w:r>
            <w:r>
              <w:rPr>
                <w:noProof/>
                <w:webHidden/>
              </w:rPr>
              <w:fldChar w:fldCharType="end"/>
            </w:r>
          </w:hyperlink>
        </w:p>
        <w:p w:rsidR="0062653D" w:rsidRDefault="0062653D">
          <w:pPr>
            <w:pStyle w:val="21"/>
            <w:tabs>
              <w:tab w:val="right" w:leader="dot" w:pos="11896"/>
            </w:tabs>
            <w:rPr>
              <w:noProof/>
              <w:szCs w:val="22"/>
            </w:rPr>
          </w:pPr>
          <w:hyperlink w:anchor="_Toc58333098" w:history="1">
            <w:r w:rsidRPr="003B7C99">
              <w:rPr>
                <w:rStyle w:val="a9"/>
                <w:noProof/>
              </w:rPr>
              <w:t>妥欢贴睦尔（顺帝）在位时期的元代中国</w:t>
            </w:r>
            <w:r>
              <w:rPr>
                <w:noProof/>
                <w:webHidden/>
              </w:rPr>
              <w:tab/>
            </w:r>
            <w:r>
              <w:rPr>
                <w:noProof/>
                <w:webHidden/>
              </w:rPr>
              <w:fldChar w:fldCharType="begin"/>
            </w:r>
            <w:r>
              <w:rPr>
                <w:noProof/>
                <w:webHidden/>
              </w:rPr>
              <w:instrText xml:space="preserve"> PAGEREF _Toc58333098 \h </w:instrText>
            </w:r>
            <w:r>
              <w:rPr>
                <w:noProof/>
                <w:webHidden/>
              </w:rPr>
            </w:r>
            <w:r>
              <w:rPr>
                <w:noProof/>
                <w:webHidden/>
              </w:rPr>
              <w:fldChar w:fldCharType="separate"/>
            </w:r>
            <w:r>
              <w:rPr>
                <w:noProof/>
                <w:webHidden/>
              </w:rPr>
              <w:t>265</w:t>
            </w:r>
            <w:r>
              <w:rPr>
                <w:noProof/>
                <w:webHidden/>
              </w:rPr>
              <w:fldChar w:fldCharType="end"/>
            </w:r>
          </w:hyperlink>
        </w:p>
        <w:p w:rsidR="0062653D" w:rsidRDefault="0062653D">
          <w:pPr>
            <w:pStyle w:val="21"/>
            <w:tabs>
              <w:tab w:val="right" w:leader="dot" w:pos="11896"/>
            </w:tabs>
            <w:rPr>
              <w:noProof/>
              <w:szCs w:val="22"/>
            </w:rPr>
          </w:pPr>
          <w:hyperlink w:anchor="_Toc58333099" w:history="1">
            <w:r w:rsidRPr="003B7C99">
              <w:rPr>
                <w:rStyle w:val="a9"/>
                <w:noProof/>
              </w:rPr>
              <w:t>妥欢贴睦尔即位与伯颜专权，1333—1340年</w:t>
            </w:r>
            <w:r>
              <w:rPr>
                <w:noProof/>
                <w:webHidden/>
              </w:rPr>
              <w:tab/>
            </w:r>
            <w:r>
              <w:rPr>
                <w:noProof/>
                <w:webHidden/>
              </w:rPr>
              <w:fldChar w:fldCharType="begin"/>
            </w:r>
            <w:r>
              <w:rPr>
                <w:noProof/>
                <w:webHidden/>
              </w:rPr>
              <w:instrText xml:space="preserve"> PAGEREF _Toc58333099 \h </w:instrText>
            </w:r>
            <w:r>
              <w:rPr>
                <w:noProof/>
                <w:webHidden/>
              </w:rPr>
            </w:r>
            <w:r>
              <w:rPr>
                <w:noProof/>
                <w:webHidden/>
              </w:rPr>
              <w:fldChar w:fldCharType="separate"/>
            </w:r>
            <w:r>
              <w:rPr>
                <w:noProof/>
                <w:webHidden/>
              </w:rPr>
              <w:t>266</w:t>
            </w:r>
            <w:r>
              <w:rPr>
                <w:noProof/>
                <w:webHidden/>
              </w:rPr>
              <w:fldChar w:fldCharType="end"/>
            </w:r>
          </w:hyperlink>
        </w:p>
        <w:p w:rsidR="0062653D" w:rsidRDefault="0062653D">
          <w:pPr>
            <w:pStyle w:val="21"/>
            <w:tabs>
              <w:tab w:val="right" w:leader="dot" w:pos="11896"/>
            </w:tabs>
            <w:rPr>
              <w:noProof/>
              <w:szCs w:val="22"/>
            </w:rPr>
          </w:pPr>
          <w:hyperlink w:anchor="_Toc58333100" w:history="1">
            <w:r w:rsidRPr="003B7C99">
              <w:rPr>
                <w:rStyle w:val="a9"/>
                <w:noProof/>
              </w:rPr>
              <w:t>脱脱及其对抗势力，1340—1355年</w:t>
            </w:r>
            <w:r>
              <w:rPr>
                <w:noProof/>
                <w:webHidden/>
              </w:rPr>
              <w:tab/>
            </w:r>
            <w:r>
              <w:rPr>
                <w:noProof/>
                <w:webHidden/>
              </w:rPr>
              <w:fldChar w:fldCharType="begin"/>
            </w:r>
            <w:r>
              <w:rPr>
                <w:noProof/>
                <w:webHidden/>
              </w:rPr>
              <w:instrText xml:space="preserve"> PAGEREF _Toc58333100 \h </w:instrText>
            </w:r>
            <w:r>
              <w:rPr>
                <w:noProof/>
                <w:webHidden/>
              </w:rPr>
            </w:r>
            <w:r>
              <w:rPr>
                <w:noProof/>
                <w:webHidden/>
              </w:rPr>
              <w:fldChar w:fldCharType="separate"/>
            </w:r>
            <w:r>
              <w:rPr>
                <w:noProof/>
                <w:webHidden/>
              </w:rPr>
              <w:t>268</w:t>
            </w:r>
            <w:r>
              <w:rPr>
                <w:noProof/>
                <w:webHidden/>
              </w:rPr>
              <w:fldChar w:fldCharType="end"/>
            </w:r>
          </w:hyperlink>
        </w:p>
        <w:p w:rsidR="0062653D" w:rsidRDefault="0062653D">
          <w:pPr>
            <w:pStyle w:val="21"/>
            <w:tabs>
              <w:tab w:val="right" w:leader="dot" w:pos="11896"/>
            </w:tabs>
            <w:rPr>
              <w:noProof/>
              <w:szCs w:val="22"/>
            </w:rPr>
          </w:pPr>
          <w:hyperlink w:anchor="_Toc58333101" w:history="1">
            <w:r w:rsidRPr="003B7C99">
              <w:rPr>
                <w:rStyle w:val="a9"/>
                <w:noProof/>
              </w:rPr>
              <w:t>元朝的瓦解</w:t>
            </w:r>
            <w:r>
              <w:rPr>
                <w:noProof/>
                <w:webHidden/>
              </w:rPr>
              <w:tab/>
            </w:r>
            <w:r>
              <w:rPr>
                <w:noProof/>
                <w:webHidden/>
              </w:rPr>
              <w:fldChar w:fldCharType="begin"/>
            </w:r>
            <w:r>
              <w:rPr>
                <w:noProof/>
                <w:webHidden/>
              </w:rPr>
              <w:instrText xml:space="preserve"> PAGEREF _Toc58333101 \h </w:instrText>
            </w:r>
            <w:r>
              <w:rPr>
                <w:noProof/>
                <w:webHidden/>
              </w:rPr>
            </w:r>
            <w:r>
              <w:rPr>
                <w:noProof/>
                <w:webHidden/>
              </w:rPr>
              <w:fldChar w:fldCharType="separate"/>
            </w:r>
            <w:r>
              <w:rPr>
                <w:noProof/>
                <w:webHidden/>
              </w:rPr>
              <w:t>270</w:t>
            </w:r>
            <w:r>
              <w:rPr>
                <w:noProof/>
                <w:webHidden/>
              </w:rPr>
              <w:fldChar w:fldCharType="end"/>
            </w:r>
          </w:hyperlink>
        </w:p>
        <w:p w:rsidR="0062653D" w:rsidRDefault="0062653D">
          <w:pPr>
            <w:pStyle w:val="21"/>
            <w:tabs>
              <w:tab w:val="right" w:leader="dot" w:pos="11896"/>
            </w:tabs>
            <w:rPr>
              <w:noProof/>
              <w:szCs w:val="22"/>
            </w:rPr>
          </w:pPr>
          <w:hyperlink w:anchor="_Toc58333102" w:history="1">
            <w:r w:rsidRPr="003B7C99">
              <w:rPr>
                <w:rStyle w:val="a9"/>
                <w:noProof/>
              </w:rPr>
              <w:t>结论：元朝为什么灭亡？</w:t>
            </w:r>
            <w:r>
              <w:rPr>
                <w:noProof/>
                <w:webHidden/>
              </w:rPr>
              <w:tab/>
            </w:r>
            <w:r>
              <w:rPr>
                <w:noProof/>
                <w:webHidden/>
              </w:rPr>
              <w:fldChar w:fldCharType="begin"/>
            </w:r>
            <w:r>
              <w:rPr>
                <w:noProof/>
                <w:webHidden/>
              </w:rPr>
              <w:instrText xml:space="preserve"> PAGEREF _Toc58333102 \h </w:instrText>
            </w:r>
            <w:r>
              <w:rPr>
                <w:noProof/>
                <w:webHidden/>
              </w:rPr>
            </w:r>
            <w:r>
              <w:rPr>
                <w:noProof/>
                <w:webHidden/>
              </w:rPr>
              <w:fldChar w:fldCharType="separate"/>
            </w:r>
            <w:r>
              <w:rPr>
                <w:noProof/>
                <w:webHidden/>
              </w:rPr>
              <w:t>272</w:t>
            </w:r>
            <w:r>
              <w:rPr>
                <w:noProof/>
                <w:webHidden/>
              </w:rPr>
              <w:fldChar w:fldCharType="end"/>
            </w:r>
          </w:hyperlink>
        </w:p>
        <w:p w:rsidR="0062653D" w:rsidRDefault="0062653D">
          <w:pPr>
            <w:pStyle w:val="11"/>
            <w:tabs>
              <w:tab w:val="right" w:leader="dot" w:pos="11896"/>
            </w:tabs>
            <w:rPr>
              <w:noProof/>
              <w:szCs w:val="22"/>
            </w:rPr>
          </w:pPr>
          <w:hyperlink w:anchor="_Toc58333103" w:history="1">
            <w:r w:rsidRPr="003B7C99">
              <w:rPr>
                <w:rStyle w:val="a9"/>
                <w:noProof/>
              </w:rPr>
              <w:t>第八章　元代政府与社会</w:t>
            </w:r>
            <w:r>
              <w:rPr>
                <w:noProof/>
                <w:webHidden/>
              </w:rPr>
              <w:tab/>
            </w:r>
            <w:r>
              <w:rPr>
                <w:noProof/>
                <w:webHidden/>
              </w:rPr>
              <w:fldChar w:fldCharType="begin"/>
            </w:r>
            <w:r>
              <w:rPr>
                <w:noProof/>
                <w:webHidden/>
              </w:rPr>
              <w:instrText xml:space="preserve"> PAGEREF _Toc58333103 \h </w:instrText>
            </w:r>
            <w:r>
              <w:rPr>
                <w:noProof/>
                <w:webHidden/>
              </w:rPr>
            </w:r>
            <w:r>
              <w:rPr>
                <w:noProof/>
                <w:webHidden/>
              </w:rPr>
              <w:fldChar w:fldCharType="separate"/>
            </w:r>
            <w:r>
              <w:rPr>
                <w:noProof/>
                <w:webHidden/>
              </w:rPr>
              <w:t>275</w:t>
            </w:r>
            <w:r>
              <w:rPr>
                <w:noProof/>
                <w:webHidden/>
              </w:rPr>
              <w:fldChar w:fldCharType="end"/>
            </w:r>
          </w:hyperlink>
        </w:p>
        <w:p w:rsidR="0062653D" w:rsidRDefault="0062653D">
          <w:pPr>
            <w:pStyle w:val="21"/>
            <w:tabs>
              <w:tab w:val="right" w:leader="dot" w:pos="11896"/>
            </w:tabs>
            <w:rPr>
              <w:noProof/>
              <w:szCs w:val="22"/>
            </w:rPr>
          </w:pPr>
          <w:hyperlink w:anchor="_Toc58333104" w:history="1">
            <w:r w:rsidRPr="003B7C99">
              <w:rPr>
                <w:rStyle w:val="a9"/>
                <w:noProof/>
              </w:rPr>
              <w:t>政府</w:t>
            </w:r>
            <w:r>
              <w:rPr>
                <w:noProof/>
                <w:webHidden/>
              </w:rPr>
              <w:tab/>
            </w:r>
            <w:r>
              <w:rPr>
                <w:noProof/>
                <w:webHidden/>
              </w:rPr>
              <w:fldChar w:fldCharType="begin"/>
            </w:r>
            <w:r>
              <w:rPr>
                <w:noProof/>
                <w:webHidden/>
              </w:rPr>
              <w:instrText xml:space="preserve"> PAGEREF _Toc58333104 \h </w:instrText>
            </w:r>
            <w:r>
              <w:rPr>
                <w:noProof/>
                <w:webHidden/>
              </w:rPr>
            </w:r>
            <w:r>
              <w:rPr>
                <w:noProof/>
                <w:webHidden/>
              </w:rPr>
              <w:fldChar w:fldCharType="separate"/>
            </w:r>
            <w:r>
              <w:rPr>
                <w:noProof/>
                <w:webHidden/>
              </w:rPr>
              <w:t>275</w:t>
            </w:r>
            <w:r>
              <w:rPr>
                <w:noProof/>
                <w:webHidden/>
              </w:rPr>
              <w:fldChar w:fldCharType="end"/>
            </w:r>
          </w:hyperlink>
        </w:p>
        <w:p w:rsidR="0062653D" w:rsidRDefault="0062653D">
          <w:pPr>
            <w:pStyle w:val="31"/>
            <w:tabs>
              <w:tab w:val="right" w:leader="dot" w:pos="11896"/>
            </w:tabs>
            <w:rPr>
              <w:noProof/>
              <w:szCs w:val="22"/>
            </w:rPr>
          </w:pPr>
          <w:hyperlink w:anchor="_Toc58333105" w:history="1">
            <w:r w:rsidRPr="003B7C99">
              <w:rPr>
                <w:rStyle w:val="a9"/>
                <w:noProof/>
              </w:rPr>
              <w:t>政府专门机构</w:t>
            </w:r>
            <w:r>
              <w:rPr>
                <w:noProof/>
                <w:webHidden/>
              </w:rPr>
              <w:tab/>
            </w:r>
            <w:r>
              <w:rPr>
                <w:noProof/>
                <w:webHidden/>
              </w:rPr>
              <w:fldChar w:fldCharType="begin"/>
            </w:r>
            <w:r>
              <w:rPr>
                <w:noProof/>
                <w:webHidden/>
              </w:rPr>
              <w:instrText xml:space="preserve"> PAGEREF _Toc58333105 \h </w:instrText>
            </w:r>
            <w:r>
              <w:rPr>
                <w:noProof/>
                <w:webHidden/>
              </w:rPr>
            </w:r>
            <w:r>
              <w:rPr>
                <w:noProof/>
                <w:webHidden/>
              </w:rPr>
              <w:fldChar w:fldCharType="separate"/>
            </w:r>
            <w:r>
              <w:rPr>
                <w:noProof/>
                <w:webHidden/>
              </w:rPr>
              <w:t>277</w:t>
            </w:r>
            <w:r>
              <w:rPr>
                <w:noProof/>
                <w:webHidden/>
              </w:rPr>
              <w:fldChar w:fldCharType="end"/>
            </w:r>
          </w:hyperlink>
        </w:p>
        <w:p w:rsidR="0062653D" w:rsidRDefault="0062653D">
          <w:pPr>
            <w:pStyle w:val="31"/>
            <w:tabs>
              <w:tab w:val="right" w:leader="dot" w:pos="11896"/>
            </w:tabs>
            <w:rPr>
              <w:noProof/>
              <w:szCs w:val="22"/>
            </w:rPr>
          </w:pPr>
          <w:hyperlink w:anchor="_Toc58333106" w:history="1">
            <w:r w:rsidRPr="003B7C99">
              <w:rPr>
                <w:rStyle w:val="a9"/>
                <w:noProof/>
              </w:rPr>
              <w:t>军事</w:t>
            </w:r>
            <w:r>
              <w:rPr>
                <w:noProof/>
                <w:webHidden/>
              </w:rPr>
              <w:tab/>
            </w:r>
            <w:r>
              <w:rPr>
                <w:noProof/>
                <w:webHidden/>
              </w:rPr>
              <w:fldChar w:fldCharType="begin"/>
            </w:r>
            <w:r>
              <w:rPr>
                <w:noProof/>
                <w:webHidden/>
              </w:rPr>
              <w:instrText xml:space="preserve"> PAGEREF _Toc58333106 \h </w:instrText>
            </w:r>
            <w:r>
              <w:rPr>
                <w:noProof/>
                <w:webHidden/>
              </w:rPr>
            </w:r>
            <w:r>
              <w:rPr>
                <w:noProof/>
                <w:webHidden/>
              </w:rPr>
              <w:fldChar w:fldCharType="separate"/>
            </w:r>
            <w:r>
              <w:rPr>
                <w:noProof/>
                <w:webHidden/>
              </w:rPr>
              <w:t>278</w:t>
            </w:r>
            <w:r>
              <w:rPr>
                <w:noProof/>
                <w:webHidden/>
              </w:rPr>
              <w:fldChar w:fldCharType="end"/>
            </w:r>
          </w:hyperlink>
        </w:p>
        <w:p w:rsidR="0062653D" w:rsidRDefault="0062653D">
          <w:pPr>
            <w:pStyle w:val="31"/>
            <w:tabs>
              <w:tab w:val="right" w:leader="dot" w:pos="11896"/>
            </w:tabs>
            <w:rPr>
              <w:noProof/>
              <w:szCs w:val="22"/>
            </w:rPr>
          </w:pPr>
          <w:hyperlink w:anchor="_Toc58333107" w:history="1">
            <w:r w:rsidRPr="003B7C99">
              <w:rPr>
                <w:rStyle w:val="a9"/>
                <w:noProof/>
              </w:rPr>
              <w:t>御史台</w:t>
            </w:r>
            <w:r>
              <w:rPr>
                <w:noProof/>
                <w:webHidden/>
              </w:rPr>
              <w:tab/>
            </w:r>
            <w:r>
              <w:rPr>
                <w:noProof/>
                <w:webHidden/>
              </w:rPr>
              <w:fldChar w:fldCharType="begin"/>
            </w:r>
            <w:r>
              <w:rPr>
                <w:noProof/>
                <w:webHidden/>
              </w:rPr>
              <w:instrText xml:space="preserve"> PAGEREF _Toc58333107 \h </w:instrText>
            </w:r>
            <w:r>
              <w:rPr>
                <w:noProof/>
                <w:webHidden/>
              </w:rPr>
            </w:r>
            <w:r>
              <w:rPr>
                <w:noProof/>
                <w:webHidden/>
              </w:rPr>
              <w:fldChar w:fldCharType="separate"/>
            </w:r>
            <w:r>
              <w:rPr>
                <w:noProof/>
                <w:webHidden/>
              </w:rPr>
              <w:t>279</w:t>
            </w:r>
            <w:r>
              <w:rPr>
                <w:noProof/>
                <w:webHidden/>
              </w:rPr>
              <w:fldChar w:fldCharType="end"/>
            </w:r>
          </w:hyperlink>
        </w:p>
        <w:p w:rsidR="0062653D" w:rsidRDefault="0062653D">
          <w:pPr>
            <w:pStyle w:val="31"/>
            <w:tabs>
              <w:tab w:val="right" w:leader="dot" w:pos="11896"/>
            </w:tabs>
            <w:rPr>
              <w:noProof/>
              <w:szCs w:val="22"/>
            </w:rPr>
          </w:pPr>
          <w:hyperlink w:anchor="_Toc58333108" w:history="1">
            <w:r w:rsidRPr="003B7C99">
              <w:rPr>
                <w:rStyle w:val="a9"/>
                <w:noProof/>
              </w:rPr>
              <w:t>皇家机构</w:t>
            </w:r>
            <w:r>
              <w:rPr>
                <w:noProof/>
                <w:webHidden/>
              </w:rPr>
              <w:tab/>
            </w:r>
            <w:r>
              <w:rPr>
                <w:noProof/>
                <w:webHidden/>
              </w:rPr>
              <w:fldChar w:fldCharType="begin"/>
            </w:r>
            <w:r>
              <w:rPr>
                <w:noProof/>
                <w:webHidden/>
              </w:rPr>
              <w:instrText xml:space="preserve"> PAGEREF _Toc58333108 \h </w:instrText>
            </w:r>
            <w:r>
              <w:rPr>
                <w:noProof/>
                <w:webHidden/>
              </w:rPr>
            </w:r>
            <w:r>
              <w:rPr>
                <w:noProof/>
                <w:webHidden/>
              </w:rPr>
              <w:fldChar w:fldCharType="separate"/>
            </w:r>
            <w:r>
              <w:rPr>
                <w:noProof/>
                <w:webHidden/>
              </w:rPr>
              <w:t>279</w:t>
            </w:r>
            <w:r>
              <w:rPr>
                <w:noProof/>
                <w:webHidden/>
              </w:rPr>
              <w:fldChar w:fldCharType="end"/>
            </w:r>
          </w:hyperlink>
        </w:p>
        <w:p w:rsidR="0062653D" w:rsidRDefault="0062653D">
          <w:pPr>
            <w:pStyle w:val="21"/>
            <w:tabs>
              <w:tab w:val="right" w:leader="dot" w:pos="11896"/>
            </w:tabs>
            <w:rPr>
              <w:noProof/>
              <w:szCs w:val="22"/>
            </w:rPr>
          </w:pPr>
          <w:hyperlink w:anchor="_Toc58333109" w:history="1">
            <w:r w:rsidRPr="003B7C99">
              <w:rPr>
                <w:rStyle w:val="a9"/>
                <w:noProof/>
              </w:rPr>
              <w:t>社会</w:t>
            </w:r>
            <w:r>
              <w:rPr>
                <w:noProof/>
                <w:webHidden/>
              </w:rPr>
              <w:tab/>
            </w:r>
            <w:r>
              <w:rPr>
                <w:noProof/>
                <w:webHidden/>
              </w:rPr>
              <w:fldChar w:fldCharType="begin"/>
            </w:r>
            <w:r>
              <w:rPr>
                <w:noProof/>
                <w:webHidden/>
              </w:rPr>
              <w:instrText xml:space="preserve"> PAGEREF _Toc58333109 \h </w:instrText>
            </w:r>
            <w:r>
              <w:rPr>
                <w:noProof/>
                <w:webHidden/>
              </w:rPr>
            </w:r>
            <w:r>
              <w:rPr>
                <w:noProof/>
                <w:webHidden/>
              </w:rPr>
              <w:fldChar w:fldCharType="separate"/>
            </w:r>
            <w:r>
              <w:rPr>
                <w:noProof/>
                <w:webHidden/>
              </w:rPr>
              <w:t>280</w:t>
            </w:r>
            <w:r>
              <w:rPr>
                <w:noProof/>
                <w:webHidden/>
              </w:rPr>
              <w:fldChar w:fldCharType="end"/>
            </w:r>
          </w:hyperlink>
        </w:p>
        <w:p w:rsidR="0062653D" w:rsidRDefault="0062653D">
          <w:pPr>
            <w:pStyle w:val="11"/>
            <w:tabs>
              <w:tab w:val="right" w:leader="dot" w:pos="11896"/>
            </w:tabs>
            <w:rPr>
              <w:noProof/>
              <w:szCs w:val="22"/>
            </w:rPr>
          </w:pPr>
          <w:hyperlink w:anchor="_Toc58333110" w:history="1">
            <w:r w:rsidRPr="003B7C99">
              <w:rPr>
                <w:rStyle w:val="a9"/>
                <w:noProof/>
              </w:rPr>
              <w:t>第九章　蒙古统治下的中国社会，1215—1368年</w:t>
            </w:r>
            <w:r>
              <w:rPr>
                <w:noProof/>
                <w:webHidden/>
              </w:rPr>
              <w:tab/>
            </w:r>
            <w:r>
              <w:rPr>
                <w:noProof/>
                <w:webHidden/>
              </w:rPr>
              <w:fldChar w:fldCharType="begin"/>
            </w:r>
            <w:r>
              <w:rPr>
                <w:noProof/>
                <w:webHidden/>
              </w:rPr>
              <w:instrText xml:space="preserve"> PAGEREF _Toc58333110 \h </w:instrText>
            </w:r>
            <w:r>
              <w:rPr>
                <w:noProof/>
                <w:webHidden/>
              </w:rPr>
            </w:r>
            <w:r>
              <w:rPr>
                <w:noProof/>
                <w:webHidden/>
              </w:rPr>
              <w:fldChar w:fldCharType="separate"/>
            </w:r>
            <w:r>
              <w:rPr>
                <w:noProof/>
                <w:webHidden/>
              </w:rPr>
              <w:t>286</w:t>
            </w:r>
            <w:r>
              <w:rPr>
                <w:noProof/>
                <w:webHidden/>
              </w:rPr>
              <w:fldChar w:fldCharType="end"/>
            </w:r>
          </w:hyperlink>
        </w:p>
        <w:p w:rsidR="0062653D" w:rsidRDefault="0062653D">
          <w:pPr>
            <w:pStyle w:val="21"/>
            <w:tabs>
              <w:tab w:val="right" w:leader="dot" w:pos="11896"/>
            </w:tabs>
            <w:rPr>
              <w:noProof/>
              <w:szCs w:val="22"/>
            </w:rPr>
          </w:pPr>
          <w:hyperlink w:anchor="_Toc58333111" w:history="1">
            <w:r w:rsidRPr="003B7C99">
              <w:rPr>
                <w:rStyle w:val="a9"/>
                <w:noProof/>
              </w:rPr>
              <w:t>中国历史中的蒙古时期</w:t>
            </w:r>
            <w:r>
              <w:rPr>
                <w:noProof/>
                <w:webHidden/>
              </w:rPr>
              <w:tab/>
            </w:r>
            <w:r>
              <w:rPr>
                <w:noProof/>
                <w:webHidden/>
              </w:rPr>
              <w:fldChar w:fldCharType="begin"/>
            </w:r>
            <w:r>
              <w:rPr>
                <w:noProof/>
                <w:webHidden/>
              </w:rPr>
              <w:instrText xml:space="preserve"> PAGEREF _Toc58333111 \h </w:instrText>
            </w:r>
            <w:r>
              <w:rPr>
                <w:noProof/>
                <w:webHidden/>
              </w:rPr>
            </w:r>
            <w:r>
              <w:rPr>
                <w:noProof/>
                <w:webHidden/>
              </w:rPr>
              <w:fldChar w:fldCharType="separate"/>
            </w:r>
            <w:r>
              <w:rPr>
                <w:noProof/>
                <w:webHidden/>
              </w:rPr>
              <w:t>286</w:t>
            </w:r>
            <w:r>
              <w:rPr>
                <w:noProof/>
                <w:webHidden/>
              </w:rPr>
              <w:fldChar w:fldCharType="end"/>
            </w:r>
          </w:hyperlink>
        </w:p>
        <w:p w:rsidR="0062653D" w:rsidRDefault="0062653D">
          <w:pPr>
            <w:pStyle w:val="21"/>
            <w:tabs>
              <w:tab w:val="right" w:leader="dot" w:pos="11896"/>
            </w:tabs>
            <w:rPr>
              <w:noProof/>
              <w:szCs w:val="22"/>
            </w:rPr>
          </w:pPr>
          <w:hyperlink w:anchor="_Toc58333112" w:history="1">
            <w:r w:rsidRPr="003B7C99">
              <w:rPr>
                <w:rStyle w:val="a9"/>
                <w:noProof/>
              </w:rPr>
              <w:t>元代中国的人口</w:t>
            </w:r>
            <w:r>
              <w:rPr>
                <w:noProof/>
                <w:webHidden/>
              </w:rPr>
              <w:tab/>
            </w:r>
            <w:r>
              <w:rPr>
                <w:noProof/>
                <w:webHidden/>
              </w:rPr>
              <w:fldChar w:fldCharType="begin"/>
            </w:r>
            <w:r>
              <w:rPr>
                <w:noProof/>
                <w:webHidden/>
              </w:rPr>
              <w:instrText xml:space="preserve"> PAGEREF _Toc58333112 \h </w:instrText>
            </w:r>
            <w:r>
              <w:rPr>
                <w:noProof/>
                <w:webHidden/>
              </w:rPr>
            </w:r>
            <w:r>
              <w:rPr>
                <w:noProof/>
                <w:webHidden/>
              </w:rPr>
              <w:fldChar w:fldCharType="separate"/>
            </w:r>
            <w:r>
              <w:rPr>
                <w:noProof/>
                <w:webHidden/>
              </w:rPr>
              <w:t>286</w:t>
            </w:r>
            <w:r>
              <w:rPr>
                <w:noProof/>
                <w:webHidden/>
              </w:rPr>
              <w:fldChar w:fldCharType="end"/>
            </w:r>
          </w:hyperlink>
        </w:p>
        <w:p w:rsidR="0062653D" w:rsidRDefault="0062653D">
          <w:pPr>
            <w:pStyle w:val="21"/>
            <w:tabs>
              <w:tab w:val="right" w:leader="dot" w:pos="11896"/>
            </w:tabs>
            <w:rPr>
              <w:noProof/>
              <w:szCs w:val="22"/>
            </w:rPr>
          </w:pPr>
          <w:hyperlink w:anchor="_Toc58333113" w:history="1">
            <w:r w:rsidRPr="003B7C99">
              <w:rPr>
                <w:rStyle w:val="a9"/>
                <w:noProof/>
              </w:rPr>
              <w:t>社会—心理因素</w:t>
            </w:r>
            <w:r>
              <w:rPr>
                <w:noProof/>
                <w:webHidden/>
              </w:rPr>
              <w:tab/>
            </w:r>
            <w:r>
              <w:rPr>
                <w:noProof/>
                <w:webHidden/>
              </w:rPr>
              <w:fldChar w:fldCharType="begin"/>
            </w:r>
            <w:r>
              <w:rPr>
                <w:noProof/>
                <w:webHidden/>
              </w:rPr>
              <w:instrText xml:space="preserve"> PAGEREF _Toc58333113 \h </w:instrText>
            </w:r>
            <w:r>
              <w:rPr>
                <w:noProof/>
                <w:webHidden/>
              </w:rPr>
            </w:r>
            <w:r>
              <w:rPr>
                <w:noProof/>
                <w:webHidden/>
              </w:rPr>
              <w:fldChar w:fldCharType="separate"/>
            </w:r>
            <w:r>
              <w:rPr>
                <w:noProof/>
                <w:webHidden/>
              </w:rPr>
              <w:t>288</w:t>
            </w:r>
            <w:r>
              <w:rPr>
                <w:noProof/>
                <w:webHidden/>
              </w:rPr>
              <w:fldChar w:fldCharType="end"/>
            </w:r>
          </w:hyperlink>
        </w:p>
        <w:p w:rsidR="0062653D" w:rsidRDefault="0062653D">
          <w:pPr>
            <w:pStyle w:val="21"/>
            <w:tabs>
              <w:tab w:val="right" w:leader="dot" w:pos="11896"/>
            </w:tabs>
            <w:rPr>
              <w:noProof/>
              <w:szCs w:val="22"/>
            </w:rPr>
          </w:pPr>
          <w:hyperlink w:anchor="_Toc58333114" w:history="1">
            <w:r w:rsidRPr="003B7C99">
              <w:rPr>
                <w:rStyle w:val="a9"/>
                <w:noProof/>
              </w:rPr>
              <w:t>社会阶层：传统精英与新兴精英</w:t>
            </w:r>
            <w:r>
              <w:rPr>
                <w:noProof/>
                <w:webHidden/>
              </w:rPr>
              <w:tab/>
            </w:r>
            <w:r>
              <w:rPr>
                <w:noProof/>
                <w:webHidden/>
              </w:rPr>
              <w:fldChar w:fldCharType="begin"/>
            </w:r>
            <w:r>
              <w:rPr>
                <w:noProof/>
                <w:webHidden/>
              </w:rPr>
              <w:instrText xml:space="preserve"> PAGEREF _Toc58333114 \h </w:instrText>
            </w:r>
            <w:r>
              <w:rPr>
                <w:noProof/>
                <w:webHidden/>
              </w:rPr>
            </w:r>
            <w:r>
              <w:rPr>
                <w:noProof/>
                <w:webHidden/>
              </w:rPr>
              <w:fldChar w:fldCharType="separate"/>
            </w:r>
            <w:r>
              <w:rPr>
                <w:noProof/>
                <w:webHidden/>
              </w:rPr>
              <w:t>290</w:t>
            </w:r>
            <w:r>
              <w:rPr>
                <w:noProof/>
                <w:webHidden/>
              </w:rPr>
              <w:fldChar w:fldCharType="end"/>
            </w:r>
          </w:hyperlink>
        </w:p>
        <w:p w:rsidR="0062653D" w:rsidRDefault="0062653D">
          <w:pPr>
            <w:pStyle w:val="21"/>
            <w:tabs>
              <w:tab w:val="right" w:leader="dot" w:pos="11896"/>
            </w:tabs>
            <w:rPr>
              <w:noProof/>
              <w:szCs w:val="22"/>
            </w:rPr>
          </w:pPr>
          <w:hyperlink w:anchor="_Toc58333115" w:history="1">
            <w:r w:rsidRPr="003B7C99">
              <w:rPr>
                <w:rStyle w:val="a9"/>
                <w:noProof/>
              </w:rPr>
              <w:t>儒户</w:t>
            </w:r>
            <w:r>
              <w:rPr>
                <w:noProof/>
                <w:webHidden/>
              </w:rPr>
              <w:tab/>
            </w:r>
            <w:r>
              <w:rPr>
                <w:noProof/>
                <w:webHidden/>
              </w:rPr>
              <w:fldChar w:fldCharType="begin"/>
            </w:r>
            <w:r>
              <w:rPr>
                <w:noProof/>
                <w:webHidden/>
              </w:rPr>
              <w:instrText xml:space="preserve"> PAGEREF _Toc58333115 \h </w:instrText>
            </w:r>
            <w:r>
              <w:rPr>
                <w:noProof/>
                <w:webHidden/>
              </w:rPr>
            </w:r>
            <w:r>
              <w:rPr>
                <w:noProof/>
                <w:webHidden/>
              </w:rPr>
              <w:fldChar w:fldCharType="separate"/>
            </w:r>
            <w:r>
              <w:rPr>
                <w:noProof/>
                <w:webHidden/>
              </w:rPr>
              <w:t>292</w:t>
            </w:r>
            <w:r>
              <w:rPr>
                <w:noProof/>
                <w:webHidden/>
              </w:rPr>
              <w:fldChar w:fldCharType="end"/>
            </w:r>
          </w:hyperlink>
        </w:p>
        <w:p w:rsidR="0062653D" w:rsidRDefault="0062653D">
          <w:pPr>
            <w:pStyle w:val="21"/>
            <w:tabs>
              <w:tab w:val="right" w:leader="dot" w:pos="11896"/>
            </w:tabs>
            <w:rPr>
              <w:noProof/>
              <w:szCs w:val="22"/>
            </w:rPr>
          </w:pPr>
          <w:hyperlink w:anchor="_Toc58333116" w:history="1">
            <w:r w:rsidRPr="003B7C99">
              <w:rPr>
                <w:rStyle w:val="a9"/>
                <w:noProof/>
              </w:rPr>
              <w:t>精英作用的扩散</w:t>
            </w:r>
            <w:r>
              <w:rPr>
                <w:noProof/>
                <w:webHidden/>
              </w:rPr>
              <w:tab/>
            </w:r>
            <w:r>
              <w:rPr>
                <w:noProof/>
                <w:webHidden/>
              </w:rPr>
              <w:fldChar w:fldCharType="begin"/>
            </w:r>
            <w:r>
              <w:rPr>
                <w:noProof/>
                <w:webHidden/>
              </w:rPr>
              <w:instrText xml:space="preserve"> PAGEREF _Toc58333116 \h </w:instrText>
            </w:r>
            <w:r>
              <w:rPr>
                <w:noProof/>
                <w:webHidden/>
              </w:rPr>
            </w:r>
            <w:r>
              <w:rPr>
                <w:noProof/>
                <w:webHidden/>
              </w:rPr>
              <w:fldChar w:fldCharType="separate"/>
            </w:r>
            <w:r>
              <w:rPr>
                <w:noProof/>
                <w:webHidden/>
              </w:rPr>
              <w:t>293</w:t>
            </w:r>
            <w:r>
              <w:rPr>
                <w:noProof/>
                <w:webHidden/>
              </w:rPr>
              <w:fldChar w:fldCharType="end"/>
            </w:r>
          </w:hyperlink>
        </w:p>
        <w:p w:rsidR="0062653D" w:rsidRDefault="0062653D">
          <w:pPr>
            <w:pStyle w:val="21"/>
            <w:tabs>
              <w:tab w:val="right" w:leader="dot" w:pos="11896"/>
            </w:tabs>
            <w:rPr>
              <w:noProof/>
              <w:szCs w:val="22"/>
            </w:rPr>
          </w:pPr>
          <w:hyperlink w:anchor="_Toc58333117" w:history="1">
            <w:r w:rsidRPr="003B7C99">
              <w:rPr>
                <w:rStyle w:val="a9"/>
                <w:noProof/>
              </w:rPr>
              <w:t>元杂剧在元代社会史中的意义</w:t>
            </w:r>
            <w:r>
              <w:rPr>
                <w:noProof/>
                <w:webHidden/>
              </w:rPr>
              <w:tab/>
            </w:r>
            <w:r>
              <w:rPr>
                <w:noProof/>
                <w:webHidden/>
              </w:rPr>
              <w:fldChar w:fldCharType="begin"/>
            </w:r>
            <w:r>
              <w:rPr>
                <w:noProof/>
                <w:webHidden/>
              </w:rPr>
              <w:instrText xml:space="preserve"> PAGEREF _Toc58333117 \h </w:instrText>
            </w:r>
            <w:r>
              <w:rPr>
                <w:noProof/>
                <w:webHidden/>
              </w:rPr>
            </w:r>
            <w:r>
              <w:rPr>
                <w:noProof/>
                <w:webHidden/>
              </w:rPr>
              <w:fldChar w:fldCharType="separate"/>
            </w:r>
            <w:r>
              <w:rPr>
                <w:noProof/>
                <w:webHidden/>
              </w:rPr>
              <w:t>294</w:t>
            </w:r>
            <w:r>
              <w:rPr>
                <w:noProof/>
                <w:webHidden/>
              </w:rPr>
              <w:fldChar w:fldCharType="end"/>
            </w:r>
          </w:hyperlink>
        </w:p>
        <w:p w:rsidR="0062653D" w:rsidRDefault="0062653D">
          <w:pPr>
            <w:pStyle w:val="21"/>
            <w:tabs>
              <w:tab w:val="right" w:leader="dot" w:pos="11896"/>
            </w:tabs>
            <w:rPr>
              <w:noProof/>
              <w:szCs w:val="22"/>
            </w:rPr>
          </w:pPr>
          <w:hyperlink w:anchor="_Toc58333118" w:history="1">
            <w:r w:rsidRPr="003B7C99">
              <w:rPr>
                <w:rStyle w:val="a9"/>
                <w:noProof/>
              </w:rPr>
              <w:t>多元文化</w:t>
            </w:r>
            <w:r>
              <w:rPr>
                <w:noProof/>
                <w:webHidden/>
              </w:rPr>
              <w:tab/>
            </w:r>
            <w:r>
              <w:rPr>
                <w:noProof/>
                <w:webHidden/>
              </w:rPr>
              <w:fldChar w:fldCharType="begin"/>
            </w:r>
            <w:r>
              <w:rPr>
                <w:noProof/>
                <w:webHidden/>
              </w:rPr>
              <w:instrText xml:space="preserve"> PAGEREF _Toc58333118 \h </w:instrText>
            </w:r>
            <w:r>
              <w:rPr>
                <w:noProof/>
                <w:webHidden/>
              </w:rPr>
            </w:r>
            <w:r>
              <w:rPr>
                <w:noProof/>
                <w:webHidden/>
              </w:rPr>
              <w:fldChar w:fldCharType="separate"/>
            </w:r>
            <w:r>
              <w:rPr>
                <w:noProof/>
                <w:webHidden/>
              </w:rPr>
              <w:t>295</w:t>
            </w:r>
            <w:r>
              <w:rPr>
                <w:noProof/>
                <w:webHidden/>
              </w:rPr>
              <w:fldChar w:fldCharType="end"/>
            </w:r>
          </w:hyperlink>
        </w:p>
        <w:p w:rsidR="0062653D" w:rsidRDefault="0062653D">
          <w:pPr>
            <w:pStyle w:val="21"/>
            <w:tabs>
              <w:tab w:val="right" w:leader="dot" w:pos="11896"/>
            </w:tabs>
            <w:rPr>
              <w:noProof/>
              <w:szCs w:val="22"/>
            </w:rPr>
          </w:pPr>
          <w:hyperlink w:anchor="_Toc58333119" w:history="1">
            <w:r w:rsidRPr="003B7C99">
              <w:rPr>
                <w:rStyle w:val="a9"/>
                <w:noProof/>
              </w:rPr>
              <w:t>色目人与汉人精英关系的改变</w:t>
            </w:r>
            <w:r>
              <w:rPr>
                <w:noProof/>
                <w:webHidden/>
              </w:rPr>
              <w:tab/>
            </w:r>
            <w:r>
              <w:rPr>
                <w:noProof/>
                <w:webHidden/>
              </w:rPr>
              <w:fldChar w:fldCharType="begin"/>
            </w:r>
            <w:r>
              <w:rPr>
                <w:noProof/>
                <w:webHidden/>
              </w:rPr>
              <w:instrText xml:space="preserve"> PAGEREF _Toc58333119 \h </w:instrText>
            </w:r>
            <w:r>
              <w:rPr>
                <w:noProof/>
                <w:webHidden/>
              </w:rPr>
            </w:r>
            <w:r>
              <w:rPr>
                <w:noProof/>
                <w:webHidden/>
              </w:rPr>
              <w:fldChar w:fldCharType="separate"/>
            </w:r>
            <w:r>
              <w:rPr>
                <w:noProof/>
                <w:webHidden/>
              </w:rPr>
              <w:t>295</w:t>
            </w:r>
            <w:r>
              <w:rPr>
                <w:noProof/>
                <w:webHidden/>
              </w:rPr>
              <w:fldChar w:fldCharType="end"/>
            </w:r>
          </w:hyperlink>
        </w:p>
        <w:p w:rsidR="0062653D" w:rsidRDefault="0062653D">
          <w:pPr>
            <w:pStyle w:val="21"/>
            <w:tabs>
              <w:tab w:val="right" w:leader="dot" w:pos="11896"/>
            </w:tabs>
            <w:rPr>
              <w:noProof/>
              <w:szCs w:val="22"/>
            </w:rPr>
          </w:pPr>
          <w:hyperlink w:anchor="_Toc58333120" w:history="1">
            <w:r w:rsidRPr="003B7C99">
              <w:rPr>
                <w:rStyle w:val="a9"/>
                <w:noProof/>
              </w:rPr>
              <w:t>社会阶层：中等阶层与平民</w:t>
            </w:r>
            <w:r>
              <w:rPr>
                <w:noProof/>
                <w:webHidden/>
              </w:rPr>
              <w:tab/>
            </w:r>
            <w:r>
              <w:rPr>
                <w:noProof/>
                <w:webHidden/>
              </w:rPr>
              <w:fldChar w:fldCharType="begin"/>
            </w:r>
            <w:r>
              <w:rPr>
                <w:noProof/>
                <w:webHidden/>
              </w:rPr>
              <w:instrText xml:space="preserve"> PAGEREF _Toc58333120 \h </w:instrText>
            </w:r>
            <w:r>
              <w:rPr>
                <w:noProof/>
                <w:webHidden/>
              </w:rPr>
            </w:r>
            <w:r>
              <w:rPr>
                <w:noProof/>
                <w:webHidden/>
              </w:rPr>
              <w:fldChar w:fldCharType="separate"/>
            </w:r>
            <w:r>
              <w:rPr>
                <w:noProof/>
                <w:webHidden/>
              </w:rPr>
              <w:t>297</w:t>
            </w:r>
            <w:r>
              <w:rPr>
                <w:noProof/>
                <w:webHidden/>
              </w:rPr>
              <w:fldChar w:fldCharType="end"/>
            </w:r>
          </w:hyperlink>
        </w:p>
        <w:p w:rsidR="0062653D" w:rsidRDefault="0062653D">
          <w:pPr>
            <w:pStyle w:val="31"/>
            <w:tabs>
              <w:tab w:val="right" w:leader="dot" w:pos="11896"/>
            </w:tabs>
            <w:rPr>
              <w:noProof/>
              <w:szCs w:val="22"/>
            </w:rPr>
          </w:pPr>
          <w:hyperlink w:anchor="_Toc58333121" w:history="1">
            <w:r w:rsidRPr="003B7C99">
              <w:rPr>
                <w:rStyle w:val="a9"/>
                <w:noProof/>
              </w:rPr>
              <w:t>军户</w:t>
            </w:r>
            <w:r>
              <w:rPr>
                <w:noProof/>
                <w:webHidden/>
              </w:rPr>
              <w:tab/>
            </w:r>
            <w:r>
              <w:rPr>
                <w:noProof/>
                <w:webHidden/>
              </w:rPr>
              <w:fldChar w:fldCharType="begin"/>
            </w:r>
            <w:r>
              <w:rPr>
                <w:noProof/>
                <w:webHidden/>
              </w:rPr>
              <w:instrText xml:space="preserve"> PAGEREF _Toc58333121 \h </w:instrText>
            </w:r>
            <w:r>
              <w:rPr>
                <w:noProof/>
                <w:webHidden/>
              </w:rPr>
            </w:r>
            <w:r>
              <w:rPr>
                <w:noProof/>
                <w:webHidden/>
              </w:rPr>
              <w:fldChar w:fldCharType="separate"/>
            </w:r>
            <w:r>
              <w:rPr>
                <w:noProof/>
                <w:webHidden/>
              </w:rPr>
              <w:t>297</w:t>
            </w:r>
            <w:r>
              <w:rPr>
                <w:noProof/>
                <w:webHidden/>
              </w:rPr>
              <w:fldChar w:fldCharType="end"/>
            </w:r>
          </w:hyperlink>
        </w:p>
        <w:p w:rsidR="0062653D" w:rsidRDefault="0062653D">
          <w:pPr>
            <w:pStyle w:val="31"/>
            <w:tabs>
              <w:tab w:val="right" w:leader="dot" w:pos="11896"/>
            </w:tabs>
            <w:rPr>
              <w:noProof/>
              <w:szCs w:val="22"/>
            </w:rPr>
          </w:pPr>
          <w:hyperlink w:anchor="_Toc58333122" w:history="1">
            <w:r w:rsidRPr="003B7C99">
              <w:rPr>
                <w:rStyle w:val="a9"/>
                <w:noProof/>
              </w:rPr>
              <w:t>匠户</w:t>
            </w:r>
            <w:r>
              <w:rPr>
                <w:noProof/>
                <w:webHidden/>
              </w:rPr>
              <w:tab/>
            </w:r>
            <w:r>
              <w:rPr>
                <w:noProof/>
                <w:webHidden/>
              </w:rPr>
              <w:fldChar w:fldCharType="begin"/>
            </w:r>
            <w:r>
              <w:rPr>
                <w:noProof/>
                <w:webHidden/>
              </w:rPr>
              <w:instrText xml:space="preserve"> PAGEREF _Toc58333122 \h </w:instrText>
            </w:r>
            <w:r>
              <w:rPr>
                <w:noProof/>
                <w:webHidden/>
              </w:rPr>
            </w:r>
            <w:r>
              <w:rPr>
                <w:noProof/>
                <w:webHidden/>
              </w:rPr>
              <w:fldChar w:fldCharType="separate"/>
            </w:r>
            <w:r>
              <w:rPr>
                <w:noProof/>
                <w:webHidden/>
              </w:rPr>
              <w:t>298</w:t>
            </w:r>
            <w:r>
              <w:rPr>
                <w:noProof/>
                <w:webHidden/>
              </w:rPr>
              <w:fldChar w:fldCharType="end"/>
            </w:r>
          </w:hyperlink>
        </w:p>
        <w:p w:rsidR="0062653D" w:rsidRDefault="0062653D">
          <w:pPr>
            <w:pStyle w:val="21"/>
            <w:tabs>
              <w:tab w:val="right" w:leader="dot" w:pos="11896"/>
            </w:tabs>
            <w:rPr>
              <w:noProof/>
              <w:szCs w:val="22"/>
            </w:rPr>
          </w:pPr>
          <w:hyperlink w:anchor="_Toc58333123" w:history="1">
            <w:r w:rsidRPr="003B7C99">
              <w:rPr>
                <w:rStyle w:val="a9"/>
                <w:noProof/>
              </w:rPr>
              <w:t>元代社会史的其他方面</w:t>
            </w:r>
            <w:r>
              <w:rPr>
                <w:noProof/>
                <w:webHidden/>
              </w:rPr>
              <w:tab/>
            </w:r>
            <w:r>
              <w:rPr>
                <w:noProof/>
                <w:webHidden/>
              </w:rPr>
              <w:fldChar w:fldCharType="begin"/>
            </w:r>
            <w:r>
              <w:rPr>
                <w:noProof/>
                <w:webHidden/>
              </w:rPr>
              <w:instrText xml:space="preserve"> PAGEREF _Toc58333123 \h </w:instrText>
            </w:r>
            <w:r>
              <w:rPr>
                <w:noProof/>
                <w:webHidden/>
              </w:rPr>
            </w:r>
            <w:r>
              <w:rPr>
                <w:noProof/>
                <w:webHidden/>
              </w:rPr>
              <w:fldChar w:fldCharType="separate"/>
            </w:r>
            <w:r>
              <w:rPr>
                <w:noProof/>
                <w:webHidden/>
              </w:rPr>
              <w:t>299</w:t>
            </w:r>
            <w:r>
              <w:rPr>
                <w:noProof/>
                <w:webHidden/>
              </w:rPr>
              <w:fldChar w:fldCharType="end"/>
            </w:r>
          </w:hyperlink>
        </w:p>
        <w:p w:rsidR="0062653D" w:rsidRDefault="0062653D">
          <w:pPr>
            <w:pStyle w:val="31"/>
            <w:tabs>
              <w:tab w:val="right" w:leader="dot" w:pos="11896"/>
            </w:tabs>
            <w:rPr>
              <w:noProof/>
              <w:szCs w:val="22"/>
            </w:rPr>
          </w:pPr>
          <w:hyperlink w:anchor="_Toc58333124" w:history="1">
            <w:r w:rsidRPr="003B7C99">
              <w:rPr>
                <w:rStyle w:val="a9"/>
                <w:noProof/>
              </w:rPr>
              <w:t>城市</w:t>
            </w:r>
            <w:r>
              <w:rPr>
                <w:noProof/>
                <w:webHidden/>
              </w:rPr>
              <w:tab/>
            </w:r>
            <w:r>
              <w:rPr>
                <w:noProof/>
                <w:webHidden/>
              </w:rPr>
              <w:fldChar w:fldCharType="begin"/>
            </w:r>
            <w:r>
              <w:rPr>
                <w:noProof/>
                <w:webHidden/>
              </w:rPr>
              <w:instrText xml:space="preserve"> PAGEREF _Toc58333124 \h </w:instrText>
            </w:r>
            <w:r>
              <w:rPr>
                <w:noProof/>
                <w:webHidden/>
              </w:rPr>
            </w:r>
            <w:r>
              <w:rPr>
                <w:noProof/>
                <w:webHidden/>
              </w:rPr>
              <w:fldChar w:fldCharType="separate"/>
            </w:r>
            <w:r>
              <w:rPr>
                <w:noProof/>
                <w:webHidden/>
              </w:rPr>
              <w:t>299</w:t>
            </w:r>
            <w:r>
              <w:rPr>
                <w:noProof/>
                <w:webHidden/>
              </w:rPr>
              <w:fldChar w:fldCharType="end"/>
            </w:r>
          </w:hyperlink>
        </w:p>
        <w:p w:rsidR="0062653D" w:rsidRDefault="0062653D">
          <w:pPr>
            <w:pStyle w:val="31"/>
            <w:tabs>
              <w:tab w:val="right" w:leader="dot" w:pos="11896"/>
            </w:tabs>
            <w:rPr>
              <w:noProof/>
              <w:szCs w:val="22"/>
            </w:rPr>
          </w:pPr>
          <w:hyperlink w:anchor="_Toc58333125" w:history="1">
            <w:r w:rsidRPr="003B7C99">
              <w:rPr>
                <w:rStyle w:val="a9"/>
                <w:noProof/>
              </w:rPr>
              <w:t>乡村生活</w:t>
            </w:r>
            <w:r>
              <w:rPr>
                <w:noProof/>
                <w:webHidden/>
              </w:rPr>
              <w:tab/>
            </w:r>
            <w:r>
              <w:rPr>
                <w:noProof/>
                <w:webHidden/>
              </w:rPr>
              <w:fldChar w:fldCharType="begin"/>
            </w:r>
            <w:r>
              <w:rPr>
                <w:noProof/>
                <w:webHidden/>
              </w:rPr>
              <w:instrText xml:space="preserve"> PAGEREF _Toc58333125 \h </w:instrText>
            </w:r>
            <w:r>
              <w:rPr>
                <w:noProof/>
                <w:webHidden/>
              </w:rPr>
            </w:r>
            <w:r>
              <w:rPr>
                <w:noProof/>
                <w:webHidden/>
              </w:rPr>
              <w:fldChar w:fldCharType="separate"/>
            </w:r>
            <w:r>
              <w:rPr>
                <w:noProof/>
                <w:webHidden/>
              </w:rPr>
              <w:t>300</w:t>
            </w:r>
            <w:r>
              <w:rPr>
                <w:noProof/>
                <w:webHidden/>
              </w:rPr>
              <w:fldChar w:fldCharType="end"/>
            </w:r>
          </w:hyperlink>
        </w:p>
        <w:p w:rsidR="0062653D" w:rsidRDefault="0062653D">
          <w:pPr>
            <w:pStyle w:val="21"/>
            <w:tabs>
              <w:tab w:val="right" w:leader="dot" w:pos="11896"/>
            </w:tabs>
            <w:rPr>
              <w:noProof/>
              <w:szCs w:val="22"/>
            </w:rPr>
          </w:pPr>
          <w:hyperlink w:anchor="_Toc58333126" w:history="1">
            <w:r w:rsidRPr="003B7C99">
              <w:rPr>
                <w:rStyle w:val="a9"/>
                <w:noProof/>
              </w:rPr>
              <w:t>驱口</w:t>
            </w:r>
            <w:r>
              <w:rPr>
                <w:noProof/>
                <w:webHidden/>
              </w:rPr>
              <w:tab/>
            </w:r>
            <w:r>
              <w:rPr>
                <w:noProof/>
                <w:webHidden/>
              </w:rPr>
              <w:fldChar w:fldCharType="begin"/>
            </w:r>
            <w:r>
              <w:rPr>
                <w:noProof/>
                <w:webHidden/>
              </w:rPr>
              <w:instrText xml:space="preserve"> PAGEREF _Toc58333126 \h </w:instrText>
            </w:r>
            <w:r>
              <w:rPr>
                <w:noProof/>
                <w:webHidden/>
              </w:rPr>
            </w:r>
            <w:r>
              <w:rPr>
                <w:noProof/>
                <w:webHidden/>
              </w:rPr>
              <w:fldChar w:fldCharType="separate"/>
            </w:r>
            <w:r>
              <w:rPr>
                <w:noProof/>
                <w:webHidden/>
              </w:rPr>
              <w:t>300</w:t>
            </w:r>
            <w:r>
              <w:rPr>
                <w:noProof/>
                <w:webHidden/>
              </w:rPr>
              <w:fldChar w:fldCharType="end"/>
            </w:r>
          </w:hyperlink>
        </w:p>
        <w:p w:rsidR="0062653D" w:rsidRDefault="0062653D">
          <w:pPr>
            <w:pStyle w:val="11"/>
            <w:tabs>
              <w:tab w:val="right" w:leader="dot" w:pos="11896"/>
            </w:tabs>
            <w:rPr>
              <w:noProof/>
              <w:szCs w:val="22"/>
            </w:rPr>
          </w:pPr>
          <w:hyperlink w:anchor="_Toc58333127" w:history="1">
            <w:r w:rsidRPr="003B7C99">
              <w:rPr>
                <w:rStyle w:val="a9"/>
                <w:noProof/>
              </w:rPr>
              <w:t>参考文献介绍</w:t>
            </w:r>
            <w:r>
              <w:rPr>
                <w:noProof/>
                <w:webHidden/>
              </w:rPr>
              <w:tab/>
            </w:r>
            <w:r>
              <w:rPr>
                <w:noProof/>
                <w:webHidden/>
              </w:rPr>
              <w:fldChar w:fldCharType="begin"/>
            </w:r>
            <w:r>
              <w:rPr>
                <w:noProof/>
                <w:webHidden/>
              </w:rPr>
              <w:instrText xml:space="preserve"> PAGEREF _Toc58333127 \h </w:instrText>
            </w:r>
            <w:r>
              <w:rPr>
                <w:noProof/>
                <w:webHidden/>
              </w:rPr>
            </w:r>
            <w:r>
              <w:rPr>
                <w:noProof/>
                <w:webHidden/>
              </w:rPr>
              <w:fldChar w:fldCharType="separate"/>
            </w:r>
            <w:r>
              <w:rPr>
                <w:noProof/>
                <w:webHidden/>
              </w:rPr>
              <w:t>305</w:t>
            </w:r>
            <w:r>
              <w:rPr>
                <w:noProof/>
                <w:webHidden/>
              </w:rPr>
              <w:fldChar w:fldCharType="end"/>
            </w:r>
          </w:hyperlink>
        </w:p>
        <w:p w:rsidR="0062653D" w:rsidRDefault="0062653D">
          <w:pPr>
            <w:pStyle w:val="21"/>
            <w:tabs>
              <w:tab w:val="right" w:leader="dot" w:pos="11896"/>
            </w:tabs>
            <w:rPr>
              <w:noProof/>
              <w:szCs w:val="22"/>
            </w:rPr>
          </w:pPr>
          <w:hyperlink w:anchor="_Toc58333128" w:history="1">
            <w:r w:rsidRPr="003B7C99">
              <w:rPr>
                <w:rStyle w:val="a9"/>
                <w:noProof/>
              </w:rPr>
              <w:t>1.辽</w:t>
            </w:r>
            <w:r>
              <w:rPr>
                <w:noProof/>
                <w:webHidden/>
              </w:rPr>
              <w:tab/>
            </w:r>
            <w:r>
              <w:rPr>
                <w:noProof/>
                <w:webHidden/>
              </w:rPr>
              <w:fldChar w:fldCharType="begin"/>
            </w:r>
            <w:r>
              <w:rPr>
                <w:noProof/>
                <w:webHidden/>
              </w:rPr>
              <w:instrText xml:space="preserve"> PAGEREF _Toc58333128 \h </w:instrText>
            </w:r>
            <w:r>
              <w:rPr>
                <w:noProof/>
                <w:webHidden/>
              </w:rPr>
            </w:r>
            <w:r>
              <w:rPr>
                <w:noProof/>
                <w:webHidden/>
              </w:rPr>
              <w:fldChar w:fldCharType="separate"/>
            </w:r>
            <w:r>
              <w:rPr>
                <w:noProof/>
                <w:webHidden/>
              </w:rPr>
              <w:t>305</w:t>
            </w:r>
            <w:r>
              <w:rPr>
                <w:noProof/>
                <w:webHidden/>
              </w:rPr>
              <w:fldChar w:fldCharType="end"/>
            </w:r>
          </w:hyperlink>
        </w:p>
        <w:p w:rsidR="0062653D" w:rsidRDefault="0062653D">
          <w:pPr>
            <w:pStyle w:val="31"/>
            <w:tabs>
              <w:tab w:val="right" w:leader="dot" w:pos="11896"/>
            </w:tabs>
            <w:rPr>
              <w:noProof/>
              <w:szCs w:val="22"/>
            </w:rPr>
          </w:pPr>
          <w:hyperlink w:anchor="_Toc58333129" w:history="1">
            <w:r w:rsidRPr="003B7C99">
              <w:rPr>
                <w:rStyle w:val="a9"/>
                <w:noProof/>
              </w:rPr>
              <w:t>传统史料</w:t>
            </w:r>
            <w:r>
              <w:rPr>
                <w:noProof/>
                <w:webHidden/>
              </w:rPr>
              <w:tab/>
            </w:r>
            <w:r>
              <w:rPr>
                <w:noProof/>
                <w:webHidden/>
              </w:rPr>
              <w:fldChar w:fldCharType="begin"/>
            </w:r>
            <w:r>
              <w:rPr>
                <w:noProof/>
                <w:webHidden/>
              </w:rPr>
              <w:instrText xml:space="preserve"> PAGEREF _Toc58333129 \h </w:instrText>
            </w:r>
            <w:r>
              <w:rPr>
                <w:noProof/>
                <w:webHidden/>
              </w:rPr>
            </w:r>
            <w:r>
              <w:rPr>
                <w:noProof/>
                <w:webHidden/>
              </w:rPr>
              <w:fldChar w:fldCharType="separate"/>
            </w:r>
            <w:r>
              <w:rPr>
                <w:noProof/>
                <w:webHidden/>
              </w:rPr>
              <w:t>305</w:t>
            </w:r>
            <w:r>
              <w:rPr>
                <w:noProof/>
                <w:webHidden/>
              </w:rPr>
              <w:fldChar w:fldCharType="end"/>
            </w:r>
          </w:hyperlink>
        </w:p>
        <w:p w:rsidR="0062653D" w:rsidRDefault="0062653D">
          <w:pPr>
            <w:pStyle w:val="31"/>
            <w:tabs>
              <w:tab w:val="right" w:leader="dot" w:pos="11896"/>
            </w:tabs>
            <w:rPr>
              <w:noProof/>
              <w:szCs w:val="22"/>
            </w:rPr>
          </w:pPr>
          <w:hyperlink w:anchor="_Toc58333130" w:history="1">
            <w:r w:rsidRPr="003B7C99">
              <w:rPr>
                <w:rStyle w:val="a9"/>
                <w:noProof/>
              </w:rPr>
              <w:t>清代考据学成果</w:t>
            </w:r>
            <w:r>
              <w:rPr>
                <w:noProof/>
                <w:webHidden/>
              </w:rPr>
              <w:tab/>
            </w:r>
            <w:r>
              <w:rPr>
                <w:noProof/>
                <w:webHidden/>
              </w:rPr>
              <w:fldChar w:fldCharType="begin"/>
            </w:r>
            <w:r>
              <w:rPr>
                <w:noProof/>
                <w:webHidden/>
              </w:rPr>
              <w:instrText xml:space="preserve"> PAGEREF _Toc58333130 \h </w:instrText>
            </w:r>
            <w:r>
              <w:rPr>
                <w:noProof/>
                <w:webHidden/>
              </w:rPr>
            </w:r>
            <w:r>
              <w:rPr>
                <w:noProof/>
                <w:webHidden/>
              </w:rPr>
              <w:fldChar w:fldCharType="separate"/>
            </w:r>
            <w:r>
              <w:rPr>
                <w:noProof/>
                <w:webHidden/>
              </w:rPr>
              <w:t>306</w:t>
            </w:r>
            <w:r>
              <w:rPr>
                <w:noProof/>
                <w:webHidden/>
              </w:rPr>
              <w:fldChar w:fldCharType="end"/>
            </w:r>
          </w:hyperlink>
        </w:p>
        <w:p w:rsidR="0062653D" w:rsidRDefault="0062653D">
          <w:pPr>
            <w:pStyle w:val="31"/>
            <w:tabs>
              <w:tab w:val="right" w:leader="dot" w:pos="11896"/>
            </w:tabs>
            <w:rPr>
              <w:noProof/>
              <w:szCs w:val="22"/>
            </w:rPr>
          </w:pPr>
          <w:hyperlink w:anchor="_Toc58333131" w:history="1">
            <w:r w:rsidRPr="003B7C99">
              <w:rPr>
                <w:rStyle w:val="a9"/>
                <w:noProof/>
              </w:rPr>
              <w:t>当代研究成果</w:t>
            </w:r>
            <w:r>
              <w:rPr>
                <w:noProof/>
                <w:webHidden/>
              </w:rPr>
              <w:tab/>
            </w:r>
            <w:r>
              <w:rPr>
                <w:noProof/>
                <w:webHidden/>
              </w:rPr>
              <w:fldChar w:fldCharType="begin"/>
            </w:r>
            <w:r>
              <w:rPr>
                <w:noProof/>
                <w:webHidden/>
              </w:rPr>
              <w:instrText xml:space="preserve"> PAGEREF _Toc58333131 \h </w:instrText>
            </w:r>
            <w:r>
              <w:rPr>
                <w:noProof/>
                <w:webHidden/>
              </w:rPr>
            </w:r>
            <w:r>
              <w:rPr>
                <w:noProof/>
                <w:webHidden/>
              </w:rPr>
              <w:fldChar w:fldCharType="separate"/>
            </w:r>
            <w:r>
              <w:rPr>
                <w:noProof/>
                <w:webHidden/>
              </w:rPr>
              <w:t>306</w:t>
            </w:r>
            <w:r>
              <w:rPr>
                <w:noProof/>
                <w:webHidden/>
              </w:rPr>
              <w:fldChar w:fldCharType="end"/>
            </w:r>
          </w:hyperlink>
        </w:p>
        <w:p w:rsidR="0062653D" w:rsidRDefault="0062653D">
          <w:pPr>
            <w:pStyle w:val="21"/>
            <w:tabs>
              <w:tab w:val="right" w:leader="dot" w:pos="11896"/>
            </w:tabs>
            <w:rPr>
              <w:noProof/>
              <w:szCs w:val="22"/>
            </w:rPr>
          </w:pPr>
          <w:hyperlink w:anchor="_Toc58333132" w:history="1">
            <w:r w:rsidRPr="003B7C99">
              <w:rPr>
                <w:rStyle w:val="a9"/>
                <w:noProof/>
              </w:rPr>
              <w:t>2.西夏</w:t>
            </w:r>
            <w:r>
              <w:rPr>
                <w:noProof/>
                <w:webHidden/>
              </w:rPr>
              <w:tab/>
            </w:r>
            <w:r>
              <w:rPr>
                <w:noProof/>
                <w:webHidden/>
              </w:rPr>
              <w:fldChar w:fldCharType="begin"/>
            </w:r>
            <w:r>
              <w:rPr>
                <w:noProof/>
                <w:webHidden/>
              </w:rPr>
              <w:instrText xml:space="preserve"> PAGEREF _Toc58333132 \h </w:instrText>
            </w:r>
            <w:r>
              <w:rPr>
                <w:noProof/>
                <w:webHidden/>
              </w:rPr>
            </w:r>
            <w:r>
              <w:rPr>
                <w:noProof/>
                <w:webHidden/>
              </w:rPr>
              <w:fldChar w:fldCharType="separate"/>
            </w:r>
            <w:r>
              <w:rPr>
                <w:noProof/>
                <w:webHidden/>
              </w:rPr>
              <w:t>307</w:t>
            </w:r>
            <w:r>
              <w:rPr>
                <w:noProof/>
                <w:webHidden/>
              </w:rPr>
              <w:fldChar w:fldCharType="end"/>
            </w:r>
          </w:hyperlink>
        </w:p>
        <w:p w:rsidR="0062653D" w:rsidRDefault="0062653D">
          <w:pPr>
            <w:pStyle w:val="31"/>
            <w:tabs>
              <w:tab w:val="right" w:leader="dot" w:pos="11896"/>
            </w:tabs>
            <w:rPr>
              <w:noProof/>
              <w:szCs w:val="22"/>
            </w:rPr>
          </w:pPr>
          <w:hyperlink w:anchor="_Toc58333133" w:history="1">
            <w:r w:rsidRPr="003B7C99">
              <w:rPr>
                <w:rStyle w:val="a9"/>
                <w:noProof/>
              </w:rPr>
              <w:t>党项资料的发现和语言翻译</w:t>
            </w:r>
            <w:r>
              <w:rPr>
                <w:noProof/>
                <w:webHidden/>
              </w:rPr>
              <w:tab/>
            </w:r>
            <w:r>
              <w:rPr>
                <w:noProof/>
                <w:webHidden/>
              </w:rPr>
              <w:fldChar w:fldCharType="begin"/>
            </w:r>
            <w:r>
              <w:rPr>
                <w:noProof/>
                <w:webHidden/>
              </w:rPr>
              <w:instrText xml:space="preserve"> PAGEREF _Toc58333133 \h </w:instrText>
            </w:r>
            <w:r>
              <w:rPr>
                <w:noProof/>
                <w:webHidden/>
              </w:rPr>
            </w:r>
            <w:r>
              <w:rPr>
                <w:noProof/>
                <w:webHidden/>
              </w:rPr>
              <w:fldChar w:fldCharType="separate"/>
            </w:r>
            <w:r>
              <w:rPr>
                <w:noProof/>
                <w:webHidden/>
              </w:rPr>
              <w:t>308</w:t>
            </w:r>
            <w:r>
              <w:rPr>
                <w:noProof/>
                <w:webHidden/>
              </w:rPr>
              <w:fldChar w:fldCharType="end"/>
            </w:r>
          </w:hyperlink>
        </w:p>
        <w:p w:rsidR="0062653D" w:rsidRDefault="0062653D">
          <w:pPr>
            <w:pStyle w:val="31"/>
            <w:tabs>
              <w:tab w:val="right" w:leader="dot" w:pos="11896"/>
            </w:tabs>
            <w:rPr>
              <w:noProof/>
              <w:szCs w:val="22"/>
            </w:rPr>
          </w:pPr>
          <w:hyperlink w:anchor="_Toc58333134" w:history="1">
            <w:r w:rsidRPr="003B7C99">
              <w:rPr>
                <w:rStyle w:val="a9"/>
                <w:noProof/>
              </w:rPr>
              <w:t>近年来中国的研究</w:t>
            </w:r>
            <w:r>
              <w:rPr>
                <w:noProof/>
                <w:webHidden/>
              </w:rPr>
              <w:tab/>
            </w:r>
            <w:r>
              <w:rPr>
                <w:noProof/>
                <w:webHidden/>
              </w:rPr>
              <w:fldChar w:fldCharType="begin"/>
            </w:r>
            <w:r>
              <w:rPr>
                <w:noProof/>
                <w:webHidden/>
              </w:rPr>
              <w:instrText xml:space="preserve"> PAGEREF _Toc58333134 \h </w:instrText>
            </w:r>
            <w:r>
              <w:rPr>
                <w:noProof/>
                <w:webHidden/>
              </w:rPr>
            </w:r>
            <w:r>
              <w:rPr>
                <w:noProof/>
                <w:webHidden/>
              </w:rPr>
              <w:fldChar w:fldCharType="separate"/>
            </w:r>
            <w:r>
              <w:rPr>
                <w:noProof/>
                <w:webHidden/>
              </w:rPr>
              <w:t>308</w:t>
            </w:r>
            <w:r>
              <w:rPr>
                <w:noProof/>
                <w:webHidden/>
              </w:rPr>
              <w:fldChar w:fldCharType="end"/>
            </w:r>
          </w:hyperlink>
        </w:p>
        <w:p w:rsidR="0062653D" w:rsidRDefault="0062653D">
          <w:pPr>
            <w:pStyle w:val="21"/>
            <w:tabs>
              <w:tab w:val="right" w:leader="dot" w:pos="11896"/>
            </w:tabs>
            <w:rPr>
              <w:noProof/>
              <w:szCs w:val="22"/>
            </w:rPr>
          </w:pPr>
          <w:hyperlink w:anchor="_Toc58333135" w:history="1">
            <w:r w:rsidRPr="003B7C99">
              <w:rPr>
                <w:rStyle w:val="a9"/>
                <w:noProof/>
              </w:rPr>
              <w:t>3.金朝</w:t>
            </w:r>
            <w:r>
              <w:rPr>
                <w:noProof/>
                <w:webHidden/>
              </w:rPr>
              <w:tab/>
            </w:r>
            <w:r>
              <w:rPr>
                <w:noProof/>
                <w:webHidden/>
              </w:rPr>
              <w:fldChar w:fldCharType="begin"/>
            </w:r>
            <w:r>
              <w:rPr>
                <w:noProof/>
                <w:webHidden/>
              </w:rPr>
              <w:instrText xml:space="preserve"> PAGEREF _Toc58333135 \h </w:instrText>
            </w:r>
            <w:r>
              <w:rPr>
                <w:noProof/>
                <w:webHidden/>
              </w:rPr>
            </w:r>
            <w:r>
              <w:rPr>
                <w:noProof/>
                <w:webHidden/>
              </w:rPr>
              <w:fldChar w:fldCharType="separate"/>
            </w:r>
            <w:r>
              <w:rPr>
                <w:noProof/>
                <w:webHidden/>
              </w:rPr>
              <w:t>309</w:t>
            </w:r>
            <w:r>
              <w:rPr>
                <w:noProof/>
                <w:webHidden/>
              </w:rPr>
              <w:fldChar w:fldCharType="end"/>
            </w:r>
          </w:hyperlink>
        </w:p>
        <w:p w:rsidR="0062653D" w:rsidRDefault="0062653D">
          <w:pPr>
            <w:pStyle w:val="31"/>
            <w:tabs>
              <w:tab w:val="right" w:leader="dot" w:pos="11896"/>
            </w:tabs>
            <w:rPr>
              <w:noProof/>
              <w:szCs w:val="22"/>
            </w:rPr>
          </w:pPr>
          <w:hyperlink w:anchor="_Toc58333136" w:history="1">
            <w:r w:rsidRPr="003B7C99">
              <w:rPr>
                <w:rStyle w:val="a9"/>
                <w:noProof/>
              </w:rPr>
              <w:t>有关金的研究成果</w:t>
            </w:r>
            <w:r>
              <w:rPr>
                <w:noProof/>
                <w:webHidden/>
              </w:rPr>
              <w:tab/>
            </w:r>
            <w:r>
              <w:rPr>
                <w:noProof/>
                <w:webHidden/>
              </w:rPr>
              <w:fldChar w:fldCharType="begin"/>
            </w:r>
            <w:r>
              <w:rPr>
                <w:noProof/>
                <w:webHidden/>
              </w:rPr>
              <w:instrText xml:space="preserve"> PAGEREF _Toc58333136 \h </w:instrText>
            </w:r>
            <w:r>
              <w:rPr>
                <w:noProof/>
                <w:webHidden/>
              </w:rPr>
            </w:r>
            <w:r>
              <w:rPr>
                <w:noProof/>
                <w:webHidden/>
              </w:rPr>
              <w:fldChar w:fldCharType="separate"/>
            </w:r>
            <w:r>
              <w:rPr>
                <w:noProof/>
                <w:webHidden/>
              </w:rPr>
              <w:t>310</w:t>
            </w:r>
            <w:r>
              <w:rPr>
                <w:noProof/>
                <w:webHidden/>
              </w:rPr>
              <w:fldChar w:fldCharType="end"/>
            </w:r>
          </w:hyperlink>
        </w:p>
        <w:p w:rsidR="0062653D" w:rsidRDefault="0062653D">
          <w:pPr>
            <w:pStyle w:val="21"/>
            <w:tabs>
              <w:tab w:val="right" w:leader="dot" w:pos="11896"/>
            </w:tabs>
            <w:rPr>
              <w:noProof/>
              <w:szCs w:val="22"/>
            </w:rPr>
          </w:pPr>
          <w:hyperlink w:anchor="_Toc58333137" w:history="1">
            <w:r w:rsidRPr="003B7C99">
              <w:rPr>
                <w:rStyle w:val="a9"/>
                <w:noProof/>
              </w:rPr>
              <w:t>元史的传统史料</w:t>
            </w:r>
            <w:r w:rsidRPr="003B7C99">
              <w:rPr>
                <w:rStyle w:val="a9"/>
                <w:rFonts w:asciiTheme="minorEastAsia"/>
                <w:noProof/>
                <w:vertAlign w:val="superscript"/>
              </w:rPr>
              <w:t>[181]</w:t>
            </w:r>
            <w:r>
              <w:rPr>
                <w:noProof/>
                <w:webHidden/>
              </w:rPr>
              <w:tab/>
            </w:r>
            <w:r>
              <w:rPr>
                <w:noProof/>
                <w:webHidden/>
              </w:rPr>
              <w:fldChar w:fldCharType="begin"/>
            </w:r>
            <w:r>
              <w:rPr>
                <w:noProof/>
                <w:webHidden/>
              </w:rPr>
              <w:instrText xml:space="preserve"> PAGEREF _Toc58333137 \h </w:instrText>
            </w:r>
            <w:r>
              <w:rPr>
                <w:noProof/>
                <w:webHidden/>
              </w:rPr>
            </w:r>
            <w:r>
              <w:rPr>
                <w:noProof/>
                <w:webHidden/>
              </w:rPr>
              <w:fldChar w:fldCharType="separate"/>
            </w:r>
            <w:r>
              <w:rPr>
                <w:noProof/>
                <w:webHidden/>
              </w:rPr>
              <w:t>312</w:t>
            </w:r>
            <w:r>
              <w:rPr>
                <w:noProof/>
                <w:webHidden/>
              </w:rPr>
              <w:fldChar w:fldCharType="end"/>
            </w:r>
          </w:hyperlink>
        </w:p>
        <w:p w:rsidR="0062653D" w:rsidRDefault="0062653D">
          <w:pPr>
            <w:pStyle w:val="31"/>
            <w:tabs>
              <w:tab w:val="right" w:leader="dot" w:pos="11896"/>
            </w:tabs>
            <w:rPr>
              <w:noProof/>
              <w:szCs w:val="22"/>
            </w:rPr>
          </w:pPr>
          <w:hyperlink w:anchor="_Toc58333138" w:history="1">
            <w:r w:rsidRPr="003B7C99">
              <w:rPr>
                <w:rStyle w:val="a9"/>
                <w:noProof/>
              </w:rPr>
              <w:t>《元史》</w:t>
            </w:r>
            <w:r>
              <w:rPr>
                <w:noProof/>
                <w:webHidden/>
              </w:rPr>
              <w:tab/>
            </w:r>
            <w:r>
              <w:rPr>
                <w:noProof/>
                <w:webHidden/>
              </w:rPr>
              <w:fldChar w:fldCharType="begin"/>
            </w:r>
            <w:r>
              <w:rPr>
                <w:noProof/>
                <w:webHidden/>
              </w:rPr>
              <w:instrText xml:space="preserve"> PAGEREF _Toc58333138 \h </w:instrText>
            </w:r>
            <w:r>
              <w:rPr>
                <w:noProof/>
                <w:webHidden/>
              </w:rPr>
            </w:r>
            <w:r>
              <w:rPr>
                <w:noProof/>
                <w:webHidden/>
              </w:rPr>
              <w:fldChar w:fldCharType="separate"/>
            </w:r>
            <w:r>
              <w:rPr>
                <w:noProof/>
                <w:webHidden/>
              </w:rPr>
              <w:t>312</w:t>
            </w:r>
            <w:r>
              <w:rPr>
                <w:noProof/>
                <w:webHidden/>
              </w:rPr>
              <w:fldChar w:fldCharType="end"/>
            </w:r>
          </w:hyperlink>
        </w:p>
        <w:p w:rsidR="0062653D" w:rsidRDefault="0062653D">
          <w:pPr>
            <w:pStyle w:val="31"/>
            <w:tabs>
              <w:tab w:val="right" w:leader="dot" w:pos="11896"/>
            </w:tabs>
            <w:rPr>
              <w:noProof/>
              <w:szCs w:val="22"/>
            </w:rPr>
          </w:pPr>
          <w:hyperlink w:anchor="_Toc58333139" w:history="1">
            <w:r w:rsidRPr="003B7C99">
              <w:rPr>
                <w:rStyle w:val="a9"/>
                <w:noProof/>
              </w:rPr>
              <w:t>《秘史》</w:t>
            </w:r>
            <w:r>
              <w:rPr>
                <w:noProof/>
                <w:webHidden/>
              </w:rPr>
              <w:tab/>
            </w:r>
            <w:r>
              <w:rPr>
                <w:noProof/>
                <w:webHidden/>
              </w:rPr>
              <w:fldChar w:fldCharType="begin"/>
            </w:r>
            <w:r>
              <w:rPr>
                <w:noProof/>
                <w:webHidden/>
              </w:rPr>
              <w:instrText xml:space="preserve"> PAGEREF _Toc58333139 \h </w:instrText>
            </w:r>
            <w:r>
              <w:rPr>
                <w:noProof/>
                <w:webHidden/>
              </w:rPr>
            </w:r>
            <w:r>
              <w:rPr>
                <w:noProof/>
                <w:webHidden/>
              </w:rPr>
              <w:fldChar w:fldCharType="separate"/>
            </w:r>
            <w:r>
              <w:rPr>
                <w:noProof/>
                <w:webHidden/>
              </w:rPr>
              <w:t>313</w:t>
            </w:r>
            <w:r>
              <w:rPr>
                <w:noProof/>
                <w:webHidden/>
              </w:rPr>
              <w:fldChar w:fldCharType="end"/>
            </w:r>
          </w:hyperlink>
        </w:p>
        <w:p w:rsidR="0062653D" w:rsidRDefault="0062653D">
          <w:pPr>
            <w:pStyle w:val="31"/>
            <w:tabs>
              <w:tab w:val="right" w:leader="dot" w:pos="11896"/>
            </w:tabs>
            <w:rPr>
              <w:noProof/>
              <w:szCs w:val="22"/>
            </w:rPr>
          </w:pPr>
          <w:hyperlink w:anchor="_Toc58333140" w:history="1">
            <w:r w:rsidRPr="003B7C99">
              <w:rPr>
                <w:rStyle w:val="a9"/>
                <w:noProof/>
              </w:rPr>
              <w:t>中国对域外蒙古史的了解</w:t>
            </w:r>
            <w:r>
              <w:rPr>
                <w:noProof/>
                <w:webHidden/>
              </w:rPr>
              <w:tab/>
            </w:r>
            <w:r>
              <w:rPr>
                <w:noProof/>
                <w:webHidden/>
              </w:rPr>
              <w:fldChar w:fldCharType="begin"/>
            </w:r>
            <w:r>
              <w:rPr>
                <w:noProof/>
                <w:webHidden/>
              </w:rPr>
              <w:instrText xml:space="preserve"> PAGEREF _Toc58333140 \h </w:instrText>
            </w:r>
            <w:r>
              <w:rPr>
                <w:noProof/>
                <w:webHidden/>
              </w:rPr>
            </w:r>
            <w:r>
              <w:rPr>
                <w:noProof/>
                <w:webHidden/>
              </w:rPr>
              <w:fldChar w:fldCharType="separate"/>
            </w:r>
            <w:r>
              <w:rPr>
                <w:noProof/>
                <w:webHidden/>
              </w:rPr>
              <w:t>313</w:t>
            </w:r>
            <w:r>
              <w:rPr>
                <w:noProof/>
                <w:webHidden/>
              </w:rPr>
              <w:fldChar w:fldCharType="end"/>
            </w:r>
          </w:hyperlink>
        </w:p>
        <w:p w:rsidR="0062653D" w:rsidRDefault="0062653D">
          <w:pPr>
            <w:pStyle w:val="31"/>
            <w:tabs>
              <w:tab w:val="right" w:leader="dot" w:pos="11896"/>
            </w:tabs>
            <w:rPr>
              <w:noProof/>
              <w:szCs w:val="22"/>
            </w:rPr>
          </w:pPr>
          <w:hyperlink w:anchor="_Toc58333141" w:history="1">
            <w:r w:rsidRPr="003B7C99">
              <w:rPr>
                <w:rStyle w:val="a9"/>
                <w:noProof/>
              </w:rPr>
              <w:t>明、清对《元史》的研究</w:t>
            </w:r>
            <w:r>
              <w:rPr>
                <w:noProof/>
                <w:webHidden/>
              </w:rPr>
              <w:tab/>
            </w:r>
            <w:r>
              <w:rPr>
                <w:noProof/>
                <w:webHidden/>
              </w:rPr>
              <w:fldChar w:fldCharType="begin"/>
            </w:r>
            <w:r>
              <w:rPr>
                <w:noProof/>
                <w:webHidden/>
              </w:rPr>
              <w:instrText xml:space="preserve"> PAGEREF _Toc58333141 \h </w:instrText>
            </w:r>
            <w:r>
              <w:rPr>
                <w:noProof/>
                <w:webHidden/>
              </w:rPr>
            </w:r>
            <w:r>
              <w:rPr>
                <w:noProof/>
                <w:webHidden/>
              </w:rPr>
              <w:fldChar w:fldCharType="separate"/>
            </w:r>
            <w:r>
              <w:rPr>
                <w:noProof/>
                <w:webHidden/>
              </w:rPr>
              <w:t>314</w:t>
            </w:r>
            <w:r>
              <w:rPr>
                <w:noProof/>
                <w:webHidden/>
              </w:rPr>
              <w:fldChar w:fldCharType="end"/>
            </w:r>
          </w:hyperlink>
        </w:p>
        <w:p w:rsidR="0062653D" w:rsidRDefault="0062653D">
          <w:pPr>
            <w:pStyle w:val="31"/>
            <w:tabs>
              <w:tab w:val="right" w:leader="dot" w:pos="11896"/>
            </w:tabs>
            <w:rPr>
              <w:noProof/>
              <w:szCs w:val="22"/>
            </w:rPr>
          </w:pPr>
          <w:hyperlink w:anchor="_Toc58333142" w:history="1">
            <w:r w:rsidRPr="003B7C99">
              <w:rPr>
                <w:rStyle w:val="a9"/>
                <w:noProof/>
              </w:rPr>
              <w:t>《元典章》和其他元史资料</w:t>
            </w:r>
            <w:r>
              <w:rPr>
                <w:noProof/>
                <w:webHidden/>
              </w:rPr>
              <w:tab/>
            </w:r>
            <w:r>
              <w:rPr>
                <w:noProof/>
                <w:webHidden/>
              </w:rPr>
              <w:fldChar w:fldCharType="begin"/>
            </w:r>
            <w:r>
              <w:rPr>
                <w:noProof/>
                <w:webHidden/>
              </w:rPr>
              <w:instrText xml:space="preserve"> PAGEREF _Toc58333142 \h </w:instrText>
            </w:r>
            <w:r>
              <w:rPr>
                <w:noProof/>
                <w:webHidden/>
              </w:rPr>
            </w:r>
            <w:r>
              <w:rPr>
                <w:noProof/>
                <w:webHidden/>
              </w:rPr>
              <w:fldChar w:fldCharType="separate"/>
            </w:r>
            <w:r>
              <w:rPr>
                <w:noProof/>
                <w:webHidden/>
              </w:rPr>
              <w:t>314</w:t>
            </w:r>
            <w:r>
              <w:rPr>
                <w:noProof/>
                <w:webHidden/>
              </w:rPr>
              <w:fldChar w:fldCharType="end"/>
            </w:r>
          </w:hyperlink>
        </w:p>
        <w:p w:rsidR="0062653D" w:rsidRDefault="0062653D">
          <w:pPr>
            <w:pStyle w:val="21"/>
            <w:tabs>
              <w:tab w:val="right" w:leader="dot" w:pos="11896"/>
            </w:tabs>
            <w:rPr>
              <w:noProof/>
              <w:szCs w:val="22"/>
            </w:rPr>
          </w:pPr>
          <w:hyperlink w:anchor="_Toc58333143" w:history="1">
            <w:r w:rsidRPr="003B7C99">
              <w:rPr>
                <w:rStyle w:val="a9"/>
                <w:noProof/>
              </w:rPr>
              <w:t>4.蒙古帝国的兴起及其在中国北部的统治</w:t>
            </w:r>
            <w:r>
              <w:rPr>
                <w:noProof/>
                <w:webHidden/>
              </w:rPr>
              <w:tab/>
            </w:r>
            <w:r>
              <w:rPr>
                <w:noProof/>
                <w:webHidden/>
              </w:rPr>
              <w:fldChar w:fldCharType="begin"/>
            </w:r>
            <w:r>
              <w:rPr>
                <w:noProof/>
                <w:webHidden/>
              </w:rPr>
              <w:instrText xml:space="preserve"> PAGEREF _Toc58333143 \h </w:instrText>
            </w:r>
            <w:r>
              <w:rPr>
                <w:noProof/>
                <w:webHidden/>
              </w:rPr>
            </w:r>
            <w:r>
              <w:rPr>
                <w:noProof/>
                <w:webHidden/>
              </w:rPr>
              <w:fldChar w:fldCharType="separate"/>
            </w:r>
            <w:r>
              <w:rPr>
                <w:noProof/>
                <w:webHidden/>
              </w:rPr>
              <w:t>315</w:t>
            </w:r>
            <w:r>
              <w:rPr>
                <w:noProof/>
                <w:webHidden/>
              </w:rPr>
              <w:fldChar w:fldCharType="end"/>
            </w:r>
          </w:hyperlink>
        </w:p>
        <w:p w:rsidR="0062653D" w:rsidRDefault="0062653D">
          <w:pPr>
            <w:pStyle w:val="21"/>
            <w:tabs>
              <w:tab w:val="right" w:leader="dot" w:pos="11896"/>
            </w:tabs>
            <w:rPr>
              <w:noProof/>
              <w:szCs w:val="22"/>
            </w:rPr>
          </w:pPr>
          <w:hyperlink w:anchor="_Toc58333144" w:history="1">
            <w:r w:rsidRPr="003B7C99">
              <w:rPr>
                <w:rStyle w:val="a9"/>
                <w:noProof/>
              </w:rPr>
              <w:t>5.忽必烈汗的统治</w:t>
            </w:r>
            <w:r>
              <w:rPr>
                <w:noProof/>
                <w:webHidden/>
              </w:rPr>
              <w:tab/>
            </w:r>
            <w:r>
              <w:rPr>
                <w:noProof/>
                <w:webHidden/>
              </w:rPr>
              <w:fldChar w:fldCharType="begin"/>
            </w:r>
            <w:r>
              <w:rPr>
                <w:noProof/>
                <w:webHidden/>
              </w:rPr>
              <w:instrText xml:space="preserve"> PAGEREF _Toc58333144 \h </w:instrText>
            </w:r>
            <w:r>
              <w:rPr>
                <w:noProof/>
                <w:webHidden/>
              </w:rPr>
            </w:r>
            <w:r>
              <w:rPr>
                <w:noProof/>
                <w:webHidden/>
              </w:rPr>
              <w:fldChar w:fldCharType="separate"/>
            </w:r>
            <w:r>
              <w:rPr>
                <w:noProof/>
                <w:webHidden/>
              </w:rPr>
              <w:t>316</w:t>
            </w:r>
            <w:r>
              <w:rPr>
                <w:noProof/>
                <w:webHidden/>
              </w:rPr>
              <w:fldChar w:fldCharType="end"/>
            </w:r>
          </w:hyperlink>
        </w:p>
        <w:p w:rsidR="0062653D" w:rsidRDefault="0062653D">
          <w:pPr>
            <w:pStyle w:val="31"/>
            <w:tabs>
              <w:tab w:val="right" w:leader="dot" w:pos="11896"/>
            </w:tabs>
            <w:rPr>
              <w:noProof/>
              <w:szCs w:val="22"/>
            </w:rPr>
          </w:pPr>
          <w:hyperlink w:anchor="_Toc58333145" w:history="1">
            <w:r w:rsidRPr="003B7C99">
              <w:rPr>
                <w:rStyle w:val="a9"/>
                <w:noProof/>
              </w:rPr>
              <w:t>当代研究成果</w:t>
            </w:r>
            <w:r>
              <w:rPr>
                <w:noProof/>
                <w:webHidden/>
              </w:rPr>
              <w:tab/>
            </w:r>
            <w:r>
              <w:rPr>
                <w:noProof/>
                <w:webHidden/>
              </w:rPr>
              <w:fldChar w:fldCharType="begin"/>
            </w:r>
            <w:r>
              <w:rPr>
                <w:noProof/>
                <w:webHidden/>
              </w:rPr>
              <w:instrText xml:space="preserve"> PAGEREF _Toc58333145 \h </w:instrText>
            </w:r>
            <w:r>
              <w:rPr>
                <w:noProof/>
                <w:webHidden/>
              </w:rPr>
            </w:r>
            <w:r>
              <w:rPr>
                <w:noProof/>
                <w:webHidden/>
              </w:rPr>
              <w:fldChar w:fldCharType="separate"/>
            </w:r>
            <w:r>
              <w:rPr>
                <w:noProof/>
                <w:webHidden/>
              </w:rPr>
              <w:t>317</w:t>
            </w:r>
            <w:r>
              <w:rPr>
                <w:noProof/>
                <w:webHidden/>
              </w:rPr>
              <w:fldChar w:fldCharType="end"/>
            </w:r>
          </w:hyperlink>
        </w:p>
        <w:p w:rsidR="0062653D" w:rsidRDefault="0062653D">
          <w:pPr>
            <w:pStyle w:val="21"/>
            <w:tabs>
              <w:tab w:val="right" w:leader="dot" w:pos="11896"/>
            </w:tabs>
            <w:rPr>
              <w:noProof/>
              <w:szCs w:val="22"/>
            </w:rPr>
          </w:pPr>
          <w:hyperlink w:anchor="_Toc58333146" w:history="1">
            <w:r w:rsidRPr="003B7C99">
              <w:rPr>
                <w:rStyle w:val="a9"/>
                <w:noProof/>
              </w:rPr>
              <w:t>6.元中期政治</w:t>
            </w:r>
            <w:r>
              <w:rPr>
                <w:noProof/>
                <w:webHidden/>
              </w:rPr>
              <w:tab/>
            </w:r>
            <w:r>
              <w:rPr>
                <w:noProof/>
                <w:webHidden/>
              </w:rPr>
              <w:fldChar w:fldCharType="begin"/>
            </w:r>
            <w:r>
              <w:rPr>
                <w:noProof/>
                <w:webHidden/>
              </w:rPr>
              <w:instrText xml:space="preserve"> PAGEREF _Toc58333146 \h </w:instrText>
            </w:r>
            <w:r>
              <w:rPr>
                <w:noProof/>
                <w:webHidden/>
              </w:rPr>
            </w:r>
            <w:r>
              <w:rPr>
                <w:noProof/>
                <w:webHidden/>
              </w:rPr>
              <w:fldChar w:fldCharType="separate"/>
            </w:r>
            <w:r>
              <w:rPr>
                <w:noProof/>
                <w:webHidden/>
              </w:rPr>
              <w:t>317</w:t>
            </w:r>
            <w:r>
              <w:rPr>
                <w:noProof/>
                <w:webHidden/>
              </w:rPr>
              <w:fldChar w:fldCharType="end"/>
            </w:r>
          </w:hyperlink>
        </w:p>
        <w:p w:rsidR="0062653D" w:rsidRDefault="0062653D">
          <w:pPr>
            <w:pStyle w:val="21"/>
            <w:tabs>
              <w:tab w:val="right" w:leader="dot" w:pos="11896"/>
            </w:tabs>
            <w:rPr>
              <w:noProof/>
              <w:szCs w:val="22"/>
            </w:rPr>
          </w:pPr>
          <w:hyperlink w:anchor="_Toc58333147" w:history="1">
            <w:r w:rsidRPr="003B7C99">
              <w:rPr>
                <w:rStyle w:val="a9"/>
                <w:noProof/>
              </w:rPr>
              <w:t>7.顺帝与元朝统治在中国的结束</w:t>
            </w:r>
            <w:r>
              <w:rPr>
                <w:noProof/>
                <w:webHidden/>
              </w:rPr>
              <w:tab/>
            </w:r>
            <w:r>
              <w:rPr>
                <w:noProof/>
                <w:webHidden/>
              </w:rPr>
              <w:fldChar w:fldCharType="begin"/>
            </w:r>
            <w:r>
              <w:rPr>
                <w:noProof/>
                <w:webHidden/>
              </w:rPr>
              <w:instrText xml:space="preserve"> PAGEREF _Toc58333147 \h </w:instrText>
            </w:r>
            <w:r>
              <w:rPr>
                <w:noProof/>
                <w:webHidden/>
              </w:rPr>
            </w:r>
            <w:r>
              <w:rPr>
                <w:noProof/>
                <w:webHidden/>
              </w:rPr>
              <w:fldChar w:fldCharType="separate"/>
            </w:r>
            <w:r>
              <w:rPr>
                <w:noProof/>
                <w:webHidden/>
              </w:rPr>
              <w:t>319</w:t>
            </w:r>
            <w:r>
              <w:rPr>
                <w:noProof/>
                <w:webHidden/>
              </w:rPr>
              <w:fldChar w:fldCharType="end"/>
            </w:r>
          </w:hyperlink>
        </w:p>
        <w:p w:rsidR="0062653D" w:rsidRDefault="0062653D">
          <w:pPr>
            <w:pStyle w:val="21"/>
            <w:tabs>
              <w:tab w:val="right" w:leader="dot" w:pos="11896"/>
            </w:tabs>
            <w:rPr>
              <w:noProof/>
              <w:szCs w:val="22"/>
            </w:rPr>
          </w:pPr>
          <w:hyperlink w:anchor="_Toc58333148" w:history="1">
            <w:r w:rsidRPr="003B7C99">
              <w:rPr>
                <w:rStyle w:val="a9"/>
                <w:noProof/>
              </w:rPr>
              <w:t>8.元代政府与社会</w:t>
            </w:r>
            <w:r>
              <w:rPr>
                <w:noProof/>
                <w:webHidden/>
              </w:rPr>
              <w:tab/>
            </w:r>
            <w:r>
              <w:rPr>
                <w:noProof/>
                <w:webHidden/>
              </w:rPr>
              <w:fldChar w:fldCharType="begin"/>
            </w:r>
            <w:r>
              <w:rPr>
                <w:noProof/>
                <w:webHidden/>
              </w:rPr>
              <w:instrText xml:space="preserve"> PAGEREF _Toc58333148 \h </w:instrText>
            </w:r>
            <w:r>
              <w:rPr>
                <w:noProof/>
                <w:webHidden/>
              </w:rPr>
            </w:r>
            <w:r>
              <w:rPr>
                <w:noProof/>
                <w:webHidden/>
              </w:rPr>
              <w:fldChar w:fldCharType="separate"/>
            </w:r>
            <w:r>
              <w:rPr>
                <w:noProof/>
                <w:webHidden/>
              </w:rPr>
              <w:t>320</w:t>
            </w:r>
            <w:r>
              <w:rPr>
                <w:noProof/>
                <w:webHidden/>
              </w:rPr>
              <w:fldChar w:fldCharType="end"/>
            </w:r>
          </w:hyperlink>
        </w:p>
        <w:p w:rsidR="0062653D" w:rsidRDefault="0062653D">
          <w:pPr>
            <w:pStyle w:val="21"/>
            <w:tabs>
              <w:tab w:val="right" w:leader="dot" w:pos="11896"/>
            </w:tabs>
            <w:rPr>
              <w:noProof/>
              <w:szCs w:val="22"/>
            </w:rPr>
          </w:pPr>
          <w:hyperlink w:anchor="_Toc58333149" w:history="1">
            <w:r w:rsidRPr="003B7C99">
              <w:rPr>
                <w:rStyle w:val="a9"/>
                <w:noProof/>
              </w:rPr>
              <w:t>9.蒙古统治下的中国社会</w:t>
            </w:r>
            <w:r w:rsidRPr="003B7C99">
              <w:rPr>
                <w:rStyle w:val="a9"/>
                <w:rFonts w:asciiTheme="minorEastAsia"/>
                <w:noProof/>
                <w:vertAlign w:val="superscript"/>
              </w:rPr>
              <w:t>[444]</w:t>
            </w:r>
            <w:r>
              <w:rPr>
                <w:noProof/>
                <w:webHidden/>
              </w:rPr>
              <w:tab/>
            </w:r>
            <w:r>
              <w:rPr>
                <w:noProof/>
                <w:webHidden/>
              </w:rPr>
              <w:fldChar w:fldCharType="begin"/>
            </w:r>
            <w:r>
              <w:rPr>
                <w:noProof/>
                <w:webHidden/>
              </w:rPr>
              <w:instrText xml:space="preserve"> PAGEREF _Toc58333149 \h </w:instrText>
            </w:r>
            <w:r>
              <w:rPr>
                <w:noProof/>
                <w:webHidden/>
              </w:rPr>
            </w:r>
            <w:r>
              <w:rPr>
                <w:noProof/>
                <w:webHidden/>
              </w:rPr>
              <w:fldChar w:fldCharType="separate"/>
            </w:r>
            <w:r>
              <w:rPr>
                <w:noProof/>
                <w:webHidden/>
              </w:rPr>
              <w:t>321</w:t>
            </w:r>
            <w:r>
              <w:rPr>
                <w:noProof/>
                <w:webHidden/>
              </w:rPr>
              <w:fldChar w:fldCharType="end"/>
            </w:r>
          </w:hyperlink>
        </w:p>
        <w:p w:rsidR="0062653D" w:rsidRDefault="0062653D">
          <w:pPr>
            <w:pStyle w:val="11"/>
            <w:tabs>
              <w:tab w:val="right" w:leader="dot" w:pos="11896"/>
            </w:tabs>
            <w:rPr>
              <w:noProof/>
              <w:szCs w:val="22"/>
            </w:rPr>
          </w:pPr>
          <w:hyperlink w:anchor="_Toc58333150" w:history="1">
            <w:r w:rsidRPr="003B7C99">
              <w:rPr>
                <w:rStyle w:val="a9"/>
                <w:noProof/>
              </w:rPr>
              <w:t>参考书目</w:t>
            </w:r>
            <w:r>
              <w:rPr>
                <w:noProof/>
                <w:webHidden/>
              </w:rPr>
              <w:tab/>
            </w:r>
            <w:r>
              <w:rPr>
                <w:noProof/>
                <w:webHidden/>
              </w:rPr>
              <w:fldChar w:fldCharType="begin"/>
            </w:r>
            <w:r>
              <w:rPr>
                <w:noProof/>
                <w:webHidden/>
              </w:rPr>
              <w:instrText xml:space="preserve"> PAGEREF _Toc58333150 \h </w:instrText>
            </w:r>
            <w:r>
              <w:rPr>
                <w:noProof/>
                <w:webHidden/>
              </w:rPr>
            </w:r>
            <w:r>
              <w:rPr>
                <w:noProof/>
                <w:webHidden/>
              </w:rPr>
              <w:fldChar w:fldCharType="separate"/>
            </w:r>
            <w:r>
              <w:rPr>
                <w:noProof/>
                <w:webHidden/>
              </w:rPr>
              <w:t>342</w:t>
            </w:r>
            <w:r>
              <w:rPr>
                <w:noProof/>
                <w:webHidden/>
              </w:rPr>
              <w:fldChar w:fldCharType="end"/>
            </w:r>
          </w:hyperlink>
        </w:p>
        <w:p w:rsidR="0062653D" w:rsidRDefault="0062653D">
          <w:pPr>
            <w:pStyle w:val="21"/>
            <w:tabs>
              <w:tab w:val="right" w:leader="dot" w:pos="11896"/>
            </w:tabs>
            <w:rPr>
              <w:noProof/>
              <w:szCs w:val="22"/>
            </w:rPr>
          </w:pPr>
          <w:hyperlink w:anchor="_Toc58333151" w:history="1">
            <w:r w:rsidRPr="003B7C99">
              <w:rPr>
                <w:rStyle w:val="a9"/>
                <w:noProof/>
              </w:rPr>
              <w:t>英日文等书目</w:t>
            </w:r>
            <w:r>
              <w:rPr>
                <w:noProof/>
                <w:webHidden/>
              </w:rPr>
              <w:tab/>
            </w:r>
            <w:r>
              <w:rPr>
                <w:noProof/>
                <w:webHidden/>
              </w:rPr>
              <w:fldChar w:fldCharType="begin"/>
            </w:r>
            <w:r>
              <w:rPr>
                <w:noProof/>
                <w:webHidden/>
              </w:rPr>
              <w:instrText xml:space="preserve"> PAGEREF _Toc58333151 \h </w:instrText>
            </w:r>
            <w:r>
              <w:rPr>
                <w:noProof/>
                <w:webHidden/>
              </w:rPr>
            </w:r>
            <w:r>
              <w:rPr>
                <w:noProof/>
                <w:webHidden/>
              </w:rPr>
              <w:fldChar w:fldCharType="separate"/>
            </w:r>
            <w:r>
              <w:rPr>
                <w:noProof/>
                <w:webHidden/>
              </w:rPr>
              <w:t>342</w:t>
            </w:r>
            <w:r>
              <w:rPr>
                <w:noProof/>
                <w:webHidden/>
              </w:rPr>
              <w:fldChar w:fldCharType="end"/>
            </w:r>
          </w:hyperlink>
        </w:p>
        <w:p w:rsidR="0062653D" w:rsidRDefault="0062653D">
          <w:pPr>
            <w:pStyle w:val="21"/>
            <w:tabs>
              <w:tab w:val="right" w:leader="dot" w:pos="11896"/>
            </w:tabs>
            <w:rPr>
              <w:noProof/>
              <w:szCs w:val="22"/>
            </w:rPr>
          </w:pPr>
          <w:hyperlink w:anchor="_Toc58333152" w:history="1">
            <w:r w:rsidRPr="003B7C99">
              <w:rPr>
                <w:rStyle w:val="a9"/>
                <w:noProof/>
              </w:rPr>
              <w:t>中文书目</w:t>
            </w:r>
            <w:r>
              <w:rPr>
                <w:noProof/>
                <w:webHidden/>
              </w:rPr>
              <w:tab/>
            </w:r>
            <w:r>
              <w:rPr>
                <w:noProof/>
                <w:webHidden/>
              </w:rPr>
              <w:fldChar w:fldCharType="begin"/>
            </w:r>
            <w:r>
              <w:rPr>
                <w:noProof/>
                <w:webHidden/>
              </w:rPr>
              <w:instrText xml:space="preserve"> PAGEREF _Toc58333152 \h </w:instrText>
            </w:r>
            <w:r>
              <w:rPr>
                <w:noProof/>
                <w:webHidden/>
              </w:rPr>
            </w:r>
            <w:r>
              <w:rPr>
                <w:noProof/>
                <w:webHidden/>
              </w:rPr>
              <w:fldChar w:fldCharType="separate"/>
            </w:r>
            <w:r>
              <w:rPr>
                <w:noProof/>
                <w:webHidden/>
              </w:rPr>
              <w:t>379</w:t>
            </w:r>
            <w:r>
              <w:rPr>
                <w:noProof/>
                <w:webHidden/>
              </w:rPr>
              <w:fldChar w:fldCharType="end"/>
            </w:r>
          </w:hyperlink>
        </w:p>
        <w:p w:rsidR="0062653D" w:rsidRDefault="0062653D">
          <w:pPr>
            <w:pStyle w:val="31"/>
            <w:tabs>
              <w:tab w:val="right" w:leader="dot" w:pos="11896"/>
            </w:tabs>
            <w:rPr>
              <w:noProof/>
              <w:szCs w:val="22"/>
            </w:rPr>
          </w:pPr>
          <w:hyperlink w:anchor="_Toc58333153" w:history="1">
            <w:r w:rsidRPr="003B7C99">
              <w:rPr>
                <w:rStyle w:val="a9"/>
                <w:noProof/>
              </w:rPr>
              <w:t>一　古籍与史料（按时间先后排列）</w:t>
            </w:r>
            <w:r>
              <w:rPr>
                <w:noProof/>
                <w:webHidden/>
              </w:rPr>
              <w:tab/>
            </w:r>
            <w:r>
              <w:rPr>
                <w:noProof/>
                <w:webHidden/>
              </w:rPr>
              <w:fldChar w:fldCharType="begin"/>
            </w:r>
            <w:r>
              <w:rPr>
                <w:noProof/>
                <w:webHidden/>
              </w:rPr>
              <w:instrText xml:space="preserve"> PAGEREF _Toc58333153 \h </w:instrText>
            </w:r>
            <w:r>
              <w:rPr>
                <w:noProof/>
                <w:webHidden/>
              </w:rPr>
            </w:r>
            <w:r>
              <w:rPr>
                <w:noProof/>
                <w:webHidden/>
              </w:rPr>
              <w:fldChar w:fldCharType="separate"/>
            </w:r>
            <w:r>
              <w:rPr>
                <w:noProof/>
                <w:webHidden/>
              </w:rPr>
              <w:t>379</w:t>
            </w:r>
            <w:r>
              <w:rPr>
                <w:noProof/>
                <w:webHidden/>
              </w:rPr>
              <w:fldChar w:fldCharType="end"/>
            </w:r>
          </w:hyperlink>
        </w:p>
        <w:p w:rsidR="0062653D" w:rsidRDefault="0062653D">
          <w:pPr>
            <w:pStyle w:val="31"/>
            <w:tabs>
              <w:tab w:val="right" w:leader="dot" w:pos="11896"/>
            </w:tabs>
            <w:rPr>
              <w:noProof/>
              <w:szCs w:val="22"/>
            </w:rPr>
          </w:pPr>
          <w:hyperlink w:anchor="_Toc58333154" w:history="1">
            <w:r w:rsidRPr="003B7C99">
              <w:rPr>
                <w:rStyle w:val="a9"/>
                <w:noProof/>
              </w:rPr>
              <w:t>二　近人研究论著（按著者姓氏笔画排列）</w:t>
            </w:r>
            <w:r>
              <w:rPr>
                <w:noProof/>
                <w:webHidden/>
              </w:rPr>
              <w:tab/>
            </w:r>
            <w:r>
              <w:rPr>
                <w:noProof/>
                <w:webHidden/>
              </w:rPr>
              <w:fldChar w:fldCharType="begin"/>
            </w:r>
            <w:r>
              <w:rPr>
                <w:noProof/>
                <w:webHidden/>
              </w:rPr>
              <w:instrText xml:space="preserve"> PAGEREF _Toc58333154 \h </w:instrText>
            </w:r>
            <w:r>
              <w:rPr>
                <w:noProof/>
                <w:webHidden/>
              </w:rPr>
            </w:r>
            <w:r>
              <w:rPr>
                <w:noProof/>
                <w:webHidden/>
              </w:rPr>
              <w:fldChar w:fldCharType="separate"/>
            </w:r>
            <w:r>
              <w:rPr>
                <w:noProof/>
                <w:webHidden/>
              </w:rPr>
              <w:t>383</w:t>
            </w:r>
            <w:r>
              <w:rPr>
                <w:noProof/>
                <w:webHidden/>
              </w:rPr>
              <w:fldChar w:fldCharType="end"/>
            </w:r>
          </w:hyperlink>
        </w:p>
        <w:p w:rsidR="0062653D" w:rsidRDefault="0062653D">
          <w:r>
            <w:rPr>
              <w:b/>
              <w:bCs/>
              <w:lang w:val="zh-CN"/>
            </w:rPr>
            <w:fldChar w:fldCharType="end"/>
          </w:r>
        </w:p>
      </w:sdtContent>
    </w:sdt>
    <w:p w:rsidR="00F41107" w:rsidRPr="00112F1D" w:rsidRDefault="00F41107" w:rsidP="00112F1D">
      <w:pPr>
        <w:pStyle w:val="1"/>
      </w:pPr>
      <w:bookmarkStart w:id="10" w:name="_Toc58332884"/>
      <w:r w:rsidRPr="00112F1D">
        <w:lastRenderedPageBreak/>
        <w:t>中译本前言</w:t>
      </w:r>
      <w:bookmarkEnd w:id="8"/>
      <w:bookmarkEnd w:id="7"/>
      <w:bookmarkEnd w:id="10"/>
    </w:p>
    <w:p w:rsidR="00F41107" w:rsidRPr="009209AF" w:rsidRDefault="00F41107" w:rsidP="00F41107">
      <w:pPr>
        <w:spacing w:before="120" w:after="120"/>
        <w:ind w:firstLine="480"/>
        <w:rPr>
          <w:rFonts w:asciiTheme="minorEastAsia"/>
        </w:rPr>
      </w:pPr>
      <w:r w:rsidRPr="009209AF">
        <w:rPr>
          <w:rFonts w:asciiTheme="minorEastAsia"/>
        </w:rPr>
        <w:t>本书是《剑桥中国史》的第六卷，英文原名是Alien Regimes and Border States，直译为《异族王朝和边疆国家》，于1994年由剑桥大学出版社出版。按照中国社会科学出版社翻译《剑桥中国史》的通例和本书涉及的内容，我们将本卷中译本的书名译为《剑桥中国辽西夏金元史》。</w:t>
      </w:r>
    </w:p>
    <w:p w:rsidR="00F41107" w:rsidRPr="009209AF" w:rsidRDefault="00F41107" w:rsidP="00F41107">
      <w:pPr>
        <w:spacing w:before="120" w:after="120"/>
        <w:ind w:firstLine="480"/>
        <w:rPr>
          <w:rFonts w:asciiTheme="minorEastAsia"/>
        </w:rPr>
      </w:pPr>
      <w:r w:rsidRPr="009209AF">
        <w:rPr>
          <w:rFonts w:asciiTheme="minorEastAsia"/>
        </w:rPr>
        <w:t>本卷分为九章，辽、西夏、金朝的历史各设一章；其他六章专述元朝的历史，另有导言和书目介绍分置前后，全书原文共计864页。</w:t>
      </w:r>
    </w:p>
    <w:p w:rsidR="00F41107" w:rsidRPr="009209AF" w:rsidRDefault="00F41107" w:rsidP="00F41107">
      <w:pPr>
        <w:spacing w:before="120" w:after="120"/>
        <w:ind w:firstLine="480"/>
        <w:rPr>
          <w:rFonts w:asciiTheme="minorEastAsia"/>
        </w:rPr>
      </w:pPr>
      <w:r w:rsidRPr="009209AF">
        <w:rPr>
          <w:rFonts w:asciiTheme="minorEastAsia"/>
        </w:rPr>
        <w:t>《剑桥中国史》规模宏大，集中了西方研究中国史的许多学者的力量，本卷也不例外。导言的作者是本卷的两位主编，慕尼黑大学名誉教授傅海波和普林斯顿大学名誉教授崔瑞德。前者是著名的辽、金、元史研究专家，著述颇丰，尤长于金史研究，在本卷中还担任第三章金朝历史的写作；后者则多年来从事中国古代史的研究，亦是《剑桥中国史》秦汉、隋唐、明代等卷的主编，在本卷中还与克劳斯-彼得·蒂兹合写了第一章辽朝的历史。第二章西夏史的作者是肯永学院教授邓如萍，她已发表过一些有关西夏历史的论著。特伦顿州立学院教授托马斯·爱尔森主要研究早期蒙古中国的历史，故撰写本卷的第四章。第五章的作者哥伦比亚大学纽约市立学院教授莫里斯·罗沙比，著有《忽必烈汗：他的生活和时代》等著作，所以专写忽必烈一朝的历史。第六章的作者萧启庆原为新加坡大学教授，现为台湾清华大学历史研究所教授，著有《元代的军事制度》、《元代史新探》、《蒙元史新研》等著作，此次担任元中期历史的写作，驾轻就熟。堪萨斯大学教授窦德士，主要研究元明思想史和政治史，著有《征服者与儒士》、《儒学与独裁统治》等著作，在本卷中撰写第七章元后期的历史。第八章作者是原在哈佛大学任教、现在米德尔斯伯里学院任教的伊丽莎白·恩迪科特一韦斯特教授，她著有《蒙古在中国的统治：元代的地方行政管理》等著作，所以专述与元代政府和行政管理的有关问题。普林斯顿大学名誉教授牟复礼研究中国史多年，在本卷中写作第九章，专门讨论元朝统治下的社会问题。如本卷原书序言所说，牟复礼还通读了本卷全稿并提出了修改意见。</w:t>
      </w:r>
    </w:p>
    <w:p w:rsidR="00F41107" w:rsidRPr="009209AF" w:rsidRDefault="00F41107" w:rsidP="00F41107">
      <w:pPr>
        <w:spacing w:before="120" w:after="120"/>
        <w:ind w:firstLine="480"/>
        <w:rPr>
          <w:rFonts w:asciiTheme="minorEastAsia"/>
        </w:rPr>
      </w:pPr>
      <w:r w:rsidRPr="009209AF">
        <w:rPr>
          <w:rFonts w:asciiTheme="minorEastAsia"/>
        </w:rPr>
        <w:t>应该承认，本卷是《剑桥中国史》中难度较大的一卷，因为它所叙述的辽、西夏、金、元四个王朝，都是中国历史上少数民族建立的王朝，在研究这些王朝的历史时，既要面临许多语言、文字问题，还要深入研究民族关系和国家关系的发展变化、多元文化的构成及其相互影响、社会风俗的变化等一系列问题。本卷的编著者对这些问题作了许多值得重视的探讨。</w:t>
      </w:r>
    </w:p>
    <w:p w:rsidR="00F41107" w:rsidRPr="009209AF" w:rsidRDefault="00F41107" w:rsidP="00F41107">
      <w:pPr>
        <w:spacing w:before="120" w:after="120"/>
        <w:ind w:firstLine="480"/>
        <w:rPr>
          <w:rFonts w:asciiTheme="minorEastAsia"/>
        </w:rPr>
      </w:pPr>
      <w:r w:rsidRPr="009209AF">
        <w:rPr>
          <w:rFonts w:asciiTheme="minorEastAsia"/>
        </w:rPr>
        <w:t>多元文化的构成及其相互影响，是10—14世纪中国历史的显著特征，也是本卷各章的作者反复强调和深入探讨的问题，由此构成了本书的一大特点。他们不仅较详细地论述了在中原文化影响下各王朝统治制度的变化，讨论了各族统治者和统治精英对儒学和汉文化的态度；还重点揭示了契丹人、党项人、女真人和蒙古人的文化在各王朝历史中所起的作用，各种文化的走向，以及这些文化对中国社会乃至中国文化的影响。此外，来自中亚和欧洲的文化因素，也受到了重视。文化史的研究，尤其是不同文化的比较研究，近年来颇受我国学者的注意，本书在不少方面可资借鉴。</w:t>
      </w:r>
    </w:p>
    <w:p w:rsidR="00F41107" w:rsidRPr="009209AF" w:rsidRDefault="00F41107" w:rsidP="00F41107">
      <w:pPr>
        <w:spacing w:before="120" w:after="120"/>
        <w:ind w:firstLine="480"/>
        <w:rPr>
          <w:rFonts w:asciiTheme="minorEastAsia"/>
        </w:rPr>
      </w:pPr>
      <w:r w:rsidRPr="009209AF">
        <w:rPr>
          <w:rFonts w:asciiTheme="minorEastAsia"/>
        </w:rPr>
        <w:t>10—14世纪中国境内各个政权之间的关系，在本卷中被视为国际关系，宋、辽、西夏、金、元乃至吐蕃、大理之间的通使、通贡和结盟等，均被视为外交关系。众所周知，中国自古以来就是一个统一的多民族国家，10—14世纪宋、辽、金、西夏、元及吐蕃、大理之间的关系，是国内各政权、各民族之间的关系，它们与日本、高丽、东南亚诸国乃至中亚、西亚、欧洲各国的关系，才属于对外关系。事实上，《剑桥中国史》的其他各卷，也采取了同样的处理方法，对此我们是难以同意的。</w:t>
      </w:r>
    </w:p>
    <w:p w:rsidR="00F41107" w:rsidRPr="009209AF" w:rsidRDefault="00F41107" w:rsidP="00F41107">
      <w:pPr>
        <w:spacing w:before="120" w:after="120"/>
        <w:ind w:firstLine="480"/>
        <w:rPr>
          <w:rFonts w:asciiTheme="minorEastAsia"/>
        </w:rPr>
      </w:pPr>
      <w:r w:rsidRPr="009209AF">
        <w:rPr>
          <w:rFonts w:asciiTheme="minorEastAsia"/>
        </w:rPr>
        <w:t>民族的发展当然是本卷不可能回避的问题，对契丹、党项、女真和蒙古的来源与发展，作者都有专门的叙述，但是又不囿于各族族源和具体构成的繁琐考证，应该说，这是本书值得注意的一个特点。在族源问题上学术界还有不同的看法，理清主要线索，指出不同的学术观点，给予读者以清晰的印象，是难能可贵的。</w:t>
      </w:r>
    </w:p>
    <w:p w:rsidR="00F41107" w:rsidRPr="009209AF" w:rsidRDefault="00F41107" w:rsidP="00F41107">
      <w:pPr>
        <w:spacing w:before="120" w:after="120"/>
        <w:ind w:firstLine="480"/>
        <w:rPr>
          <w:rFonts w:asciiTheme="minorEastAsia"/>
        </w:rPr>
      </w:pPr>
      <w:r w:rsidRPr="009209AF">
        <w:rPr>
          <w:rFonts w:asciiTheme="minorEastAsia"/>
        </w:rPr>
        <w:t>本卷注意人物特征和人物间的关系。对于重要人物，如耶律阿保机、嵬名元昊、阿骨打、成吉思汗、忽必烈等，不但叙述其本人的出身和经历，还很注意他们的文化背景，并能认真分析促使其作出重大决策的各种因素。本卷各章经常使用“精英”一词，用来指帮助最高统治者建国或进行统治的群体。对精英的民族构成、文化背景、社会地位、政治倾向等的分析，在各章中都占有一定的比重。这样的叙述，不但使政治史的脉络清晰，而且容易解释各次政治斗争的前因后果。在这方面最突出的，是萧启庆教授撰写的第六章。</w:t>
      </w:r>
    </w:p>
    <w:p w:rsidR="00F41107" w:rsidRPr="009209AF" w:rsidRDefault="00F41107" w:rsidP="00F41107">
      <w:pPr>
        <w:spacing w:before="120" w:after="120"/>
        <w:ind w:firstLine="480"/>
        <w:rPr>
          <w:rFonts w:asciiTheme="minorEastAsia"/>
        </w:rPr>
      </w:pPr>
      <w:r w:rsidRPr="009209AF">
        <w:rPr>
          <w:rFonts w:asciiTheme="minorEastAsia"/>
        </w:rPr>
        <w:t>对于这一时期的社会和经济问题，本卷在辽、西夏、金三章都辟专节加以讨论。尽管第四章至七章所述元朝历史中都涉及了经济和社会问题，本卷还是专设了两章讨论元代的社会问题和经济问题。人口问题也引起了高度重视，尽管资料有限，作者还是尽可能地对10—14世纪人口的发展作出了估计。这方面的论述不乏精彩之处，当然，还大有可以探讨的余地。</w:t>
      </w:r>
    </w:p>
    <w:p w:rsidR="00F41107" w:rsidRPr="009209AF" w:rsidRDefault="00F41107" w:rsidP="00F41107">
      <w:pPr>
        <w:spacing w:before="120" w:after="120"/>
        <w:ind w:firstLine="480"/>
        <w:rPr>
          <w:rFonts w:asciiTheme="minorEastAsia"/>
        </w:rPr>
      </w:pPr>
      <w:r w:rsidRPr="009209AF">
        <w:rPr>
          <w:rFonts w:asciiTheme="minorEastAsia"/>
        </w:rPr>
        <w:t>与《剑桥中国史》其他卷相同，作者很注意收集以往的研究成果，并且在“书目介绍”中，分别介绍了所写章节的主要史料来源和主要研究成果。“书目介绍”和所附“书目”，对中国读者了解国内外的研究情况，会有很大的帮助。需要说明的是，本卷各章成稿的时间差距较大，只有少数作者吸收了20世纪90年代初的成果，大多数作者使用的是较早的研究成果。特别应该指出的是，近十余年来我国辽、西夏、金、元史研究有很大进步，研究成果很多，但是在本卷中没有得到足够的反映，这不能不说是一个很大的遗憾。</w:t>
      </w:r>
    </w:p>
    <w:p w:rsidR="00F41107" w:rsidRPr="009209AF" w:rsidRDefault="00F41107" w:rsidP="00F41107">
      <w:pPr>
        <w:spacing w:before="120" w:after="120"/>
        <w:ind w:firstLine="480"/>
        <w:rPr>
          <w:rFonts w:asciiTheme="minorEastAsia"/>
        </w:rPr>
      </w:pPr>
      <w:r w:rsidRPr="009209AF">
        <w:rPr>
          <w:rFonts w:asciiTheme="minorEastAsia"/>
        </w:rPr>
        <w:t>尽管本卷主编在导言中专门谈到了语言问题，特别指出应该注意各种文字资料的使用，但是本卷所用的少数民族语言文字的资料并不充分，尤其是西夏史部分，对西夏文资料的应用显然较少；辽、金时期的历史，亦有类似的问题。做的比较好的是蒙古国</w:t>
      </w:r>
      <w:r w:rsidRPr="009209AF">
        <w:rPr>
          <w:rFonts w:asciiTheme="minorEastAsia"/>
        </w:rPr>
        <w:lastRenderedPageBreak/>
        <w:t>和元朝的历史，作者注意到了从波斯文、阿拉伯文、藏文文献及欧洲文献中寻找相关资料。国内考古学家近年来对辽、西夏、金、元时期的重要文化遗址进行了系统的发掘，发现了许多极有价值的文物。本卷编著者曾多次提到了考古和文物资料的重要性，但是在正文叙述中，使用考古和文物资料明显薄弱，对社会生活和科技等方面，本卷的重视显然不够，几乎没有专门的论述，这可以说是一个缺憾。</w:t>
      </w:r>
    </w:p>
    <w:p w:rsidR="00F41107" w:rsidRPr="009209AF" w:rsidRDefault="00F41107" w:rsidP="00F41107">
      <w:pPr>
        <w:spacing w:before="120" w:after="120"/>
        <w:ind w:firstLine="480"/>
        <w:rPr>
          <w:rFonts w:asciiTheme="minorEastAsia"/>
        </w:rPr>
      </w:pPr>
      <w:r w:rsidRPr="009209AF">
        <w:rPr>
          <w:rFonts w:asciiTheme="minorEastAsia"/>
        </w:rPr>
        <w:t>在翻译过程中，为了便于读者阅读，我们作了以下技术处理：</w:t>
      </w:r>
    </w:p>
    <w:p w:rsidR="00F41107" w:rsidRPr="009209AF" w:rsidRDefault="00F41107" w:rsidP="00F41107">
      <w:pPr>
        <w:spacing w:before="120" w:after="120"/>
        <w:ind w:firstLine="480"/>
        <w:rPr>
          <w:rFonts w:asciiTheme="minorEastAsia"/>
        </w:rPr>
      </w:pPr>
      <w:r w:rsidRPr="009209AF">
        <w:rPr>
          <w:rFonts w:asciiTheme="minorEastAsia"/>
        </w:rPr>
        <w:t>（一）书目重排</w:t>
      </w:r>
    </w:p>
    <w:p w:rsidR="00F41107" w:rsidRPr="009209AF" w:rsidRDefault="00F41107" w:rsidP="00F41107">
      <w:pPr>
        <w:spacing w:before="120" w:after="120"/>
        <w:ind w:firstLine="480"/>
        <w:rPr>
          <w:rFonts w:asciiTheme="minorEastAsia"/>
        </w:rPr>
      </w:pPr>
      <w:r w:rsidRPr="009209AF">
        <w:rPr>
          <w:rFonts w:asciiTheme="minorEastAsia"/>
        </w:rPr>
        <w:t>原书书目按作者英文名字排序，为便于中国读者阅读和检索，我们将所有西文和日文书目仍按原书排序，保留原文，附以汉文译名。中文书目则从原书书目中摘出，分编为两部分，第一部分为古籍和史料，按成书时间先后排列；第二部分为近人研究著述，按著者姓氏笔画排列。各书目录给以统一编号。</w:t>
      </w:r>
    </w:p>
    <w:p w:rsidR="00F41107" w:rsidRPr="009209AF" w:rsidRDefault="00F41107" w:rsidP="00F41107">
      <w:pPr>
        <w:spacing w:before="120" w:after="120"/>
        <w:ind w:firstLine="480"/>
        <w:rPr>
          <w:rFonts w:asciiTheme="minorEastAsia"/>
        </w:rPr>
      </w:pPr>
      <w:r w:rsidRPr="009209AF">
        <w:rPr>
          <w:rFonts w:asciiTheme="minorEastAsia"/>
        </w:rPr>
        <w:t>（二）注释化简</w:t>
      </w:r>
    </w:p>
    <w:p w:rsidR="00F41107" w:rsidRPr="009209AF" w:rsidRDefault="00F41107" w:rsidP="00F41107">
      <w:pPr>
        <w:spacing w:before="120" w:after="120"/>
        <w:ind w:firstLine="480"/>
        <w:rPr>
          <w:rFonts w:asciiTheme="minorEastAsia"/>
        </w:rPr>
      </w:pPr>
      <w:r w:rsidRPr="009209AF">
        <w:rPr>
          <w:rFonts w:asciiTheme="minorEastAsia"/>
        </w:rPr>
        <w:t>原书注释所引书目，大多注明了著作出版机构、时间、地点和论文所载刊物等。为减少重复翻译，我们在注释所引书目前均加上该书目的编号，保留作者、篇名、卷号和页码等，删去了著作出版的机构、时间、地点和论文所载刊物。根据所加书目编号，读者可以从书目中查到这些内容。书目介绍的注释，则保留著作出版的时间和地点。</w:t>
      </w:r>
    </w:p>
    <w:p w:rsidR="00F41107" w:rsidRPr="009209AF" w:rsidRDefault="00F41107" w:rsidP="00F41107">
      <w:pPr>
        <w:spacing w:before="120" w:after="120"/>
        <w:ind w:firstLine="480"/>
        <w:rPr>
          <w:rFonts w:asciiTheme="minorEastAsia"/>
        </w:rPr>
      </w:pPr>
      <w:r w:rsidRPr="009209AF">
        <w:rPr>
          <w:rFonts w:asciiTheme="minorEastAsia"/>
        </w:rPr>
        <w:t>（三）对原书明显错误之处的处理</w:t>
      </w:r>
    </w:p>
    <w:p w:rsidR="00F41107" w:rsidRPr="009209AF" w:rsidRDefault="00F41107" w:rsidP="00F41107">
      <w:pPr>
        <w:spacing w:before="120" w:after="120"/>
        <w:ind w:firstLine="480"/>
        <w:rPr>
          <w:rFonts w:asciiTheme="minorEastAsia"/>
        </w:rPr>
      </w:pPr>
      <w:r w:rsidRPr="009209AF">
        <w:rPr>
          <w:rFonts w:asciiTheme="minorEastAsia"/>
        </w:rPr>
        <w:t>本卷有一些明显的错误。有的可能是印刷错误，如年代错误、数字错误和所引书的卷数、页码错误等；有的则是史实理解错误。对这些明显的错误，在翻译中，我们都进行了处理。原书中明显的印刷错误，尤其是数字印刷错误，经反复核对后，由译者直接改正，不另加译者注。对翻译过程中发现的明显史实错误，仍按原文译出，附译者注加以说明。</w:t>
      </w:r>
    </w:p>
    <w:p w:rsidR="00F41107" w:rsidRPr="009209AF" w:rsidRDefault="00F41107" w:rsidP="00F41107">
      <w:pPr>
        <w:spacing w:before="120" w:after="120"/>
        <w:ind w:firstLine="480"/>
        <w:rPr>
          <w:rFonts w:asciiTheme="minorEastAsia"/>
        </w:rPr>
      </w:pPr>
      <w:r w:rsidRPr="009209AF">
        <w:rPr>
          <w:rFonts w:asciiTheme="minorEastAsia"/>
        </w:rPr>
        <w:t>（四）译名</w:t>
      </w:r>
    </w:p>
    <w:p w:rsidR="00F41107" w:rsidRPr="009209AF" w:rsidRDefault="00F41107" w:rsidP="00F41107">
      <w:pPr>
        <w:spacing w:before="120" w:after="120"/>
        <w:ind w:firstLine="480"/>
        <w:rPr>
          <w:rFonts w:asciiTheme="minorEastAsia"/>
        </w:rPr>
      </w:pPr>
      <w:r w:rsidRPr="009209AF">
        <w:rPr>
          <w:rFonts w:asciiTheme="minorEastAsia"/>
        </w:rPr>
        <w:t>本卷作者大量使用China和Chinese，这是西方学者的习惯用法，有时指中国和中国人，更多则指中原或专指汉人、汉族，所以必须在翻译中加以仔细斟酌，选择合适的译法。本卷作者用“满洲”指今天的东北地区，“蒙古”主要指现在蒙古国的地区，即中国古代常说的“漠北地区”，在翻译中一般改为东北地区和漠北。本卷作者习惯使用“夏国”或“夏”的称呼，为避免引起歧义，一律译为“西夏”。元朝皇帝在本卷中均称为××汗，译文完全照译。其他译名，采用《剑桥中国史》中文译本的通例。</w:t>
      </w:r>
    </w:p>
    <w:p w:rsidR="00F41107" w:rsidRPr="009209AF" w:rsidRDefault="00F41107" w:rsidP="00F41107">
      <w:pPr>
        <w:spacing w:before="120" w:after="120"/>
        <w:ind w:firstLine="480"/>
        <w:rPr>
          <w:rFonts w:asciiTheme="minorEastAsia"/>
        </w:rPr>
      </w:pPr>
      <w:r w:rsidRPr="009209AF">
        <w:rPr>
          <w:rFonts w:asciiTheme="minorEastAsia"/>
        </w:rPr>
        <w:t>本书的翻译，是从1996年1月开始的，翻译的分工如下：</w:t>
      </w:r>
    </w:p>
    <w:p w:rsidR="00F41107" w:rsidRPr="009209AF" w:rsidRDefault="00F41107" w:rsidP="00F41107">
      <w:pPr>
        <w:spacing w:before="120" w:after="120"/>
        <w:ind w:firstLine="480"/>
        <w:rPr>
          <w:rFonts w:asciiTheme="minorEastAsia"/>
        </w:rPr>
      </w:pPr>
      <w:r w:rsidRPr="009209AF">
        <w:rPr>
          <w:rFonts w:asciiTheme="minorEastAsia"/>
        </w:rPr>
        <w:t>第六卷序言、图表：史卫民</w:t>
      </w:r>
    </w:p>
    <w:p w:rsidR="00F41107" w:rsidRPr="009209AF" w:rsidRDefault="00F41107" w:rsidP="00F41107">
      <w:pPr>
        <w:spacing w:before="120" w:after="120"/>
        <w:ind w:firstLine="480"/>
        <w:rPr>
          <w:rFonts w:asciiTheme="minorEastAsia"/>
        </w:rPr>
      </w:pPr>
      <w:r w:rsidRPr="009209AF">
        <w:rPr>
          <w:rFonts w:asciiTheme="minorEastAsia"/>
        </w:rPr>
        <w:t>导言：马晓光</w:t>
      </w:r>
    </w:p>
    <w:p w:rsidR="00F41107" w:rsidRPr="009209AF" w:rsidRDefault="00F41107" w:rsidP="00F41107">
      <w:pPr>
        <w:spacing w:before="120" w:after="120"/>
        <w:ind w:firstLine="480"/>
        <w:rPr>
          <w:rFonts w:asciiTheme="minorEastAsia"/>
        </w:rPr>
      </w:pPr>
      <w:r w:rsidRPr="009209AF">
        <w:rPr>
          <w:rFonts w:asciiTheme="minorEastAsia"/>
        </w:rPr>
        <w:t>第一章：刘晓、史卫民</w:t>
      </w:r>
    </w:p>
    <w:p w:rsidR="00F41107" w:rsidRPr="009209AF" w:rsidRDefault="00F41107" w:rsidP="00F41107">
      <w:pPr>
        <w:spacing w:before="120" w:after="120"/>
        <w:ind w:firstLine="480"/>
        <w:rPr>
          <w:rFonts w:asciiTheme="minorEastAsia"/>
        </w:rPr>
      </w:pPr>
      <w:r w:rsidRPr="009209AF">
        <w:rPr>
          <w:rFonts w:asciiTheme="minorEastAsia"/>
        </w:rPr>
        <w:t>第二章：吴玉贵</w:t>
      </w:r>
    </w:p>
    <w:p w:rsidR="00F41107" w:rsidRPr="009209AF" w:rsidRDefault="00F41107" w:rsidP="00F41107">
      <w:pPr>
        <w:spacing w:before="120" w:after="120"/>
        <w:ind w:firstLine="480"/>
        <w:rPr>
          <w:rFonts w:asciiTheme="minorEastAsia"/>
        </w:rPr>
      </w:pPr>
      <w:r w:rsidRPr="009209AF">
        <w:rPr>
          <w:rFonts w:asciiTheme="minorEastAsia"/>
        </w:rPr>
        <w:t>第三章：定宜庄</w:t>
      </w:r>
    </w:p>
    <w:p w:rsidR="00F41107" w:rsidRPr="009209AF" w:rsidRDefault="00F41107" w:rsidP="00F41107">
      <w:pPr>
        <w:spacing w:before="120" w:after="120"/>
        <w:ind w:firstLine="480"/>
        <w:rPr>
          <w:rFonts w:asciiTheme="minorEastAsia"/>
        </w:rPr>
      </w:pPr>
      <w:r w:rsidRPr="009209AF">
        <w:rPr>
          <w:rFonts w:asciiTheme="minorEastAsia"/>
        </w:rPr>
        <w:t>第四章：刘晓、陈煜</w:t>
      </w:r>
    </w:p>
    <w:p w:rsidR="00F41107" w:rsidRPr="009209AF" w:rsidRDefault="00F41107" w:rsidP="00F41107">
      <w:pPr>
        <w:spacing w:before="120" w:after="120"/>
        <w:ind w:firstLine="480"/>
        <w:rPr>
          <w:rFonts w:asciiTheme="minorEastAsia"/>
        </w:rPr>
      </w:pPr>
      <w:r w:rsidRPr="009209AF">
        <w:rPr>
          <w:rFonts w:asciiTheme="minorEastAsia"/>
        </w:rPr>
        <w:t>第五章：何峻</w:t>
      </w:r>
    </w:p>
    <w:p w:rsidR="00F41107" w:rsidRPr="009209AF" w:rsidRDefault="00F41107" w:rsidP="00F41107">
      <w:pPr>
        <w:spacing w:before="120" w:after="120"/>
        <w:ind w:firstLine="480"/>
        <w:rPr>
          <w:rFonts w:asciiTheme="minorEastAsia"/>
        </w:rPr>
      </w:pPr>
      <w:r w:rsidRPr="009209AF">
        <w:rPr>
          <w:rFonts w:asciiTheme="minorEastAsia"/>
        </w:rPr>
        <w:t>第六章：史卫民</w:t>
      </w:r>
    </w:p>
    <w:p w:rsidR="00F41107" w:rsidRPr="009209AF" w:rsidRDefault="00F41107" w:rsidP="00F41107">
      <w:pPr>
        <w:spacing w:before="120" w:after="120"/>
        <w:ind w:firstLine="480"/>
        <w:rPr>
          <w:rFonts w:asciiTheme="minorEastAsia"/>
        </w:rPr>
      </w:pPr>
      <w:r w:rsidRPr="009209AF">
        <w:rPr>
          <w:rFonts w:asciiTheme="minorEastAsia"/>
        </w:rPr>
        <w:t>第七章：王湘云</w:t>
      </w:r>
    </w:p>
    <w:p w:rsidR="00F41107" w:rsidRPr="009209AF" w:rsidRDefault="00F41107" w:rsidP="00F41107">
      <w:pPr>
        <w:spacing w:before="120" w:after="120"/>
        <w:ind w:firstLine="480"/>
        <w:rPr>
          <w:rFonts w:asciiTheme="minorEastAsia"/>
        </w:rPr>
      </w:pPr>
      <w:r w:rsidRPr="009209AF">
        <w:rPr>
          <w:rFonts w:asciiTheme="minorEastAsia"/>
        </w:rPr>
        <w:t>第八章：王湘云</w:t>
      </w:r>
    </w:p>
    <w:p w:rsidR="00F41107" w:rsidRPr="009209AF" w:rsidRDefault="00F41107" w:rsidP="00F41107">
      <w:pPr>
        <w:spacing w:before="120" w:after="120"/>
        <w:ind w:firstLine="480"/>
        <w:rPr>
          <w:rFonts w:asciiTheme="minorEastAsia"/>
        </w:rPr>
      </w:pPr>
      <w:r w:rsidRPr="009209AF">
        <w:rPr>
          <w:rFonts w:asciiTheme="minorEastAsia"/>
        </w:rPr>
        <w:t>第九章：王湘云</w:t>
      </w:r>
    </w:p>
    <w:p w:rsidR="00F41107" w:rsidRPr="009209AF" w:rsidRDefault="00F41107" w:rsidP="00F41107">
      <w:pPr>
        <w:spacing w:before="120" w:after="120"/>
        <w:ind w:firstLine="480"/>
        <w:rPr>
          <w:rFonts w:asciiTheme="minorEastAsia"/>
        </w:rPr>
      </w:pPr>
      <w:r w:rsidRPr="009209AF">
        <w:rPr>
          <w:rFonts w:asciiTheme="minorEastAsia"/>
        </w:rPr>
        <w:t>参考文献介绍：史卫民</w:t>
      </w:r>
    </w:p>
    <w:p w:rsidR="00F41107" w:rsidRPr="009209AF" w:rsidRDefault="00F41107" w:rsidP="00F41107">
      <w:pPr>
        <w:spacing w:before="120" w:after="120"/>
        <w:ind w:firstLine="480"/>
        <w:rPr>
          <w:rFonts w:asciiTheme="minorEastAsia"/>
        </w:rPr>
      </w:pPr>
      <w:r w:rsidRPr="009209AF">
        <w:rPr>
          <w:rFonts w:asciiTheme="minorEastAsia"/>
        </w:rPr>
        <w:t>参考书目：陈高华、史卫民、马晓光</w:t>
      </w:r>
    </w:p>
    <w:p w:rsidR="00F41107" w:rsidRPr="009209AF" w:rsidRDefault="00F41107" w:rsidP="00F41107">
      <w:pPr>
        <w:spacing w:before="120" w:after="120"/>
        <w:ind w:firstLine="480"/>
        <w:rPr>
          <w:rFonts w:asciiTheme="minorEastAsia"/>
        </w:rPr>
      </w:pPr>
      <w:r w:rsidRPr="009209AF">
        <w:rPr>
          <w:rFonts w:asciiTheme="minorEastAsia"/>
        </w:rPr>
        <w:t>审校：陈高华、史卫民、马晓光、石晓</w:t>
      </w:r>
    </w:p>
    <w:p w:rsidR="00F41107" w:rsidRPr="009209AF" w:rsidRDefault="00F41107" w:rsidP="00F41107">
      <w:pPr>
        <w:spacing w:before="120" w:after="120"/>
        <w:ind w:firstLine="480"/>
        <w:rPr>
          <w:rFonts w:asciiTheme="minorEastAsia"/>
        </w:rPr>
      </w:pPr>
      <w:r w:rsidRPr="009209AF">
        <w:rPr>
          <w:rFonts w:asciiTheme="minorEastAsia"/>
        </w:rPr>
        <w:t>地图：马晓光、史卫民</w:t>
      </w:r>
    </w:p>
    <w:p w:rsidR="00F41107" w:rsidRPr="009209AF" w:rsidRDefault="00F41107" w:rsidP="00F41107">
      <w:pPr>
        <w:spacing w:before="120" w:after="120"/>
        <w:ind w:firstLine="480"/>
        <w:rPr>
          <w:rFonts w:asciiTheme="minorEastAsia"/>
        </w:rPr>
      </w:pPr>
      <w:r w:rsidRPr="009209AF">
        <w:rPr>
          <w:rFonts w:asciiTheme="minorEastAsia"/>
        </w:rPr>
        <w:t>制图：朱力雅</w:t>
      </w:r>
    </w:p>
    <w:p w:rsidR="00F41107" w:rsidRPr="009209AF" w:rsidRDefault="00F41107" w:rsidP="00F41107">
      <w:pPr>
        <w:spacing w:before="120" w:after="120"/>
        <w:ind w:firstLine="480"/>
        <w:rPr>
          <w:rFonts w:asciiTheme="minorEastAsia"/>
        </w:rPr>
      </w:pPr>
      <w:r w:rsidRPr="009209AF">
        <w:rPr>
          <w:rFonts w:asciiTheme="minorEastAsia"/>
        </w:rPr>
        <w:t>我们应该特别感谢萧启庆教授，他不仅帮助我们解决了书目中的许多翻译疑难问题，还审改了第六章的译稿。陈学霖、陶晋生、陈得芝、杨讷、刘迎胜、耿昇、史金波、白滨、黄振华、李玠奭、堤一昭等先生亦帮助我们订正了大量的书目译名，在此表示衷心的感谢。</w:t>
      </w:r>
    </w:p>
    <w:p w:rsidR="00F41107" w:rsidRPr="009209AF" w:rsidRDefault="00F41107" w:rsidP="00F41107">
      <w:pPr>
        <w:spacing w:before="120" w:after="120"/>
        <w:ind w:firstLine="480"/>
        <w:rPr>
          <w:rFonts w:asciiTheme="minorEastAsia"/>
        </w:rPr>
      </w:pPr>
      <w:r w:rsidRPr="009209AF">
        <w:rPr>
          <w:rFonts w:asciiTheme="minorEastAsia"/>
        </w:rPr>
        <w:t>《剑桥中国辽西夏金元史》，因为涉及的内容复杂，并包含了各种文字的史料和研究成果，可以说是已经出版的《剑桥中国史》</w:t>
      </w:r>
      <w:r w:rsidRPr="009209AF">
        <w:rPr>
          <w:rFonts w:asciiTheme="minorEastAsia"/>
        </w:rPr>
        <w:lastRenderedPageBreak/>
        <w:t>各卷中翻译难度最大的一本。我们虽然得到了许多国内外学者的帮助，但还是有一些问题无法解决，留下了少数疑点，并且很可能出现不少翻译错误，希望批评指正。《剑桥中国辽西夏金元史》是反映20世纪90年代以前西方学者研究水平的集大成之作。我们希望该书中文译本的出版，有助于国内学术界的研究工作。</w:t>
      </w:r>
    </w:p>
    <w:p w:rsidR="00F41107" w:rsidRPr="00112F1D" w:rsidRDefault="00F41107" w:rsidP="00112F1D">
      <w:pPr>
        <w:pStyle w:val="1"/>
      </w:pPr>
      <w:bookmarkStart w:id="11" w:name="Top_of_part0053_html"/>
      <w:bookmarkStart w:id="12" w:name="Zong_Bian_Ji_Xu_2"/>
      <w:bookmarkStart w:id="13" w:name="_Toc58332885"/>
      <w:r w:rsidRPr="00112F1D">
        <w:lastRenderedPageBreak/>
        <w:t>总编辑序</w:t>
      </w:r>
      <w:bookmarkEnd w:id="11"/>
      <w:bookmarkEnd w:id="12"/>
      <w:bookmarkEnd w:id="13"/>
    </w:p>
    <w:p w:rsidR="00F41107" w:rsidRPr="009209AF" w:rsidRDefault="00F41107" w:rsidP="00F41107">
      <w:pPr>
        <w:spacing w:before="120" w:after="120"/>
        <w:ind w:firstLine="480"/>
        <w:rPr>
          <w:rFonts w:asciiTheme="minorEastAsia"/>
        </w:rPr>
      </w:pPr>
      <w:r w:rsidRPr="009209AF">
        <w:rPr>
          <w:rFonts w:asciiTheme="minorEastAsia"/>
        </w:rPr>
        <w:t>当十多年前开始计划编写《剑桥中国史》时，本来的打算当然是从中国历史的最早时期写起。但是，在我们着手写这部丛书的儿年时间中，我们不论对中国史前史的知识，或是对公元前第一个千年的大部分时期的知识，都因大量的考古发现而发生了变化；这些发现始于20世纪20年代，而自70年代以来汇集成越来越大的势头。这一大批新材料一再改变了我们对早期史的看法，而且至今还没有对这些新的证据和传统的文字记载作出任何普遍公认的综合。尽管屡次作出努力，试图计划并写出能够总结我们的早期中国知识现状的一卷或几卷著作，但事实证明现在尚不能做到这一点。很可能还需要十年工夫，才能对所有的新发现进行可能有一定持久价值的综合。因此，出于无奈，我们在编写《剑桥中国史》时就从秦汉这两个最早的帝国政体的建立开始。我们知道，这样就要对前此一千多年有文字记载的前期在另外的时间另作论述。我们同样知道，公元前第一个千年的事件和发展为我们即将阐述的中国社会及其思想和制度奠定了基础。秦汉两朝的各种制度、文学和艺术、社会形态及其思想和信仰都牢牢地扎根于过去，如果没有这段更早历史方面的某些知识，就无法了解它们。随着现代世界的各个方面变得越来越息息相关，历史地了解它变得比以往更加必要，而历史学家的任务也变得比以往更加复杂。即使在史料增多和知识更加充实时，实际和理论仍是互相影响的。单单概括已经知道的内容就已成了一项令人望而生畏的任务，何况知识的实际基础对历史思考来说是越来越必不可少的。</w:t>
      </w:r>
    </w:p>
    <w:p w:rsidR="00F41107" w:rsidRPr="009209AF" w:rsidRDefault="00F41107" w:rsidP="00F41107">
      <w:pPr>
        <w:spacing w:before="120" w:after="120"/>
        <w:ind w:firstLine="480"/>
        <w:rPr>
          <w:rFonts w:asciiTheme="minorEastAsia"/>
        </w:rPr>
      </w:pPr>
      <w:r w:rsidRPr="009209AF">
        <w:rPr>
          <w:rFonts w:asciiTheme="minorEastAsia"/>
        </w:rPr>
        <w:t>在英语世界中，剑桥历史丛书自20世纪起已为多卷本的历史著作树立了样板，即各章均由专家在每卷编者的主持下写成。由阿克顿爵士规划的《剑桥近代史》共十六卷，于1902年至1912年期间问世。以后又陆续出版了《剑桥古代史》、《剑桥中世纪史》《剑桥英国文学史》以及关于印度、波兰和英帝国的剑桥史。原来的《近代史》已被十二卷的《新编剑桥近代史》代替，而《剑桥欧洲经济史》的编写也正接近尾声。近期在编写中的其他剑桥历史丛书包括伊斯兰教史、阿拉伯文学史、伊朗史、犹太教史、非洲史、日本史和拉丁美洲史。</w:t>
      </w:r>
    </w:p>
    <w:p w:rsidR="00F41107" w:rsidRPr="009209AF" w:rsidRDefault="00F41107" w:rsidP="00F41107">
      <w:pPr>
        <w:spacing w:before="120" w:after="120"/>
        <w:ind w:firstLine="480"/>
        <w:rPr>
          <w:rFonts w:asciiTheme="minorEastAsia"/>
        </w:rPr>
      </w:pPr>
      <w:r w:rsidRPr="009209AF">
        <w:rPr>
          <w:rFonts w:asciiTheme="minorEastAsia"/>
        </w:rPr>
        <w:t>就中国史而言，西方的历史学家面临着一个特殊问题。中国的文明史比任何单个西方国家的文明史更为广泛和复杂，只是比整个欧洲文明史涉及的范围稍小而已。中国的历史记载浩如烟海，详尽而广泛，中国历史方面的学术许多世纪以来一直是高度发展和成熟的。但直到最近几十年为止，西方的中国研究虽然有欧洲中国学家进行了重要的开创性劳动，但其进展几乎没有超过翻译少数古代史籍和主要的王朝及其制度史史纲的程度。</w:t>
      </w:r>
    </w:p>
    <w:p w:rsidR="00F41107" w:rsidRPr="009209AF" w:rsidRDefault="00F41107" w:rsidP="00F41107">
      <w:pPr>
        <w:spacing w:before="120" w:after="120"/>
        <w:ind w:firstLine="480"/>
        <w:rPr>
          <w:rFonts w:asciiTheme="minorEastAsia"/>
        </w:rPr>
      </w:pPr>
      <w:r w:rsidRPr="009209AF">
        <w:rPr>
          <w:rFonts w:asciiTheme="minorEastAsia"/>
        </w:rPr>
        <w:t>近来，西方学者已经更加充分地利用了中国和日本的具有悠久传统的历史学术成果，这就大大地增进了我们对过去事件和制度的明细的认识，以及对传统历史编纂学的批判性的了解。此外，这一代西方的中国史学者在继续依靠欧洲、日本和中国正在迅速发展的中国学研究的扎实基础的同时，还能利用近代西方历史学术的新观点、新技术以及社会科学近期的发展成果。而在对许多旧观念提出疑问的情况下，近期的历史事件又使新问题突出出来。在这些众多方面的影响下，西方关于中国研究的革命性变革的势头正在不断加强。</w:t>
      </w:r>
    </w:p>
    <w:p w:rsidR="00F41107" w:rsidRPr="009209AF" w:rsidRDefault="00F41107" w:rsidP="00F41107">
      <w:pPr>
        <w:spacing w:before="120" w:after="120"/>
        <w:ind w:firstLine="480"/>
        <w:rPr>
          <w:rFonts w:asciiTheme="minorEastAsia"/>
        </w:rPr>
      </w:pPr>
      <w:r w:rsidRPr="009209AF">
        <w:rPr>
          <w:rFonts w:asciiTheme="minorEastAsia"/>
        </w:rPr>
        <w:t>当1966年开始编写《剑桥中国史》时，目的就是为西方的历史读者提供一部有内容的基础性的中国史著作：即按当时的知识状况写一部六卷本的著作。从那时起，新研究成果的大量涌现、新方法的应用和学术向新领域的扩大，已经进一步推动了中国史的研究。这发展反映在：《剑桥中国史》现在已经计划出十五卷，但仍将舍弃诸如艺术史和文学史等题目、经济学和工艺学的许多方面的内容，以及地方史的全部宝贵材料。</w:t>
      </w:r>
    </w:p>
    <w:p w:rsidR="00F41107" w:rsidRPr="009209AF" w:rsidRDefault="00F41107" w:rsidP="00F41107">
      <w:pPr>
        <w:spacing w:before="120" w:after="120"/>
        <w:ind w:firstLine="480"/>
        <w:rPr>
          <w:rFonts w:asciiTheme="minorEastAsia"/>
        </w:rPr>
      </w:pPr>
      <w:r w:rsidRPr="009209AF">
        <w:rPr>
          <w:rFonts w:asciiTheme="minorEastAsia"/>
        </w:rPr>
        <w:t>近几十年来，我们对中国过去的了解所取得的惊人进展将会继续和加快。进行这一巨大而复杂的课题的西方历史学家所作的努力证明是得当的，因为他们本国的人民需要对中国有一个更广更深的了解。中国的历史属于全世界，不仅它有此权利和必要，而且它是引人入胜的一门学科。</w:t>
      </w:r>
    </w:p>
    <w:p w:rsidR="00F41107" w:rsidRPr="009209AF" w:rsidRDefault="00F41107" w:rsidP="00F41107">
      <w:pPr>
        <w:pStyle w:val="Para16"/>
        <w:spacing w:before="156" w:after="156"/>
        <w:ind w:firstLine="480"/>
        <w:rPr>
          <w:rFonts w:asciiTheme="minorEastAsia" w:eastAsiaTheme="minorEastAsia"/>
        </w:rPr>
      </w:pPr>
      <w:r w:rsidRPr="009209AF">
        <w:rPr>
          <w:rFonts w:asciiTheme="minorEastAsia" w:eastAsiaTheme="minorEastAsia"/>
        </w:rPr>
        <w:t>费正清</w:t>
      </w:r>
    </w:p>
    <w:p w:rsidR="00F41107" w:rsidRPr="009209AF" w:rsidRDefault="00F41107" w:rsidP="00F41107">
      <w:pPr>
        <w:pStyle w:val="Para16"/>
        <w:spacing w:before="156" w:after="156"/>
        <w:ind w:firstLine="480"/>
        <w:rPr>
          <w:rFonts w:asciiTheme="minorEastAsia" w:eastAsiaTheme="minorEastAsia"/>
        </w:rPr>
      </w:pPr>
      <w:r w:rsidRPr="009209AF">
        <w:rPr>
          <w:rFonts w:asciiTheme="minorEastAsia" w:eastAsiaTheme="minorEastAsia"/>
        </w:rPr>
        <w:t>崔瑞德</w:t>
      </w:r>
    </w:p>
    <w:p w:rsidR="00F41107" w:rsidRPr="00112F1D" w:rsidRDefault="00F41107" w:rsidP="00112F1D">
      <w:pPr>
        <w:pStyle w:val="1"/>
      </w:pPr>
      <w:bookmarkStart w:id="14" w:name="Di_Liu_Juan_Xu"/>
      <w:bookmarkStart w:id="15" w:name="Top_of_part0054_html"/>
      <w:bookmarkStart w:id="16" w:name="_Toc58332886"/>
      <w:r w:rsidRPr="00112F1D">
        <w:lastRenderedPageBreak/>
        <w:t>第六卷序</w:t>
      </w:r>
      <w:bookmarkEnd w:id="14"/>
      <w:bookmarkEnd w:id="15"/>
      <w:bookmarkEnd w:id="16"/>
    </w:p>
    <w:p w:rsidR="00F41107" w:rsidRPr="009209AF" w:rsidRDefault="00F41107" w:rsidP="00F41107">
      <w:pPr>
        <w:spacing w:before="120" w:after="120"/>
        <w:ind w:firstLine="480"/>
        <w:rPr>
          <w:rFonts w:asciiTheme="minorEastAsia"/>
        </w:rPr>
      </w:pPr>
      <w:r w:rsidRPr="009209AF">
        <w:rPr>
          <w:rFonts w:asciiTheme="minorEastAsia"/>
        </w:rPr>
        <w:t>《剑桥中国史》第六卷译名的翻译说明于下：</w:t>
      </w:r>
    </w:p>
    <w:p w:rsidR="00F41107" w:rsidRPr="009209AF" w:rsidRDefault="00F41107" w:rsidP="00F41107">
      <w:pPr>
        <w:spacing w:before="120" w:after="120"/>
        <w:ind w:firstLine="480"/>
        <w:rPr>
          <w:rFonts w:asciiTheme="minorEastAsia"/>
        </w:rPr>
      </w:pPr>
      <w:r w:rsidRPr="009209AF">
        <w:rPr>
          <w:rFonts w:asciiTheme="minorEastAsia"/>
        </w:rPr>
        <w:t>中文译名依然采用威妥玛—翟理斯拼写法（Wade-Gilis System），在现有拼写法中，这是英语写作中最常使用的翻译中文文献译名的拼法。有一些例外情况，将在下面加以说明。</w:t>
      </w:r>
    </w:p>
    <w:p w:rsidR="00F41107" w:rsidRPr="009209AF" w:rsidRDefault="00F41107" w:rsidP="00F41107">
      <w:pPr>
        <w:spacing w:before="120" w:after="120"/>
        <w:ind w:firstLine="480"/>
        <w:rPr>
          <w:rFonts w:asciiTheme="minorEastAsia"/>
        </w:rPr>
      </w:pPr>
      <w:r w:rsidRPr="009209AF">
        <w:rPr>
          <w:rFonts w:asciiTheme="minorEastAsia"/>
        </w:rPr>
        <w:t>日文译名依然采用赫伯恩拼写法（Hepburn System）。</w:t>
      </w:r>
    </w:p>
    <w:p w:rsidR="00F41107" w:rsidRPr="009209AF" w:rsidRDefault="00F41107" w:rsidP="00F41107">
      <w:pPr>
        <w:spacing w:before="120" w:after="120"/>
        <w:ind w:firstLine="480"/>
        <w:rPr>
          <w:rFonts w:asciiTheme="minorEastAsia"/>
        </w:rPr>
      </w:pPr>
      <w:r w:rsidRPr="009209AF">
        <w:rPr>
          <w:rFonts w:asciiTheme="minorEastAsia"/>
        </w:rPr>
        <w:t>蒙古文译名采用田清波创制的拼写法，见《鄂尔多斯字典》，卷3，《古代蒙古书面语词汇索引》（北平，1944年）。稍有变化的是将田清波拼法中的q改为kh，r改为gh，</w:t>
      </w:r>
      <w:r w:rsidRPr="009209AF">
        <w:rPr>
          <w:rFonts w:asciiTheme="minorEastAsia"/>
          <w:noProof/>
        </w:rPr>
        <w:drawing>
          <wp:inline distT="0" distB="0" distL="0" distR="0" wp14:anchorId="284B2B8B" wp14:editId="66D23295">
            <wp:extent cx="152400" cy="279400"/>
            <wp:effectExtent l="0" t="0" r="0" b="0"/>
            <wp:docPr id="147" name="0014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7.jpeg" descr="img"/>
                    <pic:cNvPicPr/>
                  </pic:nvPicPr>
                  <pic:blipFill>
                    <a:blip r:embed="rId11"/>
                    <a:stretch>
                      <a:fillRect/>
                    </a:stretch>
                  </pic:blipFill>
                  <pic:spPr>
                    <a:xfrm>
                      <a:off x="0" y="0"/>
                      <a:ext cx="152400" cy="279400"/>
                    </a:xfrm>
                    <a:prstGeom prst="rect">
                      <a:avLst/>
                    </a:prstGeom>
                  </pic:spPr>
                </pic:pic>
              </a:graphicData>
            </a:graphic>
          </wp:inline>
        </w:drawing>
      </w:r>
      <w:r w:rsidRPr="009209AF">
        <w:rPr>
          <w:rFonts w:asciiTheme="minorEastAsia"/>
        </w:rPr>
        <w:t>改为ch，</w:t>
      </w:r>
      <w:r w:rsidRPr="009209AF">
        <w:rPr>
          <w:rFonts w:asciiTheme="minorEastAsia"/>
          <w:noProof/>
        </w:rPr>
        <w:drawing>
          <wp:inline distT="0" distB="0" distL="0" distR="0" wp14:anchorId="28EB7C16" wp14:editId="6D04186E">
            <wp:extent cx="152400" cy="228600"/>
            <wp:effectExtent l="0" t="0" r="0" b="0"/>
            <wp:docPr id="148" name="0014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8.jpeg" descr="img"/>
                    <pic:cNvPicPr/>
                  </pic:nvPicPr>
                  <pic:blipFill>
                    <a:blip r:embed="rId12"/>
                    <a:stretch>
                      <a:fillRect/>
                    </a:stretch>
                  </pic:blipFill>
                  <pic:spPr>
                    <a:xfrm>
                      <a:off x="0" y="0"/>
                      <a:ext cx="152400" cy="228600"/>
                    </a:xfrm>
                    <a:prstGeom prst="rect">
                      <a:avLst/>
                    </a:prstGeom>
                  </pic:spPr>
                </pic:pic>
              </a:graphicData>
            </a:graphic>
          </wp:inline>
        </w:drawing>
      </w:r>
      <w:r w:rsidRPr="009209AF">
        <w:rPr>
          <w:rFonts w:asciiTheme="minorEastAsia"/>
        </w:rPr>
        <w:t>改为sh，</w:t>
      </w:r>
      <w:r w:rsidRPr="009209AF">
        <w:rPr>
          <w:rFonts w:asciiTheme="minorEastAsia"/>
          <w:noProof/>
        </w:rPr>
        <w:drawing>
          <wp:inline distT="0" distB="0" distL="0" distR="0" wp14:anchorId="512A15E4" wp14:editId="5696B540">
            <wp:extent cx="152400" cy="355600"/>
            <wp:effectExtent l="0" t="0" r="0" b="0"/>
            <wp:docPr id="149" name="0014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9.jpeg" descr="img"/>
                    <pic:cNvPicPr/>
                  </pic:nvPicPr>
                  <pic:blipFill>
                    <a:blip r:embed="rId13"/>
                    <a:stretch>
                      <a:fillRect/>
                    </a:stretch>
                  </pic:blipFill>
                  <pic:spPr>
                    <a:xfrm>
                      <a:off x="0" y="0"/>
                      <a:ext cx="152400" cy="355600"/>
                    </a:xfrm>
                    <a:prstGeom prst="rect">
                      <a:avLst/>
                    </a:prstGeom>
                  </pic:spPr>
                </pic:pic>
              </a:graphicData>
            </a:graphic>
          </wp:inline>
        </w:drawing>
      </w:r>
      <w:r w:rsidRPr="009209AF">
        <w:rPr>
          <w:rFonts w:asciiTheme="minorEastAsia"/>
        </w:rPr>
        <w:t>改为j。</w:t>
      </w:r>
    </w:p>
    <w:p w:rsidR="00F41107" w:rsidRPr="009209AF" w:rsidRDefault="00F41107" w:rsidP="00F41107">
      <w:pPr>
        <w:spacing w:before="120" w:after="120"/>
        <w:ind w:firstLine="480"/>
        <w:rPr>
          <w:rFonts w:asciiTheme="minorEastAsia"/>
        </w:rPr>
      </w:pPr>
      <w:r w:rsidRPr="009209AF">
        <w:rPr>
          <w:rFonts w:asciiTheme="minorEastAsia"/>
        </w:rPr>
        <w:t>藏文译名采用萨拉特·钱达·达斯《藏英大词典》（加尔各答，1902年）的拼写法。</w:t>
      </w:r>
    </w:p>
    <w:p w:rsidR="00F41107" w:rsidRPr="009209AF" w:rsidRDefault="00F41107" w:rsidP="00F41107">
      <w:pPr>
        <w:spacing w:before="120" w:after="120"/>
        <w:ind w:firstLine="480"/>
        <w:rPr>
          <w:rFonts w:asciiTheme="minorEastAsia"/>
        </w:rPr>
      </w:pPr>
      <w:r w:rsidRPr="009209AF">
        <w:rPr>
          <w:rFonts w:asciiTheme="minorEastAsia"/>
        </w:rPr>
        <w:t>波斯文译名采用国会图书馆的拼写法（they Library of Congress System）。</w:t>
      </w:r>
    </w:p>
    <w:p w:rsidR="00F41107" w:rsidRPr="009209AF" w:rsidRDefault="00F41107" w:rsidP="00F41107">
      <w:pPr>
        <w:spacing w:before="120" w:after="120"/>
        <w:ind w:firstLine="480"/>
        <w:rPr>
          <w:rFonts w:asciiTheme="minorEastAsia"/>
        </w:rPr>
      </w:pPr>
      <w:r w:rsidRPr="009209AF">
        <w:rPr>
          <w:rFonts w:asciiTheme="minorEastAsia"/>
        </w:rPr>
        <w:t>突厥文译名采用V. M.纳德里耶夫《古突厥语词典》（列宁格勒，1969年）中的拼写法，但有以下改变：r改为gh，</w:t>
      </w:r>
      <w:r w:rsidRPr="009209AF">
        <w:rPr>
          <w:rFonts w:asciiTheme="minorEastAsia"/>
          <w:noProof/>
        </w:rPr>
        <w:drawing>
          <wp:inline distT="0" distB="0" distL="0" distR="0" wp14:anchorId="6EB447E4" wp14:editId="1536E865">
            <wp:extent cx="152400" cy="241300"/>
            <wp:effectExtent l="0" t="0" r="0" b="0"/>
            <wp:docPr id="150" name="0015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0.jpeg" descr="img"/>
                    <pic:cNvPicPr/>
                  </pic:nvPicPr>
                  <pic:blipFill>
                    <a:blip r:embed="rId14"/>
                    <a:stretch>
                      <a:fillRect/>
                    </a:stretch>
                  </pic:blipFill>
                  <pic:spPr>
                    <a:xfrm>
                      <a:off x="0" y="0"/>
                      <a:ext cx="152400" cy="241300"/>
                    </a:xfrm>
                    <a:prstGeom prst="rect">
                      <a:avLst/>
                    </a:prstGeom>
                  </pic:spPr>
                </pic:pic>
              </a:graphicData>
            </a:graphic>
          </wp:inline>
        </w:drawing>
      </w:r>
      <w:r w:rsidRPr="009209AF">
        <w:rPr>
          <w:rFonts w:asciiTheme="minorEastAsia"/>
        </w:rPr>
        <w:t>改为ch，</w:t>
      </w:r>
      <w:r w:rsidRPr="009209AF">
        <w:rPr>
          <w:rFonts w:asciiTheme="minorEastAsia"/>
          <w:noProof/>
        </w:rPr>
        <w:drawing>
          <wp:inline distT="0" distB="0" distL="0" distR="0" wp14:anchorId="767E3A30" wp14:editId="638B38EC">
            <wp:extent cx="152400" cy="215900"/>
            <wp:effectExtent l="0" t="0" r="0" b="0"/>
            <wp:docPr id="151" name="0015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1.jpeg" descr="img"/>
                    <pic:cNvPicPr/>
                  </pic:nvPicPr>
                  <pic:blipFill>
                    <a:blip r:embed="rId15"/>
                    <a:stretch>
                      <a:fillRect/>
                    </a:stretch>
                  </pic:blipFill>
                  <pic:spPr>
                    <a:xfrm>
                      <a:off x="0" y="0"/>
                      <a:ext cx="152400" cy="215900"/>
                    </a:xfrm>
                    <a:prstGeom prst="rect">
                      <a:avLst/>
                    </a:prstGeom>
                  </pic:spPr>
                </pic:pic>
              </a:graphicData>
            </a:graphic>
          </wp:inline>
        </w:drawing>
      </w:r>
      <w:r w:rsidRPr="009209AF">
        <w:rPr>
          <w:rFonts w:asciiTheme="minorEastAsia"/>
        </w:rPr>
        <w:t>改为sh。</w:t>
      </w:r>
    </w:p>
    <w:p w:rsidR="00F41107" w:rsidRPr="009209AF" w:rsidRDefault="00F41107" w:rsidP="00F41107">
      <w:pPr>
        <w:spacing w:before="120" w:after="120"/>
        <w:ind w:firstLine="480"/>
        <w:rPr>
          <w:rFonts w:asciiTheme="minorEastAsia"/>
        </w:rPr>
      </w:pPr>
      <w:r w:rsidRPr="009209AF">
        <w:rPr>
          <w:rFonts w:asciiTheme="minorEastAsia"/>
        </w:rPr>
        <w:t>汉文和日文人名按本身的习惯，姓在名前。中国和日本学者用西方文字发表的论著，署名按照发表时的形式，有时名放在姓的前面（如陈学霖，作Hok-lam Chan），拼写法亦可能不用威妥玛—翟理斯拼写法。</w:t>
      </w:r>
    </w:p>
    <w:p w:rsidR="00F41107" w:rsidRPr="009209AF" w:rsidRDefault="00F41107" w:rsidP="00F41107">
      <w:pPr>
        <w:spacing w:before="120" w:after="120"/>
        <w:ind w:firstLine="480"/>
        <w:rPr>
          <w:rFonts w:asciiTheme="minorEastAsia"/>
        </w:rPr>
      </w:pPr>
      <w:r w:rsidRPr="009209AF">
        <w:rPr>
          <w:rFonts w:asciiTheme="minorEastAsia"/>
        </w:rPr>
        <w:t>汉文地名依然采用威妥玛—翟理斯拼写法，除了一些英文文献中惯用的尽管拼写并不标准的地名。地名表可参见施坚雅《现代中国社会：参考书目》（斯坦福大学出版社，1973年），第1卷，导言，第12页。现代地名不用连字符（如Hopei即今天的河北省），古代地名用连字符（如金代的河北西路写作Ho-Pei，Hsi-lu）。</w:t>
      </w:r>
    </w:p>
    <w:p w:rsidR="00F41107" w:rsidRPr="009209AF" w:rsidRDefault="00F41107" w:rsidP="00F41107">
      <w:pPr>
        <w:spacing w:before="120" w:after="120"/>
        <w:ind w:firstLine="480"/>
        <w:rPr>
          <w:rFonts w:asciiTheme="minorEastAsia"/>
        </w:rPr>
      </w:pPr>
      <w:r w:rsidRPr="009209AF">
        <w:rPr>
          <w:rFonts w:asciiTheme="minorEastAsia"/>
        </w:rPr>
        <w:t>地图主要依据谭其骧主编的中国的标准历史地图《中国历史地图集》（上海，中华地图学社，1974—1976年版；北京，地图出版社，1980—1981年版），第六册，宋、辽、西夏、金；第七册，元。地图23和37采自《远东古代博物馆通讯》，第59期（1987年），第214、215页。</w:t>
      </w:r>
    </w:p>
    <w:p w:rsidR="00F41107" w:rsidRPr="009209AF" w:rsidRDefault="00F41107" w:rsidP="00F41107">
      <w:pPr>
        <w:spacing w:before="120" w:after="120"/>
        <w:ind w:firstLine="480"/>
        <w:rPr>
          <w:rFonts w:asciiTheme="minorEastAsia"/>
        </w:rPr>
      </w:pPr>
      <w:r w:rsidRPr="009209AF">
        <w:rPr>
          <w:rFonts w:asciiTheme="minorEastAsia"/>
        </w:rPr>
        <w:t>汉文官名一般采用贺凯的《中国职官辞典》（斯坦福大学出版社，1985年）的译法。但是，该辞典不能完全解决本卷涉及时代的所有问题。本卷所述各王朝官名的用法经常改变，读者应该记住，被宋、辽、西夏、金和元经常使用的同一个官名，常有完全不同的职能，所以有时需要不同的英文翻译。</w:t>
      </w:r>
    </w:p>
    <w:p w:rsidR="00F41107" w:rsidRPr="009209AF" w:rsidRDefault="00F41107" w:rsidP="00F41107">
      <w:pPr>
        <w:spacing w:before="120" w:after="120"/>
        <w:ind w:firstLine="480"/>
        <w:rPr>
          <w:rFonts w:asciiTheme="minorEastAsia"/>
        </w:rPr>
      </w:pPr>
      <w:r w:rsidRPr="009209AF">
        <w:rPr>
          <w:rFonts w:asciiTheme="minorEastAsia"/>
        </w:rPr>
        <w:t>本卷叙事中，皇帝在位时用他们的庙号，即位前用他们的原名。表1—4列举了各朝皇帝的各种年号。</w:t>
      </w:r>
    </w:p>
    <w:p w:rsidR="00F41107" w:rsidRPr="009209AF" w:rsidRDefault="00F41107" w:rsidP="00F41107">
      <w:pPr>
        <w:spacing w:before="120" w:after="120"/>
        <w:ind w:firstLine="480"/>
        <w:rPr>
          <w:rFonts w:asciiTheme="minorEastAsia"/>
        </w:rPr>
      </w:pPr>
      <w:r w:rsidRPr="009209AF">
        <w:rPr>
          <w:rFonts w:asciiTheme="minorEastAsia"/>
        </w:rPr>
        <w:t>年代采用标准的中国纪年，而不是西方纪年。读者应该知道，中国纪年能够正常地与西方纪年相对，但是并不完全吻合。这样，如澶渊之盟，就被按中国纪年系于1004年，尽管签约的时间实际是在1005年1月24日。</w:t>
      </w:r>
    </w:p>
    <w:p w:rsidR="00F41107" w:rsidRPr="009209AF" w:rsidRDefault="00F41107" w:rsidP="00112F1D">
      <w:pPr>
        <w:pStyle w:val="2"/>
      </w:pPr>
      <w:bookmarkStart w:id="17" w:name="Ming_Xie_1"/>
      <w:bookmarkStart w:id="18" w:name="_Toc58332887"/>
      <w:r w:rsidRPr="009209AF">
        <w:t>鸣谢</w:t>
      </w:r>
      <w:bookmarkEnd w:id="17"/>
      <w:bookmarkEnd w:id="18"/>
    </w:p>
    <w:p w:rsidR="00F41107" w:rsidRPr="009209AF" w:rsidRDefault="00F41107" w:rsidP="00F41107">
      <w:pPr>
        <w:spacing w:before="120" w:after="120"/>
        <w:ind w:firstLine="480"/>
        <w:rPr>
          <w:rFonts w:asciiTheme="minorEastAsia"/>
        </w:rPr>
      </w:pPr>
      <w:r w:rsidRPr="009209AF">
        <w:rPr>
          <w:rFonts w:asciiTheme="minorEastAsia"/>
        </w:rPr>
        <w:t>由于在叙事中要涉及各种语言和文化，本卷的编者们面临复杂的时代及其史料提出的重重问题。我们在此对所有帮助我们解决问题的国际学术组织的成员们表示感谢，感谢他们的大力支持。我们要特别感谢牟复礼教授的支持，他仔细阅读并评审了本卷的全文；还要特别感谢詹姆斯·盖斯博士，他在十年中处理了本卷和《剑桥中国史》其他卷的琐碎学术事务。我们还要感谢伊丽莎白·恩迪科特-韦斯特教授，她不仅撰写了本卷中的一章，还帮助编者们审定了蒙古语、突厥语、藏语和波斯语词汇的用法；亦要感谢金淑文（Soo-won Kim）女士，她帮助我们解决了朝鲜语的问题。</w:t>
      </w:r>
    </w:p>
    <w:p w:rsidR="00F41107" w:rsidRPr="009209AF" w:rsidRDefault="00F41107" w:rsidP="00F41107">
      <w:pPr>
        <w:spacing w:before="120" w:after="120"/>
        <w:ind w:firstLine="480"/>
        <w:rPr>
          <w:rFonts w:asciiTheme="minorEastAsia"/>
        </w:rPr>
      </w:pPr>
      <w:r w:rsidRPr="009209AF">
        <w:rPr>
          <w:rFonts w:asciiTheme="minorEastAsia"/>
        </w:rPr>
        <w:t>编写本卷用了多年时间，在国家人文科学基金和普林斯顿大学的慷慨支持下，本卷才得以出版。</w:t>
      </w:r>
    </w:p>
    <w:p w:rsidR="00F41107" w:rsidRPr="009209AF" w:rsidRDefault="00F41107" w:rsidP="00F41107">
      <w:pPr>
        <w:pStyle w:val="Para16"/>
        <w:spacing w:before="156" w:after="156"/>
        <w:ind w:firstLine="480"/>
        <w:rPr>
          <w:rFonts w:asciiTheme="minorEastAsia" w:eastAsiaTheme="minorEastAsia"/>
        </w:rPr>
      </w:pPr>
      <w:r w:rsidRPr="009209AF">
        <w:rPr>
          <w:rFonts w:asciiTheme="minorEastAsia" w:eastAsiaTheme="minorEastAsia"/>
        </w:rPr>
        <w:t>崔瑞德</w:t>
      </w:r>
    </w:p>
    <w:p w:rsidR="00F41107" w:rsidRPr="009209AF" w:rsidRDefault="00F41107" w:rsidP="00F41107">
      <w:pPr>
        <w:pStyle w:val="Para16"/>
        <w:spacing w:before="156" w:after="156"/>
        <w:ind w:firstLine="480"/>
        <w:rPr>
          <w:rFonts w:asciiTheme="minorEastAsia" w:eastAsiaTheme="minorEastAsia"/>
        </w:rPr>
      </w:pPr>
      <w:r w:rsidRPr="009209AF">
        <w:rPr>
          <w:rFonts w:asciiTheme="minorEastAsia" w:eastAsiaTheme="minorEastAsia"/>
        </w:rPr>
        <w:t>傅海波</w:t>
      </w:r>
    </w:p>
    <w:p w:rsidR="00F41107" w:rsidRPr="009209AF" w:rsidRDefault="00F41107" w:rsidP="00F41107">
      <w:pPr>
        <w:pStyle w:val="1Block"/>
        <w:rPr>
          <w:rFonts w:asciiTheme="minorEastAsia"/>
        </w:rPr>
      </w:pPr>
    </w:p>
    <w:p w:rsidR="00F41107" w:rsidRPr="009209AF" w:rsidRDefault="00F41107" w:rsidP="00F41107">
      <w:pPr>
        <w:pStyle w:val="Para07"/>
        <w:pageBreakBefore/>
        <w:spacing w:before="312" w:after="312"/>
        <w:rPr>
          <w:rFonts w:asciiTheme="minorEastAsia" w:eastAsiaTheme="minorEastAsia"/>
          <w:sz w:val="21"/>
        </w:rPr>
      </w:pPr>
      <w:r w:rsidRPr="009209AF">
        <w:rPr>
          <w:rFonts w:asciiTheme="minorEastAsia" w:eastAsiaTheme="minorEastAsia"/>
          <w:sz w:val="21"/>
        </w:rPr>
        <w:lastRenderedPageBreak/>
        <w:t>图表1　阿保机的先世与耶律氏部族结构</w:t>
      </w:r>
    </w:p>
    <w:p w:rsidR="00F41107" w:rsidRPr="009209AF" w:rsidRDefault="00F41107" w:rsidP="00F41107">
      <w:pPr>
        <w:pStyle w:val="Para06"/>
        <w:spacing w:before="156" w:after="156"/>
        <w:rPr>
          <w:rFonts w:asciiTheme="minorEastAsia" w:eastAsiaTheme="minorEastAsia"/>
        </w:rPr>
      </w:pPr>
      <w:bookmarkStart w:id="19" w:name="image_27_312_543_2714_1434"/>
      <w:r w:rsidRPr="009209AF">
        <w:rPr>
          <w:rFonts w:asciiTheme="minorEastAsia" w:eastAsiaTheme="minorEastAsia"/>
          <w:noProof/>
          <w:lang w:val="en-US" w:eastAsia="zh-CN" w:bidi="ar-SA"/>
        </w:rPr>
        <w:drawing>
          <wp:inline distT="0" distB="0" distL="0" distR="0" wp14:anchorId="6F13AEBE" wp14:editId="61239646">
            <wp:extent cx="5943600" cy="2197100"/>
            <wp:effectExtent l="0" t="0" r="0" b="0"/>
            <wp:docPr id="152" name="0015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2.jpeg" descr="img"/>
                    <pic:cNvPicPr/>
                  </pic:nvPicPr>
                  <pic:blipFill>
                    <a:blip r:embed="rId16"/>
                    <a:stretch>
                      <a:fillRect/>
                    </a:stretch>
                  </pic:blipFill>
                  <pic:spPr>
                    <a:xfrm>
                      <a:off x="0" y="0"/>
                      <a:ext cx="5943600" cy="2197100"/>
                    </a:xfrm>
                    <a:prstGeom prst="rect">
                      <a:avLst/>
                    </a:prstGeom>
                  </pic:spPr>
                </pic:pic>
              </a:graphicData>
            </a:graphic>
          </wp:inline>
        </w:drawing>
      </w:r>
      <w:bookmarkEnd w:id="19"/>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注：带*记号者曾任夷离堇。如表所示，有人任此职不止一次。</w:t>
      </w:r>
      <w:r w:rsidRPr="009209AF">
        <w:rPr>
          <w:rFonts w:asciiTheme="minorEastAsia" w:eastAsiaTheme="minorEastAsia"/>
          <w:sz w:val="21"/>
        </w:rPr>
        <w:br/>
        <w:t>标明庙号的是阿保机的直系祖先。</w:t>
      </w:r>
      <w:r w:rsidRPr="009209AF">
        <w:rPr>
          <w:rFonts w:asciiTheme="minorEastAsia" w:eastAsiaTheme="minorEastAsia"/>
          <w:sz w:val="21"/>
        </w:rPr>
        <w:br/>
        <w:t>无法标明年代，耨里想是安禄山起兵（755年）时的人。</w:t>
      </w:r>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图表2　辽世系表</w:t>
      </w:r>
    </w:p>
    <w:p w:rsidR="00F41107" w:rsidRPr="009209AF" w:rsidRDefault="00F41107" w:rsidP="00F41107">
      <w:pPr>
        <w:pStyle w:val="Para06"/>
        <w:spacing w:before="156" w:after="156"/>
        <w:rPr>
          <w:rFonts w:asciiTheme="minorEastAsia" w:eastAsiaTheme="minorEastAsia"/>
        </w:rPr>
      </w:pPr>
      <w:bookmarkStart w:id="20" w:name="image_28_319_499_1838_2354"/>
      <w:r w:rsidRPr="009209AF">
        <w:rPr>
          <w:rFonts w:asciiTheme="minorEastAsia" w:eastAsiaTheme="minorEastAsia"/>
          <w:noProof/>
          <w:lang w:val="en-US" w:eastAsia="zh-CN" w:bidi="ar-SA"/>
        </w:rPr>
        <w:drawing>
          <wp:inline distT="0" distB="0" distL="0" distR="0" wp14:anchorId="2D48E0F6" wp14:editId="5FEAF590">
            <wp:extent cx="5092700" cy="6223000"/>
            <wp:effectExtent l="0" t="0" r="0" b="0"/>
            <wp:docPr id="153" name="0015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3.jpeg" descr="img"/>
                    <pic:cNvPicPr/>
                  </pic:nvPicPr>
                  <pic:blipFill>
                    <a:blip r:embed="rId17"/>
                    <a:stretch>
                      <a:fillRect/>
                    </a:stretch>
                  </pic:blipFill>
                  <pic:spPr>
                    <a:xfrm>
                      <a:off x="0" y="0"/>
                      <a:ext cx="5092700" cy="6223000"/>
                    </a:xfrm>
                    <a:prstGeom prst="rect">
                      <a:avLst/>
                    </a:prstGeom>
                  </pic:spPr>
                </pic:pic>
              </a:graphicData>
            </a:graphic>
          </wp:inline>
        </w:drawing>
      </w:r>
      <w:bookmarkEnd w:id="20"/>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lastRenderedPageBreak/>
        <w:t>注：天祚帝的子嗣记载颇异，本表所列六子见《辽史》卷64《皇子表》第994</w:t>
      </w:r>
      <w:r w:rsidRPr="009209AF">
        <w:rPr>
          <w:rFonts w:asciiTheme="minorEastAsia" w:eastAsiaTheme="minorEastAsia"/>
          <w:sz w:val="21"/>
        </w:rPr>
        <w:t>—</w:t>
      </w:r>
      <w:r w:rsidRPr="009209AF">
        <w:rPr>
          <w:rFonts w:asciiTheme="minorEastAsia" w:eastAsiaTheme="minorEastAsia"/>
          <w:sz w:val="21"/>
        </w:rPr>
        <w:t>997页。</w:t>
      </w:r>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表1　辽朝皇帝及其年号</w:t>
      </w:r>
      <w:hyperlink w:anchor="_1_59">
        <w:bookmarkStart w:id="21" w:name="_1_58"/>
        <w:r w:rsidRPr="009209AF">
          <w:rPr>
            <w:rStyle w:val="13Text"/>
            <w:rFonts w:asciiTheme="minorEastAsia" w:eastAsiaTheme="minorEastAsia"/>
          </w:rPr>
          <w:t>[1]</w:t>
        </w:r>
        <w:bookmarkEnd w:id="21"/>
      </w:hyperlink>
    </w:p>
    <w:p w:rsidR="00F41107" w:rsidRPr="009209AF" w:rsidRDefault="00F41107" w:rsidP="00F41107">
      <w:pPr>
        <w:pStyle w:val="Para06"/>
        <w:spacing w:before="156" w:after="156"/>
        <w:rPr>
          <w:rFonts w:asciiTheme="minorEastAsia" w:eastAsiaTheme="minorEastAsia"/>
        </w:rPr>
      </w:pPr>
      <w:bookmarkStart w:id="22" w:name="table_29_295_390_1886_2093"/>
      <w:r w:rsidRPr="009209AF">
        <w:rPr>
          <w:rFonts w:asciiTheme="minorEastAsia" w:eastAsiaTheme="minorEastAsia"/>
          <w:noProof/>
          <w:lang w:val="en-US" w:eastAsia="zh-CN" w:bidi="ar-SA"/>
        </w:rPr>
        <w:drawing>
          <wp:inline distT="0" distB="0" distL="0" distR="0" wp14:anchorId="53DB77FE" wp14:editId="25972D95">
            <wp:extent cx="5346700" cy="5715000"/>
            <wp:effectExtent l="0" t="0" r="0" b="0"/>
            <wp:docPr id="154" name="0015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4.jpeg" descr="img"/>
                    <pic:cNvPicPr/>
                  </pic:nvPicPr>
                  <pic:blipFill>
                    <a:blip r:embed="rId18"/>
                    <a:stretch>
                      <a:fillRect/>
                    </a:stretch>
                  </pic:blipFill>
                  <pic:spPr>
                    <a:xfrm>
                      <a:off x="0" y="0"/>
                      <a:ext cx="5346700" cy="5715000"/>
                    </a:xfrm>
                    <a:prstGeom prst="rect">
                      <a:avLst/>
                    </a:prstGeom>
                  </pic:spPr>
                </pic:pic>
              </a:graphicData>
            </a:graphic>
          </wp:inline>
        </w:drawing>
      </w:r>
      <w:bookmarkEnd w:id="22"/>
    </w:p>
    <w:p w:rsidR="00F41107" w:rsidRPr="009209AF" w:rsidRDefault="00F41107" w:rsidP="00F41107">
      <w:pPr>
        <w:pStyle w:val="Para11"/>
        <w:spacing w:before="312" w:after="312"/>
        <w:rPr>
          <w:rFonts w:asciiTheme="minorEastAsia" w:eastAsiaTheme="minorEastAsia"/>
          <w:sz w:val="21"/>
        </w:rPr>
      </w:pPr>
      <w:r w:rsidRPr="009209AF">
        <w:rPr>
          <w:rFonts w:asciiTheme="minorEastAsia" w:eastAsiaTheme="minorEastAsia"/>
          <w:sz w:val="21"/>
        </w:rPr>
        <w:t>②</w:t>
      </w:r>
      <w:r w:rsidRPr="009209AF">
        <w:rPr>
          <w:rFonts w:asciiTheme="minorEastAsia" w:eastAsiaTheme="minorEastAsia"/>
          <w:sz w:val="21"/>
        </w:rPr>
        <w:t xml:space="preserve"> 在《辽史》中，太祖即位有907年和916年两次。可能907年是他成为契丹最高领袖的年代，916年是他成为中国式的契丹国的统治者的年代。</w:t>
      </w:r>
      <w:r w:rsidRPr="009209AF">
        <w:rPr>
          <w:rFonts w:asciiTheme="minorEastAsia" w:eastAsiaTheme="minorEastAsia"/>
          <w:sz w:val="21"/>
        </w:rPr>
        <w:br/>
      </w:r>
      <w:r w:rsidRPr="009209AF">
        <w:rPr>
          <w:rFonts w:asciiTheme="minorEastAsia" w:eastAsiaTheme="minorEastAsia"/>
          <w:sz w:val="21"/>
        </w:rPr>
        <w:t>③</w:t>
      </w:r>
      <w:r w:rsidRPr="009209AF">
        <w:rPr>
          <w:rFonts w:asciiTheme="minorEastAsia" w:eastAsiaTheme="minorEastAsia"/>
          <w:sz w:val="21"/>
        </w:rPr>
        <w:t>《契丹国志》记太祖即位和建国的时间为916年。在此年之前，《辽史》只用年数。神册和天赞年号是否存在还有疑问，它们可能是后来为追溯916年以前独立的契丹国的纪年而追加的年号。《契丹国志》记天赞年号为927</w:t>
      </w:r>
      <w:r w:rsidRPr="009209AF">
        <w:rPr>
          <w:rFonts w:asciiTheme="minorEastAsia" w:eastAsiaTheme="minorEastAsia"/>
          <w:sz w:val="21"/>
        </w:rPr>
        <w:t>—</w:t>
      </w:r>
      <w:r w:rsidRPr="009209AF">
        <w:rPr>
          <w:rFonts w:asciiTheme="minorEastAsia" w:eastAsiaTheme="minorEastAsia"/>
          <w:sz w:val="21"/>
        </w:rPr>
        <w:t>937年。</w:t>
      </w:r>
      <w:r w:rsidRPr="009209AF">
        <w:rPr>
          <w:rFonts w:asciiTheme="minorEastAsia" w:eastAsiaTheme="minorEastAsia"/>
          <w:sz w:val="21"/>
        </w:rPr>
        <w:br/>
      </w:r>
      <w:r w:rsidRPr="009209AF">
        <w:rPr>
          <w:rFonts w:asciiTheme="minorEastAsia" w:eastAsiaTheme="minorEastAsia"/>
          <w:sz w:val="21"/>
        </w:rPr>
        <w:t>④</w:t>
      </w:r>
      <w:r w:rsidRPr="009209AF">
        <w:rPr>
          <w:rFonts w:asciiTheme="minorEastAsia" w:eastAsiaTheme="minorEastAsia"/>
          <w:sz w:val="21"/>
        </w:rPr>
        <w:t>《契丹国志》无大同年号，天禄年号为948</w:t>
      </w:r>
      <w:r w:rsidRPr="009209AF">
        <w:rPr>
          <w:rFonts w:asciiTheme="minorEastAsia" w:eastAsiaTheme="minorEastAsia"/>
          <w:sz w:val="21"/>
        </w:rPr>
        <w:t>—</w:t>
      </w:r>
      <w:r w:rsidRPr="009209AF">
        <w:rPr>
          <w:rFonts w:asciiTheme="minorEastAsia" w:eastAsiaTheme="minorEastAsia"/>
          <w:sz w:val="21"/>
        </w:rPr>
        <w:t>951年。</w:t>
      </w:r>
      <w:r w:rsidRPr="009209AF">
        <w:rPr>
          <w:rFonts w:asciiTheme="minorEastAsia" w:eastAsiaTheme="minorEastAsia"/>
          <w:sz w:val="21"/>
        </w:rPr>
        <w:br/>
      </w:r>
      <w:r w:rsidRPr="009209AF">
        <w:rPr>
          <w:rFonts w:asciiTheme="minorEastAsia" w:eastAsiaTheme="minorEastAsia"/>
          <w:sz w:val="21"/>
        </w:rPr>
        <w:t>⑤</w:t>
      </w:r>
      <w:r w:rsidRPr="009209AF">
        <w:rPr>
          <w:rFonts w:asciiTheme="minorEastAsia" w:eastAsiaTheme="minorEastAsia"/>
          <w:sz w:val="21"/>
        </w:rPr>
        <w:t>《契丹国志》无太康和大安年号。</w:t>
      </w:r>
      <w:r w:rsidRPr="009209AF">
        <w:rPr>
          <w:rFonts w:asciiTheme="minorEastAsia" w:eastAsiaTheme="minorEastAsia"/>
          <w:sz w:val="21"/>
        </w:rPr>
        <w:br/>
      </w:r>
      <w:r w:rsidRPr="009209AF">
        <w:rPr>
          <w:rFonts w:asciiTheme="minorEastAsia" w:eastAsiaTheme="minorEastAsia"/>
          <w:sz w:val="21"/>
        </w:rPr>
        <w:t>⑥</w:t>
      </w:r>
      <w:r w:rsidRPr="009209AF">
        <w:rPr>
          <w:rFonts w:asciiTheme="minorEastAsia" w:eastAsiaTheme="minorEastAsia"/>
          <w:sz w:val="21"/>
        </w:rPr>
        <w:t>《契丹国志》作寿昌。</w:t>
      </w:r>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图表3　西夏统治者世系表</w:t>
      </w:r>
    </w:p>
    <w:p w:rsidR="00F41107" w:rsidRPr="009209AF" w:rsidRDefault="00F41107" w:rsidP="00F41107">
      <w:pPr>
        <w:pStyle w:val="Para06"/>
        <w:spacing w:before="156" w:after="156"/>
        <w:rPr>
          <w:rFonts w:asciiTheme="minorEastAsia" w:eastAsiaTheme="minorEastAsia"/>
        </w:rPr>
      </w:pPr>
      <w:bookmarkStart w:id="23" w:name="image_30_336_404_1828_2432"/>
      <w:r w:rsidRPr="009209AF">
        <w:rPr>
          <w:rFonts w:asciiTheme="minorEastAsia" w:eastAsiaTheme="minorEastAsia"/>
          <w:noProof/>
          <w:lang w:val="en-US" w:eastAsia="zh-CN" w:bidi="ar-SA"/>
        </w:rPr>
        <w:lastRenderedPageBreak/>
        <w:drawing>
          <wp:inline distT="0" distB="0" distL="0" distR="0" wp14:anchorId="33BC6C98" wp14:editId="5E9ED749">
            <wp:extent cx="5003800" cy="6807200"/>
            <wp:effectExtent l="0" t="0" r="0" b="0"/>
            <wp:docPr id="155" name="0015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5.jpeg" descr="img"/>
                    <pic:cNvPicPr/>
                  </pic:nvPicPr>
                  <pic:blipFill>
                    <a:blip r:embed="rId19"/>
                    <a:stretch>
                      <a:fillRect/>
                    </a:stretch>
                  </pic:blipFill>
                  <pic:spPr>
                    <a:xfrm>
                      <a:off x="0" y="0"/>
                      <a:ext cx="5003800" cy="6807200"/>
                    </a:xfrm>
                    <a:prstGeom prst="rect">
                      <a:avLst/>
                    </a:prstGeom>
                  </pic:spPr>
                </pic:pic>
              </a:graphicData>
            </a:graphic>
          </wp:inline>
        </w:drawing>
      </w:r>
      <w:bookmarkEnd w:id="23"/>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注：1</w:t>
      </w:r>
      <w:r w:rsidRPr="009209AF">
        <w:rPr>
          <w:rFonts w:asciiTheme="minorEastAsia" w:eastAsiaTheme="minorEastAsia"/>
          <w:sz w:val="21"/>
        </w:rPr>
        <w:t>—</w:t>
      </w:r>
      <w:r w:rsidRPr="009209AF">
        <w:rPr>
          <w:rFonts w:asciiTheme="minorEastAsia" w:eastAsiaTheme="minorEastAsia"/>
          <w:sz w:val="21"/>
        </w:rPr>
        <w:t>10的标号为夏州定难军节度使。</w:t>
      </w:r>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表2　西夏皇帝及其年号</w:t>
      </w:r>
    </w:p>
    <w:p w:rsidR="00F41107" w:rsidRPr="009209AF" w:rsidRDefault="00F41107" w:rsidP="00F41107">
      <w:pPr>
        <w:pStyle w:val="Para06"/>
        <w:spacing w:before="156" w:after="156"/>
        <w:rPr>
          <w:rFonts w:asciiTheme="minorEastAsia" w:eastAsiaTheme="minorEastAsia"/>
        </w:rPr>
      </w:pPr>
      <w:bookmarkStart w:id="24" w:name="table_31_302_394_1879_2633"/>
      <w:r w:rsidRPr="009209AF">
        <w:rPr>
          <w:rFonts w:asciiTheme="minorEastAsia" w:eastAsiaTheme="minorEastAsia"/>
          <w:noProof/>
          <w:lang w:val="en-US" w:eastAsia="zh-CN" w:bidi="ar-SA"/>
        </w:rPr>
        <w:lastRenderedPageBreak/>
        <w:drawing>
          <wp:inline distT="0" distB="0" distL="0" distR="0" wp14:anchorId="0EB60415" wp14:editId="77C75711">
            <wp:extent cx="5283200" cy="7518400"/>
            <wp:effectExtent l="0" t="0" r="0" b="0"/>
            <wp:docPr id="156" name="0015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6.jpeg" descr="img"/>
                    <pic:cNvPicPr/>
                  </pic:nvPicPr>
                  <pic:blipFill>
                    <a:blip r:embed="rId20"/>
                    <a:stretch>
                      <a:fillRect/>
                    </a:stretch>
                  </pic:blipFill>
                  <pic:spPr>
                    <a:xfrm>
                      <a:off x="0" y="0"/>
                      <a:ext cx="5283200" cy="7518400"/>
                    </a:xfrm>
                    <a:prstGeom prst="rect">
                      <a:avLst/>
                    </a:prstGeom>
                  </pic:spPr>
                </pic:pic>
              </a:graphicData>
            </a:graphic>
          </wp:inline>
        </w:drawing>
      </w:r>
      <w:bookmarkEnd w:id="24"/>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图表4　早期女真统治者世系表</w:t>
      </w:r>
    </w:p>
    <w:p w:rsidR="00F41107" w:rsidRPr="009209AF" w:rsidRDefault="00F41107" w:rsidP="00F41107">
      <w:pPr>
        <w:pStyle w:val="Para06"/>
        <w:spacing w:before="156" w:after="156"/>
        <w:rPr>
          <w:rFonts w:asciiTheme="minorEastAsia" w:eastAsiaTheme="minorEastAsia"/>
        </w:rPr>
      </w:pPr>
      <w:bookmarkStart w:id="25" w:name="image_32_302_472_1804_1732"/>
      <w:r w:rsidRPr="009209AF">
        <w:rPr>
          <w:rFonts w:asciiTheme="minorEastAsia" w:eastAsiaTheme="minorEastAsia"/>
          <w:noProof/>
          <w:lang w:val="en-US" w:eastAsia="zh-CN" w:bidi="ar-SA"/>
        </w:rPr>
        <w:lastRenderedPageBreak/>
        <w:drawing>
          <wp:inline distT="0" distB="0" distL="0" distR="0" wp14:anchorId="35642548" wp14:editId="5DF7099B">
            <wp:extent cx="5041900" cy="4229100"/>
            <wp:effectExtent l="0" t="0" r="0" b="0"/>
            <wp:docPr id="157" name="0015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7.jpeg" descr="img"/>
                    <pic:cNvPicPr/>
                  </pic:nvPicPr>
                  <pic:blipFill>
                    <a:blip r:embed="rId21"/>
                    <a:stretch>
                      <a:fillRect/>
                    </a:stretch>
                  </pic:blipFill>
                  <pic:spPr>
                    <a:xfrm>
                      <a:off x="0" y="0"/>
                      <a:ext cx="5041900" cy="4229100"/>
                    </a:xfrm>
                    <a:prstGeom prst="rect">
                      <a:avLst/>
                    </a:prstGeom>
                  </pic:spPr>
                </pic:pic>
              </a:graphicData>
            </a:graphic>
          </wp:inline>
        </w:drawing>
      </w:r>
      <w:bookmarkEnd w:id="25"/>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注：早期女真统治者的名字在汉文史料中时有不同写法。本表本于《金史》。1135</w:t>
      </w:r>
      <w:r w:rsidRPr="009209AF">
        <w:rPr>
          <w:rFonts w:asciiTheme="minorEastAsia" w:eastAsiaTheme="minorEastAsia"/>
          <w:sz w:val="21"/>
        </w:rPr>
        <w:t>—</w:t>
      </w:r>
      <w:r w:rsidRPr="009209AF">
        <w:rPr>
          <w:rFonts w:asciiTheme="minorEastAsia" w:eastAsiaTheme="minorEastAsia"/>
          <w:sz w:val="21"/>
        </w:rPr>
        <w:t>1136年，完颜部的所有前统治者都被谥以庙号。</w:t>
      </w:r>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图表5　金朝皇帝世系表</w:t>
      </w:r>
    </w:p>
    <w:p w:rsidR="00F41107" w:rsidRPr="009209AF" w:rsidRDefault="00F41107" w:rsidP="00F41107">
      <w:pPr>
        <w:pStyle w:val="Para06"/>
        <w:spacing w:before="156" w:after="156"/>
        <w:rPr>
          <w:rFonts w:asciiTheme="minorEastAsia" w:eastAsiaTheme="minorEastAsia"/>
        </w:rPr>
      </w:pPr>
      <w:bookmarkStart w:id="26" w:name="image_33_302_496_1797_1868"/>
      <w:r w:rsidRPr="009209AF">
        <w:rPr>
          <w:rFonts w:asciiTheme="minorEastAsia" w:eastAsiaTheme="minorEastAsia"/>
          <w:noProof/>
          <w:lang w:val="en-US" w:eastAsia="zh-CN" w:bidi="ar-SA"/>
        </w:rPr>
        <w:drawing>
          <wp:inline distT="0" distB="0" distL="0" distR="0" wp14:anchorId="69385FF7" wp14:editId="32C66CB6">
            <wp:extent cx="5016500" cy="4597400"/>
            <wp:effectExtent l="0" t="0" r="0" b="0"/>
            <wp:docPr id="158" name="0015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8.jpeg" descr="img"/>
                    <pic:cNvPicPr/>
                  </pic:nvPicPr>
                  <pic:blipFill>
                    <a:blip r:embed="rId22"/>
                    <a:stretch>
                      <a:fillRect/>
                    </a:stretch>
                  </pic:blipFill>
                  <pic:spPr>
                    <a:xfrm>
                      <a:off x="0" y="0"/>
                      <a:ext cx="5016500" cy="4597400"/>
                    </a:xfrm>
                    <a:prstGeom prst="rect">
                      <a:avLst/>
                    </a:prstGeom>
                  </pic:spPr>
                </pic:pic>
              </a:graphicData>
            </a:graphic>
          </wp:inline>
        </w:drawing>
      </w:r>
      <w:bookmarkEnd w:id="26"/>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注：本表只列出了金朝皇帝的父系关系。完颜部各支系的世系，见外山军治《金朝史研究》（京都，1974年）卷末附表。</w:t>
      </w:r>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lastRenderedPageBreak/>
        <w:t>表3　金朝皇帝及其年号</w:t>
      </w:r>
    </w:p>
    <w:p w:rsidR="00F41107" w:rsidRPr="009209AF" w:rsidRDefault="00F41107" w:rsidP="00F41107">
      <w:pPr>
        <w:pStyle w:val="Para06"/>
        <w:spacing w:before="156" w:after="156"/>
        <w:rPr>
          <w:rFonts w:asciiTheme="minorEastAsia" w:eastAsiaTheme="minorEastAsia"/>
        </w:rPr>
      </w:pPr>
      <w:bookmarkStart w:id="27" w:name="table_34_292_475_1882_2677"/>
      <w:r w:rsidRPr="009209AF">
        <w:rPr>
          <w:rFonts w:asciiTheme="minorEastAsia" w:eastAsiaTheme="minorEastAsia"/>
          <w:noProof/>
          <w:lang w:val="en-US" w:eastAsia="zh-CN" w:bidi="ar-SA"/>
        </w:rPr>
        <w:drawing>
          <wp:inline distT="0" distB="0" distL="0" distR="0" wp14:anchorId="01453DC4" wp14:editId="585F2BCB">
            <wp:extent cx="5334000" cy="7391400"/>
            <wp:effectExtent l="0" t="0" r="0" b="0"/>
            <wp:docPr id="159" name="0015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9.jpeg" descr="img"/>
                    <pic:cNvPicPr/>
                  </pic:nvPicPr>
                  <pic:blipFill>
                    <a:blip r:embed="rId23"/>
                    <a:stretch>
                      <a:fillRect/>
                    </a:stretch>
                  </pic:blipFill>
                  <pic:spPr>
                    <a:xfrm>
                      <a:off x="0" y="0"/>
                      <a:ext cx="5334000" cy="7391400"/>
                    </a:xfrm>
                    <a:prstGeom prst="rect">
                      <a:avLst/>
                    </a:prstGeom>
                  </pic:spPr>
                </pic:pic>
              </a:graphicData>
            </a:graphic>
          </wp:inline>
        </w:drawing>
      </w:r>
      <w:bookmarkEnd w:id="27"/>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图表6　蒙古统治者世系表</w:t>
      </w:r>
    </w:p>
    <w:p w:rsidR="00F41107" w:rsidRPr="009209AF" w:rsidRDefault="00F41107" w:rsidP="00F41107">
      <w:pPr>
        <w:pStyle w:val="Para06"/>
        <w:spacing w:before="156" w:after="156"/>
        <w:rPr>
          <w:rFonts w:asciiTheme="minorEastAsia" w:eastAsiaTheme="minorEastAsia"/>
        </w:rPr>
      </w:pPr>
      <w:bookmarkStart w:id="28" w:name="image_35_322_489_1821_2629"/>
      <w:r w:rsidRPr="009209AF">
        <w:rPr>
          <w:rFonts w:asciiTheme="minorEastAsia" w:eastAsiaTheme="minorEastAsia"/>
          <w:noProof/>
          <w:lang w:val="en-US" w:eastAsia="zh-CN" w:bidi="ar-SA"/>
        </w:rPr>
        <w:lastRenderedPageBreak/>
        <w:drawing>
          <wp:inline distT="0" distB="0" distL="0" distR="0" wp14:anchorId="561FEF4D" wp14:editId="222C3923">
            <wp:extent cx="5029200" cy="7175500"/>
            <wp:effectExtent l="0" t="0" r="0" b="0"/>
            <wp:docPr id="160" name="0016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0.jpeg" descr="img"/>
                    <pic:cNvPicPr/>
                  </pic:nvPicPr>
                  <pic:blipFill>
                    <a:blip r:embed="rId24"/>
                    <a:stretch>
                      <a:fillRect/>
                    </a:stretch>
                  </pic:blipFill>
                  <pic:spPr>
                    <a:xfrm>
                      <a:off x="0" y="0"/>
                      <a:ext cx="5029200" cy="7175500"/>
                    </a:xfrm>
                    <a:prstGeom prst="rect">
                      <a:avLst/>
                    </a:prstGeom>
                  </pic:spPr>
                </pic:pic>
              </a:graphicData>
            </a:graphic>
          </wp:inline>
        </w:drawing>
      </w:r>
      <w:bookmarkEnd w:id="28"/>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表4　蒙古统治者名号</w:t>
      </w:r>
    </w:p>
    <w:p w:rsidR="00F41107" w:rsidRPr="009209AF" w:rsidRDefault="00F41107" w:rsidP="00F41107">
      <w:pPr>
        <w:pStyle w:val="Para06"/>
        <w:spacing w:before="156" w:after="156"/>
        <w:rPr>
          <w:rFonts w:asciiTheme="minorEastAsia" w:eastAsiaTheme="minorEastAsia"/>
        </w:rPr>
      </w:pPr>
      <w:bookmarkStart w:id="29" w:name="table_36_268_397_1872_2714"/>
      <w:r w:rsidRPr="009209AF">
        <w:rPr>
          <w:rFonts w:asciiTheme="minorEastAsia" w:eastAsiaTheme="minorEastAsia"/>
          <w:noProof/>
          <w:lang w:val="en-US" w:eastAsia="zh-CN" w:bidi="ar-SA"/>
        </w:rPr>
        <w:lastRenderedPageBreak/>
        <w:drawing>
          <wp:inline distT="0" distB="0" distL="0" distR="0" wp14:anchorId="1598B73A" wp14:editId="1EB9F8CD">
            <wp:extent cx="5384800" cy="7785100"/>
            <wp:effectExtent l="0" t="0" r="0" b="0"/>
            <wp:docPr id="161" name="0016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1.jpeg" descr="img"/>
                    <pic:cNvPicPr/>
                  </pic:nvPicPr>
                  <pic:blipFill>
                    <a:blip r:embed="rId25"/>
                    <a:stretch>
                      <a:fillRect/>
                    </a:stretch>
                  </pic:blipFill>
                  <pic:spPr>
                    <a:xfrm>
                      <a:off x="0" y="0"/>
                      <a:ext cx="5384800" cy="7785100"/>
                    </a:xfrm>
                    <a:prstGeom prst="rect">
                      <a:avLst/>
                    </a:prstGeom>
                  </pic:spPr>
                </pic:pic>
              </a:graphicData>
            </a:graphic>
          </wp:inline>
        </w:drawing>
      </w:r>
      <w:bookmarkEnd w:id="29"/>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表5　都城</w:t>
      </w:r>
    </w:p>
    <w:p w:rsidR="00F41107" w:rsidRPr="009209AF" w:rsidRDefault="00F41107" w:rsidP="00F41107">
      <w:pPr>
        <w:pStyle w:val="Para06"/>
        <w:spacing w:before="156" w:after="156"/>
        <w:rPr>
          <w:rFonts w:asciiTheme="minorEastAsia" w:eastAsiaTheme="minorEastAsia"/>
        </w:rPr>
      </w:pPr>
      <w:bookmarkStart w:id="30" w:name="table_37_295_394_1872_2585"/>
      <w:r w:rsidRPr="009209AF">
        <w:rPr>
          <w:rFonts w:asciiTheme="minorEastAsia" w:eastAsiaTheme="minorEastAsia"/>
          <w:noProof/>
          <w:lang w:val="en-US" w:eastAsia="zh-CN" w:bidi="ar-SA"/>
        </w:rPr>
        <w:lastRenderedPageBreak/>
        <w:drawing>
          <wp:inline distT="0" distB="0" distL="0" distR="0" wp14:anchorId="5F8A83F2" wp14:editId="5FF4D2F3">
            <wp:extent cx="5283200" cy="7366000"/>
            <wp:effectExtent l="0" t="0" r="0" b="0"/>
            <wp:docPr id="162" name="0016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2.jpeg" descr="img"/>
                    <pic:cNvPicPr/>
                  </pic:nvPicPr>
                  <pic:blipFill>
                    <a:blip r:embed="rId26"/>
                    <a:stretch>
                      <a:fillRect/>
                    </a:stretch>
                  </pic:blipFill>
                  <pic:spPr>
                    <a:xfrm>
                      <a:off x="0" y="0"/>
                      <a:ext cx="5283200" cy="7366000"/>
                    </a:xfrm>
                    <a:prstGeom prst="rect">
                      <a:avLst/>
                    </a:prstGeom>
                  </pic:spPr>
                </pic:pic>
              </a:graphicData>
            </a:graphic>
          </wp:inline>
        </w:drawing>
      </w:r>
      <w:bookmarkEnd w:id="30"/>
    </w:p>
    <w:p w:rsidR="00F41107" w:rsidRPr="009209AF" w:rsidRDefault="00F41107" w:rsidP="00F41107">
      <w:pPr>
        <w:pStyle w:val="Para11"/>
        <w:spacing w:before="312" w:after="312"/>
        <w:rPr>
          <w:rFonts w:asciiTheme="minorEastAsia" w:eastAsiaTheme="minorEastAsia"/>
          <w:sz w:val="21"/>
        </w:rPr>
      </w:pPr>
      <w:r w:rsidRPr="009209AF">
        <w:rPr>
          <w:rFonts w:asciiTheme="minorEastAsia" w:eastAsiaTheme="minorEastAsia"/>
          <w:sz w:val="21"/>
        </w:rPr>
        <w:t>①</w:t>
      </w:r>
      <w:r w:rsidRPr="009209AF">
        <w:rPr>
          <w:rFonts w:asciiTheme="minorEastAsia" w:eastAsiaTheme="minorEastAsia"/>
          <w:sz w:val="21"/>
        </w:rPr>
        <w:t xml:space="preserve"> 表中所标为[475]斯坦哈特《中国的帝都规划》论及该都城的页码。</w:t>
      </w:r>
    </w:p>
    <w:p w:rsidR="00F41107" w:rsidRPr="009209AF" w:rsidRDefault="00F41107" w:rsidP="00F41107">
      <w:pPr>
        <w:pStyle w:val="2Block"/>
        <w:spacing w:before="156" w:after="156"/>
        <w:rPr>
          <w:rFonts w:asciiTheme="minorEastAsia"/>
        </w:rPr>
      </w:pPr>
    </w:p>
    <w:p w:rsidR="00F41107" w:rsidRPr="009209AF" w:rsidRDefault="00F41107" w:rsidP="00F41107">
      <w:pPr>
        <w:pStyle w:val="Para01"/>
        <w:spacing w:before="312" w:after="312"/>
        <w:rPr>
          <w:rFonts w:asciiTheme="minorEastAsia" w:eastAsiaTheme="minorEastAsia"/>
          <w:sz w:val="21"/>
        </w:rPr>
      </w:pPr>
      <w:hyperlink w:anchor="_1_58">
        <w:bookmarkStart w:id="31" w:name="_1_59"/>
        <w:r w:rsidRPr="009209AF">
          <w:rPr>
            <w:rStyle w:val="01Text"/>
            <w:rFonts w:asciiTheme="minorEastAsia" w:eastAsiaTheme="minorEastAsia"/>
            <w:sz w:val="21"/>
          </w:rPr>
          <w:t>[1]</w:t>
        </w:r>
        <w:bookmarkEnd w:id="31"/>
      </w:hyperlink>
      <w:r w:rsidRPr="009209AF">
        <w:rPr>
          <w:rFonts w:asciiTheme="minorEastAsia" w:eastAsiaTheme="minorEastAsia"/>
          <w:sz w:val="21"/>
        </w:rPr>
        <w:t>本表所列年号出自《辽史》，卷1</w:t>
      </w:r>
      <w:r w:rsidRPr="009209AF">
        <w:rPr>
          <w:rFonts w:asciiTheme="minorEastAsia" w:eastAsiaTheme="minorEastAsia"/>
          <w:sz w:val="21"/>
        </w:rPr>
        <w:t>—</w:t>
      </w:r>
      <w:r w:rsidRPr="009209AF">
        <w:rPr>
          <w:rFonts w:asciiTheme="minorEastAsia" w:eastAsiaTheme="minorEastAsia"/>
          <w:sz w:val="21"/>
        </w:rPr>
        <w:t>30。《契丹国志》所记略有不同。见[327]慕阿德：《中国的统治者》，第91</w:t>
      </w:r>
      <w:r w:rsidRPr="009209AF">
        <w:rPr>
          <w:rFonts w:asciiTheme="minorEastAsia" w:eastAsiaTheme="minorEastAsia"/>
          <w:sz w:val="21"/>
        </w:rPr>
        <w:t>—</w:t>
      </w:r>
      <w:r w:rsidRPr="009209AF">
        <w:rPr>
          <w:rFonts w:asciiTheme="minorEastAsia" w:eastAsiaTheme="minorEastAsia"/>
          <w:sz w:val="21"/>
        </w:rPr>
        <w:t>93页、第97页的表格。</w:t>
      </w:r>
    </w:p>
    <w:p w:rsidR="00F41107" w:rsidRPr="00112F1D" w:rsidRDefault="00F41107" w:rsidP="00112F1D">
      <w:pPr>
        <w:pStyle w:val="1"/>
      </w:pPr>
      <w:bookmarkStart w:id="32" w:name="Top_of_part0056_html"/>
      <w:bookmarkStart w:id="33" w:name="Dao_Yan_1"/>
      <w:bookmarkStart w:id="34" w:name="_Toc58332888"/>
      <w:r w:rsidRPr="00112F1D">
        <w:lastRenderedPageBreak/>
        <w:t>导言</w:t>
      </w:r>
      <w:bookmarkEnd w:id="32"/>
      <w:bookmarkEnd w:id="33"/>
      <w:bookmarkEnd w:id="34"/>
    </w:p>
    <w:p w:rsidR="00F41107" w:rsidRPr="009209AF" w:rsidRDefault="00F41107" w:rsidP="00F41107">
      <w:pPr>
        <w:spacing w:before="120" w:after="120"/>
        <w:ind w:firstLine="480"/>
        <w:rPr>
          <w:rFonts w:asciiTheme="minorEastAsia"/>
        </w:rPr>
      </w:pPr>
      <w:r w:rsidRPr="009209AF">
        <w:rPr>
          <w:rFonts w:asciiTheme="minorEastAsia"/>
        </w:rPr>
        <w:t>构成本卷论题的四个政权，通常受到传统的中国历史学家的消极对待，它们都被视为中国历史大转弯处的阻碍。每一个政权都由一个非汉族人的统治集团所建立，在保持自身文化特性的同时，它们都统治过一个包括众多汉族人在内的多民族的国家，并且控制了曾由汉族人长期统治的广大地区。这每一个政权，都向中国文化的整体性、根深蒂固的中国文化至上观及其国际秩序观提出了挑战。</w:t>
      </w:r>
    </w:p>
    <w:p w:rsidR="00F41107" w:rsidRPr="009209AF" w:rsidRDefault="00F41107" w:rsidP="00F41107">
      <w:pPr>
        <w:spacing w:before="120" w:after="120"/>
        <w:ind w:firstLine="480"/>
        <w:rPr>
          <w:rFonts w:asciiTheme="minorEastAsia"/>
        </w:rPr>
      </w:pPr>
      <w:r w:rsidRPr="009209AF">
        <w:rPr>
          <w:rFonts w:asciiTheme="minorEastAsia"/>
        </w:rPr>
        <w:t>然而，这些政权显然都取得了成功。契丹人的辽朝比汉、唐以外任何一个先前的中国王朝存在的时间都长。907年唐朝覆亡后的一个多世纪内，位于今陕西北部和甘肃境内的党项人牢牢地掌握住了他们在晚唐时获得的地区性权力，并进而建立了自己的西夏帝国，它作为一个独立的国家存在了两个多世纪。在契丹政权崩溃两个多世纪以后，蒙古人的元朝官方史学家勉强承认了辽的正统王朝地位，但却否认西夏具有这种资格；而在我们看来，它几乎同样具有这种资格。这两个政权都是长期存在的稳固的政权，坚定地植根于部分由汉人栖息达千年之久的地区内，都面对着一个敌对的汉人政权宋王朝而长存；后者在人口数量上以20比1超过它们，其经济资源更是占有压倒的优势。这两个国家都通过战争而使宋停战，迫使宋承认了它们的存在以及作为独立政权的平等地位，并以和平为条件获取了大量财物。</w:t>
      </w:r>
    </w:p>
    <w:p w:rsidR="00F41107" w:rsidRPr="009209AF" w:rsidRDefault="00F41107" w:rsidP="00F41107">
      <w:pPr>
        <w:spacing w:before="120" w:after="120"/>
        <w:ind w:firstLine="480"/>
        <w:rPr>
          <w:rFonts w:asciiTheme="minorEastAsia"/>
        </w:rPr>
      </w:pPr>
      <w:r w:rsidRPr="009209AF">
        <w:rPr>
          <w:rFonts w:asciiTheme="minorEastAsia"/>
        </w:rPr>
        <w:t>女真人的金王朝取得了更大的成功，它在一个一向作为中国人世界的遥远边疆的地方出现，先是征服了辽，接着用强力控制了宋的整个中国北方地区。契丹人和党项人所建立的不过是一个包括汉人在内的多种族的边疆政权，尽管汉人可能占人口的多数并肯定是国家大量财富的生产者，但他们并不占有人数上的绝对优势；而金帝国却拥有急剧膨胀的3000万至4000万的汉族人口。与契丹人和党项人相比，女真人政权极有必要去适应传统的政权方式。它也是一个更货真价实地声称是宋的势均力敌的对手的国家——另一个中国。</w:t>
      </w:r>
    </w:p>
    <w:p w:rsidR="00F41107" w:rsidRPr="009209AF" w:rsidRDefault="00F41107" w:rsidP="00F41107">
      <w:pPr>
        <w:spacing w:before="120" w:after="120"/>
        <w:ind w:firstLine="480"/>
        <w:rPr>
          <w:rFonts w:asciiTheme="minorEastAsia"/>
        </w:rPr>
      </w:pPr>
      <w:r w:rsidRPr="009209AF">
        <w:rPr>
          <w:rFonts w:asciiTheme="minorEastAsia"/>
        </w:rPr>
        <w:t>蒙古人的元朝同前几个王朝完全不同。说到辽，它在中国的版图，至少在其初期，不过是一个其政治中心始终位于它家乡草原的政权所进行的近于附带性扩张的产物。女真人保持了他们在东北地区的部落领地，但很快他们实质上就变成了一个连其首都也建在中国的中国王朝。蒙古人推翻了西夏和金，占据了中国北方，而这不过是他们那意图征服世界的军事力量所进行的急速扩张的一部分，这一意图导致他们控制了从匈牙利和波兰边境直到日本海的欧亚大陆。蒙古人关于“天下”的概念，远远超过了汉、唐、宋以及任何其他中国政权所能梦想到的范围。一时间，中国不过成了一个大得多的政治秩序中的一部分。到忽必烈征服南宋并把这整个国家置于蒙古人的统治之下时，蒙古人的帝国也随之破裂成若干相互对立的汗国，但是中国——此时是整个中国，其人口超过1亿——仍然仅是一个更大的帝国的一部分。与前几个政权不同的是，当中国的元政权崩溃时，蒙古人仅仅是撤回到了他们草原上的家乡，在几个世纪内依然是一股较强的力量。</w:t>
      </w:r>
    </w:p>
    <w:p w:rsidR="00F41107" w:rsidRPr="009209AF" w:rsidRDefault="00F41107" w:rsidP="00F41107">
      <w:pPr>
        <w:spacing w:before="120" w:after="120"/>
        <w:ind w:firstLine="480"/>
        <w:rPr>
          <w:rFonts w:asciiTheme="minorEastAsia"/>
        </w:rPr>
      </w:pPr>
      <w:r w:rsidRPr="009209AF">
        <w:rPr>
          <w:rFonts w:asciiTheme="minorEastAsia"/>
        </w:rPr>
        <w:t>这些政权的每一个都有它自己成功的方式，这些占支配地位的民族的每一个也都在展示适应性的同时保持了自己的特性。他们在几个世纪内控制了中国北方的广大地区。举例来说，北京一带就被他们牢牢地掌握了达四个多世纪；而甘肃的西部地区，则是在外族人统治了六个世纪之后，才在明朝第一个皇帝时由汉人恢复了控制。此外，整个中国北方也被非汉人统治了两个多世纪。</w:t>
      </w:r>
    </w:p>
    <w:p w:rsidR="00F41107" w:rsidRPr="009209AF" w:rsidRDefault="00F41107" w:rsidP="00F41107">
      <w:pPr>
        <w:spacing w:before="120" w:after="120"/>
        <w:ind w:firstLine="480"/>
        <w:rPr>
          <w:rFonts w:asciiTheme="minorEastAsia"/>
        </w:rPr>
      </w:pPr>
      <w:r w:rsidRPr="009209AF">
        <w:rPr>
          <w:rFonts w:asciiTheme="minorEastAsia"/>
        </w:rPr>
        <w:t>尽管中国落入外族人之手的部分在不断扩大，还是可以从一个不同的角度来看看这些政权，把它们视为一个更为漫长的反向进程的一部分。在这一进程中，中国式的官僚统治方式成了东亚的政治规范，被那些汉人控制范围以外的政权和那些传统上非中国地区的政权所采纳与适应。这一发展可以追溯到高句丽，追溯到新罗和百济的高丽王朝，追溯到7世纪以后统一的新罗以及7—8世纪的日本。作为一个稳固的东北国家的辽，是直接承自于辽东的渤海（719—926年）的；在契丹人国家的建立过程中，对渤海的征服可能是比在937年获得中原的十六州更为重要的步骤。渤海是一个独立的国家，它有五京，有一个构造精巧的汉式的官僚政府，有一批精通书面汉语的精英，有一种在唐帝国的边疆出现并繁荣了两个世纪的发达的文化。</w:t>
      </w:r>
      <w:hyperlink w:anchor="_1_61">
        <w:bookmarkStart w:id="35" w:name="_1_60"/>
        <w:r w:rsidRPr="009209AF">
          <w:rPr>
            <w:rStyle w:val="10Text"/>
            <w:rFonts w:asciiTheme="minorEastAsia"/>
          </w:rPr>
          <w:t>[1]</w:t>
        </w:r>
        <w:bookmarkEnd w:id="35"/>
      </w:hyperlink>
      <w:r w:rsidRPr="009209AF">
        <w:rPr>
          <w:rFonts w:asciiTheme="minorEastAsia"/>
        </w:rPr>
        <w:t>一个多少与此类似的南诏政权自8世纪初建立，它占据了现今的云南。</w:t>
      </w:r>
      <w:hyperlink w:anchor="_2_57">
        <w:bookmarkStart w:id="36" w:name="_2_56"/>
        <w:r w:rsidRPr="009209AF">
          <w:rPr>
            <w:rStyle w:val="10Text"/>
            <w:rFonts w:asciiTheme="minorEastAsia"/>
          </w:rPr>
          <w:t>[2]</w:t>
        </w:r>
        <w:bookmarkEnd w:id="36"/>
      </w:hyperlink>
      <w:r w:rsidRPr="009209AF">
        <w:rPr>
          <w:rFonts w:asciiTheme="minorEastAsia"/>
        </w:rPr>
        <w:t>这两个具有强烈独立性的唐的“附属政权”，表现出大体一致的政治发展——非汉人对中国制度的适应——这是把邻近的人民纳入中国的制度与文化体系的重大步骤的一个方面。</w:t>
      </w:r>
    </w:p>
    <w:p w:rsidR="00F41107" w:rsidRPr="009209AF" w:rsidRDefault="00F41107" w:rsidP="00F41107">
      <w:pPr>
        <w:spacing w:before="120" w:after="120"/>
        <w:ind w:firstLine="480"/>
        <w:rPr>
          <w:rFonts w:asciiTheme="minorEastAsia"/>
        </w:rPr>
      </w:pPr>
      <w:r w:rsidRPr="009209AF">
        <w:rPr>
          <w:rFonts w:asciiTheme="minorEastAsia"/>
        </w:rPr>
        <w:t>这种发展可以以不同的方式出现：能提到的有西夏、高句丽，还有越南——它于10世纪初最终摆脱了中国人的统治，并以中国模式建立了一个独立的国家</w:t>
      </w:r>
      <w:hyperlink w:anchor="_3_57">
        <w:bookmarkStart w:id="37" w:name="_3_56"/>
        <w:r w:rsidRPr="009209AF">
          <w:rPr>
            <w:rStyle w:val="10Text"/>
            <w:rFonts w:asciiTheme="minorEastAsia"/>
          </w:rPr>
          <w:t>[3]</w:t>
        </w:r>
        <w:bookmarkEnd w:id="37"/>
      </w:hyperlink>
      <w:r w:rsidRPr="009209AF">
        <w:rPr>
          <w:rFonts w:asciiTheme="minorEastAsia"/>
        </w:rPr>
        <w:t>——这些民族有的在中国的地方行政管辖下生活了几个世纪，当他们最终挣脱控制并建立了自己的国家时，都继续采用了熟悉的管理方式。在另一端，日本、渤海和南诏占据着从未被中国王朝有效统治过的地区，但它们的民族也熟悉中国及其制度，当它们自身形成独立国家时，也效仿熟悉的中国模式。这各种不同的适应就出现在一个正发生根本性变革的世界中。</w:t>
      </w:r>
    </w:p>
    <w:p w:rsidR="00F41107" w:rsidRPr="009209AF" w:rsidRDefault="00F41107" w:rsidP="00112F1D">
      <w:pPr>
        <w:pStyle w:val="2"/>
      </w:pPr>
      <w:bookmarkStart w:id="38" w:name="Wan_Tang_De_Li_Liang_Ping_Heng"/>
      <w:bookmarkStart w:id="39" w:name="_Toc58332889"/>
      <w:r w:rsidRPr="009209AF">
        <w:t>晚唐的力量平衡</w:t>
      </w:r>
      <w:bookmarkEnd w:id="38"/>
      <w:bookmarkEnd w:id="39"/>
    </w:p>
    <w:p w:rsidR="00F41107" w:rsidRPr="009209AF" w:rsidRDefault="00F41107" w:rsidP="00F41107">
      <w:pPr>
        <w:spacing w:before="120" w:after="120"/>
        <w:ind w:firstLine="480"/>
        <w:rPr>
          <w:rFonts w:asciiTheme="minorEastAsia"/>
        </w:rPr>
      </w:pPr>
      <w:r w:rsidRPr="009209AF">
        <w:rPr>
          <w:rFonts w:asciiTheme="minorEastAsia"/>
        </w:rPr>
        <w:t>传统的中国历史编纂学在涉及异族时的问题之一，就是失之于用恒久不变的理论去硬套不断变化着的现实。古老的“五服论”观念幻想着这样一个世界：中国，更确切些说是中国的王朝，在这个世界上受命于天去统治人类，它是无可争议的权力的惟一合法的拥有者，这个权力既是政治上的，也是文化上的和道德上的。它周围的民族，都是“番人”，他们并没有充分参与中国文化，应该在五服模式内心甘情愿地服从皇帝，做他的臣属；他们的国家应该是处于皇帝的道德权威之下而又在他的实际控制和他的文官直接管</w:t>
      </w:r>
      <w:r w:rsidRPr="009209AF">
        <w:rPr>
          <w:rFonts w:asciiTheme="minorEastAsia"/>
        </w:rPr>
        <w:lastRenderedPageBreak/>
        <w:t>辖的范围之外的一种周边地带。这一模式无视多少个世纪以来与外部世界的交往，坚持作为世界的象征，就像中国的上流人物所想像的那样。建立在截然划分中国人与番人的想像中的世界基础上的这些看法的残渣浮沫，在本卷所论述的这个时期之后的几个世纪内，继续在侵蚀着中国与其他民族的关系的基础。</w:t>
      </w:r>
    </w:p>
    <w:p w:rsidR="00F41107" w:rsidRPr="009209AF" w:rsidRDefault="00F41107" w:rsidP="00F41107">
      <w:pPr>
        <w:spacing w:before="120" w:after="120"/>
        <w:ind w:firstLine="480"/>
        <w:rPr>
          <w:rFonts w:asciiTheme="minorEastAsia"/>
        </w:rPr>
      </w:pPr>
      <w:r w:rsidRPr="009209AF">
        <w:rPr>
          <w:rFonts w:asciiTheme="minorEastAsia"/>
        </w:rPr>
        <w:t>这个理论在遥远的过去或许具有某种合理性，那时中国的周边被那些文化发展水平较低、其政治组织结构松散而又不够完整的民族所环绕。但是到了唐代，这种情况最终发生了变化。在隋朝时期，中国还只有朝鲜半岛北部和东北地区东南部的高句丽这样一个邻居可以马马虎虎宣称为“国”，因为它主要为定居人口并具有稳定的制度。其他所有从云南直到河北边境的边疆民族都是部落民，他们中的很多人还过着半游牧生活，没有任何常设的大规模的政府机构，尽管在危机时期他们可以联合在一起形成一种潜在的威胁。也许更为重要的是，他们中没有哪个民族拥有书面语言，只有高句丽是例外，而它使用的也是中国的。到750年，这种状况被完全改变：晚唐的中国被一些稳定的国家所包围——云南的南诏，沿着四川、甘肃和今新疆的漫长边界上的极富侵略性的吐蕃王国，位于西域的大食王朝，蒙古草原上的突厥汗国及后来的回鹘汗国，东北的渤海，朝鲜半岛的新罗，还有远方的日本。所有这些国家都有一批通晓书面语的精英，有的是以汉文作为其书面语，有的则是使用自己的书写体系。</w:t>
      </w:r>
    </w:p>
    <w:p w:rsidR="00F41107" w:rsidRPr="009209AF" w:rsidRDefault="00F41107" w:rsidP="00F41107">
      <w:pPr>
        <w:spacing w:before="120" w:after="120"/>
        <w:ind w:firstLine="480"/>
        <w:rPr>
          <w:rFonts w:asciiTheme="minorEastAsia"/>
        </w:rPr>
      </w:pPr>
      <w:r w:rsidRPr="009209AF">
        <w:rPr>
          <w:rFonts w:asciiTheme="minorEastAsia"/>
        </w:rPr>
        <w:t>8世纪50年代至60年代发生的事件进一步巩固了这种局面。在安禄山叛乱的灾难之后，唐朝军队放弃了他们远在新疆的西部保护国，也放弃了位于今吐鲁番、哈密和河西走廊的曾在中国正规的文官机构管辖之下的广大地区。甘肃全境被吐蕃人占领。从8世纪30年代至50年代，唐朝军队进入帕米尔地区，与大食的军队在拔汗那附近的但罗斯城作战，并进攻南诏，试图征服东北的契丹人。763年以后，唐完全处于守势，唐朝再也没有派出远征军企图征服任何一个邻国。甚至当9世纪50年代机会出现时，唐王室仍然谨慎小心地不打算收复丧失的西北各州。</w:t>
      </w:r>
    </w:p>
    <w:p w:rsidR="00F41107" w:rsidRPr="009209AF" w:rsidRDefault="00F41107" w:rsidP="00F41107">
      <w:pPr>
        <w:spacing w:before="120" w:after="120"/>
        <w:ind w:firstLine="480"/>
        <w:rPr>
          <w:rFonts w:asciiTheme="minorEastAsia"/>
        </w:rPr>
      </w:pPr>
      <w:r w:rsidRPr="009209AF">
        <w:rPr>
          <w:rFonts w:asciiTheme="minorEastAsia"/>
        </w:rPr>
        <w:t>8世纪末和9世纪初，一种新的稳定的国际形势逐渐形成，在此形势下，唐朝采用了外交与武力并重的方针，活跃于国际舞台上的其他成员也在盟约的基础上逐渐结成了稳定的相互关系。822年，唐朝和吐蕃在平等的基础上最终会盟，从而也加入了这种国家间的体系。中国从此不再是国际关系环绕的中心，尽管仍有使节和使团继续定期拜访长安。在西方，回鹘人、吐蕃人、南诏人和阿拉伯人相互纷争不已，从而发展了他们自己的结盟与和约网络；东北方的新罗、渤海和日本，通过把汉语作为共同语和采用从唐制中吸收的礼节，形成了另一个外交网络。这些网络都没有唐朝的直接参与。</w:t>
      </w:r>
    </w:p>
    <w:p w:rsidR="00F41107" w:rsidRPr="009209AF" w:rsidRDefault="00F41107" w:rsidP="00F41107">
      <w:pPr>
        <w:spacing w:before="120" w:after="120"/>
        <w:ind w:firstLine="480"/>
        <w:rPr>
          <w:rFonts w:asciiTheme="minorEastAsia"/>
        </w:rPr>
      </w:pPr>
      <w:r w:rsidRPr="009209AF">
        <w:rPr>
          <w:rFonts w:asciiTheme="minorEastAsia"/>
        </w:rPr>
        <w:t>840年时，中国的近邻中惟一不具备国家形态的是契丹人和奚人的部落民族，这些人生活在今河北的北部和辽宁的西部，他们此时尚是回鹘可汗的藩属，尽管也仍然与中国的朝廷维持着紧密和正常的关系。</w:t>
      </w:r>
    </w:p>
    <w:p w:rsidR="00F41107" w:rsidRPr="009209AF" w:rsidRDefault="00F41107" w:rsidP="00F41107">
      <w:pPr>
        <w:spacing w:before="120" w:after="120"/>
        <w:ind w:firstLine="480"/>
        <w:rPr>
          <w:rFonts w:asciiTheme="minorEastAsia"/>
        </w:rPr>
      </w:pPr>
      <w:r w:rsidRPr="009209AF">
        <w:rPr>
          <w:rFonts w:asciiTheme="minorEastAsia"/>
        </w:rPr>
        <w:t>840年左右，亚洲北部的稳定开始发生动摇。首先，吐蕃王国骤然崩溃，能令人满意的解释是其国内原因所致。紧跟其后，回鹘帝国也土崩瓦解，回鹘人放弃了他们的都城哈剌巴剌哈孙，把他们在漠北的家迁到了新疆东部的吐鲁番、哈密以及河西走廊。他们的藩属契丹人和奚人转而效忠唐王朝。</w:t>
      </w:r>
    </w:p>
    <w:p w:rsidR="00F41107" w:rsidRPr="009209AF" w:rsidRDefault="00F41107" w:rsidP="00F41107">
      <w:pPr>
        <w:spacing w:before="120" w:after="120"/>
        <w:ind w:firstLine="480"/>
        <w:rPr>
          <w:rFonts w:asciiTheme="minorEastAsia"/>
        </w:rPr>
      </w:pPr>
      <w:r w:rsidRPr="009209AF">
        <w:rPr>
          <w:rFonts w:asciiTheme="minorEastAsia"/>
        </w:rPr>
        <w:t>到这个世纪末，中央权力的崩溃像疫病那样在东亚蔓延：唐帝国被黄巢叛乱摧毁，从880年以后，这个帝国只是保留着一个名号而已。在907年唐朝正式覆亡前的很长时间内，中国实际上被众多独立的地方政权所分裂，它们互相争霸，战争频仍。907年以后，在长达半个多世纪的时间里，中国被分为十个之多的地区性国家。到9世纪的最后几年，日本的中央权力也开始坍塌；在朝鲜，新罗王国分裂成三个地区性的军阀国家；在东北地区，渤海走向衰落；远在西南的南诏也在分崩离析。五代期间中国的支离破碎与东亚各地此时的发展是齐头并进的。</w:t>
      </w:r>
    </w:p>
    <w:p w:rsidR="00F41107" w:rsidRPr="009209AF" w:rsidRDefault="00F41107" w:rsidP="00F41107">
      <w:pPr>
        <w:spacing w:before="120" w:after="120"/>
        <w:ind w:firstLine="480"/>
        <w:rPr>
          <w:rFonts w:asciiTheme="minorEastAsia"/>
        </w:rPr>
      </w:pPr>
      <w:r w:rsidRPr="009209AF">
        <w:rPr>
          <w:rFonts w:asciiTheme="minorEastAsia"/>
        </w:rPr>
        <w:t>与这一背景形成对照的是契丹人的辽国的出现。就像人们有时指出的那样，在唐朝的影响下建立起来的国际秩序，并非突然间被打破。那一秩序在8世纪末已然不见踪迹，它被改变成了某种全新的东西，被一种新颖的国际关系框架取而代之。但是这一框架也在后来被打破，公元10世纪时，国际形势在长达60年的时间里变幻无常，到处都在发生政权的崩溃。在这种近于无政府的混乱状态下，契丹人渐渐地、几乎是意外地成了中国北方以及草原世界上那场军阀政治争斗的参加者，主宰这场争斗是他们的首要目标。此外，这种四分五裂的状况延续了很多年。就中国本身来说，政治分裂持续了将近一个世纪，从公元880年黄巢攻陷长安起，直到979年宋军最终征服北汉。在这段时期的大部分时间里，中国被多达九个或十个地区性国家所割裂；在960年以前，北方一直被一系列不稳固的、短命的军事政权所统治。正是在这一时期，军事力量决定着政治状态，并继续成为宋初几十年间的一个主要因素。</w:t>
      </w:r>
    </w:p>
    <w:p w:rsidR="00F41107" w:rsidRPr="009209AF" w:rsidRDefault="00F41107" w:rsidP="00F41107">
      <w:pPr>
        <w:spacing w:before="120" w:after="120"/>
        <w:ind w:firstLine="480"/>
        <w:rPr>
          <w:rFonts w:asciiTheme="minorEastAsia"/>
        </w:rPr>
      </w:pPr>
      <w:r w:rsidRPr="009209AF">
        <w:rPr>
          <w:rFonts w:asciiTheme="minorEastAsia"/>
        </w:rPr>
        <w:t>10世纪初不仅是中国北方军事首领居于支配地位的时期，还是有很多地方军阀为非汉人军事首领——尤其是沙陀突厥人——的时期。李克用在这批人中最为强大，他曾经充当镇压黄巢的工具，在907年唐朝正式灭亡前的很长时间内他一直是山西北部实际上的统治者；在9世纪80—90年代使摇摇欲坠的唐王朝遭受毁灭性打击的持续不断的内战中，他是政权的竞争者之一。唐亡后，他的国家（号称晋）成了一个独立的实体。921年，李克用的继承人灭梁，重新统一了中国北方，建立了恢复旧名的后唐朝（923—937年），自称帝。</w:t>
      </w:r>
    </w:p>
    <w:p w:rsidR="00F41107" w:rsidRPr="009209AF" w:rsidRDefault="00F41107" w:rsidP="00F41107">
      <w:pPr>
        <w:spacing w:before="120" w:after="120"/>
        <w:ind w:firstLine="480"/>
        <w:rPr>
          <w:rFonts w:asciiTheme="minorEastAsia"/>
        </w:rPr>
      </w:pPr>
      <w:r w:rsidRPr="009209AF">
        <w:rPr>
          <w:rFonts w:asciiTheme="minorEastAsia"/>
        </w:rPr>
        <w:t>在1/4世纪中，整个中国北方都处于沙陀人统治之下，先是后唐，接着是其继任者后晋（937—946年）。早在905年，李克用就已经与契丹人结成过一次短暂的联盟。到10世纪20年代，契丹人被吸收为具有充分资格的中国北方政治的参加者：后晋成了契丹人的傀儡并将边境的16个州连同其汉人人口都割让给了契丹人。就连中国南方各个独立的朝廷也都乞求与契丹人结盟。944—947年，契丹人尝试入侵中原，他们攻入后晋的国都，灭了后晋，并草草建立了一个他们的政权；但他们明智地认为风险太大而决定撤军，把中国北方留给了另一个沙陀军事王朝后汉（947—950年）去掌握。尽管作为一个王朝，这个政权不久就覆亡了，但它的继任者却在山西的沙陀人老家将独立地位一直保持到了979年。</w:t>
      </w:r>
    </w:p>
    <w:p w:rsidR="00F41107" w:rsidRPr="009209AF" w:rsidRDefault="00F41107" w:rsidP="00F41107">
      <w:pPr>
        <w:spacing w:before="120" w:after="120"/>
        <w:ind w:firstLine="480"/>
        <w:rPr>
          <w:rFonts w:asciiTheme="minorEastAsia"/>
        </w:rPr>
      </w:pPr>
      <w:r w:rsidRPr="009209AF">
        <w:rPr>
          <w:rFonts w:asciiTheme="minorEastAsia"/>
        </w:rPr>
        <w:t>中国北方的大片地区就这样多年处于沙陀人的统治之下；至于山西北部，则长达一个世纪。但是沙陀人并不是这一时期在中国</w:t>
      </w:r>
      <w:r w:rsidRPr="009209AF">
        <w:rPr>
          <w:rFonts w:asciiTheme="minorEastAsia"/>
        </w:rPr>
        <w:lastRenderedPageBreak/>
        <w:t>的土地上的地方政权中惟一的外族首领。西北地区在9世纪40年代前曾是吐蕃人的占领区，而此时，它则被形形色色的地方军阀所割裂：敦煌的汉人，吐鲁番、甘州和肃州的回鹘人，凉州的吐蕃人，鄂尔多斯南部边界的党项人。就像沙陀人那样，党项人也一直居住在被唐朝作为边境要塞的地区内，并且在整个10世纪初的动荡不安的岁月中牢牢地掌握着他们的地方权力。他们后来作为一个强大的多种族帝国的创建者而出现，这个帝国就是西夏，它在11世纪初收拾了自己控制下的西北地区的所有割据性地方政权，同沙陀人一样，党项人也不是入侵中国领土的外来者，而是在深谋远虑的管理方针下定居在唐朝版图以内的非汉族人，他们长期以来就已是唐朝地方体制和军事体制的一部分。</w:t>
      </w:r>
    </w:p>
    <w:p w:rsidR="00F41107" w:rsidRPr="009209AF" w:rsidRDefault="00F41107" w:rsidP="00F41107">
      <w:pPr>
        <w:spacing w:before="120" w:after="120"/>
        <w:ind w:firstLine="480"/>
        <w:rPr>
          <w:rFonts w:asciiTheme="minorEastAsia"/>
        </w:rPr>
      </w:pPr>
      <w:r w:rsidRPr="009209AF">
        <w:rPr>
          <w:rFonts w:asciiTheme="minorEastAsia"/>
        </w:rPr>
        <w:t>由此我们所论述的主要政权中的两个——辽和西夏的根基都可以追溯到9世纪末和10世纪初的政治与军事动乱中去。看看它们在唐代创建的边疆秩序中是如何扎根的，这一点同样重要。</w:t>
      </w:r>
    </w:p>
    <w:p w:rsidR="00F41107" w:rsidRPr="009209AF" w:rsidRDefault="00F41107" w:rsidP="00112F1D">
      <w:pPr>
        <w:pStyle w:val="2"/>
      </w:pPr>
      <w:bookmarkStart w:id="40" w:name="Bian_Jie"/>
      <w:bookmarkStart w:id="41" w:name="_Toc58332890"/>
      <w:r w:rsidRPr="009209AF">
        <w:t>边界</w:t>
      </w:r>
      <w:bookmarkEnd w:id="40"/>
      <w:bookmarkEnd w:id="41"/>
    </w:p>
    <w:p w:rsidR="00F41107" w:rsidRPr="009209AF" w:rsidRDefault="00F41107" w:rsidP="00F41107">
      <w:pPr>
        <w:spacing w:before="120" w:after="120"/>
        <w:ind w:firstLine="480"/>
        <w:rPr>
          <w:rFonts w:asciiTheme="minorEastAsia"/>
        </w:rPr>
      </w:pPr>
      <w:r w:rsidRPr="009209AF">
        <w:rPr>
          <w:rFonts w:asciiTheme="minorEastAsia"/>
        </w:rPr>
        <w:t>中国传统的历史学把契丹、女真和蒙古人描述为闯入“中国人”领土的“外人”。然而，这是一个错误的简单化认识，应当将其永远根除。</w:t>
      </w:r>
      <w:hyperlink w:anchor="_4_55">
        <w:bookmarkStart w:id="42" w:name="_4_54"/>
        <w:r w:rsidRPr="009209AF">
          <w:rPr>
            <w:rStyle w:val="10Text"/>
            <w:rFonts w:asciiTheme="minorEastAsia"/>
          </w:rPr>
          <w:t>[4]</w:t>
        </w:r>
        <w:bookmarkEnd w:id="42"/>
      </w:hyperlink>
      <w:r w:rsidRPr="009209AF">
        <w:rPr>
          <w:rFonts w:asciiTheme="minorEastAsia"/>
        </w:rPr>
        <w:t>无论现代的历史地图集是如何标示的，唐人同其前人一样，从未对北部边界作出过任何明确的界定。虽然人们有时也提到“长城”和一些仍然存在的早期城堡的遗迹，但这种说法只是用来表达关于中国边界的一种含糊不清的看法。</w:t>
      </w:r>
      <w:hyperlink w:anchor="_5_55">
        <w:bookmarkStart w:id="43" w:name="_5_54"/>
        <w:r w:rsidRPr="009209AF">
          <w:rPr>
            <w:rStyle w:val="10Text"/>
            <w:rFonts w:asciiTheme="minorEastAsia"/>
          </w:rPr>
          <w:t>[5]</w:t>
        </w:r>
        <w:bookmarkEnd w:id="43"/>
      </w:hyperlink>
      <w:r w:rsidRPr="009209AF">
        <w:rPr>
          <w:rFonts w:asciiTheme="minorEastAsia"/>
        </w:rPr>
        <w:t>从来就不存在一条连续不断的防御线或经过划定的边界。倒是有一串设防的边疆州和县，战略要地筑有少量要塞，一些屯田、军马场、烽火台和警戒哨所散布在各处。这是一个纵深防御体系，其中坚力量由灵州、太原、大同和北京等地强大的藩镇军队所组成。只有在与吐蕃接壤的地区，才迫使唐朝维持着一个庞大而固定的防御体系；也只有在这一地区，才经常通过相互协商对有争议的地区作出划定。但是在北方，唐朝的控制是由边疆各州的权限来明确的，它处于经常的变动之中。</w:t>
      </w:r>
    </w:p>
    <w:p w:rsidR="00F41107" w:rsidRPr="009209AF" w:rsidRDefault="00F41107" w:rsidP="00F41107">
      <w:pPr>
        <w:spacing w:before="120" w:after="120"/>
        <w:ind w:firstLine="480"/>
        <w:rPr>
          <w:rFonts w:asciiTheme="minorEastAsia"/>
        </w:rPr>
      </w:pPr>
      <w:r w:rsidRPr="009209AF">
        <w:rPr>
          <w:rFonts w:asciiTheme="minorEastAsia"/>
        </w:rPr>
        <w:t>这样的“边界”被唐初军事政策的另一方面弄得更加模糊不定。边疆地区的部落民在一定程度上被一种复杂的契约和协定体系带上了中国的政治轨道。通过这一体系，他们被纳入一种间接统治的制度中，在这一制度下，他们的酋长受到唐朝政府“羁縻”制的任命，被赐予封号、官爵、品级和俸禄。为这些部落集团设置了羁縻州和都督府，受唐朝边疆长官的监管。他们事实上并没有加入唐朝的政治体系；更确切地说，他们的酋长是根据民族习惯来统治他们的人民。这种赐予他们中国封号的等级制度，在很大程度上是用中国的术语对当时的部落组织结构的正式认定，它能稳定地持续下去，不论是对那些部落酋长还是对唐朝政府说来，同样都是一种既得利益。这些部落酋长们还不时被赐予新的封号，并得到礼物和钱财以确保他们继续效忠。</w:t>
      </w:r>
    </w:p>
    <w:p w:rsidR="00F41107" w:rsidRPr="009209AF" w:rsidRDefault="00F41107" w:rsidP="00F41107">
      <w:pPr>
        <w:spacing w:before="120" w:after="120"/>
        <w:ind w:firstLine="480"/>
        <w:rPr>
          <w:rFonts w:asciiTheme="minorEastAsia"/>
        </w:rPr>
      </w:pPr>
      <w:r w:rsidRPr="009209AF">
        <w:rPr>
          <w:rFonts w:asciiTheme="minorEastAsia"/>
        </w:rPr>
        <w:t>较大和较强的边疆民族及其他们的最高首领甚至通过下列方式正式步入了唐朝的组织体系：赐他们以唐室的姓，这意味着他们已被接纳为皇室的亲族；他们的统治者与唐朝的公主通婚，建立同朝廷的姻亲关系；他们未来的统治者作为“质子”到中原来接受教育，通常是在皇帝的卫队中担任一个较长时期的侍卫官。派往中原的使团，除了正式使节以外，常常包括大批显赫的部落成员，这些人也成了某种程度上的中国通。这些措施当然都不能使汉人对部落酋长们有多深的了解，但它们却成功地使部落酋长们获得了关于首都与朝廷、中国制度与管理方法的第一手知识，帮他们造就了少数通晓中国语言和习俗的有影响的人物。唐代中国的近邻中，没有哪一个实际上是不了解中国的，总而言之，它们都选择了中国模式去模仿。</w:t>
      </w:r>
    </w:p>
    <w:p w:rsidR="00F41107" w:rsidRPr="009209AF" w:rsidRDefault="00F41107" w:rsidP="00F41107">
      <w:pPr>
        <w:spacing w:before="120" w:after="120"/>
        <w:ind w:firstLine="480"/>
        <w:rPr>
          <w:rFonts w:asciiTheme="minorEastAsia"/>
        </w:rPr>
      </w:pPr>
      <w:r w:rsidRPr="009209AF">
        <w:rPr>
          <w:rFonts w:asciiTheme="minorEastAsia"/>
        </w:rPr>
        <w:t>由此看来，唐代中国的“边界”概念是一个多层次的概念。它有一个外部环状地带，那里的人民因为加入了纳贡体系而成为“中国世界”的一部分；有一个在羁縻制间接统治下的部落民的内部环状地带；还有唐朝军事防御体系的外界和有效的文官管理的外界。</w:t>
      </w:r>
    </w:p>
    <w:p w:rsidR="00F41107" w:rsidRPr="009209AF" w:rsidRDefault="00F41107" w:rsidP="00F41107">
      <w:pPr>
        <w:spacing w:before="120" w:after="120"/>
        <w:ind w:firstLine="480"/>
        <w:rPr>
          <w:rFonts w:asciiTheme="minorEastAsia"/>
        </w:rPr>
      </w:pPr>
      <w:r w:rsidRPr="009209AF">
        <w:rPr>
          <w:rFonts w:asciiTheme="minorEastAsia"/>
        </w:rPr>
        <w:t>在宜于从事长久性的农业与只能支撑游牧经济的地区之间，当然还存在着一条恒久不变的“生态学边界”，它限制了汉族农业人口扩张的可能性。最后，还有一条有时极偶然地起到与生态学界线作用相同的边界：即在那些多少同源的汉族人地区与其他人居住的地区之间的边界。在唐代，不论是军事防御体系的界线还是文官管理的界线，都不能代表种族的或文化的边界。大量非汉族人在这些边界以内生活了许多个世纪，汉族人与其他种族集团杂居和通婚，其中一些人已经部分地或完全地融合。这是一个长期的过程，至少在东汉时期当成千上万的羌人、匈奴人、鲜卑人和其他边疆民族大规模定居时就开始了。在4—5世纪，又有大批非汉族入侵者蜂拥而至。人们习惯上认为这些民族迅速地向汉人的生活方式同化，但是在6世纪，他们中的很多人仍然保持了他们自身强有力的种族的和文化的同一性，而居住在边疆地带的一些汉人却在某些方面采用了非汉族生活方式。</w:t>
      </w:r>
    </w:p>
    <w:p w:rsidR="00F41107" w:rsidRPr="009209AF" w:rsidRDefault="00F41107" w:rsidP="00F41107">
      <w:pPr>
        <w:spacing w:before="120" w:after="120"/>
        <w:ind w:firstLine="480"/>
        <w:rPr>
          <w:rFonts w:asciiTheme="minorEastAsia"/>
        </w:rPr>
      </w:pPr>
      <w:r w:rsidRPr="009209AF">
        <w:rPr>
          <w:rFonts w:asciiTheme="minorEastAsia"/>
        </w:rPr>
        <w:t>初唐政府还让一些较大的非汉族集团——羌、党项、吐谷浑、吐蕃、突厥、回纥、契丹，甚至来自中亚的粟特人——定居在北部边界的一些州中。这些民族的人数多达几十万。他们有的愿意融合进来并选择了农民的定居生活，尽管汉人强迫定居的尝试遭到了另一些集团的激烈抵抗。有一些人仍主要是牧民。但他们对于唐政府的重要性在于，他们负责看管着巨大的政府牧场，可以为骑兵生产马匹，并能畜养其他家畜。在这些少数民族集团中，有很多仍保留着自己的部落结构和自己的部落酋长。他们中的很多男人被编入唐朝军队，主要是充任骑兵，他们自己的酋长就是他们的指挥官。</w:t>
      </w:r>
    </w:p>
    <w:p w:rsidR="00F41107" w:rsidRPr="009209AF" w:rsidRDefault="00F41107" w:rsidP="00F41107">
      <w:pPr>
        <w:spacing w:before="120" w:after="120"/>
        <w:ind w:firstLine="480"/>
        <w:rPr>
          <w:rFonts w:asciiTheme="minorEastAsia"/>
        </w:rPr>
      </w:pPr>
      <w:r w:rsidRPr="009209AF">
        <w:rPr>
          <w:rFonts w:asciiTheme="minorEastAsia"/>
        </w:rPr>
        <w:t>在今甘肃省，青海东部的边疆地区，陕西、山西和河北的北部，当时形成了一条由少数汉族居民和多数非汉族人杂居的宽广的地带，他们大多能和平相处；那里还有一些从事屯田的驻军，既有汉人也有非汉人，其居住地与当地的农民和半游牧的牧民相邻。通婚在某种程度上是存在的，就这些民族的特征而言，远未达到相互间的一致，有些人以视自己为唐朝的子民为要，另一些人则强烈地信守着他们的部落传统。</w:t>
      </w:r>
    </w:p>
    <w:p w:rsidR="00F41107" w:rsidRPr="009209AF" w:rsidRDefault="00F41107" w:rsidP="00F41107">
      <w:pPr>
        <w:spacing w:before="120" w:after="120"/>
        <w:ind w:firstLine="480"/>
        <w:rPr>
          <w:rFonts w:asciiTheme="minorEastAsia"/>
        </w:rPr>
      </w:pPr>
      <w:r w:rsidRPr="009209AF">
        <w:rPr>
          <w:rFonts w:asciiTheme="minorEastAsia"/>
        </w:rPr>
        <w:t>由此看来，即便是唐王朝权力的巅峰时期，企图为它的北部边界设想出一条现代意义上的截然划分的国境线，明确地为主权地区作出界定并将不同的民族区分开来，这种做法是完全错误的。相反，那是一条宽阔的过渡地带，在这个地带内，所谓同一性、忠</w:t>
      </w:r>
      <w:r w:rsidRPr="009209AF">
        <w:rPr>
          <w:rFonts w:asciiTheme="minorEastAsia"/>
        </w:rPr>
        <w:lastRenderedPageBreak/>
        <w:t>诚和权力都在不断地改变着与冲击着新的平衡。</w:t>
      </w:r>
    </w:p>
    <w:p w:rsidR="00F41107" w:rsidRPr="009209AF" w:rsidRDefault="00F41107" w:rsidP="00F41107">
      <w:pPr>
        <w:spacing w:before="120" w:after="120"/>
        <w:ind w:firstLine="480"/>
        <w:rPr>
          <w:rFonts w:asciiTheme="minorEastAsia"/>
        </w:rPr>
      </w:pPr>
      <w:r w:rsidRPr="009209AF">
        <w:rPr>
          <w:rFonts w:asciiTheme="minorEastAsia"/>
        </w:rPr>
        <w:t>880—907年间唐帝国的崩溃和各个新的独立国家的出现，无论在唐朝疆域以内还是以外，都带来了势不可当的政治变革，而留下的却是前所未有的中国北方混乱的多种族边缘地带。中国的中央权力不复存在，但其地方上的军事领导权却完好无损，甚至由于来自中央的束缚力已经解除而更具有扩张性。与过去的主要区别在于，边缘地带成了新的军事和政治力量崛起从而影响中国北方其他地区的地区。以山西为基地的沙陀突厥人的国家和鄂尔多斯边疆地区的党项人政权，就是作为唐代边疆军事编制的一部分而发展起来的。沙陀人复辟唐朝的尝试，其主要的根据就是唐朝的权力正是由一个边疆军事长官的权力孕育而来的。</w:t>
      </w:r>
    </w:p>
    <w:p w:rsidR="00F41107" w:rsidRPr="009209AF" w:rsidRDefault="00F41107" w:rsidP="00F41107">
      <w:pPr>
        <w:spacing w:before="120" w:after="120"/>
        <w:ind w:firstLine="480"/>
        <w:rPr>
          <w:rFonts w:asciiTheme="minorEastAsia"/>
        </w:rPr>
      </w:pPr>
      <w:r w:rsidRPr="009209AF">
        <w:rPr>
          <w:rFonts w:asciiTheme="minorEastAsia"/>
        </w:rPr>
        <w:t>这也是一个古老趋势的延续：自从拓跋魏兴起以来，一个接一个的中央集权政权，都是以北部边疆的失控地区为根据地，由那些边疆军事大员们所创建的——拓跋氏本身就是在大同地区发展起来的；其后继者西魏和北周的统治者原是河西走廊地区的军事指挥官；隋王室也来自同一个集团；至于唐王室，与北周和隋都有着紧密的联系，其最初的权力基础是在太原。它们起先都是军事政权，它们都能从汉人和非汉人世界中争取到支持。</w:t>
      </w:r>
    </w:p>
    <w:p w:rsidR="00F41107" w:rsidRPr="009209AF" w:rsidRDefault="00F41107" w:rsidP="00F41107">
      <w:pPr>
        <w:spacing w:before="120" w:after="120"/>
        <w:ind w:firstLine="480"/>
        <w:rPr>
          <w:rFonts w:asciiTheme="minorEastAsia"/>
        </w:rPr>
      </w:pPr>
      <w:r w:rsidRPr="009209AF">
        <w:rPr>
          <w:rFonts w:asciiTheme="minorEastAsia"/>
        </w:rPr>
        <w:t>同一个趋势还在延续，但带有某些重要的区别：辽也兴起于北方边疆地区，可是它在中原取得了一个重要的立足点后，却决定进行反向的重大征服。金是从作为中国式的辽帝国在北方边疆的一个依附民族而兴起的。通常被视为自成一体的蒙古人，在铁木真即位以前很多年内都是金的边疆臣属，就像我们在后面将要看到的那样。女真人和蒙古人的特点在于，10世纪以后边界本身已经移动了：金和蒙古的帝国外界已不同于中国世界的传统边界，也不同于辽、金与宋之间的边界，而是一个“扩大的中国世界”的边界，这条边界是通过契丹人对今蒙古、辽宁、吉林和黑龙江等地的占领，并以唐代中国的模式为基础在这里立国、确立边疆关系体系后形成的。所有这些民族都不是作为新来者或与中国体系无关的完全的局外人而强盛起来的，他们很久以来就已经是中国体系中的一部分。由于生活在边缘地带，他们可能更熟悉偏远的边疆地区，而对王朝权力和文化的真正中心则不甚了解，但是，从某种程度上说，他们毕竟仍是参与者。</w:t>
      </w:r>
    </w:p>
    <w:p w:rsidR="00F41107" w:rsidRPr="009209AF" w:rsidRDefault="00F41107" w:rsidP="00112F1D">
      <w:pPr>
        <w:pStyle w:val="2"/>
      </w:pPr>
      <w:bookmarkStart w:id="44" w:name="Wai_Zu_Ren"/>
      <w:bookmarkStart w:id="45" w:name="_Toc58332891"/>
      <w:r w:rsidRPr="009209AF">
        <w:t>外族人</w:t>
      </w:r>
      <w:bookmarkEnd w:id="44"/>
      <w:bookmarkEnd w:id="45"/>
    </w:p>
    <w:p w:rsidR="00F41107" w:rsidRPr="009209AF" w:rsidRDefault="00F41107" w:rsidP="00F41107">
      <w:pPr>
        <w:spacing w:before="120" w:after="120"/>
        <w:ind w:firstLine="480"/>
        <w:rPr>
          <w:rFonts w:asciiTheme="minorEastAsia"/>
        </w:rPr>
      </w:pPr>
      <w:r w:rsidRPr="009209AF">
        <w:rPr>
          <w:rFonts w:asciiTheme="minorEastAsia"/>
        </w:rPr>
        <w:t>这些民族对那些被他们用武力征服的社会来说是些什么样的外来人？他们的共同点是什么？用大倍数的历史透镜来观察，我们可以把征服王朝视为从西周以来就存在于汉人与其北方邻人之间的古老的对抗这样一个更长的阶段。在西周时期，位于渭河盆地的中心地带就曾遭受半游牧民的入侵。</w:t>
      </w:r>
      <w:hyperlink w:anchor="_6_55">
        <w:bookmarkStart w:id="46" w:name="_6_54"/>
        <w:r w:rsidRPr="009209AF">
          <w:rPr>
            <w:rStyle w:val="10Text"/>
            <w:rFonts w:asciiTheme="minorEastAsia"/>
          </w:rPr>
          <w:t>[6]</w:t>
        </w:r>
        <w:bookmarkEnd w:id="46"/>
      </w:hyperlink>
    </w:p>
    <w:p w:rsidR="00F41107" w:rsidRPr="009209AF" w:rsidRDefault="00F41107" w:rsidP="00F41107">
      <w:pPr>
        <w:spacing w:before="120" w:after="120"/>
        <w:ind w:firstLine="480"/>
        <w:rPr>
          <w:rFonts w:asciiTheme="minorEastAsia"/>
        </w:rPr>
      </w:pPr>
      <w:r w:rsidRPr="009209AF">
        <w:rPr>
          <w:rFonts w:asciiTheme="minorEastAsia"/>
        </w:rPr>
        <w:t>秦汉时期，匈奴联盟是汉人的主要对手。随后是公元3世纪的鲜卑人和其他部落，他们成功地取得了对中国北方各州的统治，并在中原的土地上建立了自己的国家。在唐王朝失去了它的霸权地位并从10世纪初起最终分裂为若干小国之后，边疆冲突采取了一种新的形式。960年后宋重新统一中国，与此相并行，一种正在稳定发展的联合体国家已由严格意义上属中国边疆地区的北方诸民族建立起来。无论如何，把这些由北人建立的国家视为与定居汉人的稳定的帝国完全不同的游牧帝国是错误的。建立了辽、西夏、金、元这些国家的民族，从任何意义上讲，也不是完全的游牧民族。契丹人和蒙古人的经济在最初时是以畜牧为基础的经济，他们的财富就是许许多多的马、羊和骆驼。但是，中国没有一个“游牧民”邻居是纯粹依靠畜牧的。他们始终从事着某种边地农业并进行大规模的贸易活动，从中得到一些畜牧业本身生产不出来的货物以作为生活的补充。在对中原进行征服以前，契丹人就从事一定的农业活动并已长期定居，他们同时还有一批汉人的工匠和汉人及回鹘商人。</w:t>
      </w:r>
    </w:p>
    <w:p w:rsidR="00F41107" w:rsidRPr="009209AF" w:rsidRDefault="00F41107" w:rsidP="00F41107">
      <w:pPr>
        <w:spacing w:before="120" w:after="120"/>
        <w:ind w:firstLine="480"/>
        <w:rPr>
          <w:rFonts w:asciiTheme="minorEastAsia"/>
        </w:rPr>
      </w:pPr>
      <w:r w:rsidRPr="009209AF">
        <w:rPr>
          <w:rFonts w:asciiTheme="minorEastAsia"/>
        </w:rPr>
        <w:t>严格说来，女真人完全不是游牧民。甚至那些生活在东北地区深山老林里的“生女真”，也是定居一处的，他们依靠渔猎和某种农业为生。他们不住帐篷，而是住在由一个个木屋组成的村庄中。东北平原上的女真人，在被契丹人吞并以前一直是渤海国的一部分，他们也不是游牧民，尽管他们有成群的马。女真人中这些生活方式上和经济上的差异，可以从“生”女真和“熟”女真这些称呼上反映出来，这些称呼在辽代就已经流行了。党项人在他们独立以前很久也已采用了一种混合经济。因此，把所有这些政权的建立者都一概而论，皆以“游牧入侵者”作为他们的特征，无疑是一种天真的、过于简单化的认识。</w:t>
      </w:r>
    </w:p>
    <w:p w:rsidR="00F41107" w:rsidRPr="009209AF" w:rsidRDefault="00F41107" w:rsidP="00F41107">
      <w:pPr>
        <w:spacing w:before="120" w:after="120"/>
        <w:ind w:firstLine="480"/>
        <w:rPr>
          <w:rFonts w:asciiTheme="minorEastAsia"/>
        </w:rPr>
      </w:pPr>
      <w:r w:rsidRPr="009209AF">
        <w:rPr>
          <w:rFonts w:asciiTheme="minorEastAsia"/>
        </w:rPr>
        <w:t>历史学家必须注意的另一个简单化倾向是术语的使用。当我们使用契丹、女真、党项（译者注：元代蒙古人称为唐兀）或蒙古这些术语时，应该记住每一个术语所指的不是一个纯粹同种的民族，而是一个综合的实体。契丹、女真或党项这些称呼，实际上是指在契丹人、女真人或党项人领导下的那些联盟。这些名称从语言学上说就是这些联盟内部居于支配地位的集团的名称。这些联盟本身都是多种族和多语言的，就像本卷各章所充分阐明的那样。例如，契丹联盟就包括了奚人和回鹘人这样的与突厥有亲缘关系的部落和种族集团，此外当然还有类似室韦人的蒙古人，类似熟女真的通古斯人，但是在这个联盟内使用的共同语则必须是契丹语。后来这个联盟还扩大到了渤海人和汉族人。女真人同样是这种情况，在他们的联盟中我们发现除了蒙古人以外，还有其他通古斯部落。蒙古人本身也吸收了与汪古人类似的说突厥语的部落，更不必说在蒙古人大规模远征中亚和西亚后处于蒙古人势力范围内的那些中亚人了。中国北部和西部边疆的这些民族，其种族和语言的构成总是变动不定的：所有这些部落要么是自愿加入占支配地位的部落，要么是通过武力和信仰而被置于他们的首领之下。</w:t>
      </w:r>
    </w:p>
    <w:p w:rsidR="00F41107" w:rsidRPr="009209AF" w:rsidRDefault="00F41107" w:rsidP="00F41107">
      <w:pPr>
        <w:spacing w:before="120" w:after="120"/>
        <w:ind w:firstLine="480"/>
        <w:rPr>
          <w:rFonts w:asciiTheme="minorEastAsia"/>
        </w:rPr>
      </w:pPr>
      <w:r w:rsidRPr="009209AF">
        <w:rPr>
          <w:rFonts w:asciiTheme="minorEastAsia"/>
        </w:rPr>
        <w:t>所有这些民族有一个共同的方针，就是把被征服的或与之结盟的部落中的士兵编入他们自己的军队，通常由他们原先的军事首领指挥。在征服汉人定居人口占数量优势的地区并在这些人口归附之后，所有征服者都遵循同样的一体化方针。在武器的制作和针对筑墙城镇使用攻坚器具方面，汉人的专门技能受到欢迎。其他一些新征召的汉人士兵则作为步兵使用，而骑兵主要是非汉人分队的特权。“契丹”、“女真”和“蒙古”军队一贯由多民族组成，并且包括了大量的汉人士兵。</w:t>
      </w:r>
    </w:p>
    <w:p w:rsidR="00F41107" w:rsidRPr="009209AF" w:rsidRDefault="00F41107" w:rsidP="00F41107">
      <w:pPr>
        <w:spacing w:before="120" w:after="120"/>
        <w:ind w:firstLine="480"/>
        <w:rPr>
          <w:rFonts w:asciiTheme="minorEastAsia"/>
        </w:rPr>
      </w:pPr>
      <w:r w:rsidRPr="009209AF">
        <w:rPr>
          <w:rFonts w:asciiTheme="minorEastAsia"/>
        </w:rPr>
        <w:lastRenderedPageBreak/>
        <w:t>因此，我们若把宋对抗其敌人的战争视为纯粹的抵抗外族人的民族战争或种族战争，这是颇有疑问的。我们或许可以把以宋为一方，以辽、西夏、金或蒙古为另一方的战争看作中国内战的一种特殊形式，其中的一方是在外族统帅的指挥下作战，它配置了人数上略占多数的非汉人分队。</w:t>
      </w:r>
    </w:p>
    <w:p w:rsidR="00F41107" w:rsidRPr="009209AF" w:rsidRDefault="00F41107" w:rsidP="00F41107">
      <w:pPr>
        <w:spacing w:before="120" w:after="120"/>
        <w:ind w:firstLine="480"/>
        <w:rPr>
          <w:rFonts w:asciiTheme="minorEastAsia"/>
        </w:rPr>
      </w:pPr>
      <w:r w:rsidRPr="009209AF">
        <w:rPr>
          <w:rFonts w:asciiTheme="minorEastAsia"/>
        </w:rPr>
        <w:t>当然，上述这些推断并不是肯定的结论，更明确的解释还有待于对10—13世纪的战争作更深入的研究，尤其是要从民族方面对辽、金和蒙古军队作出数量上的分析。不过这里可以举一个例子：当金朝的统治者海陵王（1150—1161年在位）动员全国在1159年和1160年与宋交战时，作为主力的女真猛安谋克军队为12万人，而被征来参加这场战争的汉人却不少于15万人，此外还有在华中进行水战的3万人的水军。因此在他们的军队中占多数的不是“女真人”而是汉人。</w:t>
      </w:r>
    </w:p>
    <w:p w:rsidR="00F41107" w:rsidRPr="009209AF" w:rsidRDefault="00F41107" w:rsidP="00F41107">
      <w:pPr>
        <w:spacing w:before="120" w:after="120"/>
        <w:ind w:firstLine="480"/>
        <w:rPr>
          <w:rFonts w:asciiTheme="minorEastAsia"/>
        </w:rPr>
      </w:pPr>
      <w:r w:rsidRPr="009209AF">
        <w:rPr>
          <w:rFonts w:asciiTheme="minorEastAsia"/>
        </w:rPr>
        <w:t>最后，我们还须记住，汉人与非汉人之间的对抗，不能以传统的中国方式构想为高等文明与野蛮之间的对抗。无论如何，不能设想从10世纪起在中原的土地上建立了国家的那些征服者是突然间冒出来的，也不能设想他们是在政治组织结构和文化成就都微不足道的水平上骤然起家的。</w:t>
      </w:r>
    </w:p>
    <w:p w:rsidR="00F41107" w:rsidRPr="009209AF" w:rsidRDefault="00F41107" w:rsidP="00F41107">
      <w:pPr>
        <w:spacing w:before="120" w:after="120"/>
        <w:ind w:firstLine="480"/>
        <w:rPr>
          <w:rFonts w:asciiTheme="minorEastAsia"/>
        </w:rPr>
      </w:pPr>
      <w:r w:rsidRPr="009209AF">
        <w:rPr>
          <w:rFonts w:asciiTheme="minorEastAsia"/>
        </w:rPr>
        <w:t>党项人的西夏国是一个特例：他们既不是征服者也不是入侵者，几个世纪以来他们都生活在同一个地区，那里成了他们国家的中心。党项人从人种起源上说很少是征服的结果，更多的是不断地吸收其他部落的成员而结成联盟的结果，联盟中也包括汉人、吐蕃人以及位于鄂尔多斯地区和今甘肃省的较小的种族集团。同样，当他们在11世纪中叶正式独立时，人们不能根据不着边际的假定把他们形容为未开化的野蛮人。</w:t>
      </w:r>
    </w:p>
    <w:p w:rsidR="00F41107" w:rsidRPr="009209AF" w:rsidRDefault="00F41107" w:rsidP="00F41107">
      <w:pPr>
        <w:spacing w:before="120" w:after="120"/>
        <w:ind w:firstLine="480"/>
        <w:rPr>
          <w:rFonts w:asciiTheme="minorEastAsia"/>
        </w:rPr>
      </w:pPr>
      <w:r w:rsidRPr="009209AF">
        <w:rPr>
          <w:rFonts w:asciiTheme="minorEastAsia"/>
        </w:rPr>
        <w:t>尽管把各式各样的联盟国家都视为完全的中国化国家是一种夸张，但汉人的帝国和他们所谓的番人之间的复杂的相互影响一直持续了好几个世纪，这却是历史事实。汉人影响其相邻民族制度结构的一个标志是，在职官方面有大量词汇从中国借了过去。早在初唐时期，突厥人就采用了一些汉语的官称。契丹人自己的很多职官称呼，也是从汉语借来的，如hsin-kun（相温），在汉语就是“将军”；再如hsiang-wen（详稳），它产生于几次音译，是由汉语的“相公”派生而来，本是对大臣和阁员的一种称呼。蒙古人甚至在1206年宣布成吉思汗为其最高统治者之前，就在他们的语言中采用了汉语的词汇“王”，他们叫ong；还有“太子”，经由突厥语的taysi，到蒙古语中成了taisi（台吉）。这两个词在《蒙古秘史》中都曾使用。这类借词显示了汉地的制度与术语的声誉和影响，尽管这时是在不同于其中国原型的社会与政治环境中使用它们。</w:t>
      </w:r>
    </w:p>
    <w:p w:rsidR="00F41107" w:rsidRPr="009209AF" w:rsidRDefault="00F41107" w:rsidP="00112F1D">
      <w:pPr>
        <w:pStyle w:val="2"/>
      </w:pPr>
      <w:bookmarkStart w:id="47" w:name="Wai_Chen_Yu_Tai_Shang_Huang"/>
      <w:bookmarkStart w:id="48" w:name="_Toc58332892"/>
      <w:r w:rsidRPr="009209AF">
        <w:t>外臣与太上皇</w:t>
      </w:r>
      <w:bookmarkEnd w:id="47"/>
      <w:bookmarkEnd w:id="48"/>
    </w:p>
    <w:p w:rsidR="00F41107" w:rsidRPr="009209AF" w:rsidRDefault="00F41107" w:rsidP="00F41107">
      <w:pPr>
        <w:spacing w:before="120" w:after="120"/>
        <w:ind w:firstLine="480"/>
        <w:rPr>
          <w:rFonts w:asciiTheme="minorEastAsia"/>
        </w:rPr>
      </w:pPr>
      <w:r w:rsidRPr="009209AF">
        <w:rPr>
          <w:rFonts w:asciiTheme="minorEastAsia"/>
        </w:rPr>
        <w:t>在这些征服王朝建立以前很久就已经开始的汉人与外族人相互影响的另一个方面，是朝贡臣属关系以及在边界的组织结构中非汉人的国家所充当的角色。在中国的政治术语里，他们被视为外臣，这些外臣只是被羁縻在中国的势力范围内，他们必须带着当地的特产作为贡品献给中国的朝廷。自公元7世纪以来，这种做法多少已成了契丹人的惯例，许多契丹的高官显贵被唐帝国赏赐过爵位和封号。其中一些人被赐姓“李”，这意味着已赐予他们享有唐室家姓的恩荣。这种方式经常采用，借以笼络外族首领更靠近朝廷。封官也在把非汉人首领羁縻在中国的等级制度中起了作用。例如，我们知道649年在东北的松漠地区为契丹人设置了都督府。常常难以确定的是，这种中国外部等级所包含的纯粹名义上的成分大到何种程度。受羁縻的部落或民族当然在管理其内部事务方面保留了充分的自治权；但是，授予这些首领们的响亮的中国头衔也为他们带来了声望。</w:t>
      </w:r>
    </w:p>
    <w:p w:rsidR="00F41107" w:rsidRPr="009209AF" w:rsidRDefault="00F41107" w:rsidP="00F41107">
      <w:pPr>
        <w:spacing w:before="120" w:after="120"/>
        <w:ind w:firstLine="480"/>
        <w:rPr>
          <w:rFonts w:asciiTheme="minorEastAsia"/>
        </w:rPr>
      </w:pPr>
      <w:r w:rsidRPr="009209AF">
        <w:rPr>
          <w:rFonts w:asciiTheme="minorEastAsia"/>
        </w:rPr>
        <w:t>女真人在辽朝的情况与唐朝时契丹人的情况相似。金王朝的建立者阿骨打，其祖先几代人都曾担任辽朝边疆等级制度下的节度使，因此当他于1115年称帝时，就已经不是一个刚刚登上政治舞台的无名之辈了。在辽朝时期，除了全国性的宋代中国外，一个政治上举足轻重的新的中心在北方逐渐形成，它在对待边界居民的方式上沿用了唐宋的先例。</w:t>
      </w:r>
    </w:p>
    <w:p w:rsidR="00F41107" w:rsidRPr="009209AF" w:rsidRDefault="00F41107" w:rsidP="00F41107">
      <w:pPr>
        <w:spacing w:before="120" w:after="120"/>
        <w:ind w:firstLine="480"/>
        <w:rPr>
          <w:rFonts w:asciiTheme="minorEastAsia"/>
        </w:rPr>
      </w:pPr>
      <w:r w:rsidRPr="009209AF">
        <w:rPr>
          <w:rFonts w:asciiTheme="minorEastAsia"/>
        </w:rPr>
        <w:t>至今仍有人认为蒙古人的情况不同，说他们完全是在中国的边疆组织结构之外强盛起来的。其言外之意就是，在铁木真统治下的蒙古各部落，在他于1206年称汗之前并没有在同任何一个帝国朝廷的相互交往中处于从属地位；他们在巩固为草原地区支配性势力的过程中，并没有受到朝贡关系及其伴随而来的被一个中央大国封官加爵之类的俗套的影响。然而，这种说法必须予以摒弃。它的根据是《蒙古秘史》所描绘的1209年以前有关蒙古人早期历史的图画。这一资料来源指出，铁木真和蒙古人——包括他的盟友和对手两方面——作为草原上的游牧民，完全没有接触过中国文明或任何其他高等文明，不具有国家形态，也未曾同汉人的哪个帝国有密切的关系。对于蒙古人来说，12世纪下半叶时有这么一个帝国，它就是金朝，而《金史》则对蒙古人曾作为臣属而处于受支配地位完全保持沉默。</w:t>
      </w:r>
    </w:p>
    <w:p w:rsidR="00F41107" w:rsidRPr="009209AF" w:rsidRDefault="00F41107" w:rsidP="00F41107">
      <w:pPr>
        <w:spacing w:before="120" w:after="120"/>
        <w:ind w:firstLine="480"/>
        <w:rPr>
          <w:rFonts w:asciiTheme="minorEastAsia"/>
        </w:rPr>
      </w:pPr>
      <w:r w:rsidRPr="009209AF">
        <w:rPr>
          <w:rFonts w:asciiTheme="minorEastAsia"/>
        </w:rPr>
        <w:t>但是，宋的资料来源则描绘了一幅完全不同的画面，它显示出成吉思汗的祖先不但是金的对手，而且是有自己的“国”的金的臣属。</w:t>
      </w:r>
      <w:hyperlink w:anchor="_7_55">
        <w:bookmarkStart w:id="49" w:name="_7_54"/>
        <w:r w:rsidRPr="009209AF">
          <w:rPr>
            <w:rStyle w:val="10Text"/>
            <w:rFonts w:asciiTheme="minorEastAsia"/>
          </w:rPr>
          <w:t>[7]</w:t>
        </w:r>
        <w:bookmarkEnd w:id="49"/>
      </w:hyperlink>
      <w:r w:rsidRPr="009209AF">
        <w:rPr>
          <w:rFonts w:asciiTheme="minorEastAsia"/>
        </w:rPr>
        <w:t>为什么《秘史》和《金史》都略去了这一情节很容易得到解释。《秘史》是一部浪漫化的史诗，它把铁木真的生平展示为从早年的最低贱者直到最高权力的拥有者这样一个上升的过程，所以在这部民族史诗中没有提到铁木真的先人曾为另一国臣属的任何事实。《金史》则是在蒙古人统治时期编成的，它的作者有意删去了所有有关成吉思汗或他的先人臣属地位的资料，这也是可以理解的。</w:t>
      </w:r>
    </w:p>
    <w:p w:rsidR="00F41107" w:rsidRPr="009209AF" w:rsidRDefault="00F41107" w:rsidP="00F41107">
      <w:pPr>
        <w:spacing w:before="120" w:after="120"/>
        <w:ind w:firstLine="480"/>
        <w:rPr>
          <w:rFonts w:asciiTheme="minorEastAsia"/>
        </w:rPr>
      </w:pPr>
      <w:r w:rsidRPr="009209AF">
        <w:rPr>
          <w:rFonts w:asciiTheme="minorEastAsia"/>
        </w:rPr>
        <w:t>我们据以推断早期蒙古人有一个自己的“国”的资料，全都来自宋人的有关材料。据记载，在一场战事爆发后的1147年，金人对蒙古人采取了抚慰政策，蒙古的统治者称汗，建年号天兴。</w:t>
      </w:r>
      <w:hyperlink w:anchor="_8_55">
        <w:bookmarkStart w:id="50" w:name="_8_54"/>
        <w:r w:rsidRPr="009209AF">
          <w:rPr>
            <w:rStyle w:val="10Text"/>
            <w:rFonts w:asciiTheme="minorEastAsia"/>
          </w:rPr>
          <w:t>[8]</w:t>
        </w:r>
        <w:bookmarkEnd w:id="50"/>
      </w:hyperlink>
      <w:r w:rsidRPr="009209AF">
        <w:rPr>
          <w:rFonts w:asciiTheme="minorEastAsia"/>
        </w:rPr>
        <w:t>这位当事的蒙古首领被某些学者确认为合不勒汗，他是铁木真的曾祖，据《秘史》载，他甚至已经“统领了全部蒙古人”。宋人的资料还提到铁木真本人曾以一个外臣的身份朝拜金廷。</w:t>
      </w:r>
      <w:hyperlink w:anchor="_9_55">
        <w:bookmarkStart w:id="51" w:name="_9_54"/>
        <w:r w:rsidRPr="009209AF">
          <w:rPr>
            <w:rStyle w:val="10Text"/>
            <w:rFonts w:asciiTheme="minorEastAsia"/>
          </w:rPr>
          <w:t>[9]</w:t>
        </w:r>
        <w:bookmarkEnd w:id="51"/>
      </w:hyperlink>
      <w:r w:rsidRPr="009209AF">
        <w:rPr>
          <w:rFonts w:asciiTheme="minorEastAsia"/>
        </w:rPr>
        <w:t>因此显而易见，铁木真并非《秘史》希望人们相信的那样，是一个部落背景不明的冒险家，而是一位曾经接受过金廷的褒奖、封赠和礼物的王者家</w:t>
      </w:r>
      <w:r w:rsidRPr="009209AF">
        <w:rPr>
          <w:rFonts w:asciiTheme="minorEastAsia"/>
        </w:rPr>
        <w:lastRenderedPageBreak/>
        <w:t>庭的世袭者。</w:t>
      </w:r>
    </w:p>
    <w:p w:rsidR="00F41107" w:rsidRPr="009209AF" w:rsidRDefault="00F41107" w:rsidP="00F41107">
      <w:pPr>
        <w:spacing w:before="120" w:after="120"/>
        <w:ind w:firstLine="480"/>
        <w:rPr>
          <w:rFonts w:asciiTheme="minorEastAsia"/>
        </w:rPr>
      </w:pPr>
      <w:r w:rsidRPr="009209AF">
        <w:rPr>
          <w:rFonts w:asciiTheme="minorEastAsia"/>
        </w:rPr>
        <w:t>以上事例表明，契丹人、女真人和蒙古人的新兴力量的领导者同一个中央帝国的关系已经是多么深，保持的时间是多么长；还表明他们在建立一个帝国的前后，其政治上和文化上的成熟都达到了相当的程度。他们熟悉“中国的”制度。他们都是在支配内外关系的制度框架内登上帝位的，因此不难想像这些外族统治者们是多么渴望成为“天子”，多么渴望进行封赏或接受贡物；而不是被他们的“太上皇”封赏，或是派使臣给“太上皇”送去贡物。唐代初期那些较之宋代有大得多的疆域的世界皇帝的形象，当然也影响了相邻的部落联盟的领袖们，渐渐地，他们也凭借手中的权力开始要求并最终成功地当上了皇帝和天子。</w:t>
      </w:r>
    </w:p>
    <w:p w:rsidR="00F41107" w:rsidRPr="009209AF" w:rsidRDefault="00F41107" w:rsidP="00112F1D">
      <w:pPr>
        <w:pStyle w:val="2"/>
      </w:pPr>
      <w:bookmarkStart w:id="52" w:name="Duo_Guo_Zhi"/>
      <w:bookmarkStart w:id="53" w:name="_Toc58332893"/>
      <w:r w:rsidRPr="009209AF">
        <w:t>多国制</w:t>
      </w:r>
      <w:bookmarkEnd w:id="52"/>
      <w:bookmarkEnd w:id="53"/>
    </w:p>
    <w:p w:rsidR="00F41107" w:rsidRPr="009209AF" w:rsidRDefault="00F41107" w:rsidP="00F41107">
      <w:pPr>
        <w:spacing w:before="120" w:after="120"/>
        <w:ind w:firstLine="480"/>
        <w:rPr>
          <w:rFonts w:asciiTheme="minorEastAsia"/>
        </w:rPr>
      </w:pPr>
      <w:r w:rsidRPr="009209AF">
        <w:rPr>
          <w:rFonts w:asciiTheme="minorEastAsia"/>
        </w:rPr>
        <w:t>中国从地理上被割裂成若干个国家，每一个都在自己的天子统治之下，这在中国当然不是第一次。这种分裂在从汉末到隋的三个多世纪内存在过，而在10世纪初的五代时期再度出现。就多国并存这一点而论，这个征服王朝时期与先前的那些政治分裂的时代并无不同。但是在征服王朝的形势下出现了某些新因素。</w:t>
      </w:r>
    </w:p>
    <w:p w:rsidR="00F41107" w:rsidRPr="009209AF" w:rsidRDefault="00F41107" w:rsidP="00F41107">
      <w:pPr>
        <w:spacing w:before="120" w:after="120"/>
        <w:ind w:firstLine="480"/>
        <w:rPr>
          <w:rFonts w:asciiTheme="minorEastAsia"/>
        </w:rPr>
      </w:pPr>
      <w:r w:rsidRPr="009209AF">
        <w:rPr>
          <w:rFonts w:asciiTheme="minorEastAsia"/>
        </w:rPr>
        <w:t>其中之一是政治中心的大转移。北京（燕）地区几个世纪以来都是一个不太重要的远北边疆地区，主要是作为一个边疆要塞城镇，在全中国范围内还不能起到政治、经济和文化上的重大作用。当辽将燕京（它的南京）作为其五京之一并使之成为辽帝国在整个定居区的首要行政中心时，情况发生了急剧变化。金步辽的后尘，也立足燕京实施统治，这时他们称燕京为中都。蒙古的皇帝也带着他们的大部分朝廷办事机构驻留此城，并改称其为大都。金朝和蒙古人的元朝在现在的北京修筑了一座雄伟壮丽的帝国都城，其中包括豪华奢侈的宫殿和园林。它给人印象之深，就是今日的来访者多少也要回想起使北京历史上第一次成为国都的金元时期。</w:t>
      </w:r>
    </w:p>
    <w:p w:rsidR="00F41107" w:rsidRPr="009209AF" w:rsidRDefault="00F41107" w:rsidP="00F41107">
      <w:pPr>
        <w:spacing w:before="120" w:after="120"/>
        <w:ind w:firstLine="480"/>
        <w:rPr>
          <w:rFonts w:asciiTheme="minorEastAsia"/>
        </w:rPr>
      </w:pPr>
      <w:r w:rsidRPr="009209AF">
        <w:rPr>
          <w:rFonts w:asciiTheme="minorEastAsia"/>
        </w:rPr>
        <w:t>五代时作为最高政治权力的角逐场而始终记录着历史的两座城市——长安和洛阳，最终都失去了它们的显赫地位。9世纪80年代以后长安遭到毁坏，它的地位就再也没有比地方性的首府更高过，而整个西北也逐渐沦为落后地区。后梁在东部平原的交通中心河南开封建都后，洛阳同样也开始衰退。开封被重新统一了中国的宋再次作为首都。1127年当宋人丢掉了整个中国北方和他们的都城开封后，开始了中国政治重心向东北部转移的第一步。南宋政权随即在杭州建立了“行都”，这里发展成了第二都城，其富丽豪华比开封有过之而无不及。与此同时，作为中国北方主宰者的金，在北京建立了中都，随着1276年以后几年间南宋的溃亡，杭州也永远丧失了其作为国家政治中心的地位，此后近一个世纪内全中国都要服从北京的号令，直至1368年蒙古朝廷被驱逐回蒙古人的草原故乡。明最初建都于南京，但在1420年以后朝廷迁到北京，它的地位一直保持到20世纪中华帝国的寿终正寝。这种政治中心向东北的转移改变了北京，使它从一个没有文化特性的偏远落后之地，一变而成为一个统一的中国的首都，一个拥有大规模制造业的人口稠密的都市，一个上演着丰富多彩的文化活动的舞台。然而，从经济上说，即便是在遭到蒙古人首次沉重打击之前，东北部地区始终都是一个贫穷少产的地区，北京一直依赖从长江的产稻区调进粮食，这就需要从水陆两方面对国内的运输系统进行彻底的改造。</w:t>
      </w:r>
    </w:p>
    <w:p w:rsidR="00F41107" w:rsidRPr="009209AF" w:rsidRDefault="00F41107" w:rsidP="00F41107">
      <w:pPr>
        <w:spacing w:before="120" w:after="120"/>
        <w:ind w:firstLine="480"/>
        <w:rPr>
          <w:rFonts w:asciiTheme="minorEastAsia"/>
        </w:rPr>
      </w:pPr>
      <w:r w:rsidRPr="009209AF">
        <w:rPr>
          <w:rFonts w:asciiTheme="minorEastAsia"/>
        </w:rPr>
        <w:t>如我们所知，中国多次被兴起于北方边疆的政权重新统一。这种情况发生在隋、宋时期，元代时再次重演。中国的统一只能肇始于北方的观念到13世纪时几乎成为一种成规，在忽必烈掌权后，当他同意了一项宋人与蒙古人的和约时，仍然将这一观念用作政治论据。北京和杭州两方的皇帝当然都认为自己是君临中国世界的正统的统治者。不过蒙古人的胃口远远大于中国的历代皇帝，因为在他们看来，他们合理的版图不仅仅是中国，还包括整个世界。这一想法在他们送给西亚、中亚甚至欧洲统治者的信中明白无误地表达出来，信中要求他们投降大汗，并使用了由汉人发明的“天下”这一术语，而它在蒙古人那里有了更为广泛和全面的意义，实际上是把所有已知世界都当作了他们“未来世界帝国”的组成部分。这一思想意识还通过忽必烈几次代价高昂的远征被带到了遥远的缅国、占城、爪哇和日本。所有这些国家都曾不受拘束地处于宋朝纳贡体系的边缘，它们只有在有所请求时才派遣赴宋使团。但是从未发生过宋廷试图派遣军队远征海外而强迫朝贡的事情，尽管它拥有一支不容忽视的海上力量。蒙古人在间接统治吐蕃时所采取的强制性做法，也可以看作他们世界性野心的一种表达。中国从没有一个王朝将任何程度的权威加于吐蕃人之上，宋王朝一直满足于它邻接吐蕃的边疆并保持现状；而中国巨大的经济、技术和军事潜力却被蒙古人利用来为扩张主义观念服务，其野心勃勃的目标远远超过了以往纯粹汉人的国家曾想达到的任何要求。</w:t>
      </w:r>
    </w:p>
    <w:p w:rsidR="00F41107" w:rsidRPr="009209AF" w:rsidRDefault="00F41107" w:rsidP="00112F1D">
      <w:pPr>
        <w:pStyle w:val="2"/>
      </w:pPr>
      <w:bookmarkStart w:id="54" w:name="Meng_Yue_Guan_Xi"/>
      <w:bookmarkStart w:id="55" w:name="_Toc58332894"/>
      <w:r w:rsidRPr="009209AF">
        <w:t>盟约关系</w:t>
      </w:r>
      <w:bookmarkEnd w:id="54"/>
      <w:bookmarkEnd w:id="55"/>
    </w:p>
    <w:p w:rsidR="00F41107" w:rsidRPr="009209AF" w:rsidRDefault="00F41107" w:rsidP="00F41107">
      <w:pPr>
        <w:spacing w:before="120" w:after="120"/>
        <w:ind w:firstLine="480"/>
        <w:rPr>
          <w:rFonts w:asciiTheme="minorEastAsia"/>
        </w:rPr>
      </w:pPr>
      <w:r w:rsidRPr="009209AF">
        <w:rPr>
          <w:rFonts w:asciiTheme="minorEastAsia"/>
        </w:rPr>
        <w:t>在中国重新统一于元朝之前，东亚世界的政治结构可以用盟约时代来形容。尽管一项承认其他政权既合法又平等的盟约原则上似乎与一个帝国所宣称的一统天下的观念相矛盾，但与其他政权订立盟约在中国已有很长的历史。早在公元前2世纪，汉朝就对匈奴推行了一种抚慰政策，即必要时通过送礼（主要是丝帛）、和亲以及对相邻的一些政治实体做出让步——这种情况在中国的国际关系中成了反复出现的因素——以使这个不受统治的部落联盟离开中国边疆。但是，在对付危险的敌人时此类约定总被视为仅仅是一种权宜的、等而次之的解决办法，是当一个王朝不能赢得彻底胜利和征服时所可能采用的一种手段。</w:t>
      </w:r>
    </w:p>
    <w:p w:rsidR="00F41107" w:rsidRPr="009209AF" w:rsidRDefault="00F41107" w:rsidP="00F41107">
      <w:pPr>
        <w:spacing w:before="120" w:after="120"/>
        <w:ind w:firstLine="480"/>
        <w:rPr>
          <w:rFonts w:asciiTheme="minorEastAsia"/>
        </w:rPr>
      </w:pPr>
      <w:r w:rsidRPr="009209AF">
        <w:rPr>
          <w:rFonts w:asciiTheme="minorEastAsia"/>
        </w:rPr>
        <w:t>就宋而言，它在11—12世纪征服王朝时期是以高度的现实主义政治为特征的。依靠军事手段既不能打败契丹人的国家，也不能打败女真人的国家，宋—辽以及宋—金关系史成了这样一种关系史：相对短的战争和主要通过输纳大量银绢以换得的相对长的和平，停停打打交替进行。1005年宋辽缔结的澶渊之盟成了处理日后冲突的一个样板，在金灭辽之后，金人认为自己是辽的合法接替</w:t>
      </w:r>
      <w:r w:rsidRPr="009209AF">
        <w:rPr>
          <w:rFonts w:asciiTheme="minorEastAsia"/>
        </w:rPr>
        <w:lastRenderedPageBreak/>
        <w:t>者，因此理当从宋朝廷得到与从前同样的岁赂。澶渊之盟除了所允诺的岁赂（这比“贡”更可接受，宋人曾小心翼翼地避免使用这一叫法，因为它含有臣属的意味）以外，其内容还包括同意修正边疆地区的划界，以及如何处理边疆地区和有争议的交界区的动乱的规定。盟约亦确立了沿边的互市，开展由国家监控的商业贸易。</w:t>
      </w:r>
    </w:p>
    <w:p w:rsidR="00F41107" w:rsidRPr="009209AF" w:rsidRDefault="00F41107" w:rsidP="00F41107">
      <w:pPr>
        <w:spacing w:before="120" w:after="120"/>
        <w:ind w:firstLine="480"/>
        <w:rPr>
          <w:rFonts w:asciiTheme="minorEastAsia"/>
        </w:rPr>
      </w:pPr>
      <w:r w:rsidRPr="009209AF">
        <w:rPr>
          <w:rFonts w:asciiTheme="minorEastAsia"/>
        </w:rPr>
        <w:t>但是，可能是最重要的一条内在的内容是两国相互间的承认和相互间正式外交往来的建立。定期派出的使团有两个作用：互贺元旦和君主的生辰。其他场合派出的使团是为了吊唁去世的君主或某位近亲。这些外交往来——其概念、仪式和外交辞令完全是中国人的——对双方都有详细的规定；在全权代表的出行和他们谒见时的待遇方面，礼仪规则备受重视。除了这些按惯例派出的使团外，一旦出现问题或进行某项交涉，还总要派出一些特使。</w:t>
      </w:r>
    </w:p>
    <w:p w:rsidR="00F41107" w:rsidRPr="009209AF" w:rsidRDefault="00F41107" w:rsidP="00F41107">
      <w:pPr>
        <w:spacing w:before="120" w:after="120"/>
        <w:ind w:firstLine="480"/>
        <w:rPr>
          <w:rFonts w:asciiTheme="minorEastAsia"/>
        </w:rPr>
      </w:pPr>
      <w:r w:rsidRPr="009209AF">
        <w:rPr>
          <w:rFonts w:asciiTheme="minorEastAsia"/>
        </w:rPr>
        <w:t>这种频繁的外交往来需要大量的文书工作，当代的资料中就保存了一大批外交信件，因此现代历史学家们发现他们自己几乎被成堆的资料所湮没。像11和12世纪这样的对其外交能进行如此详细研究的时期，看起来简直就不是一个中国近代史以前的时期。宋，也许还有辽和金的使节，在他们回到自己的国都后，要按规定写出详细的出使报告。其中的一些报告保存至今，它们提供了宋朝使臣如何看待那些北方国家的引人入胜的信息，令人遗憾的是另一方的类似的报告却没有保存下来。</w:t>
      </w:r>
    </w:p>
    <w:p w:rsidR="00F41107" w:rsidRPr="009209AF" w:rsidRDefault="00F41107" w:rsidP="00F41107">
      <w:pPr>
        <w:spacing w:before="120" w:after="120"/>
        <w:ind w:firstLine="480"/>
        <w:rPr>
          <w:rFonts w:asciiTheme="minorEastAsia"/>
        </w:rPr>
      </w:pPr>
      <w:r w:rsidRPr="009209AF">
        <w:rPr>
          <w:rFonts w:asciiTheme="minorEastAsia"/>
        </w:rPr>
        <w:t>但是，对其他帝国的承认，并不意味着地位上的真正平等。它们的统治者，虽然其“皇帝”的身份得到相互间的勉强承认，然而却附有一种微妙的区别：虚构的亲属关系的术语表示了地位的不同。双方的皇帝以兄弟或叔侄相称，以便至少维持某种表面上的不平等。作为这种发展的结果，中国从理论上说正是被单独一个虚拟的“家”所统治。由于在中国的家庭制中，不平等地位是可以想像得到的，因此，这种做法便暗示了敌对的皇帝之间等级上的分别。对于宋来说，1141年的和议是不同于这种方式的一个令人痛苦的例外，它规定宋是金的“臣”，以便金在通信中可以直呼宋帝的家姓及他本人的名字。这个奇耻大辱直到二十多年后的1164年才得以消除，那是在海陵王统率下的侵宋金军战败之后，双方都急于恢复一种和平共处的策略。</w:t>
      </w:r>
    </w:p>
    <w:p w:rsidR="00F41107" w:rsidRPr="009209AF" w:rsidRDefault="00F41107" w:rsidP="00F41107">
      <w:pPr>
        <w:spacing w:before="120" w:after="120"/>
        <w:ind w:firstLine="480"/>
        <w:rPr>
          <w:rFonts w:asciiTheme="minorEastAsia"/>
        </w:rPr>
      </w:pPr>
      <w:r w:rsidRPr="009209AF">
        <w:rPr>
          <w:rFonts w:asciiTheme="minorEastAsia"/>
        </w:rPr>
        <w:t>从规范的观点看，这些调整双边关系的条约与西方人的概念不同。他们不是起草一份共有的纸据并在上面由双方签名盖章，而是由每一方向对方发出内容相同的誓书，誓书中庄严地承诺要恪守约定，并向天地神祗起誓。这些内容当然都必须经过事先商定，因此订立条约的仪式是以誓约为其形式的。这一程序是得到认可的，双方都依据相同的标准来办理。换言之，只有那些具有组织结构上相同或相似的政府及办事机构的国家才能成为缔约方。与宋缔结盟约的国家——辽、西夏、金——都采用了中国的制度，这就保证了程序上的一致性。这种一致性还扩展到了对使节的接待上。接待使节的仪式令人回想起上古中国人的观念。这些礼节和仪式可以在描述礼仪的书籍《礼记》和《仪礼》中找到，它们是周朝末年多国制的反映，后来时代的精细复杂的外交程序由此与中华帝国之前的外交一脉相承。</w:t>
      </w:r>
    </w:p>
    <w:p w:rsidR="00F41107" w:rsidRPr="009209AF" w:rsidRDefault="00F41107" w:rsidP="00F41107">
      <w:pPr>
        <w:spacing w:before="120" w:after="120"/>
        <w:ind w:firstLine="480"/>
        <w:rPr>
          <w:rFonts w:asciiTheme="minorEastAsia"/>
        </w:rPr>
      </w:pPr>
      <w:r w:rsidRPr="009209AF">
        <w:rPr>
          <w:rFonts w:asciiTheme="minorEastAsia"/>
        </w:rPr>
        <w:t>毫无疑问，这种通过使节和信件而进行的外交接触，增强和促进了把这些征服国家吸收到中国的世界中来。不仅在外交程序上以中国的先例为规范，外交上使用的语言也是汉文。似乎不存在这样的情形：辽、金和西夏发给宋的哪一封信件是用其本国的语言文字书写的，或者发往中原的文本的原文是用他们自己的语言起草的。我们尚不清楚，对于这几个北方国家而言，那些必须礼仪性地放置在它们祖庙里的誓书是否是用它们本国的语言书写的。看来可以比较有把握地假设：不论这些国家的多语状况如何，在整个东亚大陆，外交上的通行语言是汉文。</w:t>
      </w:r>
    </w:p>
    <w:p w:rsidR="00F41107" w:rsidRPr="009209AF" w:rsidRDefault="00F41107" w:rsidP="00F41107">
      <w:pPr>
        <w:spacing w:before="120" w:after="120"/>
        <w:ind w:firstLine="480"/>
        <w:rPr>
          <w:rFonts w:asciiTheme="minorEastAsia"/>
        </w:rPr>
      </w:pPr>
      <w:r w:rsidRPr="009209AF">
        <w:rPr>
          <w:rFonts w:asciiTheme="minorEastAsia"/>
        </w:rPr>
        <w:t>也有例外的情形。821—822年，当唐穆宗与吐蕃缔结一项盟约时，就起草了两种文本，一种是汉文，一种是藏文。正是因为这次盟约，吐蕃人在逻些城（今拉萨）树了一块石碑，上面雕刻了藏文和汉文的原文。没有证据证明11—12世纪的盟约也是这样使用两国语言的。甚至13世纪蒙古人写给宋人的书信，似乎也是只使用了汉文，并且未附蒙古文本。蒙古人在东亚从事外交活动时，既使用汉人，也使用完全汉化的非汉人，就像从前的辽和金那样。宋作为全国性的汉人国家，似乎可以不必去学契丹文、女真文、西夏文或蒙古文。我们知道，宋的一些使臣学会了说几句契丹话或女真话，但在宋代中国，没有人能阅读他们的文字。宋朝为其出使人员制定的颇为详细的规则中从未包括任何一种语言的训练，也没有任何宋朝官员能够读懂某种非汉字的原文文书。这种孤立主义的和以中国为中心的态度，在明朝统治初期发生了深刻的变化，当时建立了四夷馆，它为当局的外交往来提供外族语言文字的基本知识。</w:t>
      </w:r>
    </w:p>
    <w:p w:rsidR="00F41107" w:rsidRPr="009209AF" w:rsidRDefault="00F41107" w:rsidP="00F41107">
      <w:pPr>
        <w:spacing w:before="120" w:after="120"/>
        <w:ind w:firstLine="480"/>
        <w:rPr>
          <w:rFonts w:asciiTheme="minorEastAsia"/>
        </w:rPr>
      </w:pPr>
      <w:r w:rsidRPr="009209AF">
        <w:rPr>
          <w:rFonts w:asciiTheme="minorEastAsia"/>
        </w:rPr>
        <w:t>如果说中国的分裂时期一直持续到1276年，那么政治上的四分五裂状况无论如何在很多方面——包括外交往来上的技术性问题，如我们所示——还是被一种共同的中国文明所笼罩。中国的政治分裂中固有的地方主义在某种程度上被其他因素所平衡，这些因素趋向于将那些“藩”国包容进一个中国人的更大的文化共同体中去。宋代国家的边疆从来就不是封闭的，尽管对于生活在国界任何一边的普通人来说，不可能去做私人旅行。贸易，外交，尤其是对一种共同的文化遗产的记忆，极大地缓和了中国的政治分裂状况，至少就边界两边的意识而言是如此。五代时期以来就一直发展着的多国制，保留了非常中国化的基本成分，即便它受到北方国家的很多外来影响。</w:t>
      </w:r>
    </w:p>
    <w:p w:rsidR="00F41107" w:rsidRPr="009209AF" w:rsidRDefault="00F41107" w:rsidP="00F41107">
      <w:pPr>
        <w:spacing w:before="120" w:after="120"/>
        <w:ind w:firstLine="480"/>
        <w:rPr>
          <w:rFonts w:asciiTheme="minorEastAsia"/>
        </w:rPr>
      </w:pPr>
      <w:r w:rsidRPr="009209AF">
        <w:rPr>
          <w:rFonts w:asciiTheme="minorEastAsia"/>
        </w:rPr>
        <w:t>然而值得注意的是，外来的观察者——马可·波罗即是一例——对这种基本的中国共同体并不理解。对于14世纪的欧洲人来说，Cathay——它是由契丹种族的名称派生而来的一种称呼，意为“北中国”——是一个与Manzi （蛮子，南中国）不同的国家。只是到了16世纪的“大发现时代”，欧洲人才开始明白Cathay与Manzi实际上是我们现在所称的中国这个更大的共同体的组成部分。</w:t>
      </w:r>
    </w:p>
    <w:p w:rsidR="00F41107" w:rsidRPr="009209AF" w:rsidRDefault="00F41107" w:rsidP="00112F1D">
      <w:pPr>
        <w:pStyle w:val="2"/>
      </w:pPr>
      <w:bookmarkStart w:id="56" w:name="Zheng_Fu_De_Mo_Shi"/>
      <w:bookmarkStart w:id="57" w:name="_Toc58332895"/>
      <w:r w:rsidRPr="009209AF">
        <w:t>政府的模式</w:t>
      </w:r>
      <w:bookmarkEnd w:id="56"/>
      <w:bookmarkEnd w:id="57"/>
    </w:p>
    <w:p w:rsidR="00F41107" w:rsidRPr="009209AF" w:rsidRDefault="00F41107" w:rsidP="00F41107">
      <w:pPr>
        <w:spacing w:before="120" w:after="120"/>
        <w:ind w:firstLine="480"/>
        <w:rPr>
          <w:rFonts w:asciiTheme="minorEastAsia"/>
        </w:rPr>
      </w:pPr>
      <w:r w:rsidRPr="009209AF">
        <w:rPr>
          <w:rFonts w:asciiTheme="minorEastAsia"/>
        </w:rPr>
        <w:t>在中国，每一个征服国家同另一个征服国家以及同汉人的宋朝在很多方面都有区别。它们的制度，即使都效仿自中原，也决非</w:t>
      </w:r>
      <w:r w:rsidRPr="009209AF">
        <w:rPr>
          <w:rFonts w:asciiTheme="minorEastAsia"/>
        </w:rPr>
        <w:lastRenderedPageBreak/>
        <w:t>该模式的简单复制，这是不言而喻的。但是，从更抽象的意义上说，指出某些在各种程度上都能适用于所有这些国家的普遍性原则，还是可以做到的。所有这些国家的政体在统治其管辖范围内的多种族地区时，都经受了本土主义与文化移入之间的根深蒂固的冲突。所有这些政体，都处于以独裁和官僚政治的成分为一方，以封建和世袭制为另一方的基本对抗的压力之下。这些冲突的趋向，在政府与行政的所有层面上，都影响了这些国家中的任何一个，正像本卷后面几章将要充分展示的那样。</w:t>
      </w:r>
    </w:p>
    <w:p w:rsidR="00F41107" w:rsidRPr="009209AF" w:rsidRDefault="00F41107" w:rsidP="00112F1D">
      <w:pPr>
        <w:pStyle w:val="3"/>
      </w:pPr>
      <w:bookmarkStart w:id="58" w:name="Ren_Ge_Hua_De_Quan_Li"/>
      <w:bookmarkStart w:id="59" w:name="_Toc58332896"/>
      <w:r w:rsidRPr="009209AF">
        <w:t>人格化的权力</w:t>
      </w:r>
      <w:bookmarkEnd w:id="58"/>
      <w:bookmarkEnd w:id="59"/>
    </w:p>
    <w:p w:rsidR="00F41107" w:rsidRPr="009209AF" w:rsidRDefault="00F41107" w:rsidP="00F41107">
      <w:pPr>
        <w:spacing w:before="120" w:after="120"/>
        <w:ind w:firstLine="480"/>
        <w:rPr>
          <w:rFonts w:asciiTheme="minorEastAsia"/>
        </w:rPr>
      </w:pPr>
      <w:r w:rsidRPr="009209AF">
        <w:rPr>
          <w:rFonts w:asciiTheme="minorEastAsia"/>
        </w:rPr>
        <w:t>一个在蒙古人身上最清楚地体现出的共同因素，就是加强皇权的人格化。在一个很少或没有政府管理制度的好战的部落社会中，其首领与追随者之间的个人关系就是最为重要的。他们的首领或统治者从经验丰富和忠诚的战士中挑选他亲密的伙伴（蒙古语称为那可儿[nÖÖr] ），而圈外人则期望有一位他们可以为其效劳的具有超凡魅力的首领。中国的政治传统中没有与这些人格化的关系十分类似的东西。即使是在后期，当统治者与其伙伴间的这种那可儿关系通过授“伙伴”以中原官称而被形式化时，社会实践中依然遵守着沿袭下来的习惯。例如，耶律楚材（1190—1244年，成吉思汗的著名顾问）在汉文史料中是作为一位拥有中原官衔的人物而出现的，但实际上更应该认为他是大汗的那可儿（他荣幸地被大汗昵称为“吾图撒合里”，意为长髯人），而不是汉文意义上的“中书丞相”。统治者一伙伴关系的一个重要特征是它超越了部落和民族的界线。任何被认为能对统治者的声望和权力做出贡献的人都受到欢迎，而不论其种族或社会出身如何。在元代后期，皇帝的私人朋友被称作“依纳”[i-na]，这是由突厥语词的inaq转译而来，意为“朋友”、“亲信”。当然，这种类型的关系，与其说是官僚政治的，不如说是封建的。</w:t>
      </w:r>
    </w:p>
    <w:p w:rsidR="00F41107" w:rsidRPr="009209AF" w:rsidRDefault="00F41107" w:rsidP="00F41107">
      <w:pPr>
        <w:spacing w:before="120" w:after="120"/>
        <w:ind w:firstLine="480"/>
        <w:rPr>
          <w:rFonts w:asciiTheme="minorEastAsia"/>
        </w:rPr>
      </w:pPr>
      <w:r w:rsidRPr="009209AF">
        <w:rPr>
          <w:rFonts w:asciiTheme="minorEastAsia"/>
        </w:rPr>
        <w:t>另一个在辽、金、元时起了很大作用的因素是皇帝的家人，尤其是他的护卫。皇权的行使，更多地取决于统治者的家人及其近亲，而较少依靠抄袭自中原的制度。在阿尔泰语系的词汇里，统治者的家庭或营帐被称为斡耳朵（ordo，蒙古语），或称为斡尔都（ordu，突厥语和蒙古语），从这个词最终派生出了英语的horde一词以及其他欧洲语言里与它同源的词。在辽代，皇帝的斡耳朵是他的军事权力和他的包括所有仆人、家臣以及地位不等的皇室官员在内的家庭组织的支柱。很多用于国家办事机构的普遍性准则，似乎并不适用于对斡耳朵的管理，并由此形成了一种个人的国中之国。不仅皇帝如此，辽朝的皇后和皇室家族的亲王也有自己的斡耳朵。在汉文里与斡耳朵对应的词是“王府”，意为“被封王之人的官府”。诸如此类的官府，在纯汉人的国家（如唐、宋）中也有，但它们从本质上说还是诸王的家庭服务单位，并成为官僚机构的一个正式组成部分。斡耳朵则具有广泛得多的作用，其组织更为松散，与中原制度中的对应物有着很大区别。</w:t>
      </w:r>
      <w:hyperlink w:anchor="_10_55">
        <w:bookmarkStart w:id="60" w:name="_10_54"/>
        <w:r w:rsidRPr="009209AF">
          <w:rPr>
            <w:rStyle w:val="10Text"/>
            <w:rFonts w:asciiTheme="minorEastAsia"/>
          </w:rPr>
          <w:t>[10]</w:t>
        </w:r>
        <w:bookmarkEnd w:id="60"/>
      </w:hyperlink>
    </w:p>
    <w:p w:rsidR="00F41107" w:rsidRPr="009209AF" w:rsidRDefault="00F41107" w:rsidP="00F41107">
      <w:pPr>
        <w:spacing w:before="120" w:after="120"/>
        <w:ind w:firstLine="480"/>
        <w:rPr>
          <w:rFonts w:asciiTheme="minorEastAsia"/>
        </w:rPr>
      </w:pPr>
      <w:r w:rsidRPr="009209AF">
        <w:rPr>
          <w:rFonts w:asciiTheme="minorEastAsia"/>
        </w:rPr>
        <w:t>在金代，皇帝的护卫尤其是皇帝和诸王的亲军（谋克）所起的作用在某种程度上与辽的斡耳朵相同。</w:t>
      </w:r>
      <w:hyperlink w:anchor="_11_53">
        <w:bookmarkStart w:id="61" w:name="_11_52"/>
        <w:r w:rsidRPr="009209AF">
          <w:rPr>
            <w:rStyle w:val="10Text"/>
            <w:rFonts w:asciiTheme="minorEastAsia"/>
          </w:rPr>
          <w:t>[11]</w:t>
        </w:r>
        <w:bookmarkEnd w:id="61"/>
      </w:hyperlink>
      <w:r w:rsidRPr="009209AF">
        <w:rPr>
          <w:rFonts w:asciiTheme="minorEastAsia"/>
        </w:rPr>
        <w:t>金帝国卫队的各军事分队绝大部分由女真人组成，但与皇家氏族有联系的则是谋克家庭，其中也包括了为数众多的奴隶。正式的诸王的官府（王府）始见于1191年，然而某些此类的官府当在此前二十年就已经存在了。</w:t>
      </w:r>
    </w:p>
    <w:p w:rsidR="00F41107" w:rsidRPr="009209AF" w:rsidRDefault="00F41107" w:rsidP="00F41107">
      <w:pPr>
        <w:spacing w:before="120" w:after="120"/>
        <w:ind w:firstLine="480"/>
        <w:rPr>
          <w:rFonts w:asciiTheme="minorEastAsia"/>
        </w:rPr>
      </w:pPr>
      <w:r w:rsidRPr="009209AF">
        <w:rPr>
          <w:rFonts w:asciiTheme="minorEastAsia"/>
        </w:rPr>
        <w:t>蒙古人的卫队称为怯薛（kesig），这可以追溯到王朝奠基人的年代，那时的怯薛是由不论部落亲疏而选出的优秀士兵和可以信赖的追随者组成的。</w:t>
      </w:r>
      <w:hyperlink w:anchor="_12_53">
        <w:bookmarkStart w:id="62" w:name="_12_52"/>
        <w:r w:rsidRPr="009209AF">
          <w:rPr>
            <w:rStyle w:val="10Text"/>
            <w:rFonts w:asciiTheme="minorEastAsia"/>
          </w:rPr>
          <w:t>[12]</w:t>
        </w:r>
        <w:bookmarkEnd w:id="62"/>
      </w:hyperlink>
      <w:r w:rsidRPr="009209AF">
        <w:rPr>
          <w:rFonts w:asciiTheme="minorEastAsia"/>
        </w:rPr>
        <w:t>目前还不能明确地区分卫队与皇帝的普通家人之间有什么不同。卫队成员的职责并不限于护卫皇帝本人，他们还负有为皇帝的家事服务的责任，因为他们中的一些人担任着诸如博尔赤（意为“主膳者”）、哈剌赤（意为“掌酒者”）之类的职务。显然，根据习惯，这些在皇室卫队和家庭中占居高位的人，除了拥有蒙古人的职官外，还冠以中原的官称。在蒙古人统治初期，怯薛这一组织也体现了行政机关的功能。自忽必烈时代以后，随着越来越多的汉式行政机构的引入，怯薛丧失了它政治上的某种重要性，但是终元一代，它所兼而有之的皇室卫队一家人和正式的官僚行政机构这种结构上的两重性却始终保持着。卫队的一个重要作用是，当皇帝要选用人做他个人的代理人时，卫队永远是他在人力支配上的可靠的贮存所。甚至晚至1346年，仍有卫队成员（怯薛歹）被派往各省去担任监临官（达鲁花赤）。</w:t>
      </w:r>
    </w:p>
    <w:p w:rsidR="00F41107" w:rsidRPr="009209AF" w:rsidRDefault="00F41107" w:rsidP="00112F1D">
      <w:pPr>
        <w:pStyle w:val="3"/>
      </w:pPr>
      <w:bookmarkStart w:id="63" w:name="Du_Cai_Zhe_Yu_Gong_Yi"/>
      <w:bookmarkStart w:id="64" w:name="_Toc58332897"/>
      <w:r w:rsidRPr="009209AF">
        <w:t>独裁者与共议</w:t>
      </w:r>
      <w:bookmarkEnd w:id="63"/>
      <w:bookmarkEnd w:id="64"/>
    </w:p>
    <w:p w:rsidR="00F41107" w:rsidRPr="009209AF" w:rsidRDefault="00F41107" w:rsidP="00F41107">
      <w:pPr>
        <w:spacing w:before="120" w:after="120"/>
        <w:ind w:firstLine="480"/>
        <w:rPr>
          <w:rFonts w:asciiTheme="minorEastAsia"/>
        </w:rPr>
      </w:pPr>
      <w:r w:rsidRPr="009209AF">
        <w:rPr>
          <w:rFonts w:asciiTheme="minorEastAsia"/>
        </w:rPr>
        <w:t>近年的研究对早期的理论作了很大的修正，根据早期的理论，那些征服王朝都是被专制的独裁者所统治的。虽然这些王朝的统治者往往具有极为强大的个人权力和威望，但是，向被征服地区的所有人和全中国人民所展示的，还有作为他们部落以往强有力的传统的另一部分遗产，即共议与公决。早期的契丹人就是通过一个由各部落酋长参加的会议选出他们的首领来的；在策划一次战役时，也经常召开这样的会议。女真人在战役之前，也有召集军事聚会的习惯，在会上，所有与会者，包括普通士兵在内，都可以就作战行动进行讨论。这种习惯以及与此类似的习惯，引得现代的某些学者可能多少过于热情地把早期的女真人社会形容为“军事民主”。</w:t>
      </w:r>
    </w:p>
    <w:p w:rsidR="00F41107" w:rsidRPr="009209AF" w:rsidRDefault="00F41107" w:rsidP="00F41107">
      <w:pPr>
        <w:spacing w:before="120" w:after="120"/>
        <w:ind w:firstLine="480"/>
        <w:rPr>
          <w:rFonts w:asciiTheme="minorEastAsia"/>
        </w:rPr>
      </w:pPr>
      <w:r w:rsidRPr="009209AF">
        <w:rPr>
          <w:rFonts w:asciiTheme="minorEastAsia"/>
        </w:rPr>
        <w:t>甚至在那些以中原王朝为样板的帝国建立起来以后，这些传统依然延续下来。例如，我们知道1197年金廷就是采用了高级官员表决的方式，以决定选择哪一条路线来对付蒙古人的进攻。这样一种以投票来决定军事问题的组织方式，是他们原有的公决传统的一种遗存，并且是对帝王独裁权力的一种牵制。与此类似的讨论作战方针和策略的会议，在党项人中也有。</w:t>
      </w:r>
    </w:p>
    <w:p w:rsidR="00F41107" w:rsidRPr="009209AF" w:rsidRDefault="00F41107" w:rsidP="00F41107">
      <w:pPr>
        <w:spacing w:before="120" w:after="120"/>
        <w:ind w:firstLine="480"/>
        <w:rPr>
          <w:rFonts w:asciiTheme="minorEastAsia"/>
        </w:rPr>
      </w:pPr>
      <w:r w:rsidRPr="009209AF">
        <w:rPr>
          <w:rFonts w:asciiTheme="minorEastAsia"/>
        </w:rPr>
        <w:t>有关公决的最有启发和研究意义的事例是蒙古人的朝会或部落聚会——忽邻勒台（khuriltai）。新的统治者要在这样的会议上被选出或宣布；对于这样一种程序，只有在假设蒙古帝国已被他们不知不觉当作了成吉思汗家族的家庭遗产时，才能作出充分的说明。由于不存在其他正式的继承法则，因此统治者家族的每一个男性成员都相信他自己也是一个有资格得到皇位的潜在的继承人。从选</w:t>
      </w:r>
      <w:r w:rsidRPr="009209AF">
        <w:rPr>
          <w:rFonts w:asciiTheme="minorEastAsia"/>
        </w:rPr>
        <w:lastRenderedPageBreak/>
        <w:t>举这个词的严格意义上说，忽邻勒台大会并没有做到；它也不进行投票。参加忽邻勒台大会要求继承皇位的人，都要同时拥有军事上的追随者，相当大的权力、威望和能对最终的宣布发生影响的众望所归的领袖品质。作为大会的结果，意见并不总是一致。有时，某些持有异议的皇位觊觎者会召开他们自己的忽邻勒台大会；甚至在忽必烈在位时代，就有一些竞争对手以此为由不止一次地威胁要求得到大汗这一最高位置。这些皇位觊觎者，既有与他世系相同的，如他的弟弟阿里不哥；也有属成吉思汗另一系的，如他的竞争对手海都。所有这一切都表明了皇权及其传承的不确定性。辽、金、元时期有如此多的统治者通过谋杀和放逐来清除他们的前任或竞争对手这一事实，就可以被看成缺乏固定的继承准则的直接结果，也是在宣布谁为继承人时依靠大家同意这种无法预知的因素所带来的直接结果。把这归因于典型的“野蛮人”原始状态是不行的。</w:t>
      </w:r>
    </w:p>
    <w:p w:rsidR="00F41107" w:rsidRPr="009209AF" w:rsidRDefault="00F41107" w:rsidP="00F41107">
      <w:pPr>
        <w:spacing w:before="120" w:after="120"/>
        <w:ind w:firstLine="480"/>
        <w:rPr>
          <w:rFonts w:asciiTheme="minorEastAsia"/>
        </w:rPr>
      </w:pPr>
      <w:r w:rsidRPr="009209AF">
        <w:rPr>
          <w:rFonts w:asciiTheme="minorEastAsia"/>
        </w:rPr>
        <w:t>公议的原则，也存在于元代政府体系的较低的层次中。集体协商决定在大多数行政机构的运作中都作为一项标准。官员每天都要参加会议，不参加者要受到处罚。这样的会每天早晨在京城的政府部门和地方的行政机构中召开，一直到县一级。出席会议的官员必须签上他们的姓名；由于很多人不识字，这些人则要在簿子上盖上他们的印章，以证明他们的出席。按中国的说法，这些会议称为“圆坐”（围一圈坐），或者称为“圆议”（围一圈议事），它给我们以圆桌会议的印象。这些程序与汉人的标准的政府实践不同，汉人的做法是把决定问题的责任赋予个人而不是集体；而前者的程序可能常常在官僚们中间造成稽延时日、依违不决、各谋其政的结果。</w:t>
      </w:r>
    </w:p>
    <w:p w:rsidR="00F41107" w:rsidRPr="009209AF" w:rsidRDefault="00F41107" w:rsidP="00112F1D">
      <w:pPr>
        <w:pStyle w:val="3"/>
      </w:pPr>
      <w:bookmarkStart w:id="65" w:name="Zhong_Yang_Quan_Neng"/>
      <w:bookmarkStart w:id="66" w:name="_Toc58332898"/>
      <w:r w:rsidRPr="009209AF">
        <w:t>中央权能</w:t>
      </w:r>
      <w:bookmarkEnd w:id="65"/>
      <w:bookmarkEnd w:id="66"/>
    </w:p>
    <w:p w:rsidR="00F41107" w:rsidRPr="009209AF" w:rsidRDefault="00F41107" w:rsidP="00F41107">
      <w:pPr>
        <w:spacing w:before="120" w:after="120"/>
        <w:ind w:firstLine="480"/>
        <w:rPr>
          <w:rFonts w:asciiTheme="minorEastAsia"/>
        </w:rPr>
      </w:pPr>
      <w:r w:rsidRPr="009209AF">
        <w:rPr>
          <w:rFonts w:asciiTheme="minorEastAsia"/>
        </w:rPr>
        <w:t>对征服王朝政府体系的一项研究还显示，它们的中央集权化程度相当低，与早期倾向于把它们描述为独裁和集权的假设大相径庭。辽朝从它早期起就是一种双重的行政体系，一方面用于契丹人和其他部落，一方面用于对汉人的统治，被分别称为北面官和南面官。他们的政府体系，在官署的设置上既混乱又笨重，他们所负责的范围也是界限不明。高官显要们的个人权力，远远超过了官职本身所能带来的声望和权限。在金朝统治的初期，也能发现这一类似的体制。女真人的政治制度是12世纪初建立在勃极烈制基础上的，这个女真语词的意思可以不太严格地用来指“任命的酋长”。在王朝的创建者太祖时期，勃极烈制主要涉及对女真人口的统治。1126年中原的官僚政治制度正式引入，但它只用于臣属的汉人人口。</w:t>
      </w:r>
    </w:p>
    <w:p w:rsidR="00F41107" w:rsidRPr="009209AF" w:rsidRDefault="00F41107" w:rsidP="00F41107">
      <w:pPr>
        <w:spacing w:before="120" w:after="120"/>
        <w:ind w:firstLine="480"/>
        <w:rPr>
          <w:rFonts w:asciiTheme="minorEastAsia"/>
        </w:rPr>
      </w:pPr>
      <w:r w:rsidRPr="009209AF">
        <w:rPr>
          <w:rFonts w:asciiTheme="minorEastAsia"/>
        </w:rPr>
        <w:t>因此，金代早期的政府体制看来是有意模仿了辽的双重制，但有重要的区别：他们的司法和行政的管辖范围与辽代相比界限更为不明。两种类型的行政体制间的相互影响盘根错节，使得金代早期政府组织的历史也因此而扑朔迷离。对金朝政府组织加以无情改造的举措是由海陵王采取的。他极力清除女真贵族政治的影响，要根据中原的模式来改造他的国家，并不择手段地引进强大的中央集权，包括血腥的清洗。他还废除了大部分猛安谋克首领世袭的官职，并试图把他们的职位转变为正规官员的职务；作为正规的官员，他们的官职不再是自动继承的，而必须是经过任命的，必要的话，帝国政府可以撤销它们。由于海陵王在巧妙利用中原的政治传统以为他自己的个人权力提供论据方面极为娴熟，因此，以效仿唐宋模式而对更具代表性的中原官僚政治制度的引进，带来的却是披着中国外衣的专制主义。另一方面，他似乎也认识到，尽管中原的制度能使权力集中到中央，但若完全彻底地采用中原的政府标准，也可能会缩小或约束他自己的个人权力。因此，直到金王朝终结之前，其政府体制一直是一个以原有的传统结合了中原的官僚政治实践的混合体。</w:t>
      </w:r>
    </w:p>
    <w:p w:rsidR="00F41107" w:rsidRPr="009209AF" w:rsidRDefault="00F41107" w:rsidP="00F41107">
      <w:pPr>
        <w:spacing w:before="120" w:after="120"/>
        <w:ind w:firstLine="480"/>
        <w:rPr>
          <w:rFonts w:asciiTheme="minorEastAsia"/>
        </w:rPr>
      </w:pPr>
      <w:r w:rsidRPr="009209AF">
        <w:rPr>
          <w:rFonts w:asciiTheme="minorEastAsia"/>
        </w:rPr>
        <w:t>尽管流行的观点认为蒙古人实行的是将权力集中到中央的做法，但蒙古人统治时期的中央集权制仍是十分有限的。他们重新统一了中国这一事实，常常把另一事实——以明显地缺乏系统以及权力往往混乱而破碎为他们政府的特征——弄得模糊不清。部落联盟在得到公认的世袭首领们的统治下始终发挥着举足轻重的作用，它们的首领们对自己的属下实施着严格的个人统治。蒙古人统治中国的一个特点是，大量的封地被赏赐给皇室成员、皇族亲属以及有功的将领们。这些拥有封地的人往往也拥有自己的军队，从财政上说，他们的领地或多或少也能避开负责整个帝国税收的财政部门的控制。</w:t>
      </w:r>
    </w:p>
    <w:p w:rsidR="00F41107" w:rsidRPr="009209AF" w:rsidRDefault="00F41107" w:rsidP="00F41107">
      <w:pPr>
        <w:spacing w:before="120" w:after="120"/>
        <w:ind w:firstLine="480"/>
        <w:rPr>
          <w:rFonts w:asciiTheme="minorEastAsia"/>
        </w:rPr>
      </w:pPr>
      <w:r w:rsidRPr="009209AF">
        <w:rPr>
          <w:rFonts w:asciiTheme="minorEastAsia"/>
        </w:rPr>
        <w:t>中原式的功能型官僚政治制度是在1214—1215年蒙古人吞并了金朝的北半部后首次（和不完全地）引进的，建立高效能的官僚政治的更实质性的步骤，只是在很晚的时候，主要是在忽必烈在位时实施的。但是，即便是国家组织结构中原化之时，也决非原封不动地照搬。例如，有充分的理由认为，元代中国的行省同宋代的路相比就具有相当不同的特征，它们更像外域的政府，或像环绕着宗主国领域的一个个藩属国。它们在内部实行某种程度的集权，而同首都大都（北京）周围的帝国区域保持着颇为松散的联系。</w:t>
      </w:r>
      <w:hyperlink w:anchor="_13_53">
        <w:bookmarkStart w:id="67" w:name="_13_52"/>
        <w:r w:rsidRPr="009209AF">
          <w:rPr>
            <w:rStyle w:val="10Text"/>
            <w:rFonts w:asciiTheme="minorEastAsia"/>
          </w:rPr>
          <w:t>[13]</w:t>
        </w:r>
        <w:bookmarkEnd w:id="67"/>
      </w:hyperlink>
      <w:r w:rsidRPr="009209AF">
        <w:rPr>
          <w:rFonts w:asciiTheme="minorEastAsia"/>
        </w:rPr>
        <w:t>从这个角度来说，元代的中国看起来几乎就是一个由强大的地方政府统治下的各个地区的聚合体。在1340年以后，当地方反叛和脱离控制的军阀威胁到帝国的统一时，这种相对地缺少强大的中央控制的状况，当然为国家的渐趋瓦解提供了条件。</w:t>
      </w:r>
    </w:p>
    <w:p w:rsidR="00F41107" w:rsidRPr="009209AF" w:rsidRDefault="00F41107" w:rsidP="00F41107">
      <w:pPr>
        <w:spacing w:before="120" w:after="120"/>
        <w:ind w:firstLine="480"/>
        <w:rPr>
          <w:rFonts w:asciiTheme="minorEastAsia"/>
        </w:rPr>
      </w:pPr>
      <w:r w:rsidRPr="009209AF">
        <w:rPr>
          <w:rFonts w:asciiTheme="minorEastAsia"/>
        </w:rPr>
        <w:t>就连蒙古人的军事体制，也不是强有力地集权的。在首都，有一个为管辖全中国及中国以外的军事单位而设立的枢密院，但它不过是一个直属的次级系统，它能有效指挥的仅仅是皇室的护卫军及在中国北方的其他少数部队。护卫军本身是一个混合体，它的各分队吸收了很多民族的成员，从高加索山脉的阿速人到东北的女真人都有。</w:t>
      </w:r>
    </w:p>
    <w:p w:rsidR="00F41107" w:rsidRPr="009209AF" w:rsidRDefault="00F41107" w:rsidP="00F41107">
      <w:pPr>
        <w:spacing w:before="120" w:after="120"/>
        <w:ind w:firstLine="480"/>
        <w:rPr>
          <w:rFonts w:asciiTheme="minorEastAsia"/>
        </w:rPr>
      </w:pPr>
      <w:r w:rsidRPr="009209AF">
        <w:rPr>
          <w:rFonts w:asciiTheme="minorEastAsia"/>
        </w:rPr>
        <w:t>元代政府的另一不寻常之点也需在本文里提到。宣政院是它的最重要的部门之一。</w:t>
      </w:r>
      <w:hyperlink w:anchor="_14_53">
        <w:bookmarkStart w:id="68" w:name="_14_52"/>
        <w:r w:rsidRPr="009209AF">
          <w:rPr>
            <w:rStyle w:val="10Text"/>
            <w:rFonts w:asciiTheme="minorEastAsia"/>
          </w:rPr>
          <w:t>[14]</w:t>
        </w:r>
        <w:bookmarkEnd w:id="68"/>
      </w:hyperlink>
      <w:r w:rsidRPr="009209AF">
        <w:rPr>
          <w:rFonts w:asciiTheme="minorEastAsia"/>
        </w:rPr>
        <w:t>它负有性质相当不同而看来又毫不相容的职责：一方面它要监管元代全国的佛教徒，另一方面它又像一个行省政府那样管理着吐蕃及其毗邻地区，同时它又具有很大的权力，包括在动乱时期动员远征军。但是，这并不意味着它是一个蒙古中央政府所设的下一级的吐蕃地方政府权力机构。该部门的长官多由喇嘛教的僧人担任。它的这一切不仅与中国的政治传统迥然相异，而且是元代政府组织结构无系统的又一例证。元代的中国决不是一个铁板一块的中央集权国家，尽管在《元史》中把它杜撰为已经盛行了中国中央集权的文官行政制度。</w:t>
      </w:r>
    </w:p>
    <w:p w:rsidR="00F41107" w:rsidRPr="009209AF" w:rsidRDefault="00F41107" w:rsidP="00112F1D">
      <w:pPr>
        <w:pStyle w:val="3"/>
      </w:pPr>
      <w:bookmarkStart w:id="69" w:name="Po_Sui_De_Fa_Lu_Ti_Xi"/>
      <w:bookmarkStart w:id="70" w:name="_Toc58332899"/>
      <w:r w:rsidRPr="009209AF">
        <w:lastRenderedPageBreak/>
        <w:t>破碎的法律体系</w:t>
      </w:r>
      <w:bookmarkEnd w:id="69"/>
      <w:bookmarkEnd w:id="70"/>
    </w:p>
    <w:p w:rsidR="00F41107" w:rsidRPr="009209AF" w:rsidRDefault="00F41107" w:rsidP="00F41107">
      <w:pPr>
        <w:spacing w:before="120" w:after="120"/>
        <w:ind w:firstLine="480"/>
        <w:rPr>
          <w:rFonts w:asciiTheme="minorEastAsia"/>
        </w:rPr>
      </w:pPr>
      <w:r w:rsidRPr="009209AF">
        <w:rPr>
          <w:rFonts w:asciiTheme="minorEastAsia"/>
        </w:rPr>
        <w:t>征服王朝的法律体系也是零散破碎而不是整齐划一的。中国传统的法律对各种族几乎是一视同仁的，一个非汉人的种族集团一旦被吸纳进这个国家的范围内，他们的法律处置便要遵循中国的律令。这一惯例只有一个例外可以在唐律中找到，它规定“化外人”（处于文明之外的人）之间的犯罪行为，要根据他们本土的习惯法进行判决。如果这类人是对汉人实施犯罪，则要依据汉地的法律条款对他们提起诉讼和作出处罚。</w:t>
      </w:r>
      <w:hyperlink w:anchor="_15_53">
        <w:bookmarkStart w:id="71" w:name="_15_52"/>
        <w:r w:rsidRPr="009209AF">
          <w:rPr>
            <w:rStyle w:val="10Text"/>
            <w:rFonts w:asciiTheme="minorEastAsia"/>
          </w:rPr>
          <w:t>[15]</w:t>
        </w:r>
        <w:bookmarkEnd w:id="71"/>
      </w:hyperlink>
      <w:r w:rsidRPr="009209AF">
        <w:rPr>
          <w:rFonts w:asciiTheme="minorEastAsia"/>
        </w:rPr>
        <w:t>以领土为标准决定法律的适用范围，其基本原则在法学理论上叫做“出生地主义” （ius soli）。与之相对的是个人原则——血统主义（ius sanguinis），它承认对不同种族集团作不同的法律处置。所有的征服王朝都是多民族的并且包括了大量汉族人口，它们的法律体系一般地说运用的是血统主义的原则。在辽代，汉地的法律（即汇编成册的唐律）被用于汉人和渤海人，但作了某些修改，主要是在处罚方面比唐律的规定更为严厉。部落的习惯法则适用于契丹人和其他非汉人的种族集团。辽并不打算创立一套全面系统的法令，尽管它屡次整理和颁布了一些现成的章程和条例。</w:t>
      </w:r>
      <w:hyperlink w:anchor="_16_53">
        <w:bookmarkStart w:id="72" w:name="_16_52"/>
        <w:r w:rsidRPr="009209AF">
          <w:rPr>
            <w:rStyle w:val="10Text"/>
            <w:rFonts w:asciiTheme="minorEastAsia"/>
          </w:rPr>
          <w:t>[16]</w:t>
        </w:r>
        <w:bookmarkEnd w:id="72"/>
      </w:hyperlink>
    </w:p>
    <w:p w:rsidR="00F41107" w:rsidRPr="009209AF" w:rsidRDefault="00F41107" w:rsidP="00F41107">
      <w:pPr>
        <w:spacing w:before="120" w:after="120"/>
        <w:ind w:firstLine="480"/>
        <w:rPr>
          <w:rFonts w:asciiTheme="minorEastAsia"/>
        </w:rPr>
      </w:pPr>
      <w:r w:rsidRPr="009209AF">
        <w:rPr>
          <w:rFonts w:asciiTheme="minorEastAsia"/>
        </w:rPr>
        <w:t>相反，党项人却创制了非常复杂的汇编成册的法律，它们用西夏文书写，是唐律与党项习惯法的混合物。这部法典的大部分留存至今，并有一个译本。</w:t>
      </w:r>
      <w:hyperlink w:anchor="_17_53">
        <w:bookmarkStart w:id="73" w:name="_17_52"/>
        <w:r w:rsidRPr="009209AF">
          <w:rPr>
            <w:rStyle w:val="10Text"/>
            <w:rFonts w:asciiTheme="minorEastAsia"/>
          </w:rPr>
          <w:t>[17]</w:t>
        </w:r>
        <w:bookmarkEnd w:id="73"/>
      </w:hyperlink>
    </w:p>
    <w:p w:rsidR="00F41107" w:rsidRPr="009209AF" w:rsidRDefault="00F41107" w:rsidP="00F41107">
      <w:pPr>
        <w:spacing w:before="120" w:after="120"/>
        <w:ind w:firstLine="480"/>
        <w:rPr>
          <w:rFonts w:asciiTheme="minorEastAsia"/>
        </w:rPr>
      </w:pPr>
      <w:r w:rsidRPr="009209AF">
        <w:rPr>
          <w:rFonts w:asciiTheme="minorEastAsia"/>
        </w:rPr>
        <w:t>在整个12世纪，金人的法律一直是一个汉人法律与女真人和其他种族集团的习惯法的混合物。汉人的（唐的）法律只是逐步被采纳的，这一过程在1201年颁布的泰和律中达到了顶点。泰和律在很大程度上以唐律为基础，它一直实行到1234年金亡以后；甚至在蒙古人征服了中国北方以后，它仍然应用于汉人。</w:t>
      </w:r>
      <w:hyperlink w:anchor="_18_53">
        <w:bookmarkStart w:id="74" w:name="_18_52"/>
        <w:r w:rsidRPr="009209AF">
          <w:rPr>
            <w:rStyle w:val="10Text"/>
            <w:rFonts w:asciiTheme="minorEastAsia"/>
          </w:rPr>
          <w:t>[18]</w:t>
        </w:r>
        <w:bookmarkEnd w:id="74"/>
      </w:hyperlink>
      <w:r w:rsidRPr="009209AF">
        <w:rPr>
          <w:rFonts w:asciiTheme="minorEastAsia"/>
        </w:rPr>
        <w:t>泰和律的废除只是1271年蒙古政权以元为其王朝的名称之后的事。且不论金人的法典，就是他们的法——主要是家庭和继承法——也包含了许多与汉地的法律理论和实践大相径庭的原则。在这些原则中，应该提到的是，他们容忍寡妇再嫁给丈夫的兄弟，允许儿子们在父母在世时就去建立自己的家庭。与唐律相比，残存的泰和律上的条款往往更为严厉，并倾向于加强家长对其妻子和晚辈的权威。</w:t>
      </w:r>
    </w:p>
    <w:p w:rsidR="00F41107" w:rsidRPr="009209AF" w:rsidRDefault="00F41107" w:rsidP="00F41107">
      <w:pPr>
        <w:spacing w:before="120" w:after="120"/>
        <w:ind w:firstLine="480"/>
        <w:rPr>
          <w:rFonts w:asciiTheme="minorEastAsia"/>
        </w:rPr>
      </w:pPr>
      <w:r w:rsidRPr="009209AF">
        <w:rPr>
          <w:rFonts w:asciiTheme="minorEastAsia"/>
        </w:rPr>
        <w:t>蒙古人统治时这种法律及法律程序上的差异甚至比此前几个王朝有过之而无不及。司法权被各民族分割得七零八碎。</w:t>
      </w:r>
      <w:hyperlink w:anchor="_19_53">
        <w:bookmarkStart w:id="75" w:name="_19_52"/>
        <w:r w:rsidRPr="009209AF">
          <w:rPr>
            <w:rStyle w:val="10Text"/>
            <w:rFonts w:asciiTheme="minorEastAsia"/>
          </w:rPr>
          <w:t>[19]</w:t>
        </w:r>
        <w:bookmarkEnd w:id="75"/>
      </w:hyperlink>
      <w:r w:rsidRPr="009209AF">
        <w:rPr>
          <w:rFonts w:asciiTheme="minorEastAsia"/>
        </w:rPr>
        <w:t>举例来说，具有上诉法院职能的大宗正府，就只对蒙古人有司法权。涉及中亚人的案件，如果上诉，则要由都护府去解决。处理种族关系的原则也偶有例外。其中之一与异族通婚有关。父母二人中哪怕只有一人是蒙古人——丈夫或妻子——就必须应用适用于蒙古人的法律。混合法庭的采用，也应当看成血统主义原则的一个表现。例如，在的斤统治下，即在哈剌火州（今吐鲁番）的亦都护治下的畏兀儿人，他们与汉人之间的所有案件，必须由一个混合法庭来审判。还有一些应用于某些职业集团的专门的混合法庭，包括军人法庭。佛教和道教人士的严重犯罪，则属于普通的民事法庭的管辖范围；但若是僧俗间的不太严重的纠纷，就要由该僧侣的主管和一名当地的文官来共同裁决。在行医人士与患者和患者家庭之间发生的案件，要由一位从医的代言人与当地官员来裁决。乐人团体的成员与其他人之间的案件遵循同样的诉讼程序。从这一点上说，个人、种族、职业集团的原则充斥着元代的整个法律体系。法律和审判制度破碎到了严重的程度。此外，蒙古政权没有一部像唐、夏、金、宋那样的全面而系统的法典。司法实践遵循的是从好几部法律手册中集中起来的一个个章程和条例，其中的一些完整地或部分地保存至今，因此有可能比辽和金更为详细地对元代的法律制度作出研究。</w:t>
      </w:r>
    </w:p>
    <w:p w:rsidR="00F41107" w:rsidRPr="009209AF" w:rsidRDefault="00F41107" w:rsidP="00112F1D">
      <w:pPr>
        <w:pStyle w:val="3"/>
      </w:pPr>
      <w:bookmarkStart w:id="76" w:name="Guan_Yuan_De_Di_Wei"/>
      <w:bookmarkStart w:id="77" w:name="_Toc58332900"/>
      <w:r w:rsidRPr="009209AF">
        <w:t>官员的地位</w:t>
      </w:r>
      <w:bookmarkEnd w:id="76"/>
      <w:bookmarkEnd w:id="77"/>
    </w:p>
    <w:p w:rsidR="00F41107" w:rsidRPr="009209AF" w:rsidRDefault="00F41107" w:rsidP="00F41107">
      <w:pPr>
        <w:spacing w:before="120" w:after="120"/>
        <w:ind w:firstLine="480"/>
        <w:rPr>
          <w:rFonts w:asciiTheme="minorEastAsia"/>
        </w:rPr>
      </w:pPr>
      <w:r w:rsidRPr="009209AF">
        <w:rPr>
          <w:rFonts w:asciiTheme="minorEastAsia"/>
        </w:rPr>
        <w:t>有一种深深地影响着朝廷气氛的半法律性行为，它就是“廷杖”。在所有的征服王朝的统治下，任何级别的官员都有可能在帝王的指令下并当着他的面遭受杖击的惩罚。就是低级政府部门中，官员们也不能免除体罚。这种对官员的体罚在隋文帝时代是很普通的事。</w:t>
      </w:r>
      <w:hyperlink w:anchor="_20_53">
        <w:bookmarkStart w:id="78" w:name="_20_52"/>
        <w:r w:rsidRPr="009209AF">
          <w:rPr>
            <w:rStyle w:val="10Text"/>
            <w:rFonts w:asciiTheme="minorEastAsia"/>
          </w:rPr>
          <w:t>[20]</w:t>
        </w:r>
        <w:bookmarkEnd w:id="78"/>
      </w:hyperlink>
      <w:r w:rsidRPr="009209AF">
        <w:rPr>
          <w:rFonts w:asciiTheme="minorEastAsia"/>
        </w:rPr>
        <w:t>在唐代，有时也实行廷杖，但那只是偶然的事例。</w:t>
      </w:r>
      <w:hyperlink w:anchor="_21_53">
        <w:bookmarkStart w:id="79" w:name="_21_52"/>
        <w:r w:rsidRPr="009209AF">
          <w:rPr>
            <w:rStyle w:val="10Text"/>
            <w:rFonts w:asciiTheme="minorEastAsia"/>
          </w:rPr>
          <w:t>[21]</w:t>
        </w:r>
        <w:bookmarkEnd w:id="79"/>
      </w:hyperlink>
      <w:r w:rsidRPr="009209AF">
        <w:rPr>
          <w:rFonts w:asciiTheme="minorEastAsia"/>
        </w:rPr>
        <w:t>宋代与之形成对照，它不仅在理论上，而且在实践中都遵循着一条古老的原则：刑不上大夫，礼不下庶人。在宋代，这种体罚从未强加到官员的身上。但是，那些征服者们却不理会这一传统的中国特权。那种使人蒙受屈辱的杖击成了政府里的正常现象。</w:t>
      </w:r>
      <w:hyperlink w:anchor="_22_53">
        <w:bookmarkStart w:id="80" w:name="_22_52"/>
        <w:r w:rsidRPr="009209AF">
          <w:rPr>
            <w:rStyle w:val="10Text"/>
            <w:rFonts w:asciiTheme="minorEastAsia"/>
          </w:rPr>
          <w:t>[22]</w:t>
        </w:r>
        <w:bookmarkEnd w:id="80"/>
      </w:hyperlink>
      <w:r w:rsidRPr="009209AF">
        <w:rPr>
          <w:rFonts w:asciiTheme="minorEastAsia"/>
        </w:rPr>
        <w:t>对官员的鞭笞，尤其是对大臣当庭施行的杖击，可以被当作野蛮人的兽性和帝王暴虐行为的证据。但是，它也可以被看成在这些外族政权统治下平等主义倾向的结果，这些倾向是对传统中国将官与民截然分开的基本的社会和法律壁垒的否定。</w:t>
      </w:r>
    </w:p>
    <w:p w:rsidR="00F41107" w:rsidRPr="009209AF" w:rsidRDefault="00F41107" w:rsidP="00F41107">
      <w:pPr>
        <w:spacing w:before="120" w:after="120"/>
        <w:ind w:firstLine="480"/>
        <w:rPr>
          <w:rFonts w:asciiTheme="minorEastAsia"/>
        </w:rPr>
      </w:pPr>
      <w:r w:rsidRPr="009209AF">
        <w:rPr>
          <w:rFonts w:asciiTheme="minorEastAsia"/>
        </w:rPr>
        <w:t>一般地说，在这些王朝时期，皇帝们在朝廷上以及在最接近的臣僚中所实行的强大的、个人化的、随心所欲的独裁政治，始终是由一种以权力的破碎甚至常规管理的松散为特征的不成系统的行政管理相伴随的。他们的国家并非固若磐石，而是被多线指挥所削弱。明王朝的创建者如此经常地施行残酷无情的独裁政治，也许就是元代统治者常常表现出的野蛮行为的一种继承</w:t>
      </w:r>
      <w:hyperlink w:anchor="_23_53">
        <w:bookmarkStart w:id="81" w:name="_23_52"/>
        <w:r w:rsidRPr="009209AF">
          <w:rPr>
            <w:rStyle w:val="10Text"/>
            <w:rFonts w:asciiTheme="minorEastAsia"/>
          </w:rPr>
          <w:t>[23]</w:t>
        </w:r>
        <w:bookmarkEnd w:id="81"/>
      </w:hyperlink>
      <w:r w:rsidRPr="009209AF">
        <w:rPr>
          <w:rFonts w:asciiTheme="minorEastAsia"/>
        </w:rPr>
        <w:t>，但它也可能恰恰证明了下述看法的道理：明代第一个皇帝的专制主义是他恢复和加强皇权并摆脱元代政体的非系统性、松散性甚至混乱性而作出的坚定努力。他本人曾把元朝的覆亡归咎于他们制度上的疏失、散乱和放任，从对前代的这一感受出发，他尽力预防可能危及国家和他的皇权的类似事情发生。如果人们同意这种解释，那么明代国家的强化就是不得已而为之的，因为中国本身已被几个连续的外族政权严重地削弱了。</w:t>
      </w:r>
    </w:p>
    <w:p w:rsidR="00F41107" w:rsidRPr="009209AF" w:rsidRDefault="00F41107" w:rsidP="00112F1D">
      <w:pPr>
        <w:pStyle w:val="2"/>
      </w:pPr>
      <w:bookmarkStart w:id="82" w:name="Duo_Yu_Zhuang_Tai"/>
      <w:bookmarkStart w:id="83" w:name="_Toc58332901"/>
      <w:r w:rsidRPr="009209AF">
        <w:t>多语状态</w:t>
      </w:r>
      <w:bookmarkEnd w:id="82"/>
      <w:bookmarkEnd w:id="83"/>
    </w:p>
    <w:p w:rsidR="00F41107" w:rsidRPr="009209AF" w:rsidRDefault="00F41107" w:rsidP="00F41107">
      <w:pPr>
        <w:spacing w:before="120" w:after="120"/>
        <w:ind w:firstLine="480"/>
        <w:rPr>
          <w:rFonts w:asciiTheme="minorEastAsia"/>
        </w:rPr>
      </w:pPr>
      <w:r w:rsidRPr="009209AF">
        <w:rPr>
          <w:rFonts w:asciiTheme="minorEastAsia"/>
        </w:rPr>
        <w:t>控制与管理一个多种族社会的问题，不可避免地同其语言状况联系在一起。外族政权在以往中国的历史上就存在过，这一点毫</w:t>
      </w:r>
      <w:r w:rsidRPr="009209AF">
        <w:rPr>
          <w:rFonts w:asciiTheme="minorEastAsia"/>
        </w:rPr>
        <w:lastRenderedPageBreak/>
        <w:t>无疑问；但是就我们所知，六朝时期的那些外族统治政权几乎并未把征服者的语言用于他们所建立的中原式的国家中，也没有哪个政权具有一种能用于施政和管理的书面语言。与此相反，对于10—14世纪的征服时期来说，我们有充足的证据甚至有留存至今的公文来清楚地证明汉人的语言和文字是如何以及在何种程度上与其他语言和书写系统同时使用的。从前作为惟一的政府语言的汉语，从未遭受过像这个时期这样的挑战。</w:t>
      </w:r>
    </w:p>
    <w:p w:rsidR="00F41107" w:rsidRPr="009209AF" w:rsidRDefault="00F41107" w:rsidP="00F41107">
      <w:pPr>
        <w:spacing w:before="120" w:after="120"/>
        <w:ind w:firstLine="480"/>
        <w:rPr>
          <w:rFonts w:asciiTheme="minorEastAsia"/>
        </w:rPr>
      </w:pPr>
      <w:r w:rsidRPr="009209AF">
        <w:rPr>
          <w:rFonts w:asciiTheme="minorEastAsia"/>
        </w:rPr>
        <w:t>由于对占人口大多数的严格意义上的汉人的征服，当然使得汉人和征服者都不得不去适应政府的管理方式和领土内的多语状况。只要一涉及口语，官僚机构中的那些不熟悉汉语的外来者们就得主要依靠译员。由于这一原因，所有征服王朝都有一些译员与他们的官员随行，以便这些官员能处理与汉人有关的问题，特别是在诉讼和审问时。使用中间人不仅使处理问题的过程复杂化，而且经常导致滥用职权。对译员的行贿能够成为在不知不觉中影响官员裁决的一种手段。从另一方面说，语言能力成了在官僚机构中升迁的一个重要因素，就像在很多元代大臣的经历中可以看到的那样。</w:t>
      </w:r>
    </w:p>
    <w:p w:rsidR="00F41107" w:rsidRPr="009209AF" w:rsidRDefault="00F41107" w:rsidP="00F41107">
      <w:pPr>
        <w:spacing w:before="120" w:after="120"/>
        <w:ind w:firstLine="480"/>
        <w:rPr>
          <w:rFonts w:asciiTheme="minorEastAsia"/>
        </w:rPr>
      </w:pPr>
      <w:r w:rsidRPr="009209AF">
        <w:rPr>
          <w:rFonts w:asciiTheme="minorEastAsia"/>
        </w:rPr>
        <w:t>与鲜卑和拓跋（他们从未有自己的文字）这样的早期征服者不同，10—14世纪的每一个外族王朝的统治者都下令创立一套本民族的文字。这些用来书写非汉语语言的书面系统，对语言学家具有很大吸引力；其中的一些不断被译解，应该视为现代学术的辉煌成就。契丹人在920年创制了所谓契丹大字，又在925年创制了看上去像音节文字的小字；他们的独体字和音节文字，既是一些简单的汉字，又带有对汉字人为改造后的形态。</w:t>
      </w:r>
      <w:hyperlink w:anchor="_24_53">
        <w:bookmarkStart w:id="84" w:name="_24_52"/>
        <w:r w:rsidRPr="009209AF">
          <w:rPr>
            <w:rStyle w:val="10Text"/>
            <w:rFonts w:asciiTheme="minorEastAsia"/>
          </w:rPr>
          <w:t>[24]</w:t>
        </w:r>
        <w:bookmarkEnd w:id="84"/>
      </w:hyperlink>
      <w:r w:rsidRPr="009209AF">
        <w:rPr>
          <w:rFonts w:asciiTheme="minorEastAsia"/>
        </w:rPr>
        <w:t>女真人同样创制了两种文字，也叫大字和小字，分别创制于1119年和1138年。有一段时期，三种书面语言（每一种都有自己的文字）同时使用：汉文用于汉人和渤海人，契丹文用于契丹人，女真文则用于女真人的国家行政部门中。后来在1191—1192年，契丹文字被官方废止，因此法律上承认的只有汉文和女真文。</w:t>
      </w:r>
    </w:p>
    <w:p w:rsidR="00F41107" w:rsidRPr="009209AF" w:rsidRDefault="00F41107" w:rsidP="00F41107">
      <w:pPr>
        <w:spacing w:before="120" w:after="120"/>
        <w:ind w:firstLine="480"/>
        <w:rPr>
          <w:rFonts w:asciiTheme="minorEastAsia"/>
        </w:rPr>
      </w:pPr>
      <w:r w:rsidRPr="009209AF">
        <w:rPr>
          <w:rFonts w:asciiTheme="minorEastAsia"/>
        </w:rPr>
        <w:t>不幸的是，存留至今的契丹和女真文字的实物材料很少，我们没有写在纸上或丝织物上的官方文献，有的只是一些揳刻的碑文或印章上和金属工具上的题名，还有少量留在墙上和陶瓷上的粗糙的涂刻。虽然女真文字从书写法上说是以汉字为样板的，但他们的字只有极少数与汉字的本义相联系；女真人的大多数文字符号，包括义符和音符，更是他们自己创造的。无论如何，它们之所以能被译解，是因为16世纪初由明朝的四夷馆编的一部《汉文—女真双语词汇汇编》一直保存到了今天。</w:t>
      </w:r>
      <w:hyperlink w:anchor="_25_53">
        <w:bookmarkStart w:id="85" w:name="_25_52"/>
        <w:r w:rsidRPr="009209AF">
          <w:rPr>
            <w:rStyle w:val="10Text"/>
            <w:rFonts w:asciiTheme="minorEastAsia"/>
          </w:rPr>
          <w:t>[25]</w:t>
        </w:r>
        <w:bookmarkEnd w:id="85"/>
      </w:hyperlink>
      <w:r w:rsidRPr="009209AF">
        <w:rPr>
          <w:rFonts w:asciiTheme="minorEastAsia"/>
        </w:rPr>
        <w:t>党项人也有一套文字，它乍看上去很像汉字，但实际上完全无关。它是以包括复合表意在内的极为复杂的原则为基础的。由于保留了大量的实物，包括碑文、抄本、书籍（其中有很多译自汉文），就使得对它的六千多个各不相同的文字的译解有了可能。曾经有过西夏文字随着西夏国家的灭亡而消亡的假设，但事实上在整个元代它一直存在于党项人之中，用西夏文书写的最晚的一件可确定年代的实物是1502年的佛教碑刻。</w:t>
      </w:r>
      <w:hyperlink w:anchor="_26_53">
        <w:bookmarkStart w:id="86" w:name="_26_52"/>
        <w:r w:rsidRPr="009209AF">
          <w:rPr>
            <w:rStyle w:val="10Text"/>
            <w:rFonts w:asciiTheme="minorEastAsia"/>
          </w:rPr>
          <w:t>[26]</w:t>
        </w:r>
        <w:bookmarkEnd w:id="86"/>
      </w:hyperlink>
    </w:p>
    <w:p w:rsidR="00F41107" w:rsidRPr="009209AF" w:rsidRDefault="00F41107" w:rsidP="00F41107">
      <w:pPr>
        <w:spacing w:before="120" w:after="120"/>
        <w:ind w:firstLine="480"/>
        <w:rPr>
          <w:rFonts w:asciiTheme="minorEastAsia"/>
        </w:rPr>
      </w:pPr>
      <w:r w:rsidRPr="009209AF">
        <w:rPr>
          <w:rFonts w:asciiTheme="minorEastAsia"/>
        </w:rPr>
        <w:t>蒙古人在1200年以后强盛起来之时，他们很有意识地不去创制一套像其前任那样的复杂的书写系统，而是用畏兀儿人的字母文字书写蒙古语。这套书写系统今天在中华人民共和国的内蒙古自治区仍然是正式的蒙古文字。因此，对于蒙古人的第二套民族文字——它是由吐蕃的八思巴喇嘛（1235—1280年）制定，1269年作为民族文字颁行——现代的学者既不必去译解，也没有任何阅读上的问题。这是一套打算用来书写所有语言的通行文字，以藏文字母为基础。然而，藏文的字母不是横写而是竖写的，所以这种文字能和汉文在一起隔行对照书写。尽管除了一些碑文的拓印件外，没有官方的汉文一蒙古文双语文献保留下来，但是可以确定的是，相当一部分保存在一些元代藏品中的用口语写成的汉文司法原文，追溯其源，它们当是蒙古原文文献的汉文对译本。其结果，这些文本里的汉文是不符合语法的，因为这些词是按照根本不同的蒙古语的词序和句法来排列的。官方使用的汉文白话，是其自身的一种创新，因为在13世纪末以前，只有汉语文言在政府和行政机构中使用。此外，就是在蒙古人统治时期，它也从未被汉语的口语完全取代，元代自始至终的许多剌令和法令仍然是用文言写就的。因此我们可以说，在元代，即便是在使用汉语语言和文字的范围内，某种双语状况也在发展着。</w:t>
      </w:r>
    </w:p>
    <w:p w:rsidR="00F41107" w:rsidRPr="009209AF" w:rsidRDefault="00F41107" w:rsidP="00112F1D">
      <w:pPr>
        <w:pStyle w:val="3"/>
      </w:pPr>
      <w:bookmarkStart w:id="87" w:name="Fan_Yi"/>
      <w:bookmarkStart w:id="88" w:name="_Toc58332902"/>
      <w:r w:rsidRPr="009209AF">
        <w:t>翻译</w:t>
      </w:r>
      <w:bookmarkEnd w:id="87"/>
      <w:bookmarkEnd w:id="88"/>
    </w:p>
    <w:p w:rsidR="00F41107" w:rsidRPr="009209AF" w:rsidRDefault="00F41107" w:rsidP="00F41107">
      <w:pPr>
        <w:spacing w:before="120" w:after="120"/>
        <w:ind w:firstLine="480"/>
        <w:rPr>
          <w:rFonts w:asciiTheme="minorEastAsia"/>
        </w:rPr>
      </w:pPr>
      <w:r w:rsidRPr="009209AF">
        <w:rPr>
          <w:rFonts w:asciiTheme="minorEastAsia"/>
        </w:rPr>
        <w:t>在这些外族人中，那些亲汉人的知识分子精英不仅经常不断地学习用文言写作的高深技巧，而且持之以恒地努力把汉文文献通过翻译介绍给他们的同胞。翻译也应当看作一种创新。早先的六朝时期的征服者们就不能给他们的人民以汉文原作的译本，因为他们还没有能记录下它们的书面语言。毫不奇怪，在征服王朝的统治下，选择什么样的汉文原文进行翻译，很大程度上是以什么才是对统治汉人有用的东西这一考虑为基准的。尽管有关契丹文译著的资料既稀少又零碎，但还是可以知道，除了法律和医学著作以外，还有一些汉文的历史著作被翻译过去，其中有马总（823年去世）所撰的9世纪通史《通历》（译者注：即《通纪》），还有《旧五代史》。选择后者可能是因为五代时期正是契丹人的帝国兴起的时期。契丹时期的另一部译著是《贞观政要》。这部唐太宗与他的大臣们之间的答问录，提供了一套有关唐代治国方略的生动的书面指南；由于它的政治风格和讲求实效的内容，故颇受所有非汉族征服者的欣赏。后来这部书还被译成西夏文、女真文和蒙古文，几个世纪后又译成满文。在契丹人的译著中明显地见不到儒家经典，这是令人吃惊的，因为儒家经典在汉人的眼中一向被视为治理国家和调整社会关系的基本准则。契丹皇帝和大臣们熟知并且利用儒家经典，但似乎他们读的是汉文本子。</w:t>
      </w:r>
    </w:p>
    <w:p w:rsidR="00F41107" w:rsidRPr="009209AF" w:rsidRDefault="00F41107" w:rsidP="00F41107">
      <w:pPr>
        <w:spacing w:before="120" w:after="120"/>
        <w:ind w:firstLine="480"/>
        <w:rPr>
          <w:rFonts w:asciiTheme="minorEastAsia"/>
        </w:rPr>
      </w:pPr>
      <w:r w:rsidRPr="009209AF">
        <w:rPr>
          <w:rFonts w:asciiTheme="minorEastAsia"/>
        </w:rPr>
        <w:t>汉文著作在更充分地选择后译成了女真文。大量儒家经典被翻译过去，包括《论语》和《孟子》。个别道家著作如《道德经》也有译文。在历史著作中，我们发现有《春秋》的译本，它当然也是儒家经典之一；还有王朝的正史如《史记》、《汉书》和《新唐书》。此外，白居易（772—846年）的79篇考试范文选《策林》也被译成了女真文，它可能是为女真应试者准备的策试的对照本。根据高丽的资料，我们知道，论述战略的典籍和初级读本《千字文》，也都有女真文的本子。因此，看来女真人比契丹人更渴望让他们的民族了解中国的历史与文明。遗憾的是，不论契丹人还是女真人的译著，连一块残片也没有保留下来。</w:t>
      </w:r>
    </w:p>
    <w:p w:rsidR="00F41107" w:rsidRPr="009209AF" w:rsidRDefault="00F41107" w:rsidP="00F41107">
      <w:pPr>
        <w:spacing w:before="120" w:after="120"/>
        <w:ind w:firstLine="480"/>
        <w:rPr>
          <w:rFonts w:asciiTheme="minorEastAsia"/>
        </w:rPr>
      </w:pPr>
      <w:r w:rsidRPr="009209AF">
        <w:rPr>
          <w:rFonts w:asciiTheme="minorEastAsia"/>
        </w:rPr>
        <w:lastRenderedPageBreak/>
        <w:t>党项人的情况不同，他们的翻译活动甚至比女真人所做的更为全面。与契丹人和女真人的译文形成明显反差，我们不必再依靠第二手资料，因为已有大量西夏文的文本被发现，其中包括了儒家经典如《论语》和《孟子》，各种专科书籍、治国方略著作的译本。军事论著如《孙子兵法》，也有西夏文的文本保存下来，译自汉文的医学典籍和有关兽医学的内容编在一起，后者对于西夏这个产马国来说是一个重要的知识领域。</w:t>
      </w:r>
    </w:p>
    <w:p w:rsidR="00F41107" w:rsidRPr="009209AF" w:rsidRDefault="00F41107" w:rsidP="00F41107">
      <w:pPr>
        <w:spacing w:before="120" w:after="120"/>
        <w:ind w:firstLine="480"/>
        <w:rPr>
          <w:rFonts w:asciiTheme="minorEastAsia"/>
        </w:rPr>
      </w:pPr>
      <w:r w:rsidRPr="009209AF">
        <w:rPr>
          <w:rFonts w:asciiTheme="minorEastAsia"/>
        </w:rPr>
        <w:t>对翻译成西夏文的汉文原作的选择，是以实用性的考虑为基础的。对于蒙古文译著来说同样也是如此，但其中显然没有关于军事战略方面的汉文作品，大概是因为征服了整个中国的蒙古人并不认为能从中国古代的战略家身上学到更多的东西。现已知道曾有过一些译自汉文的印刷本书籍，包括《孝经》，儒家的解经著作《大学衍义》、《贞观政要》以及一些有关治国方略和行政管理的书籍。在这些著作中，只有蒙古文的《孝经》仍保存着，另有少量残片可能是政书《大元通制》的蒙古译文。元代还有其他一些译著，但不是印刷的，如医书和药典、政治伦理著作以及《书经》。在非印刷的蒙古译本中，还有一些教育和训导性的著作，例如中国历史故事集和格言集。其中的一些译本与其汉文原作并不完全一致。</w:t>
      </w:r>
    </w:p>
    <w:p w:rsidR="00F41107" w:rsidRPr="009209AF" w:rsidRDefault="00F41107" w:rsidP="00F41107">
      <w:pPr>
        <w:spacing w:before="120" w:after="120"/>
        <w:ind w:firstLine="480"/>
        <w:rPr>
          <w:rFonts w:asciiTheme="minorEastAsia"/>
        </w:rPr>
      </w:pPr>
      <w:r w:rsidRPr="009209AF">
        <w:rPr>
          <w:rFonts w:asciiTheme="minorEastAsia"/>
        </w:rPr>
        <w:t>以上所说的这一切都涉及我们所称的世俗文献。然而，从数量上说，对佛教文献的翻译一定远远超过世俗文献。在辽、金时期，尽管佛教有着广泛和巨大的影响，但还不清楚佛教作品是否曾被译成契丹文或女真文。另一方面，党项人依据汉文的文本，用自己的语言文字翻译出版了大部头的佛经集成。1302年西夏文的佛教经典在杭州印刷，这时西夏国已经灭亡很久了，这个版本有若干卷流传至今，此外在哈拉和屯还发现了大量西夏文的佛经作品。在元代，许多佛教著作被译成蒙古文，其中部分译自汉文，部分译自藏文，有些印刷的佛经残卷已在中亚发现，主要是在吐鲁番地区。但是，这些只相当于元代所翻译的佛经集成的一小部分。能反映元代佛教信徒中多语状况的一个令人印象深刻的遗迹，是北京以北居庸关的一处壁刻。那些赞扬皇帝宗教活动的虔诚的内容，是用六种文字记录的——梵文、汉文、蒙古文（八思巴文）、畏兀儿文、藏文和西夏文，雕刻在中国的最后一个蒙古皇帝统治时期即1345年所修建的巨大的门洞的内墙上。</w:t>
      </w:r>
    </w:p>
    <w:p w:rsidR="00F41107" w:rsidRPr="009209AF" w:rsidRDefault="00F41107" w:rsidP="00F41107">
      <w:pPr>
        <w:spacing w:before="120" w:after="120"/>
        <w:ind w:firstLine="480"/>
        <w:rPr>
          <w:rFonts w:asciiTheme="minorEastAsia"/>
        </w:rPr>
      </w:pPr>
      <w:r w:rsidRPr="009209AF">
        <w:rPr>
          <w:rFonts w:asciiTheme="minorEastAsia"/>
        </w:rPr>
        <w:t>探求一下当时的广大臣民对这些国家的多语状态及这些国家的政府部门究竟能感受到何种程度，这也许是个合理的问题。答案充其量也只是推测性的。由不通汉文的外族法官主持的审判，对一个汉族平民来说，很可能最经常出现的情况就是要面临语言问题。在最直接同平民百姓接触的政府的基层，其工作人员主要是由汉人的职员担任的。只有在其活动不直接与普通百姓发生关系的高级政治和军事官员中，就其整体而论，外族人才随处可见。在辽、金、元时期情况确实如此，而对于西夏官僚机构的民族构成情况，实际上还没有可以利用的资料。我们可以进一步假设，在所有的征服王朝时期，许许多多的汉人农民很可能从未接触过一个外族人，至少在乡间是如此。城市，作为由外族军人驻守的控制区，情况则不同。同样，城市以外的汉人，大概也没有多少人看到过外族语言文字的公文。</w:t>
      </w:r>
    </w:p>
    <w:p w:rsidR="00F41107" w:rsidRPr="009209AF" w:rsidRDefault="00F41107" w:rsidP="00F41107">
      <w:pPr>
        <w:spacing w:before="120" w:after="120"/>
        <w:ind w:firstLine="480"/>
        <w:rPr>
          <w:rFonts w:asciiTheme="minorEastAsia"/>
        </w:rPr>
      </w:pPr>
      <w:r w:rsidRPr="009209AF">
        <w:rPr>
          <w:rFonts w:asciiTheme="minorEastAsia"/>
        </w:rPr>
        <w:t>不管怎样，在一般人中至少还有一种实物经常不断地向人们提示着外族的统治，这就是货币。尽管同铸有汉文的钱币相比，铸有契丹文的钱币少得可怜，但已知它是存在的。迄今为止，人们只发现了一枚铸有契丹文字的钱币实物，这枚钱币可确定的年代为1095—1101年的寿昌年间。就我们所知，女真人从未铸造过带有女真文的钱币，他们使用的自己的钱币上只铸有汉文。党项人发行的钱币上铸有汉文和西夏文两种文字。金的纸币上印刷的完全是汉文，上面并没有女真文字。元代铸造的钱币是用汉文来表示的，但其拼写用的是八思巴文字，元代的纸币也是如此。现存的元代纸币实物上有不少汉文，但只有该钞票的正式名称除了使用汉文外，再附有该汉文的八思巴文音译。在元代，任何持有货币的人因而都知道国家发行的纸钞和钱币并不完全是汉式的。买卖商品的人还有另一种机会被提醒着这个国家的多语状态：官方认可的秤砣，它上面铸有汉文、蒙古文和波斯文（阿拉伯文字），这种实物仍有一些保存至今。</w:t>
      </w:r>
    </w:p>
    <w:p w:rsidR="00F41107" w:rsidRPr="009209AF" w:rsidRDefault="00F41107" w:rsidP="00112F1D">
      <w:pPr>
        <w:pStyle w:val="2"/>
      </w:pPr>
      <w:bookmarkStart w:id="89" w:name="Wai_Zu_Tong_Zhi_Xia_De_Yi_Zu_Zho"/>
      <w:bookmarkStart w:id="90" w:name="_Toc58332903"/>
      <w:r w:rsidRPr="009209AF">
        <w:t>外族统治下的汉族中国人</w:t>
      </w:r>
      <w:bookmarkEnd w:id="89"/>
      <w:bookmarkEnd w:id="90"/>
    </w:p>
    <w:p w:rsidR="00F41107" w:rsidRPr="009209AF" w:rsidRDefault="00F41107" w:rsidP="00F41107">
      <w:pPr>
        <w:spacing w:before="120" w:after="120"/>
        <w:ind w:firstLine="480"/>
        <w:rPr>
          <w:rFonts w:asciiTheme="minorEastAsia"/>
        </w:rPr>
      </w:pPr>
      <w:r w:rsidRPr="009209AF">
        <w:rPr>
          <w:rFonts w:asciiTheme="minorEastAsia"/>
        </w:rPr>
        <w:t>外族人对汉族人的这种长期统治造成了什么结果？毫无疑问，征服地本身有无数生灵陨灭，大量财产被毁，社会各个层面都发生分裂与位移。辽造成的破坏最小，他们通过谈判得到了中原的土地；由他们造成的分裂和破坏，对前渤海人的影响则要广泛得多。西夏的破坏也最小，他们似乎是原封不动地从几个现有政权手中接管了今甘肃的大部分土地。金对辽帝国的征服未遇到全力抵抗，没有造成征服地区的普遍破坏，但原为宋领土的他们的中国北方征服地区却经受了多年的残酷战争，物质损失巨大，社会分裂严重。蒙古人的夏、金征服地区，只是在初期的战役中遭受了局部的破坏。蒙古军队在西夏荡平的几乎只是位于今宁夏的西夏中心区，而在中国北方的征服地区，他们对定居人口进行了惩罚性的蹂躏和残害，与他们在伊朗、俄罗斯和印度北部的所作所为毫无二致，摧毁城市，屠戮民众，甚至企图把中国北方变为他们的放牧场。</w:t>
      </w:r>
    </w:p>
    <w:p w:rsidR="00F41107" w:rsidRPr="009209AF" w:rsidRDefault="00F41107" w:rsidP="00F41107">
      <w:pPr>
        <w:spacing w:before="120" w:after="120"/>
        <w:ind w:firstLine="480"/>
        <w:rPr>
          <w:rFonts w:asciiTheme="minorEastAsia"/>
        </w:rPr>
      </w:pPr>
      <w:r w:rsidRPr="009209AF">
        <w:rPr>
          <w:rFonts w:asciiTheme="minorEastAsia"/>
        </w:rPr>
        <w:t>因此，在1/4世纪里，中国北方经历了该地区特有的战争和行政上的混乱。在金代晚期的1207年，这个帝国所拥有的人口为约5300万人，通常情况下全中国的人口则一直保持在1. 1亿至1. 2亿之间。到这个世纪末的1290年，中国全部注册人口已经降至不足6000万人，并直到14世纪末的明代初期一直维持在这个水平上。东北部地区的人口下降尤为严重。1207—1290年的80年内，河北和山东的人口灾难性地降至此前人口水平的1/3略强。</w:t>
      </w:r>
    </w:p>
    <w:p w:rsidR="00F41107" w:rsidRPr="009209AF" w:rsidRDefault="00F41107" w:rsidP="00F41107">
      <w:pPr>
        <w:spacing w:before="120" w:after="120"/>
        <w:ind w:firstLine="480"/>
        <w:rPr>
          <w:rFonts w:asciiTheme="minorEastAsia"/>
        </w:rPr>
      </w:pPr>
      <w:r w:rsidRPr="009209AF">
        <w:rPr>
          <w:rFonts w:asciiTheme="minorEastAsia"/>
        </w:rPr>
        <w:t>很多因素造成了对这些数字说明上的困难。但是很清楚，13世纪经历了人口的大量损失，其各种原因差不多都是由蒙古军队在中国北方的破坏性作用所造成的，尽管可能还有其他的因素起了作用。相比之下，对中国南方的入侵和征服，是由蒙古人的一个已经牢固地扎根在中国并已习惯于中国的方式的元政权进行的。忽必烈有种种理由努力使中国南方尽可能完好无损，并使其生产基础不招致毁灭，但这一地区在整个13世纪也是人口下降严重，虽然还没有达到从前金朝统治区域那种灾难性的水平。</w:t>
      </w:r>
    </w:p>
    <w:p w:rsidR="00F41107" w:rsidRPr="009209AF" w:rsidRDefault="00F41107" w:rsidP="00F41107">
      <w:pPr>
        <w:spacing w:before="120" w:after="120"/>
        <w:ind w:firstLine="480"/>
        <w:rPr>
          <w:rFonts w:asciiTheme="minorEastAsia"/>
        </w:rPr>
      </w:pPr>
      <w:r w:rsidRPr="009209AF">
        <w:rPr>
          <w:rFonts w:asciiTheme="minorEastAsia"/>
        </w:rPr>
        <w:lastRenderedPageBreak/>
        <w:t>1234年以前，蒙古人对他们的中国北方征服地区强制实施了种种不同的政策，并且在13世纪70年代把它们强加于中国南方，从而增强了在宋代就已经形成的人口发展趋势。尽管11—12世纪间中国人口在稳定增长，但其分布却发生了根本的变化。在唐代的742年，中国人的60%生活在淮河以北。但是到了12世纪，情形颠倒了过来，多数人在南方生活。虽然整个中国的人口已增加了一倍，但西北地区的人口实际上是在下降，东北地区也没有增长，尽管相当多的人口开始集中到现在的北京附近，北京是辽和金的大都市。元代的征服——其北方遭受了蹂躏而南方却相对未经触动——加速了这一趋势，除了其首都大都（北京）附近外，对西北地区的衰败和东北地区的相对死气沉沉状态听之任之。河北的部分地区直到16世纪一直未能恢复到唐代中期的人口水平，它们也从未能恢复其相对的重要性。</w:t>
      </w:r>
    </w:p>
    <w:p w:rsidR="00F41107" w:rsidRPr="009209AF" w:rsidRDefault="00F41107" w:rsidP="00F41107">
      <w:pPr>
        <w:spacing w:before="120" w:after="120"/>
        <w:ind w:firstLine="480"/>
        <w:rPr>
          <w:rFonts w:asciiTheme="minorEastAsia"/>
        </w:rPr>
      </w:pPr>
      <w:r w:rsidRPr="009209AF">
        <w:rPr>
          <w:rFonts w:asciiTheme="minorEastAsia"/>
        </w:rPr>
        <w:t>就征服地区本身来说，这些政府并不是只把破坏力释放在汉人身上。所有外族王朝起初都是一些军事政权，它们都同其邻人进行着经常不断的战争，这些邻人既有中国、高丽这些定居王国，也有北方草原上的部落。为了作战它们需要征集大批军队，其成员既有部落民，这些人始终生活在一个随时准备从事战争的国家里，是骑兵的来源；也有它们的汉族属民，他们被用作步兵从事对定居国家的作战，在这里战争是相对静止性的，有必要攻陷筑围的城市。它们的一些战役付出了巨大的生命代价：辽对高丽的入侵，西夏同宋和金的经常性战争以及忽必烈时期对日本的流产的入侵，仅仅是随手举出的几个事例，这几次战役都损失了好几万人。经常性战争的巨大代价还包括这一时期所有国家在物质资源上的极度消耗：宋代中国从生产力的巨大增长中所获得的收益被大量耗费在了维持一支庞大的军队上。征服王朝动辄对统治下的定居人口不断随心所欲地征用人力和军需物资。它们的中央管制型经济逐渐发展成了一种永久性的家庭综合体系，这些家庭可称之为国家的特殊产品生产者或特殊服务提供者，包括军事服务。</w:t>
      </w:r>
    </w:p>
    <w:p w:rsidR="00F41107" w:rsidRPr="009209AF" w:rsidRDefault="00F41107" w:rsidP="00F41107">
      <w:pPr>
        <w:spacing w:before="120" w:after="120"/>
        <w:ind w:firstLine="480"/>
        <w:rPr>
          <w:rFonts w:asciiTheme="minorEastAsia"/>
        </w:rPr>
      </w:pPr>
      <w:r w:rsidRPr="009209AF">
        <w:rPr>
          <w:rFonts w:asciiTheme="minorEastAsia"/>
        </w:rPr>
        <w:t>同这些王朝的组织结构相联系的还有在数量上飞快增长的奴隶和半奴隶性的依附民，二者既有国家所有也有私人控制的，一个普遍的趋势是向着个人的社会从属关系的方向发展。在女真人的金代，占有奴隶的情况尤其普遍。每一个征服王朝看来都允许皇室成员拥有大量的私人部属并对他们自己的非中央控制的领地进行管辖。</w:t>
      </w:r>
    </w:p>
    <w:p w:rsidR="00F41107" w:rsidRPr="009209AF" w:rsidRDefault="00F41107" w:rsidP="00F41107">
      <w:pPr>
        <w:spacing w:before="120" w:after="120"/>
        <w:ind w:firstLine="480"/>
        <w:rPr>
          <w:rFonts w:asciiTheme="minorEastAsia"/>
        </w:rPr>
      </w:pPr>
      <w:r w:rsidRPr="009209AF">
        <w:rPr>
          <w:rFonts w:asciiTheme="minorEastAsia"/>
        </w:rPr>
        <w:t>把生活在宋王朝统治下的普通汉人家庭的状况与同时生活在各征服王朝统治下的家庭进行比较，实际上是可以做到的：税收水平差别很小，在日常管理上也没有哪个更具压迫性。很多乡下人可能极难得亲眼见到一个外族统治者。但是在城市里，情况就不同了。军队和行政机关就驻扎在那里，每一个征服王朝还都带来了一群非汉族商人以及为政府服务的商业代理人，在契丹人和女真人统治时期是回鹘人，在元代则是来自西方和中亚各地的人（色目人）。</w:t>
      </w:r>
    </w:p>
    <w:p w:rsidR="00F41107" w:rsidRPr="009209AF" w:rsidRDefault="00F41107" w:rsidP="00F41107">
      <w:pPr>
        <w:spacing w:before="120" w:after="120"/>
        <w:ind w:firstLine="480"/>
        <w:rPr>
          <w:rFonts w:asciiTheme="minorEastAsia"/>
        </w:rPr>
      </w:pPr>
      <w:r w:rsidRPr="009209AF">
        <w:rPr>
          <w:rFonts w:asciiTheme="minorEastAsia"/>
        </w:rPr>
        <w:t>对于受过教育的汉人精英分子来说，因其所受的教育中浸染了做官为国的思想，因此在适应新秩序上更为困难。契丹人和党项人所控制的汉人地区，向来支撑不起一个较大的、受过良好教育的精英集团。这些地区始终是文化落后的地区，就是在公元900年这些地区已被军事统治了几个世纪时，当地的文人学士也起不了多大作用。但是随着这两个国家的渐趋成熟，就越来越需要有文人在政府中服务，其中有很多是汉人。辽最终有了它自己的考试体系，自己的翰林院（它完全有资格有个契丹名称）、自己的国史官以及为皇帝及其法定继承人解释经典的儒家学者。南面的官职几乎全被汉族官员所充任。受过教育的人秘密地抄写、刊印和学习宋朝作者的作品。佛教在皇家保护人的荫庇下极为繁荣，很多僧人很可能是汉人。中国的艺术也得到延续。至少有一位早期的契丹王子是个造诣颇深的画家，他的作品被收入宋徽宗的藏品集中，有一幅庋藏至今。在辽墓中发现的壁画，是流行于初唐的富有活力的中国彩画像传统的生动而感人的派生物。辽代的建筑师以中国（或渤海）为样板来设计城市，并修建了伟大的寺庙建筑群，其中的一些石塔仍保存完好。</w:t>
      </w:r>
    </w:p>
    <w:p w:rsidR="00F41107" w:rsidRPr="009209AF" w:rsidRDefault="00F41107" w:rsidP="00F41107">
      <w:pPr>
        <w:spacing w:before="120" w:after="120"/>
        <w:ind w:firstLine="480"/>
        <w:rPr>
          <w:rFonts w:asciiTheme="minorEastAsia"/>
        </w:rPr>
      </w:pPr>
      <w:r w:rsidRPr="009209AF">
        <w:rPr>
          <w:rFonts w:asciiTheme="minorEastAsia"/>
        </w:rPr>
        <w:t>显而易见，中国的文化生活——地方性的、较为老式的，但可能依然基本上是中国式的——在持续着，契丹贵族一直把中国文化紧密地同他们自己连接在一起。有许多汉人在这个政府中服务，其中少数人当上了最高级别的官员。但是，种族的同一性问题是个复杂的问题。某些取得成功的汉人家庭变得越来越像他们的统治者，他们与契丹的贵族家族通婚，他们在朝任职的时间一长，就不可避免地要采用契丹人的生活方式。一般的汉人官员可能保留了更多的自己的文化传统，但他们是被排除在真正的权力地位之外的。重大的决策，尤其是军事决策，仍然是契丹朝臣独占的领域。</w:t>
      </w:r>
    </w:p>
    <w:p w:rsidR="00F41107" w:rsidRPr="009209AF" w:rsidRDefault="00F41107" w:rsidP="00F41107">
      <w:pPr>
        <w:spacing w:before="120" w:after="120"/>
        <w:ind w:firstLine="480"/>
        <w:rPr>
          <w:rFonts w:asciiTheme="minorEastAsia"/>
        </w:rPr>
      </w:pPr>
      <w:r w:rsidRPr="009209AF">
        <w:rPr>
          <w:rFonts w:asciiTheme="minorEastAsia"/>
        </w:rPr>
        <w:t>辽朝政府企图对其汉族臣民和部落民实行不同的管理章程，但这并不意味着对其汉族人口管理不当。曾在1090年作为使节出访过辽朝的苏辙，就颇为惊奇地发现针对汉人的法律并非不堪重负，尽管他对腐败现象的蔓延程度感到吃惊。</w:t>
      </w:r>
    </w:p>
    <w:p w:rsidR="00F41107" w:rsidRPr="009209AF" w:rsidRDefault="00F41107" w:rsidP="00F41107">
      <w:pPr>
        <w:spacing w:before="120" w:after="120"/>
        <w:ind w:firstLine="480"/>
        <w:rPr>
          <w:rFonts w:asciiTheme="minorEastAsia"/>
        </w:rPr>
      </w:pPr>
      <w:r w:rsidRPr="009209AF">
        <w:rPr>
          <w:rFonts w:asciiTheme="minorEastAsia"/>
        </w:rPr>
        <w:t>表示不满的看来并不是汉人。他们是一个从未举行过一次反抗契丹人的起义的多数人种族集团，即便是在最后，当辽南部的汉人区开始受到宋人和女真人的同时威胁时，这部分人仍然对宋进行了激烈的抵抗，而后甚至连象征性的抵抗都没作就把南京（译者注：即燕京）放弃给了女真人。</w:t>
      </w:r>
    </w:p>
    <w:p w:rsidR="00F41107" w:rsidRPr="009209AF" w:rsidRDefault="00F41107" w:rsidP="00F41107">
      <w:pPr>
        <w:spacing w:before="120" w:after="120"/>
        <w:ind w:firstLine="480"/>
        <w:rPr>
          <w:rFonts w:asciiTheme="minorEastAsia"/>
        </w:rPr>
      </w:pPr>
      <w:r w:rsidRPr="009209AF">
        <w:rPr>
          <w:rFonts w:asciiTheme="minorEastAsia"/>
        </w:rPr>
        <w:t>要对党项人统治下的情形作出描述更为困难，因为我们的资料不够充分，对于西夏国的种族集团还不能像对契丹人那样作出恰当的地理上的划分。但在这里，中国的文化生活看来也在生机勃勃地继续着，这里有大批的西夏文和汉文的出版物及印刷品，在统治集团和汉族人之间也没有尖锐的种族冲突。</w:t>
      </w:r>
    </w:p>
    <w:p w:rsidR="00F41107" w:rsidRPr="009209AF" w:rsidRDefault="00F41107" w:rsidP="00F41107">
      <w:pPr>
        <w:spacing w:before="120" w:after="120"/>
        <w:ind w:firstLine="480"/>
        <w:rPr>
          <w:rFonts w:asciiTheme="minorEastAsia"/>
        </w:rPr>
      </w:pPr>
      <w:r w:rsidRPr="009209AF">
        <w:rPr>
          <w:rFonts w:asciiTheme="minorEastAsia"/>
        </w:rPr>
        <w:t>至于女真人的征服地，情形则有了改变。不论在辽还是西夏，占支配地位的非汉人集团并未在数量上被其汉族臣民远远超过。当女真人征服了辽以后，他们接管了易于对付的边疆地区的北方汉人；而当他们进一步征服宋的江北地区时，却发现自己还要去控制4000万以上的庞大的、不断增长的汉族人口，这几乎相当于8世纪时唐代中国的全部人口。到1207年，他们的人口统计数字为5300万人。女真人无疑被其汉人臣民以大于10比1的比例所超过，他们对这一形势的反应是有趣而复杂的。</w:t>
      </w:r>
    </w:p>
    <w:p w:rsidR="00F41107" w:rsidRPr="009209AF" w:rsidRDefault="00F41107" w:rsidP="00F41107">
      <w:pPr>
        <w:spacing w:before="120" w:after="120"/>
        <w:ind w:firstLine="480"/>
        <w:rPr>
          <w:rFonts w:asciiTheme="minorEastAsia"/>
        </w:rPr>
      </w:pPr>
      <w:r w:rsidRPr="009209AF">
        <w:rPr>
          <w:rFonts w:asciiTheme="minorEastAsia"/>
        </w:rPr>
        <w:t>自然，女真人要花些气力来维护他们种族的同一性。与汉人的通婚是受到禁止的，起先汉人还被命令采用女真人的习俗和发式，但至迟在1152年以后，当北京成为中都和政府所在地时，女真贵族集团——与契丹统治集团不同——就不再在他们的部落家</w:t>
      </w:r>
      <w:r w:rsidRPr="009209AF">
        <w:rPr>
          <w:rFonts w:asciiTheme="minorEastAsia"/>
        </w:rPr>
        <w:lastRenderedPageBreak/>
        <w:t>乡生活，不再满足于动荡不定的半游牧生活方式。作为整体的女真人仍然留在东北，但皇室及其数以百计的占统治地位的女真氏族的绝大部分，都生活在了由汉人所包围的从前辽或宋的领土内。就像蒙古人后来那样，女真人把被征服的汉人居民区分为不同的等级：“北人”（从前辽的臣民）和“南人”（在前宋范围内生活的人）。金世宗比较喜欢任用前宋的官员。女真人强制推行了一项新的政策，将其军队大量分遣到他们遍布在中原领土上的大片屯田里去屯驻。这些屯田，加上其他的官田，吸纳了相当数量的中国北方农业人口，它们都是由汉人依附民来从事耕作的。</w:t>
      </w:r>
    </w:p>
    <w:p w:rsidR="00F41107" w:rsidRPr="009209AF" w:rsidRDefault="00F41107" w:rsidP="00F41107">
      <w:pPr>
        <w:spacing w:before="120" w:after="120"/>
        <w:ind w:firstLine="480"/>
        <w:rPr>
          <w:rFonts w:asciiTheme="minorEastAsia"/>
        </w:rPr>
      </w:pPr>
      <w:r w:rsidRPr="009209AF">
        <w:rPr>
          <w:rFonts w:asciiTheme="minorEastAsia"/>
        </w:rPr>
        <w:t>但是中国社会作为一个总体几乎没有被搅乱：商人、工匠、地主和农民仍然干着他们的本行。文人学士被吸收进政府部门，当女真人沿着唐代的轨道建立了中原式的中央政府后，汉人继续在大多数政府机构中供职。高雅文化受到保护。各种体裁的文学作品大量涌现，有对经典的诠释，有散文和诗歌，大部分诗歌体现了唐代或11世纪宋代的保守的标准，而不受同时代南宋的创新风格的影响，金代学者对后者尚一无所知。</w:t>
      </w:r>
    </w:p>
    <w:p w:rsidR="00F41107" w:rsidRPr="009209AF" w:rsidRDefault="00F41107" w:rsidP="00F41107">
      <w:pPr>
        <w:spacing w:before="120" w:after="120"/>
        <w:ind w:firstLine="480"/>
        <w:rPr>
          <w:rFonts w:asciiTheme="minorEastAsia"/>
        </w:rPr>
      </w:pPr>
      <w:r w:rsidRPr="009209AF">
        <w:rPr>
          <w:rFonts w:asciiTheme="minorEastAsia"/>
        </w:rPr>
        <w:t>在儒家学说——独立于已在南方逐渐占据其他思想方式上风的理学学说——一如既往地发展的同时，佛教特别是道教在女真人统治下兴盛起来。一种以一批新的半民众型听众为对象的新文学体裁也出现了：带有情节的演唱和纯朴自然的戏剧表演。印刷品继续展示出精良的水准。由那些修养良好的女真人和契丹人与汉人一道享有的金文化，也许还达不到南宋文化尽善尽美的程度，但是它具有一种极富生长力的、独立不羁的传统，同样是坚定地以中国的历史为根基的。</w:t>
      </w:r>
    </w:p>
    <w:p w:rsidR="00F41107" w:rsidRPr="009209AF" w:rsidRDefault="00F41107" w:rsidP="00F41107">
      <w:pPr>
        <w:spacing w:before="120" w:after="120"/>
        <w:ind w:firstLine="480"/>
        <w:rPr>
          <w:rFonts w:asciiTheme="minorEastAsia"/>
        </w:rPr>
      </w:pPr>
      <w:r w:rsidRPr="009209AF">
        <w:rPr>
          <w:rFonts w:asciiTheme="minorEastAsia"/>
        </w:rPr>
        <w:t>蒙古人涌入中国的舞台，其猛烈程度远远超过了女真人。他们的第一次大规模进攻，是对党项人的西夏国发动的，它与左右着整个东欧和伊朗大众想像力的关于蒙古人的恐怖形象最为接近。党项人的国家及其高度文明几乎被荡涤一空。下一次进攻转向了女真人的金朝，它遭到毁灭，它的领土在近1/4个世纪里陷入混乱状态。</w:t>
      </w:r>
    </w:p>
    <w:p w:rsidR="00F41107" w:rsidRPr="009209AF" w:rsidRDefault="00F41107" w:rsidP="00F41107">
      <w:pPr>
        <w:spacing w:before="120" w:after="120"/>
        <w:ind w:firstLine="480"/>
        <w:rPr>
          <w:rFonts w:asciiTheme="minorEastAsia"/>
        </w:rPr>
      </w:pPr>
      <w:r w:rsidRPr="009209AF">
        <w:rPr>
          <w:rFonts w:asciiTheme="minorEastAsia"/>
        </w:rPr>
        <w:t>在忽必烈上台之前，中国对于蒙古人来说一直是不急之务，其不过是他们的庞大帝国的一部分，是一个战利品、掠夺物、有特殊技能的俘虏和无可比拟的工匠的丰富源泉。正是在肆无忌惮地劫掠中国资源的这个时期，生活在这么一个外族政权统治下的中国的汉人第一次遭受了各级社会的普遍分裂与破坏。同样是第一次，汉人的精英分子除少数人外都被排除在了政府部门之外。</w:t>
      </w:r>
    </w:p>
    <w:p w:rsidR="00F41107" w:rsidRPr="009209AF" w:rsidRDefault="00F41107" w:rsidP="00F41107">
      <w:pPr>
        <w:spacing w:before="120" w:after="120"/>
        <w:ind w:firstLine="480"/>
        <w:rPr>
          <w:rFonts w:asciiTheme="minorEastAsia"/>
        </w:rPr>
      </w:pPr>
      <w:r w:rsidRPr="009209AF">
        <w:rPr>
          <w:rFonts w:asciiTheme="minorEastAsia"/>
        </w:rPr>
        <w:t>对中国南方的征服是一个完全不同的过程。忽必烈决心建立起结合有许多中华帝国特色的国家组织结构。但是蒙古人仍然避免依靠汉人官员，依靠汉人官员曾是契丹和女真帝国的特征，而蒙古人的精英集团中则包括了其他一些少数种族的成员，他们是来自中亚和西亚的贵族，充当管理人、包税人和中间人的角色。一些汉人文人学士拒绝为其新主人效力，他们有意地避开尘世而去过隐居生活。然而久而久之，有些汉人也担任了公职，他们多数人是吏员，少数人是官员；作为精英的文人学士依然存在着，尽管他们在生活中不再以做官为首要目标。很多受过教育的人选择了新的职业，如教师、医生、商人等。其结果，精英们的“儒家”生活理想、道德价值、社会准则比从前更为广泛地向社会传播，所波及的一个社会层面是蒙古统治集团的精英及其色目盟友，他们中的很多人成了颇具才能的汉文作家和中国文化完全的参与者。在有限的范围内，少数非汉族精英分子被吸收到了中国的知识界中。</w:t>
      </w:r>
    </w:p>
    <w:p w:rsidR="00F41107" w:rsidRPr="009209AF" w:rsidRDefault="00F41107" w:rsidP="00F41107">
      <w:pPr>
        <w:spacing w:before="120" w:after="120"/>
        <w:ind w:firstLine="480"/>
        <w:rPr>
          <w:rFonts w:asciiTheme="minorEastAsia"/>
        </w:rPr>
      </w:pPr>
      <w:r w:rsidRPr="009209AF">
        <w:rPr>
          <w:rFonts w:asciiTheme="minorEastAsia"/>
        </w:rPr>
        <w:t>14世纪中叶，元朝走上了它的末路，这不是因为又有了新的一批入侵者的入侵，而是由于它内部的崩溃。现在仍远不清楚最终推翻这个王朝的众多地方起义的原动力是什么：自然灾害、时疫和气候恶化都加剧了暴政、剥削和行政管理失当的结果。可以弄清的是，到14世纪40年代和50年代，在各个阶层的汉人中都存在着强烈的不满，他们采取了传统的大规模盗匪活动的方式，教派活动也已出现，军队中发生兵变。从历史上说，这些现象正是与中国历代王朝倒台并生的现象，但此时因政府为外族人政府、其掌管者多为外族人这一事实而使它们具有了新的锋刃。</w:t>
      </w:r>
    </w:p>
    <w:p w:rsidR="00F41107" w:rsidRPr="009209AF" w:rsidRDefault="00F41107" w:rsidP="00F41107">
      <w:pPr>
        <w:spacing w:before="120" w:after="120"/>
        <w:ind w:firstLine="480"/>
        <w:rPr>
          <w:rFonts w:asciiTheme="minorEastAsia"/>
        </w:rPr>
      </w:pPr>
      <w:r w:rsidRPr="009209AF">
        <w:rPr>
          <w:rFonts w:asciiTheme="minorEastAsia"/>
        </w:rPr>
        <w:t>以明朝的建立为终结的持续了20年的国内战争，其破坏性肯定至少可以同女真人征服中国北方时相比，并且超过了蒙古人征服中国南方时的情形。只有蒙古人征服北方的第一阶段才比它更加凶狠残暴和肆行无忌。但是即使在这些国内冲突爆发之前，元代中国就已在承受着与此前那些政权的征服地相比沉重得多的压力。</w:t>
      </w:r>
    </w:p>
    <w:p w:rsidR="00F41107" w:rsidRPr="009209AF" w:rsidRDefault="00F41107" w:rsidP="00F41107">
      <w:pPr>
        <w:spacing w:before="120" w:after="120"/>
        <w:ind w:firstLine="480"/>
        <w:rPr>
          <w:rFonts w:asciiTheme="minorEastAsia"/>
        </w:rPr>
      </w:pPr>
      <w:r w:rsidRPr="009209AF">
        <w:rPr>
          <w:rFonts w:asciiTheme="minorEastAsia"/>
        </w:rPr>
        <w:t>这些征服王朝真的代表了中国社会、中国经济、中国政治制度和中国文化的“自然”发展中的大倒退吗？没有这些征服王朝，代表11世纪宋代中国特征的高速发育的形态和合理的组织结构就能延续下来吗？它们使得某些学者所说的出现于宋代的一个“近代时期”夭折了吗？或者说这些宋代的发展无论如何是死路一条，它们是被国力的局限、被中国的这种规模和多样性、被汉人的精英分子不能对实践和实效给予应有的重视与关心所毁灭的吗？为什么在明代，当他们最终把蒙古人从中原驱逐出去时，仍不能恢复由宋代提供的更为高级的政府模式，相反，却继续保留了金、元时期制度发展的那么多方面，并恢复到了被所有征服者都推崇的唐代模式上来了呢？这些都是很复杂的问题，可能得不到解答。但是，它们无疑都在提示着人们：本卷所涉及的这个难解的和多样性的时期，值得作为中国发展中的一个十分重要的不可分割的阶段来仔细研究，这一时期当然不是以最后一批蒙古军队撤过边界即告终结。</w:t>
      </w:r>
    </w:p>
    <w:p w:rsidR="00F41107" w:rsidRPr="009209AF" w:rsidRDefault="00F41107" w:rsidP="00F41107">
      <w:pPr>
        <w:pStyle w:val="2Block"/>
        <w:spacing w:before="156" w:after="156"/>
        <w:rPr>
          <w:rFonts w:asciiTheme="minorEastAsia"/>
        </w:rPr>
      </w:pPr>
    </w:p>
    <w:p w:rsidR="00F41107" w:rsidRPr="009209AF" w:rsidRDefault="00F41107" w:rsidP="00F41107">
      <w:pPr>
        <w:pStyle w:val="Para01"/>
        <w:spacing w:before="312" w:after="312"/>
        <w:rPr>
          <w:rFonts w:asciiTheme="minorEastAsia" w:eastAsiaTheme="minorEastAsia"/>
          <w:sz w:val="21"/>
        </w:rPr>
      </w:pPr>
      <w:hyperlink w:anchor="_1_60">
        <w:bookmarkStart w:id="91" w:name="_1_61"/>
        <w:r w:rsidRPr="009209AF">
          <w:rPr>
            <w:rStyle w:val="01Text"/>
            <w:rFonts w:asciiTheme="minorEastAsia" w:eastAsiaTheme="minorEastAsia"/>
            <w:sz w:val="21"/>
          </w:rPr>
          <w:t>[1]</w:t>
        </w:r>
        <w:bookmarkEnd w:id="91"/>
      </w:hyperlink>
      <w:r w:rsidRPr="009209AF">
        <w:rPr>
          <w:rFonts w:asciiTheme="minorEastAsia" w:eastAsiaTheme="minorEastAsia"/>
          <w:sz w:val="21"/>
        </w:rPr>
        <w:t>关于渤海的出现，见[512]崔瑞德、费正清编：《剑桥中国隋唐史》，第440</w:t>
      </w:r>
      <w:r w:rsidRPr="009209AF">
        <w:rPr>
          <w:rFonts w:asciiTheme="minorEastAsia" w:eastAsiaTheme="minorEastAsia"/>
          <w:sz w:val="21"/>
        </w:rPr>
        <w:t>—</w:t>
      </w:r>
      <w:r w:rsidRPr="009209AF">
        <w:rPr>
          <w:rFonts w:asciiTheme="minorEastAsia" w:eastAsiaTheme="minorEastAsia"/>
          <w:sz w:val="21"/>
        </w:rPr>
        <w:t>443页。</w:t>
      </w:r>
    </w:p>
    <w:p w:rsidR="00F41107" w:rsidRPr="009209AF" w:rsidRDefault="00F41107" w:rsidP="00F41107">
      <w:pPr>
        <w:pStyle w:val="Para01"/>
        <w:spacing w:before="312" w:after="312"/>
        <w:rPr>
          <w:rFonts w:asciiTheme="minorEastAsia" w:eastAsiaTheme="minorEastAsia"/>
          <w:sz w:val="21"/>
        </w:rPr>
      </w:pPr>
      <w:hyperlink w:anchor="_2_56">
        <w:bookmarkStart w:id="92" w:name="_2_57"/>
        <w:r w:rsidRPr="009209AF">
          <w:rPr>
            <w:rStyle w:val="01Text"/>
            <w:rFonts w:asciiTheme="minorEastAsia" w:eastAsiaTheme="minorEastAsia"/>
            <w:sz w:val="21"/>
          </w:rPr>
          <w:t>[2]</w:t>
        </w:r>
        <w:bookmarkEnd w:id="92"/>
      </w:hyperlink>
      <w:r w:rsidRPr="009209AF">
        <w:rPr>
          <w:rFonts w:asciiTheme="minorEastAsia" w:eastAsiaTheme="minorEastAsia"/>
          <w:sz w:val="21"/>
        </w:rPr>
        <w:t>关于南诏，见[23]查尔斯</w:t>
      </w:r>
      <w:r w:rsidRPr="009209AF">
        <w:rPr>
          <w:rFonts w:asciiTheme="minorEastAsia" w:eastAsiaTheme="minorEastAsia"/>
          <w:sz w:val="21"/>
        </w:rPr>
        <w:t>·</w:t>
      </w:r>
      <w:r w:rsidRPr="009209AF">
        <w:rPr>
          <w:rFonts w:asciiTheme="minorEastAsia" w:eastAsiaTheme="minorEastAsia"/>
          <w:sz w:val="21"/>
        </w:rPr>
        <w:t>巴库斯：《南诏王国与唐代中国的西南边界》。</w:t>
      </w:r>
    </w:p>
    <w:p w:rsidR="00F41107" w:rsidRPr="009209AF" w:rsidRDefault="00F41107" w:rsidP="00F41107">
      <w:pPr>
        <w:pStyle w:val="Para01"/>
        <w:spacing w:before="312" w:after="312"/>
        <w:rPr>
          <w:rFonts w:asciiTheme="minorEastAsia" w:eastAsiaTheme="minorEastAsia"/>
          <w:sz w:val="21"/>
        </w:rPr>
      </w:pPr>
      <w:hyperlink w:anchor="_3_56">
        <w:bookmarkStart w:id="93" w:name="_3_57"/>
        <w:r w:rsidRPr="009209AF">
          <w:rPr>
            <w:rStyle w:val="01Text"/>
            <w:rFonts w:asciiTheme="minorEastAsia" w:eastAsiaTheme="minorEastAsia"/>
            <w:sz w:val="21"/>
          </w:rPr>
          <w:t>[3]</w:t>
        </w:r>
        <w:bookmarkEnd w:id="93"/>
      </w:hyperlink>
      <w:r w:rsidRPr="009209AF">
        <w:rPr>
          <w:rFonts w:asciiTheme="minorEastAsia" w:eastAsiaTheme="minorEastAsia"/>
          <w:sz w:val="21"/>
        </w:rPr>
        <w:t>见[495]基思</w:t>
      </w:r>
      <w:r w:rsidRPr="009209AF">
        <w:rPr>
          <w:rFonts w:asciiTheme="minorEastAsia" w:eastAsiaTheme="minorEastAsia"/>
          <w:sz w:val="21"/>
        </w:rPr>
        <w:t>·</w:t>
      </w:r>
      <w:r w:rsidRPr="009209AF">
        <w:rPr>
          <w:rFonts w:asciiTheme="minorEastAsia" w:eastAsiaTheme="minorEastAsia"/>
          <w:sz w:val="21"/>
        </w:rPr>
        <w:t>W.泰勒：《越南的诞生》 。</w:t>
      </w:r>
    </w:p>
    <w:p w:rsidR="00F41107" w:rsidRPr="009209AF" w:rsidRDefault="00F41107" w:rsidP="00F41107">
      <w:pPr>
        <w:pStyle w:val="Para01"/>
        <w:spacing w:before="312" w:after="312"/>
        <w:rPr>
          <w:rFonts w:asciiTheme="minorEastAsia" w:eastAsiaTheme="minorEastAsia"/>
          <w:sz w:val="21"/>
        </w:rPr>
      </w:pPr>
      <w:hyperlink w:anchor="_4_54">
        <w:bookmarkStart w:id="94" w:name="_4_55"/>
        <w:r w:rsidRPr="009209AF">
          <w:rPr>
            <w:rStyle w:val="01Text"/>
            <w:rFonts w:asciiTheme="minorEastAsia" w:eastAsiaTheme="minorEastAsia"/>
            <w:sz w:val="21"/>
          </w:rPr>
          <w:t>[4]</w:t>
        </w:r>
        <w:bookmarkEnd w:id="94"/>
      </w:hyperlink>
      <w:r w:rsidRPr="009209AF">
        <w:rPr>
          <w:rFonts w:asciiTheme="minorEastAsia" w:eastAsiaTheme="minorEastAsia"/>
          <w:sz w:val="21"/>
        </w:rPr>
        <w:t>关于游牧民与其定居邻人间关系的一项有意义的新分析，见[248]阿纳托尔</w:t>
      </w:r>
      <w:r w:rsidRPr="009209AF">
        <w:rPr>
          <w:rFonts w:asciiTheme="minorEastAsia" w:eastAsiaTheme="minorEastAsia"/>
          <w:sz w:val="21"/>
        </w:rPr>
        <w:t>·</w:t>
      </w:r>
      <w:r w:rsidRPr="009209AF">
        <w:rPr>
          <w:rFonts w:asciiTheme="minorEastAsia" w:eastAsiaTheme="minorEastAsia"/>
          <w:sz w:val="21"/>
        </w:rPr>
        <w:t>M.卡扎诺夫：《游牧民与外部世界》。关于汉代以来中国与其草原邻人关系的一个新解释，见[26]托马斯.J.巴菲尔德：《危险的边界：游牧帝国与中国》。</w:t>
      </w:r>
    </w:p>
    <w:p w:rsidR="00F41107" w:rsidRPr="009209AF" w:rsidRDefault="00F41107" w:rsidP="00F41107">
      <w:pPr>
        <w:pStyle w:val="Para01"/>
        <w:spacing w:before="312" w:after="312"/>
        <w:rPr>
          <w:rFonts w:asciiTheme="minorEastAsia" w:eastAsiaTheme="minorEastAsia"/>
          <w:sz w:val="21"/>
        </w:rPr>
      </w:pPr>
      <w:hyperlink w:anchor="_5_54">
        <w:bookmarkStart w:id="95" w:name="_5_55"/>
        <w:r w:rsidRPr="009209AF">
          <w:rPr>
            <w:rStyle w:val="01Text"/>
            <w:rFonts w:asciiTheme="minorEastAsia" w:eastAsiaTheme="minorEastAsia"/>
            <w:sz w:val="21"/>
          </w:rPr>
          <w:t>[5]</w:t>
        </w:r>
        <w:bookmarkEnd w:id="95"/>
      </w:hyperlink>
      <w:r w:rsidRPr="009209AF">
        <w:rPr>
          <w:rFonts w:asciiTheme="minorEastAsia" w:eastAsiaTheme="minorEastAsia"/>
          <w:sz w:val="21"/>
        </w:rPr>
        <w:t>关于这个问题，见[533]阿瑟</w:t>
      </w:r>
      <w:r w:rsidRPr="009209AF">
        <w:rPr>
          <w:rFonts w:asciiTheme="minorEastAsia" w:eastAsiaTheme="minorEastAsia"/>
          <w:sz w:val="21"/>
        </w:rPr>
        <w:t>·</w:t>
      </w:r>
      <w:r w:rsidRPr="009209AF">
        <w:rPr>
          <w:rFonts w:asciiTheme="minorEastAsia" w:eastAsiaTheme="minorEastAsia"/>
          <w:sz w:val="21"/>
        </w:rPr>
        <w:t>N.沃尔德伦：《长城：从历史到神话》。</w:t>
      </w:r>
    </w:p>
    <w:p w:rsidR="00F41107" w:rsidRPr="009209AF" w:rsidRDefault="00F41107" w:rsidP="00F41107">
      <w:pPr>
        <w:pStyle w:val="Para01"/>
        <w:spacing w:before="312" w:after="312"/>
        <w:rPr>
          <w:rFonts w:asciiTheme="minorEastAsia" w:eastAsiaTheme="minorEastAsia"/>
          <w:sz w:val="21"/>
        </w:rPr>
      </w:pPr>
      <w:hyperlink w:anchor="_6_54">
        <w:bookmarkStart w:id="96" w:name="_6_55"/>
        <w:r w:rsidRPr="009209AF">
          <w:rPr>
            <w:rStyle w:val="01Text"/>
            <w:rFonts w:asciiTheme="minorEastAsia" w:eastAsiaTheme="minorEastAsia"/>
            <w:sz w:val="21"/>
          </w:rPr>
          <w:t>[6]</w:t>
        </w:r>
        <w:bookmarkEnd w:id="96"/>
      </w:hyperlink>
      <w:r w:rsidRPr="009209AF">
        <w:rPr>
          <w:rFonts w:asciiTheme="minorEastAsia" w:eastAsiaTheme="minorEastAsia"/>
          <w:sz w:val="21"/>
        </w:rPr>
        <w:t>见[133]傅海波：《多种族社会中国家作为一种结构成分的作用》。</w:t>
      </w:r>
    </w:p>
    <w:p w:rsidR="00F41107" w:rsidRPr="009209AF" w:rsidRDefault="00F41107" w:rsidP="00F41107">
      <w:pPr>
        <w:pStyle w:val="Para01"/>
        <w:spacing w:before="312" w:after="312"/>
        <w:rPr>
          <w:rFonts w:asciiTheme="minorEastAsia" w:eastAsiaTheme="minorEastAsia"/>
          <w:sz w:val="21"/>
        </w:rPr>
      </w:pPr>
      <w:hyperlink w:anchor="_7_54">
        <w:bookmarkStart w:id="97" w:name="_7_55"/>
        <w:r w:rsidRPr="009209AF">
          <w:rPr>
            <w:rStyle w:val="01Text"/>
            <w:rFonts w:asciiTheme="minorEastAsia" w:eastAsiaTheme="minorEastAsia"/>
            <w:sz w:val="21"/>
          </w:rPr>
          <w:t>[7]</w:t>
        </w:r>
        <w:bookmarkEnd w:id="97"/>
      </w:hyperlink>
      <w:r w:rsidRPr="009209AF">
        <w:rPr>
          <w:rFonts w:asciiTheme="minorEastAsia" w:eastAsiaTheme="minorEastAsia"/>
          <w:sz w:val="21"/>
        </w:rPr>
        <w:t>见[378]查尔斯</w:t>
      </w:r>
      <w:r w:rsidRPr="009209AF">
        <w:rPr>
          <w:rFonts w:asciiTheme="minorEastAsia" w:eastAsiaTheme="minorEastAsia"/>
          <w:sz w:val="21"/>
        </w:rPr>
        <w:t>·</w:t>
      </w:r>
      <w:r w:rsidRPr="009209AF">
        <w:rPr>
          <w:rFonts w:asciiTheme="minorEastAsia" w:eastAsiaTheme="minorEastAsia"/>
          <w:sz w:val="21"/>
        </w:rPr>
        <w:t>A.彼得森：《1211</w:t>
      </w:r>
      <w:r w:rsidRPr="009209AF">
        <w:rPr>
          <w:rFonts w:asciiTheme="minorEastAsia" w:eastAsiaTheme="minorEastAsia"/>
          <w:sz w:val="21"/>
        </w:rPr>
        <w:t>—</w:t>
      </w:r>
      <w:r w:rsidRPr="009209AF">
        <w:rPr>
          <w:rFonts w:asciiTheme="minorEastAsia" w:eastAsiaTheme="minorEastAsia"/>
          <w:sz w:val="21"/>
        </w:rPr>
        <w:t>1217年宋对蒙古入侵北方的最初反应》，第248页。</w:t>
      </w:r>
    </w:p>
    <w:p w:rsidR="00F41107" w:rsidRPr="009209AF" w:rsidRDefault="00F41107" w:rsidP="00F41107">
      <w:pPr>
        <w:pStyle w:val="Para01"/>
        <w:spacing w:before="312" w:after="312"/>
        <w:rPr>
          <w:rFonts w:asciiTheme="minorEastAsia" w:eastAsiaTheme="minorEastAsia"/>
          <w:sz w:val="21"/>
        </w:rPr>
      </w:pPr>
      <w:hyperlink w:anchor="_8_54">
        <w:bookmarkStart w:id="98" w:name="_8_55"/>
        <w:r w:rsidRPr="009209AF">
          <w:rPr>
            <w:rStyle w:val="01Text"/>
            <w:rFonts w:asciiTheme="minorEastAsia" w:eastAsiaTheme="minorEastAsia"/>
            <w:sz w:val="21"/>
          </w:rPr>
          <w:t>[8]</w:t>
        </w:r>
        <w:bookmarkEnd w:id="98"/>
      </w:hyperlink>
      <w:r w:rsidRPr="009209AF">
        <w:rPr>
          <w:rFonts w:asciiTheme="minorEastAsia" w:eastAsiaTheme="minorEastAsia"/>
          <w:sz w:val="21"/>
        </w:rPr>
        <w:t>[596]宇文懋昭：《大金国志》，第99</w:t>
      </w:r>
      <w:r w:rsidRPr="009209AF">
        <w:rPr>
          <w:rFonts w:asciiTheme="minorEastAsia" w:eastAsiaTheme="minorEastAsia"/>
          <w:sz w:val="21"/>
        </w:rPr>
        <w:t>—</w:t>
      </w:r>
      <w:r w:rsidRPr="009209AF">
        <w:rPr>
          <w:rFonts w:asciiTheme="minorEastAsia" w:eastAsiaTheme="minorEastAsia"/>
          <w:sz w:val="21"/>
        </w:rPr>
        <w:t>100页。</w:t>
      </w:r>
    </w:p>
    <w:p w:rsidR="00F41107" w:rsidRPr="009209AF" w:rsidRDefault="00F41107" w:rsidP="00F41107">
      <w:pPr>
        <w:pStyle w:val="Para01"/>
        <w:spacing w:before="312" w:after="312"/>
        <w:rPr>
          <w:rFonts w:asciiTheme="minorEastAsia" w:eastAsiaTheme="minorEastAsia"/>
          <w:sz w:val="21"/>
        </w:rPr>
      </w:pPr>
      <w:hyperlink w:anchor="_9_54">
        <w:bookmarkStart w:id="99" w:name="_9_55"/>
        <w:r w:rsidRPr="009209AF">
          <w:rPr>
            <w:rStyle w:val="01Text"/>
            <w:rFonts w:asciiTheme="minorEastAsia" w:eastAsiaTheme="minorEastAsia"/>
            <w:sz w:val="21"/>
          </w:rPr>
          <w:t>[9]</w:t>
        </w:r>
        <w:bookmarkEnd w:id="99"/>
      </w:hyperlink>
      <w:r w:rsidRPr="009209AF">
        <w:rPr>
          <w:rFonts w:asciiTheme="minorEastAsia" w:eastAsiaTheme="minorEastAsia"/>
          <w:sz w:val="21"/>
        </w:rPr>
        <w:t>[585]李心传：《建炎以来朝野杂记》，第585页。</w:t>
      </w:r>
    </w:p>
    <w:p w:rsidR="00F41107" w:rsidRPr="009209AF" w:rsidRDefault="00F41107" w:rsidP="00F41107">
      <w:pPr>
        <w:pStyle w:val="Para01"/>
        <w:spacing w:before="312" w:after="312"/>
        <w:rPr>
          <w:rFonts w:asciiTheme="minorEastAsia" w:eastAsiaTheme="minorEastAsia"/>
          <w:sz w:val="21"/>
        </w:rPr>
      </w:pPr>
      <w:hyperlink w:anchor="_10_54">
        <w:bookmarkStart w:id="100" w:name="_10_55"/>
        <w:r w:rsidRPr="009209AF">
          <w:rPr>
            <w:rStyle w:val="01Text"/>
            <w:rFonts w:asciiTheme="minorEastAsia" w:eastAsiaTheme="minorEastAsia"/>
            <w:sz w:val="21"/>
          </w:rPr>
          <w:t>[10]</w:t>
        </w:r>
        <w:bookmarkEnd w:id="100"/>
      </w:hyperlink>
      <w:r w:rsidRPr="009209AF">
        <w:rPr>
          <w:rFonts w:asciiTheme="minorEastAsia" w:eastAsiaTheme="minorEastAsia"/>
          <w:sz w:val="21"/>
        </w:rPr>
        <w:t>[489]陶晋生：《12世纪中国女真人的汉化研究》，第46</w:t>
      </w:r>
      <w:r w:rsidRPr="009209AF">
        <w:rPr>
          <w:rFonts w:asciiTheme="minorEastAsia" w:eastAsiaTheme="minorEastAsia"/>
          <w:sz w:val="21"/>
        </w:rPr>
        <w:t>—</w:t>
      </w:r>
      <w:r w:rsidRPr="009209AF">
        <w:rPr>
          <w:rFonts w:asciiTheme="minorEastAsia" w:eastAsiaTheme="minorEastAsia"/>
          <w:sz w:val="21"/>
        </w:rPr>
        <w:t>51页。</w:t>
      </w:r>
    </w:p>
    <w:p w:rsidR="00F41107" w:rsidRPr="009209AF" w:rsidRDefault="00F41107" w:rsidP="00F41107">
      <w:pPr>
        <w:pStyle w:val="Para01"/>
        <w:spacing w:before="312" w:after="312"/>
        <w:rPr>
          <w:rFonts w:asciiTheme="minorEastAsia" w:eastAsiaTheme="minorEastAsia"/>
          <w:sz w:val="21"/>
        </w:rPr>
      </w:pPr>
      <w:hyperlink w:anchor="_11_52">
        <w:bookmarkStart w:id="101" w:name="_11_53"/>
        <w:r w:rsidRPr="009209AF">
          <w:rPr>
            <w:rStyle w:val="01Text"/>
            <w:rFonts w:asciiTheme="minorEastAsia" w:eastAsiaTheme="minorEastAsia"/>
            <w:sz w:val="21"/>
          </w:rPr>
          <w:t>[11]</w:t>
        </w:r>
        <w:bookmarkEnd w:id="101"/>
      </w:hyperlink>
      <w:r w:rsidRPr="009209AF">
        <w:rPr>
          <w:rFonts w:asciiTheme="minorEastAsia" w:eastAsiaTheme="minorEastAsia"/>
          <w:sz w:val="21"/>
        </w:rPr>
        <w:t>[309]三上次男：《金代女真社会研究》，第109</w:t>
      </w:r>
      <w:r w:rsidRPr="009209AF">
        <w:rPr>
          <w:rFonts w:asciiTheme="minorEastAsia" w:eastAsiaTheme="minorEastAsia"/>
          <w:sz w:val="21"/>
        </w:rPr>
        <w:t>—</w:t>
      </w:r>
      <w:r w:rsidRPr="009209AF">
        <w:rPr>
          <w:rFonts w:asciiTheme="minorEastAsia" w:eastAsiaTheme="minorEastAsia"/>
          <w:sz w:val="21"/>
        </w:rPr>
        <w:t>418页。这部著作首次出版于1937年，题为《金代女真研究》，后作者将其作了较大的修订与增补，重版作为他的金史研究论集，题为《金代女真社会研究》。</w:t>
      </w:r>
    </w:p>
    <w:p w:rsidR="00F41107" w:rsidRPr="009209AF" w:rsidRDefault="00F41107" w:rsidP="00F41107">
      <w:pPr>
        <w:pStyle w:val="Para01"/>
        <w:spacing w:before="312" w:after="312"/>
        <w:rPr>
          <w:rFonts w:asciiTheme="minorEastAsia" w:eastAsiaTheme="minorEastAsia"/>
          <w:sz w:val="21"/>
        </w:rPr>
      </w:pPr>
      <w:hyperlink w:anchor="_12_52">
        <w:bookmarkStart w:id="102" w:name="_12_53"/>
        <w:r w:rsidRPr="009209AF">
          <w:rPr>
            <w:rStyle w:val="01Text"/>
            <w:rFonts w:asciiTheme="minorEastAsia" w:eastAsiaTheme="minorEastAsia"/>
            <w:sz w:val="21"/>
          </w:rPr>
          <w:t>[12]</w:t>
        </w:r>
        <w:bookmarkEnd w:id="102"/>
      </w:hyperlink>
      <w:r w:rsidRPr="009209AF">
        <w:rPr>
          <w:rFonts w:asciiTheme="minorEastAsia" w:eastAsiaTheme="minorEastAsia"/>
          <w:sz w:val="21"/>
        </w:rPr>
        <w:t>[195]萧启庆：《元代的军事制度》，第37</w:t>
      </w:r>
      <w:r w:rsidRPr="009209AF">
        <w:rPr>
          <w:rFonts w:asciiTheme="minorEastAsia" w:eastAsiaTheme="minorEastAsia"/>
          <w:sz w:val="21"/>
        </w:rPr>
        <w:t>—</w:t>
      </w:r>
      <w:r w:rsidRPr="009209AF">
        <w:rPr>
          <w:rFonts w:asciiTheme="minorEastAsia" w:eastAsiaTheme="minorEastAsia"/>
          <w:sz w:val="21"/>
        </w:rPr>
        <w:t>48页。</w:t>
      </w:r>
    </w:p>
    <w:p w:rsidR="00F41107" w:rsidRPr="009209AF" w:rsidRDefault="00F41107" w:rsidP="00F41107">
      <w:pPr>
        <w:pStyle w:val="Para01"/>
        <w:spacing w:before="312" w:after="312"/>
        <w:rPr>
          <w:rFonts w:asciiTheme="minorEastAsia" w:eastAsiaTheme="minorEastAsia"/>
          <w:sz w:val="21"/>
        </w:rPr>
      </w:pPr>
      <w:hyperlink w:anchor="_13_52">
        <w:bookmarkStart w:id="103" w:name="_13_53"/>
        <w:r w:rsidRPr="009209AF">
          <w:rPr>
            <w:rStyle w:val="01Text"/>
            <w:rFonts w:asciiTheme="minorEastAsia" w:eastAsiaTheme="minorEastAsia"/>
            <w:sz w:val="21"/>
          </w:rPr>
          <w:t>[13]</w:t>
        </w:r>
        <w:bookmarkEnd w:id="103"/>
      </w:hyperlink>
      <w:r w:rsidRPr="009209AF">
        <w:rPr>
          <w:rFonts w:asciiTheme="minorEastAsia" w:eastAsiaTheme="minorEastAsia"/>
          <w:sz w:val="21"/>
        </w:rPr>
        <w:t>[110]戴维</w:t>
      </w:r>
      <w:r w:rsidRPr="009209AF">
        <w:rPr>
          <w:rFonts w:asciiTheme="minorEastAsia" w:eastAsiaTheme="minorEastAsia"/>
          <w:sz w:val="21"/>
        </w:rPr>
        <w:t>·</w:t>
      </w:r>
      <w:r w:rsidRPr="009209AF">
        <w:rPr>
          <w:rFonts w:asciiTheme="minorEastAsia" w:eastAsiaTheme="minorEastAsia"/>
          <w:sz w:val="21"/>
        </w:rPr>
        <w:t>M.法夸尔：《元代政府的结构与职能》，第52</w:t>
      </w:r>
      <w:r w:rsidRPr="009209AF">
        <w:rPr>
          <w:rFonts w:asciiTheme="minorEastAsia" w:eastAsiaTheme="minorEastAsia"/>
          <w:sz w:val="21"/>
        </w:rPr>
        <w:t>—</w:t>
      </w:r>
      <w:r w:rsidRPr="009209AF">
        <w:rPr>
          <w:rFonts w:asciiTheme="minorEastAsia" w:eastAsiaTheme="minorEastAsia"/>
          <w:sz w:val="21"/>
        </w:rPr>
        <w:t>53页。</w:t>
      </w:r>
    </w:p>
    <w:p w:rsidR="00F41107" w:rsidRPr="009209AF" w:rsidRDefault="00F41107" w:rsidP="00F41107">
      <w:pPr>
        <w:pStyle w:val="Para01"/>
        <w:spacing w:before="312" w:after="312"/>
        <w:rPr>
          <w:rFonts w:asciiTheme="minorEastAsia" w:eastAsiaTheme="minorEastAsia"/>
          <w:sz w:val="21"/>
        </w:rPr>
      </w:pPr>
      <w:hyperlink w:anchor="_14_52">
        <w:bookmarkStart w:id="104" w:name="_14_53"/>
        <w:r w:rsidRPr="009209AF">
          <w:rPr>
            <w:rStyle w:val="01Text"/>
            <w:rFonts w:asciiTheme="minorEastAsia" w:eastAsiaTheme="minorEastAsia"/>
            <w:sz w:val="21"/>
          </w:rPr>
          <w:t>[14]</w:t>
        </w:r>
        <w:bookmarkEnd w:id="104"/>
      </w:hyperlink>
      <w:r w:rsidRPr="009209AF">
        <w:rPr>
          <w:rFonts w:asciiTheme="minorEastAsia" w:eastAsiaTheme="minorEastAsia"/>
          <w:sz w:val="21"/>
        </w:rPr>
        <w:t>[143]傅海波：《元代中国的吐蕃人》。</w:t>
      </w:r>
    </w:p>
    <w:p w:rsidR="00F41107" w:rsidRPr="009209AF" w:rsidRDefault="00F41107" w:rsidP="00F41107">
      <w:pPr>
        <w:pStyle w:val="Para01"/>
        <w:spacing w:before="312" w:after="312"/>
        <w:rPr>
          <w:rFonts w:asciiTheme="minorEastAsia" w:eastAsiaTheme="minorEastAsia"/>
          <w:sz w:val="21"/>
        </w:rPr>
      </w:pPr>
      <w:hyperlink w:anchor="_15_52">
        <w:bookmarkStart w:id="105" w:name="_15_53"/>
        <w:r w:rsidRPr="009209AF">
          <w:rPr>
            <w:rStyle w:val="01Text"/>
            <w:rFonts w:asciiTheme="minorEastAsia" w:eastAsiaTheme="minorEastAsia"/>
            <w:sz w:val="21"/>
          </w:rPr>
          <w:t>[15]</w:t>
        </w:r>
        <w:bookmarkEnd w:id="105"/>
      </w:hyperlink>
      <w:r w:rsidRPr="009209AF">
        <w:rPr>
          <w:rFonts w:asciiTheme="minorEastAsia" w:eastAsiaTheme="minorEastAsia"/>
          <w:sz w:val="21"/>
        </w:rPr>
        <w:t>[565]《唐律疏义》，卷6，第4篇，第133页。[233]华莱士</w:t>
      </w:r>
      <w:r w:rsidRPr="009209AF">
        <w:rPr>
          <w:rFonts w:asciiTheme="minorEastAsia" w:eastAsiaTheme="minorEastAsia"/>
          <w:sz w:val="21"/>
        </w:rPr>
        <w:t>·</w:t>
      </w:r>
      <w:r w:rsidRPr="009209AF">
        <w:rPr>
          <w:rFonts w:asciiTheme="minorEastAsia" w:eastAsiaTheme="minorEastAsia"/>
          <w:sz w:val="21"/>
        </w:rPr>
        <w:t>约翰逊：《唐律》，卷1，第252页。</w:t>
      </w:r>
    </w:p>
    <w:p w:rsidR="00F41107" w:rsidRPr="009209AF" w:rsidRDefault="00F41107" w:rsidP="00F41107">
      <w:pPr>
        <w:pStyle w:val="Para01"/>
        <w:spacing w:before="312" w:after="312"/>
        <w:rPr>
          <w:rFonts w:asciiTheme="minorEastAsia" w:eastAsiaTheme="minorEastAsia"/>
          <w:sz w:val="21"/>
        </w:rPr>
      </w:pPr>
      <w:hyperlink w:anchor="_16_52">
        <w:bookmarkStart w:id="106" w:name="_16_53"/>
        <w:r w:rsidRPr="009209AF">
          <w:rPr>
            <w:rStyle w:val="01Text"/>
            <w:rFonts w:asciiTheme="minorEastAsia" w:eastAsiaTheme="minorEastAsia"/>
            <w:sz w:val="21"/>
          </w:rPr>
          <w:t>[16]</w:t>
        </w:r>
        <w:bookmarkEnd w:id="106"/>
      </w:hyperlink>
      <w:r w:rsidRPr="009209AF">
        <w:rPr>
          <w:rFonts w:asciiTheme="minorEastAsia" w:eastAsiaTheme="minorEastAsia"/>
          <w:sz w:val="21"/>
        </w:rPr>
        <w:t>[119]傅海波：《从辽朝（907</w:t>
      </w:r>
      <w:r w:rsidRPr="009209AF">
        <w:rPr>
          <w:rFonts w:asciiTheme="minorEastAsia" w:eastAsiaTheme="minorEastAsia"/>
          <w:sz w:val="21"/>
        </w:rPr>
        <w:t>—</w:t>
      </w:r>
      <w:r w:rsidRPr="009209AF">
        <w:rPr>
          <w:rFonts w:asciiTheme="minorEastAsia" w:eastAsiaTheme="minorEastAsia"/>
          <w:sz w:val="21"/>
        </w:rPr>
        <w:t>1125年）看多民族社会的中国法律》；[145]《辽史中的</w:t>
      </w:r>
      <w:r w:rsidRPr="009209AF">
        <w:rPr>
          <w:rFonts w:asciiTheme="minorEastAsia" w:eastAsiaTheme="minorEastAsia"/>
          <w:sz w:val="21"/>
        </w:rPr>
        <w:t>“</w:t>
      </w:r>
      <w:r w:rsidRPr="009209AF">
        <w:rPr>
          <w:rFonts w:asciiTheme="minorEastAsia" w:eastAsiaTheme="minorEastAsia"/>
          <w:sz w:val="21"/>
        </w:rPr>
        <w:t>刑法志</w:t>
      </w:r>
      <w:r w:rsidRPr="009209AF">
        <w:rPr>
          <w:rFonts w:asciiTheme="minorEastAsia" w:eastAsiaTheme="minorEastAsia"/>
          <w:sz w:val="21"/>
        </w:rPr>
        <w:t>”</w:t>
      </w:r>
      <w:r w:rsidRPr="009209AF">
        <w:rPr>
          <w:rFonts w:asciiTheme="minorEastAsia" w:eastAsiaTheme="minorEastAsia"/>
          <w:sz w:val="21"/>
        </w:rPr>
        <w:t>》。</w:t>
      </w:r>
    </w:p>
    <w:p w:rsidR="00F41107" w:rsidRPr="009209AF" w:rsidRDefault="00F41107" w:rsidP="00F41107">
      <w:pPr>
        <w:pStyle w:val="Para01"/>
        <w:spacing w:before="312" w:after="312"/>
        <w:rPr>
          <w:rFonts w:asciiTheme="minorEastAsia" w:eastAsiaTheme="minorEastAsia"/>
          <w:sz w:val="21"/>
        </w:rPr>
      </w:pPr>
      <w:hyperlink w:anchor="_17_52">
        <w:bookmarkStart w:id="107" w:name="_17_53"/>
        <w:r w:rsidRPr="009209AF">
          <w:rPr>
            <w:rStyle w:val="01Text"/>
            <w:rFonts w:asciiTheme="minorEastAsia" w:eastAsiaTheme="minorEastAsia"/>
            <w:sz w:val="21"/>
          </w:rPr>
          <w:t>[17]</w:t>
        </w:r>
        <w:bookmarkEnd w:id="107"/>
      </w:hyperlink>
      <w:r w:rsidRPr="009209AF">
        <w:rPr>
          <w:rFonts w:asciiTheme="minorEastAsia" w:eastAsiaTheme="minorEastAsia"/>
          <w:sz w:val="21"/>
        </w:rPr>
        <w:t>[260]克恰诺夫：《天盛旧改新定律令（1149</w:t>
      </w:r>
      <w:r w:rsidRPr="009209AF">
        <w:rPr>
          <w:rFonts w:asciiTheme="minorEastAsia" w:eastAsiaTheme="minorEastAsia"/>
          <w:sz w:val="21"/>
        </w:rPr>
        <w:t>—</w:t>
      </w:r>
      <w:r w:rsidRPr="009209AF">
        <w:rPr>
          <w:rFonts w:asciiTheme="minorEastAsia" w:eastAsiaTheme="minorEastAsia"/>
          <w:sz w:val="21"/>
        </w:rPr>
        <w:t>1169年）》。</w:t>
      </w:r>
    </w:p>
    <w:p w:rsidR="00F41107" w:rsidRPr="009209AF" w:rsidRDefault="00F41107" w:rsidP="00F41107">
      <w:pPr>
        <w:pStyle w:val="Para01"/>
        <w:spacing w:before="312" w:after="312"/>
        <w:rPr>
          <w:rFonts w:asciiTheme="minorEastAsia" w:eastAsiaTheme="minorEastAsia"/>
          <w:sz w:val="21"/>
        </w:rPr>
      </w:pPr>
      <w:hyperlink w:anchor="_18_52">
        <w:bookmarkStart w:id="108" w:name="_18_53"/>
        <w:r w:rsidRPr="009209AF">
          <w:rPr>
            <w:rStyle w:val="01Text"/>
            <w:rFonts w:asciiTheme="minorEastAsia" w:eastAsiaTheme="minorEastAsia"/>
            <w:sz w:val="21"/>
          </w:rPr>
          <w:t>[18]</w:t>
        </w:r>
        <w:bookmarkEnd w:id="108"/>
      </w:hyperlink>
      <w:r w:rsidRPr="009209AF">
        <w:rPr>
          <w:rFonts w:asciiTheme="minorEastAsia" w:eastAsiaTheme="minorEastAsia"/>
          <w:sz w:val="21"/>
        </w:rPr>
        <w:t>[128]傅海波：《女真习惯法和金代中国的法律》；[129]《金代的法律制度》。</w:t>
      </w:r>
    </w:p>
    <w:p w:rsidR="00F41107" w:rsidRPr="009209AF" w:rsidRDefault="00F41107" w:rsidP="00F41107">
      <w:pPr>
        <w:pStyle w:val="Para01"/>
        <w:spacing w:before="312" w:after="312"/>
        <w:rPr>
          <w:rFonts w:asciiTheme="minorEastAsia" w:eastAsiaTheme="minorEastAsia"/>
          <w:sz w:val="21"/>
        </w:rPr>
      </w:pPr>
      <w:hyperlink w:anchor="_19_52">
        <w:bookmarkStart w:id="109" w:name="_19_53"/>
        <w:r w:rsidRPr="009209AF">
          <w:rPr>
            <w:rStyle w:val="01Text"/>
            <w:rFonts w:asciiTheme="minorEastAsia" w:eastAsiaTheme="minorEastAsia"/>
            <w:sz w:val="21"/>
          </w:rPr>
          <w:t>[19]</w:t>
        </w:r>
        <w:bookmarkEnd w:id="109"/>
      </w:hyperlink>
      <w:r w:rsidRPr="009209AF">
        <w:rPr>
          <w:rFonts w:asciiTheme="minorEastAsia" w:eastAsiaTheme="minorEastAsia"/>
          <w:sz w:val="21"/>
        </w:rPr>
        <w:t>[412]保尔</w:t>
      </w:r>
      <w:r w:rsidRPr="009209AF">
        <w:rPr>
          <w:rFonts w:asciiTheme="minorEastAsia" w:eastAsiaTheme="minorEastAsia"/>
          <w:sz w:val="21"/>
        </w:rPr>
        <w:t>·</w:t>
      </w:r>
      <w:r w:rsidRPr="009209AF">
        <w:rPr>
          <w:rFonts w:asciiTheme="minorEastAsia" w:eastAsiaTheme="minorEastAsia"/>
          <w:sz w:val="21"/>
        </w:rPr>
        <w:t>拉契内夫斯基：《元法典》的</w:t>
      </w:r>
      <w:r w:rsidRPr="009209AF">
        <w:rPr>
          <w:rFonts w:asciiTheme="minorEastAsia" w:eastAsiaTheme="minorEastAsia"/>
          <w:sz w:val="21"/>
        </w:rPr>
        <w:t>“</w:t>
      </w:r>
      <w:r w:rsidRPr="009209AF">
        <w:rPr>
          <w:rFonts w:asciiTheme="minorEastAsia" w:eastAsiaTheme="minorEastAsia"/>
          <w:sz w:val="21"/>
        </w:rPr>
        <w:t>导言</w:t>
      </w:r>
      <w:r w:rsidRPr="009209AF">
        <w:rPr>
          <w:rFonts w:asciiTheme="minorEastAsia" w:eastAsiaTheme="minorEastAsia"/>
          <w:sz w:val="21"/>
        </w:rPr>
        <w:t>”</w:t>
      </w:r>
      <w:r w:rsidRPr="009209AF">
        <w:rPr>
          <w:rFonts w:asciiTheme="minorEastAsia" w:eastAsiaTheme="minorEastAsia"/>
          <w:sz w:val="21"/>
        </w:rPr>
        <w:t>。</w:t>
      </w:r>
    </w:p>
    <w:p w:rsidR="00F41107" w:rsidRPr="009209AF" w:rsidRDefault="00F41107" w:rsidP="00F41107">
      <w:pPr>
        <w:pStyle w:val="Para01"/>
        <w:spacing w:before="312" w:after="312"/>
        <w:rPr>
          <w:rFonts w:asciiTheme="minorEastAsia" w:eastAsiaTheme="minorEastAsia"/>
          <w:sz w:val="21"/>
        </w:rPr>
      </w:pPr>
      <w:hyperlink w:anchor="_20_52">
        <w:bookmarkStart w:id="110" w:name="_20_53"/>
        <w:r w:rsidRPr="009209AF">
          <w:rPr>
            <w:rStyle w:val="01Text"/>
            <w:rFonts w:asciiTheme="minorEastAsia" w:eastAsiaTheme="minorEastAsia"/>
            <w:sz w:val="21"/>
          </w:rPr>
          <w:t>[20]</w:t>
        </w:r>
        <w:bookmarkEnd w:id="110"/>
      </w:hyperlink>
      <w:r w:rsidRPr="009209AF">
        <w:rPr>
          <w:rFonts w:asciiTheme="minorEastAsia" w:eastAsiaTheme="minorEastAsia"/>
          <w:sz w:val="21"/>
        </w:rPr>
        <w:t>关于隋文帝任意而残酷地虐待其官员，见[737]汤承业：《隋文帝政治事功之研究》，第81</w:t>
      </w:r>
      <w:r w:rsidRPr="009209AF">
        <w:rPr>
          <w:rFonts w:asciiTheme="minorEastAsia" w:eastAsiaTheme="minorEastAsia"/>
          <w:sz w:val="21"/>
        </w:rPr>
        <w:t>—</w:t>
      </w:r>
      <w:r w:rsidRPr="009209AF">
        <w:rPr>
          <w:rFonts w:asciiTheme="minorEastAsia" w:eastAsiaTheme="minorEastAsia"/>
          <w:sz w:val="21"/>
        </w:rPr>
        <w:t>83页。</w:t>
      </w:r>
    </w:p>
    <w:p w:rsidR="00F41107" w:rsidRPr="009209AF" w:rsidRDefault="00F41107" w:rsidP="00F41107">
      <w:pPr>
        <w:pStyle w:val="Para01"/>
        <w:spacing w:before="312" w:after="312"/>
        <w:rPr>
          <w:rFonts w:asciiTheme="minorEastAsia" w:eastAsiaTheme="minorEastAsia"/>
          <w:sz w:val="21"/>
        </w:rPr>
      </w:pPr>
      <w:hyperlink w:anchor="_21_52">
        <w:bookmarkStart w:id="111" w:name="_21_53"/>
        <w:r w:rsidRPr="009209AF">
          <w:rPr>
            <w:rStyle w:val="01Text"/>
            <w:rFonts w:asciiTheme="minorEastAsia" w:eastAsiaTheme="minorEastAsia"/>
            <w:sz w:val="21"/>
          </w:rPr>
          <w:t>[21]</w:t>
        </w:r>
        <w:bookmarkEnd w:id="111"/>
      </w:hyperlink>
      <w:r w:rsidRPr="009209AF">
        <w:rPr>
          <w:rFonts w:asciiTheme="minorEastAsia" w:eastAsiaTheme="minorEastAsia"/>
          <w:sz w:val="21"/>
        </w:rPr>
        <w:t>某些事例发生在武后的</w:t>
      </w:r>
      <w:r w:rsidRPr="009209AF">
        <w:rPr>
          <w:rFonts w:asciiTheme="minorEastAsia" w:eastAsiaTheme="minorEastAsia"/>
          <w:sz w:val="21"/>
        </w:rPr>
        <w:t>“</w:t>
      </w:r>
      <w:r w:rsidRPr="009209AF">
        <w:rPr>
          <w:rFonts w:asciiTheme="minorEastAsia" w:eastAsiaTheme="minorEastAsia"/>
          <w:sz w:val="21"/>
        </w:rPr>
        <w:t>恐怖统治</w:t>
      </w:r>
      <w:r w:rsidRPr="009209AF">
        <w:rPr>
          <w:rFonts w:asciiTheme="minorEastAsia" w:eastAsiaTheme="minorEastAsia"/>
          <w:sz w:val="21"/>
        </w:rPr>
        <w:t>”</w:t>
      </w:r>
      <w:r w:rsidRPr="009209AF">
        <w:rPr>
          <w:rFonts w:asciiTheme="minorEastAsia" w:eastAsiaTheme="minorEastAsia"/>
          <w:sz w:val="21"/>
        </w:rPr>
        <w:t>时期。最臭名昭著的例子，是玄宗时期位居高官的宠臣姜皎在朝廷受到鞭打，随后于722年死去，这是皇帝的亲信以背叛而定罪的极少见的事例。对他的惩罚引起了激烈的抗议。这种做法在唐代后半期再未恢复。见[735]庄练：《明清史事丛谈》，第4</w:t>
      </w:r>
      <w:r w:rsidRPr="009209AF">
        <w:rPr>
          <w:rFonts w:asciiTheme="minorEastAsia" w:eastAsiaTheme="minorEastAsia"/>
          <w:sz w:val="21"/>
        </w:rPr>
        <w:t>—</w:t>
      </w:r>
      <w:r w:rsidRPr="009209AF">
        <w:rPr>
          <w:rFonts w:asciiTheme="minorEastAsia" w:eastAsiaTheme="minorEastAsia"/>
          <w:sz w:val="21"/>
        </w:rPr>
        <w:t>5页。</w:t>
      </w:r>
    </w:p>
    <w:p w:rsidR="00F41107" w:rsidRPr="009209AF" w:rsidRDefault="00F41107" w:rsidP="00F41107">
      <w:pPr>
        <w:pStyle w:val="Para01"/>
        <w:spacing w:before="312" w:after="312"/>
        <w:rPr>
          <w:rFonts w:asciiTheme="minorEastAsia" w:eastAsiaTheme="minorEastAsia"/>
          <w:sz w:val="21"/>
        </w:rPr>
      </w:pPr>
      <w:hyperlink w:anchor="_22_52">
        <w:bookmarkStart w:id="112" w:name="_22_53"/>
        <w:r w:rsidRPr="009209AF">
          <w:rPr>
            <w:rStyle w:val="01Text"/>
            <w:rFonts w:asciiTheme="minorEastAsia" w:eastAsiaTheme="minorEastAsia"/>
            <w:sz w:val="21"/>
          </w:rPr>
          <w:t>[22]</w:t>
        </w:r>
        <w:bookmarkEnd w:id="112"/>
      </w:hyperlink>
      <w:r w:rsidRPr="009209AF">
        <w:rPr>
          <w:rFonts w:asciiTheme="minorEastAsia" w:eastAsiaTheme="minorEastAsia"/>
          <w:sz w:val="21"/>
        </w:rPr>
        <w:t>[128]傅海波：《女真习惯法和金代中国的法律》，第231</w:t>
      </w:r>
      <w:r w:rsidRPr="009209AF">
        <w:rPr>
          <w:rFonts w:asciiTheme="minorEastAsia" w:eastAsiaTheme="minorEastAsia"/>
          <w:sz w:val="21"/>
        </w:rPr>
        <w:t>—</w:t>
      </w:r>
      <w:r w:rsidRPr="009209AF">
        <w:rPr>
          <w:rFonts w:asciiTheme="minorEastAsia" w:eastAsiaTheme="minorEastAsia"/>
          <w:sz w:val="21"/>
        </w:rPr>
        <w:t>232页。对辽、金、元时期有代表性地选出的案例，见[735]庄练：《明清史事丛谈》，第1</w:t>
      </w:r>
      <w:r w:rsidRPr="009209AF">
        <w:rPr>
          <w:rFonts w:asciiTheme="minorEastAsia" w:eastAsiaTheme="minorEastAsia"/>
          <w:sz w:val="21"/>
        </w:rPr>
        <w:t>—</w:t>
      </w:r>
      <w:r w:rsidRPr="009209AF">
        <w:rPr>
          <w:rFonts w:asciiTheme="minorEastAsia" w:eastAsiaTheme="minorEastAsia"/>
          <w:sz w:val="21"/>
        </w:rPr>
        <w:t>10页。</w:t>
      </w:r>
    </w:p>
    <w:p w:rsidR="00F41107" w:rsidRPr="009209AF" w:rsidRDefault="00F41107" w:rsidP="00F41107">
      <w:pPr>
        <w:pStyle w:val="Para01"/>
        <w:spacing w:before="312" w:after="312"/>
        <w:rPr>
          <w:rFonts w:asciiTheme="minorEastAsia" w:eastAsiaTheme="minorEastAsia"/>
          <w:sz w:val="21"/>
        </w:rPr>
      </w:pPr>
      <w:hyperlink w:anchor="_23_52">
        <w:bookmarkStart w:id="113" w:name="_23_53"/>
        <w:r w:rsidRPr="009209AF">
          <w:rPr>
            <w:rStyle w:val="01Text"/>
            <w:rFonts w:asciiTheme="minorEastAsia" w:eastAsiaTheme="minorEastAsia"/>
            <w:sz w:val="21"/>
          </w:rPr>
          <w:t>[23]</w:t>
        </w:r>
        <w:bookmarkEnd w:id="113"/>
      </w:hyperlink>
      <w:r w:rsidRPr="009209AF">
        <w:rPr>
          <w:rFonts w:asciiTheme="minorEastAsia" w:eastAsiaTheme="minorEastAsia"/>
          <w:sz w:val="21"/>
        </w:rPr>
        <w:t>见[321]牟复礼：《中国专制主义的成长：对魏特夫运用于中国的东方专制主义理论的评论》。</w:t>
      </w:r>
    </w:p>
    <w:p w:rsidR="00F41107" w:rsidRPr="009209AF" w:rsidRDefault="00F41107" w:rsidP="00F41107">
      <w:pPr>
        <w:pStyle w:val="Para01"/>
        <w:spacing w:before="312" w:after="312"/>
        <w:rPr>
          <w:rFonts w:asciiTheme="minorEastAsia" w:eastAsiaTheme="minorEastAsia"/>
          <w:sz w:val="21"/>
        </w:rPr>
      </w:pPr>
      <w:hyperlink w:anchor="_24_52">
        <w:bookmarkStart w:id="114" w:name="_24_53"/>
        <w:r w:rsidRPr="009209AF">
          <w:rPr>
            <w:rStyle w:val="01Text"/>
            <w:rFonts w:asciiTheme="minorEastAsia" w:eastAsiaTheme="minorEastAsia"/>
            <w:sz w:val="21"/>
          </w:rPr>
          <w:t>[24]</w:t>
        </w:r>
        <w:bookmarkEnd w:id="114"/>
      </w:hyperlink>
      <w:r w:rsidRPr="009209AF">
        <w:rPr>
          <w:rFonts w:asciiTheme="minorEastAsia" w:eastAsiaTheme="minorEastAsia"/>
          <w:sz w:val="21"/>
        </w:rPr>
        <w:t>一般简要的论述，见[237]丹尼尔</w:t>
      </w:r>
      <w:r w:rsidRPr="009209AF">
        <w:rPr>
          <w:rFonts w:asciiTheme="minorEastAsia" w:eastAsiaTheme="minorEastAsia"/>
          <w:sz w:val="21"/>
        </w:rPr>
        <w:t>·</w:t>
      </w:r>
      <w:r w:rsidRPr="009209AF">
        <w:rPr>
          <w:rFonts w:asciiTheme="minorEastAsia" w:eastAsiaTheme="minorEastAsia"/>
          <w:sz w:val="21"/>
        </w:rPr>
        <w:t>凯恩：《四夷馆的女真译语》，第11</w:t>
      </w:r>
      <w:r w:rsidRPr="009209AF">
        <w:rPr>
          <w:rFonts w:asciiTheme="minorEastAsia" w:eastAsiaTheme="minorEastAsia"/>
          <w:sz w:val="21"/>
        </w:rPr>
        <w:t>—</w:t>
      </w:r>
      <w:r w:rsidRPr="009209AF">
        <w:rPr>
          <w:rFonts w:asciiTheme="minorEastAsia" w:eastAsiaTheme="minorEastAsia"/>
          <w:sz w:val="21"/>
        </w:rPr>
        <w:t>20页；以及[863]清格尔泰等：《契丹小字研究》。</w:t>
      </w:r>
    </w:p>
    <w:p w:rsidR="00F41107" w:rsidRPr="009209AF" w:rsidRDefault="00F41107" w:rsidP="00F41107">
      <w:pPr>
        <w:pStyle w:val="Para01"/>
        <w:spacing w:before="312" w:after="312"/>
        <w:rPr>
          <w:rFonts w:asciiTheme="minorEastAsia" w:eastAsiaTheme="minorEastAsia"/>
          <w:sz w:val="21"/>
        </w:rPr>
      </w:pPr>
      <w:hyperlink w:anchor="_25_52">
        <w:bookmarkStart w:id="115" w:name="_25_53"/>
        <w:r w:rsidRPr="009209AF">
          <w:rPr>
            <w:rStyle w:val="01Text"/>
            <w:rFonts w:asciiTheme="minorEastAsia" w:eastAsiaTheme="minorEastAsia"/>
            <w:sz w:val="21"/>
          </w:rPr>
          <w:t>[25]</w:t>
        </w:r>
        <w:bookmarkEnd w:id="115"/>
      </w:hyperlink>
      <w:r w:rsidRPr="009209AF">
        <w:rPr>
          <w:rFonts w:asciiTheme="minorEastAsia" w:eastAsiaTheme="minorEastAsia"/>
          <w:sz w:val="21"/>
        </w:rPr>
        <w:t>见[237]觊恩：《四夷馆的女真译语》中最近的一项研究。</w:t>
      </w:r>
    </w:p>
    <w:p w:rsidR="00F41107" w:rsidRPr="009209AF" w:rsidRDefault="00F41107" w:rsidP="00F41107">
      <w:pPr>
        <w:pStyle w:val="Para01"/>
        <w:spacing w:before="312" w:after="312"/>
        <w:rPr>
          <w:rFonts w:asciiTheme="minorEastAsia" w:eastAsiaTheme="minorEastAsia"/>
          <w:sz w:val="21"/>
        </w:rPr>
      </w:pPr>
      <w:hyperlink w:anchor="_26_52">
        <w:bookmarkStart w:id="116" w:name="_26_53"/>
        <w:r w:rsidRPr="009209AF">
          <w:rPr>
            <w:rStyle w:val="01Text"/>
            <w:rFonts w:asciiTheme="minorEastAsia" w:eastAsiaTheme="minorEastAsia"/>
            <w:sz w:val="21"/>
          </w:rPr>
          <w:t>[26]</w:t>
        </w:r>
        <w:bookmarkEnd w:id="116"/>
      </w:hyperlink>
      <w:r w:rsidRPr="009209AF">
        <w:rPr>
          <w:rFonts w:asciiTheme="minorEastAsia" w:eastAsiaTheme="minorEastAsia"/>
          <w:sz w:val="21"/>
        </w:rPr>
        <w:t>见[705]中国社会科学院考古研究所编：《新中国的考古发现和研究》，第631页的徐苹芳的注释；[814]郑绍宗、王静如：《保定出土明代西夏文石幢》，第133</w:t>
      </w:r>
      <w:r w:rsidRPr="009209AF">
        <w:rPr>
          <w:rFonts w:asciiTheme="minorEastAsia" w:eastAsiaTheme="minorEastAsia"/>
          <w:sz w:val="21"/>
        </w:rPr>
        <w:t>—</w:t>
      </w:r>
      <w:r w:rsidRPr="009209AF">
        <w:rPr>
          <w:rFonts w:asciiTheme="minorEastAsia" w:eastAsiaTheme="minorEastAsia"/>
          <w:sz w:val="21"/>
        </w:rPr>
        <w:t>141页。</w:t>
      </w:r>
    </w:p>
    <w:p w:rsidR="00F41107" w:rsidRPr="00112F1D" w:rsidRDefault="00F41107" w:rsidP="00112F1D">
      <w:pPr>
        <w:pStyle w:val="1"/>
      </w:pPr>
      <w:bookmarkStart w:id="117" w:name="Di_Yi_Zhang__Liao__1"/>
      <w:bookmarkStart w:id="118" w:name="Top_of_part0057_html"/>
      <w:bookmarkStart w:id="119" w:name="_Toc58332904"/>
      <w:r w:rsidRPr="00112F1D">
        <w:lastRenderedPageBreak/>
        <w:t>第一章　辽</w:t>
      </w:r>
      <w:hyperlink w:anchor="_1_63">
        <w:bookmarkStart w:id="120" w:name="_1_62"/>
        <w:r w:rsidRPr="00112F1D">
          <w:rPr>
            <w:rStyle w:val="07Text"/>
            <w:color w:val="auto"/>
            <w:sz w:val="44"/>
            <w:szCs w:val="44"/>
            <w:u w:val="none"/>
            <w:vertAlign w:val="baseline"/>
          </w:rPr>
          <w:t>[1]</w:t>
        </w:r>
        <w:bookmarkEnd w:id="119"/>
        <w:bookmarkEnd w:id="120"/>
      </w:hyperlink>
      <w:bookmarkEnd w:id="117"/>
      <w:bookmarkEnd w:id="118"/>
    </w:p>
    <w:p w:rsidR="00F41107" w:rsidRPr="009209AF" w:rsidRDefault="00F41107" w:rsidP="00112F1D">
      <w:pPr>
        <w:pStyle w:val="2"/>
      </w:pPr>
      <w:bookmarkStart w:id="121" w:name="Gai_Shu"/>
      <w:bookmarkStart w:id="122" w:name="_Toc58332905"/>
      <w:r w:rsidRPr="009209AF">
        <w:t>概述</w:t>
      </w:r>
      <w:bookmarkEnd w:id="121"/>
      <w:bookmarkEnd w:id="122"/>
    </w:p>
    <w:p w:rsidR="00F41107" w:rsidRPr="009209AF" w:rsidRDefault="00F41107" w:rsidP="00F41107">
      <w:pPr>
        <w:spacing w:before="120" w:after="120"/>
        <w:ind w:firstLine="480"/>
        <w:rPr>
          <w:rFonts w:asciiTheme="minorEastAsia"/>
        </w:rPr>
      </w:pPr>
      <w:r w:rsidRPr="009209AF">
        <w:rPr>
          <w:rFonts w:asciiTheme="minorEastAsia"/>
        </w:rPr>
        <w:t>10世纪初叶辽朝的建立，是中国第二个并且更为广泛的外族统治时期的开端。这个时期长达近五百年，并在1279年蒙古征服全中国时达到顶点。中国在以前还从未遭受过如此漫长的外族政治和军事统治。契丹人的辽朝、党项人的西夏、女真人的金朝和蒙古人的元朝，相继控制的中国疆土越来越大。残存的中原王朝，不得不面对这些在中国国土上的征服王朝，即使不承认其为凌驾自己之上的王朝，亦将它们视为平等的国家，在平等的基础上与它们建立了长期的外交关系，并向它们提供岁币和贡物。这样的国家关系完全有悖于中国人的传统世界观念，按照中国人的观念，中国是文明世界的中心，周围的其他民族和国家都应向它表示臣服。</w:t>
      </w:r>
    </w:p>
    <w:p w:rsidR="00F41107" w:rsidRPr="009209AF" w:rsidRDefault="00F41107" w:rsidP="00F41107">
      <w:pPr>
        <w:spacing w:before="120" w:after="120"/>
        <w:ind w:firstLine="480"/>
        <w:rPr>
          <w:rFonts w:asciiTheme="minorEastAsia"/>
        </w:rPr>
      </w:pPr>
      <w:r w:rsidRPr="009209AF">
        <w:rPr>
          <w:rFonts w:asciiTheme="minorEastAsia"/>
        </w:rPr>
        <w:t>北亚游牧民族新兴力量的最好说明，是辽朝建立者的族名契丹，以Kitaia、Cathaia或Cathay等形式，在整个欧亚大陆成为中国的代称。</w:t>
      </w:r>
      <w:hyperlink w:anchor="_2_59">
        <w:bookmarkStart w:id="123" w:name="_2_58"/>
        <w:r w:rsidRPr="009209AF">
          <w:rPr>
            <w:rStyle w:val="10Text"/>
            <w:rFonts w:asciiTheme="minorEastAsia"/>
          </w:rPr>
          <w:t>[2]</w:t>
        </w:r>
        <w:bookmarkEnd w:id="123"/>
      </w:hyperlink>
      <w:r w:rsidRPr="009209AF">
        <w:rPr>
          <w:rFonts w:asciiTheme="minorEastAsia"/>
        </w:rPr>
        <w:t>在俄罗斯和整个斯拉夫语世界中，至今还用这个称呼来称中国。</w:t>
      </w:r>
    </w:p>
    <w:p w:rsidR="00F41107" w:rsidRPr="009209AF" w:rsidRDefault="00F41107" w:rsidP="00F41107">
      <w:pPr>
        <w:spacing w:before="120" w:after="120"/>
        <w:ind w:firstLine="480"/>
        <w:rPr>
          <w:rFonts w:asciiTheme="minorEastAsia"/>
        </w:rPr>
      </w:pPr>
      <w:r w:rsidRPr="009209AF">
        <w:rPr>
          <w:rFonts w:asciiTheme="minorEastAsia"/>
        </w:rPr>
        <w:t>契丹人实际上只控制了中国一小部分边缘地区，但是他们的统治延续了两个多世纪。由于其统治范围东起高丽，西至阿尔泰山，所以有效地隔断了中国与中亚和西亚的直接联系。因而，西方自然得出了横跨东西的契丹是中国的真正主人的结论。这种对契丹长期统治的误解和夸大，亦深印在同时代的亚洲人脑海中，直到辽朝灭亡之后，这种看法还延续了很长时间。</w:t>
      </w:r>
    </w:p>
    <w:p w:rsidR="00F41107" w:rsidRPr="009209AF" w:rsidRDefault="00F41107" w:rsidP="00112F1D">
      <w:pPr>
        <w:pStyle w:val="2"/>
      </w:pPr>
      <w:bookmarkStart w:id="124" w:name="Jian_Li_Wang_Zhao_Qian_De_Qi_Dan"/>
      <w:bookmarkStart w:id="125" w:name="_Toc58332906"/>
      <w:r w:rsidRPr="009209AF">
        <w:t>建立王朝前的契丹</w:t>
      </w:r>
      <w:bookmarkEnd w:id="124"/>
      <w:bookmarkEnd w:id="125"/>
    </w:p>
    <w:p w:rsidR="00F41107" w:rsidRPr="009209AF" w:rsidRDefault="00F41107" w:rsidP="00F41107">
      <w:pPr>
        <w:spacing w:before="120" w:after="120"/>
        <w:ind w:firstLine="480"/>
        <w:rPr>
          <w:rFonts w:asciiTheme="minorEastAsia"/>
        </w:rPr>
      </w:pPr>
      <w:r w:rsidRPr="009209AF">
        <w:rPr>
          <w:rFonts w:asciiTheme="minorEastAsia"/>
        </w:rPr>
        <w:t>契丹人早期历史的资料较少。</w:t>
      </w:r>
      <w:hyperlink w:anchor="_3_59">
        <w:bookmarkStart w:id="126" w:name="_3_58"/>
        <w:r w:rsidRPr="009209AF">
          <w:rPr>
            <w:rStyle w:val="10Text"/>
            <w:rFonts w:asciiTheme="minorEastAsia"/>
          </w:rPr>
          <w:t>[3]</w:t>
        </w:r>
        <w:bookmarkEnd w:id="126"/>
      </w:hyperlink>
      <w:r w:rsidRPr="009209AF">
        <w:rPr>
          <w:rFonts w:asciiTheme="minorEastAsia"/>
        </w:rPr>
        <w:t>汉文史料第一次提到契丹的名称是在公元4世纪。但是这些早期记载相互矛盾，很难确认这一名称究竟指的是什么民族。一般认为契丹出自鲜卑宇文部，该部在2世纪以后控制着中国的东北边疆。345年，宇文部被建立了燕国的更强大的鲜卑慕容部击溃，分为三部，其中一部称为库莫奚，契丹亦属其中。388年，库莫奚又分为库莫奚（后来通常简称为奚）和契丹两部。魏收于554年完成的北魏史书《魏书》，是最早把契丹、库莫奚和室韦视为独立民族的正史，并指出它们都出自鲜卑。</w:t>
      </w:r>
      <w:hyperlink w:anchor="_4_57">
        <w:bookmarkStart w:id="127" w:name="_4_56"/>
        <w:r w:rsidRPr="009209AF">
          <w:rPr>
            <w:rStyle w:val="10Text"/>
            <w:rFonts w:asciiTheme="minorEastAsia"/>
          </w:rPr>
          <w:t>[4]</w:t>
        </w:r>
        <w:bookmarkEnd w:id="127"/>
      </w:hyperlink>
      <w:r w:rsidRPr="009209AF">
        <w:rPr>
          <w:rFonts w:asciiTheme="minorEastAsia"/>
        </w:rPr>
        <w:t>当时它们都是游牧民族，契丹居于辽河（西拉木伦河）上游的草原地区，即今天辽宁省和吉林省与内蒙古相邻的西部地区；库莫奚居于契丹南面和西面的山区，即今天河北和山西北部；室韦居于契丹之北，位于内蒙古与黑龙江西部相接地区。</w:t>
      </w:r>
    </w:p>
    <w:p w:rsidR="00F41107" w:rsidRPr="009209AF" w:rsidRDefault="00F41107" w:rsidP="00F41107">
      <w:pPr>
        <w:spacing w:before="120" w:after="120"/>
        <w:ind w:firstLine="480"/>
        <w:rPr>
          <w:rFonts w:asciiTheme="minorEastAsia"/>
        </w:rPr>
      </w:pPr>
      <w:r w:rsidRPr="009209AF">
        <w:rPr>
          <w:rFonts w:asciiTheme="minorEastAsia"/>
        </w:rPr>
        <w:t>魏收提到的契丹，究竟是一个独立的契丹族的名称，还是这些人仍是称为库莫奚的一个大部落集团的一部分，至今还不清楚。不仅如此，《魏书》中提到的组成契丹族的一些小部落，在同一本史书中还以完全独立的身份出现。这些看似矛盾的记载，可能既反映了魏收写史时能够利用的资料有限，也反映了在漫长的北魏时期（386—535年）这些部族正处于不断的分化过程中的事实：契丹先从库莫奚中分离出来，然后在合并其他原来独立的部族的过程中，逐渐发展成契丹族。契丹被北魏的创建者拓跋部击败，沦为其属部。479年，在漠北柔然的扩张威胁下，契丹的大部分向东南迁移到辽河中游地区。进入6世纪时，契丹日益强大起来。</w:t>
      </w:r>
    </w:p>
    <w:p w:rsidR="00F41107" w:rsidRPr="009209AF" w:rsidRDefault="00F41107" w:rsidP="00F41107">
      <w:pPr>
        <w:spacing w:before="120" w:after="120"/>
        <w:ind w:firstLine="480"/>
        <w:rPr>
          <w:rFonts w:asciiTheme="minorEastAsia"/>
        </w:rPr>
      </w:pPr>
      <w:r w:rsidRPr="009209AF">
        <w:rPr>
          <w:rFonts w:asciiTheme="minorEastAsia"/>
        </w:rPr>
        <w:t>契丹及其邻部的内部种族构成还不清楚。毫不奇怪，汉文史料对这一问题的解决帮助不大。传统中国史家对外族的记载，不注重其人种和详述其族类.，而是注重外族与中原王朝的关系，甚至由外族人建立的北魏也是如此。外族人受到关注，或是因为他们的臣服提高了中原王朝的声望，或是因为他们的存在威胁到中国的统一。</w:t>
      </w:r>
    </w:p>
    <w:p w:rsidR="00F41107" w:rsidRPr="009209AF" w:rsidRDefault="00F41107" w:rsidP="00F41107">
      <w:pPr>
        <w:spacing w:before="120" w:after="120"/>
        <w:ind w:firstLine="480"/>
        <w:rPr>
          <w:rFonts w:asciiTheme="minorEastAsia"/>
        </w:rPr>
      </w:pPr>
      <w:r w:rsidRPr="009209AF">
        <w:rPr>
          <w:rFonts w:asciiTheme="minorEastAsia"/>
        </w:rPr>
        <w:t>史家认定契丹与库莫奚同源于宇文部，将契丹和它的邻部奚、室韦均视为鲜卑的后人；后来又试图将其与匈奴连在一起，匈奴在汉代时曾统治了整个北亚；由于这样的溯源缺乏证据，所以我们难以确定这些民族的种族成分。它们的名称常常表示政治联盟并以此与中国人接触，而不是稳定的种族群体。在北亚游牧社会中，这种政治联盟经常变化，总是在危急时刻由许多内部关系复杂的小部族结成军事联盟。这些联盟通常是很不稳定的，主要靠领袖人物的威望来维系，在强有力的领导下短期内实现共同目标和统一之后，又会不可避免地再次分裂。</w:t>
      </w:r>
    </w:p>
    <w:p w:rsidR="00F41107" w:rsidRPr="009209AF" w:rsidRDefault="00F41107" w:rsidP="00F41107">
      <w:pPr>
        <w:spacing w:before="120" w:after="120"/>
        <w:ind w:firstLine="480"/>
        <w:rPr>
          <w:rFonts w:asciiTheme="minorEastAsia"/>
        </w:rPr>
      </w:pPr>
      <w:r w:rsidRPr="009209AF">
        <w:rPr>
          <w:rFonts w:asciiTheme="minorEastAsia"/>
        </w:rPr>
        <w:t>当代学者尝试利用语言资料解决契丹的族源问题，但是对契丹语言的研究还不能提供有力的证据。我们知道按照语言学的分类，契丹语属于阿尔泰语系（北方草原的所有语言均属于这一语系），但是在阿尔泰语系的突厥、蒙古、通古斯语族中，还要加以选择。可供选择的范围很窄，我们知道的词汇只有区区二百余个，其中一半列在14世纪才成书的《辽史》中。不幸的是，《辽史》所列的词汇大多是姓名、官名和名号，这些词汇很容易从一种语言传给另一种语言。因为契丹长期处于有很强政治影响的操突厥语言的民族之下，先是拓跋的属民，然后臣服于突厥，最后臣服于回鹘（辽朝创建者的部落曾与其保持长期的通婚关系），所以许多部落名称和契丹官名非常自然地是来自突厥语。我们所知的基本词汇过少，而这些词汇又肯定有一些是借词，所以难以断定契丹语是属于蒙古语族还是属于通古斯语族。契丹人可能说的是一种受通古斯词汇影响的早期蒙古语，也可能是受蒙古词汇影响的通古斯语，不管是哪一种语言，都使用了许多突厥语借词。</w:t>
      </w:r>
    </w:p>
    <w:p w:rsidR="00F41107" w:rsidRPr="009209AF" w:rsidRDefault="00F41107" w:rsidP="00F41107">
      <w:pPr>
        <w:spacing w:before="120" w:after="120"/>
        <w:ind w:firstLine="480"/>
        <w:rPr>
          <w:rFonts w:asciiTheme="minorEastAsia"/>
        </w:rPr>
      </w:pPr>
      <w:r w:rsidRPr="009209AF">
        <w:rPr>
          <w:rFonts w:asciiTheme="minorEastAsia"/>
        </w:rPr>
        <w:t>用生活习俗和物质文化的资料同样很难解释契丹的族源问题，因为这些东西也很容易从其他民族借用。我们不能指望这方面的资料对契丹族源提供任何明确的结论，是因为契丹的居地西面是包括干燥草原和沙漠的广阔地区，居住着操突厥语或操蒙古语的部落，东面是东北地区森林覆盖的平原和山地，是通古斯语族民族的家乡。契丹文化与它的一个邻族有共同的特性，当然不足为怪。</w:t>
      </w:r>
    </w:p>
    <w:p w:rsidR="00F41107" w:rsidRPr="009209AF" w:rsidRDefault="00F41107" w:rsidP="00F41107">
      <w:pPr>
        <w:spacing w:before="120" w:after="120"/>
        <w:ind w:firstLine="480"/>
        <w:rPr>
          <w:rFonts w:asciiTheme="minorEastAsia"/>
        </w:rPr>
      </w:pPr>
      <w:r w:rsidRPr="009209AF">
        <w:rPr>
          <w:rFonts w:asciiTheme="minorEastAsia"/>
        </w:rPr>
        <w:lastRenderedPageBreak/>
        <w:t>但是，有一种文化特性支持《魏书》所说的契丹、奚和室韦同源的说法，这就是男子的发式。契丹的男子将头顶的头发剃光，留下两鬓的头发垂至肩部或胸部。奚和室韦都采用同样的发式，据信他们共同祖先的鲜卑，也采用这样的发式。</w:t>
      </w:r>
    </w:p>
    <w:p w:rsidR="00F41107" w:rsidRPr="009209AF" w:rsidRDefault="00F41107" w:rsidP="00F41107">
      <w:pPr>
        <w:spacing w:before="120" w:after="120"/>
        <w:ind w:firstLine="480"/>
        <w:rPr>
          <w:rFonts w:asciiTheme="minorEastAsia"/>
        </w:rPr>
      </w:pPr>
      <w:r w:rsidRPr="009209AF">
        <w:rPr>
          <w:rFonts w:asciiTheme="minorEastAsia"/>
        </w:rPr>
        <w:t>关于契丹人的起源，生活习俗和物质文化给我们的证据并不比语言资料多。但是，契丹的先人显然隶属于称为鲜卑的部落集团之中。除此之外，都不过是推论。</w:t>
      </w:r>
    </w:p>
    <w:p w:rsidR="00F41107" w:rsidRPr="009209AF" w:rsidRDefault="00F41107" w:rsidP="00F41107">
      <w:pPr>
        <w:spacing w:before="120" w:after="120"/>
        <w:ind w:firstLine="480"/>
        <w:rPr>
          <w:rFonts w:asciiTheme="minorEastAsia"/>
        </w:rPr>
      </w:pPr>
      <w:r w:rsidRPr="009209AF">
        <w:rPr>
          <w:rFonts w:asciiTheme="minorEastAsia"/>
        </w:rPr>
        <w:t>契丹诸部在6世纪时还只是一个弱小的联盟。553年，北齐大败契丹，掳掠了大量契丹部民，掠走了许多牲畜。</w:t>
      </w:r>
      <w:hyperlink w:anchor="_5_57">
        <w:bookmarkStart w:id="128" w:name="_5_56"/>
        <w:r w:rsidRPr="009209AF">
          <w:rPr>
            <w:rStyle w:val="10Text"/>
            <w:rFonts w:asciiTheme="minorEastAsia"/>
          </w:rPr>
          <w:t>[5]</w:t>
        </w:r>
        <w:bookmarkEnd w:id="128"/>
      </w:hyperlink>
      <w:r w:rsidRPr="009209AF">
        <w:rPr>
          <w:rFonts w:asciiTheme="minorEastAsia"/>
        </w:rPr>
        <w:t>隋朝初年，契丹内部斗争不断，586年后不久，一些部落成为突厥人的属民，其他部落臣服于隋朝。《隋书》（成书于636年）把契丹描述成所有蛮族中最原始的部族，这一叙述反映的可能是契丹人还不稳定的组织形式，而不是他们的文化水平。在和平时期，契丹各部各自为生，在其疆域内放养羊、马畜群和狩猎。只是在有战事的时候，他们的首领才聚在一起选举一位临时的领袖。</w:t>
      </w:r>
      <w:hyperlink w:anchor="_6_57">
        <w:bookmarkStart w:id="129" w:name="_6_56"/>
        <w:r w:rsidRPr="009209AF">
          <w:rPr>
            <w:rStyle w:val="10Text"/>
            <w:rFonts w:asciiTheme="minorEastAsia"/>
          </w:rPr>
          <w:t>[6]</w:t>
        </w:r>
        <w:bookmarkEnd w:id="129"/>
      </w:hyperlink>
    </w:p>
    <w:p w:rsidR="00F41107" w:rsidRPr="009209AF" w:rsidRDefault="00F41107" w:rsidP="00F41107">
      <w:pPr>
        <w:spacing w:before="120" w:after="120"/>
        <w:ind w:firstLine="480"/>
        <w:rPr>
          <w:rFonts w:asciiTheme="minorEastAsia"/>
        </w:rPr>
      </w:pPr>
      <w:r w:rsidRPr="009209AF">
        <w:rPr>
          <w:rFonts w:asciiTheme="minorEastAsia"/>
        </w:rPr>
        <w:t>契丹诸部的政治命运主要取决于他们更为强大的邻居和经常变化的力量天平，天平的一方是成功统治中国北方的王朝，另一方是北方、东北、西北和其他地方的敌对邻族。在中国强大时，如5世纪在拓跋魏的统治下，契丹即被纳入其政治控制之下；当中国衰弱时，契丹就成为其他游牧民族的属部，如突厥在6世纪取代柔然成为北亚的主人，契丹即成为其属部。东部的一些契丹部落甚至向以东北地区东南和朝鲜北部为中心的高丽称臣。</w:t>
      </w:r>
    </w:p>
    <w:p w:rsidR="00F41107" w:rsidRPr="009209AF" w:rsidRDefault="00F41107" w:rsidP="00F41107">
      <w:pPr>
        <w:spacing w:before="120" w:after="120"/>
        <w:ind w:firstLine="480"/>
        <w:rPr>
          <w:rFonts w:asciiTheme="minorEastAsia"/>
        </w:rPr>
      </w:pPr>
      <w:r w:rsidRPr="009209AF">
        <w:rPr>
          <w:rFonts w:asciiTheme="minorEastAsia"/>
        </w:rPr>
        <w:t>然而，契丹人的临时联合亦能形成较强的军事力量，605年契丹人对河北和山西北部隋朝疆域的大举入侵，就是一个证明。这引来了强大的隋的惩罚性征讨，使契丹蒙受巨大损失，其人口一时锐减。</w:t>
      </w:r>
      <w:hyperlink w:anchor="_7_57">
        <w:bookmarkStart w:id="130" w:name="_7_56"/>
        <w:r w:rsidRPr="009209AF">
          <w:rPr>
            <w:rStyle w:val="10Text"/>
            <w:rFonts w:asciiTheme="minorEastAsia"/>
          </w:rPr>
          <w:t>[7]</w:t>
        </w:r>
        <w:bookmarkEnd w:id="130"/>
      </w:hyperlink>
    </w:p>
    <w:p w:rsidR="00F41107" w:rsidRPr="009209AF" w:rsidRDefault="00F41107" w:rsidP="00F41107">
      <w:pPr>
        <w:spacing w:before="120" w:after="120"/>
        <w:ind w:firstLine="480"/>
        <w:rPr>
          <w:rFonts w:asciiTheme="minorEastAsia"/>
        </w:rPr>
      </w:pPr>
      <w:r w:rsidRPr="009209AF">
        <w:rPr>
          <w:rFonts w:asciiTheme="minorEastAsia"/>
        </w:rPr>
        <w:t>7世纪20年代和30年代，随着唐朝的兴起，形势发生了根本变化，唐不仅是强大的中原王朝，还在630年击败突厥后成为北方草原的霸主。在这些年代中，契丹又逐渐被纳入中原的政治控制之下。623年，契丹的一个首领入觐长安；628年，在召开了一次部落首领会议后，另一个首领又到长安要求正式臣服。在645年太宗征高丽时，一些契丹部落参加了唐军的征战；647年，以窟哥为首的大贺氏八部联盟臣属于唐朝。</w:t>
      </w:r>
      <w:hyperlink w:anchor="_8_57">
        <w:bookmarkStart w:id="131" w:name="_8_56"/>
        <w:r w:rsidRPr="009209AF">
          <w:rPr>
            <w:rStyle w:val="10Text"/>
            <w:rFonts w:asciiTheme="minorEastAsia"/>
          </w:rPr>
          <w:t>[8]</w:t>
        </w:r>
        <w:bookmarkEnd w:id="131"/>
      </w:hyperlink>
    </w:p>
    <w:p w:rsidR="00F41107" w:rsidRPr="009209AF" w:rsidRDefault="00F41107" w:rsidP="00F41107">
      <w:pPr>
        <w:spacing w:before="120" w:after="120"/>
        <w:ind w:firstLine="480"/>
        <w:rPr>
          <w:rFonts w:asciiTheme="minorEastAsia"/>
        </w:rPr>
      </w:pPr>
      <w:r w:rsidRPr="009209AF">
        <w:rPr>
          <w:rFonts w:asciiTheme="minorEastAsia"/>
        </w:rPr>
        <w:t>我们难以确知窟哥是在危急时刻选举出来的临时领袖，还是按新方式选举出来的终身领袖，或是通过承袭成为领袖。628年率领部众臣服的首领也是大贺氏的成员。显然到了7世纪40年代，在以前的更富政治经验的突厥宗主的影响下，契丹的联盟变得更加稳固和更具凝聚力。唐廷决定通过强有力并忠于朝廷的世袭领袖间接控制契丹人。为实现这一目标，窟哥被赐予唐朝的国姓“李”，并被任命为松漠都督，这是为间接管理契丹诸部特别设立的官员。通过这些措施，唐廷希望确保窟哥与唐朝的合作及其属下部民的服从。</w:t>
      </w:r>
    </w:p>
    <w:p w:rsidR="00F41107" w:rsidRPr="009209AF" w:rsidRDefault="00F41107" w:rsidP="00F41107">
      <w:pPr>
        <w:spacing w:before="120" w:after="120"/>
        <w:ind w:firstLine="480"/>
        <w:rPr>
          <w:rFonts w:asciiTheme="minorEastAsia"/>
        </w:rPr>
      </w:pPr>
      <w:r w:rsidRPr="009209AF">
        <w:rPr>
          <w:rFonts w:asciiTheme="minorEastAsia"/>
        </w:rPr>
        <w:t>唐廷的政策推行得很顺利，近一个世纪中，大多数契丹首领出自李（大贺）氏。但是，与所有北亚的游牧民族首领继承方式一样，继承人并不总是首领的直系后裔，而经常是同一氏族的成年旁系亲属，如叔伯和兄弟，并且要在定期的部落首领会议上“选举”产生继承人。在统治者必须直接展示他的权威的社会里，不可能容忍儿童、软弱和无能的人成为统治者。同样的继承方式延续到了辽朝。在7世纪90年代以前，李氏的后人被唐廷封官加爵，并有数人成为唐军的著名将领。</w:t>
      </w:r>
    </w:p>
    <w:p w:rsidR="00F41107" w:rsidRPr="009209AF" w:rsidRDefault="00F41107" w:rsidP="00F41107">
      <w:pPr>
        <w:spacing w:before="120" w:after="120"/>
        <w:ind w:firstLine="480"/>
        <w:rPr>
          <w:rFonts w:asciiTheme="minorEastAsia"/>
        </w:rPr>
      </w:pPr>
      <w:r w:rsidRPr="009209AF">
        <w:rPr>
          <w:rFonts w:asciiTheme="minorEastAsia"/>
        </w:rPr>
        <w:t>但是，唐与契丹间的关系并不是一帆风顺的。7世纪末叶，唐对边疆地区的控制有所削弱。从高宗初年起，从塔里木盆地到高丽，横跨亚洲的唐军逐渐退却，采取守势。吐蕃人成为他们的主要战略目标。同时，在680年前后，突厥再度强大起来，并开始重构其草原霸主地位。唐试图征服高丽的行动以惨败告终，在东北东部出现了一个新的国家——震（后改称渤海）。最后，是契丹人试图摆脱唐的监护。696—697年，被骄横的唐朝地方长官的暴虐行为激怒的契丹首领李尽忠率部起兵，对河北发动大规模进攻，深入唐境，攻占了几座大城市，重创唐军。但是由于两个原因，入侵失败了。突厥的可汗不愿豢养出一个敌对的草原势力，他从背后向契丹发起进攻，将其击败，掳走了大批部民和畜群。此后当唐廷在697年调集新军征讨契丹人时，最初参加契丹起兵的奚人背叛契丹投唐。士气低落的契丹军溃散并被驱赶出来，伤亡惨重。唐朝迅速地将契丹从其境中逐出，但却没有立即恢复对契丹的控制。</w:t>
      </w:r>
    </w:p>
    <w:p w:rsidR="00F41107" w:rsidRPr="009209AF" w:rsidRDefault="00F41107" w:rsidP="00F41107">
      <w:pPr>
        <w:spacing w:before="120" w:after="120"/>
        <w:ind w:firstLine="480"/>
        <w:rPr>
          <w:rFonts w:asciiTheme="minorEastAsia"/>
        </w:rPr>
      </w:pPr>
      <w:r w:rsidRPr="009209AF">
        <w:rPr>
          <w:rFonts w:asciiTheme="minorEastAsia"/>
        </w:rPr>
        <w:t>直到715年，在突厥的力量削弱和在玄宗统治下唐的扩张再次加强后，契丹才又臣服于唐。716年，仍是李（大贺）氏成员的契丹首领亲自前往长安朝贡。和以前一样，契丹的首领们得到了唐廷封授的高官和爵号，为加强羁縻，唐将皇族的一位“公主”嫁给契丹的领袖，契丹统治氏族的成员则被送到长安去做“质子”。唐朝又建立起了对契丹八部的间接统治。其后的几年，唐对契丹的影响达到了顶点。</w:t>
      </w:r>
    </w:p>
    <w:p w:rsidR="00F41107" w:rsidRPr="009209AF" w:rsidRDefault="00F41107" w:rsidP="00F41107">
      <w:pPr>
        <w:spacing w:before="120" w:after="120"/>
        <w:ind w:firstLine="480"/>
        <w:rPr>
          <w:rFonts w:asciiTheme="minorEastAsia"/>
        </w:rPr>
      </w:pPr>
      <w:r w:rsidRPr="009209AF">
        <w:rPr>
          <w:rFonts w:asciiTheme="minorEastAsia"/>
        </w:rPr>
        <w:t>但是，唐朝的控制没有维持多久，由于契丹内部的争执，双方的关系不久就开始发生变化。尽管有唐廷的授封，李（大贺）氏的领导权还是削弱了。一个名叫可突于的契丹部长成为事实上的领袖，操纵着李氏王位继承的立废。虽然他从未对李氏的世袭统治权提出过挑战，也从未试图取代他们的位置，但是他具有绝对权威。8世纪20年代末，他前往唐廷，受到唐朝大臣的粗暴对待。他由此深恨唐廷，在730年返回后杀死契丹王，挟持契丹和奚叛唐，投靠了突厥。虽然可突于及其扶植的契丹王在734年被李氏的支持者杀死，唐廷却未能重建对契丹的控制权。唐廷想为契丹选择一位新领袖，但以失败告终。此外，契丹内部的纷争导致了领导权的变化，唐廷支持的大贺氏，被一个新的统治氏族遥辇所取代，我们将在后面加以详述。</w:t>
      </w:r>
    </w:p>
    <w:p w:rsidR="00F41107" w:rsidRPr="009209AF" w:rsidRDefault="00F41107" w:rsidP="00F41107">
      <w:pPr>
        <w:spacing w:before="120" w:after="120"/>
        <w:ind w:firstLine="480"/>
        <w:rPr>
          <w:rFonts w:asciiTheme="minorEastAsia"/>
        </w:rPr>
      </w:pPr>
      <w:r w:rsidRPr="009209AF">
        <w:rPr>
          <w:rFonts w:asciiTheme="minorEastAsia"/>
        </w:rPr>
        <w:t>745年，唐廷试图用建立新通婚联盟的办法来恢复双方的关系，但是没有成功，送去的皇室新娘被杀，契丹再叛，唐范阳（今北京）节度使安禄山随即企图以武力征服契丹。751年，安禄山攻入契丹境内，但是被打败，损失惨重。755年，他派出一支更强大和经过充分准备的军队再次进攻契丹。这一次安禄山的军队取得了胜利，契丹人被击溃。但是就在同一年晚些时候，安禄山自己亦叛唐，率军攻入河北，在他的军队中，则包括了大量的契丹、奚和室韦骑兵。中国卷入血腥和漫长的内争，这场长达十年的内战使唐帝国陷入混乱，几乎到了崩溃的边缘。唐朝再未完全恢复其统治。</w:t>
      </w:r>
    </w:p>
    <w:p w:rsidR="00F41107" w:rsidRPr="009209AF" w:rsidRDefault="00F41107" w:rsidP="00F41107">
      <w:pPr>
        <w:spacing w:before="120" w:after="120"/>
        <w:ind w:firstLine="480"/>
        <w:rPr>
          <w:rFonts w:asciiTheme="minorEastAsia"/>
        </w:rPr>
      </w:pPr>
      <w:r w:rsidRPr="009209AF">
        <w:rPr>
          <w:rFonts w:asciiTheme="minorEastAsia"/>
        </w:rPr>
        <w:lastRenderedPageBreak/>
        <w:t>许多契丹人、奚人和室韦人仍然效力于唐，尤其是在军事方面效力。一些原来归属于安禄山的契丹和奚人将领，后来降唐，并在河北藩镇中起着重要作用。如叛乱之前拥有汉人人口350万的成德藩镇，762—781年由一个奚人家族统治，其后782—820年由三代契丹统帅统治，最后由一个回鹘家族世袭统治，直到唐朝灭亡。与成德藩镇同样大小的魏博藩镇，822—826年由一个奚人统帅管辖。我们不知道这些统帅与他们在唐境外的本部部民有什么联系，但是他们在自己的军队和藩镇的管理机构中使用了大量的契丹人和奚人。</w:t>
      </w:r>
    </w:p>
    <w:p w:rsidR="00F41107" w:rsidRPr="009209AF" w:rsidRDefault="00F41107" w:rsidP="00F41107">
      <w:pPr>
        <w:spacing w:before="120" w:after="120"/>
        <w:ind w:firstLine="480"/>
        <w:rPr>
          <w:rFonts w:asciiTheme="minorEastAsia"/>
        </w:rPr>
      </w:pPr>
      <w:r w:rsidRPr="009209AF">
        <w:rPr>
          <w:rFonts w:asciiTheme="minorEastAsia"/>
        </w:rPr>
        <w:t>755年后契丹族的历史更难叙述。契丹人没有像西方的吐蕃人那样乘唐朝暂时衰弱的机会进攻唐朝和蚕食其土地。可能是内部的争斗和安禄山叛乱前进攻契丹造成的重大损失，极大地动摇了契丹联盟的基础。无论如何，契丹人的疆界立即与强大的反叛王国的辖境相邻。契丹人不与之对抗，而是和平相处，并奉成功地取代了突厥成为北亚霸主的回鹘为宗主。</w:t>
      </w:r>
    </w:p>
    <w:p w:rsidR="00F41107" w:rsidRPr="009209AF" w:rsidRDefault="00F41107" w:rsidP="00F41107">
      <w:pPr>
        <w:spacing w:before="120" w:after="120"/>
        <w:ind w:firstLine="480"/>
        <w:rPr>
          <w:rFonts w:asciiTheme="minorEastAsia"/>
        </w:rPr>
      </w:pPr>
      <w:r w:rsidRPr="009209AF">
        <w:rPr>
          <w:rFonts w:asciiTheme="minorEastAsia"/>
        </w:rPr>
        <w:t>这并不意味着契丹切断了与唐朝的所有关系。契丹和奚都与以今天北京为基地的范阳（后改名卢龙）节度使保持着长期的特殊关系，此节度使习惯上兼任押奚契丹使之职。安禄山叛乱之后，处于半独立状态的卢龙节度使仍然保留着这一官职，并且履行其职责。由于卢龙有强大的军事力量，其边境比较安定，奚和契丹很少来侵扰。契丹虽然臣属于回鹘，但仍然定期向唐朝派遣贡使。当贡使抵达卢龙镇治所幽州（今北京市）时，节度使即选派几十人前往长安，其他人则滞留幽州。在756—842年之间，我们所知道的这样的使团至少有30个。历朝皇帝按惯例款待、酬谢贡使，但不再授予契丹首领唐朝官爵，因为唐廷已知道契丹是回鹘的属部。</w:t>
      </w:r>
    </w:p>
    <w:p w:rsidR="00F41107" w:rsidRPr="009209AF" w:rsidRDefault="00F41107" w:rsidP="00F41107">
      <w:pPr>
        <w:spacing w:before="120" w:after="120"/>
        <w:ind w:firstLine="480"/>
        <w:rPr>
          <w:rFonts w:asciiTheme="minorEastAsia"/>
        </w:rPr>
      </w:pPr>
      <w:r w:rsidRPr="009209AF">
        <w:rPr>
          <w:rFonts w:asciiTheme="minorEastAsia"/>
        </w:rPr>
        <w:t>840年，草原上的回鹘汗国解体，此后形势又发生了变化。842年，契丹首领屈戍断绝了以前与回鹘的朝贡关系，再次附唐，并要求得到武宗的正式册封。唐廷恢复了契丹以前的封号，以此作为其归附的标志。</w:t>
      </w:r>
    </w:p>
    <w:p w:rsidR="00F41107" w:rsidRPr="009209AF" w:rsidRDefault="00F41107" w:rsidP="00F41107">
      <w:pPr>
        <w:spacing w:before="120" w:after="120"/>
        <w:ind w:firstLine="480"/>
        <w:rPr>
          <w:rFonts w:asciiTheme="minorEastAsia"/>
        </w:rPr>
      </w:pPr>
      <w:r w:rsidRPr="009209AF">
        <w:rPr>
          <w:rFonts w:asciiTheme="minorEastAsia"/>
        </w:rPr>
        <w:t>遗憾的是，唐朝史书关于唐与契丹关系的叙述在这个关键时刻终止了，亦没有为9世纪最后十年的契丹提供更多的资料，而这一时期恰恰发生了许多导致契丹走上建国之路的事件。为接上这关键的一环，我们只能依靠《辽史》，该书提供了此时统治契丹的遥辇可汗的世系（见下页表6）。《辽史》的编撰者承认这个世系不完全可信。《辽史》还提供了辽朝的建立者（耶律）阿保机所出的迭剌部的更为详细的世系表（见图表1）。</w:t>
      </w:r>
    </w:p>
    <w:p w:rsidR="00F41107" w:rsidRPr="009209AF" w:rsidRDefault="00F41107" w:rsidP="00F41107">
      <w:pPr>
        <w:spacing w:before="120" w:after="120"/>
        <w:ind w:firstLine="480"/>
        <w:rPr>
          <w:rFonts w:asciiTheme="minorEastAsia"/>
        </w:rPr>
      </w:pPr>
      <w:r w:rsidRPr="009209AF">
        <w:rPr>
          <w:rFonts w:asciiTheme="minorEastAsia"/>
        </w:rPr>
        <w:t>这个世系表可能早在10世纪40年代就编成了，它的编制当然是为了确立耶律皇族的正统地位。可能是着眼于众多的汉人臣民，契丹皇族宣称自己是中国传说中的英雄、中国农业保护神神农帝的后裔。但是，这个中国式的神话远没有关于他们自己民族来历的传说重要。按照这个传说，契丹的始祖奇首可汗一次乘白马沿老哈河而下，在老哈河与潢水（西拉木伦河）汇流处，遇到了一位驾青牛车的女子。此地显然是契丹和奚人的古代牧地。奇首与该女子结婚，生了八个儿子，他们就是后来构成契丹族八部的祖先。辽朝时期，在同一地区神圣的木叶山还供奉着奇首可汗、他的妻子和八个儿子的像，并以白马和青牛献祭。</w:t>
      </w:r>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表6　遥辇诸可汗</w:t>
      </w:r>
    </w:p>
    <w:p w:rsidR="00F41107" w:rsidRPr="009209AF" w:rsidRDefault="00F41107" w:rsidP="00F41107">
      <w:pPr>
        <w:pStyle w:val="Para06"/>
        <w:spacing w:before="156" w:after="156"/>
        <w:rPr>
          <w:rFonts w:asciiTheme="minorEastAsia" w:eastAsiaTheme="minorEastAsia"/>
        </w:rPr>
      </w:pPr>
      <w:bookmarkStart w:id="132" w:name="table_90_299_383_1875_1518"/>
      <w:r w:rsidRPr="009209AF">
        <w:rPr>
          <w:rFonts w:asciiTheme="minorEastAsia" w:eastAsiaTheme="minorEastAsia"/>
          <w:noProof/>
          <w:lang w:val="en-US" w:eastAsia="zh-CN" w:bidi="ar-SA"/>
        </w:rPr>
        <w:drawing>
          <wp:inline distT="0" distB="0" distL="0" distR="0" wp14:anchorId="4E4D8DAB" wp14:editId="1040A759">
            <wp:extent cx="5283200" cy="3810000"/>
            <wp:effectExtent l="0" t="0" r="0" b="0"/>
            <wp:docPr id="163" name="0016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3.jpeg" descr="img"/>
                    <pic:cNvPicPr/>
                  </pic:nvPicPr>
                  <pic:blipFill>
                    <a:blip r:embed="rId27"/>
                    <a:stretch>
                      <a:fillRect/>
                    </a:stretch>
                  </pic:blipFill>
                  <pic:spPr>
                    <a:xfrm>
                      <a:off x="0" y="0"/>
                      <a:ext cx="5283200" cy="3810000"/>
                    </a:xfrm>
                    <a:prstGeom prst="rect">
                      <a:avLst/>
                    </a:prstGeom>
                  </pic:spPr>
                </pic:pic>
              </a:graphicData>
            </a:graphic>
          </wp:inline>
        </w:drawing>
      </w:r>
      <w:bookmarkEnd w:id="132"/>
    </w:p>
    <w:p w:rsidR="00F41107" w:rsidRPr="009209AF" w:rsidRDefault="00F41107" w:rsidP="00F41107">
      <w:pPr>
        <w:pStyle w:val="Para11"/>
        <w:spacing w:before="312" w:after="312"/>
        <w:rPr>
          <w:rFonts w:asciiTheme="minorEastAsia" w:eastAsiaTheme="minorEastAsia"/>
          <w:sz w:val="21"/>
        </w:rPr>
      </w:pPr>
      <w:r w:rsidRPr="009209AF">
        <w:rPr>
          <w:rFonts w:asciiTheme="minorEastAsia" w:eastAsiaTheme="minorEastAsia"/>
          <w:sz w:val="21"/>
        </w:rPr>
        <w:t>*《辽史》指出安禄山叛乱后，可汗的继承不是很清楚。</w:t>
      </w:r>
    </w:p>
    <w:p w:rsidR="00F41107" w:rsidRPr="009209AF" w:rsidRDefault="00F41107" w:rsidP="00F41107">
      <w:pPr>
        <w:spacing w:before="120" w:after="120"/>
        <w:ind w:firstLine="480"/>
        <w:rPr>
          <w:rFonts w:asciiTheme="minorEastAsia"/>
        </w:rPr>
      </w:pPr>
      <w:r w:rsidRPr="009209AF">
        <w:rPr>
          <w:rFonts w:asciiTheme="minorEastAsia"/>
        </w:rPr>
        <w:t>已经难以确定这个传说有多么古老，但是以八部成员作为契丹的核心在早期史料中已经出现，并且八个古代部落的传统似乎从5世纪直到阿保机时代始终未被打破（甚至部落名称都有一定程度的连续性）。这个有关八个原始部落的传说与建国前的选汗制</w:t>
      </w:r>
      <w:r w:rsidRPr="009209AF">
        <w:rPr>
          <w:rFonts w:asciiTheme="minorEastAsia"/>
        </w:rPr>
        <w:lastRenderedPageBreak/>
        <w:t>度有密切关系。每三年八个部落的酋长聚在一起，选举（或确定连任）他们中的一位作为联盟的可汗。可汗的任期不是终身的，他可以被罢免和取代。在这样的情况下，他不得恶意对抗其继任者，并允许他安然返回自己的部落。</w:t>
      </w:r>
    </w:p>
    <w:p w:rsidR="00F41107" w:rsidRPr="009209AF" w:rsidRDefault="00F41107" w:rsidP="00F41107">
      <w:pPr>
        <w:spacing w:before="120" w:after="120"/>
        <w:ind w:firstLine="480"/>
        <w:rPr>
          <w:rFonts w:asciiTheme="minorEastAsia"/>
        </w:rPr>
      </w:pPr>
      <w:r w:rsidRPr="009209AF">
        <w:rPr>
          <w:rFonts w:asciiTheme="minorEastAsia"/>
        </w:rPr>
        <w:t>这样的政治组织形式并不是契丹所独有的，在其他北亚民族中也能发现。这是一个确保领导权掌握在受到部落贵族信任的、有能力的人手中的设计。先是大贺氏，后是遥辇氏的“世袭”领袖，并不是由长子继承权决定的简单的世袭继承。由于本氏族有很多合格的候选人，领袖继承不一定传给年长的氏族成员，甚至不传给年长的一代成员。此外，这是一种经过其他部落集团首领选举和定期确认的继承制度。</w:t>
      </w:r>
    </w:p>
    <w:p w:rsidR="00F41107" w:rsidRPr="009209AF" w:rsidRDefault="00F41107" w:rsidP="00F41107">
      <w:pPr>
        <w:spacing w:before="120" w:after="120"/>
        <w:ind w:firstLine="480"/>
        <w:rPr>
          <w:rFonts w:asciiTheme="minorEastAsia"/>
        </w:rPr>
      </w:pPr>
      <w:r w:rsidRPr="009209AF">
        <w:rPr>
          <w:rFonts w:asciiTheme="minorEastAsia"/>
        </w:rPr>
        <w:t>辽朝的创建者阿保机不是居统治地位的遥辇氏族的成员，而是出自迭剌部（后来改名为耶律氏）。为确定他取得领导权的合法性，官方的辽世系追溯的领导权从奇首可汗开始，直到耶律氏可信的祖先雅里。雅里又被认定为可突于的同党涅里或泥礼，据说他杀死了大贺氏领袖李过折，此人是唐在734年可突于死后试图确定的新领袖。涅里在大贺氏联盟解体后把分崩离析的契丹各部重新组织起来，并在让位给遥辇氏的阻午之前统治了契丹一段时间；遥辇氏的九代成员统治契丹，并且第一次采用了可汗的称号。同时，迭剌氏的涅里的后人，也在联盟中占据各种要职。列出这些世系是要证明在雅里/涅里让位给遥辇氏之前，迭剌部早已取得了领导权。</w:t>
      </w:r>
    </w:p>
    <w:p w:rsidR="00F41107" w:rsidRPr="009209AF" w:rsidRDefault="00F41107" w:rsidP="00F41107">
      <w:pPr>
        <w:spacing w:before="120" w:after="120"/>
        <w:ind w:firstLine="480"/>
        <w:rPr>
          <w:rFonts w:asciiTheme="minorEastAsia"/>
        </w:rPr>
      </w:pPr>
      <w:r w:rsidRPr="009209AF">
        <w:rPr>
          <w:rFonts w:asciiTheme="minorEastAsia"/>
        </w:rPr>
        <w:t>906年或907年，遥辇氏的最后一位可汗痕德堇或钦德因政绩不佳被罢免，八部首领选举迭剌部长、联盟的军事统帅（于越）阿保机取代他的位置。旧秩序走到了尽头。</w:t>
      </w:r>
    </w:p>
    <w:p w:rsidR="00F41107" w:rsidRPr="009209AF" w:rsidRDefault="00F41107" w:rsidP="00112F1D">
      <w:pPr>
        <w:pStyle w:val="2"/>
      </w:pPr>
      <w:bookmarkStart w:id="133" w:name="A_Bao_Ji_Qi_Er_Zheng_Quan_De_Bei"/>
      <w:bookmarkStart w:id="134" w:name="_Toc58332907"/>
      <w:r w:rsidRPr="009209AF">
        <w:t>阿保机起而争权的背景</w:t>
      </w:r>
      <w:bookmarkEnd w:id="133"/>
      <w:bookmarkEnd w:id="134"/>
    </w:p>
    <w:p w:rsidR="00F41107" w:rsidRPr="009209AF" w:rsidRDefault="00F41107" w:rsidP="00F41107">
      <w:pPr>
        <w:spacing w:before="120" w:after="120"/>
        <w:ind w:firstLine="480"/>
        <w:rPr>
          <w:rFonts w:asciiTheme="minorEastAsia"/>
        </w:rPr>
      </w:pPr>
      <w:r w:rsidRPr="009209AF">
        <w:rPr>
          <w:rFonts w:asciiTheme="minorEastAsia"/>
        </w:rPr>
        <w:t>不首先认真观察9世纪末的国际形势，就不可能理解契丹作为北亚强大力量的崛起。人们易于将契丹的崛起简单地归因于唐朝的衰落。但是这只是发生在9世纪末叶一系列复杂变化中的一部分。9世纪40年代初回鹘帝国被黠戛斯摧垮，使契丹摆脱了原领主的控制，并造成了自6世纪以来由突厥诸族控制的北方草原的权力真空。虽然为我们提供主要史料的中国史家自然关注的是契丹人成功地建立了一个疆域包括传统中国东北边疆地区的强大王朝，契丹人早期的真正成功可能是先征服了广阔的草原地区，然后才是东北地区。契丹的进攻矛头首先指向强大的邻部奚和室韦。奚和室韦被征服后，契丹牢牢控制了今天长城以外的地区，随即转向更强大的对手，先是辽东富裕、强大、组织良好的中原式王国渤海，接着就是中国本身。</w:t>
      </w:r>
    </w:p>
    <w:p w:rsidR="00F41107" w:rsidRPr="009209AF" w:rsidRDefault="00F41107" w:rsidP="00F41107">
      <w:pPr>
        <w:spacing w:before="120" w:after="120"/>
        <w:ind w:firstLine="480"/>
        <w:rPr>
          <w:rFonts w:asciiTheme="minorEastAsia"/>
        </w:rPr>
      </w:pPr>
      <w:r w:rsidRPr="009209AF">
        <w:rPr>
          <w:rFonts w:asciiTheme="minorEastAsia"/>
        </w:rPr>
        <w:t>重要的是撇开中国史家关于“野蛮的”游牧民族与中国的“标准”关系的骄傲自大的说法——按照这种说法，中国是整个人类世界无可争辩的文化、政治和道德中心——而应该试图从契丹人的眼光看待这种关系。对契丹人来说，中国不单单是一个强大的邻居或“先进”文化的源泉，在所有草原民族看来，中国还有巨大的、令人惊奇的财富，并且是大量各式各样的商品的生产者。一些商品是生活必需品（因为游牧民族不能自给自足），一些商品是契丹贵族需要的奢侈品，还有一些商品则能与邻族贸易或者通过内亚与西方进行交易。</w:t>
      </w:r>
    </w:p>
    <w:p w:rsidR="00F41107" w:rsidRPr="009209AF" w:rsidRDefault="00F41107" w:rsidP="00F41107">
      <w:pPr>
        <w:spacing w:before="120" w:after="120"/>
        <w:ind w:firstLine="480"/>
        <w:rPr>
          <w:rFonts w:asciiTheme="minorEastAsia"/>
        </w:rPr>
      </w:pPr>
      <w:r w:rsidRPr="009209AF">
        <w:rPr>
          <w:rFonts w:asciiTheme="minorEastAsia"/>
        </w:rPr>
        <w:t>从安禄山叛乱以来，契丹看到了他们过去的宗主回鹘通过获取唐廷为与其保持和平而赐予的大量金钱和为装备骑兵而购买他们仅有的财富马匹积聚了大量财富。成群结队的契丹人以“使者”的名义进入幽州，他们更急切地盼望有机会得到中国的商品，特别是精美的丝织品，而不是与中国先进文明的接触；同时，把这些使者的大多数留在幽州的节度使，也确实向他们提供了贸易机会，首先是购买契丹的名马。在阿保机之前，契丹对唐朝还没有领土野心。他们要的是中国的财富，中国的产品，以及中国的俘虏，特别是有特殊技能的俘虏。当这些需求不能通过贸易得到时，他们就越过唐朝边界进行突袭，将掠取的牲畜、人口和所有有价值的物品带回本部。</w:t>
      </w:r>
    </w:p>
    <w:p w:rsidR="00F41107" w:rsidRPr="009209AF" w:rsidRDefault="00F41107" w:rsidP="00F41107">
      <w:pPr>
        <w:spacing w:before="120" w:after="120"/>
        <w:ind w:firstLine="480"/>
        <w:rPr>
          <w:rFonts w:asciiTheme="minorEastAsia"/>
        </w:rPr>
      </w:pPr>
      <w:r w:rsidRPr="009209AF">
        <w:rPr>
          <w:rFonts w:asciiTheme="minorEastAsia"/>
        </w:rPr>
        <w:t>在回鹘帝国灭亡后的几十年中，契丹所面临的中国也发生了戏剧性变化。9世纪40年代的唐朝仍然是一个极强大的帝国，它的军队不断给予契丹沉重的打击，它的中央军仍能对任何危险的边镇保持足够的威慑力量。契丹与之保持密切联系的河北诸藩镇，可能享有很大的自治权，但都从未认真尝试过摆脱唐的控制。</w:t>
      </w:r>
    </w:p>
    <w:p w:rsidR="00F41107" w:rsidRPr="009209AF" w:rsidRDefault="00F41107" w:rsidP="00F41107">
      <w:pPr>
        <w:spacing w:before="120" w:after="120"/>
        <w:ind w:firstLine="480"/>
        <w:rPr>
          <w:rFonts w:asciiTheme="minorEastAsia"/>
        </w:rPr>
      </w:pPr>
      <w:r w:rsidRPr="009209AF">
        <w:rPr>
          <w:rFonts w:asciiTheme="minorEastAsia"/>
        </w:rPr>
        <w:t>但是，从9世纪70年代中期开始，面对地方的混乱和大规模起义，唐朝的秩序迅速崩溃。在884年黄巢的致命性起义最终被镇压下去之后，唐廷已孤立于首都周围地区，帝国被近50个藩镇所分割，许多藩镇甚至不再保持对唐廷的表面忠诚，所有藩镇都是高度军事化的。形势极不稳定，皇帝丧失了权力。从9世纪90年代起，皇帝成为一个又一个北方军阀操纵的傀儡。890年之后契丹在与中国接触和冲突时，面对的已经不是任何中央力量，而是一跨过边界就遇到的诸藩镇。</w:t>
      </w:r>
    </w:p>
    <w:p w:rsidR="00F41107" w:rsidRPr="009209AF" w:rsidRDefault="00F41107" w:rsidP="00F41107">
      <w:pPr>
        <w:spacing w:before="120" w:after="120"/>
        <w:ind w:firstLine="480"/>
        <w:rPr>
          <w:rFonts w:asciiTheme="minorEastAsia"/>
        </w:rPr>
      </w:pPr>
      <w:r w:rsidRPr="009209AF">
        <w:rPr>
          <w:rFonts w:asciiTheme="minorEastAsia"/>
        </w:rPr>
        <w:t>但是这并不意味中原的边防突然变得软弱无力。唐朝长期依赖实际上独立的河北藩镇保卫东北边疆，当中原日益军事化时，各独立藩镇都很注意保持强大的军队。惟一不同的是面临压力的边疆诸镇在危机出现时不再寻求中央政府的支持，而是与其他藩镇联合，于是形成了一个经常变化的地方藩镇临时联合的格局。</w:t>
      </w:r>
    </w:p>
    <w:p w:rsidR="00F41107" w:rsidRPr="009209AF" w:rsidRDefault="00F41107" w:rsidP="00F41107">
      <w:pPr>
        <w:spacing w:before="120" w:after="120"/>
        <w:ind w:firstLine="480"/>
        <w:rPr>
          <w:rFonts w:asciiTheme="minorEastAsia"/>
        </w:rPr>
      </w:pPr>
      <w:r w:rsidRPr="009209AF">
        <w:rPr>
          <w:rFonts w:asciiTheme="minorEastAsia"/>
        </w:rPr>
        <w:t>10世纪初，与契丹相邻的边境地区由两大藩镇控制（见地图1）。在西面今山西省的北部是以太原为治所的河东镇。这一要地从883年以来就控制在桀骜不 驯的统帅李克用手中，此人在最终镇压黄巢起义中起了极重要的作用。他和他藩镇中的许多贵族是以勇猛和凶残著称的突厥沙陀人，因为7世纪以来，唐廷在这一地区安置了许多出自不同民族的部落。9世纪90年代，李克用成为中国北方血腥权力争夺中的一个主要竞争者。虽然李克用暂时处于朱温的庇护之下，但在10世纪20年代，他的后人还是建立了自己的王朝后唐。</w:t>
      </w:r>
    </w:p>
    <w:p w:rsidR="00F41107" w:rsidRPr="009209AF" w:rsidRDefault="00F41107" w:rsidP="00F41107">
      <w:pPr>
        <w:pStyle w:val="Para06"/>
        <w:spacing w:before="156" w:after="156"/>
        <w:rPr>
          <w:rFonts w:asciiTheme="minorEastAsia" w:eastAsiaTheme="minorEastAsia"/>
        </w:rPr>
      </w:pPr>
      <w:bookmarkStart w:id="135" w:name="image_93_302_1379_1872_2419"/>
      <w:r w:rsidRPr="009209AF">
        <w:rPr>
          <w:rFonts w:asciiTheme="minorEastAsia" w:eastAsiaTheme="minorEastAsia"/>
          <w:noProof/>
          <w:lang w:val="en-US" w:eastAsia="zh-CN" w:bidi="ar-SA"/>
        </w:rPr>
        <w:lastRenderedPageBreak/>
        <w:drawing>
          <wp:inline distT="0" distB="0" distL="0" distR="0" wp14:anchorId="1B60CD16" wp14:editId="6BA890F8">
            <wp:extent cx="5270500" cy="3479800"/>
            <wp:effectExtent l="0" t="0" r="0" b="0"/>
            <wp:docPr id="164" name="0016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4.jpeg" descr="img"/>
                    <pic:cNvPicPr/>
                  </pic:nvPicPr>
                  <pic:blipFill>
                    <a:blip r:embed="rId28"/>
                    <a:stretch>
                      <a:fillRect/>
                    </a:stretch>
                  </pic:blipFill>
                  <pic:spPr>
                    <a:xfrm>
                      <a:off x="0" y="0"/>
                      <a:ext cx="5270500" cy="3479800"/>
                    </a:xfrm>
                    <a:prstGeom prst="rect">
                      <a:avLst/>
                    </a:prstGeom>
                  </pic:spPr>
                </pic:pic>
              </a:graphicData>
            </a:graphic>
          </wp:inline>
        </w:drawing>
      </w:r>
      <w:bookmarkEnd w:id="135"/>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地图1　契丹和中国北部，908年</w:t>
      </w:r>
    </w:p>
    <w:p w:rsidR="00F41107" w:rsidRPr="009209AF" w:rsidRDefault="00F41107" w:rsidP="00F41107">
      <w:pPr>
        <w:spacing w:before="120" w:after="120"/>
        <w:ind w:firstLine="480"/>
        <w:rPr>
          <w:rFonts w:asciiTheme="minorEastAsia"/>
        </w:rPr>
      </w:pPr>
      <w:r w:rsidRPr="009209AF">
        <w:rPr>
          <w:rFonts w:asciiTheme="minorEastAsia"/>
        </w:rPr>
        <w:t>在东部，契丹面对的是占据了今河北北部大部分地区的卢龙镇。卢龙镇像其他河北藩镇一样，在世袭首领统治下保持了150年的半独立状态，不向长安的政府交纳赋税，拒绝接受唐廷在其控制区域内任命的官员。以幽州为中心的卢龙镇独立性更强，因为这一地区的反唐意识已有很长的历史。从895年到907年，卢龙镇由强悍、好战的统帅刘仁恭统治，他是在李克用的支持下取得这一位置的。</w:t>
      </w:r>
    </w:p>
    <w:p w:rsidR="00F41107" w:rsidRPr="009209AF" w:rsidRDefault="00F41107" w:rsidP="00F41107">
      <w:pPr>
        <w:spacing w:before="120" w:after="120"/>
        <w:ind w:firstLine="480"/>
        <w:rPr>
          <w:rFonts w:asciiTheme="minorEastAsia"/>
        </w:rPr>
      </w:pPr>
      <w:r w:rsidRPr="009209AF">
        <w:rPr>
          <w:rFonts w:asciiTheme="minorEastAsia"/>
        </w:rPr>
        <w:t>卢龙镇比其他河北藩镇贫穷并且人口稀少，不能维持一支庞大的正规军队。为保护其漫长的边疆免受来自敌对的军阀和部族的攻扰，它主要依赖组织良好的团结兵，特别是在北方边疆地区。卢龙的大多数士兵是本地人，许多家庭几代在军队中服役。</w:t>
      </w:r>
      <w:hyperlink w:anchor="_9_57">
        <w:bookmarkStart w:id="136" w:name="_9_56"/>
        <w:r w:rsidRPr="009209AF">
          <w:rPr>
            <w:rStyle w:val="10Text"/>
            <w:rFonts w:asciiTheme="minorEastAsia"/>
          </w:rPr>
          <w:t>[9]</w:t>
        </w:r>
        <w:bookmarkEnd w:id="136"/>
      </w:hyperlink>
      <w:r w:rsidRPr="009209AF">
        <w:rPr>
          <w:rFonts w:asciiTheme="minorEastAsia"/>
        </w:rPr>
        <w:t>士兵作战不是为了遥远的朝廷和皇帝，而是为了他们的房屋和家庭。他们以勇敢著称，不仅挫败了契丹的进犯，还在刘仁恭的率领下主动出击，跨过边界焚烧契丹人的牧场，掳获人口，驱掠其马、羊畜群。</w:t>
      </w:r>
    </w:p>
    <w:p w:rsidR="00F41107" w:rsidRPr="009209AF" w:rsidRDefault="00F41107" w:rsidP="00F41107">
      <w:pPr>
        <w:spacing w:before="120" w:after="120"/>
        <w:ind w:firstLine="480"/>
        <w:rPr>
          <w:rFonts w:asciiTheme="minorEastAsia"/>
        </w:rPr>
      </w:pPr>
      <w:r w:rsidRPr="009209AF">
        <w:rPr>
          <w:rFonts w:asciiTheme="minorEastAsia"/>
        </w:rPr>
        <w:t>9世纪末，唐朝的衰弱还不足以使契丹能够联合各部建立一个强大的国家，倒是中央控制转为农业区边陲的河东、卢龙镇控制后，藩镇对契丹邻人的强硬姿态，尤其是卢龙镇的强硬姿态，加强了契丹人的团结。唐的中央力量可能永远消失了，但是中国的边境地区还和以前一样强大和军事化。正是在这样的形势下，阿保机出现了，带领契丹各部建立了一个强大的王朝。</w:t>
      </w:r>
    </w:p>
    <w:p w:rsidR="00F41107" w:rsidRPr="009209AF" w:rsidRDefault="00F41107" w:rsidP="00112F1D">
      <w:pPr>
        <w:pStyle w:val="2"/>
      </w:pPr>
      <w:bookmarkStart w:id="137" w:name="A_Bao_Ji_De_Xing_Qi"/>
      <w:bookmarkStart w:id="138" w:name="_Toc58332908"/>
      <w:r w:rsidRPr="009209AF">
        <w:t>阿保机的兴起</w:t>
      </w:r>
      <w:bookmarkEnd w:id="137"/>
      <w:bookmarkEnd w:id="138"/>
    </w:p>
    <w:p w:rsidR="00F41107" w:rsidRPr="009209AF" w:rsidRDefault="00F41107" w:rsidP="00F41107">
      <w:pPr>
        <w:spacing w:before="120" w:after="120"/>
        <w:ind w:firstLine="480"/>
        <w:rPr>
          <w:rFonts w:asciiTheme="minorEastAsia"/>
        </w:rPr>
      </w:pPr>
      <w:r w:rsidRPr="009209AF">
        <w:rPr>
          <w:rFonts w:asciiTheme="minorEastAsia"/>
        </w:rPr>
        <w:t>契丹的创建者是阿保机（872—926年），后来追谥为辽太祖（907—926年在位），尽管他在世时还没有采用辽的国号。872年，阿保机出身于迭剌部。在阿保机死后几年，迭剌部才以耶律为姓氏，但是史料中常将该部以前各代的成员亦错误地称为耶律氏。他们最初与其他契丹人一样，除了在辽朝时与耶律氏通婚的萧氏外，没有姓氏。9世纪末叶，迭剌部在契丹人中已经上升到显著地位，仅次于可汗的氏族遥辇氏。在迭剌部内部，首领（夷离董）的继承不是直接从父亲传给儿子，而是遵循游牧民族的惯例，兄弟比儿子更常继承夷离堇的名号。图表1“阿保机的先世与耶律氏部族结构”显示了迭剌部世系和首领的传承，但是他们的实际传承顺序和时间已无可稽考。迭剌部权力的建立不仅通过战争和掠夺，还通过一个联盟体制。他们与另一个氏族（后来以萧为姓）建立了复杂的联姻关系，这个氏族源出回鹘，对中国边疆地区有很深的了解。</w:t>
      </w:r>
    </w:p>
    <w:p w:rsidR="00F41107" w:rsidRPr="009209AF" w:rsidRDefault="00F41107" w:rsidP="00F41107">
      <w:pPr>
        <w:spacing w:before="120" w:after="120"/>
        <w:ind w:firstLine="480"/>
        <w:rPr>
          <w:rFonts w:asciiTheme="minorEastAsia"/>
        </w:rPr>
      </w:pPr>
      <w:r w:rsidRPr="009209AF">
        <w:rPr>
          <w:rFonts w:asciiTheme="minorEastAsia"/>
        </w:rPr>
        <w:t>阿保机的父亲撒剌的（后来尊谥为德祖）任夷离堇时，契丹人开始从事更先进的农业，发展冶铁和制盐业，并且鼓励纺织。迭剌部的权力不仅限于本部，阿保机的伯父（耶律）释鲁已经成为可汗之下契丹人中最重要的官员，他是于越，类似首相并是所有契丹军队的统帅。</w:t>
      </w:r>
    </w:p>
    <w:p w:rsidR="00F41107" w:rsidRPr="009209AF" w:rsidRDefault="00F41107" w:rsidP="00F41107">
      <w:pPr>
        <w:spacing w:before="120" w:after="120"/>
        <w:ind w:firstLine="480"/>
        <w:rPr>
          <w:rFonts w:asciiTheme="minorEastAsia"/>
        </w:rPr>
      </w:pPr>
      <w:r w:rsidRPr="009209AF">
        <w:rPr>
          <w:rFonts w:asciiTheme="minorEastAsia"/>
        </w:rPr>
        <w:t>阿保机就是在这样一个游牧部落的指挥官中长大，这些指挥官已经经受过各种生活方式的磨炼，并且在他们的社会中聚集了许多汉人流民、俘虏和部落民。阿保机是个身材高大和极聪慧的人，他似乎懂汉语，尽管在与他的契丹部下接触时很少使用汉语，他担心接受汉人的观念会导致他们丧失自己的特性和尚武精神。阿保机的迅速崛起不仅是因为他的出身，更重要的是他在经常性冲突和征讨契丹邻族时表现出来的果敢军事行为。9世纪末，他成为可汗亲兵的指挥官挞马狘沙里。</w:t>
      </w:r>
    </w:p>
    <w:p w:rsidR="00F41107" w:rsidRPr="009209AF" w:rsidRDefault="00F41107" w:rsidP="00F41107">
      <w:pPr>
        <w:spacing w:before="120" w:after="120"/>
        <w:ind w:firstLine="480"/>
        <w:rPr>
          <w:rFonts w:asciiTheme="minorEastAsia"/>
        </w:rPr>
      </w:pPr>
      <w:r w:rsidRPr="009209AF">
        <w:rPr>
          <w:rFonts w:asciiTheme="minorEastAsia"/>
        </w:rPr>
        <w:t>901年，阿保机被选为迭剌部夷离堇。在任期间，他亲自率军多次北征室韦，东北进攻女真，南讨强大的奚。902年，他领军大举进攻中国边境的河东镇。此时河东节度使李克用正全力对付朱温的进攻，朱温已经逐步稳定了他在中国北方的统治，但901年</w:t>
      </w:r>
      <w:r w:rsidRPr="009209AF">
        <w:rPr>
          <w:rFonts w:asciiTheme="minorEastAsia"/>
        </w:rPr>
        <w:lastRenderedPageBreak/>
        <w:t>和902年都在河东被李克用击败。阿保机的这次进攻带回了9. 5万名俘虏及大量的驼、羊、马和牛。903年，他再次攻入河东镇北部，占领了几个城市，得到大量的战利品。到903年年底，阿保机的注意力转向卢龙镇，攻掠今北京北面的边境地区。当年秋季，他被推选为统帅于越，年仅31岁。</w:t>
      </w:r>
    </w:p>
    <w:p w:rsidR="00F41107" w:rsidRPr="009209AF" w:rsidRDefault="00F41107" w:rsidP="00F41107">
      <w:pPr>
        <w:spacing w:before="120" w:after="120"/>
        <w:ind w:firstLine="480"/>
        <w:rPr>
          <w:rFonts w:asciiTheme="minorEastAsia"/>
        </w:rPr>
      </w:pPr>
      <w:r w:rsidRPr="009209AF">
        <w:rPr>
          <w:rFonts w:asciiTheme="minorEastAsia"/>
        </w:rPr>
        <w:t>阿保机连续不停地征战。904年、905年和907年，他连续北征室韦的黑车子部，906年两次攻奚。但是他的主要注意力当时集中在中国边境上，与卢龙节度使刘仁恭的强大力量对抗。905年，</w:t>
      </w:r>
      <w:hyperlink w:anchor="_10_57">
        <w:bookmarkStart w:id="139" w:name="_10_56"/>
        <w:r w:rsidRPr="009209AF">
          <w:rPr>
            <w:rStyle w:val="10Text"/>
            <w:rFonts w:asciiTheme="minorEastAsia"/>
          </w:rPr>
          <w:t>[10]</w:t>
        </w:r>
        <w:bookmarkEnd w:id="139"/>
      </w:hyperlink>
      <w:r w:rsidRPr="009209AF">
        <w:rPr>
          <w:rFonts w:asciiTheme="minorEastAsia"/>
        </w:rPr>
        <w:t>阿保机与他的更可怕的邻居、中国北部的一个强大竞争对手、河东镇的沙陀统治者李克用举行了一次和平谈判。阿保机率领7万契丹和其他部族的骑兵，在云州（今大同）与李克用相会，在这里他们盟誓为兄弟，象征性地交换了战袍和马匹。李克用当然是急于保证他北方边境的安全，并希望新结成的军事联盟使他在正与朱温进行的斗争中处于有利地位；阿保机则希望李克用在他与卢龙交战时保持中立。这次和约表明阿保机当时已被视为重要的力量，他的个人威望已经超过了名义上的统治者可汗。至少在沿边的汉人眼中，他已经是契丹人的领袖。</w:t>
      </w:r>
    </w:p>
    <w:p w:rsidR="00F41107" w:rsidRPr="009209AF" w:rsidRDefault="00F41107" w:rsidP="00F41107">
      <w:pPr>
        <w:spacing w:before="120" w:after="120"/>
        <w:ind w:firstLine="480"/>
        <w:rPr>
          <w:rFonts w:asciiTheme="minorEastAsia"/>
        </w:rPr>
      </w:pPr>
      <w:r w:rsidRPr="009209AF">
        <w:rPr>
          <w:rFonts w:asciiTheme="minorEastAsia"/>
        </w:rPr>
        <w:t>同时，卢龙边境的战争仍在继续进行。从903年到907年，卢龙边境每年都受到攻击。在一次战争中，节度使刘仁恭的一个养子被俘。而刘仁恭则采用每年秋季越过边境焚烧草地遏制契丹人放牧的方法进行报复。在一次行动中，他们甚至俘虏了阿保机的一个妻兄。这些反击给契丹带来很大困难，牲畜损耗，饥荒不断，所以软弱的痕德堇可汗不得不用大量的马匹贿赂刘仁恭，请求他保留契丹人的牧场。907年，痕德堇应被重选为可汗。各部的首领耻于他对刘仁恭的妥协，将他罢免，推举阿保机为可汗。</w:t>
      </w:r>
      <w:hyperlink w:anchor="_11_55">
        <w:bookmarkStart w:id="140" w:name="_11_54"/>
        <w:r w:rsidRPr="009209AF">
          <w:rPr>
            <w:rStyle w:val="10Text"/>
            <w:rFonts w:asciiTheme="minorEastAsia"/>
          </w:rPr>
          <w:t>[11]</w:t>
        </w:r>
        <w:bookmarkEnd w:id="140"/>
      </w:hyperlink>
      <w:r w:rsidRPr="009209AF">
        <w:rPr>
          <w:rFonts w:asciiTheme="minorEastAsia"/>
        </w:rPr>
        <w:t>阿保机任命从弟迭栗底继任迭剌部夷离堇</w:t>
      </w:r>
      <w:hyperlink w:anchor="_12_55">
        <w:bookmarkStart w:id="141" w:name="_12_54"/>
        <w:r w:rsidRPr="009209AF">
          <w:rPr>
            <w:rStyle w:val="10Text"/>
            <w:rFonts w:asciiTheme="minorEastAsia"/>
          </w:rPr>
          <w:t>[12]</w:t>
        </w:r>
        <w:bookmarkEnd w:id="141"/>
      </w:hyperlink>
      <w:r w:rsidRPr="009209AF">
        <w:rPr>
          <w:rFonts w:asciiTheme="minorEastAsia"/>
        </w:rPr>
        <w:t>，并以自己的弟弟剌葛统领耶律家族。</w:t>
      </w:r>
    </w:p>
    <w:p w:rsidR="00F41107" w:rsidRPr="009209AF" w:rsidRDefault="00F41107" w:rsidP="00F41107">
      <w:pPr>
        <w:spacing w:before="120" w:after="120"/>
        <w:ind w:firstLine="480"/>
        <w:rPr>
          <w:rFonts w:asciiTheme="minorEastAsia"/>
        </w:rPr>
      </w:pPr>
      <w:r w:rsidRPr="009209AF">
        <w:rPr>
          <w:rFonts w:asciiTheme="minorEastAsia"/>
        </w:rPr>
        <w:t>尽管有军事上的成功，阿保机如不对他俘获的民众采取有建设性的策略，仍不能长久地维系对全体契丹人的统治。他出征的主要目的是获取另外的人力。被征服的部落民成为他的部下并增加了他的追随者。他们中的一些是纯粹的牧民，但是其他人，尤其是来自奚和室韦的人，则是熟练的冶金工匠和其他工匠。大多数汉人俘虏定居在阿保机自己的领地中，常住在被称为“汉城”的地方。早在902年就第一次出现了有关这种汉城的记载，当时阿保机还只是迭剌部的夷离堇。</w:t>
      </w:r>
      <w:hyperlink w:anchor="_13_55">
        <w:bookmarkStart w:id="142" w:name="_13_54"/>
        <w:r w:rsidRPr="009209AF">
          <w:rPr>
            <w:rStyle w:val="10Text"/>
            <w:rFonts w:asciiTheme="minorEastAsia"/>
          </w:rPr>
          <w:t>[13]</w:t>
        </w:r>
        <w:bookmarkEnd w:id="142"/>
      </w:hyperlink>
      <w:r w:rsidRPr="009209AF">
        <w:rPr>
          <w:rFonts w:asciiTheme="minorEastAsia"/>
        </w:rPr>
        <w:t>这座东楼（龙化）城建在契丹始祖的传统居地旁，安置从山西北部来的俘虏。后来，几百个被俘的女真家庭也在此城定居。我们知道后来又建立了近四十个同类的城市，有些是阿保机的弟弟安端建的，有的是由其他贵族成员建的。汉族人口的原籍常被提及，似乎同一战役的俘虏经常被安排在一起居住。</w:t>
      </w:r>
    </w:p>
    <w:p w:rsidR="00F41107" w:rsidRPr="009209AF" w:rsidRDefault="00F41107" w:rsidP="00F41107">
      <w:pPr>
        <w:spacing w:before="120" w:after="120"/>
        <w:ind w:firstLine="480"/>
        <w:rPr>
          <w:rFonts w:asciiTheme="minorEastAsia"/>
        </w:rPr>
      </w:pPr>
      <w:r w:rsidRPr="009209AF">
        <w:rPr>
          <w:rFonts w:asciiTheme="minorEastAsia"/>
        </w:rPr>
        <w:t>这些汉城都有城郭（为便于防御居民均住在城内），按照中国矩形城市模式建造，四边有门，有城楼、街道和带钟鼓楼的市场。一些城中还有孔子庙和佛寺、道观，以及祖庙和驿站。汉城不是被奴役的殖民地，也不是流放犯的居所，而是变成充满活力的商业和制造业中心。城中的许多汉人居民不是俘囚，而是从混乱的和受压迫的中国边疆各镇自愿跑来的流民。这些居民，不管是自愿的还是不自愿的，对契丹的建国有很大的帮助。</w:t>
      </w:r>
      <w:hyperlink w:anchor="_14_55">
        <w:bookmarkStart w:id="143" w:name="_14_54"/>
        <w:r w:rsidRPr="009209AF">
          <w:rPr>
            <w:rStyle w:val="10Text"/>
            <w:rFonts w:asciiTheme="minorEastAsia"/>
          </w:rPr>
          <w:t>[14]</w:t>
        </w:r>
        <w:bookmarkEnd w:id="143"/>
      </w:hyperlink>
    </w:p>
    <w:p w:rsidR="00F41107" w:rsidRPr="009209AF" w:rsidRDefault="00F41107" w:rsidP="00F41107">
      <w:pPr>
        <w:spacing w:before="120" w:after="120"/>
        <w:ind w:firstLine="480"/>
        <w:rPr>
          <w:rFonts w:asciiTheme="minorEastAsia"/>
        </w:rPr>
      </w:pPr>
      <w:r w:rsidRPr="009209AF">
        <w:rPr>
          <w:rFonts w:asciiTheme="minorEastAsia"/>
        </w:rPr>
        <w:t>阿保机的强大不仅来自俘虏，尽管这些俘虏起了重要的作用。来自契丹各部的许多战士加入了阿保机个人的卫队，他逐渐建立起个人的权力基础，这个基础潜移默化地破坏了契丹人的传统部落结构和各部之间的权力平衡。显然，他不仅能够除掉旧统治者，还能埋葬旧的统治制度。</w:t>
      </w:r>
    </w:p>
    <w:p w:rsidR="00F41107" w:rsidRPr="009209AF" w:rsidRDefault="00F41107" w:rsidP="00112F1D">
      <w:pPr>
        <w:pStyle w:val="2"/>
      </w:pPr>
      <w:bookmarkStart w:id="144" w:name="A_Bao_Ji_Cheng_Han_Yu_Deng_Ji"/>
      <w:bookmarkStart w:id="145" w:name="_Toc58332909"/>
      <w:r w:rsidRPr="009209AF">
        <w:t>阿保机称汗与登基</w:t>
      </w:r>
      <w:bookmarkEnd w:id="144"/>
      <w:bookmarkEnd w:id="145"/>
    </w:p>
    <w:p w:rsidR="00F41107" w:rsidRPr="009209AF" w:rsidRDefault="00F41107" w:rsidP="00F41107">
      <w:pPr>
        <w:spacing w:before="120" w:after="120"/>
        <w:ind w:firstLine="480"/>
        <w:rPr>
          <w:rFonts w:asciiTheme="minorEastAsia"/>
        </w:rPr>
      </w:pPr>
      <w:r w:rsidRPr="009209AF">
        <w:rPr>
          <w:rFonts w:asciiTheme="minorEastAsia"/>
        </w:rPr>
        <w:t>基本史书《辽史》告诉我们，阿保机于907年“即皇帝位”并建立起自己的王朝。其他史料则含糊地把这一事件定在904年至922年之间。</w:t>
      </w:r>
      <w:hyperlink w:anchor="_15_55">
        <w:bookmarkStart w:id="146" w:name="_15_54"/>
        <w:r w:rsidRPr="009209AF">
          <w:rPr>
            <w:rStyle w:val="10Text"/>
            <w:rFonts w:asciiTheme="minorEastAsia"/>
          </w:rPr>
          <w:t>[15]</w:t>
        </w:r>
        <w:bookmarkEnd w:id="146"/>
      </w:hyperlink>
      <w:r w:rsidRPr="009209AF">
        <w:rPr>
          <w:rFonts w:asciiTheme="minorEastAsia"/>
        </w:rPr>
        <w:t xml:space="preserve"> 11世纪的《新五代史》对这一事件则给予不同的记载，认为当重新选举到期时，阿保机拒绝放弃他的于越或可汗位置，并使契丹联盟同他的追随者和汉人臣民们一起，建立起他自己的“部落”。由《辽史》本身产生了更进一步的混乱，因为它在别处记述了916年的第二次登基仪式。907年这一时间本身令人产生怀疑，因为它与唐的正式灭亡时间一致。从人们所熟知的他们强调辽王朝继承的正统性这一角度而言，这是辽朝史学家选择他们王朝开端的一个方便的和引人注目的年代。</w:t>
      </w:r>
    </w:p>
    <w:p w:rsidR="00F41107" w:rsidRPr="009209AF" w:rsidRDefault="00F41107" w:rsidP="00F41107">
      <w:pPr>
        <w:spacing w:before="120" w:after="120"/>
        <w:ind w:firstLine="480"/>
        <w:rPr>
          <w:rFonts w:asciiTheme="minorEastAsia"/>
        </w:rPr>
      </w:pPr>
      <w:r w:rsidRPr="009209AF">
        <w:rPr>
          <w:rFonts w:asciiTheme="minorEastAsia"/>
        </w:rPr>
        <w:t>矛盾也许最好这样进行解释，即假定阿保机在907年成为无异议的契丹传统意义上的领袖，而在916年，当他应再一次进行部落首领的重新选举时，他却举行了一次皇位登基的正式仪式，即采用了帝号，并采取了某种中国传统帝王的习惯服饰，以此宣布他与后梁的汉人统治者地位平等。</w:t>
      </w:r>
    </w:p>
    <w:p w:rsidR="00F41107" w:rsidRPr="009209AF" w:rsidRDefault="00F41107" w:rsidP="00F41107">
      <w:pPr>
        <w:spacing w:before="120" w:after="120"/>
        <w:ind w:firstLine="480"/>
        <w:rPr>
          <w:rFonts w:asciiTheme="minorEastAsia"/>
        </w:rPr>
      </w:pPr>
      <w:r w:rsidRPr="009209AF">
        <w:rPr>
          <w:rFonts w:asciiTheme="minorEastAsia"/>
        </w:rPr>
        <w:t>在这两个重要年代之间发生了很多事情。阿保机继续进行平定各部落的战争。908年，他进攻了室韦。910年和911年，奚人的暴动被镇压。912年，他进攻了位于今天蒙古地区距其领土遥远的西北边界的阻卜（或术不姑）。915年，轮到了乌古（有人认为即弘吉剌）。辽朝的疆土稳固地向西与西北扩张。</w:t>
      </w:r>
    </w:p>
    <w:p w:rsidR="00F41107" w:rsidRPr="009209AF" w:rsidRDefault="00F41107" w:rsidP="00F41107">
      <w:pPr>
        <w:spacing w:before="120" w:after="120"/>
        <w:ind w:firstLine="480"/>
        <w:rPr>
          <w:rFonts w:asciiTheme="minorEastAsia"/>
        </w:rPr>
      </w:pPr>
      <w:r w:rsidRPr="009209AF">
        <w:rPr>
          <w:rFonts w:asciiTheme="minorEastAsia"/>
        </w:rPr>
        <w:t>与此同时，与中国边界地区的关系也极度紧张。在卢龙，统治者刘仁恭被他的儿子刘守光废黜，后者继续执行其父亲对契丹的敌视政策。909年，一支由萧氏后族的一名成员率领的契丹军队深入河北，并在今天天津西南某地打败了刘守光。然而，刘的野心膨胀，911年他宣布自己为独立的燕国皇帝（曾经是安禄山叛乱政权的名称）并开始侵略邻近地区以扩张他的领土。可就在他称帝的同一年，契丹占领了山海关西面的平州。912年，阿保机亲自率领一支军队进攻刘守光。此后的一年，李存勗——自他的父亲李克用在908年死后，一直是河东的沙陀统治者，后来，他成为后唐的庄宗皇帝（923—926年在位）——对刘守光的扩张行为感到震惊，决定进行干预，侵入卢龙并占领了其首府幽州。刘守光被俘，燕国灭亡，卢龙被并入当时被称为晋的沙陀版图。自此，李存勗有效地控制了与契丹领土接壤的全部边界地区，并稳固地发展成为一个强有力的政权，该政权对由他父亲的老对手朱温于907年建立的以河南为中心的梁王朝构成巨大的威胁。</w:t>
      </w:r>
    </w:p>
    <w:p w:rsidR="00F41107" w:rsidRPr="009209AF" w:rsidRDefault="00F41107" w:rsidP="00F41107">
      <w:pPr>
        <w:spacing w:before="120" w:after="120"/>
        <w:ind w:firstLine="480"/>
        <w:rPr>
          <w:rFonts w:asciiTheme="minorEastAsia"/>
        </w:rPr>
      </w:pPr>
      <w:r w:rsidRPr="009209AF">
        <w:rPr>
          <w:rFonts w:asciiTheme="minorEastAsia"/>
        </w:rPr>
        <w:lastRenderedPageBreak/>
        <w:t>当然，阿保机曾与李克用结为兄弟，但后者从未原谅过他随后试图与自己的仇敌、后梁皇帝朱温建立友好关系。控制了当时包括河北北部与河东地区的后晋强大地盘的李存勗，对契丹来说，是一个远远超过刘守光的更强大和更具威胁性的对手。对阿保机来说幸运的是，李存勗对中原更抱有野心。因而，契丹边界暂时出现了难得的休战状态。</w:t>
      </w:r>
    </w:p>
    <w:p w:rsidR="00F41107" w:rsidRPr="009209AF" w:rsidRDefault="00F41107" w:rsidP="00F41107">
      <w:pPr>
        <w:spacing w:before="120" w:after="120"/>
        <w:ind w:firstLine="480"/>
        <w:rPr>
          <w:rFonts w:asciiTheme="minorEastAsia"/>
        </w:rPr>
      </w:pPr>
      <w:r w:rsidRPr="009209AF">
        <w:rPr>
          <w:rFonts w:asciiTheme="minorEastAsia"/>
        </w:rPr>
        <w:t>对阿保机来说，与其邻居的关系是次要的，因为他面临着在契丹人中间维持其最高权力这一主要问题。在907年被推选为首领后，他试图加强其绝对权威的计划并非一帆风顺。最大的威胁来自于他的弟弟们与耶律氏的其他成员，他们已经成为遥辇氏瓦解后的契丹新贵族。在传统契丹社会中，可汗与部落酋长的继承通常是在兄弟或堂兄弟之间进行的。再者，惯例要求首领每三年重新选举一次，那时，部落议事会的其他成员或他自己氏族的其他候选人也许会取代他。在910年，当重新选举到期时，阿保机没有履行这一程序，他的兄弟们感到被剥夺了他们自身的继承机会，故而试图阻止他建立一个基于父传子承的世袭王朝，因为这将会永远结束他们自己当首领的要求。其中最不满的是阿保机最年长的弟弟剌葛。</w:t>
      </w:r>
    </w:p>
    <w:p w:rsidR="00F41107" w:rsidRPr="009209AF" w:rsidRDefault="00F41107" w:rsidP="00F41107">
      <w:pPr>
        <w:spacing w:before="120" w:after="120"/>
        <w:ind w:firstLine="480"/>
        <w:rPr>
          <w:rFonts w:asciiTheme="minorEastAsia"/>
        </w:rPr>
      </w:pPr>
      <w:r w:rsidRPr="009209AF">
        <w:rPr>
          <w:rFonts w:asciiTheme="minorEastAsia"/>
        </w:rPr>
        <w:t>911年四个弟弟发动了叛乱，而912年这四个弟弟策划的另一次谋害阿保机的阴谋在实施之前被揭露。913年，当阿保机的第二个三年可汗任期结束，而他又一次拒绝进行重新选举时，由他的弟弟们、他的叔父与担任迭剌部首领的族弟所发动的一次更为严重的叛乱爆发了，这次叛乱被更加血腥地镇压下去。所有这些叛乱都失败了，而且他们的失败加速了阿保机集权的进程。不过他还不是一个完全专制的君主，他依然完全受制于契丹部族制度，这使他不能轻而易举地消灭所有的对手。虽然他的叔父和族弟以及三百多名支持者被处死，但他弟弟们的生命则被保留下来。</w:t>
      </w:r>
    </w:p>
    <w:p w:rsidR="00F41107" w:rsidRPr="009209AF" w:rsidRDefault="00F41107" w:rsidP="00F41107">
      <w:pPr>
        <w:spacing w:before="120" w:after="120"/>
        <w:ind w:firstLine="480"/>
        <w:rPr>
          <w:rFonts w:asciiTheme="minorEastAsia"/>
        </w:rPr>
      </w:pPr>
      <w:r w:rsidRPr="009209AF">
        <w:rPr>
          <w:rFonts w:asciiTheme="minorEastAsia"/>
        </w:rPr>
        <w:t>为了对弟弟们和其他旁系亲属进行补偿并阻止在耶律氏中发生进一步的叛乱，阿保机将他们的家族合并为所谓的三父房，这包括了阿保机祖父的所有子孙，他们成为辽帝国特权亲缘集团之一（见图表1）。但皇族内部对永久性继承统治的不满和有关继承的斗争远没有停止。917年剌葛再次叛乱并逃到了幽州，在那里，后晋王李存勗收留了他并授给他地方官职。后来，当李存勗于923年成为后唐皇帝时，他处死了剌葛以作为对阿保机友好亲善的表示。918年，阿保机的另一个弟弟迭剌发动了又一次短暂的叛乱。领导权的争夺与继承问题经常在阿保机子孙中爆发。</w:t>
      </w:r>
    </w:p>
    <w:p w:rsidR="00F41107" w:rsidRPr="009209AF" w:rsidRDefault="00F41107" w:rsidP="00F41107">
      <w:pPr>
        <w:spacing w:before="120" w:after="120"/>
        <w:ind w:firstLine="480"/>
        <w:rPr>
          <w:rFonts w:asciiTheme="minorEastAsia"/>
        </w:rPr>
      </w:pPr>
      <w:r w:rsidRPr="009209AF">
        <w:rPr>
          <w:rFonts w:asciiTheme="minorEastAsia"/>
        </w:rPr>
        <w:t>916年，当应该再一次进行部落首领的重新选举时，阿保机依然采取激烈步骤以加强其永久性权力。首先，他举行了一次汉式登基仪式，宣布自己为契丹皇帝并采用了一个年号</w:t>
      </w:r>
      <w:hyperlink w:anchor="_16_55">
        <w:bookmarkStart w:id="147" w:name="_16_54"/>
        <w:r w:rsidRPr="009209AF">
          <w:rPr>
            <w:rStyle w:val="10Text"/>
            <w:rFonts w:asciiTheme="minorEastAsia"/>
          </w:rPr>
          <w:t>[16]</w:t>
        </w:r>
        <w:bookmarkEnd w:id="147"/>
      </w:hyperlink>
      <w:r w:rsidRPr="009209AF">
        <w:rPr>
          <w:rFonts w:asciiTheme="minorEastAsia"/>
        </w:rPr>
        <w:t>，以此宣称他独立于后梁（以前契丹采用它的纪年）并表示他现在处于与中原统治者平等的地位。也许更为重要的是，他宣布他的长子倍（900—937年，契丹名图欲）为继承人。这就正式摈弃了他的弟弟们与其他氏族成员们的继承权，也侵犯了部落长老按契丹传统方式选举他们首领的权利。倍本人受中国文化的影响很深，极不愿意恢复契丹旧制。建立中国式政权的另一个象征性举措是建立第一座孔庙。但对于这些嗜血成性与残暴的斗士来说，孔庙似乎是不相称的，虽然少数契丹贵族已开始通晓汉字。</w:t>
      </w:r>
    </w:p>
    <w:p w:rsidR="00F41107" w:rsidRPr="009209AF" w:rsidRDefault="00F41107" w:rsidP="00F41107">
      <w:pPr>
        <w:spacing w:before="120" w:after="120"/>
        <w:ind w:firstLine="480"/>
        <w:rPr>
          <w:rFonts w:asciiTheme="minorEastAsia"/>
        </w:rPr>
      </w:pPr>
      <w:r w:rsidRPr="009209AF">
        <w:rPr>
          <w:rFonts w:asciiTheme="minorEastAsia"/>
        </w:rPr>
        <w:t>918年，阿保机开始了建设世袭政权的另一项步骤，他下令建造一个规模宏大的都城皇都，后来被称为上京。该城建立在西拉木伦河以北的临潢（该地后来成为蒙古人的城市波罗城），那里是契丹诸部落古老的中心地区。为了建造该城，在农忙季节征集了大批劳力：阿保机还没有掌握汉式的统治农业人口的要领。据说，工程在百日之内就完成了，但实际上还持续了一段时间。后来在同一年，他下令在都城建立了孔庙、佛寺和道观。阿保机临终的那一年，都城又被扩建，一系列的宫殿与祖庙建立起来。最后，都城的面积达到了方圆27里，它按照标准的汉式设计，建立了城墙、城门、街衢、宫殿、官署、寺庙、驿舍等。它实际上是一个双重城市，其南面是一个单独的汉城，有着密集的房舍与集市。它还有为在北方贸易中起着重要作用的回鹘商人提供的特殊区域，以及为外国使臣居住的馆驿。我们不能准确地获知该城扩建的时间，因为931年该城的部分城墙还重建过，而进一步的扩建在11世纪还在继续进行。那时，它还是五座京城中惟一的一座。</w:t>
      </w:r>
    </w:p>
    <w:p w:rsidR="00F41107" w:rsidRPr="009209AF" w:rsidRDefault="00F41107" w:rsidP="00F41107">
      <w:pPr>
        <w:spacing w:before="120" w:after="120"/>
        <w:ind w:firstLine="480"/>
        <w:rPr>
          <w:rFonts w:asciiTheme="minorEastAsia"/>
        </w:rPr>
      </w:pPr>
      <w:r w:rsidRPr="009209AF">
        <w:rPr>
          <w:rFonts w:asciiTheme="minorEastAsia"/>
        </w:rPr>
        <w:t>永久性都城的兴建标志着阿保机政权组织集权化的迅速发展。这时，阿保机似乎已经着手建立有辽一代的双重行政管理体制，北面官负责管理统治地区的部族事务，而南面官主要仿照唐朝制度构建，负责定居人口特别是汉人的事务。早在910年，阿保机就任命他的内兄萧敌鲁管理北面官系统。这一发展于947年帝国正式分为北院和南院时达到顶点，但显而易见，这一发展进程远远早于此时。在阿保机以后的统治时代里，被俘的汉人官员在发展行政管理体系方面发挥了重要的作用。曾经作过卢龙地方财政官员的韩廷徽，确立了税收制度并主要负责设计南面官的中原管理体制。</w:t>
      </w:r>
      <w:hyperlink w:anchor="_17_55">
        <w:bookmarkStart w:id="148" w:name="_17_54"/>
        <w:r w:rsidRPr="009209AF">
          <w:rPr>
            <w:rStyle w:val="10Text"/>
            <w:rFonts w:asciiTheme="minorEastAsia"/>
          </w:rPr>
          <w:t>[17]</w:t>
        </w:r>
        <w:bookmarkEnd w:id="148"/>
      </w:hyperlink>
    </w:p>
    <w:p w:rsidR="00F41107" w:rsidRPr="009209AF" w:rsidRDefault="00F41107" w:rsidP="00F41107">
      <w:pPr>
        <w:spacing w:before="120" w:after="120"/>
        <w:ind w:firstLine="480"/>
        <w:rPr>
          <w:rFonts w:asciiTheme="minorEastAsia"/>
        </w:rPr>
      </w:pPr>
      <w:r w:rsidRPr="009209AF">
        <w:rPr>
          <w:rFonts w:asciiTheme="minorEastAsia"/>
        </w:rPr>
        <w:t>确定这一早期政府组织变化的发展年代是不可能的。大概相当多的情况是因人而定和非正式的。有了固定的都城，并不意味着开始具备像正式的中原王朝那样带有固定官署与宫廷的永久性政府组织。相反，政府依然是皇帝的扈从，而宫廷则四处巡游不定，每年往返行进于四季狩猎场所（捺钵）并不时地跟随皇帝进行经常性的战役。</w:t>
      </w:r>
      <w:hyperlink w:anchor="_18_55">
        <w:bookmarkStart w:id="149" w:name="_18_54"/>
        <w:r w:rsidRPr="009209AF">
          <w:rPr>
            <w:rStyle w:val="10Text"/>
            <w:rFonts w:asciiTheme="minorEastAsia"/>
          </w:rPr>
          <w:t>[18]</w:t>
        </w:r>
        <w:bookmarkEnd w:id="149"/>
      </w:hyperlink>
      <w:r w:rsidRPr="009209AF">
        <w:rPr>
          <w:rFonts w:asciiTheme="minorEastAsia"/>
        </w:rPr>
        <w:t>“宫廷”是一个巨大的可移动性城市，它由帐篷组成，并由一长列牛拉四轮车来驮载。扈从部分地靠他们营帐周围的土地为生，当地居民有时被豁免赋税以作为其补偿。至少在早期，都城的帝国宫殿还不是人们所期望的大片华丽建筑，而是皇帝居住时所搭设的营帐地点。</w:t>
      </w:r>
    </w:p>
    <w:p w:rsidR="00F41107" w:rsidRPr="009209AF" w:rsidRDefault="00F41107" w:rsidP="00F41107">
      <w:pPr>
        <w:spacing w:before="120" w:after="120"/>
        <w:ind w:firstLine="480"/>
        <w:rPr>
          <w:rFonts w:asciiTheme="minorEastAsia"/>
        </w:rPr>
      </w:pPr>
      <w:r w:rsidRPr="009209AF">
        <w:rPr>
          <w:rFonts w:asciiTheme="minorEastAsia"/>
        </w:rPr>
        <w:t>916年和917年，阿保机又试图插手中原事务。当时，李存勗和后梁末帝（朱友贞）正在为争夺河北中部和南部而鏖战。阿保机趁机侵入李存勗在河东与河北北部的地盘。917年，契丹围困幽州达二百多天，最后只是在李嗣源率领一支大军从河东赶到后，才被赶走，李嗣源后来成为后唐的第二代皇帝明宗。921年和922年，契丹又侵入河北，这次是应名义上依附于李存勗与河东沙陀首领的一个地方统治者之邀而来的。他们轻而易举地突破主要的边界关口，控制了今天山海关（当时称榆关）以东的一些中原领土，向南一直推进到镇州。这一次，李存勗亲自调动一支军队击退了他们。</w:t>
      </w:r>
    </w:p>
    <w:p w:rsidR="00F41107" w:rsidRPr="009209AF" w:rsidRDefault="00F41107" w:rsidP="00F41107">
      <w:pPr>
        <w:spacing w:before="120" w:after="120"/>
        <w:ind w:firstLine="480"/>
        <w:rPr>
          <w:rFonts w:asciiTheme="minorEastAsia"/>
        </w:rPr>
      </w:pPr>
      <w:r w:rsidRPr="009209AF">
        <w:rPr>
          <w:rFonts w:asciiTheme="minorEastAsia"/>
        </w:rPr>
        <w:t>在此之后不久，中原形势发生了巨大转折。923年，李存勗最终消灭了后梁并建立起自己的沙陀王朝后唐，从名义上恢复了唐朝。他现在成为中原无可争议的主人，而后梁皇帝们则从未做到。到925年，他已控制了除鄂尔多斯南面两个小州（灵州和夏州）</w:t>
      </w:r>
      <w:r w:rsidRPr="009209AF">
        <w:rPr>
          <w:rFonts w:asciiTheme="minorEastAsia"/>
        </w:rPr>
        <w:lastRenderedPageBreak/>
        <w:t>以外的整个中国北部，925年的秋冬季节，他又战胜了四川的大国前蜀（见地图2）。此时，他已成为契丹难以对付的劲敌。尽管仍有一些边界冲突，但阿保机暂时保持中立，没有进一步发动像917年那样规模的战争。</w:t>
      </w:r>
    </w:p>
    <w:p w:rsidR="00F41107" w:rsidRPr="009209AF" w:rsidRDefault="00F41107" w:rsidP="00F41107">
      <w:pPr>
        <w:pStyle w:val="Para06"/>
        <w:spacing w:before="156" w:after="156"/>
        <w:rPr>
          <w:rFonts w:asciiTheme="minorEastAsia" w:eastAsiaTheme="minorEastAsia"/>
        </w:rPr>
      </w:pPr>
      <w:bookmarkStart w:id="150" w:name="image_103_309_822_1858_1858"/>
      <w:r w:rsidRPr="009209AF">
        <w:rPr>
          <w:rFonts w:asciiTheme="minorEastAsia" w:eastAsiaTheme="minorEastAsia"/>
          <w:noProof/>
          <w:lang w:val="en-US" w:eastAsia="zh-CN" w:bidi="ar-SA"/>
        </w:rPr>
        <w:drawing>
          <wp:inline distT="0" distB="0" distL="0" distR="0" wp14:anchorId="3CCE5AFA" wp14:editId="5384FD6A">
            <wp:extent cx="5194300" cy="3467100"/>
            <wp:effectExtent l="0" t="0" r="0" b="0"/>
            <wp:docPr id="165" name="0016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5.jpeg" descr="img"/>
                    <pic:cNvPicPr/>
                  </pic:nvPicPr>
                  <pic:blipFill>
                    <a:blip r:embed="rId29"/>
                    <a:stretch>
                      <a:fillRect/>
                    </a:stretch>
                  </pic:blipFill>
                  <pic:spPr>
                    <a:xfrm>
                      <a:off x="0" y="0"/>
                      <a:ext cx="5194300" cy="3467100"/>
                    </a:xfrm>
                    <a:prstGeom prst="rect">
                      <a:avLst/>
                    </a:prstGeom>
                  </pic:spPr>
                </pic:pic>
              </a:graphicData>
            </a:graphic>
          </wp:inline>
        </w:drawing>
      </w:r>
      <w:bookmarkEnd w:id="150"/>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地图2　契丹和中国北部，926年</w:t>
      </w:r>
    </w:p>
    <w:p w:rsidR="00F41107" w:rsidRPr="009209AF" w:rsidRDefault="00F41107" w:rsidP="00F41107">
      <w:pPr>
        <w:spacing w:before="120" w:after="120"/>
        <w:ind w:firstLine="480"/>
        <w:rPr>
          <w:rFonts w:asciiTheme="minorEastAsia"/>
        </w:rPr>
      </w:pPr>
      <w:r w:rsidRPr="009209AF">
        <w:rPr>
          <w:rFonts w:asciiTheme="minorEastAsia"/>
        </w:rPr>
        <w:t>相反，他将注意力转向了北部和西部。919年，乌古被最后征服。接着在924年到925年，阿保机对草原地区进行了大规模的远征，征服了漠北北部诸部落，一直到达鄂尔浑河畔的古回鹘都城窝鲁朵城。在他亲自率军向西进入准噶尔东部的同时，他还派出另一支军队向西南穿越沙漠，对位于戈壁与青藏高原之间定居于甘肃走廊西部的回鹘人建立起统治。与此同时，另一支契丹军队，在阿保机的次子德光（契丹名德堇，后成为辽朝太宗皇帝，927—947年在位）的率领下，向南穿过戈壁，控制了阴山地区和鄂尔多斯东北角的诸部落人口，包括吐谷浑遗民及一些小党项部落。</w:t>
      </w:r>
    </w:p>
    <w:p w:rsidR="00F41107" w:rsidRPr="009209AF" w:rsidRDefault="00F41107" w:rsidP="00F41107">
      <w:pPr>
        <w:spacing w:before="120" w:after="120"/>
        <w:ind w:firstLine="480"/>
        <w:rPr>
          <w:rFonts w:asciiTheme="minorEastAsia"/>
        </w:rPr>
      </w:pPr>
      <w:r w:rsidRPr="009209AF">
        <w:rPr>
          <w:rFonts w:asciiTheme="minorEastAsia"/>
        </w:rPr>
        <w:t>926年，扩张征服返回家园后仅仅一年，阿保机又发动了一次更富野心的远征。这次目标是强大的渤海国，它统治着东北地区东部直到沿海地带的大片地区，在924年双方有过边界冲突。渤海与阿保机的其他对手不同，它不是草原游牧民族的部落联盟，而是中国式的集权国家，它长期以来不仅与中原而且与高丽和日本保持着稳定的关系。这是一个富裕的国家，有五京、十五府、六十二州和众多的城邑，而且，至少在南部分布着大量的定居农业人口。然而，它在军事上却证明不是阿保机军队的对手。它在两个月内就灭亡了，它的国王与贵族被迁到契丹宫廷。阿.保机没有立即吞并其领土，而是改其名为东丹国并任命自己的长子、深受汉族影响的继承人倍为国王。东丹成为一个附属国，但暂时保持了它自身机构的完整，甚至继续使用它自己的年号。</w:t>
      </w:r>
    </w:p>
    <w:p w:rsidR="00F41107" w:rsidRPr="009209AF" w:rsidRDefault="00F41107" w:rsidP="00F41107">
      <w:pPr>
        <w:spacing w:before="120" w:after="120"/>
        <w:ind w:firstLine="480"/>
        <w:rPr>
          <w:rFonts w:asciiTheme="minorEastAsia"/>
        </w:rPr>
      </w:pPr>
      <w:r w:rsidRPr="009209AF">
        <w:rPr>
          <w:rFonts w:asciiTheme="minorEastAsia"/>
        </w:rPr>
        <w:t>阿保机对渤海如此小心翼翼的原因还不完全明了。他也许考虑到尚未成熟的契丹统治制度还不足以应付治理大部分居住着定居人口、并拥有众多城市的幅员辽阔的领土这一异常复杂的问题；他也许只是希望避免招致人口众多且具有潜在敌对情绪的人民的怨恨；而且他也许希望为他自己选定的继承人分配一块永久性的封地，因为正如事实所证明的那样，契丹贵族并不拥护后者继承自己的汗位。</w:t>
      </w:r>
    </w:p>
    <w:p w:rsidR="00F41107" w:rsidRPr="009209AF" w:rsidRDefault="00F41107" w:rsidP="00F41107">
      <w:pPr>
        <w:spacing w:before="120" w:after="120"/>
        <w:ind w:firstLine="480"/>
        <w:rPr>
          <w:rFonts w:asciiTheme="minorEastAsia"/>
        </w:rPr>
      </w:pPr>
      <w:r w:rsidRPr="009209AF">
        <w:rPr>
          <w:rFonts w:asciiTheme="minorEastAsia"/>
        </w:rPr>
        <w:t>灭亡渤海之后，阿保机看起来像是又恢复了向中原扩张的打算。926年，后唐都城洛阳发生了一次宫廷政变。李存勗虽然取得了军事上的成功，但他的政权组织并不稳固。926年年初，他在河南与河北的军队发动叛乱并杀死了他，拥立他的养子、来自河北的一位节度使李嗣源（庙号明宗，926—933年在位）代替他（译者注：李嗣源[明宗]不是李存勗[庄宗]的养子，而是李克用的养子）。后唐的新皇帝派出一名叫姚坤的使臣向仍在渤海的阿保机通报他的登基。姚坤后来详细地记载了他被接见的情况，这一记载被保存下来。从中我们获知，阿保机宣称他想要先占据幽州与河北，然后才能与后唐进行和解。</w:t>
      </w:r>
      <w:hyperlink w:anchor="_19_55">
        <w:bookmarkStart w:id="151" w:name="_19_54"/>
        <w:r w:rsidRPr="009209AF">
          <w:rPr>
            <w:rStyle w:val="10Text"/>
            <w:rFonts w:asciiTheme="minorEastAsia"/>
          </w:rPr>
          <w:t>[19]</w:t>
        </w:r>
        <w:bookmarkEnd w:id="151"/>
      </w:hyperlink>
      <w:r w:rsidRPr="009209AF">
        <w:rPr>
          <w:rFonts w:asciiTheme="minorEastAsia"/>
        </w:rPr>
        <w:t>当使臣抗议时，阿保机缓和下来，只对镇州与幽州——比以前的卢龙镇稍大一点——提出领土要求。但使臣仍然予以拒绝。恰在此时，阿保机突然染病身亡。在随之而来的纷乱中，这项侵略计划被遗忘了，而如果他还在世的话，他显然是要对河北发动大规模入侵的。</w:t>
      </w:r>
    </w:p>
    <w:p w:rsidR="00F41107" w:rsidRPr="009209AF" w:rsidRDefault="00F41107" w:rsidP="00F41107">
      <w:pPr>
        <w:spacing w:before="120" w:after="120"/>
        <w:ind w:firstLine="480"/>
        <w:rPr>
          <w:rFonts w:asciiTheme="minorEastAsia"/>
        </w:rPr>
      </w:pPr>
      <w:r w:rsidRPr="009209AF">
        <w:rPr>
          <w:rFonts w:asciiTheme="minorEastAsia"/>
        </w:rPr>
        <w:t>阿保机死时只有54岁。虽然他作为契丹领袖只有20年，却使契丹完成了从地区性的强大部落联盟向具有良好组织的政权的变革，这一政权控制了漠北与东北的诸游牧民族，以及以前渤海的领土。他的国家容纳了许多来自边界地区的汉人，建造城邑安置他们，并鼓励各种手工业与定居农耕，他基本上接受了政权需要双重组织形式的思想，这样既能管理南面的定居农业人口，又能用传统方式统治他们领域内的游牧民族。</w:t>
      </w:r>
    </w:p>
    <w:p w:rsidR="00F41107" w:rsidRPr="009209AF" w:rsidRDefault="00F41107" w:rsidP="00F41107">
      <w:pPr>
        <w:spacing w:before="120" w:after="120"/>
        <w:ind w:firstLine="480"/>
        <w:rPr>
          <w:rFonts w:asciiTheme="minorEastAsia"/>
        </w:rPr>
      </w:pPr>
      <w:r w:rsidRPr="009209AF">
        <w:rPr>
          <w:rFonts w:asciiTheme="minorEastAsia"/>
        </w:rPr>
        <w:t>阿保机鼓励吸收中国的思想体系与其他方面的文化。但同时他又极力维护契丹文化，这最突出地表现在为其民族创制文字上。在他即位时，契丹人还没有文字，汉字是惟一适用的记录手段。920年颁布了第一种契丹文字（“大字”，借用了与契丹语言有很大</w:t>
      </w:r>
      <w:r w:rsidRPr="009209AF">
        <w:rPr>
          <w:rFonts w:asciiTheme="minorEastAsia"/>
        </w:rPr>
        <w:lastRenderedPageBreak/>
        <w:t>不同但又对其影响很大的汉字），这种文字到阿保机统治末年已广泛使用。925年，当回鹘使臣访问宫廷时，皇帝的弟弟迭剌（阿保机称他为家族中最聪慧的人）受命接待他们，在学会他们的文字（拼音文字）后，发明了第二种文字“小字”。</w:t>
      </w:r>
    </w:p>
    <w:p w:rsidR="00F41107" w:rsidRPr="009209AF" w:rsidRDefault="00F41107" w:rsidP="00F41107">
      <w:pPr>
        <w:spacing w:before="120" w:after="120"/>
        <w:ind w:firstLine="480"/>
        <w:rPr>
          <w:rFonts w:asciiTheme="minorEastAsia"/>
        </w:rPr>
      </w:pPr>
      <w:r w:rsidRPr="009209AF">
        <w:rPr>
          <w:rFonts w:asciiTheme="minorEastAsia"/>
        </w:rPr>
        <w:t>这样，到阿保机统治末期，双重政治体制的运行成为可能。在这种体制下，北方各部所在地区用契丹文处理政务，记录文件，而南方（汉人）地区既用汉文又用契丹文。这有助于契丹人保持自身的民族尊严与文化特性，但也在契丹贵族精英中间播下了长期冲突的种子，他们中的一些人固守部落传统社会的准则与习俗，而另一些人则或多或少地接受了与之差异很大的中国观念与做法。由阿保机所创建的国家“双重”性质也许是有成效的，在契丹人越来越融入汉人世界的同时，他们却又保留了其固有特色。</w:t>
      </w:r>
    </w:p>
    <w:p w:rsidR="00F41107" w:rsidRPr="009209AF" w:rsidRDefault="00F41107" w:rsidP="00112F1D">
      <w:pPr>
        <w:pStyle w:val="2"/>
      </w:pPr>
      <w:bookmarkStart w:id="152" w:name="Ji_Cheng_Wei_Ji_Yu_Tai_Zong_Zhao"/>
      <w:bookmarkStart w:id="153" w:name="_Toc58332910"/>
      <w:r w:rsidRPr="009209AF">
        <w:t>继承危机与太宗朝</w:t>
      </w:r>
      <w:bookmarkEnd w:id="152"/>
      <w:bookmarkEnd w:id="153"/>
    </w:p>
    <w:p w:rsidR="00F41107" w:rsidRPr="009209AF" w:rsidRDefault="00F41107" w:rsidP="00F41107">
      <w:pPr>
        <w:spacing w:before="120" w:after="120"/>
        <w:ind w:firstLine="480"/>
        <w:rPr>
          <w:rFonts w:asciiTheme="minorEastAsia"/>
        </w:rPr>
      </w:pPr>
      <w:r w:rsidRPr="009209AF">
        <w:rPr>
          <w:rFonts w:asciiTheme="minorEastAsia"/>
        </w:rPr>
        <w:t>根据阿保机在916年所作的安排，在他死后，皇位应无可争议地自动传给其指定继承人耶律倍（900—937年）。</w:t>
      </w:r>
      <w:hyperlink w:anchor="_20_55">
        <w:bookmarkStart w:id="154" w:name="_20_54"/>
        <w:r w:rsidRPr="009209AF">
          <w:rPr>
            <w:rStyle w:val="10Text"/>
            <w:rFonts w:asciiTheme="minorEastAsia"/>
          </w:rPr>
          <w:t>[20]</w:t>
        </w:r>
        <w:bookmarkEnd w:id="154"/>
      </w:hyperlink>
      <w:r w:rsidRPr="009209AF">
        <w:rPr>
          <w:rFonts w:asciiTheme="minorEastAsia"/>
        </w:rPr>
        <w:t>但事实并非如此。倍温文尔雅，是一位娴熟的画家，他的部分作品后来成为宋朝皇室的收藏品；一位会用契丹文和汉文写作的有造诣的作家；一位拥有大规模私人图书馆并喜爱中国文化的藏书家；也是一位音乐、医学与占卜方面的专家——但对于重视传统的契丹首领们来说，这并不具有吸引力。虽然阿保机的个人权威足以排除契丹人的一切习俗与惯例而使他成为继承人，但后来似乎阿保机也意识到他的次子德光才是更佳人选，而一旦阿保机死去，很显然皇位就不可能简单地传给倍了。</w:t>
      </w:r>
    </w:p>
    <w:p w:rsidR="00F41107" w:rsidRPr="009209AF" w:rsidRDefault="00F41107" w:rsidP="00F41107">
      <w:pPr>
        <w:spacing w:before="120" w:after="120"/>
        <w:ind w:firstLine="480"/>
        <w:rPr>
          <w:rFonts w:asciiTheme="minorEastAsia"/>
        </w:rPr>
      </w:pPr>
      <w:r w:rsidRPr="009209AF">
        <w:rPr>
          <w:rFonts w:asciiTheme="minorEastAsia"/>
        </w:rPr>
        <w:t>皇位继承的决定性因素在于阿保机杰出的遗孀淳钦皇后（后尊为应天皇太后）。她在阿保机生前就拥有巨大的权力，是契丹政权中扮演特殊角色的掌权皇后中的第一人。她以积极公开的姿态发挥着作用。在阿保机统治时代早期，淳钦皇后就曾为阿保机制定过铲除一些反对他的部落首领的计划。后来，她建立了她自己的军帐（斡鲁朵）并指挥着她自己的20万骑兵部队（译者注：应为2万），当阿保机外出征战时，她就率军负责维护后方秩序，甚至连她本人也曾指挥与敌对部落作战。阿保机死后，淳钦掌管了所有的军国重事。当阿保机下葬时，虽然有三百多人被埋在阿保机的陵墓中，但她自己却拒绝按习俗陪葬，因为她宣称她的儿子们年龄尚小而国家没有人治理。作为替代，她砍下了自己的右手放在阿保机的棺椁中，而她自己则活下来以担任摄政。当皇位继承确定时，她仍然牢牢掌握权力并在以后的许多年里发挥着巨大影响。</w:t>
      </w:r>
    </w:p>
    <w:p w:rsidR="00F41107" w:rsidRPr="009209AF" w:rsidRDefault="00F41107" w:rsidP="00F41107">
      <w:pPr>
        <w:spacing w:before="120" w:after="120"/>
        <w:ind w:firstLine="480"/>
        <w:rPr>
          <w:rFonts w:asciiTheme="minorEastAsia"/>
        </w:rPr>
      </w:pPr>
      <w:r w:rsidRPr="009209AF">
        <w:rPr>
          <w:rFonts w:asciiTheme="minorEastAsia"/>
        </w:rPr>
        <w:t>淳钦皇后本人不赞同选择倍，她尽其所能促使他放弃皇位以拥立他的弟弟德光（902—947年），似乎连阿保机也最终承认德光是更佳人选。按照传统的契丹部落模式，德光是一位更具有潜力的领导人，尽管他也像倍一样受过教育并是一位有才能的书法家。他在921年到922年入侵河北的战役中崭露头角，并在924年到925年的西征中作为统帅发挥着重要作用。</w:t>
      </w:r>
    </w:p>
    <w:p w:rsidR="00F41107" w:rsidRPr="009209AF" w:rsidRDefault="00F41107" w:rsidP="00F41107">
      <w:pPr>
        <w:spacing w:before="120" w:after="120"/>
        <w:ind w:firstLine="480"/>
        <w:rPr>
          <w:rFonts w:asciiTheme="minorEastAsia"/>
        </w:rPr>
      </w:pPr>
      <w:r w:rsidRPr="009209AF">
        <w:rPr>
          <w:rFonts w:asciiTheme="minorEastAsia"/>
        </w:rPr>
        <w:t>倍似乎觉察到他自身的危险，所以在宫廷中促使契丹显贵们相信他愿意放弃权力以支持他的弟弟。几个月过去了，可是皇位继承仍未确定。最后，接近927年年底时，倍与他的母亲接洽并正式撤回他的权利。而后，德光继承了皇位。通常他是以死后的庙号太宗而为人所知。</w:t>
      </w:r>
    </w:p>
    <w:p w:rsidR="00F41107" w:rsidRPr="009209AF" w:rsidRDefault="00F41107" w:rsidP="00F41107">
      <w:pPr>
        <w:spacing w:before="120" w:after="120"/>
        <w:ind w:firstLine="480"/>
        <w:rPr>
          <w:rFonts w:asciiTheme="minorEastAsia"/>
        </w:rPr>
      </w:pPr>
      <w:r w:rsidRPr="009209AF">
        <w:rPr>
          <w:rFonts w:asciiTheme="minorEastAsia"/>
        </w:rPr>
        <w:t>然而，倍还是前渤海国现为东丹国的统治者（人皇王）。经过长期的继位问题之后，太宗把倍当作对自己权力的最大威胁，惟恐他利用富裕和人口众多的东丹国作为基地以实现他被挫败的取得契丹皇位的要求。倍的夫人中至少有一位是渤海皇室成员。929年，太宗下令将东丹的都城和所有人口迁到了东平（今天的辽阳），那里被指定为契丹国的南京。虽然东丹国没有被废除，但它此时向并入契丹帝国更迈近了一步，而且逐渐失去了自926年以来所享有的特殊的半独立地位。倍似乎已处于被监视之中。930年，他浮海逃到中原。在洛阳的后唐明宗宫廷，他受到了隆重的接待，并在那儿开始流亡生活，一直到937年被石敬瑭杀死。</w:t>
      </w:r>
      <w:hyperlink w:anchor="_21_55">
        <w:bookmarkStart w:id="155" w:name="_21_54"/>
        <w:r w:rsidRPr="009209AF">
          <w:rPr>
            <w:rStyle w:val="10Text"/>
            <w:rFonts w:asciiTheme="minorEastAsia"/>
          </w:rPr>
          <w:t>[21]</w:t>
        </w:r>
        <w:bookmarkEnd w:id="155"/>
      </w:hyperlink>
      <w:r w:rsidRPr="009209AF">
        <w:rPr>
          <w:rFonts w:asciiTheme="minorEastAsia"/>
        </w:rPr>
        <w:t>石敬瑭是在契丹皇帝的支持下推翻后唐政权的，他始终是一个向契丹谄媚的傀儡。</w:t>
      </w:r>
    </w:p>
    <w:p w:rsidR="00F41107" w:rsidRPr="009209AF" w:rsidRDefault="00F41107" w:rsidP="00F41107">
      <w:pPr>
        <w:spacing w:before="120" w:after="120"/>
        <w:ind w:firstLine="480"/>
        <w:rPr>
          <w:rFonts w:asciiTheme="minorEastAsia"/>
        </w:rPr>
      </w:pPr>
      <w:r w:rsidRPr="009209AF">
        <w:rPr>
          <w:rFonts w:asciiTheme="minorEastAsia"/>
        </w:rPr>
        <w:t>当太宗统治时期，边界地带的战事依然在进行。928年，北方的乌古又出现新的叛乱。929年，皇帝的弟弟李胡被派去进攻大同北面的边界地区。933年，他对一些仍然没有屈服的党项部落进行了一次远征。但他统治时期最重要的方面是契丹逐渐卷入了中国北部的政治纷争。</w:t>
      </w:r>
    </w:p>
    <w:p w:rsidR="00F41107" w:rsidRPr="009209AF" w:rsidRDefault="00F41107" w:rsidP="00F41107">
      <w:pPr>
        <w:spacing w:before="120" w:after="120"/>
        <w:ind w:firstLine="480"/>
        <w:rPr>
          <w:rFonts w:asciiTheme="minorEastAsia"/>
        </w:rPr>
      </w:pPr>
      <w:r w:rsidRPr="009209AF">
        <w:rPr>
          <w:rFonts w:asciiTheme="minorEastAsia"/>
        </w:rPr>
        <w:t>后唐政权证明是不稳定的。它的皇帝明宗曾进行过重要的政府改革，恢复了朝廷的权力与影响，成立了超过地方将领手中军队的禁军。但他的统治时代以厄运告终，就在他临死的前几天，一位王子企图发动政变。他的儿子李从厚（庙号闵帝）在位仅仅五个月，其父的养子李从珂就篡夺皇位并将其杀死。针对这一情况，一直在明宗庇护下生活的前契丹继承人倍写信给弟弟太宗，建议他进攻后唐帝国。此事发生在934年。</w:t>
      </w:r>
    </w:p>
    <w:p w:rsidR="00F41107" w:rsidRPr="009209AF" w:rsidRDefault="00F41107" w:rsidP="00F41107">
      <w:pPr>
        <w:spacing w:before="120" w:after="120"/>
        <w:ind w:firstLine="480"/>
        <w:rPr>
          <w:rFonts w:asciiTheme="minorEastAsia"/>
        </w:rPr>
      </w:pPr>
      <w:r w:rsidRPr="009209AF">
        <w:rPr>
          <w:rFonts w:asciiTheme="minorEastAsia"/>
        </w:rPr>
        <w:t>936年，李从珂下令将强大的河东统治者石敬瑭调往山东任职，以便加强朝廷对他的控制。石敬瑭起兵反抗，李从珂指挥一支军队向太原的石敬瑭发起进攻。石敬瑭是另一位沙陀突厥人，是前皇帝李嗣源的女婿，他的叛乱导致了其他地方的叛乱。面对李从珂的沉重压力，他立即向契丹皇帝请求军事援助。太宗亲自率领5万骑兵经雁门关越过边界，在石敬瑭的首府太原附近击败了后唐的军队。后唐政权迅速瓦解。936年十一月，契丹封石敬瑭为新王朝后晋的皇帝，他只不过是契丹的一个傀儡。</w:t>
      </w:r>
    </w:p>
    <w:p w:rsidR="00F41107" w:rsidRPr="009209AF" w:rsidRDefault="00F41107" w:rsidP="00F41107">
      <w:pPr>
        <w:spacing w:before="120" w:after="120"/>
        <w:ind w:firstLine="480"/>
        <w:rPr>
          <w:rFonts w:asciiTheme="minorEastAsia"/>
        </w:rPr>
      </w:pPr>
      <w:r w:rsidRPr="009209AF">
        <w:rPr>
          <w:rFonts w:asciiTheme="minorEastAsia"/>
        </w:rPr>
        <w:t>937年，为了讨好他的新主子，石敬瑭杀死了不幸的倍，后来在同一年，他与辽太宗达成协议，把太宗认作自己的父亲，以此表示他的王朝臣属于契丹。后晋君主似乎意识到他已完全被契丹人所控制，因而提出以巨额的岁币来赎回被他们占领的幽蓟重镇。契丹予以拒绝，经过次年的几次艰难谈判后，契丹人割占了以前属中原的十六个州，包括从大同到幽州的广阔地带。这一新领土的获得，使契丹人控制了防御中原的所有战略关隘，并在河北获得了相当大的立足点（见地图3）。</w:t>
      </w:r>
    </w:p>
    <w:p w:rsidR="00F41107" w:rsidRPr="009209AF" w:rsidRDefault="00F41107" w:rsidP="00F41107">
      <w:pPr>
        <w:pStyle w:val="Para06"/>
        <w:spacing w:before="156" w:after="156"/>
        <w:rPr>
          <w:rFonts w:asciiTheme="minorEastAsia" w:eastAsiaTheme="minorEastAsia"/>
        </w:rPr>
      </w:pPr>
      <w:bookmarkStart w:id="156" w:name="image_108_305_1539_1869_2592"/>
      <w:r w:rsidRPr="009209AF">
        <w:rPr>
          <w:rFonts w:asciiTheme="minorEastAsia" w:eastAsiaTheme="minorEastAsia"/>
          <w:noProof/>
          <w:lang w:val="en-US" w:eastAsia="zh-CN" w:bidi="ar-SA"/>
        </w:rPr>
        <w:lastRenderedPageBreak/>
        <w:drawing>
          <wp:inline distT="0" distB="0" distL="0" distR="0" wp14:anchorId="2FFAA81F" wp14:editId="3E107438">
            <wp:extent cx="5257800" cy="3517900"/>
            <wp:effectExtent l="0" t="0" r="0" b="0"/>
            <wp:docPr id="166" name="0016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6.jpeg" descr="img"/>
                    <pic:cNvPicPr/>
                  </pic:nvPicPr>
                  <pic:blipFill>
                    <a:blip r:embed="rId30"/>
                    <a:stretch>
                      <a:fillRect/>
                    </a:stretch>
                  </pic:blipFill>
                  <pic:spPr>
                    <a:xfrm>
                      <a:off x="0" y="0"/>
                      <a:ext cx="5257800" cy="3517900"/>
                    </a:xfrm>
                    <a:prstGeom prst="rect">
                      <a:avLst/>
                    </a:prstGeom>
                  </pic:spPr>
                </pic:pic>
              </a:graphicData>
            </a:graphic>
          </wp:inline>
        </w:drawing>
      </w:r>
      <w:bookmarkEnd w:id="156"/>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地图3　契丹和中国北部，943年</w:t>
      </w:r>
    </w:p>
    <w:p w:rsidR="00F41107" w:rsidRPr="009209AF" w:rsidRDefault="00F41107" w:rsidP="00F41107">
      <w:pPr>
        <w:spacing w:before="120" w:after="120"/>
        <w:ind w:firstLine="480"/>
        <w:rPr>
          <w:rFonts w:asciiTheme="minorEastAsia"/>
        </w:rPr>
      </w:pPr>
      <w:r w:rsidRPr="009209AF">
        <w:rPr>
          <w:rFonts w:asciiTheme="minorEastAsia"/>
        </w:rPr>
        <w:t>太宗实现了他父亲的领土野心，此外，他还成为中原皇帝名义上的宗主。中原政权首次公开承认外族王朝的宗主权。虽然太宗同他的傀儡之间的约定仅仅维持了几年，942年石敬瑭死后，即被废除，但其影响是深远的。契丹人到他们的王朝结束都一直控制着十六州的大部分地区。幽州成为契丹的新南京（以前的南京、东丹国的中心，现在成为东京，而且发展成一个甚至比上京还大的城市）。强大的契丹统治强加于以前的中原王朝领土，而且契丹国并入了大量的汉人人口。中原北部与东北部边界地区现在成为边疆民族领土的组成部分，一直到14世纪后期，都在中原王朝的控制之外。对契丹人来说，现在也无法摆脱地卷入了汉人世界诸事务中。</w:t>
      </w:r>
    </w:p>
    <w:p w:rsidR="00F41107" w:rsidRPr="009209AF" w:rsidRDefault="00F41107" w:rsidP="00F41107">
      <w:pPr>
        <w:spacing w:before="120" w:after="120"/>
        <w:ind w:firstLine="480"/>
        <w:rPr>
          <w:rFonts w:asciiTheme="minorEastAsia"/>
        </w:rPr>
      </w:pPr>
      <w:r w:rsidRPr="009209AF">
        <w:rPr>
          <w:rFonts w:asciiTheme="minorEastAsia"/>
        </w:rPr>
        <w:t>令人怀疑的是，主要的参与者们是否理解这些事件的重大含义。石敬瑭是一个突厥人，而不是出身于汉人，也许这可以解释为什么他对中原臣服于一个非汉族政权这一问题并不感到敏感。与地位的细微差别相比，他更为关心的是维持与契丹人的和平以便能够集中精力处理国内的迫切问题。在他统治时期（936—942年），他小心谨慎地履行属国的义务，当契丹与中国南部的各个国家，尤其是他的邻国与对手南唐开始建立亲密关系时，他也没有表示过反对。他甚至允许到中国南部的契丹使臣从陆路通过他的领土，而不是像以前那样走海路。</w:t>
      </w:r>
    </w:p>
    <w:p w:rsidR="00F41107" w:rsidRPr="009209AF" w:rsidRDefault="00F41107" w:rsidP="00F41107">
      <w:pPr>
        <w:spacing w:before="120" w:after="120"/>
        <w:ind w:firstLine="480"/>
        <w:rPr>
          <w:rFonts w:asciiTheme="minorEastAsia"/>
        </w:rPr>
      </w:pPr>
      <w:r w:rsidRPr="009209AF">
        <w:rPr>
          <w:rFonts w:asciiTheme="minorEastAsia"/>
        </w:rPr>
        <w:t>契丹人不仅了解其邻近的北方诸政权，而且熟知江南的情况。早在915年，地处今天浙江的沿海国家吴越的统治者钱谬就曾派使臣由海路到达契丹宫廷。吴越正式承认中国北部各连续王朝的最高权力。他们与契丹建立关系主要是出于商业方面的考虑：他们希望保护他们在渤海和高丽的贸易利益。对契丹人而言，则是寻求与东南亚和印度洋地区的海上贸易通道，以获得舶来品、香料和奢侈品。南唐也与契丹建立了关系，但就他们而言，诱因是政治方面的。他们希望与契丹结成反对后唐的联盟（译者注：后唐[923—936年]与南唐[937—975年]并没有同时存在过，此处的后唐应当为后晋）。南唐国王与契丹皇帝互相以兄弟相称，这样，在契丹人眼里，与其北邻的后唐相比，他们给予了南唐较高的地位。在937年的同一次朝觐中，太宗分别接见了后唐、太原半独立的统治者刘知远以及新即位的南唐皇帝派来的使臣。这样，契丹深深地卷入了中原各个独立政权之间复杂的政治关系之中。</w:t>
      </w:r>
    </w:p>
    <w:p w:rsidR="00F41107" w:rsidRPr="009209AF" w:rsidRDefault="00F41107" w:rsidP="00F41107">
      <w:pPr>
        <w:spacing w:before="120" w:after="120"/>
        <w:ind w:firstLine="480"/>
        <w:rPr>
          <w:rFonts w:asciiTheme="minorEastAsia"/>
        </w:rPr>
      </w:pPr>
      <w:r w:rsidRPr="009209AF">
        <w:rPr>
          <w:rFonts w:asciiTheme="minorEastAsia"/>
        </w:rPr>
        <w:t>与南唐的关系并不纯粹是正式的。南唐于940年、941年和943年接连向契丹提供有关后晋形势的重要情报。后晋灭亡而且契丹于947年在开封建立政权的企图失败并撤走后，南唐又提议结成军事联盟，以对抗继承后晋的短命的后汉政权（948—951年）。最晚在957年，他们还向辽提供过有关北方后周政权的军事情报，后者当时正对南唐构成威胁。</w:t>
      </w:r>
    </w:p>
    <w:p w:rsidR="00F41107" w:rsidRPr="009209AF" w:rsidRDefault="00F41107" w:rsidP="00F41107">
      <w:pPr>
        <w:spacing w:before="120" w:after="120"/>
        <w:ind w:firstLine="480"/>
        <w:rPr>
          <w:rFonts w:asciiTheme="minorEastAsia"/>
        </w:rPr>
      </w:pPr>
      <w:r w:rsidRPr="009209AF">
        <w:rPr>
          <w:rFonts w:asciiTheme="minorEastAsia"/>
        </w:rPr>
        <w:t>契丹与南方国家吴越和南唐之间的关系在10世纪30年代和40年代达到高峰，吴越甚至一度使用过契丹年号。但太宗的入侵也向南方显示出契丹所造成的潜在威胁。951年辽皇帝穆宗即位后，这位政治上迟钝的契丹统治者对插手中原各国之间旷日持久的权力斗争显得没有兴趣。此后，与南方各宫廷的外交关系与贸易都急剧衰退。954年穆宗的叔叔奉命出使南唐遭到暗杀后，他们彼此的关系就更加恶化了。这样，尽管南唐使臣曾于955年和957年到达辽朝，仍然寻求援助以对付后周，但他却拒绝再派出任何使臣。</w:t>
      </w:r>
    </w:p>
    <w:p w:rsidR="00F41107" w:rsidRPr="009209AF" w:rsidRDefault="00F41107" w:rsidP="00F41107">
      <w:pPr>
        <w:spacing w:before="120" w:after="120"/>
        <w:ind w:firstLine="480"/>
        <w:rPr>
          <w:rFonts w:asciiTheme="minorEastAsia"/>
        </w:rPr>
      </w:pPr>
      <w:r w:rsidRPr="009209AF">
        <w:rPr>
          <w:rFonts w:asciiTheme="minorEastAsia"/>
        </w:rPr>
        <w:t>942年石敬瑭死后，契丹与后晋的关系开始迅速恶化。虽然石敬瑭也许是契丹人的傀儡，但他却完全恢复了王朝对分裂的各镇的权威，加强了政府组织，建立起一支强大的中央军队。他的继承人石重贵（庙号出帝，942—946年在位）受到了帝国军队统帅景延广为首的强烈反对契丹的宫廷派别的影响，公开否认太宗及其“北朝”以往的最高权力。943年，石重贵废除了契丹商人在后晋都城开封的特权，没收了他们的财产，将代表契丹在后晋从事贸易的人遣返契丹，并带去一封给太宗的侮辱性信件。</w:t>
      </w:r>
    </w:p>
    <w:p w:rsidR="00F41107" w:rsidRPr="009209AF" w:rsidRDefault="00F41107" w:rsidP="00F41107">
      <w:pPr>
        <w:spacing w:before="120" w:after="120"/>
        <w:ind w:firstLine="480"/>
        <w:rPr>
          <w:rFonts w:asciiTheme="minorEastAsia"/>
        </w:rPr>
      </w:pPr>
      <w:r w:rsidRPr="009209AF">
        <w:rPr>
          <w:rFonts w:asciiTheme="minorEastAsia"/>
        </w:rPr>
        <w:lastRenderedPageBreak/>
        <w:t>太宗决定入侵。944年末，契丹军队数路越过河北边界，随后而来的是太宗的主力部队。战争拖拖拉拉地打了三年，而且并不是所有的战役契丹人都占上风。945年暮春时节，侵略军遭到惨重失败，太宗不得不骑上一头骆驼狼狈地逃离战场。但契丹人继续进攻，后晋军逐渐被削弱。大部分战役所在的河北地区遭到了严重摧残。946年末，后晋军统帅、皇帝的舅舅杜重威投降，从而决定了战争的最后结局。太宗没有遇到任何抵抗就进入了都城开封。</w:t>
      </w:r>
    </w:p>
    <w:p w:rsidR="00F41107" w:rsidRPr="009209AF" w:rsidRDefault="00F41107" w:rsidP="00F41107">
      <w:pPr>
        <w:spacing w:before="120" w:after="120"/>
        <w:ind w:firstLine="480"/>
        <w:rPr>
          <w:rFonts w:asciiTheme="minorEastAsia"/>
        </w:rPr>
      </w:pPr>
      <w:r w:rsidRPr="009209AF">
        <w:rPr>
          <w:rFonts w:asciiTheme="minorEastAsia"/>
        </w:rPr>
        <w:t>947年年初，太宗乘坐龙辇，举行盛大的入城仪式，进入开封。他占据了后晋皇帝的宫殿，在正式的朝堂升朝，命令残余的后晋大臣都到场。后晋皇帝与他的家人被流放到东北的辽上京。后晋帝国的军队在杜重威投降后，被缴械解散，他们的战马被没收。太宗正式宣布大赦，为契丹国采用了一个新的王朝名称——当时被称为大辽，并采用了一个新年号和一部新历法（实际上是939年后晋朝制定的）。他选择的新年号为“大同”，这公开表明太宗决心成为整个中国北部的皇帝。据辽宫廷的起居官记载，后晋人口中的100多万户被并入了他们的帝国。</w:t>
      </w:r>
    </w:p>
    <w:p w:rsidR="00F41107" w:rsidRPr="009209AF" w:rsidRDefault="00F41107" w:rsidP="00F41107">
      <w:pPr>
        <w:spacing w:before="120" w:after="120"/>
        <w:ind w:firstLine="480"/>
        <w:rPr>
          <w:rFonts w:asciiTheme="minorEastAsia"/>
        </w:rPr>
      </w:pPr>
      <w:r w:rsidRPr="009209AF">
        <w:rPr>
          <w:rFonts w:asciiTheme="minorEastAsia"/>
        </w:rPr>
        <w:t>可是，汉人想的却是其他问题。契丹军队军需不足，此刻正为寻找粮草而大肆劫掠都城与乡村。沉重的赋税强加在开封市民身上，到处都充满了对入侵者暴行的怨恨和恐惧。百姓们开始袭击契丹人，整个河北到处都是反抗和起义。契丹人完全没有准备好去统治这样一大块领土，而上面居住的充满敌对情绪的定居人口远远超过了他们。太宗对他的扈从抱怨道：“我不知道汉人难制如此！”</w:t>
      </w:r>
    </w:p>
    <w:p w:rsidR="00F41107" w:rsidRPr="009209AF" w:rsidRDefault="00F41107" w:rsidP="00F41107">
      <w:pPr>
        <w:spacing w:before="120" w:after="120"/>
        <w:ind w:firstLine="480"/>
        <w:rPr>
          <w:rFonts w:asciiTheme="minorEastAsia"/>
        </w:rPr>
      </w:pPr>
      <w:r w:rsidRPr="009209AF">
        <w:rPr>
          <w:rFonts w:asciiTheme="minorEastAsia"/>
        </w:rPr>
        <w:t>契丹人于是开始彻底劫掠都城。他们决定将后晋朝全部官员带回东北。虽然这证明是不可能的，可在947年三月，他们开始将主要部门的官员、宫女、宦官、占卜者和百工计数千人；还有书籍、地图、历象、仪器、乐谱、宫中乐器、皇帝出行的卤簿、法物以及铠杖；甚至包括刻在石板上的经书都运往上京。当太宗洗劫宫殿与各政府机构时，他的军队也在继续掠夺城市及其周围的农村。</w:t>
      </w:r>
    </w:p>
    <w:p w:rsidR="00F41107" w:rsidRPr="009209AF" w:rsidRDefault="00F41107" w:rsidP="00F41107">
      <w:pPr>
        <w:spacing w:before="120" w:after="120"/>
        <w:ind w:firstLine="480"/>
        <w:rPr>
          <w:rFonts w:asciiTheme="minorEastAsia"/>
        </w:rPr>
      </w:pPr>
      <w:r w:rsidRPr="009209AF">
        <w:rPr>
          <w:rFonts w:asciiTheme="minorEastAsia"/>
        </w:rPr>
        <w:t>已经受到普遍抵抗与游击进攻困扰的契丹人此刻面临着更严重的威胁。刘知远，作为绝对独立的沙陀据点太原的统治者，当契丹入入侵河北时，他袖手旁观，此刻却拒绝承认太宗为皇帝，也不到太宗在开封的“宫廷”朝觐。947年二月，刘知远宣布自己为皇帝，建立起敌对的新王朝——后汉。邻近地区的不满力量聚集在他的旗帜下，对开封和洛阳构成了直接威胁。太宗此时处于危险境地，他不仅面临整个河北地区普遍的抵抗、地方起义与叛乱，还面临着这位北方重要统帅与其进行全面军事对抗的威胁，太宗解散后晋帝国军队时，刘知远的军队丝毫未损。</w:t>
      </w:r>
    </w:p>
    <w:p w:rsidR="00F41107" w:rsidRPr="009209AF" w:rsidRDefault="00F41107" w:rsidP="00F41107">
      <w:pPr>
        <w:spacing w:before="120" w:after="120"/>
        <w:ind w:firstLine="480"/>
        <w:rPr>
          <w:rFonts w:asciiTheme="minorEastAsia"/>
        </w:rPr>
      </w:pPr>
      <w:r w:rsidRPr="009209AF">
        <w:rPr>
          <w:rFonts w:asciiTheme="minorEastAsia"/>
        </w:rPr>
        <w:t>太宗明智地决定北撤，宣称是为了“避免夏天的炎热”，但实际上是为了避免他的军队在敌境陷入无法抵抗的窘境。他占有都城开封仅仅三个月的时间。在第四个月，辽军及其庞大的辎重行李开始撤退，他们在途中经常受困于汉人的进攻。这次入侵显然是一次极大的失策。太宗本人承认他犯有重大过失，即纵容劫掠乡村，对城市强加酷税，对仍为中国北部权力结构中关键因素的地方统治者处置失当。另外，他发动的战争也从未赢得契丹贵族的普遍支持。以后，辽朝皇帝再也没有能认真地策划一次征服中国的战争。</w:t>
      </w:r>
    </w:p>
    <w:p w:rsidR="00F41107" w:rsidRPr="009209AF" w:rsidRDefault="00F41107" w:rsidP="00F41107">
      <w:pPr>
        <w:spacing w:before="120" w:after="120"/>
        <w:ind w:firstLine="480"/>
        <w:rPr>
          <w:rFonts w:asciiTheme="minorEastAsia"/>
        </w:rPr>
      </w:pPr>
      <w:r w:rsidRPr="009209AF">
        <w:rPr>
          <w:rFonts w:asciiTheme="minorEastAsia"/>
        </w:rPr>
        <w:t>在抵达河北北部的辽朝境内前不久，还只有45岁的太宗突然病倒并死于栾城（今河北石家庄南）。辽朝刚刚在入侵中国时遭受了巨大的灾难，此刻又面临着另一次内部的继承危机。</w:t>
      </w:r>
    </w:p>
    <w:p w:rsidR="00F41107" w:rsidRPr="009209AF" w:rsidRDefault="00F41107" w:rsidP="00F41107">
      <w:pPr>
        <w:spacing w:before="120" w:after="120"/>
        <w:ind w:firstLine="480"/>
        <w:rPr>
          <w:rFonts w:asciiTheme="minorEastAsia"/>
        </w:rPr>
      </w:pPr>
      <w:r w:rsidRPr="009209AF">
        <w:rPr>
          <w:rFonts w:asciiTheme="minorEastAsia"/>
        </w:rPr>
        <w:t>与此同时，刘知远于六月份进入开封，建立起五代中最短命的后汉朝（947—950年）。他把其首府太原留给了他的堂弟刘崇掌管。这一地方权力基地非常强大，以致短命的后汉朝灭亡时它却幸存下来。当950年后汉灭亡时，刘崇自己宣布为皇帝，建立起独立的地方政权北汉，这一政权延续到979年，直到灭亡，它的命运一直与契丹紧密相连。</w:t>
      </w:r>
    </w:p>
    <w:p w:rsidR="00F41107" w:rsidRPr="009209AF" w:rsidRDefault="00F41107" w:rsidP="00112F1D">
      <w:pPr>
        <w:pStyle w:val="2"/>
      </w:pPr>
      <w:bookmarkStart w:id="157" w:name="Shi_Zong_Ji_Wei"/>
      <w:bookmarkStart w:id="158" w:name="_Toc58332911"/>
      <w:r w:rsidRPr="009209AF">
        <w:t>世宗继位</w:t>
      </w:r>
      <w:bookmarkEnd w:id="157"/>
      <w:bookmarkEnd w:id="158"/>
    </w:p>
    <w:p w:rsidR="00F41107" w:rsidRPr="009209AF" w:rsidRDefault="00F41107" w:rsidP="00F41107">
      <w:pPr>
        <w:spacing w:before="120" w:after="120"/>
        <w:ind w:firstLine="480"/>
        <w:rPr>
          <w:rFonts w:asciiTheme="minorEastAsia"/>
        </w:rPr>
      </w:pPr>
      <w:r w:rsidRPr="009209AF">
        <w:rPr>
          <w:rFonts w:asciiTheme="minorEastAsia"/>
        </w:rPr>
        <w:t>太宗死后不久，耶律阮（918—951年，契丹名兀欲）在河北镇州“即皇帝位于柩前”，他是阿保机原先的继承人倍的长子。他的叔父太宗像喜欢自己的儿子一样喜欢他；他跟随皇帝对后晋作战并参与占领开封，在契丹贵族中间以勇敢善战的统帅而赢得了声誉。耶律阮不仅慷慨大方、待人宽厚又不失尊严，而且骑射精湛，故而受到了普遍的尊敬。他于六月份抵达辽南京（现在的北京）并率领军队继续北进。</w:t>
      </w:r>
    </w:p>
    <w:p w:rsidR="00F41107" w:rsidRPr="009209AF" w:rsidRDefault="00F41107" w:rsidP="00F41107">
      <w:pPr>
        <w:spacing w:before="120" w:after="120"/>
        <w:ind w:firstLine="480"/>
        <w:rPr>
          <w:rFonts w:asciiTheme="minorEastAsia"/>
        </w:rPr>
      </w:pPr>
      <w:r w:rsidRPr="009209AF">
        <w:rPr>
          <w:rFonts w:asciiTheme="minorEastAsia"/>
        </w:rPr>
        <w:t>耶律阮靠阿保机长孙的地位取得皇位，招致了势力依然强大的应天皇太后的反对。她支持已故皇帝的弟弟、自己喜爱的三儿子李胡继承皇位的要求。她的要求并不是毫无根据的，因为930年太宗已经指定他为继承人，或根据一些史料所称为皇太弟。这又是一次中国世袭继承模式与契丹部族兄弟继承习惯的冲突。皇太后派李胡率领一支军队去阻截阮返回都城。当李胡战败时，这位难以对付的老妪又率领自己的部队去对抗新皇帝。在上京南面的西拉木伦河畔，两支军队对峙了数天。</w:t>
      </w:r>
    </w:p>
    <w:p w:rsidR="00F41107" w:rsidRPr="009209AF" w:rsidRDefault="00F41107" w:rsidP="00F41107">
      <w:pPr>
        <w:spacing w:before="120" w:after="120"/>
        <w:ind w:firstLine="480"/>
        <w:rPr>
          <w:rFonts w:asciiTheme="minorEastAsia"/>
        </w:rPr>
      </w:pPr>
      <w:r w:rsidRPr="009209AF">
        <w:rPr>
          <w:rFonts w:asciiTheme="minorEastAsia"/>
        </w:rPr>
        <w:t>这场危机在一位名叫耶律屋质（916—972年）的皇族调停下得以解决。这次皇太后没有能够如愿。屋质与契丹贵族们以李胡因残暴而招致普遍怨恨为由反对他即位。皇太后屈服了，并对李胡说这是他咎由自取。</w:t>
      </w:r>
      <w:hyperlink w:anchor="_22_55">
        <w:bookmarkStart w:id="159" w:name="_22_54"/>
        <w:r w:rsidRPr="009209AF">
          <w:rPr>
            <w:rStyle w:val="10Text"/>
            <w:rFonts w:asciiTheme="minorEastAsia"/>
          </w:rPr>
          <w:t>[22]</w:t>
        </w:r>
        <w:bookmarkEnd w:id="159"/>
      </w:hyperlink>
    </w:p>
    <w:p w:rsidR="00F41107" w:rsidRPr="009209AF" w:rsidRDefault="00F41107" w:rsidP="00F41107">
      <w:pPr>
        <w:spacing w:before="120" w:after="120"/>
        <w:ind w:firstLine="480"/>
        <w:rPr>
          <w:rFonts w:asciiTheme="minorEastAsia"/>
        </w:rPr>
      </w:pPr>
      <w:r w:rsidRPr="009209AF">
        <w:rPr>
          <w:rFonts w:asciiTheme="minorEastAsia"/>
        </w:rPr>
        <w:t>正统世袭继承人与先皇帝弟弟之间的对抗就这样以有利于前者而得到了解决。但这并不等于耶律阮的世袭主张已成功了，相反，他的对手是因为他本人不适合做统治者而遭到了贵族们的反对。虽然皇太后失败了，但影响这一决定的是“选举”合适候选人的契丹原则。再者，身后庙号为世宗的新皇帝（947—951年在位）的反对派力量依然强大。他短暂统治时期的大部分时间都花费在应付皇族与贵族们的分歧方面。</w:t>
      </w:r>
    </w:p>
    <w:p w:rsidR="00F41107" w:rsidRPr="009209AF" w:rsidRDefault="00F41107" w:rsidP="00F41107">
      <w:pPr>
        <w:spacing w:before="120" w:after="120"/>
        <w:ind w:firstLine="480"/>
        <w:rPr>
          <w:rFonts w:asciiTheme="minorEastAsia"/>
        </w:rPr>
      </w:pPr>
      <w:r w:rsidRPr="009209AF">
        <w:rPr>
          <w:rFonts w:asciiTheme="minorEastAsia"/>
        </w:rPr>
        <w:t>皇太后与李胡从宫廷被流放到祖州去过退隐生活，那里是契丹人祭祀祖先的中心（太后活得比世宗还长，死于953年，终年74岁）。如果新皇帝希望这样会稳固他的地位的话，那他很快就会大失所望的，辽朝国内形势依然动荡不安。</w:t>
      </w:r>
    </w:p>
    <w:p w:rsidR="00F41107" w:rsidRPr="009209AF" w:rsidRDefault="00F41107" w:rsidP="00F41107">
      <w:pPr>
        <w:spacing w:before="120" w:after="120"/>
        <w:ind w:firstLine="480"/>
        <w:rPr>
          <w:rFonts w:asciiTheme="minorEastAsia"/>
        </w:rPr>
      </w:pPr>
      <w:r w:rsidRPr="009209AF">
        <w:rPr>
          <w:rFonts w:asciiTheme="minorEastAsia"/>
        </w:rPr>
        <w:lastRenderedPageBreak/>
        <w:t>948年，太宗的次子天德密谋杀害皇帝（译者注：天德是太宗的第三子）。阴谋败露后，天德被处死。虽然其他谋反者遭到了处罚，但都保住了性命。他们中有皇太后的一位侄子萧翰，他娶了新皇帝的妹妹阿不里。次年，他又与一些反对派贵族卷入了另一次阴谋当中。尽管他又被证实有罪，但皇帝又一次息事宁人并赦免了他。最后在949年，朝廷截获了一封信，里面说萧翰正在策划另一次叛乱，此次是与阿保机的一位健在的弟弟安端。这一次世宗再也无法忍耐了，萧翰被处死，公主也死于狱中。</w:t>
      </w:r>
    </w:p>
    <w:p w:rsidR="00F41107" w:rsidRPr="009209AF" w:rsidRDefault="00F41107" w:rsidP="00112F1D">
      <w:pPr>
        <w:pStyle w:val="2"/>
      </w:pPr>
      <w:bookmarkStart w:id="160" w:name="Tong_Zhi_Zhi_Du_De_Fa_Zhan"/>
      <w:bookmarkStart w:id="161" w:name="_Toc58332912"/>
      <w:r w:rsidRPr="009209AF">
        <w:t>统治制度的发展</w:t>
      </w:r>
      <w:bookmarkEnd w:id="160"/>
      <w:bookmarkEnd w:id="161"/>
    </w:p>
    <w:p w:rsidR="00F41107" w:rsidRPr="009209AF" w:rsidRDefault="00F41107" w:rsidP="00F41107">
      <w:pPr>
        <w:spacing w:before="120" w:after="120"/>
        <w:ind w:firstLine="480"/>
        <w:rPr>
          <w:rFonts w:asciiTheme="minorEastAsia"/>
        </w:rPr>
      </w:pPr>
      <w:r w:rsidRPr="009209AF">
        <w:rPr>
          <w:rFonts w:asciiTheme="minorEastAsia"/>
        </w:rPr>
        <w:t>世宗并没有完全穷于应付一系列经常性的阴谋活动。在他短暂的统治时期内，有过一些重要的制度变革。这些变革并不完全是新生事物，而是许多年来逐渐发展变化的结果。《辽史》提供了一份详细的，也是经常混乱不堪的、存在于11世纪早期的成熟的政府体制画面，</w:t>
      </w:r>
      <w:hyperlink w:anchor="_23_55">
        <w:bookmarkStart w:id="162" w:name="_23_54"/>
        <w:r w:rsidRPr="009209AF">
          <w:rPr>
            <w:rStyle w:val="10Text"/>
            <w:rFonts w:asciiTheme="minorEastAsia"/>
          </w:rPr>
          <w:t>[23]</w:t>
        </w:r>
        <w:bookmarkEnd w:id="162"/>
      </w:hyperlink>
      <w:r w:rsidRPr="009209AF">
        <w:rPr>
          <w:rFonts w:asciiTheme="minorEastAsia"/>
        </w:rPr>
        <w:t>但很少有各种官制与机构产生阶段的线索，且几乎没有关于它们是怎样相结合而组成有效的管理体制的记载。世宗的统治时代显然是一个重要时期。从938年占有中原十六个州以来，建立越来越复杂的统治制度来治理数百万的中原新臣民已属必要。对中原短暂的占领使数量众多的前中原官员被纳入辽朝体制，随之而来的是采用许多中原统治技巧的趋势。</w:t>
      </w:r>
    </w:p>
    <w:p w:rsidR="00F41107" w:rsidRPr="009209AF" w:rsidRDefault="00F41107" w:rsidP="00F41107">
      <w:pPr>
        <w:spacing w:before="120" w:after="120"/>
        <w:ind w:firstLine="480"/>
        <w:rPr>
          <w:rFonts w:asciiTheme="minorEastAsia"/>
        </w:rPr>
      </w:pPr>
      <w:r w:rsidRPr="009209AF">
        <w:rPr>
          <w:rFonts w:asciiTheme="minorEastAsia"/>
        </w:rPr>
        <w:t>辽朝行政制度最引人注目的特点是多年来逐渐形成的双重政府体制。自10世纪早期以来，已经有把官府分为“南面”与“北面”的习惯。皇族自身也被分为由阿保机的六支近亲组成的南面与由更多的远亲组成的北面两部分。阿保机任命了北面与南面的首相（北府宰相、南府宰相）。这一制度的特点以太宗晚年发布的一道剌令为标志，他下令北面官与皇太后（部族旧制的主要代表）穿契丹服，而南面官与皇帝本人则着汉式服装。</w:t>
      </w:r>
      <w:hyperlink w:anchor="_24_55">
        <w:bookmarkStart w:id="163" w:name="_24_54"/>
        <w:r w:rsidRPr="009209AF">
          <w:rPr>
            <w:rStyle w:val="10Text"/>
            <w:rFonts w:asciiTheme="minorEastAsia"/>
          </w:rPr>
          <w:t>[24]</w:t>
        </w:r>
        <w:bookmarkEnd w:id="163"/>
      </w:hyperlink>
      <w:r w:rsidRPr="009209AF">
        <w:rPr>
          <w:rFonts w:asciiTheme="minorEastAsia"/>
        </w:rPr>
        <w:t>政府机构的南面与北面并不是严格按地理划分的，“北面官”负责契丹与诸部，不管他们生活在哪里；而“南面官”负责汉人居民，正如阿保机在其统治时代早期所设立的中原机构（汉儿司）那样。</w:t>
      </w:r>
    </w:p>
    <w:p w:rsidR="00F41107" w:rsidRPr="009209AF" w:rsidRDefault="00F41107" w:rsidP="00F41107">
      <w:pPr>
        <w:spacing w:before="120" w:after="120"/>
        <w:ind w:firstLine="480"/>
        <w:rPr>
          <w:rFonts w:asciiTheme="minorEastAsia"/>
        </w:rPr>
      </w:pPr>
      <w:r w:rsidRPr="009209AF">
        <w:rPr>
          <w:rFonts w:asciiTheme="minorEastAsia"/>
        </w:rPr>
        <w:t>世宗统治时代初期，当他返回上京后不久，就正式将帝国分为南北两套系统（北面、南面）。这是对辽朝领土的真正地域划分。南面包括统治汉人与渤海人的南部和东部地区，北面为主要居住着契丹及其属部的地区。由于北面也包括定居的汉人、渤海人甚至回鹘人，故而它也是一个双重管理体制。它分为契丹北枢密院、契丹南枢密院。北枢密使通常为耶律皇族的成员，而南枢密使则大部分是萧氏后族的成员。北面的行政系统虽然不排外，但主要由契丹人出任并冠以传统的契丹称号。最有权势的官职是契丹枢密使、北府宰相与南府宰相、由萧氏后族成员担任的北大王与南大王，以及军事统帅于越。这些人掌管了所有的军事和部族事务，像军队将领的选拔、各部牧群的分配和草场的划分等。在他们之下是一大批令人眼花缭乱的部族官员，有管理前渤海王族的官职，有一系列为皇室服务的官员，诸如匠官、医官、围猎官以及负责皇室牧群、牧场与马厩的官员等。没有人可能将北面行政体制同有序的唐政府模式相混同。它在本质上是部落领袖一个庞大的私人扈从，它的职位许多是为皇族或后族的一支或另一支成员所设置并通过世袭选举（世选）担任。</w:t>
      </w:r>
    </w:p>
    <w:p w:rsidR="00F41107" w:rsidRPr="009209AF" w:rsidRDefault="00F41107" w:rsidP="00F41107">
      <w:pPr>
        <w:spacing w:before="120" w:after="120"/>
        <w:ind w:firstLine="480"/>
        <w:rPr>
          <w:rFonts w:asciiTheme="minorEastAsia"/>
        </w:rPr>
      </w:pPr>
      <w:r w:rsidRPr="009209AF">
        <w:rPr>
          <w:rFonts w:asciiTheme="minorEastAsia"/>
        </w:rPr>
        <w:t>南面官府同从传统契丹制度演变而来的北面官府相比则更加成熟。它形成于948年以后，那时世宗在开封陷落后返回都城并将大批的汉人官员带到契丹都城。它模仿了唐朝和五代的政府制度。契丹在此以前，于937年兼并边界十六州的前后就使用过许多中原官号，但这些官号在多大程度上反映了汉式机构的实际职权还不清楚。在许多情况下，它们显然是荣誉性称号，是契丹皇帝根据唐朝宫廷授予没有实际职权的职位与荣誉性官爵的已有做法，以作为对效忠皇室的奖赏。</w:t>
      </w:r>
    </w:p>
    <w:p w:rsidR="00F41107" w:rsidRPr="009209AF" w:rsidRDefault="00F41107" w:rsidP="00F41107">
      <w:pPr>
        <w:spacing w:before="120" w:after="120"/>
        <w:ind w:firstLine="480"/>
        <w:rPr>
          <w:rFonts w:asciiTheme="minorEastAsia"/>
        </w:rPr>
      </w:pPr>
      <w:r w:rsidRPr="009209AF">
        <w:rPr>
          <w:rFonts w:asciiTheme="minorEastAsia"/>
        </w:rPr>
        <w:t>然而，在947年，契丹人借用了中国宫廷的全套外壳，最终建立起了一个中国式王朝。南面官府仿照唐朝模式而设计。它同北面官府一样，主要机构设在上京。它有备皇帝顾问的老臣三师与三公这样的传统机构，也有类似于唐朝早期三省部门的复杂机构。它有一个汉人枢密院，结合了五代枢密院与唐朝尚书省的职能，下设五房而不是六部；还有一个以大丞相和两个副职的丞相为首的，包括一群秘书与顾问的秘书机构（起初为政事省，1044年后为尚书省），以及一个负责起草文件的机构（门下省）。这些部门中的每一个，至少在名义上，是类似于唐朝模式的复杂机构建制，但是秘书机构在政治决策中发挥了某种显著作用。还有依唐朝设计组建的监察机构（御史台）、翰林院、国史院以及各类学士机构。此外，还有一个皇室机构部门、各种特殊的寺与监、为继承人正式设立的东宫机构以及皇室卫队的军事组织（卫）。</w:t>
      </w:r>
    </w:p>
    <w:p w:rsidR="00F41107" w:rsidRPr="009209AF" w:rsidRDefault="00F41107" w:rsidP="00F41107">
      <w:pPr>
        <w:spacing w:before="120" w:after="120"/>
        <w:ind w:firstLine="480"/>
        <w:rPr>
          <w:rFonts w:asciiTheme="minorEastAsia"/>
        </w:rPr>
      </w:pPr>
      <w:r w:rsidRPr="009209AF">
        <w:rPr>
          <w:rFonts w:asciiTheme="minorEastAsia"/>
        </w:rPr>
        <w:t>基层地方组织也按照中国的设计开始成型。除了上京以外，此时还有一个位于辽阳的东京，统治着前渤海的领土，一个位于现在北京的南京，统治着937年所取得的前中原王朝领土。1007年，第四座都城中京设在以前奚人的都城，当时奚被最后并入了契丹国家。最后，1044年在大同建立了西京。每一座都城并不是帝国政府轮流办公的地方（像唐朝早期的长安与洛阳那样），而是一个道、一个当地行政管理网的区域性中心。每一个道似乎遵循适合于当地人的统治手段。在10世纪，这一情况由于以下事实而更为复杂，即两个比较大的被征服民族奚和渤海，在他们自己的首领领导下享有很大程度上的自治，他们作为属国进贡而不是作为臣民纳税。只是在11世纪初期，这些民族才完全并入了辽朝的政治体系。</w:t>
      </w:r>
    </w:p>
    <w:p w:rsidR="00F41107" w:rsidRPr="009209AF" w:rsidRDefault="00F41107" w:rsidP="00F41107">
      <w:pPr>
        <w:spacing w:before="120" w:after="120"/>
        <w:ind w:firstLine="480"/>
        <w:rPr>
          <w:rFonts w:asciiTheme="minorEastAsia"/>
        </w:rPr>
      </w:pPr>
      <w:r w:rsidRPr="009209AF">
        <w:rPr>
          <w:rFonts w:asciiTheme="minorEastAsia"/>
        </w:rPr>
        <w:t>这些都城，尤其是南京与东京的总管（留守），在其各自地区内行使着极大的权力，他们是辽朝政治体系中最强有力的人物之一。他们掌管着各级许多州县，这些州县是帝国定居地区实际的行政单位，在许多地区，它们与传统方式的部落组织并存。</w:t>
      </w:r>
    </w:p>
    <w:p w:rsidR="00F41107" w:rsidRPr="009209AF" w:rsidRDefault="00F41107" w:rsidP="00F41107">
      <w:pPr>
        <w:spacing w:before="120" w:after="120"/>
        <w:ind w:firstLine="480"/>
        <w:rPr>
          <w:rFonts w:asciiTheme="minorEastAsia"/>
        </w:rPr>
      </w:pPr>
      <w:r w:rsidRPr="009209AF">
        <w:rPr>
          <w:rFonts w:asciiTheme="minorEastAsia"/>
        </w:rPr>
        <w:t>南面的政府体系，至少从其外在形式上看，与唐和五代的政府体系相似。它的许多官员，尤其是中下级官吏，都是汉人。然而，熟悉9与10世纪中国制度的历史学家也许会受到影响，对那些在中国体制下具有巨大权力与影响的官衔拥有者作出与事实不符的夸大描述。北面与南面官员除了种族不同外，还有一个重要的差异。辽朝皇帝经常性迁移，从一个传统的季节性狩猎营地（捺钵）到下一个营地，所以每年只在上京住很短的时间。每一年有两次，即阴历的五月和十月，北面与南面行政部门的官员被招到皇帝的行营商讨国事。冬天，南面行政部门的官员们南下中京处理南面官管辖区汉人臣民的事务。但是在一年的大部分时间，由于皇帝庞</w:t>
      </w:r>
      <w:r w:rsidRPr="009209AF">
        <w:rPr>
          <w:rFonts w:asciiTheme="minorEastAsia"/>
        </w:rPr>
        <w:lastRenderedPageBreak/>
        <w:t>大的扈从队伍是在北方地区行进，与各部首领发生联系，故而皇帝依然被期望亲自作出所有影响国家的重大决定并裁决狱讼。在游幸期间，他由北面行政部门的大部分高官陪伴，他们与他生活在一起，个人关系密切，既是国家的高官，又是他的伙伴（像蒙古时代的“那可儿”）。与此相比，南面行政部门只有个别的官员，一名宰相、一小群秘书及其起草文书的官员，充当他的日常随从。显然，北面行政部门官员凭借他们经常接近皇帝的优势，比南面行政部门的官员享有更大的实权。</w:t>
      </w:r>
    </w:p>
    <w:p w:rsidR="00F41107" w:rsidRPr="009209AF" w:rsidRDefault="00F41107" w:rsidP="00F41107">
      <w:pPr>
        <w:spacing w:before="120" w:after="120"/>
        <w:ind w:firstLine="480"/>
        <w:rPr>
          <w:rFonts w:asciiTheme="minorEastAsia"/>
        </w:rPr>
      </w:pPr>
      <w:r w:rsidRPr="009209AF">
        <w:rPr>
          <w:rFonts w:asciiTheme="minorEastAsia"/>
        </w:rPr>
        <w:t>这样，南面行政部门基本上是一个南面官管辖区及其定居人口的行政机构。它的官员听起来很高的官衔并不能消除这样的事实：日常的决策与所有的军权（南面官被特别排除在朝廷军事事务的讨论之外）都被集中在出自北面行政部门的皇帝的契丹随员手中。</w:t>
      </w:r>
    </w:p>
    <w:p w:rsidR="00F41107" w:rsidRPr="009209AF" w:rsidRDefault="00F41107" w:rsidP="00F41107">
      <w:pPr>
        <w:spacing w:before="120" w:after="120"/>
        <w:ind w:firstLine="480"/>
        <w:rPr>
          <w:rFonts w:asciiTheme="minorEastAsia"/>
        </w:rPr>
      </w:pPr>
      <w:r w:rsidRPr="009209AF">
        <w:rPr>
          <w:rFonts w:asciiTheme="minorEastAsia"/>
        </w:rPr>
        <w:t>总而言之，我们不应当受辽朝历史所描绘的官制组织的过多影响。许多官职似乎只是临时设置的。尽管有自世宗时代开始并断断续续地持续到11世纪的官僚机构化，但契丹人世界的权力与正式有序的政府组织很少有关系；它始终强烈地依赖于个人的自身素质与业绩、他的家庭关系、他与皇帝和权臣的私人关系、他的交往以及他的军队。在契丹人世界中，强有力的个人和强悍的军队依然给制度的完善蒙上了阴影。</w:t>
      </w:r>
    </w:p>
    <w:p w:rsidR="00F41107" w:rsidRPr="009209AF" w:rsidRDefault="00F41107" w:rsidP="00112F1D">
      <w:pPr>
        <w:pStyle w:val="2"/>
      </w:pPr>
      <w:bookmarkStart w:id="164" w:name="Yu_Zhong_Guo_Jing_Nei_Zhu_Guo_De"/>
      <w:bookmarkStart w:id="165" w:name="_Toc58332913"/>
      <w:r w:rsidRPr="009209AF">
        <w:t>与中国境内诸国的关系</w:t>
      </w:r>
      <w:bookmarkEnd w:id="164"/>
      <w:bookmarkEnd w:id="165"/>
    </w:p>
    <w:p w:rsidR="00F41107" w:rsidRPr="009209AF" w:rsidRDefault="00F41107" w:rsidP="00F41107">
      <w:pPr>
        <w:spacing w:before="120" w:after="120"/>
        <w:ind w:firstLine="480"/>
        <w:rPr>
          <w:rFonts w:asciiTheme="minorEastAsia"/>
        </w:rPr>
      </w:pPr>
      <w:r w:rsidRPr="009209AF">
        <w:rPr>
          <w:rFonts w:asciiTheme="minorEastAsia"/>
        </w:rPr>
        <w:t>在世宗统治时期，辽尽管撤出了开封，但仍卷入了中国北部动荡的政治中。948年，南唐想要重新与辽结盟以对付他们的北邻，这次是北方新的汉政权，但他们遭到了拒绝。949年至950年的冬季，世宗对河北发动了大规模入侵，进攻了后汉境内的几座城市并劫掠了大批俘虏与战利品。南唐宫廷派出使臣祝贺辽的胜利，也许他们仍然希望结盟。950年冬季，世宗亲自发动了另一次对河北的入侵。</w:t>
      </w:r>
    </w:p>
    <w:p w:rsidR="00F41107" w:rsidRPr="009209AF" w:rsidRDefault="00F41107" w:rsidP="00F41107">
      <w:pPr>
        <w:spacing w:before="120" w:after="120"/>
        <w:ind w:firstLine="480"/>
        <w:rPr>
          <w:rFonts w:asciiTheme="minorEastAsia"/>
        </w:rPr>
      </w:pPr>
      <w:r w:rsidRPr="009209AF">
        <w:rPr>
          <w:rFonts w:asciiTheme="minorEastAsia"/>
        </w:rPr>
        <w:t>中国的形势此时经历了一次重大变化。951年初，开封摇摇欲坠的后汉政权灭亡了，它的第二代皇帝被杀死，取而代之的是帝国军队的统帅郭威（904—954年），他登基为后周的皇帝。与此同时，太原的刘崇分离出去，成为河东独立的国家北汉的统治者。契丹在他们边界再一次面对两个中原政权。</w:t>
      </w:r>
    </w:p>
    <w:p w:rsidR="00F41107" w:rsidRPr="009209AF" w:rsidRDefault="00F41107" w:rsidP="00F41107">
      <w:pPr>
        <w:spacing w:before="120" w:after="120"/>
        <w:ind w:firstLine="480"/>
        <w:rPr>
          <w:rFonts w:asciiTheme="minorEastAsia"/>
        </w:rPr>
      </w:pPr>
      <w:r w:rsidRPr="009209AF">
        <w:rPr>
          <w:rFonts w:asciiTheme="minorEastAsia"/>
        </w:rPr>
        <w:t>后周与辽的关系一开始就不顺利。他们派来通报王朝更替的使臣们带来了一封信，其措辞冒犯了世宗，他随即将他们投入了监狱。随即在同一年，后周向刘崇发动了进攻，后者派出使臣向辽求援，并带来一封信，在信中，他谦卑地称自己为世宗的“侄子”，以此向辽称臣。世宗派出使臣册封刘崇为皇帝以加强他们之间宗主与附庸的关系。纠缠不休的南唐又一次提出了结成反后周同盟的要求。</w:t>
      </w:r>
    </w:p>
    <w:p w:rsidR="00F41107" w:rsidRPr="009209AF" w:rsidRDefault="00F41107" w:rsidP="00F41107">
      <w:pPr>
        <w:spacing w:before="120" w:after="120"/>
        <w:ind w:firstLine="480"/>
        <w:rPr>
          <w:rFonts w:asciiTheme="minorEastAsia"/>
        </w:rPr>
      </w:pPr>
      <w:r w:rsidRPr="009209AF">
        <w:rPr>
          <w:rFonts w:asciiTheme="minorEastAsia"/>
        </w:rPr>
        <w:t>951年晚秋，世宗亲自指挥大军南征后周。但在大军出发前，他在又一次阴谋中丧生，这一次阴谋是由阿保机弟弟的儿子策划的，目的仍在维护皇室幼支的继承权。皇帝与许多契丹贵族一样，沉湎于酗酒，当他和他的扈从们在出征前祭祀其先父后，酩酊大醉，毫无防备，阿保机弟弟安端的儿子察割杀死了他。然而，谋反者们忽视了谋求朝臣们的支持，所以立即被处死了。</w:t>
      </w:r>
    </w:p>
    <w:p w:rsidR="00F41107" w:rsidRPr="009209AF" w:rsidRDefault="00F41107" w:rsidP="00F41107">
      <w:pPr>
        <w:spacing w:before="120" w:after="120"/>
        <w:ind w:firstLine="480"/>
        <w:rPr>
          <w:rFonts w:asciiTheme="minorEastAsia"/>
        </w:rPr>
      </w:pPr>
      <w:r w:rsidRPr="009209AF">
        <w:rPr>
          <w:rFonts w:asciiTheme="minorEastAsia"/>
        </w:rPr>
        <w:t>世宗只有33岁，因为他没有成年的儿子，所以皇位传给了太宗的长子璟、（931—969年，契丹名述律），谥庙号为穆宗。对南方的战争自然被放弃了。</w:t>
      </w:r>
    </w:p>
    <w:p w:rsidR="00F41107" w:rsidRPr="009209AF" w:rsidRDefault="00F41107" w:rsidP="00112F1D">
      <w:pPr>
        <w:pStyle w:val="2"/>
      </w:pPr>
      <w:bookmarkStart w:id="166" w:name="Mu_Zong_Zhao__951__969Nian"/>
      <w:bookmarkStart w:id="167" w:name="_Toc58332914"/>
      <w:r w:rsidRPr="009209AF">
        <w:t>穆宗朝，951—969年</w:t>
      </w:r>
      <w:bookmarkEnd w:id="166"/>
      <w:bookmarkEnd w:id="167"/>
    </w:p>
    <w:p w:rsidR="00F41107" w:rsidRPr="009209AF" w:rsidRDefault="00F41107" w:rsidP="00F41107">
      <w:pPr>
        <w:spacing w:before="120" w:after="120"/>
        <w:ind w:firstLine="480"/>
        <w:rPr>
          <w:rFonts w:asciiTheme="minorEastAsia"/>
        </w:rPr>
      </w:pPr>
      <w:r w:rsidRPr="009209AF">
        <w:rPr>
          <w:rFonts w:asciiTheme="minorEastAsia"/>
        </w:rPr>
        <w:t>新皇帝并不是一位出色的君主。像他的前任那样，穆宗是一个酒徒，他整天大醉不醒，对国事的关注更是忽冷忽热，汉人称他为“睡君”。</w:t>
      </w:r>
    </w:p>
    <w:p w:rsidR="00F41107" w:rsidRPr="009209AF" w:rsidRDefault="00F41107" w:rsidP="00F41107">
      <w:pPr>
        <w:spacing w:before="120" w:after="120"/>
        <w:ind w:firstLine="480"/>
        <w:rPr>
          <w:rFonts w:asciiTheme="minorEastAsia"/>
        </w:rPr>
      </w:pPr>
      <w:r w:rsidRPr="009209AF">
        <w:rPr>
          <w:rFonts w:asciiTheme="minorEastAsia"/>
        </w:rPr>
        <w:t>皇室成员不满的问题依然存在。952年，世宗的弟弟娄国策划谋反，而他的一位舅父同一位重要的汉人官员则密谋投向后周。阴谋被粉碎后，娄国被处死。953年，李胡的一个名叫宛的儿子策划的另一次阴谋暴露。虽然宛本人得到赦免，但其他几个密谋者被处死。959年，娄国的共谋者之一敌烈又一次策划叛乱；960年，宛的哥哥、李胡的长子喜隐由于阴谋叛乱被擒。这次，李胡本人受到牵连并死于狱中。在以后的穆宗统治时期，他的皇室宗亲们才平静下来。</w:t>
      </w:r>
    </w:p>
    <w:p w:rsidR="00F41107" w:rsidRPr="009209AF" w:rsidRDefault="00F41107" w:rsidP="00F41107">
      <w:pPr>
        <w:spacing w:before="120" w:after="120"/>
        <w:ind w:firstLine="480"/>
        <w:rPr>
          <w:rFonts w:asciiTheme="minorEastAsia"/>
        </w:rPr>
      </w:pPr>
      <w:r w:rsidRPr="009209AF">
        <w:rPr>
          <w:rFonts w:asciiTheme="minorEastAsia"/>
        </w:rPr>
        <w:t>穆宗不仅不理政事，而且行为放荡，花费甚至对一般契丹人来说也过多的时间从事狩猎。他还对他的扈从残暴、凶狠且喜怒无常，尤其是当他喝醉酒的时候。实际上，在他统治时期的末年，他曾命令他的一位重臣不要执行他酒后所通过的判决，而是等到他酒醒后让他复审。《辽史》中他的本纪是一连串恣意施暴的可悲记录。</w:t>
      </w:r>
    </w:p>
    <w:p w:rsidR="00F41107" w:rsidRPr="009209AF" w:rsidRDefault="00F41107" w:rsidP="00F41107">
      <w:pPr>
        <w:spacing w:before="120" w:after="120"/>
        <w:ind w:firstLine="480"/>
        <w:rPr>
          <w:rFonts w:asciiTheme="minorEastAsia"/>
        </w:rPr>
      </w:pPr>
      <w:r w:rsidRPr="009209AF">
        <w:rPr>
          <w:rFonts w:asciiTheme="minorEastAsia"/>
        </w:rPr>
        <w:t>中国其他地方的事件使辽朝进入不幸的时代，辽朝在这样一位无能的君主统治下，实际上已陷于瘫痪。而新兴的后周政权在郭威（951—954年在位）和有作为的柴荣（世宗，954—959年在位）的先后统治下，成为一个比五代时期任何一个朝代都更加组织有序和强大的国家。他们最终削弱了地方政府的权力并牢固地重建强大的中央集权。</w:t>
      </w:r>
    </w:p>
    <w:p w:rsidR="00F41107" w:rsidRPr="009209AF" w:rsidRDefault="00F41107" w:rsidP="00F41107">
      <w:pPr>
        <w:spacing w:before="120" w:after="120"/>
        <w:ind w:firstLine="480"/>
        <w:rPr>
          <w:rFonts w:asciiTheme="minorEastAsia"/>
        </w:rPr>
      </w:pPr>
      <w:r w:rsidRPr="009209AF">
        <w:rPr>
          <w:rFonts w:asciiTheme="minorEastAsia"/>
        </w:rPr>
        <w:t>在穆宗统治时代之初的952年，北汉皇帝刘崇向辽求援以对付后周。辽朝派高模翰率领一支军队帮助北汉击退了后周入侵者。954年，后周又一次进攻北汉，契丹军队又被派去救援。辽显然重视他们与北汉的联盟，因为在同一年他们遣返了一些被误抓的北汉军并帮助北汉镇压了发生在辽汉边界地区的地方性反汉叛乱。北汉不止一次派遣使臣赴辽商讨战略事宜。</w:t>
      </w:r>
    </w:p>
    <w:p w:rsidR="00F41107" w:rsidRPr="009209AF" w:rsidRDefault="00F41107" w:rsidP="00F41107">
      <w:pPr>
        <w:spacing w:before="120" w:after="120"/>
        <w:ind w:firstLine="480"/>
        <w:rPr>
          <w:rFonts w:asciiTheme="minorEastAsia"/>
        </w:rPr>
      </w:pPr>
      <w:r w:rsidRPr="009209AF">
        <w:rPr>
          <w:rFonts w:asciiTheme="minorEastAsia"/>
        </w:rPr>
        <w:lastRenderedPageBreak/>
        <w:t>958年末，北汉派出几名使臣报告后周再次入侵的消息。959年初夏，后周对辽实施进攻。他们的军队在四月份占领了益津、瓦桥、淤口三座重要边界关隘，五月又夺取了十六州最南面的瀛州和莫州（见地图4）。面对后周的猛攻，辽军后撤。穆宗惊醒并南下南京指挥战事，加强防御以等待周军。然而，双方并没有遭遇。后周皇帝病倒并不得不返回开封，在那里，他于六月去世。后周军撤退了，穆宗也返回上京。</w:t>
      </w:r>
    </w:p>
    <w:p w:rsidR="00F41107" w:rsidRPr="009209AF" w:rsidRDefault="00F41107" w:rsidP="00F41107">
      <w:pPr>
        <w:pStyle w:val="Para06"/>
        <w:spacing w:before="156" w:after="156"/>
        <w:rPr>
          <w:rFonts w:asciiTheme="minorEastAsia" w:eastAsiaTheme="minorEastAsia"/>
        </w:rPr>
      </w:pPr>
      <w:bookmarkStart w:id="168" w:name="image_120_305_319_1872_1386"/>
      <w:r w:rsidRPr="009209AF">
        <w:rPr>
          <w:rFonts w:asciiTheme="minorEastAsia" w:eastAsiaTheme="minorEastAsia"/>
          <w:noProof/>
          <w:lang w:val="en-US" w:eastAsia="zh-CN" w:bidi="ar-SA"/>
        </w:rPr>
        <w:drawing>
          <wp:inline distT="0" distB="0" distL="0" distR="0" wp14:anchorId="184762B6" wp14:editId="05A295D8">
            <wp:extent cx="5257800" cy="3581400"/>
            <wp:effectExtent l="0" t="0" r="0" b="0"/>
            <wp:docPr id="167" name="0016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7.jpeg" descr="img"/>
                    <pic:cNvPicPr/>
                  </pic:nvPicPr>
                  <pic:blipFill>
                    <a:blip r:embed="rId31"/>
                    <a:stretch>
                      <a:fillRect/>
                    </a:stretch>
                  </pic:blipFill>
                  <pic:spPr>
                    <a:xfrm>
                      <a:off x="0" y="0"/>
                      <a:ext cx="5257800" cy="3581400"/>
                    </a:xfrm>
                    <a:prstGeom prst="rect">
                      <a:avLst/>
                    </a:prstGeom>
                  </pic:spPr>
                </pic:pic>
              </a:graphicData>
            </a:graphic>
          </wp:inline>
        </w:drawing>
      </w:r>
      <w:bookmarkEnd w:id="168"/>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地图4　契丹和中国北部，959年</w:t>
      </w:r>
    </w:p>
    <w:p w:rsidR="00F41107" w:rsidRPr="009209AF" w:rsidRDefault="00F41107" w:rsidP="00F41107">
      <w:pPr>
        <w:spacing w:before="120" w:after="120"/>
        <w:ind w:firstLine="480"/>
        <w:rPr>
          <w:rFonts w:asciiTheme="minorEastAsia"/>
        </w:rPr>
      </w:pPr>
      <w:r w:rsidRPr="009209AF">
        <w:rPr>
          <w:rFonts w:asciiTheme="minorEastAsia"/>
        </w:rPr>
        <w:t>无论是因为穆宗缺少勇气还是契丹人不想重蹈947年的覆辙，在穆宗时代，辽似乎采取了纯粹消极的防御战略。这不仅与后周和以后的宋在中国边界是这样，在北方边界也同样如此，除了965年与乌古和室韦曾有过小的摩擦外，并没有新的战事记载。</w:t>
      </w:r>
    </w:p>
    <w:p w:rsidR="00F41107" w:rsidRPr="009209AF" w:rsidRDefault="00F41107" w:rsidP="00F41107">
      <w:pPr>
        <w:spacing w:before="120" w:after="120"/>
        <w:ind w:firstLine="480"/>
        <w:rPr>
          <w:rFonts w:asciiTheme="minorEastAsia"/>
        </w:rPr>
      </w:pPr>
      <w:r w:rsidRPr="009209AF">
        <w:rPr>
          <w:rFonts w:asciiTheme="minorEastAsia"/>
        </w:rPr>
        <w:t>960年宋代替后周成为中国北部的主人。新王朝在一定程度上恢复了中国自9世纪中期以来不曾出现的稳定局面。建国以后的许多年，宋致力于巩固政权，对唐朝灭亡后分裂中国的各个独立王国重建中央的权力。这一重新统一过程自后周就已经开始了，它击败了四川的后蜀国，收复了秦岭以北的所有领土，并于957年发动了对南唐的毁灭性打击，收复了长江以北的所有领土。但还有很多事业有待进行。</w:t>
      </w:r>
    </w:p>
    <w:p w:rsidR="00F41107" w:rsidRPr="009209AF" w:rsidRDefault="00F41107" w:rsidP="00F41107">
      <w:pPr>
        <w:spacing w:before="120" w:after="120"/>
        <w:ind w:firstLine="480"/>
        <w:rPr>
          <w:rFonts w:asciiTheme="minorEastAsia"/>
        </w:rPr>
      </w:pPr>
      <w:r w:rsidRPr="009209AF">
        <w:rPr>
          <w:rFonts w:asciiTheme="minorEastAsia"/>
        </w:rPr>
        <w:t>在北方，宋朝宫廷的注意力与其说是在辽，倒不如说是地处山西、小而顽固的北汉国。北汉的统治者，正如我们已看到的，在10世纪50年代已经与世宗建立起良好的关系，辽继续支持他们反对宋。对于辽来说，他们的国家是一个非常宝贵的缓冲地带和战略据点，不管宋怎样试图攻入河北北部被占领的州县，它都很容易被包抄。963年，北汉遭到宋的进攻，他们立即向辽乞援。964年，一支辽军被派出帮助击退宋朝入侵者。辽也对宋巩固959年后周军队获得的边界地区的企图进行干扰。963年和967年，为了阻止宋朝在959年被收复的益津关设防，双方在边界曾经有过小规模冲突，但并没有出现大规模的战争状态。</w:t>
      </w:r>
    </w:p>
    <w:p w:rsidR="00F41107" w:rsidRPr="009209AF" w:rsidRDefault="00F41107" w:rsidP="00F41107">
      <w:pPr>
        <w:spacing w:before="120" w:after="120"/>
        <w:ind w:firstLine="480"/>
        <w:rPr>
          <w:rFonts w:asciiTheme="minorEastAsia"/>
        </w:rPr>
      </w:pPr>
      <w:r w:rsidRPr="009209AF">
        <w:rPr>
          <w:rFonts w:asciiTheme="minorEastAsia"/>
        </w:rPr>
        <w:t>969年穆宗被杀。这一年的整个正月他都在暴饮，在此期间，他又粗暴地对待他的侍从。二月，他又忙于册封附属于他的北汉新统治者刘继元。但是，他接着又开始残忍无理的暴行，残杀了好几名护卫。最后，在忍无可忍的情况下，六名近侍在夜晚杀死了他，为辽朝除掉了一个嗜血成性和反复无常的暴君。</w:t>
      </w:r>
    </w:p>
    <w:p w:rsidR="00F41107" w:rsidRPr="009209AF" w:rsidRDefault="00F41107" w:rsidP="00F41107">
      <w:pPr>
        <w:spacing w:before="120" w:after="120"/>
        <w:ind w:firstLine="480"/>
        <w:rPr>
          <w:rFonts w:asciiTheme="minorEastAsia"/>
        </w:rPr>
      </w:pPr>
      <w:r w:rsidRPr="009209AF">
        <w:rPr>
          <w:rFonts w:asciiTheme="minorEastAsia"/>
        </w:rPr>
        <w:t>这一次皇位继承没有遇到什么麻烦。阿保机的所有兄弟都已死去，他们子孙的力量似乎也在这一时期早期的几次叛乱中丧失殆尽。当皇位传给皇室长支成员时，再也没有人起而反对了。世宗的长子已经过世，皇位传给了他的次子贤（948—982年，契丹名明，扆），他于969年到982年在位，庙号为景宗。</w:t>
      </w:r>
    </w:p>
    <w:p w:rsidR="00F41107" w:rsidRPr="009209AF" w:rsidRDefault="00F41107" w:rsidP="00112F1D">
      <w:pPr>
        <w:pStyle w:val="2"/>
      </w:pPr>
      <w:bookmarkStart w:id="169" w:name="Jing_Zong_Zhao__969__982Nian__Yu"/>
      <w:bookmarkStart w:id="170" w:name="_Toc58332915"/>
      <w:r w:rsidRPr="009209AF">
        <w:t>景宗朝，969—982年：与宋朝对抗</w:t>
      </w:r>
      <w:bookmarkEnd w:id="169"/>
      <w:bookmarkEnd w:id="170"/>
    </w:p>
    <w:p w:rsidR="00F41107" w:rsidRPr="009209AF" w:rsidRDefault="00F41107" w:rsidP="00F41107">
      <w:pPr>
        <w:spacing w:before="120" w:after="120"/>
        <w:ind w:firstLine="480"/>
        <w:rPr>
          <w:rFonts w:asciiTheme="minorEastAsia"/>
        </w:rPr>
      </w:pPr>
      <w:r w:rsidRPr="009209AF">
        <w:rPr>
          <w:rFonts w:asciiTheme="minorEastAsia"/>
        </w:rPr>
        <w:t>到新皇帝景宗登上皇位之时，中原的形势发生了根本变化。后周，虽然在重新建立中国政治的稳固方面飞速地迈进，但由于959年世宗（柴荣）的突然死去和6岁儿子的即位而遭到了削弱。这个男孩在一位名叫赵匡胤（庙号太祖，960—976年在位）的将领所领导的军事政变中被推翻，赵匡胤在960年建立了一个新的王朝——宋。宋太祖最终解除了自9世纪晚期以来中国真正的权力拥有者——藩镇将领们的权力，并在稳定的文职官员统治下为其新王朝建立起强有力的中央政府。太祖一个接一个地将割据中国长江以南的独立国家消灭并置于宋的控制之下：963年长江中游的楚国（译者注：楚国已于951年为南唐所灭），965年四川的后蜀，</w:t>
      </w:r>
      <w:r w:rsidRPr="009209AF">
        <w:rPr>
          <w:rFonts w:asciiTheme="minorEastAsia"/>
        </w:rPr>
        <w:lastRenderedPageBreak/>
        <w:t>971年广东与广西的南汉，975年江苏、安徽和江西的南唐相继灭亡。当976年他的弟弟光义（庙号太宗，976—997年在位）继承他为宋朝皇帝时，只剩下两个独立政权还没有并入帝国：浙江的吴越和山西的北汉。吴越在978年向宋投降，只有北汉尚存。</w:t>
      </w:r>
    </w:p>
    <w:p w:rsidR="00F41107" w:rsidRPr="009209AF" w:rsidRDefault="00F41107" w:rsidP="00F41107">
      <w:pPr>
        <w:spacing w:before="120" w:after="120"/>
        <w:ind w:firstLine="480"/>
        <w:rPr>
          <w:rFonts w:asciiTheme="minorEastAsia"/>
        </w:rPr>
      </w:pPr>
      <w:r w:rsidRPr="009209AF">
        <w:rPr>
          <w:rFonts w:asciiTheme="minorEastAsia"/>
        </w:rPr>
        <w:t>北汉，这一位于山西的沙陀突厥人的最后残余势力，自951年它建立后，就与辽紧密相连，当时它的首任皇帝受到了辽世宗的册封。甚至连怠惰的穆宗也明白北汉对于辽防御战略的重要性并在10世纪60年代初期竭力帮助北汉击退宋的一次进攻。一个独立的汉国对辽非常有利，它使辽宋边界缩短为河北平原相对狭小的地带，并为辽提供了一个盟友。它会从山西北部高原几乎坚不可摧的基地对宋进行包抄，以此对宋通过河北平原向北进攻辽的企图构成威胁。然而，北汉是一个小国，尽管它有勇敢善战的军队，却完全不能与宋进行全面战争，除非依靠与强大的辽帝国结盟。</w:t>
      </w:r>
    </w:p>
    <w:p w:rsidR="00F41107" w:rsidRPr="009209AF" w:rsidRDefault="00F41107" w:rsidP="00F41107">
      <w:pPr>
        <w:spacing w:before="120" w:after="120"/>
        <w:ind w:firstLine="480"/>
        <w:rPr>
          <w:rFonts w:asciiTheme="minorEastAsia"/>
        </w:rPr>
      </w:pPr>
      <w:r w:rsidRPr="009209AF">
        <w:rPr>
          <w:rFonts w:asciiTheme="minorEastAsia"/>
        </w:rPr>
        <w:t>北汉小心谨慎地维持着这一联盟。971年景宗即位不久，他们开始按月派遣礼宾使节到辽朝宫廷以争取支持。不过，宋已决心灭掉北汉并在974年开始与辽协商签订和平条约，以确保当他们进攻北汉时辽保持中立。</w:t>
      </w:r>
    </w:p>
    <w:p w:rsidR="00F41107" w:rsidRPr="009209AF" w:rsidRDefault="00F41107" w:rsidP="00F41107">
      <w:pPr>
        <w:spacing w:before="120" w:after="120"/>
        <w:ind w:firstLine="480"/>
        <w:rPr>
          <w:rFonts w:asciiTheme="minorEastAsia"/>
        </w:rPr>
      </w:pPr>
      <w:r w:rsidRPr="009209AF">
        <w:rPr>
          <w:rFonts w:asciiTheme="minorEastAsia"/>
        </w:rPr>
        <w:t>975年初，宋辽开始定期互换外交使节。977年，宋甚至设置了五个边界官员负责与北方的贸易。宋太宗也许希望稳定边界并制造辽与它的属国北汉的不和，但如果是这样的话，他的努力是白费了。</w:t>
      </w:r>
    </w:p>
    <w:p w:rsidR="00F41107" w:rsidRPr="009209AF" w:rsidRDefault="00F41107" w:rsidP="00F41107">
      <w:pPr>
        <w:spacing w:before="120" w:after="120"/>
        <w:ind w:firstLine="480"/>
        <w:rPr>
          <w:rFonts w:asciiTheme="minorEastAsia"/>
        </w:rPr>
      </w:pPr>
      <w:r w:rsidRPr="009209AF">
        <w:rPr>
          <w:rFonts w:asciiTheme="minorEastAsia"/>
        </w:rPr>
        <w:t>太祖统治时代的最后一年即976年，宋侵入了北汉。北汉向辽朝宫廷求助，一支军队被派出并帮助北汉击退了入侵。第二年，宋对北汉的新攻势又导致了另一次求援。契丹又一次派步兵和骑兵帮助北汉军队进行抵抗。</w:t>
      </w:r>
    </w:p>
    <w:p w:rsidR="00F41107" w:rsidRPr="009209AF" w:rsidRDefault="00F41107" w:rsidP="00F41107">
      <w:pPr>
        <w:spacing w:before="120" w:after="120"/>
        <w:ind w:firstLine="480"/>
        <w:rPr>
          <w:rFonts w:asciiTheme="minorEastAsia"/>
        </w:rPr>
      </w:pPr>
      <w:r w:rsidRPr="009209AF">
        <w:rPr>
          <w:rFonts w:asciiTheme="minorEastAsia"/>
        </w:rPr>
        <w:t>979年，在吴越投降以后，宋太宗对剩下的最后一个独立国家北汉发动了全面进攻。辽派出一名使臣到宋朝宫廷，要求作出解释，却被不客气地告之不要介入这场冲突，否则他们也要遭到进攻。979年初春，辽派出军队援助北汉，但宋朝军队对他们进行了截击。辽军遭到惨败并伤亡惨重。六月，宋朝军队攻克太原，北汉皇帝向宋军投降。最后一个独立国家被消灭和吞并。</w:t>
      </w:r>
    </w:p>
    <w:p w:rsidR="00F41107" w:rsidRPr="009209AF" w:rsidRDefault="00F41107" w:rsidP="00F41107">
      <w:pPr>
        <w:spacing w:before="120" w:after="120"/>
        <w:ind w:firstLine="480"/>
        <w:rPr>
          <w:rFonts w:asciiTheme="minorEastAsia"/>
        </w:rPr>
      </w:pPr>
      <w:r w:rsidRPr="009209AF">
        <w:rPr>
          <w:rFonts w:asciiTheme="minorEastAsia"/>
        </w:rPr>
        <w:t>然而，此时的宋太宗在取得完全胜利后，却作出了一个非常轻率的决定。他不顾所有将领的反对，也没有给已经精疲力竭并过分展开的军队任何休整和巩固的机会，就转而向东，穿过太行山诸隘口，侵入了契丹在河北北部的领土，以图收复937年被契丹占据的十六州。</w:t>
      </w:r>
    </w:p>
    <w:p w:rsidR="00F41107" w:rsidRPr="009209AF" w:rsidRDefault="00F41107" w:rsidP="00F41107">
      <w:pPr>
        <w:spacing w:before="120" w:after="120"/>
        <w:ind w:firstLine="480"/>
        <w:rPr>
          <w:rFonts w:asciiTheme="minorEastAsia"/>
        </w:rPr>
      </w:pPr>
      <w:r w:rsidRPr="009209AF">
        <w:rPr>
          <w:rFonts w:asciiTheme="minorEastAsia"/>
        </w:rPr>
        <w:t>在包围辽南京（今北京）的进军途中，宋太宗赢得了与辽军队交战的几次初步胜利，可接着在七月份，宋与辽军主力在南京西南的高梁河展开了激烈的决战。</w:t>
      </w:r>
      <w:hyperlink w:anchor="_25_55">
        <w:bookmarkStart w:id="171" w:name="_25_54"/>
        <w:r w:rsidRPr="009209AF">
          <w:rPr>
            <w:rStyle w:val="10Text"/>
            <w:rFonts w:asciiTheme="minorEastAsia"/>
          </w:rPr>
          <w:t>[25]</w:t>
        </w:r>
        <w:bookmarkEnd w:id="171"/>
      </w:hyperlink>
      <w:r w:rsidRPr="009209AF">
        <w:rPr>
          <w:rFonts w:asciiTheme="minorEastAsia"/>
        </w:rPr>
        <w:t>这对宋来说，是一次全面的灾难，宋军遭受了巨大的伤亡。辽军抓获了许多俘虏并缴获了大量的武器盔甲、辎重、装备、钱币和粮食。倒霉的宋朝皇帝受了伤，与他的军队失去联系，只身逃离战场并乘一辆驴车向南逃窜。他的一些将领以为他死了，不知道是否应当拥立宋朝建立者的儿子为皇帝来代替他。本来以胜利占领北汉为开端的行动，现在却以可悲的失败而告终。</w:t>
      </w:r>
    </w:p>
    <w:p w:rsidR="00F41107" w:rsidRPr="009209AF" w:rsidRDefault="00F41107" w:rsidP="00F41107">
      <w:pPr>
        <w:spacing w:before="120" w:after="120"/>
        <w:ind w:firstLine="480"/>
        <w:rPr>
          <w:rFonts w:asciiTheme="minorEastAsia"/>
        </w:rPr>
      </w:pPr>
      <w:r w:rsidRPr="009209AF">
        <w:rPr>
          <w:rFonts w:asciiTheme="minorEastAsia"/>
        </w:rPr>
        <w:t>当时，辽朝掌握了主动权。980年，景宗亲自指挥对河北的进攻。夺取了瓦桥关并击败一支宋军。982年，他发动了另一次进攻，但这一次辽军被击败，景宗被迫撤军。</w:t>
      </w:r>
    </w:p>
    <w:p w:rsidR="00F41107" w:rsidRPr="009209AF" w:rsidRDefault="00F41107" w:rsidP="00F41107">
      <w:pPr>
        <w:spacing w:before="120" w:after="120"/>
        <w:ind w:firstLine="480"/>
        <w:rPr>
          <w:rFonts w:asciiTheme="minorEastAsia"/>
        </w:rPr>
      </w:pPr>
      <w:r w:rsidRPr="009209AF">
        <w:rPr>
          <w:rFonts w:asciiTheme="minorEastAsia"/>
        </w:rPr>
        <w:t>这些事件的后果是辽宋之间的关系发生了完全改变，不再围绕缓冲国北汉周旋。两大帝国此时沿着从大海一直延伸到黄河上游拐弯处的一条连续边界互相对峙。而且辽继续占领着十六州，这始终在宋朝宫廷激起复仇的情绪。战争的再次爆发只是一个时间问题。</w:t>
      </w:r>
    </w:p>
    <w:p w:rsidR="00F41107" w:rsidRPr="009209AF" w:rsidRDefault="00F41107" w:rsidP="00F41107">
      <w:pPr>
        <w:spacing w:before="120" w:after="120"/>
        <w:ind w:firstLine="480"/>
        <w:rPr>
          <w:rFonts w:asciiTheme="minorEastAsia"/>
        </w:rPr>
      </w:pPr>
      <w:r w:rsidRPr="009209AF">
        <w:rPr>
          <w:rFonts w:asciiTheme="minorEastAsia"/>
        </w:rPr>
        <w:t>与宋朝的这些麻烦并不是景宗时代仅有的军事问题。973年，辽与党项人发生了边界问题，973年和976年，又与入侵并劫掠辽朝领土的东北的女真人发生了边界冲突。在以后的许多年，这两个民族都将给辽惹来许多麻烦。</w:t>
      </w:r>
    </w:p>
    <w:p w:rsidR="00F41107" w:rsidRPr="009209AF" w:rsidRDefault="00F41107" w:rsidP="00F41107">
      <w:pPr>
        <w:spacing w:before="120" w:after="120"/>
        <w:ind w:firstLine="480"/>
        <w:rPr>
          <w:rFonts w:asciiTheme="minorEastAsia"/>
        </w:rPr>
      </w:pPr>
      <w:r w:rsidRPr="009209AF">
        <w:rPr>
          <w:rFonts w:asciiTheme="minorEastAsia"/>
        </w:rPr>
        <w:t>981年发生了一次旨在拥立喜隐的儿子为帝的政变。喜隐是李胡的儿子，他在穆宗时被投入监狱，可后来景宗即位时却得到了赦免。一群被俘的汉人士兵试图拥立喜隐的儿子，但却遭到失败。喜隐被迫自杀，而他的儿子则被处死。</w:t>
      </w:r>
    </w:p>
    <w:p w:rsidR="00F41107" w:rsidRPr="009209AF" w:rsidRDefault="00F41107" w:rsidP="00F41107">
      <w:pPr>
        <w:spacing w:before="120" w:after="120"/>
        <w:ind w:firstLine="480"/>
        <w:rPr>
          <w:rFonts w:asciiTheme="minorEastAsia"/>
        </w:rPr>
      </w:pPr>
      <w:r w:rsidRPr="009209AF">
        <w:rPr>
          <w:rFonts w:asciiTheme="minorEastAsia"/>
        </w:rPr>
        <w:t>982年秋天，景宗虽然还很年轻，却在游猎途中突然病倒并死于自己的营帐。他临终遗嘱，将皇位传给他的长子隆绪（982—1031年在位，庙号圣宗）。新皇帝只有11岁，所以由他的母亲景宗睿智皇后（后来尊称为承天皇太后）摄政。</w:t>
      </w:r>
    </w:p>
    <w:p w:rsidR="00F41107" w:rsidRPr="009209AF" w:rsidRDefault="00F41107" w:rsidP="00112F1D">
      <w:pPr>
        <w:pStyle w:val="2"/>
      </w:pPr>
      <w:bookmarkStart w:id="172" w:name="Cheng_Tian_Huang_Tai_Hou_She_Zhe"/>
      <w:bookmarkStart w:id="173" w:name="_Toc58332916"/>
      <w:r w:rsidRPr="009209AF">
        <w:t>承天皇太后摄政</w:t>
      </w:r>
      <w:bookmarkEnd w:id="172"/>
      <w:bookmarkEnd w:id="173"/>
    </w:p>
    <w:p w:rsidR="00F41107" w:rsidRPr="009209AF" w:rsidRDefault="00F41107" w:rsidP="00F41107">
      <w:pPr>
        <w:spacing w:before="120" w:after="120"/>
        <w:ind w:firstLine="480"/>
        <w:rPr>
          <w:rFonts w:asciiTheme="minorEastAsia"/>
        </w:rPr>
      </w:pPr>
      <w:r w:rsidRPr="009209AF">
        <w:rPr>
          <w:rFonts w:asciiTheme="minorEastAsia"/>
        </w:rPr>
        <w:t>睿智皇后是另一位在辽朝公众生活中发挥重要作用的杰出妇女。</w:t>
      </w:r>
      <w:hyperlink w:anchor="_26_55">
        <w:bookmarkStart w:id="174" w:name="_26_54"/>
        <w:r w:rsidRPr="009209AF">
          <w:rPr>
            <w:rStyle w:val="10Text"/>
            <w:rFonts w:asciiTheme="minorEastAsia"/>
          </w:rPr>
          <w:t>[26]</w:t>
        </w:r>
        <w:bookmarkEnd w:id="174"/>
      </w:hyperlink>
      <w:r w:rsidRPr="009209AF">
        <w:rPr>
          <w:rFonts w:asciiTheme="minorEastAsia"/>
        </w:rPr>
        <w:t>原因之一在于辽朝皇室极不同寻常的婚姻结构，皇室从单一的萧姓后族娶妻，而后者也娶皇室公主并享有担任各种有权势官职的世袭权利。</w:t>
      </w:r>
      <w:hyperlink w:anchor="_27_53">
        <w:bookmarkStart w:id="175" w:name="_27_52"/>
        <w:r w:rsidRPr="009209AF">
          <w:rPr>
            <w:rStyle w:val="10Text"/>
            <w:rFonts w:asciiTheme="minorEastAsia"/>
          </w:rPr>
          <w:t>[27]</w:t>
        </w:r>
        <w:bookmarkEnd w:id="175"/>
      </w:hyperlink>
      <w:r w:rsidRPr="009209AF">
        <w:rPr>
          <w:rFonts w:asciiTheme="minorEastAsia"/>
        </w:rPr>
        <w:t>为此，皇室的新娘总是来自那些与官僚政治密切相关的家庭，睿智也不例外，她是萧思温（死于970年）的女儿，而萧思温在景宗时代初期担任北院枢密使和北府宰相，</w:t>
      </w:r>
      <w:hyperlink w:anchor="_28_53">
        <w:bookmarkStart w:id="176" w:name="_28_52"/>
        <w:r w:rsidRPr="009209AF">
          <w:rPr>
            <w:rStyle w:val="10Text"/>
            <w:rFonts w:asciiTheme="minorEastAsia"/>
          </w:rPr>
          <w:t>[28]</w:t>
        </w:r>
        <w:bookmarkEnd w:id="176"/>
      </w:hyperlink>
      <w:r w:rsidRPr="009209AF">
        <w:rPr>
          <w:rFonts w:asciiTheme="minorEastAsia"/>
        </w:rPr>
        <w:t>他被任命后仅两个月，睿智就被立为皇后。在景宗生前皇后就已经在政治上发挥了影响，而此刻她被委托统治辽帝国。虽然她已成为皇太后，但她并不像称号那样让人想像得那样老，她仅年过三十。</w:t>
      </w:r>
    </w:p>
    <w:p w:rsidR="00F41107" w:rsidRPr="009209AF" w:rsidRDefault="00F41107" w:rsidP="00F41107">
      <w:pPr>
        <w:spacing w:before="120" w:after="120"/>
        <w:ind w:firstLine="480"/>
        <w:rPr>
          <w:rFonts w:asciiTheme="minorEastAsia"/>
        </w:rPr>
      </w:pPr>
      <w:r w:rsidRPr="009209AF">
        <w:rPr>
          <w:rFonts w:asciiTheme="minorEastAsia"/>
        </w:rPr>
        <w:t>在圣宗漫长时代的前半期，直到皇太后1009年死去，真正的权力掌握在皇太后和三位重臣的手中，其中两位是汉人。自979年宋朝入侵以来，这三个人就已掌权，而皇太后已习惯于与他们共同执掌朝政。</w:t>
      </w:r>
    </w:p>
    <w:p w:rsidR="00F41107" w:rsidRPr="009209AF" w:rsidRDefault="00F41107" w:rsidP="00F41107">
      <w:pPr>
        <w:spacing w:before="120" w:after="120"/>
        <w:ind w:firstLine="480"/>
        <w:rPr>
          <w:rFonts w:asciiTheme="minorEastAsia"/>
        </w:rPr>
      </w:pPr>
      <w:r w:rsidRPr="009209AF">
        <w:rPr>
          <w:rFonts w:asciiTheme="minorEastAsia"/>
        </w:rPr>
        <w:t>资历较深的人物是室昉（920—994年），</w:t>
      </w:r>
      <w:hyperlink w:anchor="_29_53">
        <w:bookmarkStart w:id="177" w:name="_29_52"/>
        <w:r w:rsidRPr="009209AF">
          <w:rPr>
            <w:rStyle w:val="10Text"/>
            <w:rFonts w:asciiTheme="minorEastAsia"/>
          </w:rPr>
          <w:t>[29]</w:t>
        </w:r>
        <w:bookmarkEnd w:id="177"/>
      </w:hyperlink>
      <w:r w:rsidRPr="009209AF">
        <w:rPr>
          <w:rFonts w:asciiTheme="minorEastAsia"/>
        </w:rPr>
        <w:t>他是河北蓟州人，学识渊博，大约在938年取得“进士”的头衔，这是契丹人统治下首次关于“及第”的记载。其实，他的“进士”头衔差不多是一种个人荣誉，因为考试制度到下半个世纪才永久性地建立起来。当太宗</w:t>
      </w:r>
      <w:r w:rsidRPr="009209AF">
        <w:rPr>
          <w:rFonts w:asciiTheme="minorEastAsia"/>
        </w:rPr>
        <w:lastRenderedPageBreak/>
        <w:t>于947年占领开封时，他受命负责礼仪和起草诏书，随后继任南京的一个职位，之后，在穆宗统治时期又担任了十多年的翰林学士。他深受景宗的器重，官职稳步晋升，直到979年成为北府宰相。983年圣宗即位时，他试图告老还乡，但被拒绝并被另外加授中书令的职务。室昉成为一个重要人物，他主持了招纳贤才和减轻人民税收负担的一系列改革并赢得了广泛的尊敬。990年，他再一次请求致仕并获准常住南京。993年他推荐韩德让代替他的职位并被任命为荣誉性的上京留守（译者注：据《辽史》本传，应为中京留守，而实际上有可能是南京留守）。不久，他就死去了。</w:t>
      </w:r>
    </w:p>
    <w:p w:rsidR="00F41107" w:rsidRPr="009209AF" w:rsidRDefault="00F41107" w:rsidP="00F41107">
      <w:pPr>
        <w:spacing w:before="120" w:after="120"/>
        <w:ind w:firstLine="480"/>
        <w:rPr>
          <w:rFonts w:asciiTheme="minorEastAsia"/>
        </w:rPr>
      </w:pPr>
      <w:r w:rsidRPr="009209AF">
        <w:rPr>
          <w:rFonts w:asciiTheme="minorEastAsia"/>
        </w:rPr>
        <w:t>韩德让</w:t>
      </w:r>
      <w:hyperlink w:anchor="_30_53">
        <w:bookmarkStart w:id="178" w:name="_30_52"/>
        <w:r w:rsidRPr="009209AF">
          <w:rPr>
            <w:rStyle w:val="10Text"/>
            <w:rFonts w:asciiTheme="minorEastAsia"/>
          </w:rPr>
          <w:t>[30]</w:t>
        </w:r>
        <w:bookmarkEnd w:id="178"/>
      </w:hyperlink>
      <w:r w:rsidRPr="009209AF">
        <w:rPr>
          <w:rFonts w:asciiTheme="minorEastAsia"/>
        </w:rPr>
        <w:t>也是一位出身蓟州的汉人，但他的背景与室昉有很大的不同。他的祖父韩知古</w:t>
      </w:r>
      <w:hyperlink w:anchor="_31_53">
        <w:bookmarkStart w:id="179" w:name="_31_52"/>
        <w:r w:rsidRPr="009209AF">
          <w:rPr>
            <w:rStyle w:val="10Text"/>
            <w:rFonts w:asciiTheme="minorEastAsia"/>
          </w:rPr>
          <w:t>[31]</w:t>
        </w:r>
        <w:bookmarkEnd w:id="179"/>
      </w:hyperlink>
      <w:r w:rsidRPr="009209AF">
        <w:rPr>
          <w:rFonts w:asciiTheme="minorEastAsia"/>
        </w:rPr>
        <w:t>自幼被契丹人俘获并成为阿保机皇后家的成员，很快获得了阿保机的信任。契丹领袖让他主持管理汉人的机构（汉儿司）并负责宫廷礼仪。他和另一位中国降人康默记</w:t>
      </w:r>
      <w:hyperlink w:anchor="_32_53">
        <w:bookmarkStart w:id="180" w:name="_32_52"/>
        <w:r w:rsidRPr="009209AF">
          <w:rPr>
            <w:rStyle w:val="10Text"/>
            <w:rFonts w:asciiTheme="minorEastAsia"/>
          </w:rPr>
          <w:t>[32]</w:t>
        </w:r>
        <w:bookmarkEnd w:id="180"/>
      </w:hyperlink>
      <w:r w:rsidRPr="009209AF">
        <w:rPr>
          <w:rFonts w:asciiTheme="minorEastAsia"/>
        </w:rPr>
        <w:t>建议阿保机建立汉城，被授予听起来很高的头衔左仆射和左尚书。在整个阿保机时代，他都声名显赫。926年康死后，韩知古成为中书令。他是契丹国最有势力的汉人家族的始祖。</w:t>
      </w:r>
    </w:p>
    <w:p w:rsidR="00F41107" w:rsidRPr="009209AF" w:rsidRDefault="00F41107" w:rsidP="00F41107">
      <w:pPr>
        <w:spacing w:before="120" w:after="120"/>
        <w:ind w:firstLine="480"/>
        <w:rPr>
          <w:rFonts w:asciiTheme="minorEastAsia"/>
        </w:rPr>
      </w:pPr>
      <w:r w:rsidRPr="009209AF">
        <w:rPr>
          <w:rFonts w:asciiTheme="minorEastAsia"/>
        </w:rPr>
        <w:t>他的儿子韩匡嗣（死于981年）</w:t>
      </w:r>
      <w:hyperlink w:anchor="_33_53">
        <w:bookmarkStart w:id="181" w:name="_33_52"/>
        <w:r w:rsidRPr="009209AF">
          <w:rPr>
            <w:rStyle w:val="10Text"/>
            <w:rFonts w:asciiTheme="minorEastAsia"/>
          </w:rPr>
          <w:t>[33]</w:t>
        </w:r>
        <w:bookmarkEnd w:id="181"/>
      </w:hyperlink>
      <w:r w:rsidRPr="009209AF">
        <w:rPr>
          <w:rFonts w:asciiTheme="minorEastAsia"/>
        </w:rPr>
        <w:t>深受阿保机的遗孀承天皇太后的喜爱，成为阿保机先庙的长官（详稳，辽官名）。他与皇室关系密切，所以虽在穆宗时的960年参与喜隐谋反，却得以幸免。在10世纪60年代，他成为还是皇位继承人的景宗的密友。在登上皇位后，景宗先后任命他为上京和南京的留守，并担任了枢密使。在979年宋朝入侵时，韩匡嗣被击败并弃军而逃。景宗想要处死他，但皇后与内戚为他求情而救了他。981年，韩匡嗣被任命为西南招讨使，不久即死去。他不仅对景宗有着强烈的私人影响，而且还是一位强有力的贵族，他拥有自己的私属城邑，此城在991年才成为一个正式的州。他有五个儿子，他们为韩氏家族的百年政治权力奠定了基础。</w:t>
      </w:r>
      <w:hyperlink w:anchor="_34_53">
        <w:bookmarkStart w:id="182" w:name="_34_52"/>
        <w:r w:rsidRPr="009209AF">
          <w:rPr>
            <w:rStyle w:val="10Text"/>
            <w:rFonts w:asciiTheme="minorEastAsia"/>
          </w:rPr>
          <w:t>[34]</w:t>
        </w:r>
        <w:bookmarkEnd w:id="182"/>
      </w:hyperlink>
    </w:p>
    <w:p w:rsidR="00F41107" w:rsidRPr="009209AF" w:rsidRDefault="00F41107" w:rsidP="00F41107">
      <w:pPr>
        <w:spacing w:before="120" w:after="120"/>
        <w:ind w:firstLine="480"/>
        <w:rPr>
          <w:rFonts w:asciiTheme="minorEastAsia"/>
        </w:rPr>
      </w:pPr>
      <w:r w:rsidRPr="009209AF">
        <w:rPr>
          <w:rFonts w:asciiTheme="minorEastAsia"/>
        </w:rPr>
        <w:t>韩匡嗣的两个年长的儿子韩德源（大概死于980年）和韩德让（941—1011年）在景宗即位前均在其藩邸服务。韩德源于960年到979年期间历任各种职务，但在约980年死前使自己留下了贪污腐化的名声。</w:t>
      </w:r>
      <w:hyperlink w:anchor="_35_53">
        <w:bookmarkStart w:id="183" w:name="_35_52"/>
        <w:r w:rsidRPr="009209AF">
          <w:rPr>
            <w:rStyle w:val="10Text"/>
            <w:rFonts w:asciiTheme="minorEastAsia"/>
          </w:rPr>
          <w:t>[35]</w:t>
        </w:r>
        <w:bookmarkEnd w:id="183"/>
      </w:hyperlink>
      <w:r w:rsidRPr="009209AF">
        <w:rPr>
          <w:rFonts w:asciiTheme="minorEastAsia"/>
        </w:rPr>
        <w:t>韩德让</w:t>
      </w:r>
      <w:hyperlink w:anchor="_36_53">
        <w:bookmarkStart w:id="184" w:name="_36_52"/>
        <w:r w:rsidRPr="009209AF">
          <w:rPr>
            <w:rStyle w:val="10Text"/>
            <w:rFonts w:asciiTheme="minorEastAsia"/>
          </w:rPr>
          <w:t>[36]</w:t>
        </w:r>
        <w:bookmarkEnd w:id="184"/>
      </w:hyperlink>
      <w:r w:rsidRPr="009209AF">
        <w:rPr>
          <w:rFonts w:asciiTheme="minorEastAsia"/>
        </w:rPr>
        <w:t>被景宗选拔继承他的父亲韩匡嗣为上京和后来南京的留守。他在979年抵抗宋朝入侵、保卫南京的战斗中崭露头角并被任命为南面行政系统的枢密使。当景宗去世时，他和耶律斜轸接受遗命，主持拥立年幼的圣宗为皇帝。皇太后非常喜爱和尊重他，韩德让稳步地成为辽帝国最有权势的人物。宋朝史料也许出于恶意，把他说成是皇太后的情人。最后在1004年，他被赐予皇姓耶律。他的三个弟弟也占据了要职。他们中最重要的是韩德威，他继承了他父亲西南面招讨使的职位，从983年到10世纪末，一直负责处理党项人的事务。</w:t>
      </w:r>
      <w:hyperlink w:anchor="_37_51">
        <w:bookmarkStart w:id="185" w:name="_37_50"/>
        <w:r w:rsidRPr="009209AF">
          <w:rPr>
            <w:rStyle w:val="10Text"/>
            <w:rFonts w:asciiTheme="minorEastAsia"/>
          </w:rPr>
          <w:t>[37]</w:t>
        </w:r>
        <w:bookmarkEnd w:id="185"/>
      </w:hyperlink>
    </w:p>
    <w:p w:rsidR="00F41107" w:rsidRPr="009209AF" w:rsidRDefault="00F41107" w:rsidP="00F41107">
      <w:pPr>
        <w:spacing w:before="120" w:after="120"/>
        <w:ind w:firstLine="480"/>
        <w:rPr>
          <w:rFonts w:asciiTheme="minorEastAsia"/>
        </w:rPr>
      </w:pPr>
      <w:r w:rsidRPr="009209AF">
        <w:rPr>
          <w:rFonts w:asciiTheme="minorEastAsia"/>
        </w:rPr>
        <w:t>圣宗初年其他有权势的人物是契丹人与皇族成员。耶律斜轸</w:t>
      </w:r>
      <w:hyperlink w:anchor="_38_51">
        <w:bookmarkStart w:id="186" w:name="_38_50"/>
        <w:r w:rsidRPr="009209AF">
          <w:rPr>
            <w:rStyle w:val="10Text"/>
            <w:rFonts w:asciiTheme="minorEastAsia"/>
          </w:rPr>
          <w:t>[38]</w:t>
        </w:r>
        <w:bookmarkEnd w:id="186"/>
      </w:hyperlink>
      <w:r w:rsidRPr="009209AF">
        <w:rPr>
          <w:rFonts w:asciiTheme="minorEastAsia"/>
        </w:rPr>
        <w:t>是统帅（于越）耶律曷鲁的孙子，在969年就已被皇太后的父亲枢密使萧思温推荐给景宗。景宗对他印象很深并将皇后的侄女嫁给他。他在979年与宋作战时崭露头角并赢得了皇太后的信任。圣宗即位后不久，皇太后举行了一次不同寻常的仪式以确保他的忠诚。小皇帝与耶律斜轸在她面前相约为友，互相交换了弓矢鞍马。</w:t>
      </w:r>
      <w:hyperlink w:anchor="_39_51">
        <w:bookmarkStart w:id="187" w:name="_39_50"/>
        <w:r w:rsidRPr="009209AF">
          <w:rPr>
            <w:rStyle w:val="10Text"/>
            <w:rFonts w:asciiTheme="minorEastAsia"/>
          </w:rPr>
          <w:t>[39]</w:t>
        </w:r>
        <w:bookmarkEnd w:id="187"/>
      </w:hyperlink>
      <w:r w:rsidRPr="009209AF">
        <w:rPr>
          <w:rFonts w:asciiTheme="minorEastAsia"/>
        </w:rPr>
        <w:t>皇太后随后授予斜轸许多重要职务，任命他为北院枢密使。他一直到1004年与宋作战期间死去前都很有权势。另一位帮助稳定统治的契丹人是统帅耶律休哥，他从984年一直到998年去世前都担任枢密使的重要职务，而且在这一时期的所有战争中都发挥着作用。</w:t>
      </w:r>
      <w:hyperlink w:anchor="_40_51">
        <w:bookmarkStart w:id="188" w:name="_40_50"/>
        <w:r w:rsidRPr="009209AF">
          <w:rPr>
            <w:rStyle w:val="10Text"/>
            <w:rFonts w:asciiTheme="minorEastAsia"/>
          </w:rPr>
          <w:t>[40]</w:t>
        </w:r>
        <w:bookmarkEnd w:id="188"/>
      </w:hyperlink>
    </w:p>
    <w:p w:rsidR="00F41107" w:rsidRPr="009209AF" w:rsidRDefault="00F41107" w:rsidP="00F41107">
      <w:pPr>
        <w:spacing w:before="120" w:after="120"/>
        <w:ind w:firstLine="480"/>
        <w:rPr>
          <w:rFonts w:asciiTheme="minorEastAsia"/>
        </w:rPr>
      </w:pPr>
      <w:r w:rsidRPr="009209AF">
        <w:rPr>
          <w:rFonts w:asciiTheme="minorEastAsia"/>
        </w:rPr>
        <w:t>从以下事实可以看出韩德让稳步登上顶峰的大致步骤：当998年耶律休哥去世时，韩继承了他的职位于越，而当斜轸一年后死去时，他又担任了他的北院枢密使之职，他除了原先的南院枢密使一职之外，又占有了这两个职位。从999年到1011年，韩掌握了辽朝政府的全部军政大权，领导了其下的中原和契丹两个组成部分，这远远超过了他前后任的任何大臣。</w:t>
      </w:r>
      <w:hyperlink w:anchor="_41_51">
        <w:bookmarkStart w:id="189" w:name="_41_50"/>
        <w:r w:rsidRPr="009209AF">
          <w:rPr>
            <w:rStyle w:val="10Text"/>
            <w:rFonts w:asciiTheme="minorEastAsia"/>
          </w:rPr>
          <w:t>[41]</w:t>
        </w:r>
        <w:bookmarkEnd w:id="189"/>
      </w:hyperlink>
    </w:p>
    <w:p w:rsidR="00F41107" w:rsidRPr="009209AF" w:rsidRDefault="00F41107" w:rsidP="00F41107">
      <w:pPr>
        <w:spacing w:before="120" w:after="120"/>
        <w:ind w:firstLine="480"/>
        <w:rPr>
          <w:rFonts w:asciiTheme="minorEastAsia"/>
        </w:rPr>
      </w:pPr>
      <w:r w:rsidRPr="009209AF">
        <w:rPr>
          <w:rFonts w:asciiTheme="minorEastAsia"/>
        </w:rPr>
        <w:t>当承天皇太后活着的时候，她专权是毫无疑义的。这些重臣是皇太后的人，而新皇帝则完全受他的母亲控制，甚至当他成年时，他的母亲还当众呵斥他，有时还打他。新皇帝即位后不久，她就采取了一项非常措施以确保她摄政的权力。在辽朝统治者正式登基前，他要正式通过重要的契丹宗教仪式再生仪，在这一过程中，他象征性地再一次降生。</w:t>
      </w:r>
      <w:hyperlink w:anchor="_42_51">
        <w:bookmarkStart w:id="190" w:name="_42_50"/>
        <w:r w:rsidRPr="009209AF">
          <w:rPr>
            <w:rStyle w:val="10Text"/>
            <w:rFonts w:asciiTheme="minorEastAsia"/>
          </w:rPr>
          <w:t>[42]</w:t>
        </w:r>
        <w:bookmarkEnd w:id="190"/>
      </w:hyperlink>
      <w:r w:rsidRPr="009209AF">
        <w:rPr>
          <w:rFonts w:asciiTheme="minorEastAsia"/>
        </w:rPr>
        <w:t>在契丹部落贵族的眼里，这一仪式确定了新皇帝的统治权力。在这一情况下，皇太后本人不是一次，而是至少三次经历过这种仪式，其中第二次是在984年，而第三次是在986年。以后，担任摄政的皇太后们也都举行同一仪式就职。</w:t>
      </w:r>
    </w:p>
    <w:p w:rsidR="00F41107" w:rsidRPr="009209AF" w:rsidRDefault="00F41107" w:rsidP="00F41107">
      <w:pPr>
        <w:spacing w:before="120" w:after="120"/>
        <w:ind w:firstLine="480"/>
        <w:rPr>
          <w:rFonts w:asciiTheme="minorEastAsia"/>
        </w:rPr>
      </w:pPr>
      <w:r w:rsidRPr="009209AF">
        <w:rPr>
          <w:rFonts w:asciiTheme="minorEastAsia"/>
        </w:rPr>
        <w:t>皇太后并不是一位反复无常的暴君，而是一位深深懂得权力的现实性和统治艺术的统治者，她总是愿意听取他人的建议。她赢得了辽朝官员，无论是契丹人还是汉人的极大忠诚。她不仅是一位成功的朝政管理人才，而且还仿效阿保机的皇后（应天皇太后）成为一位军事统帅，领导着她自己的、能够投人1万骑兵的斡鲁朵。</w:t>
      </w:r>
      <w:hyperlink w:anchor="_43_51">
        <w:bookmarkStart w:id="191" w:name="_43_50"/>
        <w:r w:rsidRPr="009209AF">
          <w:rPr>
            <w:rStyle w:val="10Text"/>
            <w:rFonts w:asciiTheme="minorEastAsia"/>
          </w:rPr>
          <w:t>[43]</w:t>
        </w:r>
        <w:bookmarkEnd w:id="191"/>
      </w:hyperlink>
      <w:r w:rsidRPr="009209AF">
        <w:rPr>
          <w:rFonts w:asciiTheme="minorEastAsia"/>
        </w:rPr>
        <w:t>甚至在1005年承天六十多岁时，她还指挥军队同宋作战。《辽史》很贴切地概括了她的成就：“圣宗称辽盛主，后教训为多。”</w:t>
      </w:r>
      <w:hyperlink w:anchor="_44_51">
        <w:bookmarkStart w:id="192" w:name="_44_50"/>
        <w:r w:rsidRPr="009209AF">
          <w:rPr>
            <w:rStyle w:val="10Text"/>
            <w:rFonts w:asciiTheme="minorEastAsia"/>
          </w:rPr>
          <w:t>[44]</w:t>
        </w:r>
        <w:bookmarkEnd w:id="192"/>
      </w:hyperlink>
    </w:p>
    <w:p w:rsidR="00F41107" w:rsidRPr="009209AF" w:rsidRDefault="00F41107" w:rsidP="00F41107">
      <w:pPr>
        <w:spacing w:before="120" w:after="120"/>
        <w:ind w:firstLine="480"/>
        <w:rPr>
          <w:rFonts w:asciiTheme="minorEastAsia"/>
        </w:rPr>
      </w:pPr>
      <w:r w:rsidRPr="009209AF">
        <w:rPr>
          <w:rFonts w:asciiTheme="minorEastAsia"/>
        </w:rPr>
        <w:t>圣宗时代是辽朝发展的一个重要时期。从983年到1031年的一系列流血与旷日持久的战争使契丹军事力量扩展到了极限，虽非全部以胜利而告终，但以结束了北亚一个世纪的局部冲突和不稳定的和解与各方力量均衡而结束。与宋在1005年的和解和与高丽在1019年到1020年间的对峙标志着辽朝与主要邻国的大规模战争状态的结束。在国内，这一时代也经历了奚的最后和平并入、渤海人大规模叛乱的被镇压、西北诸部落的平定。只有辽朝与新兴国家西夏的关系问题和与女真诸部旷日持久的纷争问题还在下一个统治时代干扰着各方力量均衡。这些事件在北亚产生了一种力量均衡并一直延续到12世纪的第二个十年。它们和正在从内部转变的契丹国家的基本变化一样，在同一时间发生。正是这些变化，将新的中原影响施加于行政管理之上，这是我们首先应当注意的。</w:t>
      </w:r>
    </w:p>
    <w:p w:rsidR="00F41107" w:rsidRPr="009209AF" w:rsidRDefault="00F41107" w:rsidP="00112F1D">
      <w:pPr>
        <w:pStyle w:val="2"/>
      </w:pPr>
      <w:bookmarkStart w:id="193" w:name="Zhao_Zheng_De_Bian_Hua"/>
      <w:bookmarkStart w:id="194" w:name="_Toc58332917"/>
      <w:r w:rsidRPr="009209AF">
        <w:lastRenderedPageBreak/>
        <w:t>朝政的变化</w:t>
      </w:r>
      <w:bookmarkEnd w:id="193"/>
      <w:bookmarkEnd w:id="194"/>
    </w:p>
    <w:p w:rsidR="00F41107" w:rsidRPr="009209AF" w:rsidRDefault="00F41107" w:rsidP="00112F1D">
      <w:pPr>
        <w:pStyle w:val="3"/>
      </w:pPr>
      <w:bookmarkStart w:id="195" w:name="Kao_Shi_Zhi_Du_1"/>
      <w:bookmarkStart w:id="196" w:name="_Toc58332918"/>
      <w:r w:rsidRPr="009209AF">
        <w:t>考试制度</w:t>
      </w:r>
      <w:bookmarkEnd w:id="195"/>
      <w:bookmarkEnd w:id="196"/>
    </w:p>
    <w:p w:rsidR="00F41107" w:rsidRPr="009209AF" w:rsidRDefault="00F41107" w:rsidP="00F41107">
      <w:pPr>
        <w:spacing w:before="120" w:after="120"/>
        <w:ind w:firstLine="480"/>
        <w:rPr>
          <w:rFonts w:asciiTheme="minorEastAsia"/>
        </w:rPr>
      </w:pPr>
      <w:r w:rsidRPr="009209AF">
        <w:rPr>
          <w:rFonts w:asciiTheme="minorEastAsia"/>
        </w:rPr>
        <w:t>早在太宗时期，就有一些选拔政府后备官员的考试，但是在景宗统治时期的977年于南京建立一个考试机构之前，并没有正式的和有组织的考试。</w:t>
      </w:r>
      <w:hyperlink w:anchor="_45_51">
        <w:bookmarkStart w:id="197" w:name="_45_50"/>
        <w:r w:rsidRPr="009209AF">
          <w:rPr>
            <w:rStyle w:val="10Text"/>
            <w:rFonts w:asciiTheme="minorEastAsia"/>
          </w:rPr>
          <w:t>[45]</w:t>
        </w:r>
        <w:bookmarkEnd w:id="197"/>
      </w:hyperlink>
      <w:r w:rsidRPr="009209AF">
        <w:rPr>
          <w:rFonts w:asciiTheme="minorEastAsia"/>
        </w:rPr>
        <w:t>首次进士考试于988年举行</w:t>
      </w:r>
      <w:hyperlink w:anchor="_46_51">
        <w:bookmarkStart w:id="198" w:name="_46_50"/>
        <w:r w:rsidRPr="009209AF">
          <w:rPr>
            <w:rStyle w:val="10Text"/>
            <w:rFonts w:asciiTheme="minorEastAsia"/>
          </w:rPr>
          <w:t>[46]</w:t>
        </w:r>
        <w:bookmarkEnd w:id="198"/>
      </w:hyperlink>
      <w:r w:rsidRPr="009209AF">
        <w:rPr>
          <w:rFonts w:asciiTheme="minorEastAsia"/>
        </w:rPr>
        <w:t>，考试延续到辽朝末年，起初像唐朝那样定期举行，以后则变得不定期。开始，每次考试只产生一名或两名候选人，但在大约公元1000年以后，则有20名或40名，有时是更多的候选人通过每次考试。</w:t>
      </w:r>
      <w:hyperlink w:anchor="_47_51">
        <w:bookmarkStart w:id="199" w:name="_47_50"/>
        <w:r w:rsidRPr="009209AF">
          <w:rPr>
            <w:rStyle w:val="10Text"/>
            <w:rFonts w:asciiTheme="minorEastAsia"/>
          </w:rPr>
          <w:t>[47]</w:t>
        </w:r>
        <w:bookmarkEnd w:id="199"/>
      </w:hyperlink>
      <w:r w:rsidRPr="009209AF">
        <w:rPr>
          <w:rFonts w:asciiTheme="minorEastAsia"/>
        </w:rPr>
        <w:t>并不是所有的这些进士都能够当官；后来，金朝政府宣称他们的先朝辽只给每十个合格者中的两个或三个人安排职务。</w:t>
      </w:r>
      <w:hyperlink w:anchor="_48_51">
        <w:bookmarkStart w:id="200" w:name="_48_50"/>
        <w:r w:rsidRPr="009209AF">
          <w:rPr>
            <w:rStyle w:val="10Text"/>
            <w:rFonts w:asciiTheme="minorEastAsia"/>
          </w:rPr>
          <w:t>[48]</w:t>
        </w:r>
        <w:bookmarkEnd w:id="200"/>
      </w:hyperlink>
      <w:r w:rsidRPr="009209AF">
        <w:rPr>
          <w:rFonts w:asciiTheme="minorEastAsia"/>
        </w:rPr>
        <w:t>也许使汉人官员中产生出大量精英人物的考试在实践上的成功，起初还不及其作为正式中国王朝规范行为和尊奉中国社会准则而从公众中选拔人才所具有的象征意义。</w:t>
      </w:r>
      <w:hyperlink w:anchor="_49_51">
        <w:bookmarkStart w:id="201" w:name="_49_50"/>
        <w:r w:rsidRPr="009209AF">
          <w:rPr>
            <w:rStyle w:val="10Text"/>
            <w:rFonts w:asciiTheme="minorEastAsia"/>
          </w:rPr>
          <w:t>[49]</w:t>
        </w:r>
        <w:bookmarkEnd w:id="201"/>
      </w:hyperlink>
    </w:p>
    <w:p w:rsidR="00F41107" w:rsidRPr="009209AF" w:rsidRDefault="00F41107" w:rsidP="00F41107">
      <w:pPr>
        <w:spacing w:before="120" w:after="120"/>
        <w:ind w:firstLine="480"/>
        <w:rPr>
          <w:rFonts w:asciiTheme="minorEastAsia"/>
        </w:rPr>
      </w:pPr>
      <w:r w:rsidRPr="009209AF">
        <w:rPr>
          <w:rFonts w:asciiTheme="minorEastAsia"/>
        </w:rPr>
        <w:t>辽朝汉人高级官员的儿子和孙子们也像唐朝那样享有入仕（荫）的世袭权利，而且这样的新人选通常比考试合格者更有前途。这一做法同契丹人世袭继承（世选）的普遍传统做法相符。许多职务是为耶律氏和萧氏这些特殊氏族的成员所设置的。契丹人被禁止参加汉式科举考试。圣宗死后不久，皇族的一个杰出的学者式成员耶律庶箴，由于允许他已成年的儿子非法参加进士考试，而被责罚了200皮鞭。</w:t>
      </w:r>
      <w:hyperlink w:anchor="_50_51">
        <w:bookmarkStart w:id="202" w:name="_50_50"/>
        <w:r w:rsidRPr="009209AF">
          <w:rPr>
            <w:rStyle w:val="10Text"/>
            <w:rFonts w:asciiTheme="minorEastAsia"/>
          </w:rPr>
          <w:t>[50]</w:t>
        </w:r>
        <w:bookmarkEnd w:id="202"/>
      </w:hyperlink>
      <w:r w:rsidRPr="009209AF">
        <w:rPr>
          <w:rFonts w:asciiTheme="minorEastAsia"/>
        </w:rPr>
        <w:t>他的儿子不再被任用，后来还是因为能够通过连续用三支箭射杀三只野兔来证明其精通真正的契丹武功——射箭，才被提升。</w:t>
      </w:r>
      <w:hyperlink w:anchor="_51_51">
        <w:bookmarkStart w:id="203" w:name="_51_50"/>
        <w:r w:rsidRPr="009209AF">
          <w:rPr>
            <w:rStyle w:val="10Text"/>
            <w:rFonts w:asciiTheme="minorEastAsia"/>
          </w:rPr>
          <w:t>[51]</w:t>
        </w:r>
        <w:bookmarkEnd w:id="203"/>
      </w:hyperlink>
      <w:r w:rsidRPr="009209AF">
        <w:rPr>
          <w:rFonts w:asciiTheme="minorEastAsia"/>
        </w:rPr>
        <w:t>汉式考试所设置的科目有时也有独具特色的契丹式特点：在1036年，进士考生必须以《日射三十六熊赋》为题撰写他们的韵文（赋）！</w:t>
      </w:r>
      <w:hyperlink w:anchor="_52_49">
        <w:bookmarkStart w:id="204" w:name="_52_48"/>
        <w:r w:rsidRPr="009209AF">
          <w:rPr>
            <w:rStyle w:val="10Text"/>
            <w:rFonts w:asciiTheme="minorEastAsia"/>
          </w:rPr>
          <w:t>[52]</w:t>
        </w:r>
        <w:bookmarkEnd w:id="204"/>
      </w:hyperlink>
    </w:p>
    <w:p w:rsidR="00F41107" w:rsidRPr="009209AF" w:rsidRDefault="00F41107" w:rsidP="00112F1D">
      <w:pPr>
        <w:pStyle w:val="3"/>
      </w:pPr>
      <w:bookmarkStart w:id="205" w:name="Li_Shi_Ji_Lu_De_Xi_Tong_Bao_Cun"/>
      <w:bookmarkStart w:id="206" w:name="_Toc58332919"/>
      <w:r w:rsidRPr="009209AF">
        <w:t>历史记录的系统保存</w:t>
      </w:r>
      <w:bookmarkEnd w:id="205"/>
      <w:bookmarkEnd w:id="206"/>
    </w:p>
    <w:p w:rsidR="00F41107" w:rsidRPr="009209AF" w:rsidRDefault="00F41107" w:rsidP="00F41107">
      <w:pPr>
        <w:spacing w:before="120" w:after="120"/>
        <w:ind w:firstLine="480"/>
        <w:rPr>
          <w:rFonts w:asciiTheme="minorEastAsia"/>
        </w:rPr>
      </w:pPr>
      <w:r w:rsidRPr="009209AF">
        <w:rPr>
          <w:rFonts w:asciiTheme="minorEastAsia"/>
        </w:rPr>
        <w:t>在圣宗朝以前，似乎有宫廷日记人员，而且一些历史的或者更确切地说是传说的作品被受命编纂。在941年一件有关王朝创始人奇首可汗的事迹被官方编纂</w:t>
      </w:r>
      <w:hyperlink w:anchor="_53_49">
        <w:bookmarkStart w:id="207" w:name="_53_48"/>
        <w:r w:rsidRPr="009209AF">
          <w:rPr>
            <w:rStyle w:val="10Text"/>
            <w:rFonts w:asciiTheme="minorEastAsia"/>
          </w:rPr>
          <w:t>[53]</w:t>
        </w:r>
        <w:bookmarkEnd w:id="207"/>
      </w:hyperlink>
      <w:r w:rsidRPr="009209AF">
        <w:rPr>
          <w:rFonts w:asciiTheme="minorEastAsia"/>
        </w:rPr>
        <w:t>；而在太宗时期，《七贤传》（七位名流的传记）写成。</w:t>
      </w:r>
      <w:hyperlink w:anchor="_54_49">
        <w:bookmarkStart w:id="208" w:name="_54_48"/>
        <w:r w:rsidRPr="009209AF">
          <w:rPr>
            <w:rStyle w:val="10Text"/>
            <w:rFonts w:asciiTheme="minorEastAsia"/>
          </w:rPr>
          <w:t>[54]</w:t>
        </w:r>
        <w:bookmarkEnd w:id="208"/>
      </w:hyperlink>
    </w:p>
    <w:p w:rsidR="00F41107" w:rsidRPr="009209AF" w:rsidRDefault="00F41107" w:rsidP="00F41107">
      <w:pPr>
        <w:spacing w:before="120" w:after="120"/>
        <w:ind w:firstLine="480"/>
        <w:rPr>
          <w:rFonts w:asciiTheme="minorEastAsia"/>
        </w:rPr>
      </w:pPr>
      <w:r w:rsidRPr="009209AF">
        <w:rPr>
          <w:rFonts w:asciiTheme="minorEastAsia"/>
        </w:rPr>
        <w:t>在圣宗时代，已有历史编纂机构国史院和国史负责官员监修国史。在991年他们呈献了第一部辽朝的实录，这些景宗统治时期的记录被分为20卷，监修国史室昉按传统方式获得奖赏。</w:t>
      </w:r>
      <w:hyperlink w:anchor="_55_49">
        <w:bookmarkStart w:id="209" w:name="_55_48"/>
        <w:r w:rsidRPr="009209AF">
          <w:rPr>
            <w:rStyle w:val="10Text"/>
            <w:rFonts w:asciiTheme="minorEastAsia"/>
          </w:rPr>
          <w:t>[55]</w:t>
        </w:r>
        <w:bookmarkEnd w:id="209"/>
      </w:hyperlink>
      <w:r w:rsidRPr="009209AF">
        <w:rPr>
          <w:rFonts w:asciiTheme="minorEastAsia"/>
        </w:rPr>
        <w:t>我们还知道在圣宗时代一种每天的记录（日历）——以后实录据以完成的原始材料——已经被编纂，而在1003年官员们被告诫“修日历毋书细事”</w:t>
      </w:r>
      <w:hyperlink w:anchor="_56_49">
        <w:bookmarkStart w:id="210" w:name="_56_48"/>
        <w:r w:rsidRPr="009209AF">
          <w:rPr>
            <w:rStyle w:val="10Text"/>
            <w:rFonts w:asciiTheme="minorEastAsia"/>
          </w:rPr>
          <w:t>[56]</w:t>
        </w:r>
        <w:bookmarkEnd w:id="210"/>
      </w:hyperlink>
      <w:r w:rsidRPr="009209AF">
        <w:rPr>
          <w:rFonts w:asciiTheme="minorEastAsia"/>
        </w:rPr>
        <w:t>。1011年规定：“已奏之事送所司附日历。”</w:t>
      </w:r>
      <w:hyperlink w:anchor="_57_49">
        <w:bookmarkStart w:id="211" w:name="_57_48"/>
        <w:r w:rsidRPr="009209AF">
          <w:rPr>
            <w:rStyle w:val="10Text"/>
            <w:rFonts w:asciiTheme="minorEastAsia"/>
          </w:rPr>
          <w:t>[57]</w:t>
        </w:r>
        <w:bookmarkEnd w:id="211"/>
      </w:hyperlink>
      <w:r w:rsidRPr="009209AF">
        <w:rPr>
          <w:rFonts w:asciiTheme="minorEastAsia"/>
        </w:rPr>
        <w:t>到兴宗朝的1044年，我们发现这一时期最杰出的学者之一担任翰林都林牙、兼修国史的萧韩家奴</w:t>
      </w:r>
      <w:hyperlink w:anchor="_58_49">
        <w:bookmarkStart w:id="212" w:name="_58_48"/>
        <w:r w:rsidRPr="009209AF">
          <w:rPr>
            <w:rStyle w:val="10Text"/>
            <w:rFonts w:asciiTheme="minorEastAsia"/>
          </w:rPr>
          <w:t>[58]</w:t>
        </w:r>
        <w:bookmarkEnd w:id="212"/>
      </w:hyperlink>
      <w:r w:rsidRPr="009209AF">
        <w:rPr>
          <w:rFonts w:asciiTheme="minorEastAsia"/>
        </w:rPr>
        <w:t>把大量中国历史著作翻译为契丹文</w:t>
      </w:r>
      <w:hyperlink w:anchor="_59_47">
        <w:bookmarkStart w:id="213" w:name="_59_46"/>
        <w:r w:rsidRPr="009209AF">
          <w:rPr>
            <w:rStyle w:val="10Text"/>
            <w:rFonts w:asciiTheme="minorEastAsia"/>
          </w:rPr>
          <w:t>[59]</w:t>
        </w:r>
        <w:bookmarkEnd w:id="213"/>
      </w:hyperlink>
      <w:r w:rsidRPr="009209AF">
        <w:rPr>
          <w:rFonts w:asciiTheme="minorEastAsia"/>
        </w:rPr>
        <w:t>，而且还同两位杰出的契丹学者耶律谷欲和耶律庶成开始</w:t>
      </w:r>
      <w:hyperlink w:anchor="_60_47">
        <w:bookmarkStart w:id="214" w:name="_60_46"/>
        <w:r w:rsidRPr="009209AF">
          <w:rPr>
            <w:rStyle w:val="10Text"/>
            <w:rFonts w:asciiTheme="minorEastAsia"/>
          </w:rPr>
          <w:t>[60]</w:t>
        </w:r>
        <w:bookmarkEnd w:id="214"/>
      </w:hyperlink>
      <w:r w:rsidRPr="009209AF">
        <w:rPr>
          <w:rFonts w:asciiTheme="minorEastAsia"/>
        </w:rPr>
        <w:t>早期实录的编撰。</w:t>
      </w:r>
    </w:p>
    <w:p w:rsidR="00F41107" w:rsidRPr="009209AF" w:rsidRDefault="00F41107" w:rsidP="00F41107">
      <w:pPr>
        <w:spacing w:before="120" w:after="120"/>
        <w:ind w:firstLine="480"/>
        <w:rPr>
          <w:rFonts w:asciiTheme="minorEastAsia"/>
        </w:rPr>
      </w:pPr>
      <w:r w:rsidRPr="009209AF">
        <w:rPr>
          <w:rFonts w:asciiTheme="minorEastAsia"/>
        </w:rPr>
        <w:t>大约在994年辽朝第一次产生了他们自己的历法。</w:t>
      </w:r>
      <w:hyperlink w:anchor="_61_47">
        <w:bookmarkStart w:id="215" w:name="_61_46"/>
        <w:r w:rsidRPr="009209AF">
          <w:rPr>
            <w:rStyle w:val="10Text"/>
            <w:rFonts w:asciiTheme="minorEastAsia"/>
          </w:rPr>
          <w:t>[61]</w:t>
        </w:r>
        <w:bookmarkEnd w:id="215"/>
      </w:hyperlink>
    </w:p>
    <w:p w:rsidR="00F41107" w:rsidRPr="009209AF" w:rsidRDefault="00F41107" w:rsidP="00112F1D">
      <w:pPr>
        <w:pStyle w:val="3"/>
      </w:pPr>
      <w:bookmarkStart w:id="216" w:name="Fa_Lu_Bian_Zuan"/>
      <w:bookmarkStart w:id="217" w:name="_Toc58332920"/>
      <w:r w:rsidRPr="009209AF">
        <w:t>法律编纂</w:t>
      </w:r>
      <w:bookmarkEnd w:id="216"/>
      <w:bookmarkEnd w:id="217"/>
    </w:p>
    <w:p w:rsidR="00F41107" w:rsidRPr="009209AF" w:rsidRDefault="00F41107" w:rsidP="00F41107">
      <w:pPr>
        <w:spacing w:before="120" w:after="120"/>
        <w:ind w:firstLine="480"/>
        <w:rPr>
          <w:rFonts w:asciiTheme="minorEastAsia"/>
        </w:rPr>
      </w:pPr>
      <w:r w:rsidRPr="009209AF">
        <w:rPr>
          <w:rFonts w:asciiTheme="minorEastAsia"/>
        </w:rPr>
        <w:t>10世纪80年代辽帝国逐步汉化的发展趋势，还可以通过按照汉人方式编纂早期混乱与不规范的一系列法律措施来印证。当时口头的契丹习惯法适用于契丹人和其他部落民，而唐朝编纂的法律适用于汉人。重视以汉式法律作为适用于所有臣民的标准法律似乎归功于皇太后的影响，她以汉式法律为基础，非正式地解决了在她之前出现的所有争端。</w:t>
      </w:r>
      <w:hyperlink w:anchor="_62_45">
        <w:bookmarkStart w:id="218" w:name="_62_44"/>
        <w:r w:rsidRPr="009209AF">
          <w:rPr>
            <w:rStyle w:val="10Text"/>
            <w:rFonts w:asciiTheme="minorEastAsia"/>
          </w:rPr>
          <w:t>[62]</w:t>
        </w:r>
        <w:bookmarkEnd w:id="218"/>
      </w:hyperlink>
    </w:p>
    <w:p w:rsidR="00F41107" w:rsidRPr="009209AF" w:rsidRDefault="00F41107" w:rsidP="00F41107">
      <w:pPr>
        <w:spacing w:before="120" w:after="120"/>
        <w:ind w:firstLine="480"/>
        <w:rPr>
          <w:rFonts w:asciiTheme="minorEastAsia"/>
        </w:rPr>
      </w:pPr>
      <w:r w:rsidRPr="009209AF">
        <w:rPr>
          <w:rFonts w:asciiTheme="minorEastAsia"/>
        </w:rPr>
        <w:t>在983年，由南京地方当局呈献的唐朝法典被下令翻译成为契丹文以供北府行政官员们使用。</w:t>
      </w:r>
      <w:hyperlink w:anchor="_63_45">
        <w:bookmarkStart w:id="219" w:name="_63_44"/>
        <w:r w:rsidRPr="009209AF">
          <w:rPr>
            <w:rStyle w:val="10Text"/>
            <w:rFonts w:asciiTheme="minorEastAsia"/>
          </w:rPr>
          <w:t>[63]</w:t>
        </w:r>
        <w:bookmarkEnd w:id="219"/>
      </w:hyperlink>
      <w:r w:rsidRPr="009209AF">
        <w:rPr>
          <w:rFonts w:asciiTheme="minorEastAsia"/>
        </w:rPr>
        <w:t>通常，唐律载明的刑罚比契丹习惯法量刑要轻，而且唐律更系统更合理。汉式法律至高无上的另一表现是994年的一项规定，即任何契丹人违反了十恶罪——一个纯粹的汉式观念，建立于儒教伦理价值之上——之一，与汉人同罪。</w:t>
      </w:r>
      <w:hyperlink w:anchor="_64_45">
        <w:bookmarkStart w:id="220" w:name="_64_44"/>
        <w:r w:rsidRPr="009209AF">
          <w:rPr>
            <w:rStyle w:val="10Text"/>
            <w:rFonts w:asciiTheme="minorEastAsia"/>
          </w:rPr>
          <w:t>[64]</w:t>
        </w:r>
        <w:bookmarkEnd w:id="220"/>
      </w:hyperlink>
      <w:r w:rsidRPr="009209AF">
        <w:rPr>
          <w:rFonts w:asciiTheme="minorEastAsia"/>
        </w:rPr>
        <w:t xml:space="preserve"> 1027年，一部汉式法典被下令编纂修订。</w:t>
      </w:r>
      <w:hyperlink w:anchor="_65_45">
        <w:bookmarkStart w:id="221" w:name="_65_44"/>
        <w:r w:rsidRPr="009209AF">
          <w:rPr>
            <w:rStyle w:val="10Text"/>
            <w:rFonts w:asciiTheme="minorEastAsia"/>
          </w:rPr>
          <w:t>[65]</w:t>
        </w:r>
        <w:bookmarkEnd w:id="221"/>
      </w:hyperlink>
      <w:r w:rsidRPr="009209AF">
        <w:rPr>
          <w:rFonts w:asciiTheme="minorEastAsia"/>
        </w:rPr>
        <w:t>该项工作完成于圣宗死后。</w:t>
      </w:r>
    </w:p>
    <w:p w:rsidR="00F41107" w:rsidRPr="009209AF" w:rsidRDefault="00F41107" w:rsidP="00F41107">
      <w:pPr>
        <w:spacing w:before="120" w:after="120"/>
        <w:ind w:firstLine="480"/>
        <w:rPr>
          <w:rFonts w:asciiTheme="minorEastAsia"/>
        </w:rPr>
      </w:pPr>
      <w:r w:rsidRPr="009209AF">
        <w:rPr>
          <w:rFonts w:asciiTheme="minorEastAsia"/>
        </w:rPr>
        <w:t>对辽朝所有臣民都适用的汉式法律的实施，导致了契丹人内部的敌对反应，圣宗死后的1031年，新皇帝的弟弟、北面官的首领耶律重元要求五京各自设立一个契丹警巡使，以监督法律的执行。这或许是作为对契丹人情绪的一种让步。</w:t>
      </w:r>
      <w:hyperlink w:anchor="_66_45">
        <w:bookmarkStart w:id="222" w:name="_66_44"/>
        <w:r w:rsidRPr="009209AF">
          <w:rPr>
            <w:rStyle w:val="10Text"/>
            <w:rFonts w:asciiTheme="minorEastAsia"/>
          </w:rPr>
          <w:t>[66]</w:t>
        </w:r>
        <w:bookmarkEnd w:id="222"/>
      </w:hyperlink>
    </w:p>
    <w:p w:rsidR="00F41107" w:rsidRPr="009209AF" w:rsidRDefault="00F41107" w:rsidP="00F41107">
      <w:pPr>
        <w:spacing w:before="120" w:after="120"/>
        <w:ind w:firstLine="480"/>
        <w:rPr>
          <w:rFonts w:asciiTheme="minorEastAsia"/>
        </w:rPr>
      </w:pPr>
      <w:r w:rsidRPr="009209AF">
        <w:rPr>
          <w:rFonts w:asciiTheme="minorEastAsia"/>
        </w:rPr>
        <w:t>作为辽朝统治者中一位公正的，也许是最优秀的皇帝，圣宗留下了美名。但即使是他，也要对武断的个人裁决负有责任，特别是当他喝醉酒时。鉴于此前穆宗曾有过类似的事情，因此在1014年，他下令在他喝醉酒的情况下，他的大臣们不要根据他的各种决定行事，而是要等到翌日由他复查他的决定。</w:t>
      </w:r>
    </w:p>
    <w:p w:rsidR="00F41107" w:rsidRPr="009209AF" w:rsidRDefault="00F41107" w:rsidP="00112F1D">
      <w:pPr>
        <w:pStyle w:val="3"/>
      </w:pPr>
      <w:bookmarkStart w:id="223" w:name="Guo_Jia_Yu_Nong_Ye"/>
      <w:bookmarkStart w:id="224" w:name="_Toc58332921"/>
      <w:r w:rsidRPr="009209AF">
        <w:t>国家与农业</w:t>
      </w:r>
      <w:bookmarkEnd w:id="223"/>
      <w:bookmarkEnd w:id="224"/>
    </w:p>
    <w:p w:rsidR="00F41107" w:rsidRPr="009209AF" w:rsidRDefault="00F41107" w:rsidP="00F41107">
      <w:pPr>
        <w:spacing w:before="120" w:after="120"/>
        <w:ind w:firstLine="480"/>
        <w:rPr>
          <w:rFonts w:asciiTheme="minorEastAsia"/>
        </w:rPr>
      </w:pPr>
      <w:r w:rsidRPr="009209AF">
        <w:rPr>
          <w:rFonts w:asciiTheme="minorEastAsia"/>
        </w:rPr>
        <w:t>10世纪末，辽朝的经济还是支离破碎的：北方诸部落保持着他们的草原生活方式，依靠他们的牲畜和最低限度的农业生活；但南方的奚人则一直从事农业，渤海人也是如此，而且在占领十六州以后，其原有的汉族农业人口越来越成为生产的中心和契丹帝国人口最稠密的部分。圣宗时政府开始采取一些措施来发展交通，鼓励发展农业和保证合理的税收。</w:t>
      </w:r>
    </w:p>
    <w:p w:rsidR="00F41107" w:rsidRPr="009209AF" w:rsidRDefault="00F41107" w:rsidP="00F41107">
      <w:pPr>
        <w:spacing w:before="120" w:after="120"/>
        <w:ind w:firstLine="480"/>
        <w:rPr>
          <w:rFonts w:asciiTheme="minorEastAsia"/>
        </w:rPr>
      </w:pPr>
      <w:r w:rsidRPr="009209AF">
        <w:rPr>
          <w:rFonts w:asciiTheme="minorEastAsia"/>
        </w:rPr>
        <w:lastRenderedPageBreak/>
        <w:t>在整个圣宗统治时期，采取了一系列措施允许并鼓励开发和清理荒地，而荒地的耕作者将要作为纳税人。有时候，土地连同耕牛一起分配。1014年的禁止诉讼妨碍农业的法令或许与这些措施有关。996年禁止军队无故行猎和破坏庄稼。监察官被派出查看庄稼和鼓励农业与果树种植。有时皇帝还亲自检验收成。</w:t>
      </w:r>
    </w:p>
    <w:p w:rsidR="00F41107" w:rsidRPr="009209AF" w:rsidRDefault="00F41107" w:rsidP="00F41107">
      <w:pPr>
        <w:spacing w:before="120" w:after="120"/>
        <w:ind w:firstLine="480"/>
        <w:rPr>
          <w:rFonts w:asciiTheme="minorEastAsia"/>
        </w:rPr>
      </w:pPr>
      <w:r w:rsidRPr="009209AF">
        <w:rPr>
          <w:rFonts w:asciiTheme="minorEastAsia"/>
        </w:rPr>
        <w:t>类似的措施一直延续到约1070年。引起持续争端的是在南京道地区灌溉土地以种植稻谷的汉式举措。在景宗统治时期（969—982年）这样的建议被拒绝，1064年一项禁令被重新强行实施。在1068年，最终下令允许种植稻谷，但军事要道除外。由于水渠与稻田的布局将会构成契丹骑兵作战的不利地形，所以政府的拒绝理由显然是基于军事考虑。</w:t>
      </w:r>
    </w:p>
    <w:p w:rsidR="00F41107" w:rsidRPr="009209AF" w:rsidRDefault="00F41107" w:rsidP="00112F1D">
      <w:pPr>
        <w:pStyle w:val="3"/>
      </w:pPr>
      <w:bookmarkStart w:id="225" w:name="Dao_Lu"/>
      <w:bookmarkStart w:id="226" w:name="_Toc58332922"/>
      <w:r w:rsidRPr="009209AF">
        <w:t>道路</w:t>
      </w:r>
      <w:bookmarkEnd w:id="225"/>
      <w:bookmarkEnd w:id="226"/>
    </w:p>
    <w:p w:rsidR="00F41107" w:rsidRPr="009209AF" w:rsidRDefault="00F41107" w:rsidP="00F41107">
      <w:pPr>
        <w:spacing w:before="120" w:after="120"/>
        <w:ind w:firstLine="480"/>
        <w:rPr>
          <w:rFonts w:asciiTheme="minorEastAsia"/>
        </w:rPr>
      </w:pPr>
      <w:r w:rsidRPr="009209AF">
        <w:rPr>
          <w:rFonts w:asciiTheme="minorEastAsia"/>
        </w:rPr>
        <w:t>在圣宗朝初期（984—989年），为方便马车通行和发展邮传制度而注重修筑道路与桥梁，这对于上传下达的便捷是极其重要的。</w:t>
      </w:r>
      <w:hyperlink w:anchor="_67_45">
        <w:bookmarkStart w:id="227" w:name="_67_44"/>
        <w:r w:rsidRPr="009209AF">
          <w:rPr>
            <w:rStyle w:val="10Text"/>
            <w:rFonts w:asciiTheme="minorEastAsia"/>
          </w:rPr>
          <w:t>[67]</w:t>
        </w:r>
        <w:bookmarkEnd w:id="227"/>
      </w:hyperlink>
      <w:r w:rsidRPr="009209AF">
        <w:rPr>
          <w:rFonts w:asciiTheme="minorEastAsia"/>
        </w:rPr>
        <w:t>在1027年，出于安全考虑，官道两旁各宽30步的狭长地区被下令清理出来。</w:t>
      </w:r>
    </w:p>
    <w:p w:rsidR="00F41107" w:rsidRPr="009209AF" w:rsidRDefault="00F41107" w:rsidP="00112F1D">
      <w:pPr>
        <w:pStyle w:val="3"/>
      </w:pPr>
      <w:bookmarkStart w:id="228" w:name="Fu_Shui"/>
      <w:bookmarkStart w:id="229" w:name="_Toc58332923"/>
      <w:r w:rsidRPr="009209AF">
        <w:t>赋税</w:t>
      </w:r>
      <w:bookmarkEnd w:id="228"/>
      <w:bookmarkEnd w:id="229"/>
    </w:p>
    <w:p w:rsidR="00F41107" w:rsidRPr="009209AF" w:rsidRDefault="00F41107" w:rsidP="00F41107">
      <w:pPr>
        <w:spacing w:before="120" w:after="120"/>
        <w:ind w:firstLine="480"/>
        <w:rPr>
          <w:rFonts w:asciiTheme="minorEastAsia"/>
        </w:rPr>
      </w:pPr>
      <w:r w:rsidRPr="009209AF">
        <w:rPr>
          <w:rFonts w:asciiTheme="minorEastAsia"/>
        </w:rPr>
        <w:t>契丹的税收历史几乎不可能完全阐明。部落民有传统义务提供皇帝需要时所设定的劳役或赋税。然而，似乎可以肯定的是，政府正常收入的绝大部分是由南京道定居人口缴纳的。这里的赋税比所有契丹地区的还要重。至少宋朝史家认为，辽朝税收比宋帝国要沉重得多。汉人百姓的劳役似乎没有规律可循，人力的专门调用有时很少考虑农业生产的正常需要。</w:t>
      </w:r>
    </w:p>
    <w:p w:rsidR="00F41107" w:rsidRPr="009209AF" w:rsidRDefault="00F41107" w:rsidP="00F41107">
      <w:pPr>
        <w:spacing w:before="120" w:after="120"/>
        <w:ind w:firstLine="480"/>
        <w:rPr>
          <w:rFonts w:asciiTheme="minorEastAsia"/>
        </w:rPr>
      </w:pPr>
      <w:r w:rsidRPr="009209AF">
        <w:rPr>
          <w:rFonts w:asciiTheme="minorEastAsia"/>
        </w:rPr>
        <w:t>甚至在辽朝末年，其全部税收也没有达到正常的汉式水平。912年，在阿保机的汉人谋士韩延徽（882—959年）的建议下，契丹首次在定居臣民中设立赋税制度。他们继续施行唐朝制定的两税法，加上各种附加税诸如农业履行税，而且他们经常征发人力强迫劳作。海盐和湖盐被征调以实行盐的专卖。还有酒、粬和其他各种商业税在榷场交易和货物运输中加以征收。</w:t>
      </w:r>
    </w:p>
    <w:p w:rsidR="00F41107" w:rsidRPr="009209AF" w:rsidRDefault="00F41107" w:rsidP="00F41107">
      <w:pPr>
        <w:spacing w:before="120" w:after="120"/>
        <w:ind w:firstLine="480"/>
        <w:rPr>
          <w:rFonts w:asciiTheme="minorEastAsia"/>
        </w:rPr>
      </w:pPr>
      <w:r w:rsidRPr="009209AF">
        <w:rPr>
          <w:rFonts w:asciiTheme="minorEastAsia"/>
        </w:rPr>
        <w:t>圣宗时代没有新的发展，但很明显，多次战争的消耗导致财政拮据。991年首次进行了一次土地测量</w:t>
      </w:r>
      <w:hyperlink w:anchor="_68_45">
        <w:bookmarkStart w:id="230" w:name="_68_44"/>
        <w:r w:rsidRPr="009209AF">
          <w:rPr>
            <w:rStyle w:val="10Text"/>
            <w:rFonts w:asciiTheme="minorEastAsia"/>
          </w:rPr>
          <w:t>[68]</w:t>
        </w:r>
        <w:bookmarkEnd w:id="230"/>
      </w:hyperlink>
      <w:r w:rsidRPr="009209AF">
        <w:rPr>
          <w:rFonts w:asciiTheme="minorEastAsia"/>
        </w:rPr>
        <w:t>和人口调查登记，997年进行了各斡鲁朵部民人口的调查登记。</w:t>
      </w:r>
      <w:hyperlink w:anchor="_69_45">
        <w:bookmarkStart w:id="231" w:name="_69_44"/>
        <w:r w:rsidRPr="009209AF">
          <w:rPr>
            <w:rStyle w:val="10Text"/>
            <w:rFonts w:asciiTheme="minorEastAsia"/>
          </w:rPr>
          <w:t>[69]</w:t>
        </w:r>
        <w:bookmarkEnd w:id="231"/>
      </w:hyperlink>
      <w:r w:rsidRPr="009209AF">
        <w:rPr>
          <w:rFonts w:asciiTheme="minorEastAsia"/>
        </w:rPr>
        <w:t>在10世纪90年代政府多次通过各种方法来重新调整赋税：991年北府宣徽使被派赴北京周围地区调查逃税和劳役的情况</w:t>
      </w:r>
      <w:hyperlink w:anchor="_70_45">
        <w:bookmarkStart w:id="232" w:name="_70_44"/>
        <w:r w:rsidRPr="009209AF">
          <w:rPr>
            <w:rStyle w:val="10Text"/>
            <w:rFonts w:asciiTheme="minorEastAsia"/>
          </w:rPr>
          <w:t>[70]</w:t>
        </w:r>
        <w:bookmarkEnd w:id="232"/>
      </w:hyperlink>
      <w:r w:rsidRPr="009209AF">
        <w:rPr>
          <w:rFonts w:asciiTheme="minorEastAsia"/>
        </w:rPr>
        <w:t>；994年政府下令建立“均税法”</w:t>
      </w:r>
      <w:hyperlink w:anchor="_71_45">
        <w:bookmarkStart w:id="233" w:name="_71_44"/>
        <w:r w:rsidRPr="009209AF">
          <w:rPr>
            <w:rStyle w:val="10Text"/>
            <w:rFonts w:asciiTheme="minorEastAsia"/>
          </w:rPr>
          <w:t>[71]</w:t>
        </w:r>
        <w:bookmarkEnd w:id="233"/>
      </w:hyperlink>
      <w:r w:rsidRPr="009209AF">
        <w:rPr>
          <w:rFonts w:asciiTheme="minorEastAsia"/>
        </w:rPr>
        <w:t>，这样做的意义还不清楚，当然到圣宗时代晚期，仍存在着极其的不公，所以他的继承人下令重新实行新的赋税制度。</w:t>
      </w:r>
      <w:hyperlink w:anchor="_72_45">
        <w:bookmarkStart w:id="234" w:name="_72_44"/>
        <w:r w:rsidRPr="009209AF">
          <w:rPr>
            <w:rStyle w:val="10Text"/>
            <w:rFonts w:asciiTheme="minorEastAsia"/>
          </w:rPr>
          <w:t>[72]</w:t>
        </w:r>
        <w:bookmarkEnd w:id="234"/>
      </w:hyperlink>
      <w:r w:rsidRPr="009209AF">
        <w:rPr>
          <w:rFonts w:asciiTheme="minorEastAsia"/>
        </w:rPr>
        <w:t>995年，一些地区的赋税增加很多，997年因南京道新定税法太重，百姓无法承受而减税。</w:t>
      </w:r>
      <w:hyperlink w:anchor="_73_45">
        <w:bookmarkStart w:id="235" w:name="_73_44"/>
        <w:r w:rsidRPr="009209AF">
          <w:rPr>
            <w:rStyle w:val="10Text"/>
            <w:rFonts w:asciiTheme="minorEastAsia"/>
          </w:rPr>
          <w:t>[73]</w:t>
        </w:r>
        <w:bookmarkEnd w:id="235"/>
      </w:hyperlink>
      <w:r w:rsidRPr="009209AF">
        <w:rPr>
          <w:rFonts w:asciiTheme="minorEastAsia"/>
        </w:rPr>
        <w:t>998年实行了进一步的让步措施</w:t>
      </w:r>
      <w:hyperlink w:anchor="_74_45">
        <w:bookmarkStart w:id="236" w:name="_74_44"/>
        <w:r w:rsidRPr="009209AF">
          <w:rPr>
            <w:rStyle w:val="10Text"/>
            <w:rFonts w:asciiTheme="minorEastAsia"/>
          </w:rPr>
          <w:t>[74]</w:t>
        </w:r>
        <w:bookmarkEnd w:id="236"/>
      </w:hyperlink>
      <w:r w:rsidRPr="009209AF">
        <w:rPr>
          <w:rFonts w:asciiTheme="minorEastAsia"/>
        </w:rPr>
        <w:t>，1002年南京及平州地区又一次免租税，而且减少了关市税。</w:t>
      </w:r>
      <w:hyperlink w:anchor="_75_45">
        <w:bookmarkStart w:id="237" w:name="_75_44"/>
        <w:r w:rsidRPr="009209AF">
          <w:rPr>
            <w:rStyle w:val="10Text"/>
            <w:rFonts w:asciiTheme="minorEastAsia"/>
          </w:rPr>
          <w:t>[75]</w:t>
        </w:r>
        <w:bookmarkEnd w:id="237"/>
      </w:hyperlink>
    </w:p>
    <w:p w:rsidR="00F41107" w:rsidRPr="009209AF" w:rsidRDefault="00F41107" w:rsidP="00F41107">
      <w:pPr>
        <w:spacing w:before="120" w:after="120"/>
        <w:ind w:firstLine="480"/>
        <w:rPr>
          <w:rFonts w:asciiTheme="minorEastAsia"/>
        </w:rPr>
      </w:pPr>
      <w:r w:rsidRPr="009209AF">
        <w:rPr>
          <w:rFonts w:asciiTheme="minorEastAsia"/>
        </w:rPr>
        <w:t>1005年与宋的和议立即减轻了辽朝的财政拮据状况。宋朝政府提供的岁币占辽朝全部国库收入的很大比重。可是以后几年中新的贸易税又被征收，沉重的赋税继续实行。</w:t>
      </w:r>
    </w:p>
    <w:p w:rsidR="00F41107" w:rsidRPr="009209AF" w:rsidRDefault="00F41107" w:rsidP="00112F1D">
      <w:pPr>
        <w:pStyle w:val="3"/>
      </w:pPr>
      <w:bookmarkStart w:id="238" w:name="Huo_Bi"/>
      <w:bookmarkStart w:id="239" w:name="_Toc58332924"/>
      <w:r w:rsidRPr="009209AF">
        <w:t>货币</w:t>
      </w:r>
      <w:bookmarkEnd w:id="238"/>
      <w:bookmarkEnd w:id="239"/>
    </w:p>
    <w:p w:rsidR="00F41107" w:rsidRPr="009209AF" w:rsidRDefault="00F41107" w:rsidP="00F41107">
      <w:pPr>
        <w:spacing w:before="120" w:after="120"/>
        <w:ind w:firstLine="480"/>
        <w:rPr>
          <w:rFonts w:asciiTheme="minorEastAsia"/>
        </w:rPr>
      </w:pPr>
      <w:r w:rsidRPr="009209AF">
        <w:rPr>
          <w:rFonts w:asciiTheme="minorEastAsia"/>
        </w:rPr>
        <w:t>甚至在阿保机时代之前，契丹就曾铸造铜钱，而且太宗统治时期（927—947年）曾任命过一位官员掌管钱币和铁器的铸造。傀儡后晋政府的建立者与契丹的忠实奴仆石敬瑭提供了大量铜钱支援辽朝的经济。但据宋朝俘虏胡峤的记载，在景宗统治时期，即使在京城也是以丝而不是以钱作为流通的重要手段。</w:t>
      </w:r>
      <w:hyperlink w:anchor="_76_45">
        <w:bookmarkStart w:id="240" w:name="_76_44"/>
        <w:r w:rsidRPr="009209AF">
          <w:rPr>
            <w:rStyle w:val="10Text"/>
            <w:rFonts w:asciiTheme="minorEastAsia"/>
          </w:rPr>
          <w:t>[76]</w:t>
        </w:r>
        <w:bookmarkEnd w:id="240"/>
      </w:hyperlink>
      <w:r w:rsidRPr="009209AF">
        <w:rPr>
          <w:rFonts w:asciiTheme="minorEastAsia"/>
        </w:rPr>
        <w:t>起初契丹严重倚赖从中原进口的钱币，所以在辽朝统治地区发现了大量宋朝钱币。只是在景宗晚期，随着982年乾亨通宝的发行，才开始钱币的流通和正式铸造。</w:t>
      </w:r>
      <w:hyperlink w:anchor="_77_45">
        <w:bookmarkStart w:id="241" w:name="_77_44"/>
        <w:r w:rsidRPr="009209AF">
          <w:rPr>
            <w:rStyle w:val="10Text"/>
            <w:rFonts w:asciiTheme="minorEastAsia"/>
          </w:rPr>
          <w:t>[77]</w:t>
        </w:r>
        <w:bookmarkEnd w:id="241"/>
      </w:hyperlink>
      <w:r w:rsidRPr="009209AF">
        <w:rPr>
          <w:rFonts w:asciiTheme="minorEastAsia"/>
        </w:rPr>
        <w:t xml:space="preserve"> 983年圣宗即位时开始了另一种新铸币统和通宝。当几乎一个世纪前由卢龙节度使刘仁恭在今北京附近埋藏的一大批铜钱被发现后，又带来了一大批储备钱币，而到圣宗统治时代晚期，似乎已供应充足。</w:t>
      </w:r>
      <w:hyperlink w:anchor="_78_45">
        <w:bookmarkStart w:id="242" w:name="_78_44"/>
        <w:r w:rsidRPr="009209AF">
          <w:rPr>
            <w:rStyle w:val="10Text"/>
            <w:rFonts w:asciiTheme="minorEastAsia"/>
          </w:rPr>
          <w:t>[78]</w:t>
        </w:r>
        <w:bookmarkEnd w:id="242"/>
      </w:hyperlink>
      <w:r w:rsidRPr="009209AF">
        <w:rPr>
          <w:rFonts w:asciiTheme="minorEastAsia"/>
        </w:rPr>
        <w:t>大量宋朝钱币在辽朝领土流通。但我们掌握的材料中所提到的钱币的数量，同唐或宋相比仍非常少。圣宗统治时期以后，货币的使用大大增加，但钱币的铸造仍供不应求。</w:t>
      </w:r>
    </w:p>
    <w:p w:rsidR="00F41107" w:rsidRPr="009209AF" w:rsidRDefault="00F41107" w:rsidP="00F41107">
      <w:pPr>
        <w:spacing w:before="120" w:after="120"/>
        <w:ind w:firstLine="480"/>
        <w:rPr>
          <w:rFonts w:asciiTheme="minorEastAsia"/>
        </w:rPr>
      </w:pPr>
      <w:r w:rsidRPr="009209AF">
        <w:rPr>
          <w:rFonts w:asciiTheme="minorEastAsia"/>
        </w:rPr>
        <w:t>1055年钱币供应的危机似乎加剧了。铜和铁的私造与交易被严格管制，对回鹘人和蒙古人的金属出口被禁止。</w:t>
      </w:r>
      <w:hyperlink w:anchor="_79_45">
        <w:bookmarkStart w:id="243" w:name="_79_44"/>
        <w:r w:rsidRPr="009209AF">
          <w:rPr>
            <w:rStyle w:val="10Text"/>
            <w:rFonts w:asciiTheme="minorEastAsia"/>
          </w:rPr>
          <w:t>[79]</w:t>
        </w:r>
        <w:bookmarkEnd w:id="243"/>
      </w:hyperlink>
      <w:r w:rsidRPr="009209AF">
        <w:rPr>
          <w:rFonts w:asciiTheme="minorEastAsia"/>
        </w:rPr>
        <w:t>从1056年开始，通行东京铸造的钱币。</w:t>
      </w:r>
      <w:hyperlink w:anchor="_80_45">
        <w:bookmarkStart w:id="244" w:name="_80_44"/>
        <w:r w:rsidRPr="009209AF">
          <w:rPr>
            <w:rStyle w:val="10Text"/>
            <w:rFonts w:asciiTheme="minorEastAsia"/>
          </w:rPr>
          <w:t>[80]</w:t>
        </w:r>
        <w:bookmarkEnd w:id="244"/>
      </w:hyperlink>
      <w:r w:rsidRPr="009209AF">
        <w:rPr>
          <w:rFonts w:asciiTheme="minorEastAsia"/>
        </w:rPr>
        <w:t xml:space="preserve"> 11世纪剩下的时间，虽然新币于1055年、1065年、1074年、1084年、1102年和1112年被铸造，甚至高丽史书也提到了铜钱在辽朝的广泛应用，但辽朝似乎对流通中的钱币的质量不大控制。保存下来的辽朝钱币的粗制滥造证实了这一点。到11世纪70年代，开始出现对钱币短缺的传统官方反应：铜器铸造禁令（1084年）和金属与钱币出口禁令（1088年）。</w:t>
      </w:r>
      <w:hyperlink w:anchor="_81_45">
        <w:bookmarkStart w:id="245" w:name="_81_44"/>
        <w:r w:rsidRPr="009209AF">
          <w:rPr>
            <w:rStyle w:val="10Text"/>
            <w:rFonts w:asciiTheme="minorEastAsia"/>
          </w:rPr>
          <w:t>[81]</w:t>
        </w:r>
        <w:bookmarkEnd w:id="245"/>
      </w:hyperlink>
      <w:r w:rsidRPr="009209AF">
        <w:rPr>
          <w:rFonts w:asciiTheme="minorEastAsia"/>
        </w:rPr>
        <w:t>在1090年，作为使节被派往辽朝的苏辙记载道，那里所有流通的钱币都是宋朝的铜钱。</w:t>
      </w:r>
      <w:hyperlink w:anchor="_82_45">
        <w:bookmarkStart w:id="246" w:name="_82_44"/>
        <w:r w:rsidRPr="009209AF">
          <w:rPr>
            <w:rStyle w:val="10Text"/>
            <w:rFonts w:asciiTheme="minorEastAsia"/>
          </w:rPr>
          <w:t>[82]</w:t>
        </w:r>
        <w:bookmarkEnd w:id="246"/>
      </w:hyperlink>
      <w:r w:rsidRPr="009209AF">
        <w:rPr>
          <w:rFonts w:asciiTheme="minorEastAsia"/>
        </w:rPr>
        <w:t>到12世纪初期，政府开支开始远远超过其岁入和钱币生产，王朝伴随着严重的钱币短缺而结束。</w:t>
      </w:r>
    </w:p>
    <w:p w:rsidR="00F41107" w:rsidRPr="009209AF" w:rsidRDefault="00F41107" w:rsidP="00112F1D">
      <w:pPr>
        <w:pStyle w:val="3"/>
      </w:pPr>
      <w:bookmarkStart w:id="247" w:name="Zhong_Jing_De_Jian_Li_Yu_Xi_De_Z"/>
      <w:bookmarkStart w:id="248" w:name="_Toc58332925"/>
      <w:r w:rsidRPr="009209AF">
        <w:t>中京的建立与奚的最后归并</w:t>
      </w:r>
      <w:bookmarkEnd w:id="247"/>
      <w:bookmarkEnd w:id="248"/>
    </w:p>
    <w:p w:rsidR="00F41107" w:rsidRPr="009209AF" w:rsidRDefault="00F41107" w:rsidP="00F41107">
      <w:pPr>
        <w:spacing w:before="120" w:after="120"/>
        <w:ind w:firstLine="480"/>
        <w:rPr>
          <w:rFonts w:asciiTheme="minorEastAsia"/>
        </w:rPr>
      </w:pPr>
      <w:r w:rsidRPr="009209AF">
        <w:rPr>
          <w:rFonts w:asciiTheme="minorEastAsia"/>
        </w:rPr>
        <w:t>经过了阿保机统治时期一系列反叛和契丹人的讨伐后，从太宗时代起，奚人最终接受了在契丹国家内同渤海相类似的半独立地位。</w:t>
      </w:r>
      <w:hyperlink w:anchor="_83_45">
        <w:bookmarkStart w:id="249" w:name="_83_44"/>
        <w:r w:rsidRPr="009209AF">
          <w:rPr>
            <w:rStyle w:val="10Text"/>
            <w:rFonts w:asciiTheme="minorEastAsia"/>
          </w:rPr>
          <w:t>[83]</w:t>
        </w:r>
        <w:bookmarkEnd w:id="249"/>
      </w:hyperlink>
      <w:r w:rsidRPr="009209AF">
        <w:rPr>
          <w:rFonts w:asciiTheme="minorEastAsia"/>
        </w:rPr>
        <w:t>他们保留了拥有自己官员的国王，他们作为诸侯向契丹政府纳贡，而不是作为臣民向其纳税。在10世纪最后十年与宋的边界战争中，契丹的领土遭受侵犯，这给了奚人一次他们早已期盼的与契丹人绝交的机会，但他们依然几乎完全保持着忠诚。在994</w:t>
      </w:r>
      <w:r w:rsidRPr="009209AF">
        <w:rPr>
          <w:rFonts w:asciiTheme="minorEastAsia"/>
        </w:rPr>
        <w:lastRenderedPageBreak/>
        <w:t>年和997年之间圣宗推行了一系列行政改革，奚人以前的“纳贡”体制终止了，奚王变成领取俸禄的辽朝官员。为了控制以前奚人的领地，建立了汉式的地方行政机构，而且汉人移民到那里开垦肥沃的土地。1006年奚王以前的居所被指定为契丹的中京。</w:t>
      </w:r>
      <w:hyperlink w:anchor="_84_45">
        <w:bookmarkStart w:id="250" w:name="_84_44"/>
        <w:r w:rsidRPr="009209AF">
          <w:rPr>
            <w:rStyle w:val="10Text"/>
            <w:rFonts w:asciiTheme="minorEastAsia"/>
          </w:rPr>
          <w:t>[84]</w:t>
        </w:r>
        <w:bookmarkEnd w:id="250"/>
      </w:hyperlink>
      <w:r w:rsidRPr="009209AF">
        <w:rPr>
          <w:rFonts w:asciiTheme="minorEastAsia"/>
        </w:rPr>
        <w:t xml:space="preserve"> 1007年建立起城墙，汉人从辽东被迁移到这个新城市定居；一座辽朝的祖庙被建立起来，而且还建立了接待宋、高丽和西夏使节的馆驿。1009年为圣宗的临幸做了进一步的准备，而1018年到1020年之间又建立起更多的宫殿庙宇。</w:t>
      </w:r>
      <w:hyperlink w:anchor="_85_45">
        <w:bookmarkStart w:id="251" w:name="_85_44"/>
        <w:r w:rsidRPr="009209AF">
          <w:rPr>
            <w:rStyle w:val="10Text"/>
            <w:rFonts w:asciiTheme="minorEastAsia"/>
          </w:rPr>
          <w:t>[85]</w:t>
        </w:r>
        <w:bookmarkEnd w:id="251"/>
      </w:hyperlink>
    </w:p>
    <w:p w:rsidR="00F41107" w:rsidRPr="009209AF" w:rsidRDefault="00F41107" w:rsidP="00F41107">
      <w:pPr>
        <w:spacing w:before="120" w:after="120"/>
        <w:ind w:firstLine="480"/>
        <w:rPr>
          <w:rFonts w:asciiTheme="minorEastAsia"/>
        </w:rPr>
      </w:pPr>
      <w:r w:rsidRPr="009209AF">
        <w:rPr>
          <w:rFonts w:asciiTheme="minorEastAsia"/>
        </w:rPr>
        <w:t>新都城大概作为祭祀的中心和接待外交使团的场所使用了一段时间：宋朝使节宋溥和路振于1008年访问过中京并留下对它的描述，1013年来到这里的王曾也是如此。都城有内墙和外墙，但路振去的时候似乎还没有人大规模定居。与其他四个规模相当大的都城（上京、东京、南京和后来于1044年在大同建立的西京）不同，中京保持了相对小的规模，只管辖有限的地区，带有很少的下级地方行政区和主要为汉人和奚人组成的编户。但它的建立最终把奚人并入契丹国家，而且自11世纪起他们作为一个独立民族在我们的史料中出现的越来越少了。</w:t>
      </w:r>
    </w:p>
    <w:p w:rsidR="00F41107" w:rsidRPr="009209AF" w:rsidRDefault="00F41107" w:rsidP="00112F1D">
      <w:pPr>
        <w:pStyle w:val="2"/>
      </w:pPr>
      <w:bookmarkStart w:id="252" w:name="Dui_Wai_Guan_Xi_3"/>
      <w:bookmarkStart w:id="253" w:name="_Toc58332926"/>
      <w:r w:rsidRPr="009209AF">
        <w:t>对外关系</w:t>
      </w:r>
      <w:bookmarkEnd w:id="252"/>
      <w:bookmarkEnd w:id="253"/>
    </w:p>
    <w:p w:rsidR="00F41107" w:rsidRPr="009209AF" w:rsidRDefault="00F41107" w:rsidP="00F41107">
      <w:pPr>
        <w:spacing w:before="120" w:after="120"/>
        <w:ind w:firstLine="480"/>
        <w:rPr>
          <w:rFonts w:asciiTheme="minorEastAsia"/>
        </w:rPr>
      </w:pPr>
      <w:r w:rsidRPr="009209AF">
        <w:rPr>
          <w:rFonts w:asciiTheme="minorEastAsia"/>
        </w:rPr>
        <w:t>尽管圣宗统治下契丹国家的国内政治与制度有这么多的变化，但最重要的变革却发生在对外关系上。在他即位时，辽朝仍然与宋处于战争准备状态，与高丽王国几乎隔绝，而且仍然面对与他们的属民——东面和东北的女真与西南和西面的各种党项人和蒙古诸部落之间经常性的难题。到他的漫长的统治时代晚期，与宋和高丽宫廷之间的稳固的国家间关系已经建立起来，这导致了近一个世纪的和平与稳定。</w:t>
      </w:r>
    </w:p>
    <w:p w:rsidR="00F41107" w:rsidRPr="009209AF" w:rsidRDefault="00F41107" w:rsidP="00112F1D">
      <w:pPr>
        <w:pStyle w:val="3"/>
      </w:pPr>
      <w:bookmarkStart w:id="254" w:name="Yu_Song_De_Zhong_Xin_Di_Dui__986"/>
      <w:bookmarkStart w:id="255" w:name="_Toc58332927"/>
      <w:r w:rsidRPr="009209AF">
        <w:t>与宋的重新敌对，986年</w:t>
      </w:r>
      <w:bookmarkEnd w:id="254"/>
      <w:bookmarkEnd w:id="255"/>
    </w:p>
    <w:p w:rsidR="00F41107" w:rsidRPr="009209AF" w:rsidRDefault="00F41107" w:rsidP="00F41107">
      <w:pPr>
        <w:spacing w:before="120" w:after="120"/>
        <w:ind w:firstLine="480"/>
        <w:rPr>
          <w:rFonts w:asciiTheme="minorEastAsia"/>
        </w:rPr>
      </w:pPr>
      <w:r w:rsidRPr="009209AF">
        <w:rPr>
          <w:rFonts w:asciiTheme="minorEastAsia"/>
        </w:rPr>
        <w:t>宋太宗979年侵辽的屈辱性失败使他渴望复仇并在宋朝宫廷产生了强烈的反响。980年，李昉和扈蒙劝说皇帝，宋帝国缺少军事能力重新对辽发动进攻，但979年的屈辱使大臣们痛心疾首，他们经常以活灵活现的侮辱性言词提到契丹，诸如应当受到充分惩罚的祸害与未开化的野蛮人等等。到985年宋已准备发动另一场大规模入侵，而且这次他们试图与高丽国王组成联盟，以对辽发动联合进攻，“保卫他们共同的文明准则”</w:t>
      </w:r>
      <w:hyperlink w:anchor="_86_43">
        <w:bookmarkStart w:id="256" w:name="_86_42"/>
        <w:r w:rsidRPr="009209AF">
          <w:rPr>
            <w:rStyle w:val="10Text"/>
            <w:rFonts w:asciiTheme="minorEastAsia"/>
          </w:rPr>
          <w:t>[86]</w:t>
        </w:r>
        <w:bookmarkEnd w:id="256"/>
      </w:hyperlink>
      <w:r w:rsidRPr="009209AF">
        <w:rPr>
          <w:rFonts w:asciiTheme="minorEastAsia"/>
        </w:rPr>
        <w:t>。</w:t>
      </w:r>
    </w:p>
    <w:p w:rsidR="00F41107" w:rsidRPr="009209AF" w:rsidRDefault="00F41107" w:rsidP="00F41107">
      <w:pPr>
        <w:spacing w:before="120" w:after="120"/>
        <w:ind w:firstLine="480"/>
        <w:rPr>
          <w:rFonts w:asciiTheme="minorEastAsia"/>
        </w:rPr>
      </w:pPr>
      <w:r w:rsidRPr="009209AF">
        <w:rPr>
          <w:rFonts w:asciiTheme="minorEastAsia"/>
        </w:rPr>
        <w:t>986年，太宗再不能继续忍耐了，他动员了一支庞大的军队，以把契丹人从“失地”赶出去。三支军队在河东的雁门和飞狐与河北的雄州同时穿越国界。宋军最初粉碎了边界防卫力量并占领了一些边界领土。一些辽朝边界指挥官叛降宋朝。但形势很快逆转，辽军统帅诱使入侵者深入其领土，远离他们的供给线，然后加以包围并从各个方面进攻他们。辽军在三个战场都赢得了巨大胜利，宋军丢盔弃甲，死伤惨重并扔下了大批俘虏。</w:t>
      </w:r>
      <w:hyperlink w:anchor="_87_43">
        <w:bookmarkStart w:id="257" w:name="_87_42"/>
        <w:r w:rsidRPr="009209AF">
          <w:rPr>
            <w:rStyle w:val="10Text"/>
            <w:rFonts w:asciiTheme="minorEastAsia"/>
          </w:rPr>
          <w:t>[87]</w:t>
        </w:r>
        <w:bookmarkEnd w:id="257"/>
      </w:hyperlink>
    </w:p>
    <w:p w:rsidR="00F41107" w:rsidRPr="009209AF" w:rsidRDefault="00F41107" w:rsidP="00F41107">
      <w:pPr>
        <w:spacing w:before="120" w:after="120"/>
        <w:ind w:firstLine="480"/>
        <w:rPr>
          <w:rFonts w:asciiTheme="minorEastAsia"/>
        </w:rPr>
      </w:pPr>
      <w:r w:rsidRPr="009209AF">
        <w:rPr>
          <w:rFonts w:asciiTheme="minorEastAsia"/>
        </w:rPr>
        <w:t>这次入侵不仅对宋来说是又一场军事灾难，也给辽朝边界地区造成了严重的混乱与破坏，在那里许多人逃离家园；南京和西京南部地区是入侵的主要目标，那里遭到破坏而且许多年不能恢复。然而，数以千计的宋朝降军被编入辽军，一些宋朝官员和科举进士被吸收进辽朝国内的行政管理机构。</w:t>
      </w:r>
    </w:p>
    <w:p w:rsidR="00F41107" w:rsidRPr="009209AF" w:rsidRDefault="00F41107" w:rsidP="00F41107">
      <w:pPr>
        <w:spacing w:before="120" w:after="120"/>
        <w:ind w:firstLine="480"/>
        <w:rPr>
          <w:rFonts w:asciiTheme="minorEastAsia"/>
        </w:rPr>
      </w:pPr>
      <w:r w:rsidRPr="009209AF">
        <w:rPr>
          <w:rFonts w:asciiTheme="minorEastAsia"/>
        </w:rPr>
        <w:t>宋太宗和他宫廷里的一些人仍然决心采取新的军事行动。在988年和989年，太宗下令他的大臣们廷议对付契丹的可行措施。在协调现实与皇帝最后一次主张中国宗主权的理想主义的解决方案的旨意方面，大臣们面临着棘手的问题。一个边界问题的外交解决方案被提出来，虽然这只是作为面临劲敌的政治上的“权宜之计”，但并没有策划新的重大战役。</w:t>
      </w:r>
    </w:p>
    <w:p w:rsidR="00F41107" w:rsidRPr="009209AF" w:rsidRDefault="00F41107" w:rsidP="00112F1D">
      <w:pPr>
        <w:pStyle w:val="3"/>
      </w:pPr>
      <w:bookmarkStart w:id="258" w:name="Liao_Yu_Gao_Li_De_Guan_Xi"/>
      <w:bookmarkStart w:id="259" w:name="_Toc58332928"/>
      <w:r w:rsidRPr="009209AF">
        <w:t>辽与高丽的关系</w:t>
      </w:r>
      <w:bookmarkEnd w:id="258"/>
      <w:bookmarkEnd w:id="259"/>
    </w:p>
    <w:p w:rsidR="00F41107" w:rsidRPr="009209AF" w:rsidRDefault="00F41107" w:rsidP="00F41107">
      <w:pPr>
        <w:spacing w:before="120" w:after="120"/>
        <w:ind w:firstLine="480"/>
        <w:rPr>
          <w:rFonts w:asciiTheme="minorEastAsia"/>
        </w:rPr>
      </w:pPr>
      <w:r w:rsidRPr="009209AF">
        <w:rPr>
          <w:rFonts w:asciiTheme="minorEastAsia"/>
        </w:rPr>
        <w:t>在10世纪的最后20年，辽朝发现自身不仅陷入与宋，而且陷入与棘手的女真边界部落，与东面的高丽，与西面鄂尔多斯地区正在形成的党项人国家——西夏的敌对状态。</w:t>
      </w:r>
    </w:p>
    <w:p w:rsidR="00F41107" w:rsidRPr="009209AF" w:rsidRDefault="00F41107" w:rsidP="00F41107">
      <w:pPr>
        <w:spacing w:before="120" w:after="120"/>
        <w:ind w:firstLine="480"/>
        <w:rPr>
          <w:rFonts w:asciiTheme="minorEastAsia"/>
        </w:rPr>
      </w:pPr>
      <w:r w:rsidRPr="009209AF">
        <w:rPr>
          <w:rFonts w:asciiTheme="minorEastAsia"/>
        </w:rPr>
        <w:t>契丹人与高丽的关系直到10世纪80年代才变得比较重要。在契丹于926年侵占渤海的严峻时期，冲突迫在眉睫，而高丽恰处于政治分裂时期。在9世纪的最后十年，新罗国家开始崩溃，叛乱首领已建立起三个独立国家：后高句丽在北部，后百济在西南，而王建领导的一个叛乱政权位于西海岸。918年，王建篡夺了后高句丽的领导权并于北部与西北部建立起高丽王朝（他以其庙号太祖而闻名，918—943年在位）。这样，在926年高丽被分成三个国家，完全没有能力参与保卫渤海，即使他们想这样做。直到935年新罗才最后投降高丽，而直到936年以前，高丽国王太祖才征服后百济并重新统一半岛（见地图5）。</w:t>
      </w:r>
    </w:p>
    <w:p w:rsidR="00F41107" w:rsidRPr="009209AF" w:rsidRDefault="00F41107" w:rsidP="00F41107">
      <w:pPr>
        <w:pStyle w:val="Para06"/>
        <w:spacing w:before="156" w:after="156"/>
        <w:rPr>
          <w:rFonts w:asciiTheme="minorEastAsia" w:eastAsiaTheme="minorEastAsia"/>
        </w:rPr>
      </w:pPr>
      <w:bookmarkStart w:id="260" w:name="image_138_302_322_1875_2616"/>
      <w:r w:rsidRPr="009209AF">
        <w:rPr>
          <w:rFonts w:asciiTheme="minorEastAsia" w:eastAsiaTheme="minorEastAsia"/>
          <w:noProof/>
          <w:lang w:val="en-US" w:eastAsia="zh-CN" w:bidi="ar-SA"/>
        </w:rPr>
        <w:lastRenderedPageBreak/>
        <w:drawing>
          <wp:inline distT="0" distB="0" distL="0" distR="0" wp14:anchorId="495B3C03" wp14:editId="4C1A0FF0">
            <wp:extent cx="5283200" cy="7708900"/>
            <wp:effectExtent l="0" t="0" r="0" b="0"/>
            <wp:docPr id="168" name="0016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8.jpeg" descr="img"/>
                    <pic:cNvPicPr/>
                  </pic:nvPicPr>
                  <pic:blipFill>
                    <a:blip r:embed="rId32"/>
                    <a:stretch>
                      <a:fillRect/>
                    </a:stretch>
                  </pic:blipFill>
                  <pic:spPr>
                    <a:xfrm>
                      <a:off x="0" y="0"/>
                      <a:ext cx="5283200" cy="7708900"/>
                    </a:xfrm>
                    <a:prstGeom prst="rect">
                      <a:avLst/>
                    </a:prstGeom>
                  </pic:spPr>
                </pic:pic>
              </a:graphicData>
            </a:graphic>
          </wp:inline>
        </w:drawing>
      </w:r>
      <w:bookmarkEnd w:id="260"/>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地图5　993</w:t>
      </w:r>
      <w:r w:rsidRPr="009209AF">
        <w:rPr>
          <w:rFonts w:asciiTheme="minorEastAsia" w:eastAsiaTheme="minorEastAsia"/>
          <w:sz w:val="21"/>
        </w:rPr>
        <w:t>—</w:t>
      </w:r>
      <w:r w:rsidRPr="009209AF">
        <w:rPr>
          <w:rFonts w:asciiTheme="minorEastAsia" w:eastAsiaTheme="minorEastAsia"/>
          <w:sz w:val="21"/>
        </w:rPr>
        <w:t>1019年辽对高丽的数次战役</w:t>
      </w:r>
    </w:p>
    <w:p w:rsidR="00F41107" w:rsidRPr="009209AF" w:rsidRDefault="00F41107" w:rsidP="00F41107">
      <w:pPr>
        <w:spacing w:before="120" w:after="120"/>
        <w:ind w:firstLine="480"/>
        <w:rPr>
          <w:rFonts w:asciiTheme="minorEastAsia"/>
        </w:rPr>
      </w:pPr>
      <w:r w:rsidRPr="009209AF">
        <w:rPr>
          <w:rFonts w:asciiTheme="minorEastAsia"/>
        </w:rPr>
        <w:t>在以后的十年里，高丽王国开始了有计划的扩张并在平壤建立了一个新的“西京”</w:t>
      </w:r>
      <w:hyperlink w:anchor="_88_43">
        <w:bookmarkStart w:id="261" w:name="_88_42"/>
        <w:r w:rsidRPr="009209AF">
          <w:rPr>
            <w:rStyle w:val="10Text"/>
            <w:rFonts w:asciiTheme="minorEastAsia"/>
          </w:rPr>
          <w:t>[88]</w:t>
        </w:r>
        <w:bookmarkEnd w:id="261"/>
      </w:hyperlink>
      <w:r w:rsidRPr="009209AF">
        <w:rPr>
          <w:rFonts w:asciiTheme="minorEastAsia"/>
        </w:rPr>
        <w:t>，以加强其在北部的地位。作为自封的古高句丽国的继承人，他们的统治者试图重新征服大同江以北至鸭绿江流域的领土。然而，由于这一地区被许多女真人和其他部落民族以及渤海遗民所占据，所以仍没有急切的理由与契丹发生冲突。再者，在高丽宫廷，任何向北方的领土扩张都受到强有力的反对。许多贵族和官员强烈地认为，高丽国家像新罗时代一样，应当将其统治目标限制于半岛。</w:t>
      </w:r>
      <w:hyperlink w:anchor="_89_43">
        <w:bookmarkStart w:id="262" w:name="_89_42"/>
        <w:r w:rsidRPr="009209AF">
          <w:rPr>
            <w:rStyle w:val="10Text"/>
            <w:rFonts w:asciiTheme="minorEastAsia"/>
          </w:rPr>
          <w:t>[89]</w:t>
        </w:r>
        <w:bookmarkEnd w:id="262"/>
      </w:hyperlink>
    </w:p>
    <w:p w:rsidR="00F41107" w:rsidRPr="009209AF" w:rsidRDefault="00F41107" w:rsidP="00F41107">
      <w:pPr>
        <w:spacing w:before="120" w:after="120"/>
        <w:ind w:firstLine="480"/>
        <w:rPr>
          <w:rFonts w:asciiTheme="minorEastAsia"/>
        </w:rPr>
      </w:pPr>
      <w:r w:rsidRPr="009209AF">
        <w:rPr>
          <w:rFonts w:asciiTheme="minorEastAsia"/>
        </w:rPr>
        <w:t>不过，契丹人对渤海的征服，以及随之而来的在辽阳周围对众多渤海人口的重新安置，微妙地改变了形势。在926年，并不是所有的前渤海领土都并入辽国版图，也并不是所有的渤海人都承认辽朝的统治。渤海王室的许多成员已逃到高丽避难。渤海自身是由残留的高句丽统治精英建立起来的，因此把东北高丽王朝看作是远亲和潜在的同盟。</w:t>
      </w:r>
      <w:hyperlink w:anchor="_90_43">
        <w:bookmarkStart w:id="263" w:name="_90_42"/>
        <w:r w:rsidRPr="009209AF">
          <w:rPr>
            <w:rStyle w:val="10Text"/>
            <w:rFonts w:asciiTheme="minorEastAsia"/>
          </w:rPr>
          <w:t>[90]</w:t>
        </w:r>
        <w:bookmarkEnd w:id="263"/>
      </w:hyperlink>
      <w:r w:rsidRPr="009209AF">
        <w:rPr>
          <w:rFonts w:asciiTheme="minorEastAsia"/>
        </w:rPr>
        <w:t>再者，在辽朝边界之外，有三支渤海人保持着独立：今黑龙江省松花江流域的西北渤海人，生活在今辽宁省鸭绿江以西的一支渤海人，以及三者中最强大的一支，于926年在牡丹江流域建立起独立国家定安国（朝鲜语Chǒngan），其都城兀惹（Wo-jo），在前渤海国的上京（今吉林省东京城）。</w:t>
      </w:r>
      <w:hyperlink w:anchor="_91_43">
        <w:bookmarkStart w:id="264" w:name="_91_42"/>
        <w:r w:rsidRPr="009209AF">
          <w:rPr>
            <w:rStyle w:val="10Text"/>
            <w:rFonts w:asciiTheme="minorEastAsia"/>
          </w:rPr>
          <w:t>[91]</w:t>
        </w:r>
        <w:bookmarkEnd w:id="264"/>
      </w:hyperlink>
    </w:p>
    <w:p w:rsidR="00F41107" w:rsidRPr="009209AF" w:rsidRDefault="00F41107" w:rsidP="00F41107">
      <w:pPr>
        <w:spacing w:before="120" w:after="120"/>
        <w:ind w:firstLine="480"/>
        <w:rPr>
          <w:rFonts w:asciiTheme="minorEastAsia"/>
        </w:rPr>
      </w:pPr>
      <w:r w:rsidRPr="009209AF">
        <w:rPr>
          <w:rFonts w:asciiTheme="minorEastAsia"/>
        </w:rPr>
        <w:t>975年定安国与辽发生冲突。一支契丹讨伐军被派去进攻定安国，但失败了。在985—986年，辽再次侵入这一地区。而在10世纪80年代，契丹与生活在鸭绿江流域的各个女真部落之间产生了许多麻烦，宋试图与后者建立某种反契丹的同盟。991年辽在</w:t>
      </w:r>
      <w:r w:rsidRPr="009209AF">
        <w:rPr>
          <w:rFonts w:asciiTheme="minorEastAsia"/>
        </w:rPr>
        <w:lastRenderedPageBreak/>
        <w:t>鸭绿江流域下游建立了三个带有驻军和军事殖民地的堡垒，以阻挡女真和宋之间通过海上进行联络。</w:t>
      </w:r>
    </w:p>
    <w:p w:rsidR="00F41107" w:rsidRPr="009209AF" w:rsidRDefault="00F41107" w:rsidP="00F41107">
      <w:pPr>
        <w:spacing w:before="120" w:after="120"/>
        <w:ind w:firstLine="480"/>
        <w:rPr>
          <w:rFonts w:asciiTheme="minorEastAsia"/>
        </w:rPr>
      </w:pPr>
      <w:r w:rsidRPr="009209AF">
        <w:rPr>
          <w:rFonts w:asciiTheme="minorEastAsia"/>
        </w:rPr>
        <w:t>所有这些举措对高丽产生了威胁。当高丽国王定宗（945—949年在位）动员了一支强大的防御部队和辽意识到高丽会是多么强大的对手时，辽朝于947年入侵高丽的计划中途流产。直到10世纪80年代，契丹和高丽的关系仍很疏远，因为女真诸部和定安国为高丽北部边界和辽边界提供了一个缓冲地带。但到990年，辽明显想要吞并这一地区。辽朝重新恢复紧张局势的新举措不仅暴露了辽和高丽之间潜在的不和，而且把它与更广泛的国际形势联系起来。</w:t>
      </w:r>
    </w:p>
    <w:p w:rsidR="00F41107" w:rsidRPr="009209AF" w:rsidRDefault="00F41107" w:rsidP="00F41107">
      <w:pPr>
        <w:spacing w:before="120" w:after="120"/>
        <w:ind w:firstLine="480"/>
        <w:rPr>
          <w:rFonts w:asciiTheme="minorEastAsia"/>
        </w:rPr>
      </w:pPr>
      <w:r w:rsidRPr="009209AF">
        <w:rPr>
          <w:rFonts w:asciiTheme="minorEastAsia"/>
        </w:rPr>
        <w:t>从962年起，高丽与宋一直保持着文化和外交关系</w:t>
      </w:r>
      <w:hyperlink w:anchor="_92_43">
        <w:bookmarkStart w:id="265" w:name="_92_42"/>
        <w:r w:rsidRPr="009209AF">
          <w:rPr>
            <w:rStyle w:val="10Text"/>
            <w:rFonts w:asciiTheme="minorEastAsia"/>
          </w:rPr>
          <w:t>[92]</w:t>
        </w:r>
        <w:bookmarkEnd w:id="265"/>
      </w:hyperlink>
      <w:r w:rsidRPr="009209AF">
        <w:rPr>
          <w:rFonts w:asciiTheme="minorEastAsia"/>
        </w:rPr>
        <w:t>，就像他们以前同五代依次保持的关系一样。963年国王光宗（949—975年在位）受到宋太祖的册封。到10世纪，高丽人在各个方面彻底地受到中国文化影响的浸染，他们仇视、瞧不起却又害怕契丹人。这样，当985年宋朝皇帝试图争取高丽作为保卫共同文化传统的同盟者时，他们是把它建立在有说服力的真实情感之上的。然而，任何一方都不愿意把他们的同盟付诸实践。因此，在986年宋朝入侵期间，高丽拒绝出兵向辽进攻。</w:t>
      </w:r>
    </w:p>
    <w:p w:rsidR="00F41107" w:rsidRPr="009209AF" w:rsidRDefault="00F41107" w:rsidP="00F41107">
      <w:pPr>
        <w:spacing w:before="120" w:after="120"/>
        <w:ind w:firstLine="480"/>
        <w:rPr>
          <w:rFonts w:asciiTheme="minorEastAsia"/>
        </w:rPr>
      </w:pPr>
      <w:r w:rsidRPr="009209AF">
        <w:rPr>
          <w:rFonts w:asciiTheme="minorEastAsia"/>
        </w:rPr>
        <w:t>至于契丹人，则相信高丽对他们的东部边界构成了严重的潜在威胁。契丹对女真和定安国的进攻加剧了紧张局势。契丹人也许还担心高丽会鼓励辽朝统治下庞大的渤海居民的地方性分离，这种分离最终导致了1029—1030年的大规模叛乱。</w:t>
      </w:r>
    </w:p>
    <w:p w:rsidR="00F41107" w:rsidRPr="009209AF" w:rsidRDefault="00F41107" w:rsidP="00F41107">
      <w:pPr>
        <w:spacing w:before="120" w:after="120"/>
        <w:ind w:firstLine="480"/>
        <w:rPr>
          <w:rFonts w:asciiTheme="minorEastAsia"/>
        </w:rPr>
      </w:pPr>
      <w:r w:rsidRPr="009209AF">
        <w:rPr>
          <w:rFonts w:asciiTheme="minorEastAsia"/>
        </w:rPr>
        <w:t>在992—993年，辽朝东京留守萧恒德</w:t>
      </w:r>
      <w:hyperlink w:anchor="_93_41">
        <w:bookmarkStart w:id="266" w:name="_93_40"/>
        <w:r w:rsidRPr="009209AF">
          <w:rPr>
            <w:rStyle w:val="10Text"/>
            <w:rFonts w:asciiTheme="minorEastAsia"/>
          </w:rPr>
          <w:t>[93]</w:t>
        </w:r>
        <w:bookmarkEnd w:id="266"/>
      </w:hyperlink>
      <w:r w:rsidRPr="009209AF">
        <w:rPr>
          <w:rFonts w:asciiTheme="minorEastAsia"/>
        </w:rPr>
        <w:t>受命入侵高丽。他率领一支号称80万的大军越过边界，要求把前高句丽鸭绿江南北的领土割让给辽。高丽宫廷向宋求援，但无人相助，宋和高丽的“同盟”再一次证明是虚假的。然而，高丽人能够很好地自卫并准备了强大的防御。他们的国王成宗（982—997年在位）率领一支强大的军队向北开到平壤。与此同时，在经过几次战役后，辽军主力向前开进到清川江。正在这时，似乎辽军指挥官断定征服高丽是不可能的，所以开始在辽军主帅萧恒德与高丽指挥官徐熙之间进行谈判。最初辽让高丽在完全投降或灭亡之间作出选择，而高丽则倾向于屈服。但徐熙勇敢的坚忍不拔使他们达成了谈判协议，即高丽成为辽名义上的附属国，而且断绝与宋长期建立起来的联系。高丽国王受到辽朝皇帝的册封。高丽被授权自由处理鸭绿江流域南部女真诸部落，而他们也及时地据此采取了行动：徐熙于994—996年率领他的军队进入这一地区并建立了一批堡垒以维持和平。</w:t>
      </w:r>
      <w:hyperlink w:anchor="_94_41">
        <w:bookmarkStart w:id="267" w:name="_94_40"/>
        <w:r w:rsidRPr="009209AF">
          <w:rPr>
            <w:rStyle w:val="10Text"/>
            <w:rFonts w:asciiTheme="minorEastAsia"/>
          </w:rPr>
          <w:t>[94]</w:t>
        </w:r>
        <w:bookmarkEnd w:id="267"/>
      </w:hyperlink>
    </w:p>
    <w:p w:rsidR="00F41107" w:rsidRPr="009209AF" w:rsidRDefault="00F41107" w:rsidP="00F41107">
      <w:pPr>
        <w:spacing w:before="120" w:after="120"/>
        <w:ind w:firstLine="480"/>
        <w:rPr>
          <w:rFonts w:asciiTheme="minorEastAsia"/>
        </w:rPr>
      </w:pPr>
      <w:r w:rsidRPr="009209AF">
        <w:rPr>
          <w:rFonts w:asciiTheme="minorEastAsia"/>
        </w:rPr>
        <w:t>自994年起，双方开始经常互派使节。994年成宗进献给圣宗一些女乐人，圣宗似乎出于儒家道德观念，谢绝了她们。几批高丽学生被派去学习契丹文。996年国王成宗又派遣一名使节请求联姻，辽朝宫廷答应把萧恒德的女儿（她的母亲是出身于皇室的一位公主）嫁给他。当997年成宗死后，998年契丹宫廷正式册封他的继承人王诵（庙号穆宗，997—1009年在位）为国王。</w:t>
      </w:r>
    </w:p>
    <w:p w:rsidR="00F41107" w:rsidRPr="009209AF" w:rsidRDefault="00F41107" w:rsidP="00F41107">
      <w:pPr>
        <w:spacing w:before="120" w:after="120"/>
        <w:ind w:firstLine="480"/>
        <w:rPr>
          <w:rFonts w:asciiTheme="minorEastAsia"/>
        </w:rPr>
      </w:pPr>
      <w:r w:rsidRPr="009209AF">
        <w:rPr>
          <w:rFonts w:asciiTheme="minorEastAsia"/>
        </w:rPr>
        <w:t>在以后的数年里，辽致力于入侵宋朝和随后的和约谈判。在999—1000年和1004年的战争期间，高丽—宋朝同盟的恢复毫无可能：每一次高丽国王都正式向辽朝宫廷祝贺对宋的胜利。</w:t>
      </w:r>
    </w:p>
    <w:p w:rsidR="00F41107" w:rsidRPr="009209AF" w:rsidRDefault="00F41107" w:rsidP="00112F1D">
      <w:pPr>
        <w:pStyle w:val="3"/>
      </w:pPr>
      <w:bookmarkStart w:id="268" w:name="Dui_Song_Zhan_Zheng"/>
      <w:bookmarkStart w:id="269" w:name="_Toc58332929"/>
      <w:r w:rsidRPr="009209AF">
        <w:t>对宋战争</w:t>
      </w:r>
      <w:bookmarkEnd w:id="268"/>
      <w:bookmarkEnd w:id="269"/>
    </w:p>
    <w:p w:rsidR="00F41107" w:rsidRPr="009209AF" w:rsidRDefault="00F41107" w:rsidP="00F41107">
      <w:pPr>
        <w:spacing w:before="120" w:after="120"/>
        <w:ind w:firstLine="480"/>
        <w:rPr>
          <w:rFonts w:asciiTheme="minorEastAsia"/>
        </w:rPr>
      </w:pPr>
      <w:r w:rsidRPr="009209AF">
        <w:rPr>
          <w:rFonts w:asciiTheme="minorEastAsia"/>
        </w:rPr>
        <w:t>宋辽军队自10世纪80年代起就沿边界互相对峙，时而爆发局部战争。994年宋朝宫廷采取了一些试探性步骤以建立和平关系，但都被辽朝拒绝。双方宫廷彼此之间都有强烈的领土要求。宋朝统一派仍然期待全部收回938年由后晋割让给契丹的“十六州”。契丹提倡雪耻之战的人，则被986—987年他们轻而易举的胜利所鼓励，渴望重新占领莫州和瀛州，这两个州是938年后晋割让给他们的诸州中最南面的两个，959年被后周夺去。这一地区他们称为关南，即“关隘的南面”。</w:t>
      </w:r>
    </w:p>
    <w:p w:rsidR="00F41107" w:rsidRPr="009209AF" w:rsidRDefault="00F41107" w:rsidP="00F41107">
      <w:pPr>
        <w:spacing w:before="120" w:after="120"/>
        <w:ind w:firstLine="480"/>
        <w:rPr>
          <w:rFonts w:asciiTheme="minorEastAsia"/>
        </w:rPr>
      </w:pPr>
      <w:r w:rsidRPr="009209AF">
        <w:rPr>
          <w:rFonts w:asciiTheme="minorEastAsia"/>
        </w:rPr>
        <w:t>10世纪90年代末，形势发生了变化。由于与高丽的战争，敌对的宋一高丽同盟的威胁已经缓解。与此同时，中国西北党项人的西夏王国在他们好战的首领李继迁的领导下，正成为宋朝边界的巨大麻烦。在另一个党项人首领于982年降宋后，李继迁仍然顽强地保持独立。986年李继迁叛宋后向辽称臣，并作为附属统治者被授予各种职位和称号。989年春季，他被赐予一位新娘，她是一位被匆忙授予“公主”称号的皇族成员，而且第二年李继迁正式被辽宫廷册封为西夏国王。</w:t>
      </w:r>
    </w:p>
    <w:p w:rsidR="00F41107" w:rsidRPr="009209AF" w:rsidRDefault="00F41107" w:rsidP="00F41107">
      <w:pPr>
        <w:spacing w:before="120" w:after="120"/>
        <w:ind w:firstLine="480"/>
        <w:rPr>
          <w:rFonts w:asciiTheme="minorEastAsia"/>
        </w:rPr>
      </w:pPr>
      <w:r w:rsidRPr="009209AF">
        <w:rPr>
          <w:rFonts w:asciiTheme="minorEastAsia"/>
        </w:rPr>
        <w:t>这样，西夏和辽之间建立了一个基本的正式同盟，但这是相当不稳定的。992年，在得知西夏与宋正在秘密谈判后，契丹派出了一支由韩德让的弟弟韩德威率领的讨伐军沿黄河上游进攻西夏领土。在997年和1001年，生活在辽朝领土西部的其他党项部落发生了进一步的骚乱。虽然李继迁极不听话，但他仍保留了对契丹的臣属地位，而且，他的军队仍能够威胁宋朝漫长的西北边界。</w:t>
      </w:r>
    </w:p>
    <w:p w:rsidR="00F41107" w:rsidRPr="009209AF" w:rsidRDefault="00F41107" w:rsidP="00F41107">
      <w:pPr>
        <w:spacing w:before="120" w:after="120"/>
        <w:ind w:firstLine="480"/>
        <w:rPr>
          <w:rFonts w:asciiTheme="minorEastAsia"/>
        </w:rPr>
      </w:pPr>
      <w:r w:rsidRPr="009209AF">
        <w:rPr>
          <w:rFonts w:asciiTheme="minorEastAsia"/>
        </w:rPr>
        <w:t>随着997年真宗的即位，宋朝宫廷不再由马背皇帝统治，而是由北宋所有君主中也许最为消极的皇帝领导。辽廷的领导阶层也发生了变化。998年，在任最久的契丹统帅耶律休哥去世。到第二年夏末，皇帝颁布诏书，宣布军事动员以对宋作战。恰好在这次战役的准备阶段，北院枢密使耶律斜轸亦去世，这使韩德让成为契丹国内皇帝和皇太后手下最强有力的人。辽军的进攻首先指向定州的重要战略中心，进攻遂城县城。辽军的首次进攻被击退，但在冬季，辽军在同一地区赢得了第二次战役的胜利。与此同时，另一支契丹军队向东深入到瀛州。在赢州附近给宋军以沉重打击后，这支军队又向南深入，直到乐寿（今河北献县）。然而，辽军没有能够占领定州和瀛州的州城，而且1000年新年后，终止了进攻，军队也解散了。</w:t>
      </w:r>
    </w:p>
    <w:p w:rsidR="00F41107" w:rsidRPr="009209AF" w:rsidRDefault="00F41107" w:rsidP="00F41107">
      <w:pPr>
        <w:spacing w:before="120" w:after="120"/>
        <w:ind w:firstLine="480"/>
        <w:rPr>
          <w:rFonts w:asciiTheme="minorEastAsia"/>
        </w:rPr>
      </w:pPr>
      <w:r w:rsidRPr="009209AF">
        <w:rPr>
          <w:rFonts w:asciiTheme="minorEastAsia"/>
        </w:rPr>
        <w:t>1001年冬季，辽军这次由皇帝本人率领，又侵入定州东北部，而且在遂城击败宋军。这次宋军向东深入反击，而在这次进攻被击退后，又恢复了对峙局面。1002年夏季再次发生边界冲突，1003年辽军在萧挞凛率领下重新对定州发动进攻，这次他们深入望都，在那里的战役中他们俘虏了一个名叫王继忠的指挥定州地区军队的宋朝重要官员。所有的这些季节性攻势似乎并没有导致对宋朝领土的永久性占领（见地图6）。</w:t>
      </w:r>
    </w:p>
    <w:p w:rsidR="00F41107" w:rsidRPr="009209AF" w:rsidRDefault="00F41107" w:rsidP="00F41107">
      <w:pPr>
        <w:pStyle w:val="Para06"/>
        <w:spacing w:before="156" w:after="156"/>
        <w:rPr>
          <w:rFonts w:asciiTheme="minorEastAsia" w:eastAsiaTheme="minorEastAsia"/>
        </w:rPr>
      </w:pPr>
      <w:bookmarkStart w:id="270" w:name="image_143_299_404_1872_2537"/>
      <w:r w:rsidRPr="009209AF">
        <w:rPr>
          <w:rFonts w:asciiTheme="minorEastAsia" w:eastAsiaTheme="minorEastAsia"/>
          <w:noProof/>
          <w:lang w:val="en-US" w:eastAsia="zh-CN" w:bidi="ar-SA"/>
        </w:rPr>
        <w:lastRenderedPageBreak/>
        <w:drawing>
          <wp:inline distT="0" distB="0" distL="0" distR="0" wp14:anchorId="1EE243A7" wp14:editId="694A32DC">
            <wp:extent cx="5283200" cy="7162800"/>
            <wp:effectExtent l="0" t="0" r="0" b="0"/>
            <wp:docPr id="169" name="0016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9.jpeg" descr="img"/>
                    <pic:cNvPicPr/>
                  </pic:nvPicPr>
                  <pic:blipFill>
                    <a:blip r:embed="rId33"/>
                    <a:stretch>
                      <a:fillRect/>
                    </a:stretch>
                  </pic:blipFill>
                  <pic:spPr>
                    <a:xfrm>
                      <a:off x="0" y="0"/>
                      <a:ext cx="5283200" cy="7162800"/>
                    </a:xfrm>
                    <a:prstGeom prst="rect">
                      <a:avLst/>
                    </a:prstGeom>
                  </pic:spPr>
                </pic:pic>
              </a:graphicData>
            </a:graphic>
          </wp:inline>
        </w:drawing>
      </w:r>
      <w:bookmarkEnd w:id="270"/>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地图6　辽侵宋，1004年</w:t>
      </w:r>
    </w:p>
    <w:p w:rsidR="00F41107" w:rsidRPr="009209AF" w:rsidRDefault="00F41107" w:rsidP="00F41107">
      <w:pPr>
        <w:spacing w:before="120" w:after="120"/>
        <w:ind w:firstLine="480"/>
        <w:rPr>
          <w:rFonts w:asciiTheme="minorEastAsia"/>
        </w:rPr>
      </w:pPr>
      <w:r w:rsidRPr="009209AF">
        <w:rPr>
          <w:rFonts w:asciiTheme="minorEastAsia"/>
        </w:rPr>
        <w:t>1004年，辽廷决定全面入侵。在八月份，有消息传到宋廷，契丹轻骑袭击了莫州和冀州之间的地区，但已撤退，好像并不愿意与宋军交战。</w:t>
      </w:r>
      <w:hyperlink w:anchor="_95_39">
        <w:bookmarkStart w:id="271" w:name="_95_38"/>
        <w:r w:rsidRPr="009209AF">
          <w:rPr>
            <w:rStyle w:val="10Text"/>
            <w:rFonts w:asciiTheme="minorEastAsia"/>
          </w:rPr>
          <w:t>[95]</w:t>
        </w:r>
        <w:bookmarkEnd w:id="271"/>
      </w:hyperlink>
      <w:r w:rsidRPr="009209AF">
        <w:rPr>
          <w:rFonts w:asciiTheme="minorEastAsia"/>
        </w:rPr>
        <w:t>雄州长官觉察到了问题的严重性，奏请批准沿海州县打开沿运河和海岸的水闸，淹没广大地区以阻止契丹对那一地区的任何进攻。</w:t>
      </w:r>
      <w:hyperlink w:anchor="_96_37">
        <w:bookmarkStart w:id="272" w:name="_96_36"/>
        <w:r w:rsidRPr="009209AF">
          <w:rPr>
            <w:rStyle w:val="10Text"/>
            <w:rFonts w:asciiTheme="minorEastAsia"/>
          </w:rPr>
          <w:t>[96]</w:t>
        </w:r>
        <w:bookmarkEnd w:id="272"/>
      </w:hyperlink>
      <w:r w:rsidRPr="009209AF">
        <w:rPr>
          <w:rFonts w:asciiTheme="minorEastAsia"/>
        </w:rPr>
        <w:t>几天后，宋廷下令在定州地区部署了最精锐的军队并在河北和河东地区对青年男子进行了军事总动员，以武装和训练他们进行地方防御。</w:t>
      </w:r>
    </w:p>
    <w:p w:rsidR="00F41107" w:rsidRPr="009209AF" w:rsidRDefault="00F41107" w:rsidP="00F41107">
      <w:pPr>
        <w:spacing w:before="120" w:after="120"/>
        <w:ind w:firstLine="480"/>
        <w:rPr>
          <w:rFonts w:asciiTheme="minorEastAsia"/>
        </w:rPr>
      </w:pPr>
      <w:r w:rsidRPr="009209AF">
        <w:rPr>
          <w:rFonts w:asciiTheme="minorEastAsia"/>
        </w:rPr>
        <w:t>入侵开始于秋末，辽军由皇帝和皇太后亲自指挥。西部大军最初沿前些年的同一路线进攻，攻占了遂城和望都。</w:t>
      </w:r>
      <w:hyperlink w:anchor="_97_37">
        <w:bookmarkStart w:id="273" w:name="_97_36"/>
        <w:r w:rsidRPr="009209AF">
          <w:rPr>
            <w:rStyle w:val="10Text"/>
            <w:rFonts w:asciiTheme="minorEastAsia"/>
          </w:rPr>
          <w:t>[97]</w:t>
        </w:r>
        <w:bookmarkEnd w:id="273"/>
      </w:hyperlink>
      <w:r w:rsidRPr="009209AF">
        <w:rPr>
          <w:rFonts w:asciiTheme="minorEastAsia"/>
        </w:rPr>
        <w:t>但他们并没有攻占定州城本身，而是转而向南于十月攻占了冀州城，然后迅速向南横扫河北西侧。与此同时，军队的另一部分分出来攻打赢州，这是北方平原地区极其重要的要塞，也是契丹想要重新占领的关南地区的中心。这座城市被包围了两个多星期，双方军队进行了艰苦的争夺，但契丹最终没有能够占领这座城市，因此他们的军队撤下来转而向南前进。十一月，他们在洛州（今邯郸东北）击败一支宋军，并推进到靠黄河北岸的澶渊（有时读作tan-yuan），在那里，在真宗指挥下，宋朝集中了他们的主力部队进行抵抗。契丹军离宋朝都城开封不过100公里。</w:t>
      </w:r>
    </w:p>
    <w:p w:rsidR="00F41107" w:rsidRPr="009209AF" w:rsidRDefault="00F41107" w:rsidP="00F41107">
      <w:pPr>
        <w:spacing w:before="120" w:after="120"/>
        <w:ind w:firstLine="480"/>
        <w:rPr>
          <w:rFonts w:asciiTheme="minorEastAsia"/>
        </w:rPr>
      </w:pPr>
      <w:r w:rsidRPr="009209AF">
        <w:rPr>
          <w:rFonts w:asciiTheme="minorEastAsia"/>
        </w:rPr>
        <w:t>激战在此地发生。在首次出击中，率领军队穿越河北的契丹统帅萧挞凛</w:t>
      </w:r>
      <w:hyperlink w:anchor="_98_37">
        <w:bookmarkStart w:id="274" w:name="_98_36"/>
        <w:r w:rsidRPr="009209AF">
          <w:rPr>
            <w:rStyle w:val="10Text"/>
            <w:rFonts w:asciiTheme="minorEastAsia"/>
          </w:rPr>
          <w:t>[98]</w:t>
        </w:r>
        <w:bookmarkEnd w:id="274"/>
      </w:hyperlink>
      <w:r w:rsidRPr="009209AF">
        <w:rPr>
          <w:rFonts w:asciiTheme="minorEastAsia"/>
        </w:rPr>
        <w:t>于伏击中被远距离弓弩射死，契丹人的进攻被击退。契丹军队同时对附近的通利军也发动了一次快速但只是破坏性的袭击。</w:t>
      </w:r>
    </w:p>
    <w:p w:rsidR="00F41107" w:rsidRPr="009209AF" w:rsidRDefault="00F41107" w:rsidP="00F41107">
      <w:pPr>
        <w:spacing w:before="120" w:after="120"/>
        <w:ind w:firstLine="480"/>
        <w:rPr>
          <w:rFonts w:asciiTheme="minorEastAsia"/>
        </w:rPr>
      </w:pPr>
      <w:r w:rsidRPr="009209AF">
        <w:rPr>
          <w:rFonts w:asciiTheme="minorEastAsia"/>
        </w:rPr>
        <w:lastRenderedPageBreak/>
        <w:t>和平谈判已进行了一段时间。</w:t>
      </w:r>
      <w:hyperlink w:anchor="_99_37">
        <w:bookmarkStart w:id="275" w:name="_99_36"/>
        <w:r w:rsidRPr="009209AF">
          <w:rPr>
            <w:rStyle w:val="10Text"/>
            <w:rFonts w:asciiTheme="minorEastAsia"/>
          </w:rPr>
          <w:t>[99]</w:t>
        </w:r>
        <w:bookmarkEnd w:id="275"/>
      </w:hyperlink>
      <w:r w:rsidRPr="009209AF">
        <w:rPr>
          <w:rFonts w:asciiTheme="minorEastAsia"/>
        </w:rPr>
        <w:t>甚至在1004年入侵发生前，宋朝就害怕军事冲突并渴望和解。契丹人虽然曾诉诸武力，但也愿意谈判。契丹一方的关键人物是王继忠，他是在1003年被契丹人捕获的宋朝官员。</w:t>
      </w:r>
      <w:hyperlink w:anchor="_100_37">
        <w:bookmarkStart w:id="276" w:name="_100_36"/>
        <w:r w:rsidRPr="009209AF">
          <w:rPr>
            <w:rStyle w:val="10Text"/>
            <w:rFonts w:asciiTheme="minorEastAsia"/>
          </w:rPr>
          <w:t>[100]</w:t>
        </w:r>
        <w:bookmarkEnd w:id="276"/>
      </w:hyperlink>
      <w:r w:rsidRPr="009209AF">
        <w:rPr>
          <w:rFonts w:asciiTheme="minorEastAsia"/>
        </w:rPr>
        <w:t>在赢得皇太后的信任后，他被任命为户部使，并娶了出身于阿保机最早的汉人谋士之一，康默记家族的一名妇女为妻。王继忠不但曾是一名宋朝的重要将领，而且曾经是真宗的一位私人密友，早在他即位前就服务于他的王府，而且在他的宫廷机构中效力。他的宋朝方面的对手是毕士安（938—1005年），毕和王曾一同效力于真宗家族，而且现在是真宗的顾问。毕士安鼓励真宗亲自到前线并且推荐寇准（961—1023年）去密切注意可能的和平迹象。</w:t>
      </w:r>
    </w:p>
    <w:p w:rsidR="00F41107" w:rsidRPr="009209AF" w:rsidRDefault="00F41107" w:rsidP="00F41107">
      <w:pPr>
        <w:spacing w:before="120" w:after="120"/>
        <w:ind w:firstLine="480"/>
        <w:rPr>
          <w:rFonts w:asciiTheme="minorEastAsia"/>
        </w:rPr>
      </w:pPr>
      <w:r w:rsidRPr="009209AF">
        <w:rPr>
          <w:rFonts w:asciiTheme="minorEastAsia"/>
        </w:rPr>
        <w:t>在皇太后的赞同下，王继忠通过宋朝莫州长官向宋朝皇帝递交了一份国书，宣称辽廷希望恢复友好关系。</w:t>
      </w:r>
      <w:hyperlink w:anchor="_101_37">
        <w:bookmarkStart w:id="277" w:name="_101_36"/>
        <w:r w:rsidRPr="009209AF">
          <w:rPr>
            <w:rStyle w:val="10Text"/>
            <w:rFonts w:asciiTheme="minorEastAsia"/>
          </w:rPr>
          <w:t>[101]</w:t>
        </w:r>
        <w:bookmarkEnd w:id="277"/>
      </w:hyperlink>
      <w:r w:rsidRPr="009209AF">
        <w:rPr>
          <w:rFonts w:asciiTheme="minorEastAsia"/>
        </w:rPr>
        <w:t>在辽军占领了他们要求的关南的领土后，这份国书被递交。宋朝皇帝很惊讶，而且最初怀疑这是一个骗局，但他最后被说服开始谈判。然而，这一开端由于王钦若（962—1025年）延迟派遣宋朝使节的胡乱行为而被推迟了几个星期。然而，这一耽误却有利于和平：到宋朝使节曹利用（死于1029年）赶到辽朝帅府时，双方已做好谈判的准备。宋朝已阻止住了辽军的前进而且占据了有利的设防位置，以强大的力量与辽军对峙。而辽朝达到了占据关南州县的最初目的，并深入了宋朝领土。</w:t>
      </w:r>
    </w:p>
    <w:p w:rsidR="00F41107" w:rsidRPr="009209AF" w:rsidRDefault="00F41107" w:rsidP="00F41107">
      <w:pPr>
        <w:spacing w:before="120" w:after="120"/>
        <w:ind w:firstLine="480"/>
        <w:rPr>
          <w:rFonts w:asciiTheme="minorEastAsia"/>
        </w:rPr>
      </w:pPr>
      <w:r w:rsidRPr="009209AF">
        <w:rPr>
          <w:rFonts w:asciiTheme="minorEastAsia"/>
        </w:rPr>
        <w:t>辽希望宋割让这些领土以交换和平，否则和平就不能实现。曹利用坚决拒绝了辽的所有领土要求，提出以每年交纳银和绢来代替。他警告说，改变这一建议的惟一后果是继续战争状态。辽朝让步并接受宋朝提出的条款，也许应归于双方都意识到他们已陷入军事僵持状态。契丹人意识到从长远看他们的境况已远非强大，虽然他们正在朝宋朝都城进军。他们的军队与太宗947年占领开封时所处的形势一样。他们被困在由未受损失的宋军从东西包围的狭长地带，甚至在他们所占领的地区内，一些只是被辽朝轻骑绕过的具有战略意义的州县和要塞也仍然在坚守。这些强大据点中值得注意的是定州和瀛州。实际上，辽军面临着被切断归路和困于敌境的危险。</w:t>
      </w:r>
    </w:p>
    <w:p w:rsidR="00F41107" w:rsidRPr="009209AF" w:rsidRDefault="00F41107" w:rsidP="00112F1D">
      <w:pPr>
        <w:pStyle w:val="3"/>
      </w:pPr>
      <w:bookmarkStart w:id="278" w:name="Chan_Yuan_Zhi_Meng__1004Nian"/>
      <w:bookmarkStart w:id="279" w:name="_Toc58332930"/>
      <w:r w:rsidRPr="009209AF">
        <w:t>澶渊之盟，1004年</w:t>
      </w:r>
      <w:bookmarkEnd w:id="278"/>
      <w:bookmarkEnd w:id="279"/>
    </w:p>
    <w:p w:rsidR="00F41107" w:rsidRPr="009209AF" w:rsidRDefault="00F41107" w:rsidP="00F41107">
      <w:pPr>
        <w:spacing w:before="120" w:after="120"/>
        <w:ind w:firstLine="480"/>
        <w:rPr>
          <w:rFonts w:asciiTheme="minorEastAsia"/>
        </w:rPr>
      </w:pPr>
      <w:r w:rsidRPr="009209AF">
        <w:rPr>
          <w:rFonts w:asciiTheme="minorEastAsia"/>
        </w:rPr>
        <w:t>谈判仅仅几天之后就签订了和约，而且双方宫廷交换了记载和平条款的盟书。他们达成如下协议：</w:t>
      </w:r>
    </w:p>
    <w:p w:rsidR="00F41107" w:rsidRPr="009209AF" w:rsidRDefault="00F41107" w:rsidP="00F41107">
      <w:pPr>
        <w:pStyle w:val="Para03"/>
        <w:spacing w:before="156" w:after="156"/>
        <w:ind w:firstLine="420"/>
        <w:rPr>
          <w:rFonts w:asciiTheme="minorEastAsia" w:eastAsiaTheme="minorEastAsia"/>
          <w:sz w:val="21"/>
        </w:rPr>
      </w:pPr>
      <w:r w:rsidRPr="009209AF">
        <w:rPr>
          <w:rFonts w:asciiTheme="minorEastAsia" w:eastAsiaTheme="minorEastAsia"/>
          <w:sz w:val="21"/>
        </w:rPr>
        <w:t>1.宋朝应当每年提供给辽朝绢20万匹和银10万两以作为</w:t>
      </w:r>
      <w:r w:rsidRPr="009209AF">
        <w:rPr>
          <w:rFonts w:asciiTheme="minorEastAsia" w:eastAsiaTheme="minorEastAsia"/>
          <w:sz w:val="21"/>
        </w:rPr>
        <w:t>“</w:t>
      </w:r>
      <w:r w:rsidRPr="009209AF">
        <w:rPr>
          <w:rFonts w:asciiTheme="minorEastAsia" w:eastAsiaTheme="minorEastAsia"/>
          <w:sz w:val="21"/>
        </w:rPr>
        <w:t>助军旅之资</w:t>
      </w:r>
      <w:r w:rsidRPr="009209AF">
        <w:rPr>
          <w:rFonts w:asciiTheme="minorEastAsia" w:eastAsiaTheme="minorEastAsia"/>
          <w:sz w:val="21"/>
        </w:rPr>
        <w:t>”</w:t>
      </w:r>
      <w:r w:rsidRPr="009209AF">
        <w:rPr>
          <w:rFonts w:asciiTheme="minorEastAsia" w:eastAsiaTheme="minorEastAsia"/>
          <w:sz w:val="21"/>
        </w:rPr>
        <w:t>。</w:t>
      </w:r>
    </w:p>
    <w:p w:rsidR="00F41107" w:rsidRPr="009209AF" w:rsidRDefault="00F41107" w:rsidP="00F41107">
      <w:pPr>
        <w:pStyle w:val="Para03"/>
        <w:spacing w:before="156" w:after="156"/>
        <w:ind w:firstLine="420"/>
        <w:rPr>
          <w:rFonts w:asciiTheme="minorEastAsia" w:eastAsiaTheme="minorEastAsia"/>
          <w:sz w:val="21"/>
        </w:rPr>
      </w:pPr>
      <w:r w:rsidRPr="009209AF">
        <w:rPr>
          <w:rFonts w:asciiTheme="minorEastAsia" w:eastAsiaTheme="minorEastAsia"/>
          <w:sz w:val="21"/>
        </w:rPr>
        <w:t>2.边界应当认真划分。</w:t>
      </w:r>
    </w:p>
    <w:p w:rsidR="00F41107" w:rsidRPr="009209AF" w:rsidRDefault="00F41107" w:rsidP="00F41107">
      <w:pPr>
        <w:pStyle w:val="Para03"/>
        <w:spacing w:before="156" w:after="156"/>
        <w:ind w:firstLine="420"/>
        <w:rPr>
          <w:rFonts w:asciiTheme="minorEastAsia" w:eastAsiaTheme="minorEastAsia"/>
          <w:sz w:val="21"/>
        </w:rPr>
      </w:pPr>
      <w:r w:rsidRPr="009209AF">
        <w:rPr>
          <w:rFonts w:asciiTheme="minorEastAsia" w:eastAsiaTheme="minorEastAsia"/>
          <w:sz w:val="21"/>
        </w:rPr>
        <w:t>3.双方应当采取严格措施制止对边界的非法侵入，任何一方不得对另一方耕种土地进行侵扰。</w:t>
      </w:r>
    </w:p>
    <w:p w:rsidR="00F41107" w:rsidRPr="009209AF" w:rsidRDefault="00F41107" w:rsidP="00F41107">
      <w:pPr>
        <w:pStyle w:val="Para03"/>
        <w:spacing w:before="156" w:after="156"/>
        <w:ind w:firstLine="420"/>
        <w:rPr>
          <w:rFonts w:asciiTheme="minorEastAsia" w:eastAsiaTheme="minorEastAsia"/>
          <w:sz w:val="21"/>
        </w:rPr>
      </w:pPr>
      <w:r w:rsidRPr="009209AF">
        <w:rPr>
          <w:rFonts w:asciiTheme="minorEastAsia" w:eastAsiaTheme="minorEastAsia"/>
          <w:sz w:val="21"/>
        </w:rPr>
        <w:t>4.任何一方不得对逃犯提供庇护。</w:t>
      </w:r>
    </w:p>
    <w:p w:rsidR="00F41107" w:rsidRPr="009209AF" w:rsidRDefault="00F41107" w:rsidP="00F41107">
      <w:pPr>
        <w:pStyle w:val="Para03"/>
        <w:spacing w:before="156" w:after="156"/>
        <w:ind w:firstLine="420"/>
        <w:rPr>
          <w:rFonts w:asciiTheme="minorEastAsia" w:eastAsiaTheme="minorEastAsia"/>
          <w:sz w:val="21"/>
        </w:rPr>
      </w:pPr>
      <w:r w:rsidRPr="009209AF">
        <w:rPr>
          <w:rFonts w:asciiTheme="minorEastAsia" w:eastAsiaTheme="minorEastAsia"/>
          <w:sz w:val="21"/>
        </w:rPr>
        <w:t>5.可以对边界现存要塞进行修整，但不得沿边界建立新的要塞和水渠。</w:t>
      </w:r>
    </w:p>
    <w:p w:rsidR="00F41107" w:rsidRPr="009209AF" w:rsidRDefault="00F41107" w:rsidP="00F41107">
      <w:pPr>
        <w:pStyle w:val="Para03"/>
        <w:spacing w:before="156" w:after="156"/>
        <w:ind w:firstLine="420"/>
        <w:rPr>
          <w:rFonts w:asciiTheme="minorEastAsia" w:eastAsiaTheme="minorEastAsia"/>
          <w:sz w:val="21"/>
        </w:rPr>
      </w:pPr>
      <w:r w:rsidRPr="009209AF">
        <w:rPr>
          <w:rFonts w:asciiTheme="minorEastAsia" w:eastAsiaTheme="minorEastAsia"/>
          <w:sz w:val="21"/>
        </w:rPr>
        <w:t>6.双方应当遵守条约，为避免违反，以借助于上天制裁的庄严誓言宣誓证明，他们应当致力于友好关系，而且他们互相尊重领土完整。</w:t>
      </w:r>
    </w:p>
    <w:p w:rsidR="00F41107" w:rsidRPr="009209AF" w:rsidRDefault="00F41107" w:rsidP="00F41107">
      <w:pPr>
        <w:spacing w:before="120" w:after="120"/>
        <w:ind w:firstLine="480"/>
        <w:rPr>
          <w:rFonts w:asciiTheme="minorEastAsia"/>
        </w:rPr>
      </w:pPr>
      <w:r w:rsidRPr="009209AF">
        <w:rPr>
          <w:rFonts w:asciiTheme="minorEastAsia"/>
        </w:rPr>
        <w:t>其他协议规定了囚犯的遣返和建立两个帝国之间外交与商业交往的规范。</w:t>
      </w:r>
    </w:p>
    <w:p w:rsidR="00F41107" w:rsidRPr="009209AF" w:rsidRDefault="00F41107" w:rsidP="00F41107">
      <w:pPr>
        <w:spacing w:before="120" w:after="120"/>
        <w:ind w:firstLine="480"/>
        <w:rPr>
          <w:rFonts w:asciiTheme="minorEastAsia"/>
        </w:rPr>
      </w:pPr>
      <w:r w:rsidRPr="009209AF">
        <w:rPr>
          <w:rFonts w:asciiTheme="minorEastAsia"/>
        </w:rPr>
        <w:t>这项条约中所使用的术语有着深刻的象征性意义。宋朝坚持每年给辽的岁币应当叫做“助军旅之资”，以避免加给他们的屈辱性称呼——“贡物”。同样地，岁币由边界雄州的宋朝下级官员交付，以表明开封的朝廷认为这只是财政事务，而不是含有屈从的政治行为。宋廷称呼他的北方邻居为“大契丹国”或大辽国，而契丹则称宋为“南宋”。两朝彼此以“南朝”和“北朝”称呼对方。他们的君主结成了虚构的“兄弟”亲属关系。宋朝皇帝将称辽朝皇太后为他的叔母，辽朝皇帝为他的“皇弟”，而辽朝皇帝则称呼宋朝皇帝为“兄长”。</w:t>
      </w:r>
      <w:hyperlink w:anchor="_102_37">
        <w:bookmarkStart w:id="280" w:name="_102_36"/>
        <w:r w:rsidRPr="009209AF">
          <w:rPr>
            <w:rStyle w:val="10Text"/>
            <w:rFonts w:asciiTheme="minorEastAsia"/>
          </w:rPr>
          <w:t>[102]</w:t>
        </w:r>
        <w:bookmarkEnd w:id="280"/>
      </w:hyperlink>
      <w:r w:rsidRPr="009209AF">
        <w:rPr>
          <w:rFonts w:asciiTheme="minorEastAsia"/>
        </w:rPr>
        <w:t>这一关系使他们陷入仪式交换的无休止的循环中，在这些循环中，契丹和宋朝使节在对方宫廷中的待遇与其他国家大相径庭。每一国家遵守另一国家已故皇帝个人名字的避讳。在新年庆贺，皇帝生日，皇帝或皇后去世，以及新君登基这样的仪式场合，要互派特使。</w:t>
      </w:r>
    </w:p>
    <w:p w:rsidR="00F41107" w:rsidRPr="009209AF" w:rsidRDefault="00F41107" w:rsidP="00F41107">
      <w:pPr>
        <w:spacing w:before="120" w:after="120"/>
        <w:ind w:firstLine="480"/>
        <w:rPr>
          <w:rFonts w:asciiTheme="minorEastAsia"/>
        </w:rPr>
      </w:pPr>
      <w:r w:rsidRPr="009209AF">
        <w:rPr>
          <w:rFonts w:asciiTheme="minorEastAsia"/>
        </w:rPr>
        <w:t>澶渊之盟是在意识形态要求之上的政治务实主义的巨大成功。它为一个世纪的稳定与和平共处铺平了道路，并通过两个宫廷之间不间断的使团互访得到加强和保障。通常在地方当局间有一些小的侵扰，而在1042年和1074—1076年间则发生了更严重的危机。但是和约仍被遵守，两国从海边到黄河拐弯处的边界被清晰地划界并由双方警惕地守卫，这构成了现代意义上的真正的国际边界，而这在中国历史上是空前的。最重要的是，这一条约取得了非凡的成功，非常有助于整个11世纪两国的长期稳定和经济与文化的进步。</w:t>
      </w:r>
      <w:hyperlink w:anchor="_103_35">
        <w:bookmarkStart w:id="281" w:name="_103_34"/>
        <w:r w:rsidRPr="009209AF">
          <w:rPr>
            <w:rStyle w:val="10Text"/>
            <w:rFonts w:asciiTheme="minorEastAsia"/>
          </w:rPr>
          <w:t>[103]</w:t>
        </w:r>
        <w:bookmarkEnd w:id="281"/>
      </w:hyperlink>
    </w:p>
    <w:p w:rsidR="00F41107" w:rsidRPr="009209AF" w:rsidRDefault="00F41107" w:rsidP="00F41107">
      <w:pPr>
        <w:spacing w:before="120" w:after="120"/>
        <w:ind w:firstLine="480"/>
        <w:rPr>
          <w:rFonts w:asciiTheme="minorEastAsia"/>
        </w:rPr>
      </w:pPr>
      <w:r w:rsidRPr="009209AF">
        <w:rPr>
          <w:rFonts w:asciiTheme="minorEastAsia"/>
        </w:rPr>
        <w:t>条约的效果被普遍歪曲了，尤其是宋朝给契丹的岁币被描绘成给宋朝国家造成了沉重的负担。这当然不符合事实。每年送给契丹绢的份额仅仅相当于南方一个州如越州的产量。而且支付的款项必须置于辽—宋贸易的整体中去加以考虑。979年战争之后，贸易持续不断，只是在实际的敌对状态期间才发生短暂的中断，而条约缔结之后，又甚至在更大的规模上得以恢复。在这一贸易中，宋朝获得了大量的盈余，而且据估算，岁币中银的大约60%，作为各种中国产品特别是绢的支付款项，最终仍回到宋朝手中，因为北方对其有着无休止的需求。</w:t>
      </w:r>
    </w:p>
    <w:p w:rsidR="00F41107" w:rsidRPr="009209AF" w:rsidRDefault="00F41107" w:rsidP="00F41107">
      <w:pPr>
        <w:spacing w:before="120" w:after="120"/>
        <w:ind w:firstLine="480"/>
        <w:rPr>
          <w:rFonts w:asciiTheme="minorEastAsia"/>
        </w:rPr>
      </w:pPr>
      <w:r w:rsidRPr="009209AF">
        <w:rPr>
          <w:rFonts w:asciiTheme="minorEastAsia"/>
        </w:rPr>
        <w:t>尽管资助对于极富有的宋帝国来说并不是一项巨大开支，但它对国库收入相对不足的契丹来说则显得极其重要。他们把绢用</w:t>
      </w:r>
      <w:r w:rsidRPr="009209AF">
        <w:rPr>
          <w:rFonts w:asciiTheme="minorEastAsia"/>
        </w:rPr>
        <w:lastRenderedPageBreak/>
        <w:t>于自身巨大的国内消费，比如在和约之后立即建立了新中京，而且他们还用大量的绢与他们的邻居，包括回鹘人、党项人、高丽人和蒙古地区诸部落的部民进行贸易。</w:t>
      </w:r>
    </w:p>
    <w:p w:rsidR="00F41107" w:rsidRPr="009209AF" w:rsidRDefault="00F41107" w:rsidP="00F41107">
      <w:pPr>
        <w:spacing w:before="120" w:after="120"/>
        <w:ind w:firstLine="480"/>
        <w:rPr>
          <w:rFonts w:asciiTheme="minorEastAsia"/>
        </w:rPr>
      </w:pPr>
      <w:r w:rsidRPr="009209AF">
        <w:rPr>
          <w:rFonts w:asciiTheme="minorEastAsia"/>
        </w:rPr>
        <w:t>因此，这种安排对于双方来说均是一个很好的交易。宋朝以有限的代价获得了持久的和平。契丹获得了稳定的额外收入来源，而且在某种程度上减轻了他们南边的边界防卫并致力于国内发展。</w:t>
      </w:r>
    </w:p>
    <w:p w:rsidR="00F41107" w:rsidRPr="009209AF" w:rsidRDefault="00F41107" w:rsidP="00112F1D">
      <w:pPr>
        <w:pStyle w:val="3"/>
      </w:pPr>
      <w:bookmarkStart w:id="282" w:name="Yu_Gao_Li_Zhong_Xin_Kai_Zhan__10"/>
      <w:bookmarkStart w:id="283" w:name="_Toc58332931"/>
      <w:r w:rsidRPr="009209AF">
        <w:t>与高丽重新开战，1011—1019年</w:t>
      </w:r>
      <w:bookmarkEnd w:id="282"/>
      <w:bookmarkEnd w:id="283"/>
    </w:p>
    <w:p w:rsidR="00F41107" w:rsidRPr="009209AF" w:rsidRDefault="00F41107" w:rsidP="00F41107">
      <w:pPr>
        <w:spacing w:before="120" w:after="120"/>
        <w:ind w:firstLine="480"/>
        <w:rPr>
          <w:rFonts w:asciiTheme="minorEastAsia"/>
        </w:rPr>
      </w:pPr>
      <w:r w:rsidRPr="009209AF">
        <w:rPr>
          <w:rFonts w:asciiTheme="minorEastAsia"/>
        </w:rPr>
        <w:t>直到皇太后在1009年去世，东部边界一直保持着和平，高丽使节还正式参加了她的葬礼。然而，就在同一年，高丽宫廷发生了一次剧烈政变。西京（平壤）的地方长官康肇被召唤到首都开京帮助消灭一个密谋废黜国王穆宗的小集团。在完成他的使命后，康肇本人却杀死了国王而拥立了一个期望在他的保护下进行统治的新统治者王询（庙号显宗，1009—1031年在位）。</w:t>
      </w:r>
    </w:p>
    <w:p w:rsidR="00F41107" w:rsidRPr="009209AF" w:rsidRDefault="00F41107" w:rsidP="00F41107">
      <w:pPr>
        <w:spacing w:before="120" w:after="120"/>
        <w:ind w:firstLine="480"/>
        <w:rPr>
          <w:rFonts w:asciiTheme="minorEastAsia"/>
        </w:rPr>
      </w:pPr>
      <w:r w:rsidRPr="009209AF">
        <w:rPr>
          <w:rFonts w:asciiTheme="minorEastAsia"/>
        </w:rPr>
        <w:t>契丹不顾高丽新国王停战的恳求，派出了一支由40万人组成的远征军越过鸭绿江去惩罚这个杀死他们前任附属的凶手。远征军的总指挥是萧恒德的哥哥萧排押与耶律盆奴。首次冲突高丽获胜，但在第二次进攻中辽军获胜，康肇被俘杀。辽军占领了平壤北面的几个边界州县。高丽国王试图投降，但开京的地方长官杀死了辽军使者并准备抵抗。这样一来，辽军就向南进军并在城外的激战中获胜后占领了开京。萧排押和耶律盆奴洗劫并焚毁了都城，破坏了宫殿、官府建筑和高丽的文档。高丽国王逃到南面去避难，但他的军队却重新组织起来。辽军开始撤退到边界地区。投降的地区起而反叛，而且在严冬，军队陷于群山之中，在最后渡回鸭绿江之前被迫丢弃了许多武器与装备。</w:t>
      </w:r>
    </w:p>
    <w:p w:rsidR="00F41107" w:rsidRPr="009209AF" w:rsidRDefault="00F41107" w:rsidP="00F41107">
      <w:pPr>
        <w:spacing w:before="120" w:after="120"/>
        <w:ind w:firstLine="480"/>
        <w:rPr>
          <w:rFonts w:asciiTheme="minorEastAsia"/>
        </w:rPr>
      </w:pPr>
      <w:r w:rsidRPr="009209AF">
        <w:rPr>
          <w:rFonts w:asciiTheme="minorEastAsia"/>
        </w:rPr>
        <w:t>于是高丽国王请求和平。但是辽朝要求他亲自来朝觐以履行作为附属的顺从义务，还要求他割让极重要的边界地区。高丽拒绝了，随之而来的是十年的敌对关系。双方在边界地区设防，而高丽的不妥协则由于一次国内政变又得到加强，这一政变使武将而不是文官控制了高丽宫廷。</w:t>
      </w:r>
    </w:p>
    <w:p w:rsidR="00F41107" w:rsidRPr="009209AF" w:rsidRDefault="00F41107" w:rsidP="00F41107">
      <w:pPr>
        <w:spacing w:before="120" w:after="120"/>
        <w:ind w:firstLine="480"/>
        <w:rPr>
          <w:rFonts w:asciiTheme="minorEastAsia"/>
        </w:rPr>
      </w:pPr>
      <w:r w:rsidRPr="009209AF">
        <w:rPr>
          <w:rFonts w:asciiTheme="minorEastAsia"/>
        </w:rPr>
        <w:t>1014年，辽朝下令在几个边界州县设防并建造了跨越鸭绿江的一座被严密防守的永久性浮桥。从1015年起到1019年战争不断，1015年、1016年和1017年辽对高丽的进攻，有时高丽获胜，有时契丹获胜，但简而言之都不是决定性的。1018年契丹组织了一支新的庞大远征军，任命萧排押为统帅。军队在1018年末越过鸭绿江，但遭到一支人数众多的高丽军队伏击，损失惨重。高丽军队还切断了他们的归路，所以萧排押向南进军，计划像1011年那样占领都城开京。但这次高丽军队沿都城做好防御准备，契丹人则常常被高丽人的袭击所困扰，被迫向鸭绿江地区撤退。在茶、陀二河之间的龟州，他们遭到高丽主力部队的包围与攻击，契丹军队几乎全军覆没，只有几千人逃回辽朝边界。这是圣宗时代契丹人所遭受的最惨重的失败。结果，萧排押被剥夺了他的所有头衔与官职，并且失宠。</w:t>
      </w:r>
    </w:p>
    <w:p w:rsidR="00F41107" w:rsidRPr="009209AF" w:rsidRDefault="00F41107" w:rsidP="00F41107">
      <w:pPr>
        <w:spacing w:before="120" w:after="120"/>
        <w:ind w:firstLine="480"/>
        <w:rPr>
          <w:rFonts w:asciiTheme="minorEastAsia"/>
        </w:rPr>
      </w:pPr>
      <w:r w:rsidRPr="009209AF">
        <w:rPr>
          <w:rFonts w:asciiTheme="minorEastAsia"/>
        </w:rPr>
        <w:t>在1019年夏末，包括许多部落军队在内的另一支大军被征集起来去进攻高丽。但现在显然双方的任何一国都不能取得绝对胜利。1020年，国王显宗派出使者向辽称臣，辽圣宗宽容地赦免了他，1022年派出一名使节正式册封他为王。朝贡关系得以恢复，使节定期交换。当1031年显宗去世时，他的儿子与继承人王钦（德宗，1031—1034年在位）被辽廷册封为王。从这一时间几乎到辽朝结束，高丽始终保持着忠实的属国地位，两国间基本保持着和平。</w:t>
      </w:r>
    </w:p>
    <w:p w:rsidR="00F41107" w:rsidRPr="009209AF" w:rsidRDefault="00F41107" w:rsidP="00F41107">
      <w:pPr>
        <w:spacing w:before="120" w:after="120"/>
        <w:ind w:firstLine="480"/>
        <w:rPr>
          <w:rFonts w:asciiTheme="minorEastAsia"/>
        </w:rPr>
      </w:pPr>
      <w:r w:rsidRPr="009209AF">
        <w:rPr>
          <w:rFonts w:asciiTheme="minorEastAsia"/>
        </w:rPr>
        <w:t>然而，高丽宫廷没有忘记他们1010年所遭受的灾难。当重整十年战争期间所造成的破坏时，他们就此在新的基础上建立起他们的防御体系。1029年在重建的都城开京建起了更坚固的外墙；1033年到1044年间，沿从鸭绿江口到通海（日本海）的整个边界构建了防御城墙。高丽不再给它的好战邻居以冒险的机会。</w:t>
      </w:r>
    </w:p>
    <w:p w:rsidR="00F41107" w:rsidRPr="009209AF" w:rsidRDefault="00F41107" w:rsidP="00112F1D">
      <w:pPr>
        <w:pStyle w:val="3"/>
      </w:pPr>
      <w:bookmarkStart w:id="284" w:name="Bo_Hai_Pan_Luan__1029Nian"/>
      <w:bookmarkStart w:id="285" w:name="_Toc58332932"/>
      <w:r w:rsidRPr="009209AF">
        <w:t>渤海叛乱，1029年</w:t>
      </w:r>
      <w:bookmarkEnd w:id="284"/>
      <w:bookmarkEnd w:id="285"/>
    </w:p>
    <w:p w:rsidR="00F41107" w:rsidRPr="009209AF" w:rsidRDefault="00F41107" w:rsidP="00F41107">
      <w:pPr>
        <w:spacing w:before="120" w:after="120"/>
        <w:ind w:firstLine="480"/>
        <w:rPr>
          <w:rFonts w:asciiTheme="minorEastAsia"/>
        </w:rPr>
      </w:pPr>
      <w:r w:rsidRPr="009209AF">
        <w:rPr>
          <w:rFonts w:asciiTheme="minorEastAsia"/>
        </w:rPr>
        <w:t>标志着圣宗漫长的时代结束的是臣民反抗契丹人的首次真正严重的叛乱，即渤海人的大规模叛乱。</w:t>
      </w:r>
    </w:p>
    <w:p w:rsidR="00F41107" w:rsidRPr="009209AF" w:rsidRDefault="00F41107" w:rsidP="00F41107">
      <w:pPr>
        <w:spacing w:before="120" w:after="120"/>
        <w:ind w:firstLine="480"/>
        <w:rPr>
          <w:rFonts w:asciiTheme="minorEastAsia"/>
        </w:rPr>
      </w:pPr>
      <w:r w:rsidRPr="009209AF">
        <w:rPr>
          <w:rFonts w:asciiTheme="minorEastAsia"/>
        </w:rPr>
        <w:t>在其首任国王倍于930年逃走后，渤海国的旧有领土部分被并入契丹国，东丹王国已逐渐并入了辽朝东京道的行政体系。许多渤海旧有的行政组织被废除，而且在前渤海领土植入了一些汉人和契丹人的定居点，他们中的许多人是来自皇室各个成员的诸斡鲁朵的士兵。但是，从另一个重要的方面来说，渤海保留了一个有利的位置：为了征税的目的，旧有的渤海领土被当作一个承担纳贡的边界国家来看待，每年交纳1000匹马和15万端布的贡物。</w:t>
      </w:r>
      <w:hyperlink w:anchor="_104_33">
        <w:bookmarkStart w:id="286" w:name="_104_32"/>
        <w:r w:rsidRPr="009209AF">
          <w:rPr>
            <w:rStyle w:val="10Text"/>
            <w:rFonts w:asciiTheme="minorEastAsia"/>
          </w:rPr>
          <w:t>[104]</w:t>
        </w:r>
        <w:bookmarkEnd w:id="286"/>
      </w:hyperlink>
      <w:r w:rsidRPr="009209AF">
        <w:rPr>
          <w:rFonts w:asciiTheme="minorEastAsia"/>
        </w:rPr>
        <w:t>在这一地区没有盐和茶的专卖税，只有极低限度的商业税。</w:t>
      </w:r>
    </w:p>
    <w:p w:rsidR="00F41107" w:rsidRPr="009209AF" w:rsidRDefault="00F41107" w:rsidP="00F41107">
      <w:pPr>
        <w:spacing w:before="120" w:after="120"/>
        <w:ind w:firstLine="480"/>
        <w:rPr>
          <w:rFonts w:asciiTheme="minorEastAsia"/>
        </w:rPr>
      </w:pPr>
      <w:r w:rsidRPr="009209AF">
        <w:rPr>
          <w:rFonts w:asciiTheme="minorEastAsia"/>
        </w:rPr>
        <w:t>几乎没有疑问，对高丽的战争，由于谷物和人力的大量征集已使东京地区穷困不堪。而后在11世纪20年代，东京连续两个汉人税收长官试图把实施于南京道的税收体制扩展到这一地区，并强征更加严厉的税收和劳役。这似乎是由南京的情况所引起的，那儿已经历了数年的饥荒，正遭受着食品短缺和巨大的税收拖欠。渤海人受命建造船只以运送谷物到现在的北京周围地区。但这一路途很危险，许多船只和水手覆没。这些变化引起了广泛的不满。</w:t>
      </w:r>
    </w:p>
    <w:p w:rsidR="00F41107" w:rsidRPr="009209AF" w:rsidRDefault="00F41107" w:rsidP="00F41107">
      <w:pPr>
        <w:spacing w:before="120" w:after="120"/>
        <w:ind w:firstLine="480"/>
        <w:rPr>
          <w:rFonts w:asciiTheme="minorEastAsia"/>
        </w:rPr>
      </w:pPr>
      <w:r w:rsidRPr="009209AF">
        <w:rPr>
          <w:rFonts w:asciiTheme="minorEastAsia"/>
        </w:rPr>
        <w:t>叛乱由古老的渤海王室后裔大延琳领导，他是东京的一名军队指挥官。1029年八月，他囚禁了总督萧孝先和他的妻子，杀死了令人厌恶的税收长官和都指挥使，自立为帝，宣布建立新王朝兴辽。他将自己的行动通知了高丽宫廷并请求他们的援助。然而，高丽拒绝给他帮助，所以他很孤立。再者，鸭绿江畔的要塞保州的渤海指挥官也拒绝参加叛乱并把消息通报给契丹地区长官，后者杀死了大延琳指挥下的可能反叛的所有渤海士兵。只有少数被同化了的女真部落加入反叛政权。</w:t>
      </w:r>
    </w:p>
    <w:p w:rsidR="00F41107" w:rsidRPr="009209AF" w:rsidRDefault="00F41107" w:rsidP="00F41107">
      <w:pPr>
        <w:spacing w:before="120" w:after="120"/>
        <w:ind w:firstLine="480"/>
        <w:rPr>
          <w:rFonts w:asciiTheme="minorEastAsia"/>
        </w:rPr>
      </w:pPr>
      <w:r w:rsidRPr="009209AF">
        <w:rPr>
          <w:rFonts w:asciiTheme="minorEastAsia"/>
        </w:rPr>
        <w:lastRenderedPageBreak/>
        <w:t>被击败后，大延琳意识到他的军队敌不过辽军，就撤军以保卫他的都城。在叛乱后刚好一年的时间，他的一名部将背叛了他，向辽军打开了东京的城门。大延琳被俘，他的残余军队被迅速消灭，他的短命王朝也随之结束。</w:t>
      </w:r>
    </w:p>
    <w:p w:rsidR="00F41107" w:rsidRPr="009209AF" w:rsidRDefault="00F41107" w:rsidP="00F41107">
      <w:pPr>
        <w:spacing w:before="120" w:after="120"/>
        <w:ind w:firstLine="480"/>
        <w:rPr>
          <w:rFonts w:asciiTheme="minorEastAsia"/>
        </w:rPr>
      </w:pPr>
      <w:r w:rsidRPr="009209AF">
        <w:rPr>
          <w:rFonts w:asciiTheme="minorEastAsia"/>
        </w:rPr>
        <w:t>为了避免任何更大的麻烦，东京的新长官萧孝穆迅速对汉人税收长官所造成的不合理状况进行了调整，并用巧妙手段恢复了秩序。但原有的渤海贵族，除了那些保持忠诚者外，都被从东京流放，重新安置于中京统治下的渤海湾沿岸某一地区。许多难民渡过鸭绿江逃进高丽领土，他们当中不仅有渤海人，还有不少契丹人和奚人，他们最终都在高丽定居下来。</w:t>
      </w:r>
      <w:hyperlink w:anchor="_105_33">
        <w:bookmarkStart w:id="287" w:name="_105_32"/>
        <w:r w:rsidRPr="009209AF">
          <w:rPr>
            <w:rStyle w:val="10Text"/>
            <w:rFonts w:asciiTheme="minorEastAsia"/>
          </w:rPr>
          <w:t>[105]</w:t>
        </w:r>
        <w:bookmarkEnd w:id="287"/>
      </w:hyperlink>
    </w:p>
    <w:p w:rsidR="00F41107" w:rsidRPr="009209AF" w:rsidRDefault="00F41107" w:rsidP="00112F1D">
      <w:pPr>
        <w:pStyle w:val="2"/>
      </w:pPr>
      <w:bookmarkStart w:id="288" w:name="Xing_Zong_Zhao"/>
      <w:bookmarkStart w:id="289" w:name="_Toc58332933"/>
      <w:r w:rsidRPr="009209AF">
        <w:t>兴宗朝</w:t>
      </w:r>
      <w:bookmarkEnd w:id="288"/>
      <w:bookmarkEnd w:id="289"/>
    </w:p>
    <w:p w:rsidR="00F41107" w:rsidRPr="009209AF" w:rsidRDefault="00F41107" w:rsidP="00F41107">
      <w:pPr>
        <w:spacing w:before="120" w:after="120"/>
        <w:ind w:firstLine="480"/>
        <w:rPr>
          <w:rFonts w:asciiTheme="minorEastAsia"/>
        </w:rPr>
      </w:pPr>
      <w:r w:rsidRPr="009209AF">
        <w:rPr>
          <w:rFonts w:asciiTheme="minorEastAsia"/>
        </w:rPr>
        <w:t>圣宗死于1031年六月。他几乎在位半个世纪，因此已60岁。在病榻上，他唤来他的亲信大臣萧孝穆和萧孝先以监督其继承人的即位。他的指定继承人是他活下来的最年长的儿子宗真（1016—1055年，契丹名字为夷不堇，庙号兴宗），随即继承了皇位。</w:t>
      </w:r>
    </w:p>
    <w:p w:rsidR="00F41107" w:rsidRPr="009209AF" w:rsidRDefault="00F41107" w:rsidP="00F41107">
      <w:pPr>
        <w:spacing w:before="120" w:after="120"/>
        <w:ind w:firstLine="480"/>
        <w:rPr>
          <w:rFonts w:asciiTheme="minorEastAsia"/>
        </w:rPr>
      </w:pPr>
      <w:r w:rsidRPr="009209AF">
        <w:rPr>
          <w:rFonts w:asciiTheme="minorEastAsia"/>
        </w:rPr>
        <w:t>兴宗还是一个15岁的孩子，很明显摄政是必须的，但这产生了一个复杂的问题。兴宗不是由圣宗的合法皇后齐天后所生。虽然齐天后为圣宗生了两个儿子，但都夭折了。然而，在1016年，韩德让的侄女萧孝穆的姐姐耨斤，作为圣宗的妃子（封为元妃，死后谥为钦哀后），为其生了一个儿子，这就是后来的兴宗，齐天皇后收养并抚育了他。</w:t>
      </w:r>
      <w:hyperlink w:anchor="_106_33">
        <w:bookmarkStart w:id="290" w:name="_106_32"/>
        <w:r w:rsidRPr="009209AF">
          <w:rPr>
            <w:rStyle w:val="10Text"/>
            <w:rFonts w:asciiTheme="minorEastAsia"/>
          </w:rPr>
          <w:t>[106]</w:t>
        </w:r>
        <w:bookmarkEnd w:id="290"/>
      </w:hyperlink>
    </w:p>
    <w:p w:rsidR="00F41107" w:rsidRPr="009209AF" w:rsidRDefault="00F41107" w:rsidP="00F41107">
      <w:pPr>
        <w:spacing w:before="120" w:after="120"/>
        <w:ind w:firstLine="480"/>
        <w:rPr>
          <w:rFonts w:asciiTheme="minorEastAsia"/>
        </w:rPr>
      </w:pPr>
      <w:r w:rsidRPr="009209AF">
        <w:rPr>
          <w:rFonts w:asciiTheme="minorEastAsia"/>
        </w:rPr>
        <w:t>虽然圣宗临死前的遗嘱曾命令新皇帝保全齐天后的生命，但新皇帝一即位，耨斤就开始密谋除掉她，这样，她本人就能成为摄政者。因此，她使齐天后和她的两个最强有力的支持者，皇国舅萧匹敌</w:t>
      </w:r>
      <w:hyperlink w:anchor="_107_33">
        <w:bookmarkStart w:id="291" w:name="_107_32"/>
        <w:r w:rsidRPr="009209AF">
          <w:rPr>
            <w:rStyle w:val="10Text"/>
            <w:rFonts w:asciiTheme="minorEastAsia"/>
          </w:rPr>
          <w:t>[107]</w:t>
        </w:r>
        <w:bookmarkEnd w:id="291"/>
      </w:hyperlink>
      <w:r w:rsidRPr="009209AF">
        <w:rPr>
          <w:rFonts w:asciiTheme="minorEastAsia"/>
        </w:rPr>
        <w:t>和她自己的女婿北府宰相萧浞卜</w:t>
      </w:r>
      <w:hyperlink w:anchor="_108_33">
        <w:bookmarkStart w:id="292" w:name="_108_32"/>
        <w:r w:rsidRPr="009209AF">
          <w:rPr>
            <w:rStyle w:val="10Text"/>
            <w:rFonts w:asciiTheme="minorEastAsia"/>
          </w:rPr>
          <w:t>[108]</w:t>
        </w:r>
        <w:bookmarkEnd w:id="292"/>
      </w:hyperlink>
      <w:r w:rsidRPr="009209AF">
        <w:rPr>
          <w:rFonts w:asciiTheme="minorEastAsia"/>
        </w:rPr>
        <w:t>错误地被牵连于图谋的叛乱中。萧匹敌和萧浞卜被逮捕，送到了上京，他们的许多亲戚与追随者被处死。对他们的支持者的清洗持续了好几个月。齐天后被流放，之后不久，耨斤派人去谋杀她，而她则自杀了。</w:t>
      </w:r>
      <w:hyperlink w:anchor="_109_31">
        <w:bookmarkStart w:id="293" w:name="_109_30"/>
        <w:r w:rsidRPr="009209AF">
          <w:rPr>
            <w:rStyle w:val="10Text"/>
            <w:rFonts w:asciiTheme="minorEastAsia"/>
          </w:rPr>
          <w:t>[109]</w:t>
        </w:r>
        <w:bookmarkEnd w:id="293"/>
      </w:hyperlink>
    </w:p>
    <w:p w:rsidR="00F41107" w:rsidRPr="009209AF" w:rsidRDefault="00F41107" w:rsidP="00F41107">
      <w:pPr>
        <w:spacing w:before="120" w:after="120"/>
        <w:ind w:firstLine="480"/>
        <w:rPr>
          <w:rFonts w:asciiTheme="minorEastAsia"/>
        </w:rPr>
      </w:pPr>
      <w:r w:rsidRPr="009209AF">
        <w:rPr>
          <w:rFonts w:asciiTheme="minorEastAsia"/>
        </w:rPr>
        <w:t>这样，耨斤就自封为皇太后而且正式担任摄政。她的生日被宣布为应圣节</w:t>
      </w:r>
      <w:hyperlink w:anchor="_110_31">
        <w:bookmarkStart w:id="294" w:name="_110_30"/>
        <w:r w:rsidRPr="009209AF">
          <w:rPr>
            <w:rStyle w:val="10Text"/>
            <w:rFonts w:asciiTheme="minorEastAsia"/>
          </w:rPr>
          <w:t>[110]</w:t>
        </w:r>
        <w:bookmarkEnd w:id="294"/>
      </w:hyperlink>
      <w:r w:rsidRPr="009209AF">
        <w:rPr>
          <w:rFonts w:asciiTheme="minorEastAsia"/>
        </w:rPr>
        <w:t>，显然，她决心成为辽的真正统治者。在1032年的元旦，她上朝，受到了皇帝和宫廷官员们的朝拜，并接见了宋朝使节。</w:t>
      </w:r>
      <w:hyperlink w:anchor="_111_31">
        <w:bookmarkStart w:id="295" w:name="_111_30"/>
        <w:r w:rsidRPr="009209AF">
          <w:rPr>
            <w:rStyle w:val="10Text"/>
            <w:rFonts w:asciiTheme="minorEastAsia"/>
          </w:rPr>
          <w:t>[111]</w:t>
        </w:r>
        <w:bookmarkEnd w:id="295"/>
      </w:hyperlink>
    </w:p>
    <w:p w:rsidR="00F41107" w:rsidRPr="009209AF" w:rsidRDefault="00F41107" w:rsidP="00F41107">
      <w:pPr>
        <w:spacing w:before="120" w:after="120"/>
        <w:ind w:firstLine="480"/>
        <w:rPr>
          <w:rFonts w:asciiTheme="minorEastAsia"/>
        </w:rPr>
      </w:pPr>
      <w:r w:rsidRPr="009209AF">
        <w:rPr>
          <w:rFonts w:asciiTheme="minorEastAsia"/>
        </w:rPr>
        <w:t>她还对她自己家族的成员们滥赐爵位和官职，尤其是对她的弟弟及其支持者们。然而，为了达到她的支配目的，耨斤需要更换年轻的皇帝，后者已被她的行为所激怒。</w:t>
      </w:r>
      <w:hyperlink w:anchor="_112_31">
        <w:bookmarkStart w:id="296" w:name="_112_30"/>
        <w:r w:rsidRPr="009209AF">
          <w:rPr>
            <w:rStyle w:val="10Text"/>
            <w:rFonts w:asciiTheme="minorEastAsia"/>
          </w:rPr>
          <w:t>[112]</w:t>
        </w:r>
        <w:bookmarkEnd w:id="296"/>
      </w:hyperlink>
      <w:r w:rsidRPr="009209AF">
        <w:rPr>
          <w:rFonts w:asciiTheme="minorEastAsia"/>
        </w:rPr>
        <w:t>虽然皇帝是她的亲生儿子，但他是在齐天后的家里长大的，自然深爱着他的养母。1034年，皇太后与她的弟弟们计划废黜兴宗，而以他的弟弟重元代替他</w:t>
      </w:r>
      <w:hyperlink w:anchor="_113_31">
        <w:bookmarkStart w:id="297" w:name="_113_30"/>
        <w:r w:rsidRPr="009209AF">
          <w:rPr>
            <w:rStyle w:val="10Text"/>
            <w:rFonts w:asciiTheme="minorEastAsia"/>
          </w:rPr>
          <w:t>[113]</w:t>
        </w:r>
        <w:bookmarkEnd w:id="297"/>
      </w:hyperlink>
      <w:r w:rsidRPr="009209AF">
        <w:rPr>
          <w:rFonts w:asciiTheme="minorEastAsia"/>
        </w:rPr>
        <w:t>，后者是她亲自养育的，所以她认为重元会更屈从于她的命令。但是，重元不想成为这样的人，并且把正在预谋的事情报告了他的哥哥。皇帝立刻采取了行动，剥夺了皇太后的印绶，把她流放到了在庆州的圣宗陵墓，并且亲自控制了政府。</w:t>
      </w:r>
    </w:p>
    <w:p w:rsidR="00F41107" w:rsidRPr="009209AF" w:rsidRDefault="00F41107" w:rsidP="00F41107">
      <w:pPr>
        <w:spacing w:before="120" w:after="120"/>
        <w:ind w:firstLine="480"/>
        <w:rPr>
          <w:rFonts w:asciiTheme="minorEastAsia"/>
        </w:rPr>
      </w:pPr>
      <w:r w:rsidRPr="009209AF">
        <w:rPr>
          <w:rFonts w:asciiTheme="minorEastAsia"/>
        </w:rPr>
        <w:t>然而，兴宗并不能完全消除耨斤的势力。她的亲族仍然盘踞着许多权力部门。1037年，皇帝试图和解，因此开始用盛大的仪式来对待她，定期去拜见她以表达他的敬意。虽然她从未原谅他，但兴宗还是恢复了她在复杂的分权模式中的部分权力。</w:t>
      </w:r>
      <w:hyperlink w:anchor="_114_31">
        <w:bookmarkStart w:id="298" w:name="_114_30"/>
        <w:r w:rsidRPr="009209AF">
          <w:rPr>
            <w:rStyle w:val="10Text"/>
            <w:rFonts w:asciiTheme="minorEastAsia"/>
          </w:rPr>
          <w:t>[114]</w:t>
        </w:r>
        <w:bookmarkEnd w:id="298"/>
      </w:hyperlink>
      <w:r w:rsidRPr="009209AF">
        <w:rPr>
          <w:rFonts w:asciiTheme="minorEastAsia"/>
        </w:rPr>
        <w:t xml:space="preserve"> 1037年，皇帝任命耨斤的弟弟萧孝穆为北院枢密使。事实上，以后她有多至五个弟弟都占据着这一职位，而且到11世纪70年代为止，大部分北府宰相由她家族的成员担任。1039年，皇太后被允许回到都城，在那里，她像10世纪80年代圣宗的母亲所做的那样行了再生礼，当着契丹贵族的面重建了她的地位。</w:t>
      </w:r>
      <w:hyperlink w:anchor="_115_31">
        <w:bookmarkStart w:id="299" w:name="_115_30"/>
        <w:r w:rsidRPr="009209AF">
          <w:rPr>
            <w:rStyle w:val="10Text"/>
            <w:rFonts w:asciiTheme="minorEastAsia"/>
          </w:rPr>
          <w:t>[115]</w:t>
        </w:r>
        <w:bookmarkEnd w:id="299"/>
      </w:hyperlink>
      <w:r w:rsidRPr="009209AF">
        <w:rPr>
          <w:rFonts w:asciiTheme="minorEastAsia"/>
        </w:rPr>
        <w:t>宋朝宫廷又开始派出几个使节向她表达像皇帝一样的敬意，这一仪式当她被流放时曾被中断。</w:t>
      </w:r>
      <w:hyperlink w:anchor="_116_31">
        <w:bookmarkStart w:id="300" w:name="_116_30"/>
        <w:r w:rsidRPr="009209AF">
          <w:rPr>
            <w:rStyle w:val="10Text"/>
            <w:rFonts w:asciiTheme="minorEastAsia"/>
          </w:rPr>
          <w:t>[116]</w:t>
        </w:r>
        <w:bookmarkEnd w:id="300"/>
      </w:hyperlink>
    </w:p>
    <w:p w:rsidR="00F41107" w:rsidRPr="009209AF" w:rsidRDefault="00F41107" w:rsidP="00F41107">
      <w:pPr>
        <w:spacing w:before="120" w:after="120"/>
        <w:ind w:firstLine="480"/>
        <w:rPr>
          <w:rFonts w:asciiTheme="minorEastAsia"/>
        </w:rPr>
      </w:pPr>
      <w:r w:rsidRPr="009209AF">
        <w:rPr>
          <w:rFonts w:asciiTheme="minorEastAsia"/>
        </w:rPr>
        <w:t>与此同时，兴宗与皇太后家族的几个成员仍保持着密切的个人关系。他还对他的弟弟重元参与平定政变给予了报答，授予他以特别高贵的“皇太弟”地位。此后，重元于1038年继承了最高职位——“判北南院枢密使事”，从1045年一直到兴宗统治时期结束又担任了北院枢密使和南京留守。最后一项职务似乎是额外的任命，因为这一职位给予了重元控制庞大的汉族人口的权力，尽管他在宫廷中似乎更专注于“本土主义的”契丹人的利益，正如我们以后所要看到的。</w:t>
      </w:r>
    </w:p>
    <w:p w:rsidR="00F41107" w:rsidRPr="009209AF" w:rsidRDefault="00F41107" w:rsidP="00F41107">
      <w:pPr>
        <w:spacing w:before="120" w:after="120"/>
        <w:ind w:firstLine="480"/>
        <w:rPr>
          <w:rFonts w:asciiTheme="minorEastAsia"/>
        </w:rPr>
      </w:pPr>
      <w:r w:rsidRPr="009209AF">
        <w:rPr>
          <w:rFonts w:asciiTheme="minorEastAsia"/>
        </w:rPr>
        <w:t>这样，兴宗宫廷的政治非常复杂，皇太后和地位更低的重元分别由亲族和伙伴所组成的竞争集团所支持。他统治时期的头十年以及更长的时间，是在建立皇帝与这些包括皇族和后族萧氏在内的各种集团的权力平衡的错综复杂的政治谋划中度过的。</w:t>
      </w:r>
    </w:p>
    <w:p w:rsidR="00F41107" w:rsidRPr="009209AF" w:rsidRDefault="00F41107" w:rsidP="00F41107">
      <w:pPr>
        <w:spacing w:before="120" w:after="120"/>
        <w:ind w:firstLine="480"/>
        <w:rPr>
          <w:rFonts w:asciiTheme="minorEastAsia"/>
        </w:rPr>
      </w:pPr>
      <w:r w:rsidRPr="009209AF">
        <w:rPr>
          <w:rFonts w:asciiTheme="minorEastAsia"/>
        </w:rPr>
        <w:t>通常，倾向于赞成汉人统治方式的圣宗所制定的那些政策并没有被明显地违反。随着辽朝所颁布法律的第一次正式编纂，即《新订条制》的颁布，法律的法典化进入了一个更加重要的阶段。这受到了汉人模式的深深影响。</w:t>
      </w:r>
      <w:hyperlink w:anchor="_117_31">
        <w:bookmarkStart w:id="301" w:name="_117_30"/>
        <w:r w:rsidRPr="009209AF">
          <w:rPr>
            <w:rStyle w:val="10Text"/>
            <w:rFonts w:asciiTheme="minorEastAsia"/>
          </w:rPr>
          <w:t>[117]</w:t>
        </w:r>
        <w:bookmarkEnd w:id="301"/>
      </w:hyperlink>
      <w:r w:rsidRPr="009209AF">
        <w:rPr>
          <w:rFonts w:asciiTheme="minorEastAsia"/>
        </w:rPr>
        <w:t>这一法典包括547项条款，把自阿保机统治时期起所施行的所有法律编在了一起，于1036年颁布，并被普遍使用。1046年，立法的集权控制进一步加强，地方行政机关受命每年向首都汇报所有的司法案件。</w:t>
      </w:r>
      <w:hyperlink w:anchor="_118_31">
        <w:bookmarkStart w:id="302" w:name="_118_30"/>
        <w:r w:rsidRPr="009209AF">
          <w:rPr>
            <w:rStyle w:val="10Text"/>
            <w:rFonts w:asciiTheme="minorEastAsia"/>
          </w:rPr>
          <w:t>[118]</w:t>
        </w:r>
        <w:bookmarkEnd w:id="302"/>
      </w:hyperlink>
      <w:r w:rsidRPr="009209AF">
        <w:rPr>
          <w:rFonts w:asciiTheme="minorEastAsia"/>
        </w:rPr>
        <w:t xml:space="preserve"> 1051年，法典被进一步修改。</w:t>
      </w:r>
      <w:hyperlink w:anchor="_119_29">
        <w:bookmarkStart w:id="303" w:name="_119_28"/>
        <w:r w:rsidRPr="009209AF">
          <w:rPr>
            <w:rStyle w:val="10Text"/>
            <w:rFonts w:asciiTheme="minorEastAsia"/>
          </w:rPr>
          <w:t>[119]</w:t>
        </w:r>
        <w:bookmarkEnd w:id="303"/>
      </w:hyperlink>
    </w:p>
    <w:p w:rsidR="00F41107" w:rsidRPr="009209AF" w:rsidRDefault="00F41107" w:rsidP="00F41107">
      <w:pPr>
        <w:spacing w:before="120" w:after="120"/>
        <w:ind w:firstLine="480"/>
        <w:rPr>
          <w:rFonts w:asciiTheme="minorEastAsia"/>
        </w:rPr>
      </w:pPr>
      <w:r w:rsidRPr="009209AF">
        <w:rPr>
          <w:rFonts w:asciiTheme="minorEastAsia"/>
        </w:rPr>
        <w:t>然而，新法典留下了许多汉式成文法与部落习惯法之间没有被解决的反常现象。反对增强法典的汉化和反对给予汉人臣民良好待遇的征兆在圣宗和新皇帝统治时开始出现。1044年，在赞成契丹化的重元的建议下，于五京的各处设立契丹警巡使用以在新的法律制度下保护契丹人的利益。</w:t>
      </w:r>
      <w:hyperlink w:anchor="_120_29">
        <w:bookmarkStart w:id="304" w:name="_120_28"/>
        <w:r w:rsidRPr="009209AF">
          <w:rPr>
            <w:rStyle w:val="10Text"/>
            <w:rFonts w:asciiTheme="minorEastAsia"/>
          </w:rPr>
          <w:t>[120]</w:t>
        </w:r>
        <w:bookmarkEnd w:id="304"/>
      </w:hyperlink>
      <w:r w:rsidRPr="009209AF">
        <w:rPr>
          <w:rFonts w:asciiTheme="minorEastAsia"/>
        </w:rPr>
        <w:t xml:space="preserve"> 1046年，禁止契丹人将奴婢卖给汉人臣民；</w:t>
      </w:r>
      <w:hyperlink w:anchor="_121_27">
        <w:bookmarkStart w:id="305" w:name="_121_26"/>
        <w:r w:rsidRPr="009209AF">
          <w:rPr>
            <w:rStyle w:val="10Text"/>
            <w:rFonts w:asciiTheme="minorEastAsia"/>
          </w:rPr>
          <w:t>[121]</w:t>
        </w:r>
        <w:bookmarkEnd w:id="305"/>
      </w:hyperlink>
      <w:r w:rsidRPr="009209AF">
        <w:rPr>
          <w:rFonts w:asciiTheme="minorEastAsia"/>
        </w:rPr>
        <w:t>而在1043年，所有居住在帝国南半部的汉人被禁止持有弓箭。</w:t>
      </w:r>
      <w:hyperlink w:anchor="_122_27">
        <w:bookmarkStart w:id="306" w:name="_122_26"/>
        <w:r w:rsidRPr="009209AF">
          <w:rPr>
            <w:rStyle w:val="10Text"/>
            <w:rFonts w:asciiTheme="minorEastAsia"/>
          </w:rPr>
          <w:t>[122]</w:t>
        </w:r>
        <w:bookmarkEnd w:id="306"/>
      </w:hyperlink>
    </w:p>
    <w:p w:rsidR="00F41107" w:rsidRPr="009209AF" w:rsidRDefault="00F41107" w:rsidP="00F41107">
      <w:pPr>
        <w:spacing w:before="120" w:after="120"/>
        <w:ind w:firstLine="480"/>
        <w:rPr>
          <w:rFonts w:asciiTheme="minorEastAsia"/>
        </w:rPr>
      </w:pPr>
      <w:r w:rsidRPr="009209AF">
        <w:rPr>
          <w:rFonts w:asciiTheme="minorEastAsia"/>
        </w:rPr>
        <w:t>相反，新叛乱的渤海人的待遇则被放宽。在萧孝穆的影响下，1041年在东京道打马球的禁令被解除。</w:t>
      </w:r>
      <w:hyperlink w:anchor="_123_23">
        <w:bookmarkStart w:id="307" w:name="_123_22"/>
        <w:r w:rsidRPr="009209AF">
          <w:rPr>
            <w:rStyle w:val="10Text"/>
            <w:rFonts w:asciiTheme="minorEastAsia"/>
          </w:rPr>
          <w:t>[123]</w:t>
        </w:r>
        <w:bookmarkEnd w:id="307"/>
      </w:hyperlink>
      <w:r w:rsidRPr="009209AF">
        <w:rPr>
          <w:rFonts w:asciiTheme="minorEastAsia"/>
        </w:rPr>
        <w:t>马球被认为是军事训练的一种形式。东京留守特别受命向中央政府推荐他辖区内的“廉干清强”的官吏。</w:t>
      </w:r>
      <w:hyperlink w:anchor="_124_23">
        <w:bookmarkStart w:id="308" w:name="_124_22"/>
        <w:r w:rsidRPr="009209AF">
          <w:rPr>
            <w:rStyle w:val="10Text"/>
            <w:rFonts w:asciiTheme="minorEastAsia"/>
          </w:rPr>
          <w:t>[124]</w:t>
        </w:r>
        <w:bookmarkEnd w:id="308"/>
      </w:hyperlink>
    </w:p>
    <w:p w:rsidR="00F41107" w:rsidRPr="009209AF" w:rsidRDefault="00F41107" w:rsidP="00F41107">
      <w:pPr>
        <w:spacing w:before="120" w:after="120"/>
        <w:ind w:firstLine="480"/>
        <w:rPr>
          <w:rFonts w:asciiTheme="minorEastAsia"/>
        </w:rPr>
      </w:pPr>
      <w:r w:rsidRPr="009209AF">
        <w:rPr>
          <w:rFonts w:asciiTheme="minorEastAsia"/>
        </w:rPr>
        <w:t>1044年，当云州（今大同）升为西京时，地方行政管理体系通过以五京为中心的道而告完成。西京管辖938年所获领土的西半部和位于现在内蒙古的黄河河套北面的阴山地区。</w:t>
      </w:r>
      <w:hyperlink w:anchor="_125_21">
        <w:bookmarkStart w:id="309" w:name="_125_20"/>
        <w:r w:rsidRPr="009209AF">
          <w:rPr>
            <w:rStyle w:val="10Text"/>
            <w:rFonts w:asciiTheme="minorEastAsia"/>
          </w:rPr>
          <w:t>[125]</w:t>
        </w:r>
        <w:bookmarkEnd w:id="309"/>
      </w:hyperlink>
      <w:r w:rsidRPr="009209AF">
        <w:rPr>
          <w:rFonts w:asciiTheme="minorEastAsia"/>
        </w:rPr>
        <w:t>这一领土正式成为西京道的组成部分，有相当多的汉族人口（见地图7）。</w:t>
      </w:r>
    </w:p>
    <w:p w:rsidR="00F41107" w:rsidRPr="009209AF" w:rsidRDefault="00F41107" w:rsidP="00F41107">
      <w:pPr>
        <w:pStyle w:val="Para06"/>
        <w:spacing w:before="156" w:after="156"/>
        <w:rPr>
          <w:rFonts w:asciiTheme="minorEastAsia" w:eastAsiaTheme="minorEastAsia"/>
        </w:rPr>
      </w:pPr>
      <w:bookmarkStart w:id="310" w:name="image_155_278_434_1729_2612"/>
      <w:r w:rsidRPr="009209AF">
        <w:rPr>
          <w:rFonts w:asciiTheme="minorEastAsia" w:eastAsiaTheme="minorEastAsia"/>
          <w:noProof/>
          <w:lang w:val="en-US" w:eastAsia="zh-CN" w:bidi="ar-SA"/>
        </w:rPr>
        <w:lastRenderedPageBreak/>
        <w:drawing>
          <wp:inline distT="0" distB="0" distL="0" distR="0" wp14:anchorId="5E8E0FEA" wp14:editId="0B0576BA">
            <wp:extent cx="4864100" cy="7315200"/>
            <wp:effectExtent l="0" t="0" r="0" b="0"/>
            <wp:docPr id="170" name="0017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0.jpeg" descr="img"/>
                    <pic:cNvPicPr/>
                  </pic:nvPicPr>
                  <pic:blipFill>
                    <a:blip r:embed="rId34"/>
                    <a:stretch>
                      <a:fillRect/>
                    </a:stretch>
                  </pic:blipFill>
                  <pic:spPr>
                    <a:xfrm>
                      <a:off x="0" y="0"/>
                      <a:ext cx="4864100" cy="7315200"/>
                    </a:xfrm>
                    <a:prstGeom prst="rect">
                      <a:avLst/>
                    </a:prstGeom>
                  </pic:spPr>
                </pic:pic>
              </a:graphicData>
            </a:graphic>
          </wp:inline>
        </w:drawing>
      </w:r>
      <w:bookmarkEnd w:id="310"/>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地图7　辽朝简图</w:t>
      </w:r>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译者注：本图采自蔡美彪等著</w:t>
      </w:r>
      <w:r w:rsidRPr="009209AF">
        <w:rPr>
          <w:rFonts w:ascii="Cambria Math" w:eastAsiaTheme="minorEastAsia" w:hAnsi="Cambria Math" w:cs="Cambria Math"/>
          <w:sz w:val="21"/>
        </w:rPr>
        <w:t>≪</w:t>
      </w:r>
      <w:r w:rsidRPr="009209AF">
        <w:rPr>
          <w:rFonts w:asciiTheme="minorEastAsia" w:eastAsiaTheme="minorEastAsia"/>
          <w:sz w:val="21"/>
        </w:rPr>
        <w:t>中国通史</w:t>
      </w:r>
      <w:r w:rsidRPr="009209AF">
        <w:rPr>
          <w:rFonts w:ascii="Cambria Math" w:eastAsiaTheme="minorEastAsia" w:hAnsi="Cambria Math" w:cs="Cambria Math"/>
          <w:sz w:val="21"/>
        </w:rPr>
        <w:t>≫</w:t>
      </w:r>
      <w:r w:rsidRPr="009209AF">
        <w:rPr>
          <w:rFonts w:asciiTheme="minorEastAsia" w:eastAsiaTheme="minorEastAsia"/>
          <w:sz w:val="21"/>
        </w:rPr>
        <w:t>第6册</w:t>
      </w:r>
    </w:p>
    <w:p w:rsidR="00F41107" w:rsidRPr="009209AF" w:rsidRDefault="00F41107" w:rsidP="00F41107">
      <w:pPr>
        <w:spacing w:before="120" w:after="120"/>
        <w:ind w:firstLine="480"/>
        <w:rPr>
          <w:rFonts w:asciiTheme="minorEastAsia"/>
        </w:rPr>
      </w:pPr>
      <w:r w:rsidRPr="009209AF">
        <w:rPr>
          <w:rFonts w:asciiTheme="minorEastAsia"/>
        </w:rPr>
        <w:t>但是，圣宗时期频繁战争的后果成为兴宗时代国内统治的主要问题。很显然，数十年的战争导致了人民的困苦与混乱，而且有迹象表明契丹战争机器开始衰退。</w:t>
      </w:r>
    </w:p>
    <w:p w:rsidR="00F41107" w:rsidRPr="009209AF" w:rsidRDefault="00F41107" w:rsidP="00F41107">
      <w:pPr>
        <w:spacing w:before="120" w:after="120"/>
        <w:ind w:firstLine="480"/>
        <w:rPr>
          <w:rFonts w:asciiTheme="minorEastAsia"/>
        </w:rPr>
      </w:pPr>
      <w:r w:rsidRPr="009209AF">
        <w:rPr>
          <w:rFonts w:asciiTheme="minorEastAsia"/>
        </w:rPr>
        <w:t>最紧迫的问题是由于劳役和兵役的频繁征发所压在富人和穷人身上的负担，尤其是在遥远的西部和北部边界。在11世纪30年代末的某些时期，皇帝曾就如何对付由于过重的劳役和兵役而引起的日益增长的危机与贫穷、国内的不满和盗贼蔓延等问题，向他的大臣们征求过意见。宫廷最杰出的儒士萧韩家奴上奏了一个详细的奏折，建议从遥远的边界地区撤回过分扩展的要塞，放弃对契丹人徒劳无益的领土扩张政策。他主张集中兵力，努力加强南边和东边真正重要的边界。</w:t>
      </w:r>
      <w:hyperlink w:anchor="_126_21">
        <w:bookmarkStart w:id="311" w:name="_126_20"/>
        <w:r w:rsidRPr="009209AF">
          <w:rPr>
            <w:rStyle w:val="10Text"/>
            <w:rFonts w:asciiTheme="minorEastAsia"/>
          </w:rPr>
          <w:t>[126]</w:t>
        </w:r>
        <w:bookmarkEnd w:id="311"/>
      </w:hyperlink>
      <w:r w:rsidRPr="009209AF">
        <w:rPr>
          <w:rFonts w:asciiTheme="minorEastAsia"/>
        </w:rPr>
        <w:t>遗憾的是，我们不知道皇帝的反应如何。不管当时的结果怎样，直到11世纪末，对设在边远的部族的要塞提供后援所造成劳的民伤财的抱怨一直不断。</w:t>
      </w:r>
      <w:hyperlink w:anchor="_127_21">
        <w:bookmarkStart w:id="312" w:name="_127_20"/>
        <w:r w:rsidRPr="009209AF">
          <w:rPr>
            <w:rStyle w:val="10Text"/>
            <w:rFonts w:asciiTheme="minorEastAsia"/>
          </w:rPr>
          <w:t>[127]</w:t>
        </w:r>
        <w:bookmarkEnd w:id="312"/>
      </w:hyperlink>
    </w:p>
    <w:p w:rsidR="00F41107" w:rsidRPr="009209AF" w:rsidRDefault="00F41107" w:rsidP="00F41107">
      <w:pPr>
        <w:spacing w:before="120" w:after="120"/>
        <w:ind w:firstLine="480"/>
        <w:rPr>
          <w:rFonts w:asciiTheme="minorEastAsia"/>
        </w:rPr>
      </w:pPr>
      <w:r w:rsidRPr="009209AF">
        <w:rPr>
          <w:rFonts w:asciiTheme="minorEastAsia"/>
        </w:rPr>
        <w:t>为了给征集劳役提供基础，1039年“诏括户口”——下令进行户口登记。</w:t>
      </w:r>
      <w:hyperlink w:anchor="_128_21">
        <w:bookmarkStart w:id="313" w:name="_128_20"/>
        <w:r w:rsidRPr="009209AF">
          <w:rPr>
            <w:rStyle w:val="10Text"/>
            <w:rFonts w:asciiTheme="minorEastAsia"/>
          </w:rPr>
          <w:t>[128]</w:t>
        </w:r>
        <w:bookmarkEnd w:id="313"/>
      </w:hyperlink>
      <w:r w:rsidRPr="009209AF">
        <w:rPr>
          <w:rFonts w:asciiTheme="minorEastAsia"/>
        </w:rPr>
        <w:t xml:space="preserve"> 1046年下令对军队及其家属进行登记注册</w:t>
      </w:r>
      <w:hyperlink w:anchor="_129_21">
        <w:bookmarkStart w:id="314" w:name="_129_20"/>
        <w:r w:rsidRPr="009209AF">
          <w:rPr>
            <w:rStyle w:val="10Text"/>
            <w:rFonts w:asciiTheme="minorEastAsia"/>
          </w:rPr>
          <w:t>[129]</w:t>
        </w:r>
        <w:bookmarkEnd w:id="314"/>
      </w:hyperlink>
      <w:r w:rsidRPr="009209AF">
        <w:rPr>
          <w:rFonts w:asciiTheme="minorEastAsia"/>
        </w:rPr>
        <w:t>，并在1051年又对军队户籍做了进一步调查统计。</w:t>
      </w:r>
      <w:hyperlink w:anchor="_130_21">
        <w:bookmarkStart w:id="315" w:name="_130_20"/>
        <w:r w:rsidRPr="009209AF">
          <w:rPr>
            <w:rStyle w:val="10Text"/>
            <w:rFonts w:asciiTheme="minorEastAsia"/>
          </w:rPr>
          <w:t>[130]</w:t>
        </w:r>
        <w:bookmarkEnd w:id="315"/>
      </w:hyperlink>
      <w:r w:rsidRPr="009209AF">
        <w:rPr>
          <w:rFonts w:asciiTheme="minorEastAsia"/>
        </w:rPr>
        <w:t>军队似乎也已缺少马匹，而这曾经是契丹人的主要资源。为此，1043年下令禁止在葬礼时以马或牛为殉葬品</w:t>
      </w:r>
      <w:hyperlink w:anchor="_131_21">
        <w:bookmarkStart w:id="316" w:name="_131_20"/>
        <w:r w:rsidRPr="009209AF">
          <w:rPr>
            <w:rStyle w:val="10Text"/>
            <w:rFonts w:asciiTheme="minorEastAsia"/>
          </w:rPr>
          <w:t>[131]</w:t>
        </w:r>
        <w:bookmarkEnd w:id="316"/>
      </w:hyperlink>
      <w:r w:rsidRPr="009209AF">
        <w:rPr>
          <w:rFonts w:asciiTheme="minorEastAsia"/>
        </w:rPr>
        <w:t>，1048年又派出主管官员对马匹进行登记注册。</w:t>
      </w:r>
      <w:hyperlink w:anchor="_132_21">
        <w:bookmarkStart w:id="317" w:name="_132_20"/>
        <w:r w:rsidRPr="009209AF">
          <w:rPr>
            <w:rStyle w:val="10Text"/>
            <w:rFonts w:asciiTheme="minorEastAsia"/>
          </w:rPr>
          <w:t>[132]</w:t>
        </w:r>
        <w:bookmarkEnd w:id="317"/>
      </w:hyperlink>
    </w:p>
    <w:p w:rsidR="00F41107" w:rsidRPr="009209AF" w:rsidRDefault="00F41107" w:rsidP="00F41107">
      <w:pPr>
        <w:spacing w:before="120" w:after="120"/>
        <w:ind w:firstLine="480"/>
        <w:rPr>
          <w:rFonts w:asciiTheme="minorEastAsia"/>
        </w:rPr>
      </w:pPr>
      <w:r w:rsidRPr="009209AF">
        <w:rPr>
          <w:rFonts w:asciiTheme="minorEastAsia"/>
        </w:rPr>
        <w:lastRenderedPageBreak/>
        <w:t>对军队训练，特别是对汉人军队的训练也存有深深的顾虑。1035年，军队受命监督他们的炮手、弩手、弓手和剑手的定期训练。</w:t>
      </w:r>
      <w:hyperlink w:anchor="_133_21">
        <w:bookmarkStart w:id="318" w:name="_133_20"/>
        <w:r w:rsidRPr="009209AF">
          <w:rPr>
            <w:rStyle w:val="10Text"/>
            <w:rFonts w:asciiTheme="minorEastAsia"/>
          </w:rPr>
          <w:t>[133]</w:t>
        </w:r>
        <w:bookmarkEnd w:id="318"/>
      </w:hyperlink>
      <w:r w:rsidRPr="009209AF">
        <w:rPr>
          <w:rFonts w:asciiTheme="minorEastAsia"/>
        </w:rPr>
        <w:t>1046年，皇帝视察了汉人军队的训练，而他们使用了炮和弓箭。</w:t>
      </w:r>
      <w:hyperlink w:anchor="_134_21">
        <w:bookmarkStart w:id="319" w:name="_134_20"/>
        <w:r w:rsidRPr="009209AF">
          <w:rPr>
            <w:rStyle w:val="10Text"/>
            <w:rFonts w:asciiTheme="minorEastAsia"/>
          </w:rPr>
          <w:t>[134]</w:t>
        </w:r>
        <w:bookmarkEnd w:id="319"/>
      </w:hyperlink>
      <w:r w:rsidRPr="009209AF">
        <w:rPr>
          <w:rFonts w:asciiTheme="minorEastAsia"/>
        </w:rPr>
        <w:t>但是，对汉军炮手和弩手拙劣技术的关注一直持续到下一朝。</w:t>
      </w:r>
      <w:hyperlink w:anchor="_135_21">
        <w:bookmarkStart w:id="320" w:name="_135_20"/>
        <w:r w:rsidRPr="009209AF">
          <w:rPr>
            <w:rStyle w:val="10Text"/>
            <w:rFonts w:asciiTheme="minorEastAsia"/>
          </w:rPr>
          <w:t>[135]</w:t>
        </w:r>
        <w:bookmarkEnd w:id="320"/>
      </w:hyperlink>
      <w:r w:rsidRPr="009209AF">
        <w:rPr>
          <w:rFonts w:asciiTheme="minorEastAsia"/>
        </w:rPr>
        <w:t>这些技术与契丹传统的骑兵机动作战无关，但这对他们与定居的邻国宋朝和高丽作战则是极为重要的。这一关注表明，当辽朝军队从未能成功地占领一处任何规模的设防地区后，契丹将领们已认识到圣宗时代作战的教训。</w:t>
      </w:r>
    </w:p>
    <w:p w:rsidR="00F41107" w:rsidRPr="009209AF" w:rsidRDefault="00F41107" w:rsidP="00112F1D">
      <w:pPr>
        <w:pStyle w:val="3"/>
      </w:pPr>
      <w:bookmarkStart w:id="321" w:name="Xing_Zong_Shi_De_Dui_Wai_Guan_Xi"/>
      <w:bookmarkStart w:id="322" w:name="_Toc58332934"/>
      <w:r w:rsidRPr="009209AF">
        <w:t>兴宗时的对外关系</w:t>
      </w:r>
      <w:bookmarkEnd w:id="321"/>
      <w:bookmarkEnd w:id="322"/>
    </w:p>
    <w:p w:rsidR="00F41107" w:rsidRPr="009209AF" w:rsidRDefault="00F41107" w:rsidP="00F41107">
      <w:pPr>
        <w:spacing w:before="120" w:after="120"/>
        <w:ind w:firstLine="480"/>
        <w:rPr>
          <w:rFonts w:asciiTheme="minorEastAsia"/>
        </w:rPr>
      </w:pPr>
      <w:r w:rsidRPr="009209AF">
        <w:rPr>
          <w:rFonts w:asciiTheme="minorEastAsia"/>
        </w:rPr>
        <w:t>兴宗留给其继承人的遗命之一是完整地维持与宋的和平条约，</w:t>
      </w:r>
      <w:hyperlink w:anchor="_136_21">
        <w:bookmarkStart w:id="323" w:name="_136_20"/>
        <w:r w:rsidRPr="009209AF">
          <w:rPr>
            <w:rStyle w:val="10Text"/>
            <w:rFonts w:asciiTheme="minorEastAsia"/>
          </w:rPr>
          <w:t>[136]</w:t>
        </w:r>
        <w:bookmarkEnd w:id="323"/>
      </w:hyperlink>
      <w:r w:rsidRPr="009209AF">
        <w:rPr>
          <w:rFonts w:asciiTheme="minorEastAsia"/>
        </w:rPr>
        <w:t>这是保证王朝稳固的最重要因素。这样，两个宫廷间继续持续不断地定期互派使节。与高丽也谨慎地保持着友好的关系。对外关系的中心问题已转移到西南部，那里西夏国的力量已迅速增长。西夏已深深陷入与契丹和宋的关系中，它威胁要用战争吞并整个北部边界。</w:t>
      </w:r>
    </w:p>
    <w:p w:rsidR="00F41107" w:rsidRPr="009209AF" w:rsidRDefault="00F41107" w:rsidP="00F41107">
      <w:pPr>
        <w:spacing w:before="120" w:after="120"/>
        <w:ind w:firstLine="480"/>
        <w:rPr>
          <w:rFonts w:asciiTheme="minorEastAsia"/>
        </w:rPr>
      </w:pPr>
      <w:r w:rsidRPr="009209AF">
        <w:rPr>
          <w:rFonts w:asciiTheme="minorEastAsia"/>
        </w:rPr>
        <w:t>在11世纪初期，西夏已开始同时向契丹和宋进贡，并竭力在二者之间挑拨离间，以捍卫自身的独立并赢得机会扩张自身的领土和影响。他们的野心针对西部，在那里，他们一直向回鹘人扩张（见第二章）。这一向西扩张使他们陷入与契丹的冲突中，他们的竞争是为了控制向西的贸易路线，而不是为了领土。</w:t>
      </w:r>
    </w:p>
    <w:p w:rsidR="00F41107" w:rsidRPr="009209AF" w:rsidRDefault="00F41107" w:rsidP="00F41107">
      <w:pPr>
        <w:spacing w:before="120" w:after="120"/>
        <w:ind w:firstLine="480"/>
        <w:rPr>
          <w:rFonts w:asciiTheme="minorEastAsia"/>
        </w:rPr>
      </w:pPr>
      <w:r w:rsidRPr="009209AF">
        <w:rPr>
          <w:rFonts w:asciiTheme="minorEastAsia"/>
        </w:rPr>
        <w:t>那时，在现在的甘肃西部有三个独立的地区。凉州控制在吐蕃军阀手中。在甘州是一个回鹘人的国家，控制着甘肃走廊的中部。再往西，以敦煌为中心，是沙州政权，由汉人军阀曹氏家族所统治。后者似乎在11世纪初期还在回鹘人的控制之下。1006年，沙州统治者曹[宗]寿向圣宗宫廷派出了一个进贡使团，这似乎鼓励了圣宗对临近的甘州回鹘人政权的进攻。在1008年、1009年和1010年，契丹向甘州派出了远征军。虽然契丹取得了某些有限的胜利，于1010年洗劫了肃州并赶走了那里的居民，但这些战争并没有能够征服同时受到西夏进攻的这一地区。1027年，另一支远征军包围了甘州，但没能占领这座城市，并以撤退的军队在今内蒙古西南部遭到阻卜部落的伏击而结束，阻卜总是强烈地阻止契丹人对西部扩张的企图。</w:t>
      </w:r>
    </w:p>
    <w:p w:rsidR="00F41107" w:rsidRPr="009209AF" w:rsidRDefault="00F41107" w:rsidP="00F41107">
      <w:pPr>
        <w:spacing w:before="120" w:after="120"/>
        <w:ind w:firstLine="480"/>
        <w:rPr>
          <w:rFonts w:asciiTheme="minorEastAsia"/>
        </w:rPr>
      </w:pPr>
      <w:r w:rsidRPr="009209AF">
        <w:rPr>
          <w:rFonts w:asciiTheme="minorEastAsia"/>
        </w:rPr>
        <w:t>与此同时，西夏继续逐步合并河西地区（甘肃西部）。1020年，他们建立了一座新的城市兴州（后改名兴庆，今银川）。到1036年，他们占领了甘州地区，虽然沙州直到11世纪50年代仍至少保持着半自治，但西夏宣称甚至塔里木盆地深处的和阗也是他们的附属。1038年，西夏王李元昊自称大夏皇帝，并派出一支外交使团到开封，以一封充满挑衅与傲慢的信，断绝了与宋的臣属关系。西夏新皇帝曾在1031年兴宗即位不久与契丹公主成婚，但两人关系不睦，而到1038年初公主去世时，契丹宫廷派出了一名使节对公主的死因进行调查。</w:t>
      </w:r>
      <w:hyperlink w:anchor="_137_19">
        <w:bookmarkStart w:id="324" w:name="_137_18"/>
        <w:r w:rsidRPr="009209AF">
          <w:rPr>
            <w:rStyle w:val="10Text"/>
            <w:rFonts w:asciiTheme="minorEastAsia"/>
          </w:rPr>
          <w:t>[137]</w:t>
        </w:r>
        <w:bookmarkEnd w:id="324"/>
      </w:hyperlink>
      <w:r w:rsidRPr="009209AF">
        <w:rPr>
          <w:rFonts w:asciiTheme="minorEastAsia"/>
        </w:rPr>
        <w:t>出于某种奇怪的原因，《辽史》没有提到元昊僭越帝号或契丹宫廷的反应。</w:t>
      </w:r>
    </w:p>
    <w:p w:rsidR="00F41107" w:rsidRPr="009209AF" w:rsidRDefault="00F41107" w:rsidP="00F41107">
      <w:pPr>
        <w:spacing w:before="120" w:after="120"/>
        <w:ind w:firstLine="480"/>
        <w:rPr>
          <w:rFonts w:asciiTheme="minorEastAsia"/>
        </w:rPr>
      </w:pPr>
      <w:r w:rsidRPr="009209AF">
        <w:rPr>
          <w:rFonts w:asciiTheme="minorEastAsia"/>
        </w:rPr>
        <w:t>与此同时，宋朝采取了激烈的行动。他们首先剥夺了宋廷授予元昊的所有称号，给他当头一俸，而且中止了党项人赖以繁荣的边界贸易。宋与党项新国家的关系逐渐恶化，到1040年边界摩擦逐步升级为全面战争。战争状态时断时续，一直拖延到1044年，才由一系列谈判所打破。尽管尽了最大努力，宋朝军队还是接连遭受惨败，党项人证明了他们自己是难以对付的敌手。</w:t>
      </w:r>
    </w:p>
    <w:p w:rsidR="00F41107" w:rsidRPr="009209AF" w:rsidRDefault="00F41107" w:rsidP="00F41107">
      <w:pPr>
        <w:spacing w:before="120" w:after="120"/>
        <w:ind w:firstLine="480"/>
        <w:rPr>
          <w:rFonts w:asciiTheme="minorEastAsia"/>
        </w:rPr>
      </w:pPr>
      <w:r w:rsidRPr="009209AF">
        <w:rPr>
          <w:rFonts w:asciiTheme="minorEastAsia"/>
        </w:rPr>
        <w:t>在这一冲突的初始阶段，辽廷没有介入，它接受了双方派出的大使，每一方都告之其在战争中的进展。然而，宋朝陷入严重困境这一事实不久就明朗了，而且，在1042年宋朝遭受极为惨重的失败后，契丹决定向其施加压力，以求取得宋对长期有争议的关南地区的领土让步。这一外交压力导致了和平解决。1042年，契丹以增加来自宋廷的银10两、绢10万匹为条件，放弃了领土要求。条约肯定了1005年所建立的“兄弟关系”，而且可能契丹还答应宋朝，他们将努力说服元昊与宋朝签订和约。宋朝认为西夏和辽会成为亲密的同盟。但这一同盟只是大而无当的虚构：当1043年元昊请求辽朝同他一道进攻宋朝时，兴宗拒绝了他，而且，西夏与契丹之间的裂痕也开始逐渐扩大。</w:t>
      </w:r>
    </w:p>
    <w:p w:rsidR="00F41107" w:rsidRPr="009209AF" w:rsidRDefault="00F41107" w:rsidP="00F41107">
      <w:pPr>
        <w:spacing w:before="120" w:after="120"/>
        <w:ind w:firstLine="480"/>
        <w:rPr>
          <w:rFonts w:asciiTheme="minorEastAsia"/>
        </w:rPr>
      </w:pPr>
      <w:r w:rsidRPr="009209AF">
        <w:rPr>
          <w:rFonts w:asciiTheme="minorEastAsia"/>
        </w:rPr>
        <w:t>元昊暂时表示愿意与宋朝签订和约，但他提出的条件是不能接受的，而且他的交往方式被认为是无礼的。谈判拖延了两年，当宋廷得知西夏和契丹已爆发了敌对行为而且首批契丹讨伐军队在1044年被击败后，谈判才最后达成协议。</w:t>
      </w:r>
    </w:p>
    <w:p w:rsidR="00F41107" w:rsidRPr="009209AF" w:rsidRDefault="00F41107" w:rsidP="00F41107">
      <w:pPr>
        <w:spacing w:before="120" w:after="120"/>
        <w:ind w:firstLine="480"/>
        <w:rPr>
          <w:rFonts w:asciiTheme="minorEastAsia"/>
        </w:rPr>
      </w:pPr>
      <w:r w:rsidRPr="009209AF">
        <w:rPr>
          <w:rFonts w:asciiTheme="minorEastAsia"/>
        </w:rPr>
        <w:t>由于生活在辽朝边境内的一些党项部落民叛乱并逃入西夏领土避难，过去的同盟之间于1044年初夏爆发了战争。辽朝指责李元昊煽动了这些部落叛乱，虽然几乎可以肯定是他们自己在西夏边界设防和禁止部民们所依赖的马市而引起了麻烦。当叛乱在1044年被粉碎后，辽朝立即派遣了一支讨伐军进入西夏领土。</w:t>
      </w:r>
    </w:p>
    <w:p w:rsidR="00F41107" w:rsidRPr="009209AF" w:rsidRDefault="00F41107" w:rsidP="00F41107">
      <w:pPr>
        <w:spacing w:before="120" w:after="120"/>
        <w:ind w:firstLine="480"/>
        <w:rPr>
          <w:rFonts w:asciiTheme="minorEastAsia"/>
        </w:rPr>
      </w:pPr>
      <w:r w:rsidRPr="009209AF">
        <w:rPr>
          <w:rFonts w:asciiTheme="minorEastAsia"/>
        </w:rPr>
        <w:t>宋朝抓住了自己与西夏谈判的机会。在西夏统治者接受作为宋朝藩属地位的条件下，于1044年冬天与西夏签订了一项条约。作为回报，宋朝答应每年给西夏类似于辽的岁币，虽然数量较少：每年银7.2万两和绢15. 3万匹，外加大量的茶叶。边界贸易仍定期举行，市场对党项人开放。但是条约有一个重大缺陷：它不像与辽朝所签订的条约，没有能够划定两国的边界，因而，在以后的70年里，不断发生边界争端和爆发战争。</w:t>
      </w:r>
    </w:p>
    <w:p w:rsidR="00F41107" w:rsidRPr="009209AF" w:rsidRDefault="00F41107" w:rsidP="00F41107">
      <w:pPr>
        <w:spacing w:before="120" w:after="120"/>
        <w:ind w:firstLine="480"/>
        <w:rPr>
          <w:rFonts w:asciiTheme="minorEastAsia"/>
        </w:rPr>
      </w:pPr>
      <w:r w:rsidRPr="009209AF">
        <w:rPr>
          <w:rFonts w:asciiTheme="minorEastAsia"/>
        </w:rPr>
        <w:t>虽然宋朝利用了契丹与西夏爆发战争这一时机，但契丹1044年的入侵并不成功。在首次入侵以惨败告终并且丧失两名契丹统帅后，边界又集结了大军。九月份，皇帝的弟弟重元和北院枢密使萧惠被授予先头部队的指挥权以发动全面入侵。李元昊立刻派出使节，甚至亲自来与辽朝皇帝和谈。但是兴宗的顾问们自信能取胜，所以他们劝说皇帝拒绝求和，而在战场上处理这一问题。这是一个灾难性的决定。辽军在西夏都城西面的贺兰山脉的一次激战中被彻底击溃。许多契丹高官，包括皇帝的内弟被党项人俘虏。于是兴宗被迫接受了元昊先前的臣服提议，恢复了和平。</w:t>
      </w:r>
    </w:p>
    <w:p w:rsidR="00F41107" w:rsidRPr="009209AF" w:rsidRDefault="00F41107" w:rsidP="00F41107">
      <w:pPr>
        <w:spacing w:before="120" w:after="120"/>
        <w:ind w:firstLine="480"/>
        <w:rPr>
          <w:rFonts w:asciiTheme="minorEastAsia"/>
        </w:rPr>
      </w:pPr>
      <w:r w:rsidRPr="009209AF">
        <w:rPr>
          <w:rFonts w:asciiTheme="minorEastAsia"/>
        </w:rPr>
        <w:t>失败使皇帝及其宫廷十分沮丧。1048年，随着李元昊去世，西夏皇位传给了一个婴儿，党项宫廷由于一次残酷的权力斗争而被削弱。契丹找到了复仇的机会，1049年秋天，一支辽朝大军侵入西夏，分三支向都城推进。兴宗亲自率领的一支军队几乎没有遇</w:t>
      </w:r>
      <w:r w:rsidRPr="009209AF">
        <w:rPr>
          <w:rFonts w:asciiTheme="minorEastAsia"/>
        </w:rPr>
        <w:lastRenderedPageBreak/>
        <w:t>到抵抗，但由于缺少喂马的水和牧草而被迫撤军。皇帝的内弟萧惠率领的另一支军队沿黄河向南前进，由一支船队和补给船支援，但遭到伏击而大败，损失惨重，萧惠几乎丧命。第三支军队则取得小胜。它洗劫了元昊在贺兰山脉为其宠妃建立的一所离宫，年轻的遗孀和几名党项高级官员家属被俘，但这对其他地区的严重损失来说只是小小的安慰而已。</w:t>
      </w:r>
    </w:p>
    <w:p w:rsidR="00F41107" w:rsidRPr="009209AF" w:rsidRDefault="00F41107" w:rsidP="00F41107">
      <w:pPr>
        <w:spacing w:before="120" w:after="120"/>
        <w:ind w:firstLine="480"/>
        <w:rPr>
          <w:rFonts w:asciiTheme="minorEastAsia"/>
        </w:rPr>
      </w:pPr>
      <w:r w:rsidRPr="009209AF">
        <w:rPr>
          <w:rFonts w:asciiTheme="minorEastAsia"/>
        </w:rPr>
        <w:t>1050年的第二次战争则更成功一些。辽朝军队劫掠了西夏的乡村并且接受了一位党项将领的投降。西夏襁褓皇帝的母亲向辽廷求和，请求恢复朝贡关系，并于1050年向辽派出了一名正式贡使。但数年之后双方才最后达成协议。辽朝最终放弃了遣返1044年叛乱的党项部民的要求，作为补偿交换，党项人同意交纳年贡。辽朝留下了元昊的遗孀 而归还了一个被攻占的边界要塞。1053年，和平关系最终得以恢复，但两国的关系在几十年中依然极其冷淡。</w:t>
      </w:r>
    </w:p>
    <w:p w:rsidR="00F41107" w:rsidRPr="009209AF" w:rsidRDefault="00F41107" w:rsidP="00112F1D">
      <w:pPr>
        <w:pStyle w:val="2"/>
      </w:pPr>
      <w:bookmarkStart w:id="325" w:name="Dao_Zong_Zhao"/>
      <w:bookmarkStart w:id="326" w:name="_Toc58332935"/>
      <w:r w:rsidRPr="009209AF">
        <w:t>道宗朝</w:t>
      </w:r>
      <w:bookmarkEnd w:id="325"/>
      <w:bookmarkEnd w:id="326"/>
    </w:p>
    <w:p w:rsidR="00F41107" w:rsidRPr="009209AF" w:rsidRDefault="00F41107" w:rsidP="00F41107">
      <w:pPr>
        <w:spacing w:before="120" w:after="120"/>
        <w:ind w:firstLine="480"/>
        <w:rPr>
          <w:rFonts w:asciiTheme="minorEastAsia"/>
        </w:rPr>
      </w:pPr>
      <w:r w:rsidRPr="009209AF">
        <w:rPr>
          <w:rFonts w:asciiTheme="minorEastAsia"/>
        </w:rPr>
        <w:t>1055年，只有39岁的兴宗病倒并死于一次他的经常性巡幸中。他留下了一个与主要邻国保持和平的帝国。在前几年，他应高丽国王的请求，授予了高丽王储一个显赫的官职。西夏国王派出使节请求下嫁一位契丹公主联姻，并进呈另一份友好誓表。1055年初，兴宗接待了宋朝来的例行使节，后者馈赠他两头驯象，他还接待了更多的西夏使节。</w:t>
      </w:r>
    </w:p>
    <w:p w:rsidR="00F41107" w:rsidRPr="009209AF" w:rsidRDefault="00F41107" w:rsidP="00F41107">
      <w:pPr>
        <w:spacing w:before="120" w:after="120"/>
        <w:ind w:firstLine="480"/>
        <w:rPr>
          <w:rFonts w:asciiTheme="minorEastAsia"/>
        </w:rPr>
      </w:pPr>
      <w:r w:rsidRPr="009209AF">
        <w:rPr>
          <w:rFonts w:asciiTheme="minorEastAsia"/>
        </w:rPr>
        <w:t>就国内而言，兴宗时的帝国也是相对和平与繁荣的，虽然他与他的母亲皇太后的关系依然紧张。他的曾被封为皇太弟的弟弟重元长期盘踞着南京留守的位置，并刚有了一个儿子。</w:t>
      </w:r>
      <w:hyperlink w:anchor="_138_19">
        <w:bookmarkStart w:id="327" w:name="_138_18"/>
        <w:r w:rsidRPr="009209AF">
          <w:rPr>
            <w:rStyle w:val="10Text"/>
            <w:rFonts w:asciiTheme="minorEastAsia"/>
          </w:rPr>
          <w:t>[138]</w:t>
        </w:r>
        <w:bookmarkEnd w:id="327"/>
      </w:hyperlink>
    </w:p>
    <w:p w:rsidR="00F41107" w:rsidRPr="009209AF" w:rsidRDefault="00F41107" w:rsidP="00F41107">
      <w:pPr>
        <w:spacing w:before="120" w:after="120"/>
        <w:ind w:firstLine="480"/>
        <w:rPr>
          <w:rFonts w:asciiTheme="minorEastAsia"/>
        </w:rPr>
      </w:pPr>
      <w:r w:rsidRPr="009209AF">
        <w:rPr>
          <w:rFonts w:asciiTheme="minorEastAsia"/>
        </w:rPr>
        <w:t>兴宗的皇位由其长子耶律洪基（1032—1101年，契丹名为涅邻或查剌，庙号道宗）继承。在过去的三年中，他与他的父亲一起理政，处理政府的例行事务。</w:t>
      </w:r>
      <w:hyperlink w:anchor="_139_19">
        <w:bookmarkStart w:id="328" w:name="_139_18"/>
        <w:r w:rsidRPr="009209AF">
          <w:rPr>
            <w:rStyle w:val="10Text"/>
            <w:rFonts w:asciiTheme="minorEastAsia"/>
          </w:rPr>
          <w:t>[139]</w:t>
        </w:r>
        <w:bookmarkEnd w:id="328"/>
      </w:hyperlink>
      <w:r w:rsidRPr="009209AF">
        <w:rPr>
          <w:rFonts w:asciiTheme="minorEastAsia"/>
        </w:rPr>
        <w:t>兴宗显然打算他的儿子不仅应当继承皇位，而且当他在位时，就应当做好统治的准备。道宗“即皇帝位于柩前”，向他的宫廷颁布了一道谦虚和安抚性的剌令，而且开始了一轮复杂的仪式和对各个祖先陵墓与祠堂进行祭祀。按照惯例，与高丽、西夏和宋互派了使节。从宋朝来的使节之一就是著名的学者与史学家欧阳修。这样，道宗的父亲所建立的国际秩序继续保持。</w:t>
      </w:r>
    </w:p>
    <w:p w:rsidR="00F41107" w:rsidRPr="009209AF" w:rsidRDefault="00F41107" w:rsidP="00F41107">
      <w:pPr>
        <w:spacing w:before="120" w:after="120"/>
        <w:ind w:firstLine="480"/>
        <w:rPr>
          <w:rFonts w:asciiTheme="minorEastAsia"/>
        </w:rPr>
      </w:pPr>
      <w:r w:rsidRPr="009209AF">
        <w:rPr>
          <w:rFonts w:asciiTheme="minorEastAsia"/>
        </w:rPr>
        <w:t>皇位继承并没有立即产生纠纷。钦哀皇太后仍对1035年兴宗把她从政治统治地位中驱逐出去耿耿于怀；而且，即使他去世后，也没有能够哪怕是假装去哀悼他，她教训兴宗悲痛欲绝的孀妻说：“汝年尚幼，何哀痛如是？”仅仅在一年之前，她告诉一名宋朝使节说，她赞成兄终弟及的真正的契丹继承方式，而不是父死子承的世袭继承。</w:t>
      </w:r>
      <w:hyperlink w:anchor="_140_19">
        <w:bookmarkStart w:id="329" w:name="_140_18"/>
        <w:r w:rsidRPr="009209AF">
          <w:rPr>
            <w:rStyle w:val="10Text"/>
            <w:rFonts w:asciiTheme="minorEastAsia"/>
          </w:rPr>
          <w:t>[140]</w:t>
        </w:r>
        <w:bookmarkEnd w:id="329"/>
      </w:hyperlink>
      <w:r w:rsidRPr="009209AF">
        <w:rPr>
          <w:rFonts w:asciiTheme="minorEastAsia"/>
        </w:rPr>
        <w:t>她显然已支持重元的要求，后者的称号为皇太弟，在契丹人背景中已具有对皇位的隐含要求，而她在兴宗在位时已曾经密谋使他登位。</w:t>
      </w:r>
    </w:p>
    <w:p w:rsidR="00F41107" w:rsidRPr="009209AF" w:rsidRDefault="00F41107" w:rsidP="00F41107">
      <w:pPr>
        <w:spacing w:before="120" w:after="120"/>
        <w:ind w:firstLine="480"/>
        <w:rPr>
          <w:rFonts w:asciiTheme="minorEastAsia"/>
        </w:rPr>
      </w:pPr>
      <w:r w:rsidRPr="009209AF">
        <w:rPr>
          <w:rFonts w:asciiTheme="minorEastAsia"/>
        </w:rPr>
        <w:t>兴宗本人显然已意识到重元继承皇位的危险性。1054年，他对宋朝使者王拱辰说：“吾有顽弟，他日得国，恐南朝（即宋朝）未得高枕也！”</w:t>
      </w:r>
      <w:hyperlink w:anchor="_141_19">
        <w:bookmarkStart w:id="330" w:name="_141_18"/>
        <w:r w:rsidRPr="009209AF">
          <w:rPr>
            <w:rStyle w:val="10Text"/>
            <w:rFonts w:asciiTheme="minorEastAsia"/>
          </w:rPr>
          <w:t>[141]</w:t>
        </w:r>
        <w:bookmarkEnd w:id="330"/>
      </w:hyperlink>
      <w:r w:rsidRPr="009209AF">
        <w:rPr>
          <w:rFonts w:asciiTheme="minorEastAsia"/>
        </w:rPr>
        <w:t>但无论如何，皇太后没有采取行动，即使她的兄弟与亲戚们占据着高位并且自然能够影响皇位继承。重元被授予新的荣誉皇太叔和独一无二的个人特权。皇帝既不直呼其名，重元也不拘礼节。但是，在被授予这些不同寻常的荣誉后，他被遣返南京，在新皇帝的名义下统治其民。钦哀皇太后被授予太皇太后的称号，而道宗的母亲仁懿后则成为皇太后。</w:t>
      </w:r>
      <w:hyperlink w:anchor="_142_19">
        <w:bookmarkStart w:id="331" w:name="_142_18"/>
        <w:r w:rsidRPr="009209AF">
          <w:rPr>
            <w:rStyle w:val="10Text"/>
            <w:rFonts w:asciiTheme="minorEastAsia"/>
          </w:rPr>
          <w:t>[142]</w:t>
        </w:r>
        <w:bookmarkEnd w:id="331"/>
      </w:hyperlink>
      <w:r w:rsidRPr="009209AF">
        <w:rPr>
          <w:rFonts w:asciiTheme="minorEastAsia"/>
        </w:rPr>
        <w:t>重元于1056年被任命为统帅（于越），而太皇太后则于1058年底病倒并死去。</w:t>
      </w:r>
      <w:hyperlink w:anchor="_143_19">
        <w:bookmarkStart w:id="332" w:name="_143_18"/>
        <w:r w:rsidRPr="009209AF">
          <w:rPr>
            <w:rStyle w:val="10Text"/>
            <w:rFonts w:asciiTheme="minorEastAsia"/>
          </w:rPr>
          <w:t>[143]</w:t>
        </w:r>
        <w:bookmarkEnd w:id="332"/>
      </w:hyperlink>
    </w:p>
    <w:p w:rsidR="00F41107" w:rsidRPr="009209AF" w:rsidRDefault="00F41107" w:rsidP="00F41107">
      <w:pPr>
        <w:spacing w:before="120" w:after="120"/>
        <w:ind w:firstLine="480"/>
        <w:rPr>
          <w:rFonts w:asciiTheme="minorEastAsia"/>
        </w:rPr>
      </w:pPr>
      <w:r w:rsidRPr="009209AF">
        <w:rPr>
          <w:rFonts w:asciiTheme="minorEastAsia"/>
        </w:rPr>
        <w:t>在道宗朝初期，萧革</w:t>
      </w:r>
      <w:hyperlink w:anchor="_144_19">
        <w:bookmarkStart w:id="333" w:name="_144_18"/>
        <w:r w:rsidRPr="009209AF">
          <w:rPr>
            <w:rStyle w:val="10Text"/>
            <w:rFonts w:asciiTheme="minorEastAsia"/>
          </w:rPr>
          <w:t>[144]</w:t>
        </w:r>
        <w:bookmarkEnd w:id="333"/>
      </w:hyperlink>
      <w:r w:rsidRPr="009209AF">
        <w:rPr>
          <w:rFonts w:asciiTheme="minorEastAsia"/>
        </w:rPr>
        <w:t>和萧阿剌</w:t>
      </w:r>
      <w:hyperlink w:anchor="_145_19">
        <w:bookmarkStart w:id="334" w:name="_145_18"/>
        <w:r w:rsidRPr="009209AF">
          <w:rPr>
            <w:rStyle w:val="10Text"/>
            <w:rFonts w:asciiTheme="minorEastAsia"/>
          </w:rPr>
          <w:t>[145]</w:t>
        </w:r>
        <w:bookmarkEnd w:id="334"/>
      </w:hyperlink>
      <w:r w:rsidRPr="009209AF">
        <w:rPr>
          <w:rFonts w:asciiTheme="minorEastAsia"/>
        </w:rPr>
        <w:t>两人在宫廷中发挥着巨大影响。后者是萧孝穆的儿子，所以仍是极有权势的钦哀皇太后家族的成员。萧阿剌在宫廷中长大，早就是兴宗的一位密友，在兴宗朝曾任同知北院枢密使、同中书门下平章事和东京留守。道宗即位后，他被任命为北院枢密使，所以他就同投机者萧革在宫廷中分享了权力。不久，二人发生了争吵。大约1059年，萧阿剌请求致仕，但却被宫廷派出任东京留守。1061年，他于一次祭祀祖先的盛大仪式时回到宫廷，</w:t>
      </w:r>
      <w:hyperlink w:anchor="_146_17">
        <w:bookmarkStart w:id="335" w:name="_146_16"/>
        <w:r w:rsidRPr="009209AF">
          <w:rPr>
            <w:rStyle w:val="10Text"/>
            <w:rFonts w:asciiTheme="minorEastAsia"/>
          </w:rPr>
          <w:t>[146]</w:t>
        </w:r>
        <w:bookmarkEnd w:id="335"/>
      </w:hyperlink>
      <w:r w:rsidRPr="009209AF">
        <w:rPr>
          <w:rFonts w:asciiTheme="minorEastAsia"/>
        </w:rPr>
        <w:t>并对政府的措施提出了严厉而有力的批评。这些批评所直指的萧革，向皇帝进谗言中伤阿剌，尽管皇太后为其求情，皇帝还是下令谥杀了萧阿剌。</w:t>
      </w:r>
    </w:p>
    <w:p w:rsidR="00F41107" w:rsidRPr="009209AF" w:rsidRDefault="00F41107" w:rsidP="00F41107">
      <w:pPr>
        <w:spacing w:before="120" w:after="120"/>
        <w:ind w:firstLine="480"/>
        <w:rPr>
          <w:rFonts w:asciiTheme="minorEastAsia"/>
        </w:rPr>
      </w:pPr>
      <w:r w:rsidRPr="009209AF">
        <w:rPr>
          <w:rFonts w:asciiTheme="minorEastAsia"/>
        </w:rPr>
        <w:t>《辽史》高度评价了萧阿剌不懈的忠诚和对政治的通晓，推测说，如果他没有被杀，既不会发生重元的叛乱，也不会发生以后皇后的被处死和皇太子的被谋杀。无论如何，阿剌的被杀是一个重大政治错误，而且是道宗缺乏判断力与固执不变的缺点的首次严重暴露，即使当诬告指向那些最亲近他的人时，他也总是热衷于相信这些诬告。</w:t>
      </w:r>
    </w:p>
    <w:p w:rsidR="00F41107" w:rsidRPr="009209AF" w:rsidRDefault="00F41107" w:rsidP="00F41107">
      <w:pPr>
        <w:spacing w:before="120" w:after="120"/>
        <w:ind w:firstLine="480"/>
        <w:rPr>
          <w:rFonts w:asciiTheme="minorEastAsia"/>
        </w:rPr>
      </w:pPr>
      <w:r w:rsidRPr="009209AF">
        <w:rPr>
          <w:rFonts w:asciiTheme="minorEastAsia"/>
        </w:rPr>
        <w:t>宫廷暂时落入了追逐私利的萧革（他在1062年致仕）和耶律仁先与耶律乙辛手中。</w:t>
      </w:r>
    </w:p>
    <w:p w:rsidR="00F41107" w:rsidRPr="009209AF" w:rsidRDefault="00F41107" w:rsidP="00F41107">
      <w:pPr>
        <w:spacing w:before="120" w:after="120"/>
        <w:ind w:firstLine="480"/>
        <w:rPr>
          <w:rFonts w:asciiTheme="minorEastAsia"/>
        </w:rPr>
      </w:pPr>
      <w:r w:rsidRPr="009209AF">
        <w:rPr>
          <w:rFonts w:asciiTheme="minorEastAsia"/>
        </w:rPr>
        <w:t>在这些年里，宫廷内由于激烈的个人勾心斗角而分裂。皇帝太软弱，既不能居间协调也不能解决问题。再者，基本问题也仍然存在，它们中的主要问题是由于契丹国家的逐渐汉化和中央权力对传统上是部族事务的苛求所造成的持续紧张状态。已有的“合理化”、集权化和汉化影响的趋势也依然存在，虽然最初新皇帝煞费苦心地在宫廷建立了某种书院气氛——在那里，他的官员和契丹权贵们能够自由地呈奏无拘束的建议。</w:t>
      </w:r>
      <w:hyperlink w:anchor="_147_17">
        <w:bookmarkStart w:id="336" w:name="_147_16"/>
        <w:r w:rsidRPr="009209AF">
          <w:rPr>
            <w:rStyle w:val="10Text"/>
            <w:rFonts w:asciiTheme="minorEastAsia"/>
          </w:rPr>
          <w:t>[147]</w:t>
        </w:r>
        <w:bookmarkEnd w:id="336"/>
      </w:hyperlink>
      <w:r w:rsidRPr="009209AF">
        <w:rPr>
          <w:rFonts w:asciiTheme="minorEastAsia"/>
        </w:rPr>
        <w:t>这些趋势的象征是，在1055年，所有的官员，而不仅仅是皇帝和汉人南面官，被要求在重要典礼时，穿戴中国宫廷服装。</w:t>
      </w:r>
      <w:hyperlink w:anchor="_148_17">
        <w:bookmarkStart w:id="337" w:name="_148_16"/>
        <w:r w:rsidRPr="009209AF">
          <w:rPr>
            <w:rStyle w:val="10Text"/>
            <w:rFonts w:asciiTheme="minorEastAsia"/>
          </w:rPr>
          <w:t>[148]</w:t>
        </w:r>
        <w:bookmarkEnd w:id="337"/>
      </w:hyperlink>
    </w:p>
    <w:p w:rsidR="00F41107" w:rsidRPr="009209AF" w:rsidRDefault="00F41107" w:rsidP="00F41107">
      <w:pPr>
        <w:spacing w:before="120" w:after="120"/>
        <w:ind w:firstLine="480"/>
        <w:rPr>
          <w:rFonts w:asciiTheme="minorEastAsia"/>
        </w:rPr>
      </w:pPr>
      <w:r w:rsidRPr="009209AF">
        <w:rPr>
          <w:rFonts w:asciiTheme="minorEastAsia"/>
        </w:rPr>
        <w:t>新皇帝和皇后都有较高的中国文化的素养并受到良好的教育，而且他们写诗。皇帝对儒学和佛教都非常感兴趣。也许道宗赞成汉族文化与法律倾向的最有力证据是他对后备官员的汉式教育和对考试制度的不断重视。通过每次考试（通常约每隔四年举办一次）的进士人数从兴宗时的50人或60人猛增到100多人。</w:t>
      </w:r>
      <w:hyperlink w:anchor="_149_17">
        <w:bookmarkStart w:id="338" w:name="_149_16"/>
        <w:r w:rsidRPr="009209AF">
          <w:rPr>
            <w:rStyle w:val="10Text"/>
            <w:rFonts w:asciiTheme="minorEastAsia"/>
          </w:rPr>
          <w:t>[149]</w:t>
        </w:r>
        <w:bookmarkEnd w:id="338"/>
      </w:hyperlink>
      <w:r w:rsidRPr="009209AF">
        <w:rPr>
          <w:rFonts w:asciiTheme="minorEastAsia"/>
        </w:rPr>
        <w:t xml:space="preserve"> 1059年，国家教育制度通过建立州县学校</w:t>
      </w:r>
      <w:hyperlink w:anchor="_150_17">
        <w:bookmarkStart w:id="339" w:name="_150_16"/>
        <w:r w:rsidRPr="009209AF">
          <w:rPr>
            <w:rStyle w:val="10Text"/>
            <w:rFonts w:asciiTheme="minorEastAsia"/>
          </w:rPr>
          <w:t>[150]</w:t>
        </w:r>
        <w:bookmarkEnd w:id="339"/>
      </w:hyperlink>
      <w:r w:rsidRPr="009209AF">
        <w:rPr>
          <w:rFonts w:asciiTheme="minorEastAsia"/>
        </w:rPr>
        <w:t>以及五京和黄龙府学与兴中府学的更高级学校</w:t>
      </w:r>
      <w:hyperlink w:anchor="_151_17">
        <w:bookmarkStart w:id="340" w:name="_151_16"/>
        <w:r w:rsidRPr="009209AF">
          <w:rPr>
            <w:rStyle w:val="10Text"/>
            <w:rFonts w:asciiTheme="minorEastAsia"/>
          </w:rPr>
          <w:t>[151]</w:t>
        </w:r>
        <w:bookmarkEnd w:id="340"/>
      </w:hyperlink>
      <w:r w:rsidRPr="009209AF">
        <w:rPr>
          <w:rFonts w:asciiTheme="minorEastAsia"/>
        </w:rPr>
        <w:t>而得到了改革。除了阿保机已在上京建立的帝国学府（国子监）外</w:t>
      </w:r>
      <w:hyperlink w:anchor="_152_17">
        <w:bookmarkStart w:id="341" w:name="_152_16"/>
        <w:r w:rsidRPr="009209AF">
          <w:rPr>
            <w:rStyle w:val="10Text"/>
            <w:rFonts w:asciiTheme="minorEastAsia"/>
          </w:rPr>
          <w:t>[152]</w:t>
        </w:r>
        <w:bookmarkEnd w:id="341"/>
      </w:hyperlink>
      <w:r w:rsidRPr="009209AF">
        <w:rPr>
          <w:rFonts w:asciiTheme="minorEastAsia"/>
        </w:rPr>
        <w:t>，1060年又在中京建立了第二座帝国学府</w:t>
      </w:r>
      <w:hyperlink w:anchor="_153_17">
        <w:bookmarkStart w:id="342" w:name="_153_16"/>
        <w:r w:rsidRPr="009209AF">
          <w:rPr>
            <w:rStyle w:val="10Text"/>
            <w:rFonts w:asciiTheme="minorEastAsia"/>
          </w:rPr>
          <w:t>[153]</w:t>
        </w:r>
        <w:bookmarkEnd w:id="342"/>
      </w:hyperlink>
      <w:r w:rsidRPr="009209AF">
        <w:rPr>
          <w:rFonts w:asciiTheme="minorEastAsia"/>
        </w:rPr>
        <w:t>，并最终下令举行仪式祭祀儒教先圣先师。</w:t>
      </w:r>
      <w:hyperlink w:anchor="_154_17">
        <w:bookmarkStart w:id="343" w:name="_154_16"/>
        <w:r w:rsidRPr="009209AF">
          <w:rPr>
            <w:rStyle w:val="10Text"/>
            <w:rFonts w:asciiTheme="minorEastAsia"/>
          </w:rPr>
          <w:t>[154]</w:t>
        </w:r>
        <w:bookmarkEnd w:id="343"/>
      </w:hyperlink>
    </w:p>
    <w:p w:rsidR="00F41107" w:rsidRPr="009209AF" w:rsidRDefault="00F41107" w:rsidP="00F41107">
      <w:pPr>
        <w:spacing w:before="120" w:after="120"/>
        <w:ind w:firstLine="480"/>
        <w:rPr>
          <w:rFonts w:asciiTheme="minorEastAsia"/>
        </w:rPr>
      </w:pPr>
      <w:r w:rsidRPr="009209AF">
        <w:rPr>
          <w:rFonts w:asciiTheme="minorEastAsia"/>
        </w:rPr>
        <w:t>皇帝亲自参与处理有关考试制度的事务。1070年设立了一种新的、被称为“贤良科”的特殊宫廷考试，参加者必须呈交10万字</w:t>
      </w:r>
      <w:r w:rsidRPr="009209AF">
        <w:rPr>
          <w:rFonts w:asciiTheme="minorEastAsia"/>
        </w:rPr>
        <w:lastRenderedPageBreak/>
        <w:t>的作品。</w:t>
      </w:r>
      <w:hyperlink w:anchor="_155_17">
        <w:bookmarkStart w:id="344" w:name="_155_16"/>
        <w:r w:rsidRPr="009209AF">
          <w:rPr>
            <w:rStyle w:val="10Text"/>
            <w:rFonts w:asciiTheme="minorEastAsia"/>
          </w:rPr>
          <w:t>[155]</w:t>
        </w:r>
        <w:bookmarkEnd w:id="344"/>
      </w:hyperlink>
      <w:r w:rsidRPr="009209AF">
        <w:rPr>
          <w:rFonts w:asciiTheme="minorEastAsia"/>
        </w:rPr>
        <w:t xml:space="preserve"> 1072年，道宗亲自为进士科和贤良科的宫廷考试出题。</w:t>
      </w:r>
      <w:hyperlink w:anchor="_156_17">
        <w:bookmarkStart w:id="345" w:name="_156_16"/>
        <w:r w:rsidRPr="009209AF">
          <w:rPr>
            <w:rStyle w:val="10Text"/>
            <w:rFonts w:asciiTheme="minorEastAsia"/>
          </w:rPr>
          <w:t>[156]</w:t>
        </w:r>
        <w:bookmarkEnd w:id="345"/>
      </w:hyperlink>
    </w:p>
    <w:p w:rsidR="00F41107" w:rsidRPr="009209AF" w:rsidRDefault="00F41107" w:rsidP="00F41107">
      <w:pPr>
        <w:spacing w:before="120" w:after="120"/>
        <w:ind w:firstLine="480"/>
        <w:rPr>
          <w:rFonts w:asciiTheme="minorEastAsia"/>
        </w:rPr>
      </w:pPr>
      <w:r w:rsidRPr="009209AF">
        <w:rPr>
          <w:rFonts w:asciiTheme="minorEastAsia"/>
        </w:rPr>
        <w:t>对辽朝契丹族臣民采用汉式法律所造成的紧张状态，在道宗朝初期又一次表面化。1058年，道宗下诏部落审判官（夷离毕）：“诸路鞫死罪，狱虽具，仍令别州县复按，无冤，然后决之；称冤者，即具奏。”</w:t>
      </w:r>
      <w:hyperlink w:anchor="_157_17">
        <w:bookmarkStart w:id="346" w:name="_157_16"/>
        <w:r w:rsidRPr="009209AF">
          <w:rPr>
            <w:rStyle w:val="10Text"/>
            <w:rFonts w:asciiTheme="minorEastAsia"/>
          </w:rPr>
          <w:t>[157]</w:t>
        </w:r>
        <w:bookmarkEnd w:id="346"/>
      </w:hyperlink>
      <w:r w:rsidRPr="009209AF">
        <w:rPr>
          <w:rFonts w:asciiTheme="minorEastAsia"/>
        </w:rPr>
        <w:t>部落审判又一次被置于地方政府的汉式法律审查之下。</w:t>
      </w:r>
    </w:p>
    <w:p w:rsidR="00F41107" w:rsidRPr="009209AF" w:rsidRDefault="00F41107" w:rsidP="00F41107">
      <w:pPr>
        <w:spacing w:before="120" w:after="120"/>
        <w:ind w:firstLine="480"/>
        <w:rPr>
          <w:rFonts w:asciiTheme="minorEastAsia"/>
        </w:rPr>
      </w:pPr>
      <w:r w:rsidRPr="009209AF">
        <w:rPr>
          <w:rFonts w:asciiTheme="minorEastAsia"/>
        </w:rPr>
        <w:t>正如我们所知，重元在1044年的类似场合已代表契丹人的利益进行过请求，这完全可能构成一次反对汉人的本民族保护主义的派系斗争，从而导致了他在1063年图谋发动政变。</w:t>
      </w:r>
    </w:p>
    <w:p w:rsidR="00F41107" w:rsidRPr="009209AF" w:rsidRDefault="00F41107" w:rsidP="00112F1D">
      <w:pPr>
        <w:pStyle w:val="3"/>
      </w:pPr>
      <w:bookmarkStart w:id="347" w:name="1063Nian_Zhong_Yuan_De_Pan_Luan"/>
      <w:bookmarkStart w:id="348" w:name="_Toc58332936"/>
      <w:r w:rsidRPr="009209AF">
        <w:t>1063年重元的叛乱</w:t>
      </w:r>
      <w:bookmarkEnd w:id="347"/>
      <w:bookmarkEnd w:id="348"/>
    </w:p>
    <w:p w:rsidR="00F41107" w:rsidRPr="009209AF" w:rsidRDefault="00F41107" w:rsidP="00F41107">
      <w:pPr>
        <w:spacing w:before="120" w:after="120"/>
        <w:ind w:firstLine="480"/>
        <w:rPr>
          <w:rFonts w:asciiTheme="minorEastAsia"/>
        </w:rPr>
      </w:pPr>
      <w:r w:rsidRPr="009209AF">
        <w:rPr>
          <w:rFonts w:asciiTheme="minorEastAsia"/>
        </w:rPr>
        <w:t>史料对这一事件的叙述是混乱、支离破碎而且互相矛盾的</w:t>
      </w:r>
      <w:hyperlink w:anchor="_158_17">
        <w:bookmarkStart w:id="349" w:name="_158_16"/>
        <w:r w:rsidRPr="009209AF">
          <w:rPr>
            <w:rStyle w:val="10Text"/>
            <w:rFonts w:asciiTheme="minorEastAsia"/>
          </w:rPr>
          <w:t>[158]</w:t>
        </w:r>
        <w:bookmarkEnd w:id="349"/>
      </w:hyperlink>
      <w:r w:rsidRPr="009209AF">
        <w:rPr>
          <w:rFonts w:asciiTheme="minorEastAsia"/>
        </w:rPr>
        <w:t>，它表明重元不是最初的发动者，但被他野心勃勃的儿子涅鲁古和一群心怀、不满的贵族拥戴为名义上的领袖而被卷入了这次阴谋，他的儿子已于1061年被任命为知南院枢密使事。这些人中主要有圣宗的孙子耶律贴不和圣宗与钦哀后的女儿严母堇当时的丈夫萧胡睹。萧胡睹为同知北院枢密事。</w:t>
      </w:r>
      <w:hyperlink w:anchor="_159_17">
        <w:bookmarkStart w:id="350" w:name="_159_16"/>
        <w:r w:rsidRPr="009209AF">
          <w:rPr>
            <w:rStyle w:val="10Text"/>
            <w:rFonts w:asciiTheme="minorEastAsia"/>
          </w:rPr>
          <w:t>[159]</w:t>
        </w:r>
        <w:bookmarkEnd w:id="350"/>
      </w:hyperlink>
    </w:p>
    <w:p w:rsidR="00F41107" w:rsidRPr="009209AF" w:rsidRDefault="00F41107" w:rsidP="00F41107">
      <w:pPr>
        <w:spacing w:before="120" w:after="120"/>
        <w:ind w:firstLine="480"/>
        <w:rPr>
          <w:rFonts w:asciiTheme="minorEastAsia"/>
        </w:rPr>
      </w:pPr>
      <w:r w:rsidRPr="009209AF">
        <w:rPr>
          <w:rFonts w:asciiTheme="minorEastAsia"/>
        </w:rPr>
        <w:t>涅鲁古最初打算让其父亲装病，这样皇帝就会前来探望，然后他们就有机会刺杀道宗。当1063年初秋皇帝到中京道西南的太子山（今承德附近）去行猎时，谋叛者们抓住了机会。他们率领一支由弓弩手组成的军队去伏击皇帝与他的营帐。道宗起初不相信发生了叛乱，虽然皇太后已经提前得到了一个耶律氏的忠实成员所发出的警告。</w:t>
      </w:r>
      <w:hyperlink w:anchor="_160_17">
        <w:bookmarkStart w:id="351" w:name="_160_16"/>
        <w:r w:rsidRPr="009209AF">
          <w:rPr>
            <w:rStyle w:val="10Text"/>
            <w:rFonts w:asciiTheme="minorEastAsia"/>
          </w:rPr>
          <w:t>[160]</w:t>
        </w:r>
        <w:bookmarkEnd w:id="351"/>
      </w:hyperlink>
      <w:r w:rsidRPr="009209AF">
        <w:rPr>
          <w:rFonts w:asciiTheme="minorEastAsia"/>
        </w:rPr>
        <w:t>然而在最初的遭遇战中，道宗受了伤，自己的马也被击中。一些忠实的仆人救了他，他的母亲皇太后则指挥部分卫队帮助他击退了进攻者。涅鲁古在最初的进攻中被一支流箭射死。同谋者之一、皇帝的一名侍从耶律撒剌竹，率领着一群心怀不满的猎手去支援叛军，但是叛军已经失败了，他们的实际领导者死了，而且他们令人不解地使自己错过了攻占皇帝营帐的最佳时机。虽然在天刚破晓而且战斗正在激烈进行时，他们宣布重元为皇帝，但他们还是完全被打败了。重元向北逃窜，他对听从儿子的计划并陷入毁灭而深感痛苦，并在荒野中自杀身亡。</w:t>
      </w:r>
      <w:hyperlink w:anchor="_161_17">
        <w:bookmarkStart w:id="352" w:name="_161_16"/>
        <w:r w:rsidRPr="009209AF">
          <w:rPr>
            <w:rStyle w:val="10Text"/>
            <w:rFonts w:asciiTheme="minorEastAsia"/>
          </w:rPr>
          <w:t>[161]</w:t>
        </w:r>
        <w:bookmarkEnd w:id="352"/>
      </w:hyperlink>
      <w:r w:rsidRPr="009209AF">
        <w:rPr>
          <w:rFonts w:asciiTheme="minorEastAsia"/>
        </w:rPr>
        <w:t>在战役中负伤的萧胡睹也逃走并投水而死。</w:t>
      </w:r>
    </w:p>
    <w:p w:rsidR="00F41107" w:rsidRPr="009209AF" w:rsidRDefault="00F41107" w:rsidP="00F41107">
      <w:pPr>
        <w:spacing w:before="120" w:after="120"/>
        <w:ind w:firstLine="480"/>
        <w:rPr>
          <w:rFonts w:asciiTheme="minorEastAsia"/>
        </w:rPr>
      </w:pPr>
      <w:r w:rsidRPr="009209AF">
        <w:rPr>
          <w:rFonts w:asciiTheme="minorEastAsia"/>
        </w:rPr>
        <w:t>南京留守耶律明是这一阴谋的参与者，当得知重元失败的消息之后，他率领一支奚人军队进入都城并武装起来，图谋参加叛乱。但他的副手召集汉人军队进行抵抗，当皇帝的紧急旨意到达时，他逮捕并处死了耶律明。叛乱时被派往宋朝宫廷的一批使节也牵涉进了这次阴谋，当他们一回到辽朝领土，就被逮捕并被解往都城处死。</w:t>
      </w:r>
    </w:p>
    <w:p w:rsidR="00F41107" w:rsidRPr="009209AF" w:rsidRDefault="00F41107" w:rsidP="00F41107">
      <w:pPr>
        <w:spacing w:before="120" w:after="120"/>
        <w:ind w:firstLine="480"/>
        <w:rPr>
          <w:rFonts w:asciiTheme="minorEastAsia"/>
        </w:rPr>
      </w:pPr>
      <w:r w:rsidRPr="009209AF">
        <w:rPr>
          <w:rFonts w:asciiTheme="minorEastAsia"/>
        </w:rPr>
        <w:t>比较清楚的是，这不仅仅是由皇室敌对成员或只是由于皇室不和所再次引发的另一个夺取权力的投机尝试。更确切地说，这是由一些重要的和有权势的人物策划的范围广范的阴谋所促成的。想要肯定地说出他们的确切目的是不可能的，但估计最可能的是他们叛乱是为了阻止对契丹游牧部落贵族利益的进一步侵犯。不管叛乱的原因如何，道宗的反应是迅速而强烈的。所有的阴谋者同他们的直系亲属被处死，其中包括萧革，他的儿子娶了重元的女儿。在各最高机构的掌权者中进行了大规模的调整。</w:t>
      </w:r>
    </w:p>
    <w:p w:rsidR="00F41107" w:rsidRPr="009209AF" w:rsidRDefault="00F41107" w:rsidP="00F41107">
      <w:pPr>
        <w:spacing w:before="120" w:after="120"/>
        <w:ind w:firstLine="480"/>
        <w:rPr>
          <w:rFonts w:asciiTheme="minorEastAsia"/>
        </w:rPr>
      </w:pPr>
      <w:r w:rsidRPr="009209AF">
        <w:rPr>
          <w:rFonts w:asciiTheme="minorEastAsia"/>
        </w:rPr>
        <w:t>这并不是道宗漫长而大体和平的统治时期所发生的皇族间的最严重的事件。</w:t>
      </w:r>
    </w:p>
    <w:p w:rsidR="00F41107" w:rsidRPr="009209AF" w:rsidRDefault="00F41107" w:rsidP="00112F1D">
      <w:pPr>
        <w:pStyle w:val="3"/>
      </w:pPr>
      <w:bookmarkStart w:id="353" w:name="Ye_Lu_Yi_Xin_Ji_Qi_Ji_Tuan_De_To"/>
      <w:bookmarkStart w:id="354" w:name="_Toc58332937"/>
      <w:r w:rsidRPr="009209AF">
        <w:t>耶律乙辛及其集团的统治</w:t>
      </w:r>
      <w:bookmarkEnd w:id="353"/>
      <w:bookmarkEnd w:id="354"/>
    </w:p>
    <w:p w:rsidR="00F41107" w:rsidRPr="009209AF" w:rsidRDefault="00F41107" w:rsidP="00F41107">
      <w:pPr>
        <w:spacing w:before="120" w:after="120"/>
        <w:ind w:firstLine="480"/>
        <w:rPr>
          <w:rFonts w:asciiTheme="minorEastAsia"/>
        </w:rPr>
      </w:pPr>
      <w:r w:rsidRPr="009209AF">
        <w:rPr>
          <w:rFonts w:asciiTheme="minorEastAsia"/>
        </w:rPr>
        <w:t>甚至在重元叛乱之前，辽廷的权力已经逐渐转入了以耶律乙辛（死于1083年，契丹名胡睹衮）</w:t>
      </w:r>
      <w:hyperlink w:anchor="_162_17">
        <w:bookmarkStart w:id="355" w:name="_162_16"/>
        <w:r w:rsidRPr="009209AF">
          <w:rPr>
            <w:rStyle w:val="10Text"/>
            <w:rFonts w:asciiTheme="minorEastAsia"/>
          </w:rPr>
          <w:t>[162]</w:t>
        </w:r>
        <w:bookmarkEnd w:id="355"/>
      </w:hyperlink>
      <w:r w:rsidRPr="009209AF">
        <w:rPr>
          <w:rFonts w:asciiTheme="minorEastAsia"/>
        </w:rPr>
        <w:t>为首的一群官员手中。作为皇族五院部的一名成员，乙辛从一个贫穷的青年成长为兴宗手下的一名宫廷侍者，而且，在那个时代的晚期成为一名护卫太保。道宗时，他得到进一步的恩宠，于1059年被任命为南院枢密使；不久，于同年改知北院。</w:t>
      </w:r>
    </w:p>
    <w:p w:rsidR="00F41107" w:rsidRPr="009209AF" w:rsidRDefault="00F41107" w:rsidP="00F41107">
      <w:pPr>
        <w:spacing w:before="120" w:after="120"/>
        <w:ind w:firstLine="480"/>
        <w:rPr>
          <w:rFonts w:asciiTheme="minorEastAsia"/>
        </w:rPr>
      </w:pPr>
      <w:r w:rsidRPr="009209AF">
        <w:rPr>
          <w:rFonts w:asciiTheme="minorEastAsia"/>
        </w:rPr>
        <w:t>乙辛权力的迅速上升与萧姓后族幼支家长氏族（少父帐）的衰落相一致，后者自从萧排押于1005年成为北府宰相以来，一直发挥着巨大的影响。这一官职后来几乎被幼支家长氏族的成员所把持，而且在兴宗统治时期，他们的权力得到了钦哀皇太后的有力支持。1058年她的去世标志着他们统治的真正结束，虽然这一支的个别成员继续占据着高位。</w:t>
      </w:r>
    </w:p>
    <w:p w:rsidR="00F41107" w:rsidRPr="009209AF" w:rsidRDefault="00F41107" w:rsidP="00F41107">
      <w:pPr>
        <w:spacing w:before="120" w:after="120"/>
        <w:ind w:firstLine="480"/>
        <w:rPr>
          <w:rFonts w:asciiTheme="minorEastAsia"/>
        </w:rPr>
      </w:pPr>
      <w:r w:rsidRPr="009209AF">
        <w:rPr>
          <w:rFonts w:asciiTheme="minorEastAsia"/>
        </w:rPr>
        <w:t>在重元叛乱不久前，乙辛已巩固了与另一位强人的个人联盟，这个人就是后来的南院枢密使耶律仁先（1013—1072年，契丹名查剌），</w:t>
      </w:r>
      <w:hyperlink w:anchor="_163_17">
        <w:bookmarkStart w:id="356" w:name="_163_16"/>
        <w:r w:rsidRPr="009209AF">
          <w:rPr>
            <w:rStyle w:val="10Text"/>
            <w:rFonts w:asciiTheme="minorEastAsia"/>
          </w:rPr>
          <w:t>[163]</w:t>
        </w:r>
        <w:bookmarkEnd w:id="356"/>
      </w:hyperlink>
      <w:r w:rsidRPr="009209AF">
        <w:rPr>
          <w:rFonts w:asciiTheme="minorEastAsia"/>
        </w:rPr>
        <w:t>他在1042年与宋谈判期间曾达到顶峰。仁先长期以来是重元及其集团的主要对手，重元在1060年试图策划通过任命他为麻烦的西北边界地区的西北路招讨使而把他从都城调出去，这样他们就可以在宫廷自由行动。乙辛通过向道宗恳求而成功地挫败了这一计划，后来仁先和乙辛在平定叛乱时发挥了关键作用。</w:t>
      </w:r>
      <w:hyperlink w:anchor="_164_17">
        <w:bookmarkStart w:id="357" w:name="_164_16"/>
        <w:r w:rsidRPr="009209AF">
          <w:rPr>
            <w:rStyle w:val="10Text"/>
            <w:rFonts w:asciiTheme="minorEastAsia"/>
          </w:rPr>
          <w:t>[164]</w:t>
        </w:r>
        <w:bookmarkEnd w:id="357"/>
      </w:hyperlink>
      <w:r w:rsidRPr="009209AF">
        <w:rPr>
          <w:rFonts w:asciiTheme="minorEastAsia"/>
        </w:rPr>
        <w:t>平定叛乱后，他们在一段时间内共同控制了北枢密院；1065年，仁先被封为于越。</w:t>
      </w:r>
    </w:p>
    <w:p w:rsidR="00F41107" w:rsidRPr="009209AF" w:rsidRDefault="00F41107" w:rsidP="00F41107">
      <w:pPr>
        <w:spacing w:before="120" w:after="120"/>
        <w:ind w:firstLine="480"/>
        <w:rPr>
          <w:rFonts w:asciiTheme="minorEastAsia"/>
        </w:rPr>
      </w:pPr>
      <w:r w:rsidRPr="009209AF">
        <w:rPr>
          <w:rFonts w:asciiTheme="minorEastAsia"/>
        </w:rPr>
        <w:t>在以后的15年里，乙辛支配着宫廷和皇帝。他的公认对他有敌意的传记显示，虽然他在逐渐发挥着无可匹敌的影响，但他本质上是一个自私自利的投机者，他挑选不中用的和腐败的人任职，接受贿赂，而且允许军队恣意妄为。惟有皇后的家族拒绝接受他的控制。甚至起初试图限制他的一些更加专横行为的耶律仁先，也发现自身处于危险之中而自愿接受了南京留守的职位。在那里，仁先显示出自己是一个模范统治者。</w:t>
      </w:r>
      <w:hyperlink w:anchor="_165_15">
        <w:bookmarkStart w:id="358" w:name="_165_14"/>
        <w:r w:rsidRPr="009209AF">
          <w:rPr>
            <w:rStyle w:val="10Text"/>
            <w:rFonts w:asciiTheme="minorEastAsia"/>
          </w:rPr>
          <w:t>[165]</w:t>
        </w:r>
        <w:bookmarkEnd w:id="358"/>
      </w:hyperlink>
    </w:p>
    <w:p w:rsidR="00F41107" w:rsidRPr="009209AF" w:rsidRDefault="00F41107" w:rsidP="00F41107">
      <w:pPr>
        <w:spacing w:before="120" w:after="120"/>
        <w:ind w:firstLine="480"/>
        <w:rPr>
          <w:rFonts w:asciiTheme="minorEastAsia"/>
        </w:rPr>
      </w:pPr>
      <w:r w:rsidRPr="009209AF">
        <w:rPr>
          <w:rFonts w:asciiTheme="minorEastAsia"/>
        </w:rPr>
        <w:t>要勾勒出乙辛统治时期的公正画面是非常困难的。那一时期的史料对他及其拥护者们怀有刻毒的敌意。在《辽史》中，他和他的集团被列入特殊的“奸臣”下的一组冷酷无情的反面传记中。</w:t>
      </w:r>
      <w:hyperlink w:anchor="_166_15">
        <w:bookmarkStart w:id="359" w:name="_166_14"/>
        <w:r w:rsidRPr="009209AF">
          <w:rPr>
            <w:rStyle w:val="10Text"/>
            <w:rFonts w:asciiTheme="minorEastAsia"/>
          </w:rPr>
          <w:t>[166]</w:t>
        </w:r>
        <w:bookmarkEnd w:id="359"/>
      </w:hyperlink>
      <w:r w:rsidRPr="009209AF">
        <w:rPr>
          <w:rFonts w:asciiTheme="minorEastAsia"/>
        </w:rPr>
        <w:t>但这些部分主要是以按照道宗的孙子与继承者天祚帝的旨意所编写</w:t>
      </w:r>
      <w:r w:rsidRPr="009209AF">
        <w:rPr>
          <w:rFonts w:asciiTheme="minorEastAsia"/>
        </w:rPr>
        <w:lastRenderedPageBreak/>
        <w:t>的《实录》为基础的，</w:t>
      </w:r>
      <w:hyperlink w:anchor="_167_15">
        <w:bookmarkStart w:id="360" w:name="_167_14"/>
        <w:r w:rsidRPr="009209AF">
          <w:rPr>
            <w:rStyle w:val="10Text"/>
            <w:rFonts w:asciiTheme="minorEastAsia"/>
          </w:rPr>
          <w:t>[167]</w:t>
        </w:r>
        <w:bookmarkEnd w:id="360"/>
      </w:hyperlink>
      <w:r w:rsidRPr="009209AF">
        <w:rPr>
          <w:rFonts w:asciiTheme="minorEastAsia"/>
        </w:rPr>
        <w:t>正如我们所要看到的，他有很充分的理由憎恨乙辛并咒骂他的人格。显然，乙辛的统治是唤起强烈情绪的一段插曲，在进入12世纪时仍然令人记忆犹新。</w:t>
      </w:r>
    </w:p>
    <w:p w:rsidR="00F41107" w:rsidRPr="009209AF" w:rsidRDefault="00F41107" w:rsidP="00F41107">
      <w:pPr>
        <w:spacing w:before="120" w:after="120"/>
        <w:ind w:firstLine="480"/>
        <w:rPr>
          <w:rFonts w:asciiTheme="minorEastAsia"/>
        </w:rPr>
      </w:pPr>
      <w:r w:rsidRPr="009209AF">
        <w:rPr>
          <w:rFonts w:asciiTheme="minorEastAsia"/>
        </w:rPr>
        <w:t>似乎清楚的是，乙辛掌权并不意味着自圣宗时代起延续下来的中央集权、赞成汉化的趋势发生任何明显变化或者中断，也不意味着鼓吹中央集权、赞成汉化者与引起重元之乱的“本土保护主义者”、赞成契丹利益者之间的紧张状态的结束。然而，在道宗统治时期，这些冲突势力并没有导致形成不同种族构成的宗派集团。乙辛的某些支持者是汉人，他的对手也是如此。要想发现引起宫廷分裂的个人间仇恨与联合的真正利害关系是非常困难的。</w:t>
      </w:r>
    </w:p>
    <w:p w:rsidR="00F41107" w:rsidRPr="009209AF" w:rsidRDefault="00F41107" w:rsidP="00F41107">
      <w:pPr>
        <w:spacing w:before="120" w:after="120"/>
        <w:ind w:firstLine="480"/>
        <w:rPr>
          <w:rFonts w:asciiTheme="minorEastAsia"/>
        </w:rPr>
      </w:pPr>
      <w:r w:rsidRPr="009209AF">
        <w:rPr>
          <w:rFonts w:asciiTheme="minorEastAsia"/>
        </w:rPr>
        <w:t>皇帝本人与这些政治斗争保持着一段距离，而且还很愚蠢、多疑和易受别人影响，他总是随时留心所谓不忠诚的造谣中伤。他没有发挥真正的领导权力，而只是追求自身利益。道宗是一个天生的学者式人物：在1064年他下令搜集帝国书库所缺的书籍</w:t>
      </w:r>
      <w:hyperlink w:anchor="_168_15">
        <w:bookmarkStart w:id="361" w:name="_168_14"/>
        <w:r w:rsidRPr="009209AF">
          <w:rPr>
            <w:rStyle w:val="10Text"/>
            <w:rFonts w:asciiTheme="minorEastAsia"/>
          </w:rPr>
          <w:t>[168]</w:t>
        </w:r>
        <w:bookmarkEnd w:id="361"/>
      </w:hyperlink>
      <w:r w:rsidRPr="009209AF">
        <w:rPr>
          <w:rFonts w:asciiTheme="minorEastAsia"/>
        </w:rPr>
        <w:t>，而且他继续热心于考试制度，考试在这些年得到了进一步的发展。道宗还显示了对历史的兴趣。在1074年，政府颁行了《史记》和《汉书》</w:t>
      </w:r>
      <w:hyperlink w:anchor="_169_15">
        <w:bookmarkStart w:id="362" w:name="_169_14"/>
        <w:r w:rsidRPr="009209AF">
          <w:rPr>
            <w:rStyle w:val="10Text"/>
            <w:rFonts w:asciiTheme="minorEastAsia"/>
          </w:rPr>
          <w:t>[169]</w:t>
        </w:r>
        <w:bookmarkEnd w:id="362"/>
      </w:hyperlink>
      <w:r w:rsidRPr="009209AF">
        <w:rPr>
          <w:rFonts w:asciiTheme="minorEastAsia"/>
        </w:rPr>
        <w:t>，大约就在这时建立了为辽朝编纂国史的机构，这一机构在1085年完成了前七位皇帝的实录。</w:t>
      </w:r>
      <w:hyperlink w:anchor="_170_15">
        <w:bookmarkStart w:id="363" w:name="_170_14"/>
        <w:r w:rsidRPr="009209AF">
          <w:rPr>
            <w:rStyle w:val="10Text"/>
            <w:rFonts w:asciiTheme="minorEastAsia"/>
          </w:rPr>
          <w:t>[170]</w:t>
        </w:r>
        <w:bookmarkEnd w:id="363"/>
      </w:hyperlink>
      <w:r w:rsidRPr="009209AF">
        <w:rPr>
          <w:rFonts w:asciiTheme="minorEastAsia"/>
        </w:rPr>
        <w:t>皇帝征召杰出的学者前来讲解各种经典，他自己也写诗和散文。他还继续尊奉佛教</w:t>
      </w:r>
      <w:hyperlink w:anchor="_171_15">
        <w:bookmarkStart w:id="364" w:name="_171_14"/>
        <w:r w:rsidRPr="009209AF">
          <w:rPr>
            <w:rStyle w:val="10Text"/>
            <w:rFonts w:asciiTheme="minorEastAsia"/>
          </w:rPr>
          <w:t>[171]</w:t>
        </w:r>
        <w:bookmarkEnd w:id="364"/>
      </w:hyperlink>
      <w:r w:rsidRPr="009209AF">
        <w:rPr>
          <w:rFonts w:asciiTheme="minorEastAsia"/>
        </w:rPr>
        <w:t>，有时候，他不顾地方官员们的反对，广施恩惠给各种僧侣，皇后也是如此。</w:t>
      </w:r>
      <w:hyperlink w:anchor="_172_15">
        <w:bookmarkStart w:id="365" w:name="_172_14"/>
        <w:r w:rsidRPr="009209AF">
          <w:rPr>
            <w:rStyle w:val="10Text"/>
            <w:rFonts w:asciiTheme="minorEastAsia"/>
          </w:rPr>
          <w:t>[172]</w:t>
        </w:r>
        <w:bookmarkEnd w:id="365"/>
      </w:hyperlink>
    </w:p>
    <w:p w:rsidR="00F41107" w:rsidRPr="009209AF" w:rsidRDefault="00F41107" w:rsidP="00F41107">
      <w:pPr>
        <w:spacing w:before="120" w:after="120"/>
        <w:ind w:firstLine="480"/>
        <w:rPr>
          <w:rFonts w:asciiTheme="minorEastAsia"/>
        </w:rPr>
      </w:pPr>
      <w:r w:rsidRPr="009209AF">
        <w:rPr>
          <w:rFonts w:asciiTheme="minorEastAsia"/>
        </w:rPr>
        <w:t>然而，契丹本土主义者对汉化的抵制在重元叛乱失败后并没有衰退，契丹贵族阶层也并没有被削弱。例如，在1069年，政府被迫下令禁止皇室成员倚仗权势，欺压百姓。</w:t>
      </w:r>
      <w:hyperlink w:anchor="_173_15">
        <w:bookmarkStart w:id="366" w:name="_173_14"/>
        <w:r w:rsidRPr="009209AF">
          <w:rPr>
            <w:rStyle w:val="10Text"/>
            <w:rFonts w:asciiTheme="minorEastAsia"/>
          </w:rPr>
          <w:t>[173]</w:t>
        </w:r>
        <w:bookmarkEnd w:id="366"/>
      </w:hyperlink>
      <w:r w:rsidRPr="009209AF">
        <w:rPr>
          <w:rFonts w:asciiTheme="minorEastAsia"/>
        </w:rPr>
        <w:t>道宗也被迫采取措施抚慰契丹势力。例如，在1067年，虽然道宗当时正全神贯注于佛教研究，但他还是举行了传统的“再生”礼，以再现其作为契丹民族领袖的正统性。</w:t>
      </w:r>
      <w:hyperlink w:anchor="_174_15">
        <w:bookmarkStart w:id="367" w:name="_174_14"/>
        <w:r w:rsidRPr="009209AF">
          <w:rPr>
            <w:rStyle w:val="10Text"/>
            <w:rFonts w:asciiTheme="minorEastAsia"/>
          </w:rPr>
          <w:t>[174]</w:t>
        </w:r>
        <w:bookmarkEnd w:id="367"/>
      </w:hyperlink>
    </w:p>
    <w:p w:rsidR="00F41107" w:rsidRPr="009209AF" w:rsidRDefault="00F41107" w:rsidP="00F41107">
      <w:pPr>
        <w:spacing w:before="120" w:after="120"/>
        <w:ind w:firstLine="480"/>
        <w:rPr>
          <w:rFonts w:asciiTheme="minorEastAsia"/>
        </w:rPr>
      </w:pPr>
      <w:r w:rsidRPr="009209AF">
        <w:rPr>
          <w:rFonts w:asciiTheme="minorEastAsia"/>
        </w:rPr>
        <w:t>对汉人，开始实施一些引人注目的措施来加以限制。1070年，他们被禁止从事狩猎，因为这被认为是军事训练的一种方式。</w:t>
      </w:r>
      <w:hyperlink w:anchor="_175_15">
        <w:bookmarkStart w:id="368" w:name="_175_14"/>
        <w:r w:rsidRPr="009209AF">
          <w:rPr>
            <w:rStyle w:val="10Text"/>
            <w:rFonts w:asciiTheme="minorEastAsia"/>
          </w:rPr>
          <w:t>[175]</w:t>
        </w:r>
        <w:bookmarkEnd w:id="368"/>
      </w:hyperlink>
      <w:r w:rsidRPr="009209AF">
        <w:rPr>
          <w:rFonts w:asciiTheme="minorEastAsia"/>
        </w:rPr>
        <w:t xml:space="preserve"> 1064年，禁止私人出版书籍</w:t>
      </w:r>
      <w:hyperlink w:anchor="_176_15">
        <w:bookmarkStart w:id="369" w:name="_176_14"/>
        <w:r w:rsidRPr="009209AF">
          <w:rPr>
            <w:rStyle w:val="10Text"/>
            <w:rFonts w:asciiTheme="minorEastAsia"/>
          </w:rPr>
          <w:t>[176]</w:t>
        </w:r>
        <w:bookmarkEnd w:id="369"/>
      </w:hyperlink>
      <w:r w:rsidRPr="009209AF">
        <w:rPr>
          <w:rFonts w:asciiTheme="minorEastAsia"/>
        </w:rPr>
        <w:t>，这一措施只能对汉人精英聚集的地区产生影响。在1063年</w:t>
      </w:r>
      <w:hyperlink w:anchor="_177_13">
        <w:bookmarkStart w:id="370" w:name="_177_12"/>
        <w:r w:rsidRPr="009209AF">
          <w:rPr>
            <w:rStyle w:val="10Text"/>
            <w:rFonts w:asciiTheme="minorEastAsia"/>
          </w:rPr>
          <w:t>[177]</w:t>
        </w:r>
        <w:bookmarkEnd w:id="370"/>
      </w:hyperlink>
      <w:r w:rsidRPr="009209AF">
        <w:rPr>
          <w:rFonts w:asciiTheme="minorEastAsia"/>
        </w:rPr>
        <w:t>、1064年</w:t>
      </w:r>
      <w:hyperlink w:anchor="_178_13">
        <w:bookmarkStart w:id="371" w:name="_178_12"/>
        <w:r w:rsidRPr="009209AF">
          <w:rPr>
            <w:rStyle w:val="10Text"/>
            <w:rFonts w:asciiTheme="minorEastAsia"/>
          </w:rPr>
          <w:t>[178]</w:t>
        </w:r>
        <w:bookmarkEnd w:id="371"/>
      </w:hyperlink>
      <w:r w:rsidRPr="009209AF">
        <w:rPr>
          <w:rFonts w:asciiTheme="minorEastAsia"/>
        </w:rPr>
        <w:t>和1070年</w:t>
      </w:r>
      <w:hyperlink w:anchor="_179_13">
        <w:bookmarkStart w:id="372" w:name="_179_12"/>
        <w:r w:rsidRPr="009209AF">
          <w:rPr>
            <w:rStyle w:val="10Text"/>
            <w:rFonts w:asciiTheme="minorEastAsia"/>
          </w:rPr>
          <w:t>[179]</w:t>
        </w:r>
        <w:bookmarkEnd w:id="372"/>
      </w:hyperlink>
      <w:r w:rsidRPr="009209AF">
        <w:rPr>
          <w:rFonts w:asciiTheme="minorEastAsia"/>
        </w:rPr>
        <w:t>，禁止贩卖金属，特别是禁止向西夏贩卖铜；禁止向曾经惹麻烦的阻卜部落以及回鹘人贩卖铁</w:t>
      </w:r>
      <w:hyperlink w:anchor="_180_13">
        <w:bookmarkStart w:id="373" w:name="_180_12"/>
        <w:r w:rsidRPr="009209AF">
          <w:rPr>
            <w:rStyle w:val="10Text"/>
            <w:rFonts w:asciiTheme="minorEastAsia"/>
          </w:rPr>
          <w:t>[180]</w:t>
        </w:r>
        <w:bookmarkEnd w:id="373"/>
      </w:hyperlink>
      <w:r w:rsidRPr="009209AF">
        <w:rPr>
          <w:rFonts w:asciiTheme="minorEastAsia"/>
        </w:rPr>
        <w:t>。1064年颁布禁令，作为针对富人的节俭立法的一部分，禁止在南京道生产御用彩缎。</w:t>
      </w:r>
      <w:hyperlink w:anchor="_181_13">
        <w:bookmarkStart w:id="374" w:name="_181_12"/>
        <w:r w:rsidRPr="009209AF">
          <w:rPr>
            <w:rStyle w:val="10Text"/>
            <w:rFonts w:asciiTheme="minorEastAsia"/>
          </w:rPr>
          <w:t>[181]</w:t>
        </w:r>
        <w:bookmarkEnd w:id="374"/>
      </w:hyperlink>
    </w:p>
    <w:p w:rsidR="00F41107" w:rsidRPr="009209AF" w:rsidRDefault="00F41107" w:rsidP="00F41107">
      <w:pPr>
        <w:spacing w:before="120" w:after="120"/>
        <w:ind w:firstLine="480"/>
        <w:rPr>
          <w:rFonts w:asciiTheme="minorEastAsia"/>
        </w:rPr>
      </w:pPr>
      <w:r w:rsidRPr="009209AF">
        <w:rPr>
          <w:rFonts w:asciiTheme="minorEastAsia"/>
        </w:rPr>
        <w:t>最后在1070年，道宗“以契丹、汉人风俗不同，国法不可异施”，命令乙辛和耶律苏再一次更定法律。</w:t>
      </w:r>
      <w:hyperlink w:anchor="_182_13">
        <w:bookmarkStart w:id="375" w:name="_182_12"/>
        <w:r w:rsidRPr="009209AF">
          <w:rPr>
            <w:rStyle w:val="10Text"/>
            <w:rFonts w:asciiTheme="minorEastAsia"/>
          </w:rPr>
          <w:t>[182]</w:t>
        </w:r>
        <w:bookmarkEnd w:id="375"/>
      </w:hyperlink>
      <w:r w:rsidRPr="009209AF">
        <w:rPr>
          <w:rFonts w:asciiTheme="minorEastAsia"/>
        </w:rPr>
        <w:t>这次修改废弃了制定一部为公众所普遍接受的受汉人模式强烈影响的法典的早期尝试。新法律试图划定和保存契丹与汉人风俗的传统区别。最终成书的法典几乎是1036年《新定条制》的两倍，而在1075年到1085年间又加入了进一步的修订和补充，直到法典扩大到一千多条。这些新法律，正如其所规定的，试图把汉人和契丹习惯法汇集在单独的一部法典中，它们是如此的庞杂而且远离具体执行的步调，以致被证实是行不通的。新法律最终在1089年被废弃，而1036年的法典得以恢复，由此保留了法律的基本框架直到王朝灭亡。</w:t>
      </w:r>
      <w:hyperlink w:anchor="_183_13">
        <w:bookmarkStart w:id="376" w:name="_183_12"/>
        <w:r w:rsidRPr="009209AF">
          <w:rPr>
            <w:rStyle w:val="10Text"/>
            <w:rFonts w:asciiTheme="minorEastAsia"/>
          </w:rPr>
          <w:t>[183]</w:t>
        </w:r>
        <w:bookmarkEnd w:id="376"/>
      </w:hyperlink>
    </w:p>
    <w:p w:rsidR="00F41107" w:rsidRPr="009209AF" w:rsidRDefault="00F41107" w:rsidP="00F41107">
      <w:pPr>
        <w:spacing w:before="120" w:after="120"/>
        <w:ind w:firstLine="480"/>
        <w:rPr>
          <w:rFonts w:asciiTheme="minorEastAsia"/>
        </w:rPr>
      </w:pPr>
      <w:r w:rsidRPr="009209AF">
        <w:rPr>
          <w:rFonts w:asciiTheme="minorEastAsia"/>
        </w:rPr>
        <w:t>另一个变革时代到来的征兆是在1074年，当时博学的官员耶律庶箴（死于1082年）建议在契丹诸部推广汉式姓氏，这意味着采取外族通婚的汉式原则。但是皇帝立刻回绝了这一建议，他宣称“旧制不可遽厘”</w:t>
      </w:r>
      <w:hyperlink w:anchor="_184_13">
        <w:bookmarkStart w:id="377" w:name="_184_12"/>
        <w:r w:rsidRPr="009209AF">
          <w:rPr>
            <w:rStyle w:val="10Text"/>
            <w:rFonts w:asciiTheme="minorEastAsia"/>
          </w:rPr>
          <w:t>[184]</w:t>
        </w:r>
        <w:bookmarkEnd w:id="377"/>
      </w:hyperlink>
      <w:r w:rsidRPr="009209AF">
        <w:rPr>
          <w:rFonts w:asciiTheme="minorEastAsia"/>
        </w:rPr>
        <w:t>。</w:t>
      </w:r>
    </w:p>
    <w:p w:rsidR="00F41107" w:rsidRPr="009209AF" w:rsidRDefault="00F41107" w:rsidP="00F41107">
      <w:pPr>
        <w:spacing w:before="120" w:after="120"/>
        <w:ind w:firstLine="480"/>
        <w:rPr>
          <w:rFonts w:asciiTheme="minorEastAsia"/>
        </w:rPr>
      </w:pPr>
      <w:r w:rsidRPr="009209AF">
        <w:rPr>
          <w:rFonts w:asciiTheme="minorEastAsia"/>
        </w:rPr>
        <w:t>很显然，契丹与汉人之间，或许是中央集权与赞成部落利益之间的区别与紧张状态继续影响着政治，而且延续了半个世纪的汉化措施已经达到了一个转折点。</w:t>
      </w:r>
    </w:p>
    <w:p w:rsidR="00F41107" w:rsidRPr="009209AF" w:rsidRDefault="00F41107" w:rsidP="00112F1D">
      <w:pPr>
        <w:pStyle w:val="3"/>
      </w:pPr>
      <w:bookmarkStart w:id="378" w:name="Zi_Ran_Zai_Hai"/>
      <w:bookmarkStart w:id="379" w:name="_Toc58332938"/>
      <w:r w:rsidRPr="009209AF">
        <w:t>自然灾害</w:t>
      </w:r>
      <w:bookmarkEnd w:id="378"/>
      <w:bookmarkEnd w:id="379"/>
    </w:p>
    <w:p w:rsidR="00F41107" w:rsidRPr="009209AF" w:rsidRDefault="00F41107" w:rsidP="00F41107">
      <w:pPr>
        <w:spacing w:before="120" w:after="120"/>
        <w:ind w:firstLine="480"/>
        <w:rPr>
          <w:rFonts w:asciiTheme="minorEastAsia"/>
        </w:rPr>
      </w:pPr>
      <w:r w:rsidRPr="009209AF">
        <w:rPr>
          <w:rFonts w:asciiTheme="minorEastAsia"/>
        </w:rPr>
        <w:t>在道宗统治时期经常影响政府的另一个主要因素是自然灾害和饥馑的经常性威胁。从1065年直到道宗统治时代末期，很少有一年辽帝国的某一地区不遭受某种自然灾害。</w:t>
      </w:r>
      <w:hyperlink w:anchor="_185_11">
        <w:bookmarkStart w:id="380" w:name="_185_10"/>
        <w:r w:rsidRPr="009209AF">
          <w:rPr>
            <w:rStyle w:val="10Text"/>
            <w:rFonts w:asciiTheme="minorEastAsia"/>
          </w:rPr>
          <w:t>[185]</w:t>
        </w:r>
        <w:bookmarkEnd w:id="380"/>
      </w:hyperlink>
      <w:r w:rsidRPr="009209AF">
        <w:rPr>
          <w:rFonts w:asciiTheme="minorEastAsia"/>
        </w:rPr>
        <w:t>最初这些灾害主要影响南部农业地区；后来，在11世纪80年代和90年代，游牧地区似乎也受害很大。这些灾害通常被记录下来，既因为需要对当地人口进行救济，又因为它们曾迫使政府准许免除税收。政府必须经常丧失国库收入，而且要面临提供救济的巨大开支。此外，还有普遍的苦难和有关大量无家可归的家庭和流民的奏报。但是政府能做的事很少。甚至当机会出现时，像在1074年东京道发生的灾难性洪灾之后，政府曾下令修建洪水控制工程，却被借口“大兴役事，非利国便农之道”而遭到反对。</w:t>
      </w:r>
      <w:hyperlink w:anchor="_186_11">
        <w:bookmarkStart w:id="381" w:name="_186_10"/>
        <w:r w:rsidRPr="009209AF">
          <w:rPr>
            <w:rStyle w:val="10Text"/>
            <w:rFonts w:asciiTheme="minorEastAsia"/>
          </w:rPr>
          <w:t>[186]</w:t>
        </w:r>
        <w:bookmarkEnd w:id="381"/>
      </w:hyperlink>
    </w:p>
    <w:p w:rsidR="00F41107" w:rsidRPr="009209AF" w:rsidRDefault="00F41107" w:rsidP="00F41107">
      <w:pPr>
        <w:spacing w:before="120" w:after="120"/>
        <w:ind w:firstLine="480"/>
        <w:rPr>
          <w:rFonts w:asciiTheme="minorEastAsia"/>
        </w:rPr>
      </w:pPr>
      <w:r w:rsidRPr="009209AF">
        <w:rPr>
          <w:rFonts w:asciiTheme="minorEastAsia"/>
        </w:rPr>
        <w:t>对这些自然灾害的影响给予任何准确的估计都是不可能的。我们甚至没有可靠的根据来估算这一时期辽朝的人口，而这在11世纪的中国宋王朝则是可能的，那里人口有了很大的增长而且生存危机正在形成。当然，宋朝在中国北部地区也遭受了一系列类似的自然灾害，特别是在11世纪70年代和80年代影响整个地区的破坏性蝗灾。然而，有一次灾害非常残酷地袭击了游牧人口。在1082年到1083年的严冬，一次罕见的大雪冻死了大量的牲畜与马匹（史书记载其数量占60%或70%，也许是夸大），而这是游牧地区财产的重要组成部分。</w:t>
      </w:r>
      <w:hyperlink w:anchor="_187_11">
        <w:bookmarkStart w:id="382" w:name="_187_10"/>
        <w:r w:rsidRPr="009209AF">
          <w:rPr>
            <w:rStyle w:val="10Text"/>
            <w:rFonts w:asciiTheme="minorEastAsia"/>
          </w:rPr>
          <w:t>[187]</w:t>
        </w:r>
        <w:bookmarkEnd w:id="382"/>
      </w:hyperlink>
    </w:p>
    <w:p w:rsidR="00F41107" w:rsidRPr="009209AF" w:rsidRDefault="00F41107" w:rsidP="00112F1D">
      <w:pPr>
        <w:pStyle w:val="3"/>
      </w:pPr>
      <w:bookmarkStart w:id="383" w:name="Chu_Si_Huang_Hou_He_Mou_Hai_Huan"/>
      <w:bookmarkStart w:id="384" w:name="_Toc58332939"/>
      <w:r w:rsidRPr="009209AF">
        <w:t>处死皇后和谋害皇太子</w:t>
      </w:r>
      <w:bookmarkEnd w:id="383"/>
      <w:bookmarkEnd w:id="384"/>
    </w:p>
    <w:p w:rsidR="00F41107" w:rsidRPr="009209AF" w:rsidRDefault="00F41107" w:rsidP="00F41107">
      <w:pPr>
        <w:spacing w:before="120" w:after="120"/>
        <w:ind w:firstLine="480"/>
        <w:rPr>
          <w:rFonts w:asciiTheme="minorEastAsia"/>
        </w:rPr>
      </w:pPr>
      <w:r w:rsidRPr="009209AF">
        <w:rPr>
          <w:rFonts w:asciiTheme="minorEastAsia"/>
        </w:rPr>
        <w:t>1072年，惟一能在各个方面与乙辛相匹敌的耶律仁先死了。1075年，皇太子濬（1058—1077年，契丹名耶鲁斡，死后称为顺宗，虽然他从未登基）开始参与宫廷事务而且被授权掌管北面官的一些政务。他既是一名骑射绝人的典型的契丹勇士，又是一个聪慧好学的年轻人。</w:t>
      </w:r>
      <w:hyperlink w:anchor="_188_11">
        <w:bookmarkStart w:id="385" w:name="_188_10"/>
        <w:r w:rsidRPr="009209AF">
          <w:rPr>
            <w:rStyle w:val="10Text"/>
            <w:rFonts w:asciiTheme="minorEastAsia"/>
          </w:rPr>
          <w:t>[188]</w:t>
        </w:r>
        <w:bookmarkEnd w:id="385"/>
      </w:hyperlink>
      <w:r w:rsidRPr="009209AF">
        <w:rPr>
          <w:rFonts w:asciiTheme="minorEastAsia"/>
        </w:rPr>
        <w:t>耶律乙辛觉察到濬对皇帝的支配和影响已对自己形成一个潜在威胁。作为首要步骤，他决定首先除掉这位皇子的母亲宣懿皇后。</w:t>
      </w:r>
      <w:hyperlink w:anchor="_189_11">
        <w:bookmarkStart w:id="386" w:name="_189_10"/>
        <w:r w:rsidRPr="009209AF">
          <w:rPr>
            <w:rStyle w:val="10Text"/>
            <w:rFonts w:asciiTheme="minorEastAsia"/>
          </w:rPr>
          <w:t>[189]</w:t>
        </w:r>
        <w:bookmarkEnd w:id="386"/>
      </w:hyperlink>
    </w:p>
    <w:p w:rsidR="00F41107" w:rsidRPr="009209AF" w:rsidRDefault="00F41107" w:rsidP="00F41107">
      <w:pPr>
        <w:spacing w:before="120" w:after="120"/>
        <w:ind w:firstLine="480"/>
        <w:rPr>
          <w:rFonts w:asciiTheme="minorEastAsia"/>
        </w:rPr>
      </w:pPr>
      <w:r w:rsidRPr="009209AF">
        <w:rPr>
          <w:rFonts w:asciiTheme="minorEastAsia"/>
        </w:rPr>
        <w:lastRenderedPageBreak/>
        <w:t>1075年，皇后，一位非常有教养和受过良好教育的才女、诗人与音乐家，遭到一名宫廷奴婢和一名教坊小官的诬告，说她与侍从左右的伶官赵惟一通奸。耶律乙辛将这一诽谤上告皇帝，虽然赵惟一甚至在严刑之下也坚决否认这一指控，但乙辛与他的盟友、博学的汉人学者张孝杰显然捏造了一些据说是皇后写给赵惟一的情诗作为证据。赵与他的全族被处死。皇后被赐死，她的尸体用席子裹着送回娘家，当众以示羞辱。</w:t>
      </w:r>
      <w:hyperlink w:anchor="_190_11">
        <w:bookmarkStart w:id="387" w:name="_190_10"/>
        <w:r w:rsidRPr="009209AF">
          <w:rPr>
            <w:rStyle w:val="10Text"/>
            <w:rFonts w:asciiTheme="minorEastAsia"/>
          </w:rPr>
          <w:t>[190]</w:t>
        </w:r>
        <w:bookmarkEnd w:id="387"/>
      </w:hyperlink>
    </w:p>
    <w:p w:rsidR="00F41107" w:rsidRPr="009209AF" w:rsidRDefault="00F41107" w:rsidP="00F41107">
      <w:pPr>
        <w:spacing w:before="120" w:after="120"/>
        <w:ind w:firstLine="480"/>
        <w:rPr>
          <w:rFonts w:asciiTheme="minorEastAsia"/>
        </w:rPr>
      </w:pPr>
      <w:r w:rsidRPr="009209AF">
        <w:rPr>
          <w:rFonts w:asciiTheme="minorEastAsia"/>
        </w:rPr>
        <w:t>除掉皇后以后，乙辛以他的一个亲信萧霞抹的妹妹取代了皇后。这个女人通常以她后来的称号惠妃被提及</w:t>
      </w:r>
      <w:hyperlink w:anchor="_191_11">
        <w:bookmarkStart w:id="388" w:name="_191_10"/>
        <w:r w:rsidRPr="009209AF">
          <w:rPr>
            <w:rStyle w:val="10Text"/>
            <w:rFonts w:asciiTheme="minorEastAsia"/>
          </w:rPr>
          <w:t>[191]</w:t>
        </w:r>
        <w:bookmarkEnd w:id="388"/>
      </w:hyperlink>
      <w:r w:rsidRPr="009209AF">
        <w:rPr>
          <w:rFonts w:asciiTheme="minorEastAsia"/>
        </w:rPr>
        <w:t>，她被推荐给道宗且被带进皇宫。1076年，乙辛的另一个敌人皇太后也去世了。她死后的几天内，新配偶惠妃被正式册封为皇后。</w:t>
      </w:r>
      <w:hyperlink w:anchor="_192_11">
        <w:bookmarkStart w:id="389" w:name="_192_10"/>
        <w:r w:rsidRPr="009209AF">
          <w:rPr>
            <w:rStyle w:val="10Text"/>
            <w:rFonts w:asciiTheme="minorEastAsia"/>
          </w:rPr>
          <w:t>[192]</w:t>
        </w:r>
        <w:bookmarkEnd w:id="389"/>
      </w:hyperlink>
      <w:r w:rsidRPr="009209AF">
        <w:rPr>
          <w:rFonts w:asciiTheme="minorEastAsia"/>
        </w:rPr>
        <w:t>乙辛期望惠妃能在宫廷中直接为其施加影响，且保证他家族的前途，因为她的妹妹嫁给了他的一个儿子。</w:t>
      </w:r>
      <w:hyperlink w:anchor="_193_11">
        <w:bookmarkStart w:id="390" w:name="_193_10"/>
        <w:r w:rsidRPr="009209AF">
          <w:rPr>
            <w:rStyle w:val="10Text"/>
            <w:rFonts w:asciiTheme="minorEastAsia"/>
          </w:rPr>
          <w:t>[193]</w:t>
        </w:r>
        <w:bookmarkEnd w:id="390"/>
      </w:hyperlink>
    </w:p>
    <w:p w:rsidR="00F41107" w:rsidRPr="009209AF" w:rsidRDefault="00F41107" w:rsidP="00F41107">
      <w:pPr>
        <w:spacing w:before="120" w:after="120"/>
        <w:ind w:firstLine="480"/>
        <w:rPr>
          <w:rFonts w:asciiTheme="minorEastAsia"/>
        </w:rPr>
      </w:pPr>
      <w:r w:rsidRPr="009209AF">
        <w:rPr>
          <w:rFonts w:asciiTheme="minorEastAsia"/>
        </w:rPr>
        <w:t>由于宣懿皇后与皇太后都已去世，乙辛又被迫去对付皇太子。皇太子由于其母被杀，发誓要对他进行报复，而且他已获得宫廷中许多人及百姓的同情，他们都明白皇后是被不公正地处死的。她自杀后不久，乙辛逃过了一次刺杀他的拙劣企图</w:t>
      </w:r>
      <w:hyperlink w:anchor="_194_11">
        <w:bookmarkStart w:id="391" w:name="_194_10"/>
        <w:r w:rsidRPr="009209AF">
          <w:rPr>
            <w:rStyle w:val="10Text"/>
            <w:rFonts w:asciiTheme="minorEastAsia"/>
          </w:rPr>
          <w:t>[194]</w:t>
        </w:r>
        <w:bookmarkEnd w:id="391"/>
      </w:hyperlink>
      <w:r w:rsidRPr="009209AF">
        <w:rPr>
          <w:rFonts w:asciiTheme="minorEastAsia"/>
        </w:rPr>
        <w:t>，而且确知一旦皇太子继承皇位，他和他的同党将会很快被法办。</w:t>
      </w:r>
    </w:p>
    <w:p w:rsidR="00F41107" w:rsidRPr="009209AF" w:rsidRDefault="00F41107" w:rsidP="00F41107">
      <w:pPr>
        <w:spacing w:before="120" w:after="120"/>
        <w:ind w:firstLine="480"/>
        <w:rPr>
          <w:rFonts w:asciiTheme="minorEastAsia"/>
        </w:rPr>
      </w:pPr>
      <w:r w:rsidRPr="009209AF">
        <w:rPr>
          <w:rFonts w:asciiTheme="minorEastAsia"/>
        </w:rPr>
        <w:t>乙辛再一次诉诸诬陷与诡计。1077年五月，他上奏皇帝进行诬告，声称一些都是他的政敌的官员们密谋废黜道宗而拥立皇太子来取代皇位。虽然为了慎重起见，皇帝把被控告的官员委派到地方上去，但他发现控告不实。于是乙辛唆使一些宫廷低级官员伪称他们参加了这一阴谋，以使这一案件重新审理。虽然皇太子甚至被乙辛的同党毒打和讯问，但他否认了所有的指控，他指出无论如何他最终会继承皇位，所以他不会僭越。审问者们篡改了证词而宣称他已认罪。皇帝被激怒了，废皇太子为庶人，并把他送到上京监禁起来。不久，乙辛派密使杀死了他，并指使上京留守上报说他已病死。与此同时，道宗对他在情绪激动时所做的事情感到后悔，并想征召皇太子的遗孀到宫廷；乙辛害怕真情由此会全部败露，派人也将她杀死。</w:t>
      </w:r>
      <w:hyperlink w:anchor="_195_11">
        <w:bookmarkStart w:id="392" w:name="_195_10"/>
        <w:r w:rsidRPr="009209AF">
          <w:rPr>
            <w:rStyle w:val="10Text"/>
            <w:rFonts w:asciiTheme="minorEastAsia"/>
          </w:rPr>
          <w:t>[195]</w:t>
        </w:r>
        <w:bookmarkEnd w:id="392"/>
      </w:hyperlink>
    </w:p>
    <w:p w:rsidR="00F41107" w:rsidRPr="009209AF" w:rsidRDefault="00F41107" w:rsidP="00F41107">
      <w:pPr>
        <w:spacing w:before="120" w:after="120"/>
        <w:ind w:firstLine="480"/>
        <w:rPr>
          <w:rFonts w:asciiTheme="minorEastAsia"/>
        </w:rPr>
      </w:pPr>
      <w:r w:rsidRPr="009209AF">
        <w:rPr>
          <w:rFonts w:asciiTheme="minorEastAsia"/>
        </w:rPr>
        <w:t>乙辛暂时安全并保住了他的地位。他不但除掉了他的主要权力竞争对手，而且成功地使他的许多政敌牵连进了这一所谓的阴谋，他们在随之而来的清洗中被处死。他自己的同党被提升和表彰，提供假证以重新审理案件的宫廷侍者甚至与皇室公主结了婚。</w:t>
      </w:r>
    </w:p>
    <w:p w:rsidR="00F41107" w:rsidRPr="009209AF" w:rsidRDefault="00F41107" w:rsidP="00112F1D">
      <w:pPr>
        <w:pStyle w:val="3"/>
      </w:pPr>
      <w:bookmarkStart w:id="393" w:name="Yi_Xin_De_Fu_Mie"/>
      <w:bookmarkStart w:id="394" w:name="_Toc58332940"/>
      <w:r w:rsidRPr="009209AF">
        <w:t>乙辛的覆灭</w:t>
      </w:r>
      <w:bookmarkEnd w:id="393"/>
      <w:bookmarkEnd w:id="394"/>
    </w:p>
    <w:p w:rsidR="00F41107" w:rsidRPr="009209AF" w:rsidRDefault="00F41107" w:rsidP="00F41107">
      <w:pPr>
        <w:spacing w:before="120" w:after="120"/>
        <w:ind w:firstLine="480"/>
        <w:rPr>
          <w:rFonts w:asciiTheme="minorEastAsia"/>
        </w:rPr>
      </w:pPr>
      <w:r w:rsidRPr="009209AF">
        <w:rPr>
          <w:rFonts w:asciiTheme="minorEastAsia"/>
        </w:rPr>
        <w:t>然而，乙辛的命运依然依赖于他带进宫中的新皇后。他自然期望在适当的时候她会生育一位他可以支配的皇室继承人。但是皇后一直没有生育。在绝望中，乙辛让皇后的妹妹与自己的儿子离异，接入皇宫。但是她也没能生出任何孩子。对乙辛极为不利的是，皇太子留下了一个生于1072年或1075年的儿子（延禧，1072—1128年，契丹名阿果，后为天祚皇帝，1101—1125年在位，无庙号）。</w:t>
      </w:r>
      <w:hyperlink w:anchor="_196_11">
        <w:bookmarkStart w:id="395" w:name="_196_10"/>
        <w:r w:rsidRPr="009209AF">
          <w:rPr>
            <w:rStyle w:val="10Text"/>
            <w:rFonts w:asciiTheme="minorEastAsia"/>
          </w:rPr>
          <w:t>[196]</w:t>
        </w:r>
        <w:bookmarkEnd w:id="395"/>
      </w:hyperlink>
      <w:r w:rsidRPr="009209AF">
        <w:rPr>
          <w:rFonts w:asciiTheme="minorEastAsia"/>
        </w:rPr>
        <w:t>由于皇帝必须决定一位继承人，所以在萧兀纳的强烈要求下，他选择了这个孙子。同时还有另一个可能的候选人，他是道宗的弟弟和鲁斡之子，他的侄子淳（1063—1122年，契丹名涅里，在1122年曾作为北辽皇帝统治过数月，死后称为宣宗）。</w:t>
      </w:r>
      <w:hyperlink w:anchor="_197_11">
        <w:bookmarkStart w:id="396" w:name="_197_10"/>
        <w:r w:rsidRPr="009209AF">
          <w:rPr>
            <w:rStyle w:val="10Text"/>
            <w:rFonts w:asciiTheme="minorEastAsia"/>
          </w:rPr>
          <w:t>[197]</w:t>
        </w:r>
        <w:bookmarkEnd w:id="396"/>
      </w:hyperlink>
    </w:p>
    <w:p w:rsidR="00F41107" w:rsidRPr="009209AF" w:rsidRDefault="00F41107" w:rsidP="00F41107">
      <w:pPr>
        <w:spacing w:before="120" w:after="120"/>
        <w:ind w:firstLine="480"/>
        <w:rPr>
          <w:rFonts w:asciiTheme="minorEastAsia"/>
        </w:rPr>
      </w:pPr>
      <w:r w:rsidRPr="009209AF">
        <w:rPr>
          <w:rFonts w:asciiTheme="minorEastAsia"/>
        </w:rPr>
        <w:t>这位小继承人是乙辛实现野心的障碍。1079年，当皇帝欲赴冬捺钵狩猎时，乙辛要求把小皇孙留在都城。几位敌视乙辛的廷臣立刻确信他计划谋害皇孙，声言皇孙将会被置于危险之地，并自愿留下来保护他。皇帝最终被说服带着孩子同行。</w:t>
      </w:r>
      <w:hyperlink w:anchor="_198_11">
        <w:bookmarkStart w:id="397" w:name="_198_10"/>
        <w:r w:rsidRPr="009209AF">
          <w:rPr>
            <w:rStyle w:val="10Text"/>
            <w:rFonts w:asciiTheme="minorEastAsia"/>
          </w:rPr>
          <w:t>[198]</w:t>
        </w:r>
        <w:bookmarkEnd w:id="397"/>
      </w:hyperlink>
    </w:p>
    <w:p w:rsidR="00F41107" w:rsidRPr="009209AF" w:rsidRDefault="00F41107" w:rsidP="00F41107">
      <w:pPr>
        <w:spacing w:before="120" w:after="120"/>
        <w:ind w:firstLine="480"/>
        <w:rPr>
          <w:rFonts w:asciiTheme="minorEastAsia"/>
        </w:rPr>
      </w:pPr>
      <w:r w:rsidRPr="009209AF">
        <w:rPr>
          <w:rFonts w:asciiTheme="minorEastAsia"/>
        </w:rPr>
        <w:t>这一事件似乎最终使皇帝清醒地认识到了乙辛的邪恶与野心本质。于是，在1080年，乙辛的贵族等级被贬；最高官职被剥夺，并被贬逐到兴中府任职。然而，他已来日无多，1081年冬天，他因与外国交易违禁物品的罪名被判以死罪。由于他的极高地位，他的一个同党使死刑得以减轻，被流放于今山海关北面海边的来州。</w:t>
      </w:r>
      <w:hyperlink w:anchor="_199_11">
        <w:bookmarkStart w:id="398" w:name="_199_10"/>
        <w:r w:rsidRPr="009209AF">
          <w:rPr>
            <w:rStyle w:val="10Text"/>
            <w:rFonts w:asciiTheme="minorEastAsia"/>
          </w:rPr>
          <w:t>[199]</w:t>
        </w:r>
        <w:bookmarkEnd w:id="398"/>
      </w:hyperlink>
      <w:r w:rsidRPr="009209AF">
        <w:rPr>
          <w:rFonts w:asciiTheme="minorEastAsia"/>
        </w:rPr>
        <w:t>后来，乙辛被控告私藏武器和盔甲以及阴谋叛逃宋朝，终于被处死。</w:t>
      </w:r>
      <w:hyperlink w:anchor="_200_11">
        <w:bookmarkStart w:id="399" w:name="_200_10"/>
        <w:r w:rsidRPr="009209AF">
          <w:rPr>
            <w:rStyle w:val="10Text"/>
            <w:rFonts w:asciiTheme="minorEastAsia"/>
          </w:rPr>
          <w:t>[200]</w:t>
        </w:r>
        <w:bookmarkEnd w:id="399"/>
      </w:hyperlink>
    </w:p>
    <w:p w:rsidR="00F41107" w:rsidRPr="009209AF" w:rsidRDefault="00F41107" w:rsidP="00F41107">
      <w:pPr>
        <w:spacing w:before="120" w:after="120"/>
        <w:ind w:firstLine="480"/>
        <w:rPr>
          <w:rFonts w:asciiTheme="minorEastAsia"/>
        </w:rPr>
      </w:pPr>
      <w:r w:rsidRPr="009209AF">
        <w:rPr>
          <w:rFonts w:asciiTheme="minorEastAsia"/>
        </w:rPr>
        <w:t>随着乙辛的灭亡，曾经支持过他的整个腐败集团也瓦解了，他们中的最重要人物是萧余里也和耶律孝杰。</w:t>
      </w:r>
    </w:p>
    <w:p w:rsidR="00F41107" w:rsidRPr="009209AF" w:rsidRDefault="00F41107" w:rsidP="00F41107">
      <w:pPr>
        <w:spacing w:before="120" w:after="120"/>
        <w:ind w:firstLine="480"/>
        <w:rPr>
          <w:rFonts w:asciiTheme="minorEastAsia"/>
        </w:rPr>
      </w:pPr>
      <w:r w:rsidRPr="009209AF">
        <w:rPr>
          <w:rFonts w:asciiTheme="minorEastAsia"/>
        </w:rPr>
        <w:t>耶律孝杰与乙辛集团中大多数的腐朽与堕落的契丹贵族有很大的不同。起先，耶律孝杰是一位出身于汉人家庭的贫穷学者，名叫张孝杰，他于1055年以第一名的成绩通过了进士考试。他在官府中一直稳步升迁，直到11世纪60年代初引起了皇帝的注意，并成为北府宰相。由于在皇后的覆灭中他扮演了邪恶的角色，所以皇后自杀后，他被赐予国姓。乙辛失势后，以贪得无厌和公开受贿而臭名昭著的耶律孝杰，于1080年以非法动用官府款项的罪名被贬为地方官。1081年他被废为庶人。然而，后来他被允许返回都城，而且在11世纪80年代末的某一时候平静地死去。</w:t>
      </w:r>
    </w:p>
    <w:p w:rsidR="00F41107" w:rsidRPr="009209AF" w:rsidRDefault="00F41107" w:rsidP="00F41107">
      <w:pPr>
        <w:spacing w:before="120" w:after="120"/>
        <w:ind w:firstLine="480"/>
        <w:rPr>
          <w:rFonts w:asciiTheme="minorEastAsia"/>
        </w:rPr>
      </w:pPr>
      <w:r w:rsidRPr="009209AF">
        <w:rPr>
          <w:rFonts w:asciiTheme="minorEastAsia"/>
        </w:rPr>
        <w:t>当乙辛被流放时，新皇后也被驱逐，贬为惠妃并被从皇宫流放去守皇陵乾陵。</w:t>
      </w:r>
      <w:hyperlink w:anchor="_201_11">
        <w:bookmarkStart w:id="400" w:name="_201_10"/>
        <w:r w:rsidRPr="009209AF">
          <w:rPr>
            <w:rStyle w:val="10Text"/>
            <w:rFonts w:asciiTheme="minorEastAsia"/>
          </w:rPr>
          <w:t>[201]</w:t>
        </w:r>
        <w:bookmarkEnd w:id="400"/>
      </w:hyperlink>
      <w:r w:rsidRPr="009209AF">
        <w:rPr>
          <w:rFonts w:asciiTheme="minorEastAsia"/>
        </w:rPr>
        <w:t>她的妹妹从皇宫中被驱除并遣送回家。</w:t>
      </w:r>
      <w:hyperlink w:anchor="_202_11">
        <w:bookmarkStart w:id="401" w:name="_202_10"/>
        <w:r w:rsidRPr="009209AF">
          <w:rPr>
            <w:rStyle w:val="10Text"/>
            <w:rFonts w:asciiTheme="minorEastAsia"/>
          </w:rPr>
          <w:t>[202]</w:t>
        </w:r>
        <w:bookmarkEnd w:id="401"/>
      </w:hyperlink>
      <w:r w:rsidRPr="009209AF">
        <w:rPr>
          <w:rFonts w:asciiTheme="minorEastAsia"/>
        </w:rPr>
        <w:t>然而，皇帝并没有为乙辛阴谋的不幸牺牲者恢复名誉。直到1101年天祚帝即位后，皇后才被重新安葬于皇陵并追加谥号。皇太子则较为幸运些。1083年，道宗恢复了他的身份，追谥他为昭怀太子，并且在玉峰山完全以皇帝的礼仪重新安葬。</w:t>
      </w:r>
      <w:hyperlink w:anchor="_203_11">
        <w:bookmarkStart w:id="402" w:name="_203_10"/>
        <w:r w:rsidRPr="009209AF">
          <w:rPr>
            <w:rStyle w:val="10Text"/>
            <w:rFonts w:asciiTheme="minorEastAsia"/>
          </w:rPr>
          <w:t>[203]</w:t>
        </w:r>
        <w:bookmarkEnd w:id="402"/>
      </w:hyperlink>
      <w:r w:rsidRPr="009209AF">
        <w:rPr>
          <w:rFonts w:asciiTheme="minorEastAsia"/>
        </w:rPr>
        <w:t>但是被清洗的贵族和高官依然没有被恢复名誉，那些已被流放的人仍然在受苦。道宗并没有对那些曾经引起他疑心与发怒的人宽宏大量。</w:t>
      </w:r>
    </w:p>
    <w:p w:rsidR="00F41107" w:rsidRPr="009209AF" w:rsidRDefault="00F41107" w:rsidP="00F41107">
      <w:pPr>
        <w:spacing w:before="120" w:after="120"/>
        <w:ind w:firstLine="480"/>
        <w:rPr>
          <w:rFonts w:asciiTheme="minorEastAsia"/>
        </w:rPr>
      </w:pPr>
      <w:r w:rsidRPr="009209AF">
        <w:rPr>
          <w:rFonts w:asciiTheme="minorEastAsia"/>
        </w:rPr>
        <w:t>耶律乙辛覆灭后的道宗时代后期，相对来说平安无事。道宗此刻已经是一位老人（他在1082年已50岁），而活跃与迁徙的契丹生活方式甚至对一位皇帝来说也是紧张而苛刻的。他的先人只有一个活过60岁。然而，皇帝继续对知识与宗教感兴趣，学者们被征召来阐述各种儒教经典，僧侣也被征召来讲解佛教经文。1090年，一位宋朝使节详细评论了道宗对佛教僧侣们的慷慨布施及佛教在社会中到处弥漫着的影响。</w:t>
      </w:r>
      <w:hyperlink w:anchor="_204_11">
        <w:bookmarkStart w:id="403" w:name="_204_10"/>
        <w:r w:rsidRPr="009209AF">
          <w:rPr>
            <w:rStyle w:val="10Text"/>
            <w:rFonts w:asciiTheme="minorEastAsia"/>
          </w:rPr>
          <w:t>[204]</w:t>
        </w:r>
        <w:bookmarkEnd w:id="403"/>
      </w:hyperlink>
      <w:r w:rsidRPr="009209AF">
        <w:rPr>
          <w:rFonts w:asciiTheme="minorEastAsia"/>
        </w:rPr>
        <w:t>可是，道宗越来越疏懒于政务。一件轶事告诉我们，在他时代的后期，他甚至以候选人掷骰子的方式来选拔高官；以至后来编纂皇朝实录的史学家本人说自己也曾通过这种方式被选中。</w:t>
      </w:r>
      <w:hyperlink w:anchor="_205_11">
        <w:bookmarkStart w:id="404" w:name="_205_10"/>
        <w:r w:rsidRPr="009209AF">
          <w:rPr>
            <w:rStyle w:val="10Text"/>
            <w:rFonts w:asciiTheme="minorEastAsia"/>
          </w:rPr>
          <w:t>[205]</w:t>
        </w:r>
        <w:bookmarkEnd w:id="404"/>
      </w:hyperlink>
    </w:p>
    <w:p w:rsidR="00F41107" w:rsidRPr="009209AF" w:rsidRDefault="00F41107" w:rsidP="00F41107">
      <w:pPr>
        <w:spacing w:before="120" w:after="120"/>
        <w:ind w:firstLine="480"/>
        <w:rPr>
          <w:rFonts w:asciiTheme="minorEastAsia"/>
        </w:rPr>
      </w:pPr>
      <w:r w:rsidRPr="009209AF">
        <w:rPr>
          <w:rFonts w:asciiTheme="minorEastAsia"/>
        </w:rPr>
        <w:t>从11世纪80年代起，皇孙耶律延禧，当时的燕国王，被谨慎地推举继承帝位。1086年道宗向这位年轻的燕国王庄严地展示了先帝太祖和太宗所使用的铠甲和武器，并向他叙述了创业征伐的艰难。几个星期后，燕国王举行了“再生”礼；这是他被选定为统</w:t>
      </w:r>
      <w:r w:rsidRPr="009209AF">
        <w:rPr>
          <w:rFonts w:asciiTheme="minorEastAsia"/>
        </w:rPr>
        <w:lastRenderedPageBreak/>
        <w:t>治者的一个重要标志。</w:t>
      </w:r>
      <w:hyperlink w:anchor="_206_11">
        <w:bookmarkStart w:id="405" w:name="_206_10"/>
        <w:r w:rsidRPr="009209AF">
          <w:rPr>
            <w:rStyle w:val="10Text"/>
            <w:rFonts w:asciiTheme="minorEastAsia"/>
          </w:rPr>
          <w:t>[206]</w:t>
        </w:r>
        <w:bookmarkEnd w:id="405"/>
      </w:hyperlink>
      <w:r w:rsidRPr="009209AF">
        <w:rPr>
          <w:rFonts w:asciiTheme="minorEastAsia"/>
        </w:rPr>
        <w:t>1088年，他被任命为一系列机构的首脑，以便在政府中进行训练。同年他结了婚</w:t>
      </w:r>
      <w:hyperlink w:anchor="_207_11">
        <w:bookmarkStart w:id="406" w:name="_207_10"/>
        <w:r w:rsidRPr="009209AF">
          <w:rPr>
            <w:rStyle w:val="10Text"/>
            <w:rFonts w:asciiTheme="minorEastAsia"/>
          </w:rPr>
          <w:t>[207]</w:t>
        </w:r>
        <w:bookmarkEnd w:id="406"/>
      </w:hyperlink>
      <w:r w:rsidRPr="009209AF">
        <w:rPr>
          <w:rFonts w:asciiTheme="minorEastAsia"/>
        </w:rPr>
        <w:t>，而且在1089年和1093年相继有了两个儿子</w:t>
      </w:r>
      <w:hyperlink w:anchor="_208_9">
        <w:bookmarkStart w:id="407" w:name="_208_8"/>
        <w:r w:rsidRPr="009209AF">
          <w:rPr>
            <w:rStyle w:val="10Text"/>
            <w:rFonts w:asciiTheme="minorEastAsia"/>
          </w:rPr>
          <w:t>[208]</w:t>
        </w:r>
        <w:bookmarkEnd w:id="407"/>
      </w:hyperlink>
      <w:r w:rsidRPr="009209AF">
        <w:rPr>
          <w:rFonts w:asciiTheme="minorEastAsia"/>
        </w:rPr>
        <w:t>，这是世袭的进一步保证。</w:t>
      </w:r>
    </w:p>
    <w:p w:rsidR="00F41107" w:rsidRPr="009209AF" w:rsidRDefault="00F41107" w:rsidP="00F41107">
      <w:pPr>
        <w:spacing w:before="120" w:after="120"/>
        <w:ind w:firstLine="480"/>
        <w:rPr>
          <w:rFonts w:asciiTheme="minorEastAsia"/>
        </w:rPr>
      </w:pPr>
      <w:r w:rsidRPr="009209AF">
        <w:rPr>
          <w:rFonts w:asciiTheme="minorEastAsia"/>
        </w:rPr>
        <w:t>乙辛及其集团的覆灭并没有带来政策上的任何明显改变。在乙辛时开始的法典契丹化改革仍在继续进行，而在1085年又进行了更多的修改，但这些都被证实在执行时是行不通的。</w:t>
      </w:r>
      <w:hyperlink w:anchor="_209_9">
        <w:bookmarkStart w:id="408" w:name="_209_8"/>
        <w:r w:rsidRPr="009209AF">
          <w:rPr>
            <w:rStyle w:val="10Text"/>
            <w:rFonts w:asciiTheme="minorEastAsia"/>
          </w:rPr>
          <w:t>[209]</w:t>
        </w:r>
        <w:bookmarkEnd w:id="408"/>
      </w:hyperlink>
      <w:r w:rsidRPr="009209AF">
        <w:rPr>
          <w:rFonts w:asciiTheme="minorEastAsia"/>
        </w:rPr>
        <w:t xml:space="preserve"> 1090年，整个新法律体系被放弃，1034年的法律得以恢复。在其他方面，这20年的历史记载，除了对遭受自然灾害的地区准许免税和进行赈济外，很少有行政措施的著录。</w:t>
      </w:r>
    </w:p>
    <w:p w:rsidR="00F41107" w:rsidRPr="009209AF" w:rsidRDefault="00F41107" w:rsidP="00F41107">
      <w:pPr>
        <w:spacing w:before="120" w:after="120"/>
        <w:ind w:firstLine="480"/>
        <w:rPr>
          <w:rFonts w:asciiTheme="minorEastAsia"/>
        </w:rPr>
      </w:pPr>
      <w:r w:rsidRPr="009209AF">
        <w:rPr>
          <w:rFonts w:asciiTheme="minorEastAsia"/>
        </w:rPr>
        <w:t>最值得注意的事情是必须处理与邻国的关系。与诸大国的关系总的说来仍保持着和平。1074年与宋曾有过一次麻烦的边界划界危机，但经过漫长的谈判后，这一问题于1076年通过外交途径和平地解决。</w:t>
      </w:r>
      <w:hyperlink w:anchor="_210_9">
        <w:bookmarkStart w:id="409" w:name="_210_8"/>
        <w:r w:rsidRPr="009209AF">
          <w:rPr>
            <w:rStyle w:val="10Text"/>
            <w:rFonts w:asciiTheme="minorEastAsia"/>
          </w:rPr>
          <w:t>[210]</w:t>
        </w:r>
        <w:bookmarkEnd w:id="409"/>
      </w:hyperlink>
      <w:r w:rsidRPr="009209AF">
        <w:rPr>
          <w:rFonts w:asciiTheme="minorEastAsia"/>
        </w:rPr>
        <w:t>条约自身仍然有效，而且继续定期互派使节。对西夏和高丽的关系也是如此：1078年高丽国王请求割予鸭绿江以东的领土，但被拒绝，且没有引起两国关系的任何中断。</w:t>
      </w:r>
      <w:hyperlink w:anchor="_211_9">
        <w:bookmarkStart w:id="410" w:name="_211_8"/>
        <w:r w:rsidRPr="009209AF">
          <w:rPr>
            <w:rStyle w:val="10Text"/>
            <w:rFonts w:asciiTheme="minorEastAsia"/>
          </w:rPr>
          <w:t>[211]</w:t>
        </w:r>
        <w:bookmarkEnd w:id="410"/>
      </w:hyperlink>
    </w:p>
    <w:p w:rsidR="00F41107" w:rsidRPr="009209AF" w:rsidRDefault="00F41107" w:rsidP="00F41107">
      <w:pPr>
        <w:spacing w:before="120" w:after="120"/>
        <w:ind w:firstLine="480"/>
        <w:rPr>
          <w:rFonts w:asciiTheme="minorEastAsia"/>
        </w:rPr>
      </w:pPr>
      <w:r w:rsidRPr="009209AF">
        <w:rPr>
          <w:rFonts w:asciiTheme="minorEastAsia"/>
        </w:rPr>
        <w:t>道宗的真正问题是与北部和西北部边界诸游牧民族的关系。辽朝的部落边疆从没有被清晰地划定，它构成一个地区，这一地区由分裂而不稳定的诸游牧群体居住，他们分散地臣服于辽朝宫廷。常常是同一民族的一些组成部分被吸收进辽帝国的部落单位，而他们的其他亲属却生活在边界之外。由于部落群体的结合、分裂和变化无常，故而形势总是容易发生变化。对于两个民族来说，这一情况显得特别复杂：一是东北地区北部和东部的女真，二是生活在蒙古腹地鄂尔浑河与色愣格河流域的阻卜诸部落。</w:t>
      </w:r>
    </w:p>
    <w:p w:rsidR="00F41107" w:rsidRPr="009209AF" w:rsidRDefault="00F41107" w:rsidP="00112F1D">
      <w:pPr>
        <w:pStyle w:val="3"/>
      </w:pPr>
      <w:bookmarkStart w:id="411" w:name="Zu_Bu_Zhan_Zheng__1092__1102Nian"/>
      <w:bookmarkStart w:id="412" w:name="_Toc58332941"/>
      <w:r w:rsidRPr="009209AF">
        <w:t>阻卜战争，1092—1102年</w:t>
      </w:r>
      <w:bookmarkEnd w:id="411"/>
      <w:bookmarkEnd w:id="412"/>
    </w:p>
    <w:p w:rsidR="00F41107" w:rsidRPr="009209AF" w:rsidRDefault="00F41107" w:rsidP="00F41107">
      <w:pPr>
        <w:spacing w:before="120" w:after="120"/>
        <w:ind w:firstLine="480"/>
        <w:rPr>
          <w:rFonts w:asciiTheme="minorEastAsia"/>
        </w:rPr>
      </w:pPr>
      <w:r w:rsidRPr="009209AF">
        <w:rPr>
          <w:rFonts w:asciiTheme="minorEastAsia"/>
        </w:rPr>
        <w:t>阻卜是与塔塔儿人（鞑靼，达旦）同种或者有密切联系的一支蒙古人。</w:t>
      </w:r>
      <w:hyperlink w:anchor="_212_9">
        <w:bookmarkStart w:id="413" w:name="_212_8"/>
        <w:r w:rsidRPr="009209AF">
          <w:rPr>
            <w:rStyle w:val="10Text"/>
            <w:rFonts w:asciiTheme="minorEastAsia"/>
          </w:rPr>
          <w:t>[212]</w:t>
        </w:r>
        <w:bookmarkEnd w:id="413"/>
      </w:hyperlink>
      <w:r w:rsidRPr="009209AF">
        <w:rPr>
          <w:rFonts w:asciiTheme="minorEastAsia"/>
        </w:rPr>
        <w:t>同建立王朝前的契丹人一样，他们是一个包含不同游牧部落的“国家”，当必要时，这些部落会联合在一起，而后会成为一支强大的军事力量。辽朝把他们列为属民，而他们则非常规矩地来朝呈送贡品。他们中的一些部落生活在辽朝境内，甚至有些效力于某个皇室斡鲁朵。然而，他们非常桀鹜不驯，契丹人无论何时想要向西北扩张，他们都非常猛烈地对其进行抵抗。在进入11世纪时，辽朝与阻卜已开始有巨大的麻烦：在997—1000年、1007年、1012—1023年和1027年爆发了数次战争，这些战争几乎都与契丹向今甘肃的回鹘人控制地区扩张同时。1069年，又爆发了一次新的阻卜叛乱，后被耶律仁先平息下去。自此，友好关系又得以恢复，1086年阻卜首领来朝，道宗命令年轻的皇孙延禧以未来盟友的身份与之结交。</w:t>
      </w:r>
    </w:p>
    <w:p w:rsidR="00F41107" w:rsidRPr="009209AF" w:rsidRDefault="00F41107" w:rsidP="00F41107">
      <w:pPr>
        <w:spacing w:before="120" w:after="120"/>
        <w:ind w:firstLine="480"/>
        <w:rPr>
          <w:rFonts w:asciiTheme="minorEastAsia"/>
        </w:rPr>
      </w:pPr>
      <w:r w:rsidRPr="009209AF">
        <w:rPr>
          <w:rFonts w:asciiTheme="minorEastAsia"/>
        </w:rPr>
        <w:t>1089年，阻卜受到一个强有力的首领磨古斯的领导。1092年，契丹在蒙古边界进攻了一些他们的邻部，而在这次冲突中，阻卜也卷了进去。1093年，在磨古斯的率领下，他们沿辽朝西北边界发动了一系列的猛烈进攻，驱散了许多在那儿放牧的契丹马群。其他一些部落也加入了他们的叛乱，其中包括生活在呼伦诺尔（今黑龙江西部）周围的敌烈，他们以前曾于1073年发动过叛乱。阻卜的入侵对契丹的牧区是一个严重威胁，朝廷把镇压的任务交给了知北院枢密使事耶律斡特剌。经过八年不断的残酷战争，他终于收复了辽朝的牧场并迫使阻卜臣服。1100年春天，磨古斯被俘并被送到京城，在那儿，他被凌迟处死。但是战争依然冗长乏味地拖延下去。到这一年年底，斡特剌又与西北其他部落开战，直到1102年他镇压了这些叛乱并击退阻卜新的一次入侵，和平才得以恢复。</w:t>
      </w:r>
    </w:p>
    <w:p w:rsidR="00F41107" w:rsidRPr="009209AF" w:rsidRDefault="00F41107" w:rsidP="00F41107">
      <w:pPr>
        <w:spacing w:before="120" w:after="120"/>
        <w:ind w:firstLine="480"/>
        <w:rPr>
          <w:rFonts w:asciiTheme="minorEastAsia"/>
        </w:rPr>
      </w:pPr>
      <w:r w:rsidRPr="009209AF">
        <w:rPr>
          <w:rFonts w:asciiTheme="minorEastAsia"/>
        </w:rPr>
        <w:t>虽然这次战争是契丹的最后一次军事胜利，但道宗的时代毕竟以胜利而告终。当他于1101年去世时，他的帝国依然保持着强大、稳固和国内和平，并享受着周边民族对它的尊敬。</w:t>
      </w:r>
    </w:p>
    <w:p w:rsidR="00F41107" w:rsidRPr="009209AF" w:rsidRDefault="00F41107" w:rsidP="00112F1D">
      <w:pPr>
        <w:pStyle w:val="2"/>
      </w:pPr>
      <w:bookmarkStart w:id="414" w:name="Tian_Zuo_Di_Zhao_Yu_Liao_De_Shua"/>
      <w:bookmarkStart w:id="415" w:name="_Toc58332942"/>
      <w:r w:rsidRPr="009209AF">
        <w:t>天祚帝朝与辽的衰落</w:t>
      </w:r>
      <w:bookmarkEnd w:id="414"/>
      <w:bookmarkEnd w:id="415"/>
    </w:p>
    <w:p w:rsidR="00F41107" w:rsidRPr="009209AF" w:rsidRDefault="00F41107" w:rsidP="00F41107">
      <w:pPr>
        <w:spacing w:before="120" w:after="120"/>
        <w:ind w:firstLine="480"/>
        <w:rPr>
          <w:rFonts w:asciiTheme="minorEastAsia"/>
        </w:rPr>
      </w:pPr>
      <w:r w:rsidRPr="009209AF">
        <w:rPr>
          <w:rFonts w:asciiTheme="minorEastAsia"/>
        </w:rPr>
        <w:t>皇位继承顺利进行：皇太孙延禧在先帝灵柩前继承了皇位，公布了一个新的年号，而且按惯例颁布了大赦。他立刻着手对导致他祖母和双亲之死的乙辛及其同党进行死后报复。乙辛及其同党的坟墓被掘开，他们的尸体被损毁，他们死后追封的官职与称号被剥夺，他们所有的家庭财产被没收并被分发给遇害者的家属。他们所诬告的受害者们被恢复官职和贵族头衔，并把没收的财产返还其家属，那些被长期流放的人也被召回宫廷。被错误地强迫自杀的皇后的遗体被重新埋葬在已故皇帝的陵墓。新皇帝的父亲，即被谋杀的皇太子，就像他曾真正作为君主进行过统治那样，被追加了庙号。</w:t>
      </w:r>
    </w:p>
    <w:p w:rsidR="00F41107" w:rsidRPr="009209AF" w:rsidRDefault="00F41107" w:rsidP="00F41107">
      <w:pPr>
        <w:spacing w:before="120" w:after="120"/>
        <w:ind w:firstLine="480"/>
        <w:rPr>
          <w:rFonts w:asciiTheme="minorEastAsia"/>
        </w:rPr>
      </w:pPr>
      <w:r w:rsidRPr="009209AF">
        <w:rPr>
          <w:rFonts w:asciiTheme="minorEastAsia"/>
        </w:rPr>
        <w:t>发泄完他被压抑的仇恨后，新皇帝似乎陷入了因循守旧与无所作为。然而，这种无所作为可能仅仅是由于史料而产生的错误印象。天祚帝统治时期的实录没有编纂，而《辽史·本纪》对他在位头十年的记载，则简直如同他远征出猎与巡游帝国时一鳞半爪的行程记，再穿插上对周边民族使节的接待。</w:t>
      </w:r>
      <w:hyperlink w:anchor="_213_9">
        <w:bookmarkStart w:id="416" w:name="_213_8"/>
        <w:r w:rsidRPr="009209AF">
          <w:rPr>
            <w:rStyle w:val="10Text"/>
            <w:rFonts w:asciiTheme="minorEastAsia"/>
          </w:rPr>
          <w:t>[213]</w:t>
        </w:r>
        <w:bookmarkEnd w:id="416"/>
      </w:hyperlink>
      <w:r w:rsidRPr="009209AF">
        <w:rPr>
          <w:rFonts w:asciiTheme="minorEastAsia"/>
        </w:rPr>
        <w:t>对自然灾害的上报依然不时地出现，而在1105年天祚帝还微服出行，巡视百姓疾苦。但他被严厉地指责为游畋无度，尤其是专横、行暴和为人残忍。</w:t>
      </w:r>
      <w:hyperlink w:anchor="_214_9">
        <w:bookmarkStart w:id="417" w:name="_214_8"/>
        <w:r w:rsidRPr="009209AF">
          <w:rPr>
            <w:rStyle w:val="10Text"/>
            <w:rFonts w:asciiTheme="minorEastAsia"/>
          </w:rPr>
          <w:t>[214]</w:t>
        </w:r>
        <w:bookmarkEnd w:id="417"/>
      </w:hyperlink>
      <w:r w:rsidRPr="009209AF">
        <w:rPr>
          <w:rFonts w:asciiTheme="minorEastAsia"/>
        </w:rPr>
        <w:t>几乎没有国内政策决策的记载，保留下来的仅是1105年出身商人家庭的人员被禁止参加进士考试，这是对古老的中国社会惯例的一个相当奇怪与过时的采纳，这与契丹人的传统是非常不相称的，它显示出中国观念渗透进政府的程度。</w:t>
      </w:r>
    </w:p>
    <w:p w:rsidR="00F41107" w:rsidRPr="009209AF" w:rsidRDefault="00F41107" w:rsidP="00F41107">
      <w:pPr>
        <w:spacing w:before="120" w:after="120"/>
        <w:ind w:firstLine="480"/>
        <w:rPr>
          <w:rFonts w:asciiTheme="minorEastAsia"/>
        </w:rPr>
      </w:pPr>
      <w:r w:rsidRPr="009209AF">
        <w:rPr>
          <w:rFonts w:asciiTheme="minorEastAsia"/>
        </w:rPr>
        <w:t>在1103年到1105年之间，西夏不断派出使节请求帮助解决他们与宋朝的麻烦，而在1105年的某一时候，他们请求契丹去进攻宋朝。辽廷明智地予以拒绝，但却通过一次联姻巩固了与西夏关系。它还派出一名使节到宋廷要求停止对西夏的进攻，并归还他们已经夺取的西夏领土。</w:t>
      </w:r>
    </w:p>
    <w:p w:rsidR="00F41107" w:rsidRPr="009209AF" w:rsidRDefault="00F41107" w:rsidP="00112F1D">
      <w:pPr>
        <w:pStyle w:val="3"/>
      </w:pPr>
      <w:bookmarkStart w:id="418" w:name="Yu_Nu_Zhen_De_Zhan_Zheng"/>
      <w:bookmarkStart w:id="419" w:name="_Toc58332943"/>
      <w:r w:rsidRPr="009209AF">
        <w:lastRenderedPageBreak/>
        <w:t>与女真的战争</w:t>
      </w:r>
      <w:bookmarkEnd w:id="418"/>
      <w:bookmarkEnd w:id="419"/>
    </w:p>
    <w:p w:rsidR="00F41107" w:rsidRPr="009209AF" w:rsidRDefault="00F41107" w:rsidP="00F41107">
      <w:pPr>
        <w:spacing w:before="120" w:after="120"/>
        <w:ind w:firstLine="480"/>
        <w:rPr>
          <w:rFonts w:asciiTheme="minorEastAsia"/>
        </w:rPr>
      </w:pPr>
      <w:r w:rsidRPr="009209AF">
        <w:rPr>
          <w:rFonts w:asciiTheme="minorEastAsia"/>
        </w:rPr>
        <w:t>直到1112年，契丹国家仍然表面安定。天祚帝成功地阻止了使辽陷入与宋和西夏争执的企图，阻卜已恢复了忠诚并于1006年、1110年和1112年派来了使节，与高丽的关系也仍保持和睦。冬末，皇室一行按惯例到今哈尔滨偏西的混同江（今松花江）进行季节性垂钓远行。在这里，又根据惯例，包括从东北东部的“生”女真在内的东北部落诸首领前来效忠。在皇帝营帐内招待他们的“头鱼宴”上，首领们被命令依次起舞，以作为臣服的一个象征。当轮到他们中的那位阿骨打时，他拒绝这样做，甚至被命令再三也是如此。由于他的故意挑衅性行为，天祚帝想要处死他，并看出他是一个潜在的敌人。但是权臣萧奉先劝阻了他，他对阿骨打可能产生的危害嗤之以鼻。这将被证明是导致王朝终结的一次致命失误和决定。</w:t>
      </w:r>
    </w:p>
    <w:p w:rsidR="00F41107" w:rsidRPr="009209AF" w:rsidRDefault="00F41107" w:rsidP="00F41107">
      <w:pPr>
        <w:spacing w:before="120" w:after="120"/>
        <w:ind w:firstLine="480"/>
        <w:rPr>
          <w:rFonts w:asciiTheme="minorEastAsia"/>
        </w:rPr>
      </w:pPr>
      <w:r w:rsidRPr="009209AF">
        <w:rPr>
          <w:rFonts w:asciiTheme="minorEastAsia"/>
        </w:rPr>
        <w:t>女真是一个通古斯民族，其部落分散居住在东北地区东部的宽阔地带，从高丽在鸭绿江流域的北部边界，穿过今天吉林和黑龙江东部以及符拉迪沃斯托克（译者注：即海参崴）以北的原苏联滨海省一直向北延伸（第三章概述了他们的早期历史）。他们从阿保机上台特别是从渤海被征服以来就同契丹保持着密切的联系。他们在10世纪已足够强大，以致宋朝认为他们是反对辽朝的一个潜在同盟，而他们也已经不时地给辽和高丽制造严重的麻烦。11世纪末，他们被辽朝统治者长期分为三大群落。首先是“熟”女真，他们是10世纪被契丹所俘获的部落后裔，被安置在辽河流域且已完全被同化。再往北在吉林省东部生活着“顺”女真，他们被当作一支附属民族，与朝廷有着密切与定期的联系。但是最庞大和最主要的部分是“生”女真，他们居住在松花江中下游和黑龙江的东部山区。他们是辽廷名义上的属民，但不易真正控制。这些群落中的每一支又分裂成许多部落与氏族组织，他们不但以小农定居形式生活，而且也从事打猎、诱捕和放牧牲畜的生活。</w:t>
      </w:r>
    </w:p>
    <w:p w:rsidR="00F41107" w:rsidRPr="009209AF" w:rsidRDefault="00F41107" w:rsidP="00F41107">
      <w:pPr>
        <w:spacing w:before="120" w:after="120"/>
        <w:ind w:firstLine="480"/>
        <w:rPr>
          <w:rFonts w:asciiTheme="minorEastAsia"/>
        </w:rPr>
      </w:pPr>
      <w:r w:rsidRPr="009209AF">
        <w:rPr>
          <w:rFonts w:asciiTheme="minorEastAsia"/>
        </w:rPr>
        <w:t>在整个11世纪，“生”女真诸部的一支完颜部逐渐建立起对其邻部的统治并将女真诸部落凝聚为一个强大的民族。辽廷承认了完颜氏为女真的首领，并任命他们的首领为女真节度使。阿骨打是完颜氏的一个杰出的首领，虽然在1112年他还不是他们的总首领。</w:t>
      </w:r>
    </w:p>
    <w:p w:rsidR="00F41107" w:rsidRPr="009209AF" w:rsidRDefault="00F41107" w:rsidP="00F41107">
      <w:pPr>
        <w:spacing w:before="120" w:after="120"/>
        <w:ind w:firstLine="480"/>
        <w:rPr>
          <w:rFonts w:asciiTheme="minorEastAsia"/>
        </w:rPr>
      </w:pPr>
      <w:r w:rsidRPr="009209AF">
        <w:rPr>
          <w:rFonts w:asciiTheme="minorEastAsia"/>
        </w:rPr>
        <w:t>在天祚帝朝初期，女真与辽的关系已经逐渐变得紧张起来。女真人非常痛恨辽朝在主要的边界贸易城市宁江州的地方官员经常欺诈他们的行径。他们指责辽朝使者的傲慢自负，这些使者在通过女真人的领土时，奸淫妇女并殴打村里的长者。而且他们厌恶他们的传统义务，即向辽朝皇帝进贡名叫海东青的特殊鹰隼，海东青生长在沿海地区，为了猎取它们，女真人经常不得不打开一条穿过他们的邻部五国部领土的出路。</w:t>
      </w:r>
    </w:p>
    <w:p w:rsidR="00F41107" w:rsidRPr="009209AF" w:rsidRDefault="00F41107" w:rsidP="00F41107">
      <w:pPr>
        <w:spacing w:before="120" w:after="120"/>
        <w:ind w:firstLine="480"/>
        <w:rPr>
          <w:rFonts w:asciiTheme="minorEastAsia"/>
        </w:rPr>
      </w:pPr>
      <w:r w:rsidRPr="009209AF">
        <w:rPr>
          <w:rFonts w:asciiTheme="minorEastAsia"/>
        </w:rPr>
        <w:t>1113年，阿骨打被部落首领们选为女真族的领袖以继承他的哥哥乌雅束（1103—1113年在位），并被辽廷按惯例授予汉式官职节度使的称号。阿骨打立即开始骚扰辽朝，他提出了几年来积淤心中的不满：即阿竦的问题。阿竦是一个女真首领，曾反对过完颜氏的霸权并在辽朝境内避难。阿骨打多次徒劳地要求将他遣返，并开始在边界建立防御工事。在1114年晚秋，由于阿骨打的要求又一次被辽廷拒绝，他进攻了宁江州，宁江州是主要的边界贸易点和辽朝皇帝按惯例接见女真首领的地方。</w:t>
      </w:r>
    </w:p>
    <w:p w:rsidR="00F41107" w:rsidRPr="009209AF" w:rsidRDefault="00F41107" w:rsidP="00F41107">
      <w:pPr>
        <w:spacing w:before="120" w:after="120"/>
        <w:ind w:firstLine="480"/>
        <w:rPr>
          <w:rFonts w:asciiTheme="minorEastAsia"/>
        </w:rPr>
      </w:pPr>
      <w:r w:rsidRPr="009209AF">
        <w:rPr>
          <w:rFonts w:asciiTheme="minorEastAsia"/>
        </w:rPr>
        <w:t>最初天祚帝并没有太在意，只是让地方军队去对付入侵者，虽然他从东京附近派出了一些渤海军队去援助他们。这一有限的军队完全被击败，辽朝低估了女真的力量与凶猛。1114年十月，天祚帝征集了由精选的契丹人和奚人组成的一支军队，由他的北院枢密使萧奉先的弟弟萧嗣先指挥，但是这支军队也在松花江令人吃惊地失败了，并且损失惨重。萧嗣先尽管无能，但逃脱了惩罚，这更使契丹将领们的士气低落。到当年年底，宁江州附近的几个边界州县已投降了女真，一些邻近部落也加入了他们。</w:t>
      </w:r>
    </w:p>
    <w:p w:rsidR="00F41107" w:rsidRPr="009209AF" w:rsidRDefault="00F41107" w:rsidP="00F41107">
      <w:pPr>
        <w:spacing w:before="120" w:after="120"/>
        <w:ind w:firstLine="480"/>
        <w:rPr>
          <w:rFonts w:asciiTheme="minorEastAsia"/>
        </w:rPr>
      </w:pPr>
      <w:r w:rsidRPr="009209AF">
        <w:rPr>
          <w:rFonts w:asciiTheme="minorEastAsia"/>
        </w:rPr>
        <w:t>1115年初，天祚帝转而求助于外交手段，派出使节与阿骨打开始和平谈判。但在一月末阿骨打已宣布自己为新的金王朝的皇帝。他拒绝了从辽廷来的信件，因其称呼他的名字而不是他的新头衔。而且他继续要求遣返阿竦并从黄龙府撤回辽朝的驻军，黄龙府是这一地区的主要行政中心。</w:t>
      </w:r>
    </w:p>
    <w:p w:rsidR="00F41107" w:rsidRPr="009209AF" w:rsidRDefault="00F41107" w:rsidP="00F41107">
      <w:pPr>
        <w:spacing w:before="120" w:after="120"/>
        <w:ind w:firstLine="480"/>
        <w:rPr>
          <w:rFonts w:asciiTheme="minorEastAsia"/>
        </w:rPr>
      </w:pPr>
      <w:r w:rsidRPr="009209AF">
        <w:rPr>
          <w:rFonts w:asciiTheme="minorEastAsia"/>
        </w:rPr>
        <w:t>零星的边界战斗在整个1115年连续不断，而女真通常占上风。与此同时，双方都在准备新一回合的战争。</w:t>
      </w:r>
    </w:p>
    <w:p w:rsidR="00F41107" w:rsidRPr="009209AF" w:rsidRDefault="00F41107" w:rsidP="00F41107">
      <w:pPr>
        <w:spacing w:before="120" w:after="120"/>
        <w:ind w:firstLine="480"/>
        <w:rPr>
          <w:rFonts w:asciiTheme="minorEastAsia"/>
        </w:rPr>
      </w:pPr>
      <w:r w:rsidRPr="009209AF">
        <w:rPr>
          <w:rFonts w:asciiTheme="minorEastAsia"/>
        </w:rPr>
        <w:t>1115年初秋，在松花江以西，天祚帝集结起一支自己亲自指挥的庞大军队。九月，在天祚帝能使这支军队发生作用之前，阿骨打已经占领了黄龙府这一辽朝最东面的主要军事前哨基地。而后，当天祚帝最终于1115年冬天越过松花江进入女真领土时，他的讨伐性战争被一次阴谋暗中破坏了。这次阴谋是要废黜他，拥立他的叔父亲王淳（1062—1122年，契丹名涅里，追封庙号为宣宗）为皇帝。</w:t>
      </w:r>
    </w:p>
    <w:p w:rsidR="00F41107" w:rsidRPr="009209AF" w:rsidRDefault="00F41107" w:rsidP="00112F1D">
      <w:pPr>
        <w:pStyle w:val="3"/>
      </w:pPr>
      <w:bookmarkStart w:id="420" w:name="Ye_Lu_Zhang_Nu_Pan_Luan_Yu_Bo_Ha"/>
      <w:bookmarkStart w:id="421" w:name="_Toc58332944"/>
      <w:r w:rsidRPr="009209AF">
        <w:t>耶律章奴叛乱与渤海人起义</w:t>
      </w:r>
      <w:bookmarkEnd w:id="420"/>
      <w:bookmarkEnd w:id="421"/>
    </w:p>
    <w:p w:rsidR="00F41107" w:rsidRPr="009209AF" w:rsidRDefault="00F41107" w:rsidP="00F41107">
      <w:pPr>
        <w:spacing w:before="120" w:after="120"/>
        <w:ind w:firstLine="480"/>
        <w:rPr>
          <w:rFonts w:asciiTheme="minorEastAsia"/>
        </w:rPr>
      </w:pPr>
      <w:r w:rsidRPr="009209AF">
        <w:rPr>
          <w:rFonts w:asciiTheme="minorEastAsia"/>
        </w:rPr>
        <w:t>阴谋者们在御营副都统耶律章奴的领导之下，他是一名不满天祚帝统治的皇室成员。他与亲王淳的妻子和儿子串通一气，并说服其他官员加入这一阴谋。叛乱者们离开了远征军向上京进军，他们派人通知了当时任南京留守的亲王淳，告知了他们的计划。然而，这位亲王很犹豫，因为他知道许多杰出的和强有力的贵族成员仍然支持皇帝。当从天祚帝处派来的使者吩咐他对叛乱者采取预防措施时，亲王决定借机保持忠诚。他将章奴的使者斩首并将他们的首级送往皇帝处。</w:t>
      </w:r>
    </w:p>
    <w:p w:rsidR="00F41107" w:rsidRPr="009209AF" w:rsidRDefault="00F41107" w:rsidP="00F41107">
      <w:pPr>
        <w:spacing w:before="120" w:after="120"/>
        <w:ind w:firstLine="480"/>
        <w:rPr>
          <w:rFonts w:asciiTheme="minorEastAsia"/>
        </w:rPr>
      </w:pPr>
      <w:r w:rsidRPr="009209AF">
        <w:rPr>
          <w:rFonts w:asciiTheme="minorEastAsia"/>
        </w:rPr>
        <w:t>然而，叛乱并没有立即结束。叛乱者们穿过契丹乡村进军，进行劫掠并集结支持者加入他们的行列。但是他们没有能够攻占上京，而且当他们进攻帝国在木叶山脉的冬捺钵时，被一小支忠于辽朝的女真军队击败。二百多名有罪的贵族被处死，他们的妻子和孩子被没为奴。耶律章奴在伪装成一名使节并企图逃到女真人处时被抓获，后来他被腰斩为两截。他的肢体被分送到其他都城加以</w:t>
      </w:r>
      <w:r w:rsidRPr="009209AF">
        <w:rPr>
          <w:rFonts w:asciiTheme="minorEastAsia"/>
        </w:rPr>
        <w:lastRenderedPageBreak/>
        <w:t>展示，以使其他的潜在背叛者气馁。</w:t>
      </w:r>
    </w:p>
    <w:p w:rsidR="00F41107" w:rsidRPr="009209AF" w:rsidRDefault="00F41107" w:rsidP="00F41107">
      <w:pPr>
        <w:spacing w:before="120" w:after="120"/>
        <w:ind w:firstLine="480"/>
        <w:rPr>
          <w:rFonts w:asciiTheme="minorEastAsia"/>
        </w:rPr>
      </w:pPr>
      <w:r w:rsidRPr="009209AF">
        <w:rPr>
          <w:rFonts w:asciiTheme="minorEastAsia"/>
        </w:rPr>
        <w:t>虽然亲王淳依然保持中立，而且并没有以不忠于其侄子与君主的罪名而受到控告，但这次叛乱并不仅仅是一群契丹贵族企图把摇摇欲坠的帝国从天祚帝无能的统治下解救出来的一次尝试。因为除了耶律章奴以外，叛乱的领导者们都与亲王淳有着血缘或姻亲方面的密切联系，叛乱也许可以假定为是由于统治集团内部另一次权力斗争而引起的。天祚帝和淳成为皇位竞争者并不是第一次了。40年前，在耶律乙辛派人谋杀了天祚帝的父亲后，他曾徒劳地倡议亲王淳为新的皇位继承人。当乙辛下台时，亲王淳也失宠并被从宫廷流放。虽然章奴的叛乱失败了，但是，这仍然加强了亲王的地位。为了确保他的忠诚，天祚帝授予他秦晋国王的封号并任命他为辽朝军队的统帅，委托他指挥对女真人进行防御作战。</w:t>
      </w:r>
    </w:p>
    <w:p w:rsidR="00F41107" w:rsidRPr="009209AF" w:rsidRDefault="00F41107" w:rsidP="00F41107">
      <w:pPr>
        <w:spacing w:before="120" w:after="120"/>
        <w:ind w:firstLine="480"/>
        <w:rPr>
          <w:rFonts w:asciiTheme="minorEastAsia"/>
        </w:rPr>
      </w:pPr>
      <w:r w:rsidRPr="009209AF">
        <w:rPr>
          <w:rFonts w:asciiTheme="minorEastAsia"/>
        </w:rPr>
        <w:t>章奴叛乱及先前1115年失败的影响立即可以感觉得到。战争波及邻近的渤海地区，那里总是遍布着不满情绪，而且前些年曾发生过一次小叛乱。1116年初东京发生了一次大规模起义，令人痛恨的契丹留守被刺杀，一名叫高永昌的渤海官员宣布自己为新国家大元</w:t>
      </w:r>
      <w:hyperlink w:anchor="_215_9">
        <w:bookmarkStart w:id="422" w:name="_215_8"/>
        <w:r w:rsidRPr="009209AF">
          <w:rPr>
            <w:rStyle w:val="10Text"/>
            <w:rFonts w:asciiTheme="minorEastAsia"/>
          </w:rPr>
          <w:t>[215]</w:t>
        </w:r>
        <w:bookmarkEnd w:id="422"/>
      </w:hyperlink>
      <w:r w:rsidRPr="009209AF">
        <w:rPr>
          <w:rFonts w:asciiTheme="minorEastAsia"/>
        </w:rPr>
        <w:t>的皇帝并向阿骨打请求援助以对付辽朝讨伐军队。女真人的援军轻而易举地击退了辽军，但接着就转而进攻渤海叛乱者，并在五月份杀死了高永昌。结果，辽河以东五十多个州的全部地区都落入了女真人的手中。这使整个战略形式改变为对女真人有利。现在战争不再局限于遥远和相对不重要的边界地区，而是威胁着辽帝国的心脏。大批渤海人和契丹人逃到高丽定居下来（见地图8）。</w:t>
      </w:r>
    </w:p>
    <w:p w:rsidR="00F41107" w:rsidRPr="009209AF" w:rsidRDefault="00F41107" w:rsidP="00F41107">
      <w:pPr>
        <w:pStyle w:val="Para06"/>
        <w:spacing w:before="156" w:after="156"/>
        <w:rPr>
          <w:rFonts w:asciiTheme="minorEastAsia" w:eastAsiaTheme="minorEastAsia"/>
        </w:rPr>
      </w:pPr>
      <w:bookmarkStart w:id="423" w:name="image_182_312_438_1756_2633"/>
      <w:r w:rsidRPr="009209AF">
        <w:rPr>
          <w:rFonts w:asciiTheme="minorEastAsia" w:eastAsiaTheme="minorEastAsia"/>
          <w:noProof/>
          <w:lang w:val="en-US" w:eastAsia="zh-CN" w:bidi="ar-SA"/>
        </w:rPr>
        <w:drawing>
          <wp:inline distT="0" distB="0" distL="0" distR="0" wp14:anchorId="6BA87491" wp14:editId="388CC4F4">
            <wp:extent cx="4851400" cy="7378700"/>
            <wp:effectExtent l="0" t="0" r="0" b="0"/>
            <wp:docPr id="171" name="0017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1.jpeg" descr="img"/>
                    <pic:cNvPicPr/>
                  </pic:nvPicPr>
                  <pic:blipFill>
                    <a:blip r:embed="rId35"/>
                    <a:stretch>
                      <a:fillRect/>
                    </a:stretch>
                  </pic:blipFill>
                  <pic:spPr>
                    <a:xfrm>
                      <a:off x="0" y="0"/>
                      <a:ext cx="4851400" cy="7378700"/>
                    </a:xfrm>
                    <a:prstGeom prst="rect">
                      <a:avLst/>
                    </a:prstGeom>
                  </pic:spPr>
                </pic:pic>
              </a:graphicData>
            </a:graphic>
          </wp:inline>
        </w:drawing>
      </w:r>
      <w:bookmarkEnd w:id="423"/>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地图8　辽的崩溃与金的入侵，1117</w:t>
      </w:r>
      <w:r w:rsidRPr="009209AF">
        <w:rPr>
          <w:rFonts w:asciiTheme="minorEastAsia" w:eastAsiaTheme="minorEastAsia"/>
          <w:sz w:val="21"/>
        </w:rPr>
        <w:t>—</w:t>
      </w:r>
      <w:r w:rsidRPr="009209AF">
        <w:rPr>
          <w:rFonts w:asciiTheme="minorEastAsia" w:eastAsiaTheme="minorEastAsia"/>
          <w:sz w:val="21"/>
        </w:rPr>
        <w:t>1124年</w:t>
      </w:r>
    </w:p>
    <w:p w:rsidR="00F41107" w:rsidRPr="009209AF" w:rsidRDefault="00F41107" w:rsidP="00F41107">
      <w:pPr>
        <w:spacing w:before="120" w:after="120"/>
        <w:ind w:firstLine="480"/>
        <w:rPr>
          <w:rFonts w:asciiTheme="minorEastAsia"/>
        </w:rPr>
      </w:pPr>
      <w:r w:rsidRPr="009209AF">
        <w:rPr>
          <w:rFonts w:asciiTheme="minorEastAsia"/>
        </w:rPr>
        <w:lastRenderedPageBreak/>
        <w:t>预料到女真人会向西进军，天祚帝命令他的叔叔亲王淳从南京道与西京道和渤海地区的难民中征募由精锐士兵组成的一支新军。然而，由他征募来的“怨军”2万人对平民的破坏远远大于敌人，而且到处士气低落。在南部地区的汉人中间爆发了叛乱。</w:t>
      </w:r>
      <w:hyperlink w:anchor="_216_9">
        <w:bookmarkStart w:id="424" w:name="_216_8"/>
        <w:r w:rsidRPr="009209AF">
          <w:rPr>
            <w:rStyle w:val="10Text"/>
            <w:rFonts w:asciiTheme="minorEastAsia"/>
          </w:rPr>
          <w:t>[216]</w:t>
        </w:r>
        <w:bookmarkEnd w:id="424"/>
      </w:hyperlink>
      <w:r w:rsidRPr="009209AF">
        <w:rPr>
          <w:rFonts w:asciiTheme="minorEastAsia"/>
        </w:rPr>
        <w:t>当女真人在1117年初进攻松花江上的春州时，东北部的军队甚至不战自溃。当年年底，女真人越过辽河，在战斗中击溃了亲王淳的新军，并占领了辽河西面的几个州。阿骨打采用了一个新的帝王称号并宣布他自己为新的金王朝的皇帝。</w:t>
      </w:r>
    </w:p>
    <w:p w:rsidR="00F41107" w:rsidRPr="009209AF" w:rsidRDefault="00F41107" w:rsidP="00112F1D">
      <w:pPr>
        <w:pStyle w:val="3"/>
      </w:pPr>
      <w:bookmarkStart w:id="425" w:name="Liu_Chan_De_He_Ping_Tan_Pan__111"/>
      <w:bookmarkStart w:id="426" w:name="_Toc58332945"/>
      <w:r w:rsidRPr="009209AF">
        <w:t>流产的和平谈判，1118—1120年</w:t>
      </w:r>
      <w:bookmarkEnd w:id="425"/>
      <w:bookmarkEnd w:id="426"/>
    </w:p>
    <w:p w:rsidR="00F41107" w:rsidRPr="009209AF" w:rsidRDefault="00F41107" w:rsidP="00F41107">
      <w:pPr>
        <w:spacing w:before="120" w:after="120"/>
        <w:ind w:firstLine="480"/>
        <w:rPr>
          <w:rFonts w:asciiTheme="minorEastAsia"/>
        </w:rPr>
      </w:pPr>
      <w:r w:rsidRPr="009209AF">
        <w:rPr>
          <w:rFonts w:asciiTheme="minorEastAsia"/>
        </w:rPr>
        <w:t>在这紧要关头，双方突然停止了敌对行为。1118年初，天祚帝发起和平谈判，在两年中双方互派使节。但是女真人的要求非常苛刻：阿骨打还不准备消灭辽国，但他要求辽廷册封他为大金国皇帝。援引澶渊和约的先例，他进一步要求辽朝皇帝称呼他为兄长，并要求众多的皇子和公主到金廷作人质，交纳绢银为岁币，正式割让上京、中京和兴中府三路地区。这将使辽仅仅控制南京和西京道地区而剥夺他们的部落故土。后来在1118年末阿骨打稍微放宽了这些要求，但辽廷仍然在他的条件面前犹豫不决，尽管他们发现自己已处于绝境。他们保有的领土在1118年经历了一次可怕的饥荒，而且发生了越来越多的地方叛乱与不断的叛投金朝事件；在最西面，阻卜又开始叛乱。</w:t>
      </w:r>
    </w:p>
    <w:p w:rsidR="00F41107" w:rsidRPr="009209AF" w:rsidRDefault="00F41107" w:rsidP="00F41107">
      <w:pPr>
        <w:spacing w:before="120" w:after="120"/>
        <w:ind w:firstLine="480"/>
        <w:rPr>
          <w:rFonts w:asciiTheme="minorEastAsia"/>
        </w:rPr>
      </w:pPr>
      <w:r w:rsidRPr="009209AF">
        <w:rPr>
          <w:rFonts w:asciiTheme="minorEastAsia"/>
        </w:rPr>
        <w:t>阿骨打也面临着他自己的国内问题。虽然他的最初胜利意想不到的容易，但他的战争肯定加剧了女真人资源供应的紧张。再者，控制新征服的领土已证明远非易事。1119年初，在东京爆发了一次反对金朝占领的叛乱。叛乱被镇压下去，秩序得以恢复。1118年底，辽廷同意册封阿骨打为东怀国王，但是阿骨打对于这一称号和册封文书的语言，以受到羞辱为理由而加以反对，故而他在1119年夏季愤怒地拒绝了求和。1120年三月，他终于不耐烦地打破和谈。敌对状态又恢复了。</w:t>
      </w:r>
    </w:p>
    <w:p w:rsidR="00F41107" w:rsidRPr="009209AF" w:rsidRDefault="00F41107" w:rsidP="00112F1D">
      <w:pPr>
        <w:pStyle w:val="3"/>
      </w:pPr>
      <w:bookmarkStart w:id="427" w:name="Zhong_Xin_Kai_Zhan__1120Nian"/>
      <w:bookmarkStart w:id="428" w:name="_Toc58332946"/>
      <w:r w:rsidRPr="009209AF">
        <w:t>重新开战，1120年</w:t>
      </w:r>
      <w:bookmarkEnd w:id="427"/>
      <w:bookmarkEnd w:id="428"/>
    </w:p>
    <w:p w:rsidR="00F41107" w:rsidRPr="009209AF" w:rsidRDefault="00F41107" w:rsidP="00F41107">
      <w:pPr>
        <w:spacing w:before="120" w:after="120"/>
        <w:ind w:firstLine="480"/>
        <w:rPr>
          <w:rFonts w:asciiTheme="minorEastAsia"/>
        </w:rPr>
      </w:pPr>
      <w:r w:rsidRPr="009209AF">
        <w:rPr>
          <w:rFonts w:asciiTheme="minorEastAsia"/>
        </w:rPr>
        <w:t>阿骨打的首要目标是上京，并于五月份攻取了上京，用此举显示他给予这个衰老王朝以致命一击的决心。上京位于辽朝的心脏地带，是契丹人传统的牧区，虽然它早已失去其政治与行政的重要性，但它依然是王朝意识形态与礼仪的中心。契丹人的圣地，如圣木叶山，就位于它的附近。女真入侵者洗劫并破坏了皇陵和其他重要宗教场所的建筑物。</w:t>
      </w:r>
    </w:p>
    <w:p w:rsidR="00F41107" w:rsidRPr="009209AF" w:rsidRDefault="00F41107" w:rsidP="00F41107">
      <w:pPr>
        <w:spacing w:before="120" w:after="120"/>
        <w:ind w:firstLine="480"/>
        <w:rPr>
          <w:rFonts w:asciiTheme="minorEastAsia"/>
        </w:rPr>
      </w:pPr>
      <w:r w:rsidRPr="009209AF">
        <w:rPr>
          <w:rFonts w:asciiTheme="minorEastAsia"/>
        </w:rPr>
        <w:t>达到主要目的后，阿骨打由于夏季的酷热和远离他的本土基地而暂时停止了攻势，但辽朝并没有利用这一喘息时间组织起它的防御。在那年的秋季，天祚帝同往常一样行猎。士气低落的宫廷又一次为国内纠纷所动摇。辽帝国一些最强有力的人已对天祚帝的自我放纵、依靠佞幸与谄媚、司法专横、无休止地征用人力以及对钱物的贪得无厌感到厌烦。最重要的是，他们不满他的宠臣萧奉先阻止皇帝听从他们的建议，甚至阻止皇帝了解形势是如何真正令人绝望。1121年春天，天祚帝的第二位妻子、晋王的母亲文妃与她的妹夫耶律余睹将军密谋废黜皇帝，而拥立她自己的儿子代替他。这一密谋被皇帝的宠臣萧奉先揭发，他是与之竞争的皇妃元妃的哥哥，他希望确保她的一个儿子继承皇位。文妃被迫自杀，而其他密谋者则被处死。她的儿子晋王，由于每个人都对他寄予极高的希望，故被免死。主要的密谋者耶律余睹同他的家眷和追随者逃走了，五月份，余睹叛投了女真人，后者当然乐于接受他。他获准仍然指挥他的军队，而且在1121—1122年冬季率领一支女真军队去进攻中京。中京及其周围地区于1122年一月陷入女真人之手。</w:t>
      </w:r>
    </w:p>
    <w:p w:rsidR="00F41107" w:rsidRPr="009209AF" w:rsidRDefault="00F41107" w:rsidP="00F41107">
      <w:pPr>
        <w:spacing w:before="120" w:after="120"/>
        <w:ind w:firstLine="480"/>
        <w:rPr>
          <w:rFonts w:asciiTheme="minorEastAsia"/>
        </w:rPr>
      </w:pPr>
      <w:r w:rsidRPr="009209AF">
        <w:rPr>
          <w:rFonts w:asciiTheme="minorEastAsia"/>
        </w:rPr>
        <w:t>此时，天祚帝正在南京或其附近。留下亲王淳指挥南京道后，他抛弃其宫廷并准备一次远离推进中的女真人的大溃逃，首先是向西北穿过居庸关进入西京道。萧奉先仍然决心确保他外甥继承皇位，故而对皇帝说，耶律余睹和他的女真同盟已决心消灭他而拥立晋王。皇帝立即命令这位不幸的皇子自杀。此后不久，天祚帝终于对萧奉先的操纵感到厌烦，并迫令他自杀。</w:t>
      </w:r>
    </w:p>
    <w:p w:rsidR="00F41107" w:rsidRPr="009209AF" w:rsidRDefault="00F41107" w:rsidP="00F41107">
      <w:pPr>
        <w:spacing w:before="120" w:after="120"/>
        <w:ind w:firstLine="480"/>
        <w:rPr>
          <w:rFonts w:asciiTheme="minorEastAsia"/>
        </w:rPr>
      </w:pPr>
      <w:r w:rsidRPr="009209AF">
        <w:rPr>
          <w:rFonts w:asciiTheme="minorEastAsia"/>
        </w:rPr>
        <w:t>在以后的三年中，天祚帝总是成功地在追踪者到来之前逃脱。在离开南京的四个月中，他已后退到沿辽—西夏边界的河套以北的险峻难达的阴山山脉。在那里，他试图从各地部落中征募新的军队。紧跟其后，女真人于1122年三月占领了西京，但并没能在整个西京道建立稳固的统治。再者，党项人由于害怕他们自己的边境遭到入侵，转而开始支持辽朝皇帝并派出军队阻挡女真人向西进军。阿骨打于是从东北赶来，不久在西夏边境击败了一支契丹—党项联军。为了排除天祚帝潜在的盟友，保障他们自己的有利形势，并阻止与党项人的进一步的联系，女真人迁走了许多西面部落并把他们重新安置在兴安岭以东。天祚帝依然隐藏在阴山里，阿骨打转而向东去占领辽南京。</w:t>
      </w:r>
    </w:p>
    <w:p w:rsidR="00F41107" w:rsidRPr="009209AF" w:rsidRDefault="00F41107" w:rsidP="00F41107">
      <w:pPr>
        <w:spacing w:before="120" w:after="120"/>
        <w:ind w:firstLine="480"/>
        <w:rPr>
          <w:rFonts w:asciiTheme="minorEastAsia"/>
        </w:rPr>
      </w:pPr>
      <w:r w:rsidRPr="009209AF">
        <w:rPr>
          <w:rFonts w:asciiTheme="minorEastAsia"/>
        </w:rPr>
        <w:t>自天祚帝抛弃下属向西逃跑后，与宫廷的所有联系都被隔绝，南京的高级官员在奚王和耶律大石的率领下，于1122年三月已宣布亲王淳为他们的新皇帝。这援引了当年安禄山之乱唐玄宗逃到四川时唐肃宗夺取皇位的先例。天祚帝被降级为亲王头衔（正是由于这个原因，他没有追封庙号）。</w:t>
      </w:r>
      <w:hyperlink w:anchor="_217_9">
        <w:bookmarkStart w:id="429" w:name="_217_8"/>
        <w:r w:rsidRPr="009209AF">
          <w:rPr>
            <w:rStyle w:val="10Text"/>
            <w:rFonts w:asciiTheme="minorEastAsia"/>
          </w:rPr>
          <w:t>[217]</w:t>
        </w:r>
        <w:bookmarkEnd w:id="429"/>
      </w:hyperlink>
      <w:r w:rsidRPr="009209AF">
        <w:rPr>
          <w:rFonts w:asciiTheme="minorEastAsia"/>
        </w:rPr>
        <w:t>辽帝国由此分裂：天祚帝的权力，正如所述，被局限在极西的游牧部落地区。亲王淳控制的领土被限定在南部定居地区，而且他统治的辽帝国已缩小为一个小小的汉人边界国家，它的官员大部分是汉人。曾经几乎完全由契丹游牧民组成的军队，现在也成为契丹和奚人指挥官率领下的由汉人军队和从东面来的难民组成的杂牌军队。为了补充这些不太可靠的部队，统帅耶律大石试图从契丹与奚人难民中征集一支新的部落军队。然而，这些征募来的军队处于如此穷困境地，以致他们被给予一个绰号“瘦军”。与其说他们是一股新生力量，还不如说成了南京道百姓的一个沉重负担。</w:t>
      </w:r>
    </w:p>
    <w:p w:rsidR="00F41107" w:rsidRPr="009209AF" w:rsidRDefault="00F41107" w:rsidP="00112F1D">
      <w:pPr>
        <w:pStyle w:val="3"/>
      </w:pPr>
      <w:bookmarkStart w:id="430" w:name="Song_Zhao_De_Juan_Ru"/>
      <w:bookmarkStart w:id="431" w:name="_Toc58332947"/>
      <w:r w:rsidRPr="009209AF">
        <w:lastRenderedPageBreak/>
        <w:t>宋朝的卷入</w:t>
      </w:r>
      <w:bookmarkEnd w:id="430"/>
      <w:bookmarkEnd w:id="431"/>
    </w:p>
    <w:p w:rsidR="00F41107" w:rsidRPr="009209AF" w:rsidRDefault="00F41107" w:rsidP="00F41107">
      <w:pPr>
        <w:spacing w:before="120" w:after="120"/>
        <w:ind w:firstLine="480"/>
        <w:rPr>
          <w:rFonts w:asciiTheme="minorEastAsia"/>
        </w:rPr>
      </w:pPr>
      <w:r w:rsidRPr="009209AF">
        <w:rPr>
          <w:rFonts w:asciiTheme="minorEastAsia"/>
        </w:rPr>
        <w:t>宋朝对这些事件的卷入从几年前就开始了。早在1112年，宋廷即从一名叛国者事先得知了女真对辽的威胁。1117年，认识到契丹国家即将灭亡，宋朝在交易马匹的幌子下建立起与女真人的外交关系，他们希望建立起一个反辽联盟，并瓜分它的领土。</w:t>
      </w:r>
      <w:hyperlink w:anchor="_218_9">
        <w:bookmarkStart w:id="432" w:name="_218_8"/>
        <w:r w:rsidRPr="009209AF">
          <w:rPr>
            <w:rStyle w:val="10Text"/>
            <w:rFonts w:asciiTheme="minorEastAsia"/>
          </w:rPr>
          <w:t>[218]</w:t>
        </w:r>
        <w:bookmarkEnd w:id="432"/>
      </w:hyperlink>
      <w:r w:rsidRPr="009209AF">
        <w:rPr>
          <w:rFonts w:asciiTheme="minorEastAsia"/>
        </w:rPr>
        <w:t>这是一个目光短浅并有潜在危险的步骤。不但朝廷违反了与一个强大的近邻国家所签订的神圣和约，这会丧失其他近邻国家的信任；而且打破保持宋朝一个多世纪安全的北部边界力量的平衡也是极冒风险的。宋廷认为这是收复937年丧失给契丹的十六州之地的机会。从一开始这就是一个假象：事实证明阿骨打愿意归还给宋朝的只是燕（南京）及其所属六州。</w:t>
      </w:r>
    </w:p>
    <w:p w:rsidR="00F41107" w:rsidRPr="009209AF" w:rsidRDefault="00F41107" w:rsidP="00F41107">
      <w:pPr>
        <w:spacing w:before="120" w:after="120"/>
        <w:ind w:firstLine="480"/>
        <w:rPr>
          <w:rFonts w:asciiTheme="minorEastAsia"/>
        </w:rPr>
      </w:pPr>
      <w:r w:rsidRPr="009209AF">
        <w:rPr>
          <w:rFonts w:asciiTheme="minorEastAsia"/>
        </w:rPr>
        <w:t>此外，由于宋朝深深地陷入其他地区，所以它并不能立即介入。1107年后，与西夏的和平好不容易得以恢复。但在1114年，两国的外交关系又破裂，西夏侵入宋朝领土并围攻了定远。1115年宋朝用大军进行反攻，在制造了大规模的破坏后，却遭到一次毁灭性的失败。战争一直拖延到1119年，大批宋朝军队被陷于西夏前线。到1119年，两军终于达成和平协议，宋廷才得以真正考虑进攻契丹。</w:t>
      </w:r>
      <w:hyperlink w:anchor="_219_9">
        <w:bookmarkStart w:id="433" w:name="_219_8"/>
        <w:r w:rsidRPr="009209AF">
          <w:rPr>
            <w:rStyle w:val="10Text"/>
            <w:rFonts w:asciiTheme="minorEastAsia"/>
          </w:rPr>
          <w:t>[219]</w:t>
        </w:r>
        <w:bookmarkEnd w:id="433"/>
      </w:hyperlink>
      <w:r w:rsidRPr="009209AF">
        <w:rPr>
          <w:rFonts w:asciiTheme="minorEastAsia"/>
        </w:rPr>
        <w:t>但是，1120—1121年的浙江方腊起义，又分散了其注意力。</w:t>
      </w:r>
      <w:hyperlink w:anchor="_220_9">
        <w:bookmarkStart w:id="434" w:name="_220_8"/>
        <w:r w:rsidRPr="009209AF">
          <w:rPr>
            <w:rStyle w:val="10Text"/>
            <w:rFonts w:asciiTheme="minorEastAsia"/>
          </w:rPr>
          <w:t>[220]</w:t>
        </w:r>
        <w:bookmarkEnd w:id="434"/>
      </w:hyperlink>
    </w:p>
    <w:p w:rsidR="00F41107" w:rsidRPr="009209AF" w:rsidRDefault="00F41107" w:rsidP="00F41107">
      <w:pPr>
        <w:spacing w:before="120" w:after="120"/>
        <w:ind w:firstLine="480"/>
        <w:rPr>
          <w:rFonts w:asciiTheme="minorEastAsia"/>
        </w:rPr>
      </w:pPr>
      <w:r w:rsidRPr="009209AF">
        <w:rPr>
          <w:rFonts w:asciiTheme="minorEastAsia"/>
        </w:rPr>
        <w:t>只要女真人的进攻指向辽朝的部落地区与渤海地区，宋朝的利益就不会直接受到威胁。但是当1122年阿骨打开始进攻与宋朝自身疆界有六个州接界的西京及西京道时，宋朝突然感到震惊。由于他们在西夏边界以及在南方的军事困境，宋朝还没有进攻辽以支持女真人的战争，虽然他们已经准备着手做了。既然辽朝看起来已容易征服，所以开封的宋朝政权希望南京道剩下的官员和百姓会乐意向宋朝的一支入侵军队屈服。1122年春末，宋朝草草地征集起一支大军。在劝说辽廷投降的一次尝试失败后，初夏爆发了战斗。然而，由萧干和耶律大石率领的一小支契丹与奚人军队却不太费力地击退了宋朝的入侵。</w:t>
      </w:r>
    </w:p>
    <w:p w:rsidR="00F41107" w:rsidRPr="009209AF" w:rsidRDefault="00F41107" w:rsidP="00112F1D">
      <w:pPr>
        <w:pStyle w:val="2"/>
      </w:pPr>
      <w:bookmarkStart w:id="435" w:name="Zui_Hou_De_Zai_Nan"/>
      <w:bookmarkStart w:id="436" w:name="_Toc58332948"/>
      <w:r w:rsidRPr="009209AF">
        <w:t>最后的灾难</w:t>
      </w:r>
      <w:bookmarkEnd w:id="435"/>
      <w:bookmarkEnd w:id="436"/>
    </w:p>
    <w:p w:rsidR="00F41107" w:rsidRPr="009209AF" w:rsidRDefault="00F41107" w:rsidP="00F41107">
      <w:pPr>
        <w:spacing w:before="120" w:after="120"/>
        <w:ind w:firstLine="480"/>
        <w:rPr>
          <w:rFonts w:asciiTheme="minorEastAsia"/>
        </w:rPr>
      </w:pPr>
      <w:r w:rsidRPr="009209AF">
        <w:rPr>
          <w:rFonts w:asciiTheme="minorEastAsia"/>
        </w:rPr>
        <w:t>亲王淳成为皇帝仅仅三个月就死去了。他没有后嗣，而是遗命传位给秦王。秦王是天祚帝的儿子，由元妃所生。然而，此时秦王正与他的父亲在西部躲藏。因此，亲王淳的妻子被推举为皇太后与摄政者</w:t>
      </w:r>
      <w:hyperlink w:anchor="_221_9">
        <w:bookmarkStart w:id="437" w:name="_221_8"/>
        <w:r w:rsidRPr="009209AF">
          <w:rPr>
            <w:rStyle w:val="10Text"/>
            <w:rFonts w:asciiTheme="minorEastAsia"/>
          </w:rPr>
          <w:t>[221]</w:t>
        </w:r>
        <w:bookmarkEnd w:id="437"/>
      </w:hyperlink>
      <w:r w:rsidRPr="009209AF">
        <w:rPr>
          <w:rFonts w:asciiTheme="minorEastAsia"/>
        </w:rPr>
        <w:t>，但是她无力阻挡王朝的迅速瓦解。在绝望中，辽朝大部分汉人臣民此时都在寻找方法以挽救他们自身的生命，而与宋朝合作看起来是最诱人的选择。曾经帮助过拥立亲王淳为皇帝的李处温秘密主张投降宋朝。但皇太后强迫他自杀并以叛国罪处死了他的儿子。而后在1122年秋末，她的主要将领之一郭药师和重要边界州城易州的指挥官高凤率领他们的军队叛投宋朝。听取了郭药师的建议后，宋朝的将领们又试图攻占南京。郭率领他的军队攻进城里，但他的宋朝盟军却没有能够挡住萧干率领下的一支忠实的契丹援军的到达，契丹援军几乎彻底消灭了入侵者。</w:t>
      </w:r>
    </w:p>
    <w:p w:rsidR="00F41107" w:rsidRPr="009209AF" w:rsidRDefault="00F41107" w:rsidP="00F41107">
      <w:pPr>
        <w:spacing w:before="120" w:after="120"/>
        <w:ind w:firstLine="480"/>
        <w:rPr>
          <w:rFonts w:asciiTheme="minorEastAsia"/>
        </w:rPr>
      </w:pPr>
      <w:r w:rsidRPr="009209AF">
        <w:rPr>
          <w:rFonts w:asciiTheme="minorEastAsia"/>
        </w:rPr>
        <w:t>宋朝对南京进攻的失败给了阿骨打亲自介入并占领这一地区的机会。辽朝的皇太后多次徒劳地恳求他承认秦王作为他的属王，但阿骨打拒绝了，他确信辽朝的残存领土应由他来占领。1122年仲冬，他没有遇到任何抵抗就突破居庸关并占领了南京。在金军到达之前，辽朝皇太后、契丹与奚人高级官员和许多非汉人百姓立即通过另一条道路逃离南京并向北进入奚人地区。</w:t>
      </w:r>
      <w:hyperlink w:anchor="_222_9">
        <w:bookmarkStart w:id="438" w:name="_222_8"/>
        <w:r w:rsidRPr="009209AF">
          <w:rPr>
            <w:rStyle w:val="10Text"/>
            <w:rFonts w:asciiTheme="minorEastAsia"/>
          </w:rPr>
          <w:t>[222]</w:t>
        </w:r>
        <w:bookmarkEnd w:id="438"/>
      </w:hyperlink>
      <w:r w:rsidRPr="009209AF">
        <w:rPr>
          <w:rFonts w:asciiTheme="minorEastAsia"/>
        </w:rPr>
        <w:t>在那里，他们分为两部分。奚人和渤海军队跟随萧干进入奚人本土，在此处他于1123年初建立了一个短命的大奚王朝，并一直延续到五个月后他死于自己的军队之手。</w:t>
      </w:r>
      <w:hyperlink w:anchor="_223_9">
        <w:bookmarkStart w:id="439" w:name="_223_8"/>
        <w:r w:rsidRPr="009209AF">
          <w:rPr>
            <w:rStyle w:val="10Text"/>
            <w:rFonts w:asciiTheme="minorEastAsia"/>
          </w:rPr>
          <w:t>[223]</w:t>
        </w:r>
        <w:bookmarkEnd w:id="439"/>
      </w:hyperlink>
      <w:r w:rsidRPr="009209AF">
        <w:rPr>
          <w:rFonts w:asciiTheme="minorEastAsia"/>
        </w:rPr>
        <w:t>与此同时，耶律大石率领皇太后和契丹军队向西投奔天祚帝。当他们终于在西夏边境附近的天德（今内蒙古乌拉特旗以北）见到皇帝时，淳的不幸遗孀以不忠的罪名被处死，而大石虽然谴责天祚帝抛弃他的宫廷与都城，却得到了宽恕。天祚帝无法处死这样一位能干的将领，特别是他有7000名身经百战的战士跟随其左右。</w:t>
      </w:r>
    </w:p>
    <w:p w:rsidR="00F41107" w:rsidRPr="009209AF" w:rsidRDefault="00F41107" w:rsidP="00F41107">
      <w:pPr>
        <w:spacing w:before="120" w:after="120"/>
        <w:ind w:firstLine="480"/>
        <w:rPr>
          <w:rFonts w:asciiTheme="minorEastAsia"/>
        </w:rPr>
      </w:pPr>
      <w:r w:rsidRPr="009209AF">
        <w:rPr>
          <w:rFonts w:asciiTheme="minorEastAsia"/>
        </w:rPr>
        <w:t>1123年初夏，耶律大石在一次战役中被女真人俘获，女真人强迫他带路去袭击天祚帝的营帐，在那里他们几乎俘获了所有的皇室亲眷与随从。</w:t>
      </w:r>
      <w:hyperlink w:anchor="_224_9">
        <w:bookmarkStart w:id="440" w:name="_224_8"/>
        <w:r w:rsidRPr="009209AF">
          <w:rPr>
            <w:rStyle w:val="10Text"/>
            <w:rFonts w:asciiTheme="minorEastAsia"/>
          </w:rPr>
          <w:t>[224]</w:t>
        </w:r>
        <w:bookmarkEnd w:id="440"/>
      </w:hyperlink>
      <w:r w:rsidRPr="009209AF">
        <w:rPr>
          <w:rFonts w:asciiTheme="minorEastAsia"/>
        </w:rPr>
        <w:t>只有一位皇子梁王设法与他的父亲逃进了附近的阴山山脉。当天祚帝接受了党项人对其进入西夏避难的邀请时，这位皇子和他的随员们极力反对，他们离开皇帝营帐，向北部戈壁的乌古和敌烈诸部进发。在那儿，梁王被草草拥立为帝，又建立了另一个短命王朝。而党项人的统治者李乾顺同时也改变了给辽朝皇帝一行提供避难的主意。当天祚帝扎营于鄂尔多斯北部等待党项人的护送时，女真人派出了一名使者到达党项人的宫廷，他警告说，如果乾顺为天祚帝提供避难的话，会导致严重的后果。为了使威胁局面得以缓和，女真人还提供给西夏沿黄河的一带领土。在争取党项人支持的最后一次无效尝试中，天祚帝正式册封乾顺为西夏国皇帝。但是党项人的统治者对这一可怜表示并不在意。数月后，在1124年初，乾顺宣布自己为金朝的藩属。</w:t>
      </w:r>
    </w:p>
    <w:p w:rsidR="00F41107" w:rsidRPr="009209AF" w:rsidRDefault="00F41107" w:rsidP="00F41107">
      <w:pPr>
        <w:spacing w:before="120" w:after="120"/>
        <w:ind w:firstLine="480"/>
        <w:rPr>
          <w:rFonts w:asciiTheme="minorEastAsia"/>
        </w:rPr>
      </w:pPr>
      <w:r w:rsidRPr="009209AF">
        <w:rPr>
          <w:rFonts w:asciiTheme="minorEastAsia"/>
        </w:rPr>
        <w:t>此刻，辽朝皇帝又一次越过黄河并来到今呼和浩特以北某地的突吕不部寻求暂时的躲避。耶律大石于1123年末从女真人处逃出，现在又重返他的阵营。迫于女真人的搜索，皇帝向北进入漠北地区。他的财产现在已少得可怜，以致他的随从们不得不用他们的衣物与乌古和敌烈诸部交换食物。然而；他仍然以在夏季发动一次攻势去收复西京道和南京道的计划而自欺欺人。大石强烈地表示反对，他指出了这样一种计划的荒谬与不可行性。</w:t>
      </w:r>
    </w:p>
    <w:p w:rsidR="00F41107" w:rsidRPr="009209AF" w:rsidRDefault="00F41107" w:rsidP="00F41107">
      <w:pPr>
        <w:spacing w:before="120" w:after="120"/>
        <w:ind w:firstLine="480"/>
        <w:rPr>
          <w:rFonts w:asciiTheme="minorEastAsia"/>
        </w:rPr>
      </w:pPr>
      <w:r w:rsidRPr="009209AF">
        <w:rPr>
          <w:rFonts w:asciiTheme="minorEastAsia"/>
        </w:rPr>
        <w:t>当天祚帝顽固地坚持他的意图并开始进攻附近州县时，大石对他的异想天开已感到厌烦并决定走自己的路。1124年八月，他宣布自己为王并率领其追随者向西北越过戈壁进入漠北</w:t>
      </w:r>
      <w:hyperlink w:anchor="_225_9">
        <w:bookmarkStart w:id="441" w:name="_225_8"/>
        <w:r w:rsidRPr="009209AF">
          <w:rPr>
            <w:rStyle w:val="10Text"/>
            <w:rFonts w:asciiTheme="minorEastAsia"/>
          </w:rPr>
          <w:t>[225]</w:t>
        </w:r>
        <w:bookmarkEnd w:id="441"/>
      </w:hyperlink>
      <w:r w:rsidRPr="009209AF">
        <w:rPr>
          <w:rFonts w:asciiTheme="minorEastAsia"/>
        </w:rPr>
        <w:t>，天祚帝则不可避免地失败并被穷追不舍，最终在1125年二月于应州（今山西应县）附近被俘获。他被带到女真人在东北的宫廷并被剥夺了皇帝称号，赐予“海滨王”的头衔，这是他在1118年授予阿骨打“东海王”称号所受到的嘲弄（译者注：此处有误，天祚帝册封阿骨打为“东怀国皇帝”，而非“东海王”）。</w:t>
      </w:r>
    </w:p>
    <w:p w:rsidR="00F41107" w:rsidRPr="009209AF" w:rsidRDefault="00F41107" w:rsidP="00F41107">
      <w:pPr>
        <w:spacing w:before="120" w:after="120"/>
        <w:ind w:firstLine="480"/>
        <w:rPr>
          <w:rFonts w:asciiTheme="minorEastAsia"/>
        </w:rPr>
      </w:pPr>
      <w:r w:rsidRPr="009209AF">
        <w:rPr>
          <w:rFonts w:asciiTheme="minorEastAsia"/>
        </w:rPr>
        <w:t>关于天祚帝的监禁生涯或他死亡时的年代和情况，我们所知甚少。《辽史》和《契丹国志》都记载说他在54岁时死于监禁。因为《辽史》以1075年为他的出生年代，所以他的去世可定在1128年。根据《金史》，天祚帝在1126年仍然活着，当时他的一名家</w:t>
      </w:r>
      <w:r w:rsidRPr="009209AF">
        <w:rPr>
          <w:rFonts w:asciiTheme="minorEastAsia"/>
        </w:rPr>
        <w:lastRenderedPageBreak/>
        <w:t>奴诬告他打算逃跑。</w:t>
      </w:r>
    </w:p>
    <w:p w:rsidR="00F41107" w:rsidRPr="009209AF" w:rsidRDefault="00F41107" w:rsidP="00F41107">
      <w:pPr>
        <w:spacing w:before="120" w:after="120"/>
        <w:ind w:firstLine="480"/>
        <w:rPr>
          <w:rFonts w:asciiTheme="minorEastAsia"/>
        </w:rPr>
      </w:pPr>
      <w:r w:rsidRPr="009209AF">
        <w:rPr>
          <w:rFonts w:asciiTheme="minorEastAsia"/>
        </w:rPr>
        <w:t>天祚帝被女真人俘获标志着辽朝的灭亡，但这并不标志着一个独立的契丹国家的终结。在漠北，耶律大石在鄂尔浑河畔的可敦城（镇州）建立了他的大本营，那里是契丹在这一地区的军事与行政中心。他很可能获得了可敦城要塞2000名戍军的支持，而且还得到了当地诸部落的效忠。他自立为帝并且采用了葛儿罕的称号，即“普天下之汗”的称号。但是，他并没有转而向东与金作战，大约在1130年，耶律大石率领他的游牧部族向西开拓新的领土。在一年之内，回鹘承认了他的宗主权，而且，他还在河中地区东部建立了一个根据地。之后，他逐步征服了从帕米尔到咸海之间的所有地区。</w:t>
      </w:r>
    </w:p>
    <w:p w:rsidR="00F41107" w:rsidRPr="009209AF" w:rsidRDefault="00F41107" w:rsidP="00F41107">
      <w:pPr>
        <w:spacing w:before="120" w:after="120"/>
        <w:ind w:firstLine="480"/>
        <w:rPr>
          <w:rFonts w:asciiTheme="minorEastAsia"/>
        </w:rPr>
      </w:pPr>
      <w:r w:rsidRPr="009209AF">
        <w:rPr>
          <w:rFonts w:asciiTheme="minorEastAsia"/>
        </w:rPr>
        <w:t>大石把他的都城设在离伊塞克湖（Issyk-kul）西端不远的八剌沙兖（虎思斡耳朵）。他的帝国一直延续到13世纪初，以哈剌（黑）契丹或西辽的名字而著称（见地图9）。显然，他的权力并没有扩展到漠北，而正是在那里他开始向西艰苦跋涉的。1131年发动的一次对金朝的远征以惨败而告终，这使大石确信恢复辽朝对以前领土统治的企图是无益的。从那以后，西辽的历史就与中亚而不是与中国相联系了，而且对它的记载几乎完全是阿拉伯和波斯史料了。</w:t>
      </w:r>
      <w:hyperlink w:anchor="_226_9">
        <w:bookmarkStart w:id="442" w:name="_226_8"/>
        <w:r w:rsidRPr="009209AF">
          <w:rPr>
            <w:rStyle w:val="10Text"/>
            <w:rFonts w:asciiTheme="minorEastAsia"/>
          </w:rPr>
          <w:t>[226]</w:t>
        </w:r>
        <w:bookmarkEnd w:id="442"/>
      </w:hyperlink>
    </w:p>
    <w:p w:rsidR="00F41107" w:rsidRPr="009209AF" w:rsidRDefault="00F41107" w:rsidP="00F41107">
      <w:pPr>
        <w:pStyle w:val="Para06"/>
        <w:spacing w:before="156" w:after="156"/>
        <w:rPr>
          <w:rFonts w:asciiTheme="minorEastAsia" w:eastAsiaTheme="minorEastAsia"/>
        </w:rPr>
      </w:pPr>
      <w:bookmarkStart w:id="443" w:name="image_189_407_302_2660_1767"/>
      <w:r w:rsidRPr="009209AF">
        <w:rPr>
          <w:rFonts w:asciiTheme="minorEastAsia" w:eastAsiaTheme="minorEastAsia"/>
          <w:noProof/>
          <w:lang w:val="en-US" w:eastAsia="zh-CN" w:bidi="ar-SA"/>
        </w:rPr>
        <w:drawing>
          <wp:inline distT="0" distB="0" distL="0" distR="0" wp14:anchorId="0B6C9C3C" wp14:editId="60B26A3C">
            <wp:extent cx="5943600" cy="3860800"/>
            <wp:effectExtent l="0" t="0" r="0" b="0"/>
            <wp:docPr id="172" name="0017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2.jpeg" descr="img"/>
                    <pic:cNvPicPr/>
                  </pic:nvPicPr>
                  <pic:blipFill>
                    <a:blip r:embed="rId36"/>
                    <a:stretch>
                      <a:fillRect/>
                    </a:stretch>
                  </pic:blipFill>
                  <pic:spPr>
                    <a:xfrm>
                      <a:off x="0" y="0"/>
                      <a:ext cx="5943600" cy="3860800"/>
                    </a:xfrm>
                    <a:prstGeom prst="rect">
                      <a:avLst/>
                    </a:prstGeom>
                  </pic:spPr>
                </pic:pic>
              </a:graphicData>
            </a:graphic>
          </wp:inline>
        </w:drawing>
      </w:r>
      <w:bookmarkEnd w:id="443"/>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地图9　西辽（哈剌契丹），1131</w:t>
      </w:r>
      <w:r w:rsidRPr="009209AF">
        <w:rPr>
          <w:rFonts w:asciiTheme="minorEastAsia" w:eastAsiaTheme="minorEastAsia"/>
          <w:sz w:val="21"/>
        </w:rPr>
        <w:t>—</w:t>
      </w:r>
      <w:r w:rsidRPr="009209AF">
        <w:rPr>
          <w:rFonts w:asciiTheme="minorEastAsia" w:eastAsiaTheme="minorEastAsia"/>
          <w:sz w:val="21"/>
        </w:rPr>
        <w:t>1213年</w:t>
      </w:r>
    </w:p>
    <w:p w:rsidR="00F41107" w:rsidRPr="009209AF" w:rsidRDefault="00F41107" w:rsidP="00F41107">
      <w:pPr>
        <w:pStyle w:val="2Block"/>
        <w:spacing w:before="156" w:after="156"/>
        <w:rPr>
          <w:rFonts w:asciiTheme="minorEastAsia"/>
        </w:rPr>
      </w:pPr>
    </w:p>
    <w:p w:rsidR="00F41107" w:rsidRPr="009209AF" w:rsidRDefault="00F41107" w:rsidP="00F41107">
      <w:pPr>
        <w:pStyle w:val="Para01"/>
        <w:spacing w:before="312" w:after="312"/>
        <w:rPr>
          <w:rFonts w:asciiTheme="minorEastAsia" w:eastAsiaTheme="minorEastAsia"/>
          <w:sz w:val="21"/>
        </w:rPr>
      </w:pPr>
      <w:hyperlink w:anchor="_1_62">
        <w:bookmarkStart w:id="444" w:name="_1_63"/>
        <w:r w:rsidRPr="009209AF">
          <w:rPr>
            <w:rStyle w:val="01Text"/>
            <w:rFonts w:asciiTheme="minorEastAsia" w:eastAsiaTheme="minorEastAsia"/>
            <w:sz w:val="21"/>
          </w:rPr>
          <w:t>[1]</w:t>
        </w:r>
        <w:bookmarkEnd w:id="444"/>
      </w:hyperlink>
      <w:r w:rsidRPr="009209AF">
        <w:rPr>
          <w:rFonts w:asciiTheme="minorEastAsia" w:eastAsiaTheme="minorEastAsia"/>
          <w:sz w:val="21"/>
        </w:rPr>
        <w:t>在撰写本章时，我反复参考的是辽史研究的力作[541]魏特夫、冯家昇的《中国社会史：辽（907</w:t>
      </w:r>
      <w:r w:rsidRPr="009209AF">
        <w:rPr>
          <w:rFonts w:asciiTheme="minorEastAsia" w:eastAsiaTheme="minorEastAsia"/>
          <w:sz w:val="21"/>
        </w:rPr>
        <w:t>—</w:t>
      </w:r>
      <w:r w:rsidRPr="009209AF">
        <w:rPr>
          <w:rFonts w:asciiTheme="minorEastAsia" w:eastAsiaTheme="minorEastAsia"/>
          <w:sz w:val="21"/>
        </w:rPr>
        <w:t>1125年）》。该书是各种语言的研究成果中最为全面和深入的研究著作。</w:t>
      </w:r>
    </w:p>
    <w:p w:rsidR="00F41107" w:rsidRPr="009209AF" w:rsidRDefault="00F41107" w:rsidP="00F41107">
      <w:pPr>
        <w:pStyle w:val="Para01"/>
        <w:spacing w:before="312" w:after="312"/>
        <w:rPr>
          <w:rFonts w:asciiTheme="minorEastAsia" w:eastAsiaTheme="minorEastAsia"/>
          <w:sz w:val="21"/>
        </w:rPr>
      </w:pPr>
      <w:hyperlink w:anchor="_2_58">
        <w:bookmarkStart w:id="445" w:name="_2_59"/>
        <w:r w:rsidRPr="009209AF">
          <w:rPr>
            <w:rStyle w:val="01Text"/>
            <w:rFonts w:asciiTheme="minorEastAsia" w:eastAsiaTheme="minorEastAsia"/>
            <w:sz w:val="21"/>
          </w:rPr>
          <w:t>[2]</w:t>
        </w:r>
        <w:bookmarkEnd w:id="445"/>
      </w:hyperlink>
      <w:r w:rsidRPr="009209AF">
        <w:rPr>
          <w:rFonts w:asciiTheme="minorEastAsia" w:eastAsiaTheme="minorEastAsia"/>
          <w:sz w:val="21"/>
        </w:rPr>
        <w:t>[373]见伯希和：《〈马可</w:t>
      </w:r>
      <w:r w:rsidRPr="009209AF">
        <w:rPr>
          <w:rFonts w:asciiTheme="minorEastAsia" w:eastAsiaTheme="minorEastAsia"/>
          <w:sz w:val="21"/>
        </w:rPr>
        <w:t>·</w:t>
      </w:r>
      <w:r w:rsidRPr="009209AF">
        <w:rPr>
          <w:rFonts w:asciiTheme="minorEastAsia" w:eastAsiaTheme="minorEastAsia"/>
          <w:sz w:val="21"/>
        </w:rPr>
        <w:t>波罗游记〉注释》，第1卷，第216</w:t>
      </w:r>
      <w:r w:rsidRPr="009209AF">
        <w:rPr>
          <w:rFonts w:asciiTheme="minorEastAsia" w:eastAsiaTheme="minorEastAsia"/>
          <w:sz w:val="21"/>
        </w:rPr>
        <w:t>—</w:t>
      </w:r>
      <w:r w:rsidRPr="009209AF">
        <w:rPr>
          <w:rFonts w:asciiTheme="minorEastAsia" w:eastAsiaTheme="minorEastAsia"/>
          <w:sz w:val="21"/>
        </w:rPr>
        <w:t>229页。</w:t>
      </w:r>
    </w:p>
    <w:p w:rsidR="00F41107" w:rsidRPr="009209AF" w:rsidRDefault="00F41107" w:rsidP="00F41107">
      <w:pPr>
        <w:pStyle w:val="Para01"/>
        <w:spacing w:before="312" w:after="312"/>
        <w:rPr>
          <w:rFonts w:asciiTheme="minorEastAsia" w:eastAsiaTheme="minorEastAsia"/>
          <w:sz w:val="21"/>
        </w:rPr>
      </w:pPr>
      <w:hyperlink w:anchor="_3_58">
        <w:bookmarkStart w:id="446" w:name="_3_59"/>
        <w:r w:rsidRPr="009209AF">
          <w:rPr>
            <w:rStyle w:val="01Text"/>
            <w:rFonts w:asciiTheme="minorEastAsia" w:eastAsiaTheme="minorEastAsia"/>
            <w:sz w:val="21"/>
          </w:rPr>
          <w:t>[3]</w:t>
        </w:r>
        <w:bookmarkEnd w:id="446"/>
      </w:hyperlink>
      <w:r w:rsidRPr="009209AF">
        <w:rPr>
          <w:rFonts w:asciiTheme="minorEastAsia" w:eastAsiaTheme="minorEastAsia"/>
          <w:sz w:val="21"/>
        </w:rPr>
        <w:t>前王朝时期契丹历史的最详细论述，见[367]爱宕松男：《契丹古代史研究》。</w:t>
      </w:r>
    </w:p>
    <w:p w:rsidR="00F41107" w:rsidRPr="009209AF" w:rsidRDefault="00F41107" w:rsidP="00F41107">
      <w:pPr>
        <w:pStyle w:val="Para01"/>
        <w:spacing w:before="312" w:after="312"/>
        <w:rPr>
          <w:rFonts w:asciiTheme="minorEastAsia" w:eastAsiaTheme="minorEastAsia"/>
          <w:sz w:val="21"/>
        </w:rPr>
      </w:pPr>
      <w:hyperlink w:anchor="_4_56">
        <w:bookmarkStart w:id="447" w:name="_4_57"/>
        <w:r w:rsidRPr="009209AF">
          <w:rPr>
            <w:rStyle w:val="01Text"/>
            <w:rFonts w:asciiTheme="minorEastAsia" w:eastAsiaTheme="minorEastAsia"/>
            <w:sz w:val="21"/>
          </w:rPr>
          <w:t>[4]</w:t>
        </w:r>
        <w:bookmarkEnd w:id="447"/>
      </w:hyperlink>
      <w:r w:rsidRPr="009209AF">
        <w:rPr>
          <w:rFonts w:asciiTheme="minorEastAsia" w:eastAsiaTheme="minorEastAsia"/>
          <w:sz w:val="21"/>
        </w:rPr>
        <w:t>[562]见魏收等：《魏书》，卷100，第2221</w:t>
      </w:r>
      <w:r w:rsidRPr="009209AF">
        <w:rPr>
          <w:rFonts w:asciiTheme="minorEastAsia" w:eastAsiaTheme="minorEastAsia"/>
          <w:sz w:val="21"/>
        </w:rPr>
        <w:t>—</w:t>
      </w:r>
      <w:r w:rsidRPr="009209AF">
        <w:rPr>
          <w:rFonts w:asciiTheme="minorEastAsia" w:eastAsiaTheme="minorEastAsia"/>
          <w:sz w:val="21"/>
        </w:rPr>
        <w:t>2224页。</w:t>
      </w:r>
    </w:p>
    <w:p w:rsidR="00F41107" w:rsidRPr="009209AF" w:rsidRDefault="00F41107" w:rsidP="00F41107">
      <w:pPr>
        <w:pStyle w:val="Para01"/>
        <w:spacing w:before="312" w:after="312"/>
        <w:rPr>
          <w:rFonts w:asciiTheme="minorEastAsia" w:eastAsiaTheme="minorEastAsia"/>
          <w:sz w:val="21"/>
        </w:rPr>
      </w:pPr>
      <w:hyperlink w:anchor="_5_56">
        <w:bookmarkStart w:id="448" w:name="_5_57"/>
        <w:r w:rsidRPr="009209AF">
          <w:rPr>
            <w:rStyle w:val="01Text"/>
            <w:rFonts w:asciiTheme="minorEastAsia" w:eastAsiaTheme="minorEastAsia"/>
            <w:sz w:val="21"/>
          </w:rPr>
          <w:t>[5]</w:t>
        </w:r>
        <w:bookmarkEnd w:id="448"/>
      </w:hyperlink>
      <w:r w:rsidRPr="009209AF">
        <w:rPr>
          <w:rFonts w:asciiTheme="minorEastAsia" w:eastAsiaTheme="minorEastAsia"/>
          <w:sz w:val="21"/>
        </w:rPr>
        <w:t>[563]李百药等撰：《北齐书》，卷4，第57页。</w:t>
      </w:r>
    </w:p>
    <w:p w:rsidR="00F41107" w:rsidRPr="009209AF" w:rsidRDefault="00F41107" w:rsidP="00F41107">
      <w:pPr>
        <w:pStyle w:val="Para01"/>
        <w:spacing w:before="312" w:after="312"/>
        <w:rPr>
          <w:rFonts w:asciiTheme="minorEastAsia" w:eastAsiaTheme="minorEastAsia"/>
          <w:sz w:val="21"/>
        </w:rPr>
      </w:pPr>
      <w:hyperlink w:anchor="_6_56">
        <w:bookmarkStart w:id="449" w:name="_6_57"/>
        <w:r w:rsidRPr="009209AF">
          <w:rPr>
            <w:rStyle w:val="01Text"/>
            <w:rFonts w:asciiTheme="minorEastAsia" w:eastAsiaTheme="minorEastAsia"/>
            <w:sz w:val="21"/>
          </w:rPr>
          <w:t>[6]</w:t>
        </w:r>
        <w:bookmarkEnd w:id="449"/>
      </w:hyperlink>
      <w:r w:rsidRPr="009209AF">
        <w:rPr>
          <w:rFonts w:asciiTheme="minorEastAsia" w:eastAsiaTheme="minorEastAsia"/>
          <w:sz w:val="21"/>
        </w:rPr>
        <w:t>[564]见魏徵等撰：《隋书》，卷84，第1881</w:t>
      </w:r>
      <w:r w:rsidRPr="009209AF">
        <w:rPr>
          <w:rFonts w:asciiTheme="minorEastAsia" w:eastAsiaTheme="minorEastAsia"/>
          <w:sz w:val="21"/>
        </w:rPr>
        <w:t>—</w:t>
      </w:r>
      <w:r w:rsidRPr="009209AF">
        <w:rPr>
          <w:rFonts w:asciiTheme="minorEastAsia" w:eastAsiaTheme="minorEastAsia"/>
          <w:sz w:val="21"/>
        </w:rPr>
        <w:t>1882页。</w:t>
      </w:r>
    </w:p>
    <w:p w:rsidR="00F41107" w:rsidRPr="009209AF" w:rsidRDefault="00F41107" w:rsidP="00F41107">
      <w:pPr>
        <w:pStyle w:val="Para01"/>
        <w:spacing w:before="312" w:after="312"/>
        <w:rPr>
          <w:rFonts w:asciiTheme="minorEastAsia" w:eastAsiaTheme="minorEastAsia"/>
          <w:sz w:val="21"/>
        </w:rPr>
      </w:pPr>
      <w:hyperlink w:anchor="_7_56">
        <w:bookmarkStart w:id="450" w:name="_7_57"/>
        <w:r w:rsidRPr="009209AF">
          <w:rPr>
            <w:rStyle w:val="01Text"/>
            <w:rFonts w:asciiTheme="minorEastAsia" w:eastAsiaTheme="minorEastAsia"/>
            <w:sz w:val="21"/>
          </w:rPr>
          <w:t>[7]</w:t>
        </w:r>
        <w:bookmarkEnd w:id="450"/>
      </w:hyperlink>
      <w:r w:rsidRPr="009209AF">
        <w:rPr>
          <w:rFonts w:asciiTheme="minorEastAsia" w:eastAsiaTheme="minorEastAsia"/>
          <w:sz w:val="21"/>
        </w:rPr>
        <w:t>[573]司马光等撰：《资治通鉴》，卷180，第5621</w:t>
      </w:r>
      <w:r w:rsidRPr="009209AF">
        <w:rPr>
          <w:rFonts w:asciiTheme="minorEastAsia" w:eastAsiaTheme="minorEastAsia"/>
          <w:sz w:val="21"/>
        </w:rPr>
        <w:t>—</w:t>
      </w:r>
      <w:r w:rsidRPr="009209AF">
        <w:rPr>
          <w:rFonts w:asciiTheme="minorEastAsia" w:eastAsiaTheme="minorEastAsia"/>
          <w:sz w:val="21"/>
        </w:rPr>
        <w:t>5622页。</w:t>
      </w:r>
    </w:p>
    <w:p w:rsidR="00F41107" w:rsidRPr="009209AF" w:rsidRDefault="00F41107" w:rsidP="00F41107">
      <w:pPr>
        <w:pStyle w:val="Para01"/>
        <w:spacing w:before="312" w:after="312"/>
        <w:rPr>
          <w:rFonts w:asciiTheme="minorEastAsia" w:eastAsiaTheme="minorEastAsia"/>
          <w:sz w:val="21"/>
        </w:rPr>
      </w:pPr>
      <w:hyperlink w:anchor="_8_56">
        <w:bookmarkStart w:id="451" w:name="_8_57"/>
        <w:r w:rsidRPr="009209AF">
          <w:rPr>
            <w:rStyle w:val="01Text"/>
            <w:rFonts w:asciiTheme="minorEastAsia" w:eastAsiaTheme="minorEastAsia"/>
            <w:sz w:val="21"/>
          </w:rPr>
          <w:t>[8]</w:t>
        </w:r>
        <w:bookmarkEnd w:id="451"/>
      </w:hyperlink>
      <w:r w:rsidRPr="009209AF">
        <w:rPr>
          <w:rFonts w:asciiTheme="minorEastAsia" w:eastAsiaTheme="minorEastAsia"/>
          <w:sz w:val="21"/>
        </w:rPr>
        <w:t>关于唐代的契丹，见[567]刘晌等撰：《旧唐书》，卷199下，第5349</w:t>
      </w:r>
      <w:r w:rsidRPr="009209AF">
        <w:rPr>
          <w:rFonts w:asciiTheme="minorEastAsia" w:eastAsiaTheme="minorEastAsia"/>
          <w:sz w:val="21"/>
        </w:rPr>
        <w:t>—</w:t>
      </w:r>
      <w:r w:rsidRPr="009209AF">
        <w:rPr>
          <w:rFonts w:asciiTheme="minorEastAsia" w:eastAsiaTheme="minorEastAsia"/>
          <w:sz w:val="21"/>
        </w:rPr>
        <w:t>5354页；[571]欧阳修、宋祁等撰：《新唐书》，卷219，第6167</w:t>
      </w:r>
      <w:r w:rsidRPr="009209AF">
        <w:rPr>
          <w:rFonts w:asciiTheme="minorEastAsia" w:eastAsiaTheme="minorEastAsia"/>
          <w:sz w:val="21"/>
        </w:rPr>
        <w:t>—</w:t>
      </w:r>
      <w:r w:rsidRPr="009209AF">
        <w:rPr>
          <w:rFonts w:asciiTheme="minorEastAsia" w:eastAsiaTheme="minorEastAsia"/>
          <w:sz w:val="21"/>
        </w:rPr>
        <w:t>6173页；[569]王溥：《唐会要》，卷96，第1717</w:t>
      </w:r>
      <w:r w:rsidRPr="009209AF">
        <w:rPr>
          <w:rFonts w:asciiTheme="minorEastAsia" w:eastAsiaTheme="minorEastAsia"/>
          <w:sz w:val="21"/>
        </w:rPr>
        <w:t>—</w:t>
      </w:r>
      <w:r w:rsidRPr="009209AF">
        <w:rPr>
          <w:rFonts w:asciiTheme="minorEastAsia" w:eastAsiaTheme="minorEastAsia"/>
          <w:sz w:val="21"/>
        </w:rPr>
        <w:t>1719页。亦见[512]崔瑞德、费正清主编：《剑桥中国隋唐史》，第3卷，第314</w:t>
      </w:r>
      <w:r w:rsidRPr="009209AF">
        <w:rPr>
          <w:rFonts w:asciiTheme="minorEastAsia" w:eastAsiaTheme="minorEastAsia"/>
          <w:sz w:val="21"/>
        </w:rPr>
        <w:t>—</w:t>
      </w:r>
      <w:r w:rsidRPr="009209AF">
        <w:rPr>
          <w:rFonts w:asciiTheme="minorEastAsia" w:eastAsiaTheme="minorEastAsia"/>
          <w:sz w:val="21"/>
        </w:rPr>
        <w:t>316、438</w:t>
      </w:r>
      <w:r w:rsidRPr="009209AF">
        <w:rPr>
          <w:rFonts w:asciiTheme="minorEastAsia" w:eastAsiaTheme="minorEastAsia"/>
          <w:sz w:val="21"/>
        </w:rPr>
        <w:t>—</w:t>
      </w:r>
      <w:r w:rsidRPr="009209AF">
        <w:rPr>
          <w:rFonts w:asciiTheme="minorEastAsia" w:eastAsiaTheme="minorEastAsia"/>
          <w:sz w:val="21"/>
        </w:rPr>
        <w:t>440页。</w:t>
      </w:r>
    </w:p>
    <w:p w:rsidR="00F41107" w:rsidRPr="009209AF" w:rsidRDefault="00F41107" w:rsidP="00F41107">
      <w:pPr>
        <w:pStyle w:val="Para01"/>
        <w:spacing w:before="312" w:after="312"/>
        <w:rPr>
          <w:rFonts w:asciiTheme="minorEastAsia" w:eastAsiaTheme="minorEastAsia"/>
          <w:sz w:val="21"/>
        </w:rPr>
      </w:pPr>
      <w:hyperlink w:anchor="_9_56">
        <w:bookmarkStart w:id="452" w:name="_9_57"/>
        <w:r w:rsidRPr="009209AF">
          <w:rPr>
            <w:rStyle w:val="01Text"/>
            <w:rFonts w:asciiTheme="minorEastAsia" w:eastAsiaTheme="minorEastAsia"/>
            <w:sz w:val="21"/>
          </w:rPr>
          <w:t>[9]</w:t>
        </w:r>
        <w:bookmarkEnd w:id="452"/>
      </w:hyperlink>
      <w:r w:rsidRPr="009209AF">
        <w:rPr>
          <w:rFonts w:asciiTheme="minorEastAsia" w:eastAsiaTheme="minorEastAsia"/>
          <w:sz w:val="21"/>
        </w:rPr>
        <w:t>[303]松井秀一：《卢龙藩镇考》。</w:t>
      </w:r>
    </w:p>
    <w:p w:rsidR="00F41107" w:rsidRPr="009209AF" w:rsidRDefault="00F41107" w:rsidP="00F41107">
      <w:pPr>
        <w:pStyle w:val="Para01"/>
        <w:spacing w:before="312" w:after="312"/>
        <w:rPr>
          <w:rFonts w:asciiTheme="minorEastAsia" w:eastAsiaTheme="minorEastAsia"/>
          <w:sz w:val="21"/>
        </w:rPr>
      </w:pPr>
      <w:hyperlink w:anchor="_10_56">
        <w:bookmarkStart w:id="453" w:name="_10_57"/>
        <w:r w:rsidRPr="009209AF">
          <w:rPr>
            <w:rStyle w:val="01Text"/>
            <w:rFonts w:asciiTheme="minorEastAsia" w:eastAsiaTheme="minorEastAsia"/>
            <w:sz w:val="21"/>
          </w:rPr>
          <w:t>[10]</w:t>
        </w:r>
        <w:bookmarkEnd w:id="453"/>
      </w:hyperlink>
      <w:r w:rsidRPr="009209AF">
        <w:rPr>
          <w:rFonts w:asciiTheme="minorEastAsia" w:eastAsiaTheme="minorEastAsia"/>
          <w:sz w:val="21"/>
        </w:rPr>
        <w:t>[645]脱脱等撰：《辽史》，卷1，第2页，记为905年。但是[568]薛居正等撰：《旧五代史》，卷137，第1828页，记为907年；[573]司马光等撰：《资治通鉴》，卷266，第8676</w:t>
      </w:r>
      <w:r w:rsidRPr="009209AF">
        <w:rPr>
          <w:rFonts w:asciiTheme="minorEastAsia" w:eastAsiaTheme="minorEastAsia"/>
          <w:sz w:val="21"/>
        </w:rPr>
        <w:t>—</w:t>
      </w:r>
      <w:r w:rsidRPr="009209AF">
        <w:rPr>
          <w:rFonts w:asciiTheme="minorEastAsia" w:eastAsiaTheme="minorEastAsia"/>
          <w:sz w:val="21"/>
        </w:rPr>
        <w:t>8679页，亦采用了907年的说法。司马光在考异中引用了今已散佚的支持两个年代的早期史料。</w:t>
      </w:r>
    </w:p>
    <w:p w:rsidR="00F41107" w:rsidRPr="009209AF" w:rsidRDefault="00F41107" w:rsidP="00F41107">
      <w:pPr>
        <w:pStyle w:val="Para01"/>
        <w:spacing w:before="312" w:after="312"/>
        <w:rPr>
          <w:rFonts w:asciiTheme="minorEastAsia" w:eastAsiaTheme="minorEastAsia"/>
          <w:sz w:val="21"/>
        </w:rPr>
      </w:pPr>
      <w:hyperlink w:anchor="_11_54">
        <w:bookmarkStart w:id="454" w:name="_11_55"/>
        <w:r w:rsidRPr="009209AF">
          <w:rPr>
            <w:rStyle w:val="01Text"/>
            <w:rFonts w:asciiTheme="minorEastAsia" w:eastAsiaTheme="minorEastAsia"/>
            <w:sz w:val="21"/>
          </w:rPr>
          <w:t>[11]</w:t>
        </w:r>
        <w:bookmarkEnd w:id="454"/>
      </w:hyperlink>
      <w:r w:rsidRPr="009209AF">
        <w:rPr>
          <w:rFonts w:asciiTheme="minorEastAsia" w:eastAsiaTheme="minorEastAsia"/>
          <w:sz w:val="21"/>
        </w:rPr>
        <w:t>这里采用的是欧阳修的叙事，见[572]《新五代史》，卷72，第886页。[568]薛居正：《旧五代史》，卷137，第1827</w:t>
      </w:r>
      <w:r w:rsidRPr="009209AF">
        <w:rPr>
          <w:rFonts w:asciiTheme="minorEastAsia" w:eastAsiaTheme="minorEastAsia"/>
          <w:sz w:val="21"/>
        </w:rPr>
        <w:t>—</w:t>
      </w:r>
      <w:r w:rsidRPr="009209AF">
        <w:rPr>
          <w:rFonts w:asciiTheme="minorEastAsia" w:eastAsiaTheme="minorEastAsia"/>
          <w:sz w:val="21"/>
        </w:rPr>
        <w:t>1828页，称阿保机是通过选举的正常途径上台的。但是[645]《辽史》，卷1，第2页，则有完全不同的说法。按它的说法，痕德堇死于906年年底，契丹群臣奉遗命请立阿保机为可汗。但是，这肯定是伪造的说法。痕德堇在一段时间里依然是一位有实力的首领。[573]司马光：《资治通鉴》，卷266，第8678页（考异），引用一条已散佚的史料，记载了908年痕德堇与阿保机二人曾纳贡于梁廷。</w:t>
      </w:r>
    </w:p>
    <w:p w:rsidR="00F41107" w:rsidRPr="009209AF" w:rsidRDefault="00F41107" w:rsidP="00F41107">
      <w:pPr>
        <w:pStyle w:val="Para01"/>
        <w:spacing w:before="312" w:after="312"/>
        <w:rPr>
          <w:rFonts w:asciiTheme="minorEastAsia" w:eastAsiaTheme="minorEastAsia"/>
          <w:sz w:val="21"/>
        </w:rPr>
      </w:pPr>
      <w:hyperlink w:anchor="_12_54">
        <w:bookmarkStart w:id="455" w:name="_12_55"/>
        <w:r w:rsidRPr="009209AF">
          <w:rPr>
            <w:rStyle w:val="01Text"/>
            <w:rFonts w:asciiTheme="minorEastAsia" w:eastAsiaTheme="minorEastAsia"/>
            <w:sz w:val="21"/>
          </w:rPr>
          <w:t>[12]</w:t>
        </w:r>
        <w:bookmarkEnd w:id="455"/>
      </w:hyperlink>
      <w:r w:rsidRPr="009209AF">
        <w:rPr>
          <w:rFonts w:asciiTheme="minorEastAsia" w:eastAsiaTheme="minorEastAsia"/>
          <w:sz w:val="21"/>
        </w:rPr>
        <w:t>[645]《辽史》，卷1，第3页。</w:t>
      </w:r>
    </w:p>
    <w:p w:rsidR="00F41107" w:rsidRPr="009209AF" w:rsidRDefault="00F41107" w:rsidP="00F41107">
      <w:pPr>
        <w:pStyle w:val="Para01"/>
        <w:spacing w:before="312" w:after="312"/>
        <w:rPr>
          <w:rFonts w:asciiTheme="minorEastAsia" w:eastAsiaTheme="minorEastAsia"/>
          <w:sz w:val="21"/>
        </w:rPr>
      </w:pPr>
      <w:hyperlink w:anchor="_13_54">
        <w:bookmarkStart w:id="456" w:name="_13_55"/>
        <w:r w:rsidRPr="009209AF">
          <w:rPr>
            <w:rStyle w:val="01Text"/>
            <w:rFonts w:asciiTheme="minorEastAsia" w:eastAsiaTheme="minorEastAsia"/>
            <w:sz w:val="21"/>
          </w:rPr>
          <w:t>[13]</w:t>
        </w:r>
        <w:bookmarkEnd w:id="456"/>
      </w:hyperlink>
      <w:r w:rsidRPr="009209AF">
        <w:rPr>
          <w:rFonts w:asciiTheme="minorEastAsia" w:eastAsiaTheme="minorEastAsia"/>
          <w:sz w:val="21"/>
        </w:rPr>
        <w:t>[645]《辽史》，卷1，第2页。</w:t>
      </w:r>
    </w:p>
    <w:p w:rsidR="00F41107" w:rsidRPr="009209AF" w:rsidRDefault="00F41107" w:rsidP="00F41107">
      <w:pPr>
        <w:pStyle w:val="Para01"/>
        <w:spacing w:before="312" w:after="312"/>
        <w:rPr>
          <w:rFonts w:asciiTheme="minorEastAsia" w:eastAsiaTheme="minorEastAsia"/>
          <w:sz w:val="21"/>
        </w:rPr>
      </w:pPr>
      <w:hyperlink w:anchor="_14_54">
        <w:bookmarkStart w:id="457" w:name="_14_55"/>
        <w:r w:rsidRPr="009209AF">
          <w:rPr>
            <w:rStyle w:val="01Text"/>
            <w:rFonts w:asciiTheme="minorEastAsia" w:eastAsiaTheme="minorEastAsia"/>
            <w:sz w:val="21"/>
          </w:rPr>
          <w:t>[14]</w:t>
        </w:r>
        <w:bookmarkEnd w:id="457"/>
      </w:hyperlink>
      <w:r w:rsidRPr="009209AF">
        <w:rPr>
          <w:rFonts w:asciiTheme="minorEastAsia" w:eastAsiaTheme="minorEastAsia"/>
          <w:sz w:val="21"/>
        </w:rPr>
        <w:t>对</w:t>
      </w:r>
      <w:r w:rsidRPr="009209AF">
        <w:rPr>
          <w:rFonts w:asciiTheme="minorEastAsia" w:eastAsiaTheme="minorEastAsia"/>
          <w:sz w:val="21"/>
        </w:rPr>
        <w:t>“</w:t>
      </w:r>
      <w:r w:rsidRPr="009209AF">
        <w:rPr>
          <w:rFonts w:asciiTheme="minorEastAsia" w:eastAsiaTheme="minorEastAsia"/>
          <w:sz w:val="21"/>
        </w:rPr>
        <w:t>汉城</w:t>
      </w:r>
      <w:r w:rsidRPr="009209AF">
        <w:rPr>
          <w:rFonts w:asciiTheme="minorEastAsia" w:eastAsiaTheme="minorEastAsia"/>
          <w:sz w:val="21"/>
        </w:rPr>
        <w:t>”</w:t>
      </w:r>
      <w:r w:rsidRPr="009209AF">
        <w:rPr>
          <w:rFonts w:asciiTheme="minorEastAsia" w:eastAsiaTheme="minorEastAsia"/>
          <w:sz w:val="21"/>
        </w:rPr>
        <w:t>最全面的研究是[825]姚从吾的《说阿保机时代的汉城》。此后[226]札奇斯钦的研究《契丹人和他们的城市》也很有用，他吸收了蒙古史学家波里对许多辽代城址的考证成果。亦见[782]陈述：《契丹社会经济史稿》，第83</w:t>
      </w:r>
      <w:r w:rsidRPr="009209AF">
        <w:rPr>
          <w:rFonts w:asciiTheme="minorEastAsia" w:eastAsiaTheme="minorEastAsia"/>
          <w:sz w:val="21"/>
        </w:rPr>
        <w:t>—</w:t>
      </w:r>
      <w:r w:rsidRPr="009209AF">
        <w:rPr>
          <w:rFonts w:asciiTheme="minorEastAsia" w:eastAsiaTheme="minorEastAsia"/>
          <w:sz w:val="21"/>
        </w:rPr>
        <w:t>109页。</w:t>
      </w:r>
    </w:p>
    <w:p w:rsidR="00F41107" w:rsidRPr="009209AF" w:rsidRDefault="00F41107" w:rsidP="00F41107">
      <w:pPr>
        <w:pStyle w:val="Para01"/>
        <w:spacing w:before="312" w:after="312"/>
        <w:rPr>
          <w:rFonts w:asciiTheme="minorEastAsia" w:eastAsiaTheme="minorEastAsia"/>
          <w:sz w:val="21"/>
        </w:rPr>
      </w:pPr>
      <w:hyperlink w:anchor="_15_54">
        <w:bookmarkStart w:id="458" w:name="_15_55"/>
        <w:r w:rsidRPr="009209AF">
          <w:rPr>
            <w:rStyle w:val="01Text"/>
            <w:rFonts w:asciiTheme="minorEastAsia" w:eastAsiaTheme="minorEastAsia"/>
            <w:sz w:val="21"/>
          </w:rPr>
          <w:t>[15]</w:t>
        </w:r>
        <w:bookmarkEnd w:id="458"/>
      </w:hyperlink>
      <w:r w:rsidRPr="009209AF">
        <w:rPr>
          <w:rFonts w:asciiTheme="minorEastAsia" w:eastAsiaTheme="minorEastAsia"/>
          <w:sz w:val="21"/>
        </w:rPr>
        <w:t>10世纪30年代以前的契丹确切年表几乎不可能建立。大体上我依据了《辽史》，虽然它经常自相矛盾并与记述中国五代和早期宋朝的其他历史著作相抵悟。有关这一早期阶段的记载，有许多混乱之处：像阿保机的名字，就曾被记为阿布机、阿保堇或安巴坚。阿保机死后所追封庙号的时间不同地被系于926年或947年。契丹国家采用辽作为王朝名称的时间在不同的史料来源中被记为926年、937年、938年或947年。后来，契丹国的名称被恢复，这一变化的时间被记为983年或1013年。辽这一名称在1066年又被恢复，但《辽史》甚至没有记载新王朝名称的更换或辽朝名称的恢复。一些不一致的地方不是能简单地解决的。许多过程是由这样的事实引起的，即系统的王朝实录直到11世纪末才发展起来，而其编纂者们对这些实际上回溯到10世纪中期或末期的早年发展产生了混乱。为每一个有争议的名字、事件或时间都进行注释，而又不想使脚注的叙述过长，这是不可能的。</w:t>
      </w:r>
    </w:p>
    <w:p w:rsidR="00F41107" w:rsidRPr="009209AF" w:rsidRDefault="00F41107" w:rsidP="00F41107">
      <w:pPr>
        <w:pStyle w:val="Para01"/>
        <w:spacing w:before="312" w:after="312"/>
        <w:rPr>
          <w:rFonts w:asciiTheme="minorEastAsia" w:eastAsiaTheme="minorEastAsia"/>
          <w:sz w:val="21"/>
        </w:rPr>
      </w:pPr>
      <w:hyperlink w:anchor="_16_54">
        <w:bookmarkStart w:id="459" w:name="_16_55"/>
        <w:r w:rsidRPr="009209AF">
          <w:rPr>
            <w:rStyle w:val="01Text"/>
            <w:rFonts w:asciiTheme="minorEastAsia" w:eastAsiaTheme="minorEastAsia"/>
            <w:sz w:val="21"/>
          </w:rPr>
          <w:t>[16]</w:t>
        </w:r>
        <w:bookmarkEnd w:id="459"/>
      </w:hyperlink>
      <w:r w:rsidRPr="009209AF">
        <w:rPr>
          <w:rFonts w:asciiTheme="minorEastAsia" w:eastAsiaTheme="minorEastAsia"/>
          <w:sz w:val="21"/>
        </w:rPr>
        <w:t>对于阿保机的年号神册（916年）和天赞（922年）也有很大争议，有些学者认为是后来追加的。当时能得到绝对证实的第一个年号是阿保机临终之年（926年）所采用而被其继承者太宗所继续使用的天显年号。见[327]慕阿德：《中国的统治者》，第91页。</w:t>
      </w:r>
    </w:p>
    <w:p w:rsidR="00F41107" w:rsidRPr="009209AF" w:rsidRDefault="00F41107" w:rsidP="00F41107">
      <w:pPr>
        <w:pStyle w:val="Para01"/>
        <w:spacing w:before="312" w:after="312"/>
        <w:rPr>
          <w:rFonts w:asciiTheme="minorEastAsia" w:eastAsiaTheme="minorEastAsia"/>
          <w:sz w:val="21"/>
        </w:rPr>
      </w:pPr>
      <w:hyperlink w:anchor="_17_54">
        <w:bookmarkStart w:id="460" w:name="_17_55"/>
        <w:r w:rsidRPr="009209AF">
          <w:rPr>
            <w:rStyle w:val="01Text"/>
            <w:rFonts w:asciiTheme="minorEastAsia" w:eastAsiaTheme="minorEastAsia"/>
            <w:sz w:val="21"/>
          </w:rPr>
          <w:t>[17]</w:t>
        </w:r>
        <w:bookmarkEnd w:id="460"/>
      </w:hyperlink>
      <w:r w:rsidRPr="009209AF">
        <w:rPr>
          <w:rFonts w:asciiTheme="minorEastAsia" w:eastAsiaTheme="minorEastAsia"/>
          <w:sz w:val="21"/>
        </w:rPr>
        <w:t>[645 ]《辽史》，卷74，第1231</w:t>
      </w:r>
      <w:r w:rsidRPr="009209AF">
        <w:rPr>
          <w:rFonts w:asciiTheme="minorEastAsia" w:eastAsiaTheme="minorEastAsia"/>
          <w:sz w:val="21"/>
        </w:rPr>
        <w:t>—</w:t>
      </w:r>
      <w:r w:rsidRPr="009209AF">
        <w:rPr>
          <w:rFonts w:asciiTheme="minorEastAsia" w:eastAsiaTheme="minorEastAsia"/>
          <w:sz w:val="21"/>
        </w:rPr>
        <w:t>1232页。</w:t>
      </w:r>
    </w:p>
    <w:p w:rsidR="00F41107" w:rsidRPr="009209AF" w:rsidRDefault="00F41107" w:rsidP="00F41107">
      <w:pPr>
        <w:pStyle w:val="Para01"/>
        <w:spacing w:before="312" w:after="312"/>
        <w:rPr>
          <w:rFonts w:asciiTheme="minorEastAsia" w:eastAsiaTheme="minorEastAsia"/>
          <w:sz w:val="21"/>
        </w:rPr>
      </w:pPr>
      <w:hyperlink w:anchor="_18_54">
        <w:bookmarkStart w:id="461" w:name="_18_55"/>
        <w:r w:rsidRPr="009209AF">
          <w:rPr>
            <w:rStyle w:val="01Text"/>
            <w:rFonts w:asciiTheme="minorEastAsia" w:eastAsiaTheme="minorEastAsia"/>
            <w:sz w:val="21"/>
          </w:rPr>
          <w:t>[18]</w:t>
        </w:r>
        <w:bookmarkEnd w:id="461"/>
      </w:hyperlink>
      <w:r w:rsidRPr="009209AF">
        <w:rPr>
          <w:rFonts w:asciiTheme="minorEastAsia" w:eastAsiaTheme="minorEastAsia"/>
          <w:sz w:val="21"/>
        </w:rPr>
        <w:t>有关捺钵，见[830]姚从吾：《说契丹的捺钵文化》；还可参见傅乐焕从1942年开始的著名研究，修订稿收入他的[871]《辽史丛考》，第36</w:t>
      </w:r>
      <w:r w:rsidRPr="009209AF">
        <w:rPr>
          <w:rFonts w:asciiTheme="minorEastAsia" w:eastAsiaTheme="minorEastAsia"/>
          <w:sz w:val="21"/>
        </w:rPr>
        <w:t>—</w:t>
      </w:r>
      <w:r w:rsidRPr="009209AF">
        <w:rPr>
          <w:rFonts w:asciiTheme="minorEastAsia" w:eastAsiaTheme="minorEastAsia"/>
          <w:sz w:val="21"/>
        </w:rPr>
        <w:t>172页。</w:t>
      </w:r>
    </w:p>
    <w:p w:rsidR="00F41107" w:rsidRPr="009209AF" w:rsidRDefault="00F41107" w:rsidP="00F41107">
      <w:pPr>
        <w:pStyle w:val="Para01"/>
        <w:spacing w:before="312" w:after="312"/>
        <w:rPr>
          <w:rFonts w:asciiTheme="minorEastAsia" w:eastAsiaTheme="minorEastAsia"/>
          <w:sz w:val="21"/>
        </w:rPr>
      </w:pPr>
      <w:hyperlink w:anchor="_19_54">
        <w:bookmarkStart w:id="462" w:name="_19_55"/>
        <w:r w:rsidRPr="009209AF">
          <w:rPr>
            <w:rStyle w:val="01Text"/>
            <w:rFonts w:asciiTheme="minorEastAsia" w:eastAsiaTheme="minorEastAsia"/>
            <w:sz w:val="21"/>
          </w:rPr>
          <w:t>[19]</w:t>
        </w:r>
        <w:bookmarkEnd w:id="462"/>
      </w:hyperlink>
      <w:r w:rsidRPr="009209AF">
        <w:rPr>
          <w:rFonts w:asciiTheme="minorEastAsia" w:eastAsiaTheme="minorEastAsia"/>
          <w:sz w:val="21"/>
        </w:rPr>
        <w:t>有关这一介绍阿保机生动形象的有趣文件的详细研究，见[827]姚从吾：《阿保机与后唐使臣姚坤会见谈话集录》。</w:t>
      </w:r>
    </w:p>
    <w:p w:rsidR="00F41107" w:rsidRPr="009209AF" w:rsidRDefault="00F41107" w:rsidP="00F41107">
      <w:pPr>
        <w:pStyle w:val="Para01"/>
        <w:spacing w:before="312" w:after="312"/>
        <w:rPr>
          <w:rFonts w:asciiTheme="minorEastAsia" w:eastAsiaTheme="minorEastAsia"/>
          <w:sz w:val="21"/>
        </w:rPr>
      </w:pPr>
      <w:hyperlink w:anchor="_20_54">
        <w:bookmarkStart w:id="463" w:name="_20_55"/>
        <w:r w:rsidRPr="009209AF">
          <w:rPr>
            <w:rStyle w:val="01Text"/>
            <w:rFonts w:asciiTheme="minorEastAsia" w:eastAsiaTheme="minorEastAsia"/>
            <w:sz w:val="21"/>
          </w:rPr>
          <w:t>[20]</w:t>
        </w:r>
        <w:bookmarkEnd w:id="463"/>
      </w:hyperlink>
      <w:r w:rsidRPr="009209AF">
        <w:rPr>
          <w:rFonts w:asciiTheme="minorEastAsia" w:eastAsiaTheme="minorEastAsia"/>
          <w:sz w:val="21"/>
        </w:rPr>
        <w:t>见[826]姚从吾：《契丹君位继承问题的分析》对辽朝继承问题进行的全面探讨。</w:t>
      </w:r>
    </w:p>
    <w:p w:rsidR="00F41107" w:rsidRPr="009209AF" w:rsidRDefault="00F41107" w:rsidP="00F41107">
      <w:pPr>
        <w:pStyle w:val="Para01"/>
        <w:spacing w:before="312" w:after="312"/>
        <w:rPr>
          <w:rFonts w:asciiTheme="minorEastAsia" w:eastAsiaTheme="minorEastAsia"/>
          <w:sz w:val="21"/>
        </w:rPr>
      </w:pPr>
      <w:hyperlink w:anchor="_21_54">
        <w:bookmarkStart w:id="464" w:name="_21_55"/>
        <w:r w:rsidRPr="009209AF">
          <w:rPr>
            <w:rStyle w:val="01Text"/>
            <w:rFonts w:asciiTheme="minorEastAsia" w:eastAsiaTheme="minorEastAsia"/>
            <w:sz w:val="21"/>
          </w:rPr>
          <w:t>[21]</w:t>
        </w:r>
        <w:bookmarkEnd w:id="464"/>
      </w:hyperlink>
      <w:r w:rsidRPr="009209AF">
        <w:rPr>
          <w:rFonts w:asciiTheme="minorEastAsia" w:eastAsiaTheme="minorEastAsia"/>
          <w:sz w:val="21"/>
        </w:rPr>
        <w:t>或者根据另外的记载，在石敬瑭即将攻陷洛阳之前，被后唐的最后一位统治者杀死。见[645]《辽史》，卷72，第1211页。</w:t>
      </w:r>
    </w:p>
    <w:p w:rsidR="00F41107" w:rsidRPr="009209AF" w:rsidRDefault="00F41107" w:rsidP="00F41107">
      <w:pPr>
        <w:pStyle w:val="Para01"/>
        <w:spacing w:before="312" w:after="312"/>
        <w:rPr>
          <w:rFonts w:asciiTheme="minorEastAsia" w:eastAsiaTheme="minorEastAsia"/>
          <w:sz w:val="21"/>
        </w:rPr>
      </w:pPr>
      <w:hyperlink w:anchor="_22_54">
        <w:bookmarkStart w:id="465" w:name="_22_55"/>
        <w:r w:rsidRPr="009209AF">
          <w:rPr>
            <w:rStyle w:val="01Text"/>
            <w:rFonts w:asciiTheme="minorEastAsia" w:eastAsiaTheme="minorEastAsia"/>
            <w:sz w:val="21"/>
          </w:rPr>
          <w:t>[22]</w:t>
        </w:r>
        <w:bookmarkEnd w:id="465"/>
      </w:hyperlink>
      <w:r w:rsidRPr="009209AF">
        <w:rPr>
          <w:rFonts w:asciiTheme="minorEastAsia" w:eastAsiaTheme="minorEastAsia"/>
          <w:sz w:val="21"/>
        </w:rPr>
        <w:t>[645]《辽史》，卷77，第1255</w:t>
      </w:r>
      <w:r w:rsidRPr="009209AF">
        <w:rPr>
          <w:rFonts w:asciiTheme="minorEastAsia" w:eastAsiaTheme="minorEastAsia"/>
          <w:sz w:val="21"/>
        </w:rPr>
        <w:t>—</w:t>
      </w:r>
      <w:r w:rsidRPr="009209AF">
        <w:rPr>
          <w:rFonts w:asciiTheme="minorEastAsia" w:eastAsiaTheme="minorEastAsia"/>
          <w:sz w:val="21"/>
        </w:rPr>
        <w:t>1256页。有关这些事件的有趣材料是由撤离开封时被作为萧翰的随员而带走的一名后晋官员胡峤记载下来的。949年萧翰由于参与一次阴谋而被处死后，胡向东逃跑并最终于953年重返中原。他的记载被引述于[572]欧阳修：《新五代史》，卷73，第904</w:t>
      </w:r>
      <w:r w:rsidRPr="009209AF">
        <w:rPr>
          <w:rFonts w:asciiTheme="minorEastAsia" w:eastAsiaTheme="minorEastAsia"/>
          <w:sz w:val="21"/>
        </w:rPr>
        <w:t>—</w:t>
      </w:r>
      <w:r w:rsidRPr="009209AF">
        <w:rPr>
          <w:rFonts w:asciiTheme="minorEastAsia" w:eastAsiaTheme="minorEastAsia"/>
          <w:sz w:val="21"/>
        </w:rPr>
        <w:t>908页；[589]马端临：《文献通考》，卷345，2704c</w:t>
      </w:r>
      <w:r w:rsidRPr="009209AF">
        <w:rPr>
          <w:rFonts w:asciiTheme="minorEastAsia" w:eastAsiaTheme="minorEastAsia"/>
          <w:sz w:val="21"/>
        </w:rPr>
        <w:t>—</w:t>
      </w:r>
      <w:r w:rsidRPr="009209AF">
        <w:rPr>
          <w:rFonts w:asciiTheme="minorEastAsia" w:eastAsiaTheme="minorEastAsia"/>
          <w:sz w:val="21"/>
        </w:rPr>
        <w:t>2705c。译文见[61]沙晥：《出使契丹和女真的中国旅行者》，第390</w:t>
      </w:r>
      <w:r w:rsidRPr="009209AF">
        <w:rPr>
          <w:rFonts w:asciiTheme="minorEastAsia" w:eastAsiaTheme="minorEastAsia"/>
          <w:sz w:val="21"/>
        </w:rPr>
        <w:t>—</w:t>
      </w:r>
      <w:r w:rsidRPr="009209AF">
        <w:rPr>
          <w:rFonts w:asciiTheme="minorEastAsia" w:eastAsiaTheme="minorEastAsia"/>
          <w:sz w:val="21"/>
        </w:rPr>
        <w:t>411页。</w:t>
      </w:r>
    </w:p>
    <w:p w:rsidR="00F41107" w:rsidRPr="009209AF" w:rsidRDefault="00F41107" w:rsidP="00F41107">
      <w:pPr>
        <w:pStyle w:val="Para01"/>
        <w:spacing w:before="312" w:after="312"/>
        <w:rPr>
          <w:rFonts w:asciiTheme="minorEastAsia" w:eastAsiaTheme="minorEastAsia"/>
          <w:sz w:val="21"/>
        </w:rPr>
      </w:pPr>
      <w:hyperlink w:anchor="_23_54">
        <w:bookmarkStart w:id="466" w:name="_23_55"/>
        <w:r w:rsidRPr="009209AF">
          <w:rPr>
            <w:rStyle w:val="01Text"/>
            <w:rFonts w:asciiTheme="minorEastAsia" w:eastAsiaTheme="minorEastAsia"/>
            <w:sz w:val="21"/>
          </w:rPr>
          <w:t>[23]</w:t>
        </w:r>
        <w:bookmarkEnd w:id="466"/>
      </w:hyperlink>
      <w:r w:rsidRPr="009209AF">
        <w:rPr>
          <w:rFonts w:asciiTheme="minorEastAsia" w:eastAsiaTheme="minorEastAsia"/>
          <w:sz w:val="21"/>
        </w:rPr>
        <w:t>[645]《辽史》，卷45</w:t>
      </w:r>
      <w:r w:rsidRPr="009209AF">
        <w:rPr>
          <w:rFonts w:asciiTheme="minorEastAsia" w:eastAsiaTheme="minorEastAsia"/>
          <w:sz w:val="21"/>
        </w:rPr>
        <w:t>—</w:t>
      </w:r>
      <w:r w:rsidRPr="009209AF">
        <w:rPr>
          <w:rFonts w:asciiTheme="minorEastAsia" w:eastAsiaTheme="minorEastAsia"/>
          <w:sz w:val="21"/>
        </w:rPr>
        <w:t>48，第685</w:t>
      </w:r>
      <w:r w:rsidRPr="009209AF">
        <w:rPr>
          <w:rFonts w:asciiTheme="minorEastAsia" w:eastAsiaTheme="minorEastAsia"/>
          <w:sz w:val="21"/>
        </w:rPr>
        <w:t>—</w:t>
      </w:r>
      <w:r w:rsidRPr="009209AF">
        <w:rPr>
          <w:rFonts w:asciiTheme="minorEastAsia" w:eastAsiaTheme="minorEastAsia"/>
          <w:sz w:val="21"/>
        </w:rPr>
        <w:t>831页。</w:t>
      </w:r>
    </w:p>
    <w:p w:rsidR="00F41107" w:rsidRPr="009209AF" w:rsidRDefault="00F41107" w:rsidP="00F41107">
      <w:pPr>
        <w:pStyle w:val="Para01"/>
        <w:spacing w:before="312" w:after="312"/>
        <w:rPr>
          <w:rFonts w:asciiTheme="minorEastAsia" w:eastAsiaTheme="minorEastAsia"/>
          <w:sz w:val="21"/>
        </w:rPr>
      </w:pPr>
      <w:hyperlink w:anchor="_24_54">
        <w:bookmarkStart w:id="467" w:name="_24_55"/>
        <w:r w:rsidRPr="009209AF">
          <w:rPr>
            <w:rStyle w:val="01Text"/>
            <w:rFonts w:asciiTheme="minorEastAsia" w:eastAsiaTheme="minorEastAsia"/>
            <w:sz w:val="21"/>
          </w:rPr>
          <w:t>[24]</w:t>
        </w:r>
        <w:bookmarkEnd w:id="467"/>
      </w:hyperlink>
      <w:r w:rsidRPr="009209AF">
        <w:rPr>
          <w:rFonts w:asciiTheme="minorEastAsia" w:eastAsiaTheme="minorEastAsia"/>
          <w:sz w:val="21"/>
        </w:rPr>
        <w:t>[645]《辽史》，卷56，第908页。</w:t>
      </w:r>
    </w:p>
    <w:p w:rsidR="00F41107" w:rsidRPr="009209AF" w:rsidRDefault="00F41107" w:rsidP="00F41107">
      <w:pPr>
        <w:pStyle w:val="Para01"/>
        <w:spacing w:before="312" w:after="312"/>
        <w:rPr>
          <w:rFonts w:asciiTheme="minorEastAsia" w:eastAsiaTheme="minorEastAsia"/>
          <w:sz w:val="21"/>
        </w:rPr>
      </w:pPr>
      <w:hyperlink w:anchor="_25_54">
        <w:bookmarkStart w:id="468" w:name="_25_55"/>
        <w:r w:rsidRPr="009209AF">
          <w:rPr>
            <w:rStyle w:val="01Text"/>
            <w:rFonts w:asciiTheme="minorEastAsia" w:eastAsiaTheme="minorEastAsia"/>
            <w:sz w:val="21"/>
          </w:rPr>
          <w:t>[25]</w:t>
        </w:r>
        <w:bookmarkEnd w:id="468"/>
      </w:hyperlink>
      <w:r w:rsidRPr="009209AF">
        <w:rPr>
          <w:rFonts w:asciiTheme="minorEastAsia" w:eastAsiaTheme="minorEastAsia"/>
          <w:sz w:val="21"/>
        </w:rPr>
        <w:t>有关这一战役，见[871]傅乐焕：《辽史丛考》，第29</w:t>
      </w:r>
      <w:r w:rsidRPr="009209AF">
        <w:rPr>
          <w:rFonts w:asciiTheme="minorEastAsia" w:eastAsiaTheme="minorEastAsia"/>
          <w:sz w:val="21"/>
        </w:rPr>
        <w:t>—</w:t>
      </w:r>
      <w:r w:rsidRPr="009209AF">
        <w:rPr>
          <w:rFonts w:asciiTheme="minorEastAsia" w:eastAsiaTheme="minorEastAsia"/>
          <w:sz w:val="21"/>
        </w:rPr>
        <w:t>35页。</w:t>
      </w:r>
    </w:p>
    <w:p w:rsidR="00F41107" w:rsidRPr="009209AF" w:rsidRDefault="00F41107" w:rsidP="00F41107">
      <w:pPr>
        <w:pStyle w:val="Para01"/>
        <w:spacing w:before="312" w:after="312"/>
        <w:rPr>
          <w:rFonts w:asciiTheme="minorEastAsia" w:eastAsiaTheme="minorEastAsia"/>
          <w:sz w:val="21"/>
        </w:rPr>
      </w:pPr>
      <w:hyperlink w:anchor="_26_54">
        <w:bookmarkStart w:id="469" w:name="_26_55"/>
        <w:r w:rsidRPr="009209AF">
          <w:rPr>
            <w:rStyle w:val="01Text"/>
            <w:rFonts w:asciiTheme="minorEastAsia" w:eastAsiaTheme="minorEastAsia"/>
            <w:sz w:val="21"/>
          </w:rPr>
          <w:t>[26]</w:t>
        </w:r>
        <w:bookmarkEnd w:id="469"/>
      </w:hyperlink>
      <w:r w:rsidRPr="009209AF">
        <w:rPr>
          <w:rFonts w:asciiTheme="minorEastAsia" w:eastAsiaTheme="minorEastAsia"/>
          <w:sz w:val="21"/>
        </w:rPr>
        <w:t>她的传记，见[645]《辽史》，卷71，第1201</w:t>
      </w:r>
      <w:r w:rsidRPr="009209AF">
        <w:rPr>
          <w:rFonts w:asciiTheme="minorEastAsia" w:eastAsiaTheme="minorEastAsia"/>
          <w:sz w:val="21"/>
        </w:rPr>
        <w:t>—</w:t>
      </w:r>
      <w:r w:rsidRPr="009209AF">
        <w:rPr>
          <w:rFonts w:asciiTheme="minorEastAsia" w:eastAsiaTheme="minorEastAsia"/>
          <w:sz w:val="21"/>
        </w:rPr>
        <w:t>1202页。</w:t>
      </w:r>
    </w:p>
    <w:p w:rsidR="00F41107" w:rsidRPr="009209AF" w:rsidRDefault="00F41107" w:rsidP="00F41107">
      <w:pPr>
        <w:pStyle w:val="Para01"/>
        <w:spacing w:before="312" w:after="312"/>
        <w:rPr>
          <w:rFonts w:asciiTheme="minorEastAsia" w:eastAsiaTheme="minorEastAsia"/>
          <w:sz w:val="21"/>
        </w:rPr>
      </w:pPr>
      <w:hyperlink w:anchor="_27_52">
        <w:bookmarkStart w:id="470" w:name="_27_53"/>
        <w:r w:rsidRPr="009209AF">
          <w:rPr>
            <w:rStyle w:val="01Text"/>
            <w:rFonts w:asciiTheme="minorEastAsia" w:eastAsiaTheme="minorEastAsia"/>
            <w:sz w:val="21"/>
          </w:rPr>
          <w:t>[27]</w:t>
        </w:r>
        <w:bookmarkEnd w:id="470"/>
      </w:hyperlink>
      <w:r w:rsidRPr="009209AF">
        <w:rPr>
          <w:rFonts w:asciiTheme="minorEastAsia" w:eastAsiaTheme="minorEastAsia"/>
          <w:sz w:val="21"/>
        </w:rPr>
        <w:t>有关这一制度，见[541]魏特夫和冯家昇：《中国社会史：辽（907</w:t>
      </w:r>
      <w:r w:rsidRPr="009209AF">
        <w:rPr>
          <w:rFonts w:asciiTheme="minorEastAsia" w:eastAsiaTheme="minorEastAsia"/>
          <w:sz w:val="21"/>
        </w:rPr>
        <w:t>—</w:t>
      </w:r>
      <w:r w:rsidRPr="009209AF">
        <w:rPr>
          <w:rFonts w:asciiTheme="minorEastAsia" w:eastAsiaTheme="minorEastAsia"/>
          <w:sz w:val="21"/>
        </w:rPr>
        <w:t>1125年）》，第191</w:t>
      </w:r>
      <w:r w:rsidRPr="009209AF">
        <w:rPr>
          <w:rFonts w:asciiTheme="minorEastAsia" w:eastAsiaTheme="minorEastAsia"/>
          <w:sz w:val="21"/>
        </w:rPr>
        <w:t>—</w:t>
      </w:r>
      <w:r w:rsidRPr="009209AF">
        <w:rPr>
          <w:rFonts w:asciiTheme="minorEastAsia" w:eastAsiaTheme="minorEastAsia"/>
          <w:sz w:val="21"/>
        </w:rPr>
        <w:t>192、206</w:t>
      </w:r>
      <w:r w:rsidRPr="009209AF">
        <w:rPr>
          <w:rFonts w:asciiTheme="minorEastAsia" w:eastAsiaTheme="minorEastAsia"/>
          <w:sz w:val="21"/>
        </w:rPr>
        <w:t>—</w:t>
      </w:r>
      <w:r w:rsidRPr="009209AF">
        <w:rPr>
          <w:rFonts w:asciiTheme="minorEastAsia" w:eastAsiaTheme="minorEastAsia"/>
          <w:sz w:val="21"/>
        </w:rPr>
        <w:t>212页；[185]詹尼弗</w:t>
      </w:r>
      <w:r w:rsidRPr="009209AF">
        <w:rPr>
          <w:rFonts w:asciiTheme="minorEastAsia" w:eastAsiaTheme="minorEastAsia"/>
          <w:sz w:val="21"/>
        </w:rPr>
        <w:t>·</w:t>
      </w:r>
      <w:r w:rsidRPr="009209AF">
        <w:rPr>
          <w:rFonts w:asciiTheme="minorEastAsia" w:eastAsiaTheme="minorEastAsia"/>
          <w:sz w:val="21"/>
        </w:rPr>
        <w:t>霍姆格伦：《辽朝（907</w:t>
      </w:r>
      <w:r w:rsidRPr="009209AF">
        <w:rPr>
          <w:rFonts w:asciiTheme="minorEastAsia" w:eastAsiaTheme="minorEastAsia"/>
          <w:sz w:val="21"/>
        </w:rPr>
        <w:t>—</w:t>
      </w:r>
      <w:r w:rsidRPr="009209AF">
        <w:rPr>
          <w:rFonts w:asciiTheme="minorEastAsia" w:eastAsiaTheme="minorEastAsia"/>
          <w:sz w:val="21"/>
        </w:rPr>
        <w:t>1125年）契丹统治下的婚姻、亲族和继承》，第44</w:t>
      </w:r>
      <w:r w:rsidRPr="009209AF">
        <w:rPr>
          <w:rFonts w:asciiTheme="minorEastAsia" w:eastAsiaTheme="minorEastAsia"/>
          <w:sz w:val="21"/>
        </w:rPr>
        <w:t>—</w:t>
      </w:r>
      <w:r w:rsidRPr="009209AF">
        <w:rPr>
          <w:rFonts w:asciiTheme="minorEastAsia" w:eastAsiaTheme="minorEastAsia"/>
          <w:sz w:val="21"/>
        </w:rPr>
        <w:t>91页。</w:t>
      </w:r>
    </w:p>
    <w:p w:rsidR="00F41107" w:rsidRPr="009209AF" w:rsidRDefault="00F41107" w:rsidP="00F41107">
      <w:pPr>
        <w:pStyle w:val="Para01"/>
        <w:spacing w:before="312" w:after="312"/>
        <w:rPr>
          <w:rFonts w:asciiTheme="minorEastAsia" w:eastAsiaTheme="minorEastAsia"/>
          <w:sz w:val="21"/>
        </w:rPr>
      </w:pPr>
      <w:hyperlink w:anchor="_28_52">
        <w:bookmarkStart w:id="471" w:name="_28_53"/>
        <w:r w:rsidRPr="009209AF">
          <w:rPr>
            <w:rStyle w:val="01Text"/>
            <w:rFonts w:asciiTheme="minorEastAsia" w:eastAsiaTheme="minorEastAsia"/>
            <w:sz w:val="21"/>
          </w:rPr>
          <w:t>[28]</w:t>
        </w:r>
        <w:bookmarkEnd w:id="471"/>
      </w:hyperlink>
      <w:r w:rsidRPr="009209AF">
        <w:rPr>
          <w:rFonts w:asciiTheme="minorEastAsia" w:eastAsiaTheme="minorEastAsia"/>
          <w:sz w:val="21"/>
        </w:rPr>
        <w:t>[645]《辽史》，卷8，第90页。他的传记，见《辽史》，卷78，第1267</w:t>
      </w:r>
      <w:r w:rsidRPr="009209AF">
        <w:rPr>
          <w:rFonts w:asciiTheme="minorEastAsia" w:eastAsiaTheme="minorEastAsia"/>
          <w:sz w:val="21"/>
        </w:rPr>
        <w:t>—</w:t>
      </w:r>
      <w:r w:rsidRPr="009209AF">
        <w:rPr>
          <w:rFonts w:asciiTheme="minorEastAsia" w:eastAsiaTheme="minorEastAsia"/>
          <w:sz w:val="21"/>
        </w:rPr>
        <w:t>1268页。</w:t>
      </w:r>
    </w:p>
    <w:p w:rsidR="00F41107" w:rsidRPr="009209AF" w:rsidRDefault="00F41107" w:rsidP="00F41107">
      <w:pPr>
        <w:pStyle w:val="Para01"/>
        <w:spacing w:before="312" w:after="312"/>
        <w:rPr>
          <w:rFonts w:asciiTheme="minorEastAsia" w:eastAsiaTheme="minorEastAsia"/>
          <w:sz w:val="21"/>
        </w:rPr>
      </w:pPr>
      <w:hyperlink w:anchor="_29_52">
        <w:bookmarkStart w:id="472" w:name="_29_53"/>
        <w:r w:rsidRPr="009209AF">
          <w:rPr>
            <w:rStyle w:val="01Text"/>
            <w:rFonts w:asciiTheme="minorEastAsia" w:eastAsiaTheme="minorEastAsia"/>
            <w:sz w:val="21"/>
          </w:rPr>
          <w:t>[29]</w:t>
        </w:r>
        <w:bookmarkEnd w:id="472"/>
      </w:hyperlink>
      <w:r w:rsidRPr="009209AF">
        <w:rPr>
          <w:rFonts w:asciiTheme="minorEastAsia" w:eastAsiaTheme="minorEastAsia"/>
          <w:sz w:val="21"/>
        </w:rPr>
        <w:t>他的传记，见[645]《辽史》，卷79，第1271</w:t>
      </w:r>
      <w:r w:rsidRPr="009209AF">
        <w:rPr>
          <w:rFonts w:asciiTheme="minorEastAsia" w:eastAsiaTheme="minorEastAsia"/>
          <w:sz w:val="21"/>
        </w:rPr>
        <w:t>—</w:t>
      </w:r>
      <w:r w:rsidRPr="009209AF">
        <w:rPr>
          <w:rFonts w:asciiTheme="minorEastAsia" w:eastAsiaTheme="minorEastAsia"/>
          <w:sz w:val="21"/>
        </w:rPr>
        <w:t>1272页。</w:t>
      </w:r>
    </w:p>
    <w:p w:rsidR="00F41107" w:rsidRPr="009209AF" w:rsidRDefault="00F41107" w:rsidP="00F41107">
      <w:pPr>
        <w:pStyle w:val="Para01"/>
        <w:spacing w:before="312" w:after="312"/>
        <w:rPr>
          <w:rFonts w:asciiTheme="minorEastAsia" w:eastAsiaTheme="minorEastAsia"/>
          <w:sz w:val="21"/>
        </w:rPr>
      </w:pPr>
      <w:hyperlink w:anchor="_30_52">
        <w:bookmarkStart w:id="473" w:name="_30_53"/>
        <w:r w:rsidRPr="009209AF">
          <w:rPr>
            <w:rStyle w:val="01Text"/>
            <w:rFonts w:asciiTheme="minorEastAsia" w:eastAsiaTheme="minorEastAsia"/>
            <w:sz w:val="21"/>
          </w:rPr>
          <w:t>[30]</w:t>
        </w:r>
        <w:bookmarkEnd w:id="473"/>
      </w:hyperlink>
      <w:r w:rsidRPr="009209AF">
        <w:rPr>
          <w:rFonts w:asciiTheme="minorEastAsia" w:eastAsiaTheme="minorEastAsia"/>
          <w:sz w:val="21"/>
        </w:rPr>
        <w:t>他的传记，见[645]《辽史》，卷82，第1289</w:t>
      </w:r>
      <w:r w:rsidRPr="009209AF">
        <w:rPr>
          <w:rFonts w:asciiTheme="minorEastAsia" w:eastAsiaTheme="minorEastAsia"/>
          <w:sz w:val="21"/>
        </w:rPr>
        <w:t>—</w:t>
      </w:r>
      <w:r w:rsidRPr="009209AF">
        <w:rPr>
          <w:rFonts w:asciiTheme="minorEastAsia" w:eastAsiaTheme="minorEastAsia"/>
          <w:sz w:val="21"/>
        </w:rPr>
        <w:t>1291页，他后来的名字为耶律隆运。他以一系列的名字在历史中出现。1001年，皇帝赐他新名德昌。1004年，他被赐予皇姓耶律。1010年，在他临终前，他又被赐予新名隆运。他没有儿子，而他兄弟们的子孙直到辽朝灭亡都地位显赫，仍继续使用韩姓。有关他的家庭，见[769]李锡厚：《试论辽代玉田韩氏家族的历史地位》。</w:t>
      </w:r>
    </w:p>
    <w:p w:rsidR="00F41107" w:rsidRPr="009209AF" w:rsidRDefault="00F41107" w:rsidP="00F41107">
      <w:pPr>
        <w:pStyle w:val="Para01"/>
        <w:spacing w:before="312" w:after="312"/>
        <w:rPr>
          <w:rFonts w:asciiTheme="minorEastAsia" w:eastAsiaTheme="minorEastAsia"/>
          <w:sz w:val="21"/>
        </w:rPr>
      </w:pPr>
      <w:hyperlink w:anchor="_31_52">
        <w:bookmarkStart w:id="474" w:name="_31_53"/>
        <w:r w:rsidRPr="009209AF">
          <w:rPr>
            <w:rStyle w:val="01Text"/>
            <w:rFonts w:asciiTheme="minorEastAsia" w:eastAsiaTheme="minorEastAsia"/>
            <w:sz w:val="21"/>
          </w:rPr>
          <w:t>[31]</w:t>
        </w:r>
        <w:bookmarkEnd w:id="474"/>
      </w:hyperlink>
      <w:r w:rsidRPr="009209AF">
        <w:rPr>
          <w:rFonts w:asciiTheme="minorEastAsia" w:eastAsiaTheme="minorEastAsia"/>
          <w:sz w:val="21"/>
        </w:rPr>
        <w:t>他的传记，见[645]《辽史》，卷74，第1233页。</w:t>
      </w:r>
    </w:p>
    <w:p w:rsidR="00F41107" w:rsidRPr="009209AF" w:rsidRDefault="00F41107" w:rsidP="00F41107">
      <w:pPr>
        <w:pStyle w:val="Para01"/>
        <w:spacing w:before="312" w:after="312"/>
        <w:rPr>
          <w:rFonts w:asciiTheme="minorEastAsia" w:eastAsiaTheme="minorEastAsia"/>
          <w:sz w:val="21"/>
        </w:rPr>
      </w:pPr>
      <w:hyperlink w:anchor="_32_52">
        <w:bookmarkStart w:id="475" w:name="_32_53"/>
        <w:r w:rsidRPr="009209AF">
          <w:rPr>
            <w:rStyle w:val="01Text"/>
            <w:rFonts w:asciiTheme="minorEastAsia" w:eastAsiaTheme="minorEastAsia"/>
            <w:sz w:val="21"/>
          </w:rPr>
          <w:t>[32]</w:t>
        </w:r>
        <w:bookmarkEnd w:id="475"/>
      </w:hyperlink>
      <w:r w:rsidRPr="009209AF">
        <w:rPr>
          <w:rFonts w:asciiTheme="minorEastAsia" w:eastAsiaTheme="minorEastAsia"/>
          <w:sz w:val="21"/>
        </w:rPr>
        <w:t>[645]《辽史》，卷74，第1230页。</w:t>
      </w:r>
    </w:p>
    <w:p w:rsidR="00F41107" w:rsidRPr="009209AF" w:rsidRDefault="00F41107" w:rsidP="00F41107">
      <w:pPr>
        <w:pStyle w:val="Para01"/>
        <w:spacing w:before="312" w:after="312"/>
        <w:rPr>
          <w:rFonts w:asciiTheme="minorEastAsia" w:eastAsiaTheme="minorEastAsia"/>
          <w:sz w:val="21"/>
        </w:rPr>
      </w:pPr>
      <w:hyperlink w:anchor="_33_52">
        <w:bookmarkStart w:id="476" w:name="_33_53"/>
        <w:r w:rsidRPr="009209AF">
          <w:rPr>
            <w:rStyle w:val="01Text"/>
            <w:rFonts w:asciiTheme="minorEastAsia" w:eastAsiaTheme="minorEastAsia"/>
            <w:sz w:val="21"/>
          </w:rPr>
          <w:t>[33]</w:t>
        </w:r>
        <w:bookmarkEnd w:id="476"/>
      </w:hyperlink>
      <w:r w:rsidRPr="009209AF">
        <w:rPr>
          <w:rFonts w:asciiTheme="minorEastAsia" w:eastAsiaTheme="minorEastAsia"/>
          <w:sz w:val="21"/>
        </w:rPr>
        <w:t>[645]《辽史》，卷74，第1234页。</w:t>
      </w:r>
    </w:p>
    <w:p w:rsidR="00F41107" w:rsidRPr="009209AF" w:rsidRDefault="00F41107" w:rsidP="00F41107">
      <w:pPr>
        <w:pStyle w:val="Para01"/>
        <w:spacing w:before="312" w:after="312"/>
        <w:rPr>
          <w:rFonts w:asciiTheme="minorEastAsia" w:eastAsiaTheme="minorEastAsia"/>
          <w:sz w:val="21"/>
        </w:rPr>
      </w:pPr>
      <w:hyperlink w:anchor="_34_52">
        <w:bookmarkStart w:id="477" w:name="_34_53"/>
        <w:r w:rsidRPr="009209AF">
          <w:rPr>
            <w:rStyle w:val="01Text"/>
            <w:rFonts w:asciiTheme="minorEastAsia" w:eastAsiaTheme="minorEastAsia"/>
            <w:sz w:val="21"/>
          </w:rPr>
          <w:t>[34]</w:t>
        </w:r>
        <w:bookmarkEnd w:id="477"/>
      </w:hyperlink>
      <w:r w:rsidRPr="009209AF">
        <w:rPr>
          <w:rFonts w:asciiTheme="minorEastAsia" w:eastAsiaTheme="minorEastAsia"/>
          <w:sz w:val="21"/>
        </w:rPr>
        <w:t>见[802]罗继祖：《辽汉臣世系表》，重版载杨家骆编：《辽史汇编》，卷4，35号，第2</w:t>
      </w:r>
      <w:r w:rsidRPr="009209AF">
        <w:rPr>
          <w:rFonts w:asciiTheme="minorEastAsia" w:eastAsiaTheme="minorEastAsia"/>
          <w:sz w:val="21"/>
        </w:rPr>
        <w:t>—</w:t>
      </w:r>
      <w:r w:rsidRPr="009209AF">
        <w:rPr>
          <w:rFonts w:asciiTheme="minorEastAsia" w:eastAsiaTheme="minorEastAsia"/>
          <w:sz w:val="21"/>
        </w:rPr>
        <w:t>4页。</w:t>
      </w:r>
    </w:p>
    <w:p w:rsidR="00F41107" w:rsidRPr="009209AF" w:rsidRDefault="00F41107" w:rsidP="00F41107">
      <w:pPr>
        <w:pStyle w:val="Para01"/>
        <w:spacing w:before="312" w:after="312"/>
        <w:rPr>
          <w:rFonts w:asciiTheme="minorEastAsia" w:eastAsiaTheme="minorEastAsia"/>
          <w:sz w:val="21"/>
        </w:rPr>
      </w:pPr>
      <w:hyperlink w:anchor="_35_52">
        <w:bookmarkStart w:id="478" w:name="_35_53"/>
        <w:r w:rsidRPr="009209AF">
          <w:rPr>
            <w:rStyle w:val="01Text"/>
            <w:rFonts w:asciiTheme="minorEastAsia" w:eastAsiaTheme="minorEastAsia"/>
            <w:sz w:val="21"/>
          </w:rPr>
          <w:t>[35]</w:t>
        </w:r>
        <w:bookmarkEnd w:id="478"/>
      </w:hyperlink>
      <w:r w:rsidRPr="009209AF">
        <w:rPr>
          <w:rFonts w:asciiTheme="minorEastAsia" w:eastAsiaTheme="minorEastAsia"/>
          <w:sz w:val="21"/>
        </w:rPr>
        <w:t>[645]《辽史》，卷74，第1235页。</w:t>
      </w:r>
    </w:p>
    <w:p w:rsidR="00F41107" w:rsidRPr="009209AF" w:rsidRDefault="00F41107" w:rsidP="00F41107">
      <w:pPr>
        <w:pStyle w:val="Para01"/>
        <w:spacing w:before="312" w:after="312"/>
        <w:rPr>
          <w:rFonts w:asciiTheme="minorEastAsia" w:eastAsiaTheme="minorEastAsia"/>
          <w:sz w:val="21"/>
        </w:rPr>
      </w:pPr>
      <w:hyperlink w:anchor="_36_52">
        <w:bookmarkStart w:id="479" w:name="_36_53"/>
        <w:r w:rsidRPr="009209AF">
          <w:rPr>
            <w:rStyle w:val="01Text"/>
            <w:rFonts w:asciiTheme="minorEastAsia" w:eastAsiaTheme="minorEastAsia"/>
            <w:sz w:val="21"/>
          </w:rPr>
          <w:t>[36]</w:t>
        </w:r>
        <w:bookmarkEnd w:id="479"/>
      </w:hyperlink>
      <w:r w:rsidRPr="009209AF">
        <w:rPr>
          <w:rFonts w:asciiTheme="minorEastAsia" w:eastAsiaTheme="minorEastAsia"/>
          <w:sz w:val="21"/>
        </w:rPr>
        <w:t>他的传记，见[645]《辽史》，卷82，第1289</w:t>
      </w:r>
      <w:r w:rsidRPr="009209AF">
        <w:rPr>
          <w:rFonts w:asciiTheme="minorEastAsia" w:eastAsiaTheme="minorEastAsia"/>
          <w:sz w:val="21"/>
        </w:rPr>
        <w:t>—</w:t>
      </w:r>
      <w:r w:rsidRPr="009209AF">
        <w:rPr>
          <w:rFonts w:asciiTheme="minorEastAsia" w:eastAsiaTheme="minorEastAsia"/>
          <w:sz w:val="21"/>
        </w:rPr>
        <w:t>1291页。</w:t>
      </w:r>
    </w:p>
    <w:p w:rsidR="00F41107" w:rsidRPr="009209AF" w:rsidRDefault="00F41107" w:rsidP="00F41107">
      <w:pPr>
        <w:pStyle w:val="Para01"/>
        <w:spacing w:before="312" w:after="312"/>
        <w:rPr>
          <w:rFonts w:asciiTheme="minorEastAsia" w:eastAsiaTheme="minorEastAsia"/>
          <w:sz w:val="21"/>
        </w:rPr>
      </w:pPr>
      <w:hyperlink w:anchor="_37_50">
        <w:bookmarkStart w:id="480" w:name="_37_51"/>
        <w:r w:rsidRPr="009209AF">
          <w:rPr>
            <w:rStyle w:val="01Text"/>
            <w:rFonts w:asciiTheme="minorEastAsia" w:eastAsiaTheme="minorEastAsia"/>
            <w:sz w:val="21"/>
          </w:rPr>
          <w:t>[37]</w:t>
        </w:r>
        <w:bookmarkEnd w:id="480"/>
      </w:hyperlink>
      <w:r w:rsidRPr="009209AF">
        <w:rPr>
          <w:rFonts w:asciiTheme="minorEastAsia" w:eastAsiaTheme="minorEastAsia"/>
          <w:sz w:val="21"/>
        </w:rPr>
        <w:t>有关韩德威的家族及其半契丹化身份，见[541]魏特夫与冯家昇：《中国社会史：辽（907</w:t>
      </w:r>
      <w:r w:rsidRPr="009209AF">
        <w:rPr>
          <w:rFonts w:asciiTheme="minorEastAsia" w:eastAsiaTheme="minorEastAsia"/>
          <w:sz w:val="21"/>
        </w:rPr>
        <w:t>—</w:t>
      </w:r>
      <w:r w:rsidRPr="009209AF">
        <w:rPr>
          <w:rFonts w:asciiTheme="minorEastAsia" w:eastAsiaTheme="minorEastAsia"/>
          <w:sz w:val="21"/>
        </w:rPr>
        <w:t>1125年）》，第220页和注420。</w:t>
      </w:r>
    </w:p>
    <w:p w:rsidR="00F41107" w:rsidRPr="009209AF" w:rsidRDefault="00F41107" w:rsidP="00F41107">
      <w:pPr>
        <w:pStyle w:val="Para01"/>
        <w:spacing w:before="312" w:after="312"/>
        <w:rPr>
          <w:rFonts w:asciiTheme="minorEastAsia" w:eastAsiaTheme="minorEastAsia"/>
          <w:sz w:val="21"/>
        </w:rPr>
      </w:pPr>
      <w:hyperlink w:anchor="_38_50">
        <w:bookmarkStart w:id="481" w:name="_38_51"/>
        <w:r w:rsidRPr="009209AF">
          <w:rPr>
            <w:rStyle w:val="01Text"/>
            <w:rFonts w:asciiTheme="minorEastAsia" w:eastAsiaTheme="minorEastAsia"/>
            <w:sz w:val="21"/>
          </w:rPr>
          <w:t>[38]</w:t>
        </w:r>
        <w:bookmarkEnd w:id="481"/>
      </w:hyperlink>
      <w:r w:rsidRPr="009209AF">
        <w:rPr>
          <w:rFonts w:asciiTheme="minorEastAsia" w:eastAsiaTheme="minorEastAsia"/>
          <w:sz w:val="21"/>
        </w:rPr>
        <w:t>他的传记，见[645]《辽史》，卷83，第1302页。</w:t>
      </w:r>
    </w:p>
    <w:p w:rsidR="00F41107" w:rsidRPr="009209AF" w:rsidRDefault="00F41107" w:rsidP="00F41107">
      <w:pPr>
        <w:pStyle w:val="Para01"/>
        <w:spacing w:before="312" w:after="312"/>
        <w:rPr>
          <w:rFonts w:asciiTheme="minorEastAsia" w:eastAsiaTheme="minorEastAsia"/>
          <w:sz w:val="21"/>
        </w:rPr>
      </w:pPr>
      <w:hyperlink w:anchor="_39_50">
        <w:bookmarkStart w:id="482" w:name="_39_51"/>
        <w:r w:rsidRPr="009209AF">
          <w:rPr>
            <w:rStyle w:val="01Text"/>
            <w:rFonts w:asciiTheme="minorEastAsia" w:eastAsiaTheme="minorEastAsia"/>
            <w:sz w:val="21"/>
          </w:rPr>
          <w:t>[39]</w:t>
        </w:r>
        <w:bookmarkEnd w:id="482"/>
      </w:hyperlink>
      <w:r w:rsidRPr="009209AF">
        <w:rPr>
          <w:rFonts w:asciiTheme="minorEastAsia" w:eastAsiaTheme="minorEastAsia"/>
          <w:sz w:val="21"/>
        </w:rPr>
        <w:t>[645]《辽史》，卷10，第111页。</w:t>
      </w:r>
    </w:p>
    <w:p w:rsidR="00F41107" w:rsidRPr="009209AF" w:rsidRDefault="00F41107" w:rsidP="00F41107">
      <w:pPr>
        <w:pStyle w:val="Para01"/>
        <w:spacing w:before="312" w:after="312"/>
        <w:rPr>
          <w:rFonts w:asciiTheme="minorEastAsia" w:eastAsiaTheme="minorEastAsia"/>
          <w:sz w:val="21"/>
        </w:rPr>
      </w:pPr>
      <w:hyperlink w:anchor="_40_50">
        <w:bookmarkStart w:id="483" w:name="_40_51"/>
        <w:r w:rsidRPr="009209AF">
          <w:rPr>
            <w:rStyle w:val="01Text"/>
            <w:rFonts w:asciiTheme="minorEastAsia" w:eastAsiaTheme="minorEastAsia"/>
            <w:sz w:val="21"/>
          </w:rPr>
          <w:t>[40]</w:t>
        </w:r>
        <w:bookmarkEnd w:id="483"/>
      </w:hyperlink>
      <w:r w:rsidRPr="009209AF">
        <w:rPr>
          <w:rFonts w:asciiTheme="minorEastAsia" w:eastAsiaTheme="minorEastAsia"/>
          <w:sz w:val="21"/>
        </w:rPr>
        <w:t>他的传记，见[645]《辽史》，卷83，第1299页。</w:t>
      </w:r>
    </w:p>
    <w:p w:rsidR="00F41107" w:rsidRPr="009209AF" w:rsidRDefault="00F41107" w:rsidP="00F41107">
      <w:pPr>
        <w:pStyle w:val="Para01"/>
        <w:spacing w:before="312" w:after="312"/>
        <w:rPr>
          <w:rFonts w:asciiTheme="minorEastAsia" w:eastAsiaTheme="minorEastAsia"/>
          <w:sz w:val="21"/>
        </w:rPr>
      </w:pPr>
      <w:hyperlink w:anchor="_41_50">
        <w:bookmarkStart w:id="484" w:name="_41_51"/>
        <w:r w:rsidRPr="009209AF">
          <w:rPr>
            <w:rStyle w:val="01Text"/>
            <w:rFonts w:asciiTheme="minorEastAsia" w:eastAsiaTheme="minorEastAsia"/>
            <w:sz w:val="21"/>
          </w:rPr>
          <w:t>[41]</w:t>
        </w:r>
        <w:bookmarkEnd w:id="484"/>
      </w:hyperlink>
      <w:r w:rsidRPr="009209AF">
        <w:rPr>
          <w:rFonts w:asciiTheme="minorEastAsia" w:eastAsiaTheme="minorEastAsia"/>
          <w:sz w:val="21"/>
        </w:rPr>
        <w:t>见[667]万斯同：《辽大臣年表》，重版载杨家骆编：《辽史汇编》，卷4，33号，第8</w:t>
      </w:r>
      <w:r w:rsidRPr="009209AF">
        <w:rPr>
          <w:rFonts w:asciiTheme="minorEastAsia" w:eastAsiaTheme="minorEastAsia"/>
          <w:sz w:val="21"/>
        </w:rPr>
        <w:t>—</w:t>
      </w:r>
      <w:r w:rsidRPr="009209AF">
        <w:rPr>
          <w:rFonts w:asciiTheme="minorEastAsia" w:eastAsiaTheme="minorEastAsia"/>
          <w:sz w:val="21"/>
        </w:rPr>
        <w:t>9页。韩从999年占据着所有这三项职位，直到1002年七月，另一个汉人邢抱朴成为南院枢密使。然而，在1004年初邢死时，这一职位又归还给韩德让。</w:t>
      </w:r>
    </w:p>
    <w:p w:rsidR="00F41107" w:rsidRPr="009209AF" w:rsidRDefault="00F41107" w:rsidP="00F41107">
      <w:pPr>
        <w:pStyle w:val="Para01"/>
        <w:spacing w:before="312" w:after="312"/>
        <w:rPr>
          <w:rFonts w:asciiTheme="minorEastAsia" w:eastAsiaTheme="minorEastAsia"/>
          <w:sz w:val="21"/>
        </w:rPr>
      </w:pPr>
      <w:hyperlink w:anchor="_42_50">
        <w:bookmarkStart w:id="485" w:name="_42_51"/>
        <w:r w:rsidRPr="009209AF">
          <w:rPr>
            <w:rStyle w:val="01Text"/>
            <w:rFonts w:asciiTheme="minorEastAsia" w:eastAsiaTheme="minorEastAsia"/>
            <w:sz w:val="21"/>
          </w:rPr>
          <w:t>[42]</w:t>
        </w:r>
        <w:bookmarkEnd w:id="485"/>
      </w:hyperlink>
      <w:r w:rsidRPr="009209AF">
        <w:rPr>
          <w:rFonts w:asciiTheme="minorEastAsia" w:eastAsiaTheme="minorEastAsia"/>
          <w:sz w:val="21"/>
        </w:rPr>
        <w:t>[645]《辽史》，卷53，第979</w:t>
      </w:r>
      <w:r w:rsidRPr="009209AF">
        <w:rPr>
          <w:rFonts w:asciiTheme="minorEastAsia" w:eastAsiaTheme="minorEastAsia"/>
          <w:sz w:val="21"/>
        </w:rPr>
        <w:t>—</w:t>
      </w:r>
      <w:r w:rsidRPr="009209AF">
        <w:rPr>
          <w:rFonts w:asciiTheme="minorEastAsia" w:eastAsiaTheme="minorEastAsia"/>
          <w:sz w:val="21"/>
        </w:rPr>
        <w:t>980页；[541]魏特夫与冯家昇书，第273</w:t>
      </w:r>
      <w:r w:rsidRPr="009209AF">
        <w:rPr>
          <w:rFonts w:asciiTheme="minorEastAsia" w:eastAsiaTheme="minorEastAsia"/>
          <w:sz w:val="21"/>
        </w:rPr>
        <w:t>—</w:t>
      </w:r>
      <w:r w:rsidRPr="009209AF">
        <w:rPr>
          <w:rFonts w:asciiTheme="minorEastAsia" w:eastAsiaTheme="minorEastAsia"/>
          <w:sz w:val="21"/>
        </w:rPr>
        <w:t>274页。据《辽史》，卷116，第1537页，规定每12年重复一次。见[456]岛田正郎：《辽朝史研究》，第339</w:t>
      </w:r>
      <w:r w:rsidRPr="009209AF">
        <w:rPr>
          <w:rFonts w:asciiTheme="minorEastAsia" w:eastAsiaTheme="minorEastAsia"/>
          <w:sz w:val="21"/>
        </w:rPr>
        <w:t>—</w:t>
      </w:r>
      <w:r w:rsidRPr="009209AF">
        <w:rPr>
          <w:rFonts w:asciiTheme="minorEastAsia" w:eastAsiaTheme="minorEastAsia"/>
          <w:sz w:val="21"/>
        </w:rPr>
        <w:t>347页；[694]王民信：《契丹的</w:t>
      </w:r>
      <w:r w:rsidRPr="009209AF">
        <w:rPr>
          <w:rFonts w:asciiTheme="minorEastAsia" w:eastAsiaTheme="minorEastAsia"/>
          <w:sz w:val="21"/>
        </w:rPr>
        <w:t>“</w:t>
      </w:r>
      <w:r w:rsidRPr="009209AF">
        <w:rPr>
          <w:rFonts w:asciiTheme="minorEastAsia" w:eastAsiaTheme="minorEastAsia"/>
          <w:sz w:val="21"/>
        </w:rPr>
        <w:t>柴册仪</w:t>
      </w:r>
      <w:r w:rsidRPr="009209AF">
        <w:rPr>
          <w:rFonts w:asciiTheme="minorEastAsia" w:eastAsiaTheme="minorEastAsia"/>
          <w:sz w:val="21"/>
        </w:rPr>
        <w:t>”</w:t>
      </w:r>
      <w:r w:rsidRPr="009209AF">
        <w:rPr>
          <w:rFonts w:asciiTheme="minorEastAsia" w:eastAsiaTheme="minorEastAsia"/>
          <w:sz w:val="21"/>
        </w:rPr>
        <w:t>和</w:t>
      </w:r>
      <w:r w:rsidRPr="009209AF">
        <w:rPr>
          <w:rFonts w:asciiTheme="minorEastAsia" w:eastAsiaTheme="minorEastAsia"/>
          <w:sz w:val="21"/>
        </w:rPr>
        <w:t>“</w:t>
      </w:r>
      <w:r w:rsidRPr="009209AF">
        <w:rPr>
          <w:rFonts w:asciiTheme="minorEastAsia" w:eastAsiaTheme="minorEastAsia"/>
          <w:sz w:val="21"/>
        </w:rPr>
        <w:t>再生仪</w:t>
      </w:r>
      <w:r w:rsidRPr="009209AF">
        <w:rPr>
          <w:rFonts w:asciiTheme="minorEastAsia" w:eastAsiaTheme="minorEastAsia"/>
          <w:sz w:val="21"/>
        </w:rPr>
        <w:t>”</w:t>
      </w:r>
      <w:r w:rsidRPr="009209AF">
        <w:rPr>
          <w:rFonts w:asciiTheme="minorEastAsia" w:eastAsiaTheme="minorEastAsia"/>
          <w:sz w:val="21"/>
        </w:rPr>
        <w:t>》。</w:t>
      </w:r>
    </w:p>
    <w:p w:rsidR="00F41107" w:rsidRPr="009209AF" w:rsidRDefault="00F41107" w:rsidP="00F41107">
      <w:pPr>
        <w:pStyle w:val="Para01"/>
        <w:spacing w:before="312" w:after="312"/>
        <w:rPr>
          <w:rFonts w:asciiTheme="minorEastAsia" w:eastAsiaTheme="minorEastAsia"/>
          <w:sz w:val="21"/>
        </w:rPr>
      </w:pPr>
      <w:hyperlink w:anchor="_43_50">
        <w:bookmarkStart w:id="486" w:name="_43_51"/>
        <w:r w:rsidRPr="009209AF">
          <w:rPr>
            <w:rStyle w:val="01Text"/>
            <w:rFonts w:asciiTheme="minorEastAsia" w:eastAsiaTheme="minorEastAsia"/>
            <w:sz w:val="21"/>
          </w:rPr>
          <w:t>[43]</w:t>
        </w:r>
        <w:bookmarkEnd w:id="486"/>
      </w:hyperlink>
      <w:r w:rsidRPr="009209AF">
        <w:rPr>
          <w:rFonts w:asciiTheme="minorEastAsia" w:eastAsiaTheme="minorEastAsia"/>
          <w:sz w:val="21"/>
        </w:rPr>
        <w:t>[645]《辽史》，卷31，第367页；卷35，第404页。</w:t>
      </w:r>
    </w:p>
    <w:p w:rsidR="00F41107" w:rsidRPr="009209AF" w:rsidRDefault="00F41107" w:rsidP="00F41107">
      <w:pPr>
        <w:pStyle w:val="Para01"/>
        <w:spacing w:before="312" w:after="312"/>
        <w:rPr>
          <w:rFonts w:asciiTheme="minorEastAsia" w:eastAsiaTheme="minorEastAsia"/>
          <w:sz w:val="21"/>
        </w:rPr>
      </w:pPr>
      <w:hyperlink w:anchor="_44_50">
        <w:bookmarkStart w:id="487" w:name="_44_51"/>
        <w:r w:rsidRPr="009209AF">
          <w:rPr>
            <w:rStyle w:val="01Text"/>
            <w:rFonts w:asciiTheme="minorEastAsia" w:eastAsiaTheme="minorEastAsia"/>
            <w:sz w:val="21"/>
          </w:rPr>
          <w:t>[44]</w:t>
        </w:r>
        <w:bookmarkEnd w:id="487"/>
      </w:hyperlink>
      <w:r w:rsidRPr="009209AF">
        <w:rPr>
          <w:rFonts w:asciiTheme="minorEastAsia" w:eastAsiaTheme="minorEastAsia"/>
          <w:sz w:val="21"/>
        </w:rPr>
        <w:t>[645]《辽史》，卷71，第1202页。她的姐姐胡辇，嫁给了圣宗的叔祖罨撒葛，也是一位有成就的军事统帅。罨撒葛死后，她掌管他的斡鲁朵，并进行了平定远在西北的阻卜部落的战争，在那里，她于鄂尔浑地区建立了要塞可敦城。见《辽史》，卷13，第145、149页。1006年，她由于参与谋反而遭到监禁，但此事的细节并不清楚。她在1007年死于监禁。见《辽史》，卷14，第162</w:t>
      </w:r>
      <w:r w:rsidRPr="009209AF">
        <w:rPr>
          <w:rFonts w:asciiTheme="minorEastAsia" w:eastAsiaTheme="minorEastAsia"/>
          <w:sz w:val="21"/>
        </w:rPr>
        <w:t>—</w:t>
      </w:r>
      <w:r w:rsidRPr="009209AF">
        <w:rPr>
          <w:rFonts w:asciiTheme="minorEastAsia" w:eastAsiaTheme="minorEastAsia"/>
          <w:sz w:val="21"/>
        </w:rPr>
        <w:t>163页；[595]叶隆礼：《契丹国志》，卷13，第142页。</w:t>
      </w:r>
    </w:p>
    <w:p w:rsidR="00F41107" w:rsidRPr="009209AF" w:rsidRDefault="00F41107" w:rsidP="00F41107">
      <w:pPr>
        <w:pStyle w:val="Para01"/>
        <w:spacing w:before="312" w:after="312"/>
        <w:rPr>
          <w:rFonts w:asciiTheme="minorEastAsia" w:eastAsiaTheme="minorEastAsia"/>
          <w:sz w:val="21"/>
        </w:rPr>
      </w:pPr>
      <w:hyperlink w:anchor="_45_50">
        <w:bookmarkStart w:id="488" w:name="_45_51"/>
        <w:r w:rsidRPr="009209AF">
          <w:rPr>
            <w:rStyle w:val="01Text"/>
            <w:rFonts w:asciiTheme="minorEastAsia" w:eastAsiaTheme="minorEastAsia"/>
            <w:sz w:val="21"/>
          </w:rPr>
          <w:t>[45]</w:t>
        </w:r>
        <w:bookmarkEnd w:id="488"/>
      </w:hyperlink>
      <w:r w:rsidRPr="009209AF">
        <w:rPr>
          <w:rFonts w:asciiTheme="minorEastAsia" w:eastAsiaTheme="minorEastAsia"/>
          <w:sz w:val="21"/>
        </w:rPr>
        <w:t>[645]《辽史》，卷8，第64页。</w:t>
      </w:r>
    </w:p>
    <w:p w:rsidR="00F41107" w:rsidRPr="009209AF" w:rsidRDefault="00F41107" w:rsidP="00F41107">
      <w:pPr>
        <w:pStyle w:val="Para01"/>
        <w:spacing w:before="312" w:after="312"/>
        <w:rPr>
          <w:rFonts w:asciiTheme="minorEastAsia" w:eastAsiaTheme="minorEastAsia"/>
          <w:sz w:val="21"/>
        </w:rPr>
      </w:pPr>
      <w:hyperlink w:anchor="_46_50">
        <w:bookmarkStart w:id="489" w:name="_46_51"/>
        <w:r w:rsidRPr="009209AF">
          <w:rPr>
            <w:rStyle w:val="01Text"/>
            <w:rFonts w:asciiTheme="minorEastAsia" w:eastAsiaTheme="minorEastAsia"/>
            <w:sz w:val="21"/>
          </w:rPr>
          <w:t>[46]</w:t>
        </w:r>
        <w:bookmarkEnd w:id="489"/>
      </w:hyperlink>
      <w:r w:rsidRPr="009209AF">
        <w:rPr>
          <w:rFonts w:asciiTheme="minorEastAsia" w:eastAsiaTheme="minorEastAsia"/>
          <w:sz w:val="21"/>
        </w:rPr>
        <w:t>[645]《辽史》，卷12，第133页。</w:t>
      </w:r>
    </w:p>
    <w:p w:rsidR="00F41107" w:rsidRPr="009209AF" w:rsidRDefault="00F41107" w:rsidP="00F41107">
      <w:pPr>
        <w:pStyle w:val="Para01"/>
        <w:spacing w:before="312" w:after="312"/>
        <w:rPr>
          <w:rFonts w:asciiTheme="minorEastAsia" w:eastAsiaTheme="minorEastAsia"/>
          <w:sz w:val="21"/>
        </w:rPr>
      </w:pPr>
      <w:hyperlink w:anchor="_47_50">
        <w:bookmarkStart w:id="490" w:name="_47_51"/>
        <w:r w:rsidRPr="009209AF">
          <w:rPr>
            <w:rStyle w:val="01Text"/>
            <w:rFonts w:asciiTheme="minorEastAsia" w:eastAsiaTheme="minorEastAsia"/>
            <w:sz w:val="21"/>
          </w:rPr>
          <w:t>[47]</w:t>
        </w:r>
        <w:bookmarkEnd w:id="490"/>
      </w:hyperlink>
      <w:r w:rsidRPr="009209AF">
        <w:rPr>
          <w:rFonts w:asciiTheme="minorEastAsia" w:eastAsiaTheme="minorEastAsia"/>
          <w:sz w:val="21"/>
        </w:rPr>
        <w:t>见[541]《中国社会史：辽》里的表格，第491</w:t>
      </w:r>
      <w:r w:rsidRPr="009209AF">
        <w:rPr>
          <w:rFonts w:asciiTheme="minorEastAsia" w:eastAsiaTheme="minorEastAsia"/>
          <w:sz w:val="21"/>
        </w:rPr>
        <w:t>—</w:t>
      </w:r>
      <w:r w:rsidRPr="009209AF">
        <w:rPr>
          <w:rFonts w:asciiTheme="minorEastAsia" w:eastAsiaTheme="minorEastAsia"/>
          <w:sz w:val="21"/>
        </w:rPr>
        <w:t>492页。</w:t>
      </w:r>
    </w:p>
    <w:p w:rsidR="00F41107" w:rsidRPr="009209AF" w:rsidRDefault="00F41107" w:rsidP="00F41107">
      <w:pPr>
        <w:pStyle w:val="Para01"/>
        <w:spacing w:before="312" w:after="312"/>
        <w:rPr>
          <w:rFonts w:asciiTheme="minorEastAsia" w:eastAsiaTheme="minorEastAsia"/>
          <w:sz w:val="21"/>
        </w:rPr>
      </w:pPr>
      <w:hyperlink w:anchor="_48_50">
        <w:bookmarkStart w:id="491" w:name="_48_51"/>
        <w:r w:rsidRPr="009209AF">
          <w:rPr>
            <w:rStyle w:val="01Text"/>
            <w:rFonts w:asciiTheme="minorEastAsia" w:eastAsiaTheme="minorEastAsia"/>
            <w:sz w:val="21"/>
          </w:rPr>
          <w:t>[48]</w:t>
        </w:r>
        <w:bookmarkEnd w:id="491"/>
      </w:hyperlink>
      <w:r w:rsidRPr="009209AF">
        <w:rPr>
          <w:rFonts w:asciiTheme="minorEastAsia" w:eastAsiaTheme="minorEastAsia"/>
          <w:sz w:val="21"/>
        </w:rPr>
        <w:t>[646]脱脱等撰：《金史》，卷51，第1129页。</w:t>
      </w:r>
    </w:p>
    <w:p w:rsidR="00F41107" w:rsidRPr="009209AF" w:rsidRDefault="00F41107" w:rsidP="00F41107">
      <w:pPr>
        <w:pStyle w:val="Para01"/>
        <w:spacing w:before="312" w:after="312"/>
        <w:rPr>
          <w:rFonts w:asciiTheme="minorEastAsia" w:eastAsiaTheme="minorEastAsia"/>
          <w:sz w:val="21"/>
        </w:rPr>
      </w:pPr>
      <w:hyperlink w:anchor="_49_50">
        <w:bookmarkStart w:id="492" w:name="_49_51"/>
        <w:r w:rsidRPr="009209AF">
          <w:rPr>
            <w:rStyle w:val="01Text"/>
            <w:rFonts w:asciiTheme="minorEastAsia" w:eastAsiaTheme="minorEastAsia"/>
            <w:sz w:val="21"/>
          </w:rPr>
          <w:t>[49]</w:t>
        </w:r>
        <w:bookmarkEnd w:id="492"/>
      </w:hyperlink>
      <w:r w:rsidRPr="009209AF">
        <w:rPr>
          <w:rFonts w:asciiTheme="minorEastAsia" w:eastAsiaTheme="minorEastAsia"/>
          <w:sz w:val="21"/>
        </w:rPr>
        <w:t>有关这一问题的极好概括，见[541]《中国社会史：辽》，第454</w:t>
      </w:r>
      <w:r w:rsidRPr="009209AF">
        <w:rPr>
          <w:rFonts w:asciiTheme="minorEastAsia" w:eastAsiaTheme="minorEastAsia"/>
          <w:sz w:val="21"/>
        </w:rPr>
        <w:t>—</w:t>
      </w:r>
      <w:r w:rsidRPr="009209AF">
        <w:rPr>
          <w:rFonts w:asciiTheme="minorEastAsia" w:eastAsiaTheme="minorEastAsia"/>
          <w:sz w:val="21"/>
        </w:rPr>
        <w:t>464页。</w:t>
      </w:r>
    </w:p>
    <w:p w:rsidR="00F41107" w:rsidRPr="009209AF" w:rsidRDefault="00F41107" w:rsidP="00F41107">
      <w:pPr>
        <w:pStyle w:val="Para01"/>
        <w:spacing w:before="312" w:after="312"/>
        <w:rPr>
          <w:rFonts w:asciiTheme="minorEastAsia" w:eastAsiaTheme="minorEastAsia"/>
          <w:sz w:val="21"/>
        </w:rPr>
      </w:pPr>
      <w:hyperlink w:anchor="_50_50">
        <w:bookmarkStart w:id="493" w:name="_50_51"/>
        <w:r w:rsidRPr="009209AF">
          <w:rPr>
            <w:rStyle w:val="01Text"/>
            <w:rFonts w:asciiTheme="minorEastAsia" w:eastAsiaTheme="minorEastAsia"/>
            <w:sz w:val="21"/>
          </w:rPr>
          <w:t>[50]</w:t>
        </w:r>
        <w:bookmarkEnd w:id="493"/>
      </w:hyperlink>
      <w:r w:rsidRPr="009209AF">
        <w:rPr>
          <w:rFonts w:asciiTheme="minorEastAsia" w:eastAsiaTheme="minorEastAsia"/>
          <w:sz w:val="21"/>
        </w:rPr>
        <w:t>[645]《辽史》，卷89，第1351页。</w:t>
      </w:r>
    </w:p>
    <w:p w:rsidR="00F41107" w:rsidRPr="009209AF" w:rsidRDefault="00F41107" w:rsidP="00F41107">
      <w:pPr>
        <w:pStyle w:val="Para01"/>
        <w:spacing w:before="312" w:after="312"/>
        <w:rPr>
          <w:rFonts w:asciiTheme="minorEastAsia" w:eastAsiaTheme="minorEastAsia"/>
          <w:sz w:val="21"/>
        </w:rPr>
      </w:pPr>
      <w:hyperlink w:anchor="_51_50">
        <w:bookmarkStart w:id="494" w:name="_51_51"/>
        <w:r w:rsidRPr="009209AF">
          <w:rPr>
            <w:rStyle w:val="01Text"/>
            <w:rFonts w:asciiTheme="minorEastAsia" w:eastAsiaTheme="minorEastAsia"/>
            <w:sz w:val="21"/>
          </w:rPr>
          <w:t>[51]</w:t>
        </w:r>
        <w:bookmarkEnd w:id="494"/>
      </w:hyperlink>
      <w:r w:rsidRPr="009209AF">
        <w:rPr>
          <w:rFonts w:asciiTheme="minorEastAsia" w:eastAsiaTheme="minorEastAsia"/>
          <w:sz w:val="21"/>
        </w:rPr>
        <w:t>他和他的父亲均是精通汉语的作家，而且据说儿子耶律蒲鲁在6岁时就能够读懂契丹大字。他的父亲还是提倡扩大契丹姓氏、不局限于耶律和萧氏的官员之一。</w:t>
      </w:r>
    </w:p>
    <w:p w:rsidR="00F41107" w:rsidRPr="009209AF" w:rsidRDefault="00F41107" w:rsidP="00F41107">
      <w:pPr>
        <w:pStyle w:val="Para01"/>
        <w:spacing w:before="312" w:after="312"/>
        <w:rPr>
          <w:rFonts w:asciiTheme="minorEastAsia" w:eastAsiaTheme="minorEastAsia"/>
          <w:sz w:val="21"/>
        </w:rPr>
      </w:pPr>
      <w:hyperlink w:anchor="_52_48">
        <w:bookmarkStart w:id="495" w:name="_52_49"/>
        <w:r w:rsidRPr="009209AF">
          <w:rPr>
            <w:rStyle w:val="01Text"/>
            <w:rFonts w:asciiTheme="minorEastAsia" w:eastAsiaTheme="minorEastAsia"/>
            <w:sz w:val="21"/>
          </w:rPr>
          <w:t>[52]</w:t>
        </w:r>
        <w:bookmarkEnd w:id="495"/>
      </w:hyperlink>
      <w:r w:rsidRPr="009209AF">
        <w:rPr>
          <w:rFonts w:asciiTheme="minorEastAsia" w:eastAsiaTheme="minorEastAsia"/>
          <w:sz w:val="21"/>
        </w:rPr>
        <w:t>[645]《辽史》，卷18，第217页。</w:t>
      </w:r>
    </w:p>
    <w:p w:rsidR="00F41107" w:rsidRPr="009209AF" w:rsidRDefault="00F41107" w:rsidP="00F41107">
      <w:pPr>
        <w:pStyle w:val="Para01"/>
        <w:spacing w:before="312" w:after="312"/>
        <w:rPr>
          <w:rFonts w:asciiTheme="minorEastAsia" w:eastAsiaTheme="minorEastAsia"/>
          <w:sz w:val="21"/>
        </w:rPr>
      </w:pPr>
      <w:hyperlink w:anchor="_53_48">
        <w:bookmarkStart w:id="496" w:name="_53_49"/>
        <w:r w:rsidRPr="009209AF">
          <w:rPr>
            <w:rStyle w:val="01Text"/>
            <w:rFonts w:asciiTheme="minorEastAsia" w:eastAsiaTheme="minorEastAsia"/>
            <w:sz w:val="21"/>
          </w:rPr>
          <w:t>[53]</w:t>
        </w:r>
        <w:bookmarkEnd w:id="496"/>
      </w:hyperlink>
      <w:r w:rsidRPr="009209AF">
        <w:rPr>
          <w:rFonts w:asciiTheme="minorEastAsia" w:eastAsiaTheme="minorEastAsia"/>
          <w:sz w:val="21"/>
        </w:rPr>
        <w:t>[645]《辽史》，卷4，第49页。</w:t>
      </w:r>
    </w:p>
    <w:p w:rsidR="00F41107" w:rsidRPr="009209AF" w:rsidRDefault="00F41107" w:rsidP="00F41107">
      <w:pPr>
        <w:pStyle w:val="Para01"/>
        <w:spacing w:before="312" w:after="312"/>
        <w:rPr>
          <w:rFonts w:asciiTheme="minorEastAsia" w:eastAsiaTheme="minorEastAsia"/>
          <w:sz w:val="21"/>
        </w:rPr>
      </w:pPr>
      <w:hyperlink w:anchor="_54_48">
        <w:bookmarkStart w:id="497" w:name="_54_49"/>
        <w:r w:rsidRPr="009209AF">
          <w:rPr>
            <w:rStyle w:val="01Text"/>
            <w:rFonts w:asciiTheme="minorEastAsia" w:eastAsiaTheme="minorEastAsia"/>
            <w:sz w:val="21"/>
          </w:rPr>
          <w:t>[54]</w:t>
        </w:r>
        <w:bookmarkEnd w:id="497"/>
      </w:hyperlink>
      <w:r w:rsidRPr="009209AF">
        <w:rPr>
          <w:rFonts w:asciiTheme="minorEastAsia" w:eastAsiaTheme="minorEastAsia"/>
          <w:sz w:val="21"/>
        </w:rPr>
        <w:t>[645]《辽史》，卷77，第1259页。</w:t>
      </w:r>
    </w:p>
    <w:p w:rsidR="00F41107" w:rsidRPr="009209AF" w:rsidRDefault="00F41107" w:rsidP="00F41107">
      <w:pPr>
        <w:pStyle w:val="Para01"/>
        <w:spacing w:before="312" w:after="312"/>
        <w:rPr>
          <w:rFonts w:asciiTheme="minorEastAsia" w:eastAsiaTheme="minorEastAsia"/>
          <w:sz w:val="21"/>
        </w:rPr>
      </w:pPr>
      <w:hyperlink w:anchor="_55_48">
        <w:bookmarkStart w:id="498" w:name="_55_49"/>
        <w:r w:rsidRPr="009209AF">
          <w:rPr>
            <w:rStyle w:val="01Text"/>
            <w:rFonts w:asciiTheme="minorEastAsia" w:eastAsiaTheme="minorEastAsia"/>
            <w:sz w:val="21"/>
          </w:rPr>
          <w:t>[55]</w:t>
        </w:r>
        <w:bookmarkEnd w:id="498"/>
      </w:hyperlink>
      <w:r w:rsidRPr="009209AF">
        <w:rPr>
          <w:rFonts w:asciiTheme="minorEastAsia" w:eastAsiaTheme="minorEastAsia"/>
          <w:sz w:val="21"/>
        </w:rPr>
        <w:t>[645]《辽史》，卷13，第141页。</w:t>
      </w:r>
    </w:p>
    <w:p w:rsidR="00F41107" w:rsidRPr="009209AF" w:rsidRDefault="00F41107" w:rsidP="00F41107">
      <w:pPr>
        <w:pStyle w:val="Para01"/>
        <w:spacing w:before="312" w:after="312"/>
        <w:rPr>
          <w:rFonts w:asciiTheme="minorEastAsia" w:eastAsiaTheme="minorEastAsia"/>
          <w:sz w:val="21"/>
        </w:rPr>
      </w:pPr>
      <w:hyperlink w:anchor="_56_48">
        <w:bookmarkStart w:id="499" w:name="_56_49"/>
        <w:r w:rsidRPr="009209AF">
          <w:rPr>
            <w:rStyle w:val="01Text"/>
            <w:rFonts w:asciiTheme="minorEastAsia" w:eastAsiaTheme="minorEastAsia"/>
            <w:sz w:val="21"/>
          </w:rPr>
          <w:t>[56]</w:t>
        </w:r>
        <w:bookmarkEnd w:id="499"/>
      </w:hyperlink>
      <w:r w:rsidRPr="009209AF">
        <w:rPr>
          <w:rFonts w:asciiTheme="minorEastAsia" w:eastAsiaTheme="minorEastAsia"/>
          <w:sz w:val="21"/>
        </w:rPr>
        <w:t>[645]《辽史》，卷14，第158页。</w:t>
      </w:r>
    </w:p>
    <w:p w:rsidR="00F41107" w:rsidRPr="009209AF" w:rsidRDefault="00F41107" w:rsidP="00F41107">
      <w:pPr>
        <w:pStyle w:val="Para01"/>
        <w:spacing w:before="312" w:after="312"/>
        <w:rPr>
          <w:rFonts w:asciiTheme="minorEastAsia" w:eastAsiaTheme="minorEastAsia"/>
          <w:sz w:val="21"/>
        </w:rPr>
      </w:pPr>
      <w:hyperlink w:anchor="_57_48">
        <w:bookmarkStart w:id="500" w:name="_57_49"/>
        <w:r w:rsidRPr="009209AF">
          <w:rPr>
            <w:rStyle w:val="01Text"/>
            <w:rFonts w:asciiTheme="minorEastAsia" w:eastAsiaTheme="minorEastAsia"/>
            <w:sz w:val="21"/>
          </w:rPr>
          <w:t>[57]</w:t>
        </w:r>
        <w:bookmarkEnd w:id="500"/>
      </w:hyperlink>
      <w:r w:rsidRPr="009209AF">
        <w:rPr>
          <w:rFonts w:asciiTheme="minorEastAsia" w:eastAsiaTheme="minorEastAsia"/>
          <w:sz w:val="21"/>
        </w:rPr>
        <w:t>[645]《辽史》，卷15，第169页。</w:t>
      </w:r>
    </w:p>
    <w:p w:rsidR="00F41107" w:rsidRPr="009209AF" w:rsidRDefault="00F41107" w:rsidP="00F41107">
      <w:pPr>
        <w:pStyle w:val="Para01"/>
        <w:spacing w:before="312" w:after="312"/>
        <w:rPr>
          <w:rFonts w:asciiTheme="minorEastAsia" w:eastAsiaTheme="minorEastAsia"/>
          <w:sz w:val="21"/>
        </w:rPr>
      </w:pPr>
      <w:hyperlink w:anchor="_58_48">
        <w:bookmarkStart w:id="501" w:name="_58_49"/>
        <w:r w:rsidRPr="009209AF">
          <w:rPr>
            <w:rStyle w:val="01Text"/>
            <w:rFonts w:asciiTheme="minorEastAsia" w:eastAsiaTheme="minorEastAsia"/>
            <w:sz w:val="21"/>
          </w:rPr>
          <w:t>[58]</w:t>
        </w:r>
        <w:bookmarkEnd w:id="501"/>
      </w:hyperlink>
      <w:r w:rsidRPr="009209AF">
        <w:rPr>
          <w:rFonts w:asciiTheme="minorEastAsia" w:eastAsiaTheme="minorEastAsia"/>
          <w:sz w:val="21"/>
        </w:rPr>
        <w:t>他的传记，见[645]《辽史》，卷103，第1445</w:t>
      </w:r>
      <w:r w:rsidRPr="009209AF">
        <w:rPr>
          <w:rFonts w:asciiTheme="minorEastAsia" w:eastAsiaTheme="minorEastAsia"/>
          <w:sz w:val="21"/>
        </w:rPr>
        <w:t>—</w:t>
      </w:r>
      <w:r w:rsidRPr="009209AF">
        <w:rPr>
          <w:rFonts w:asciiTheme="minorEastAsia" w:eastAsiaTheme="minorEastAsia"/>
          <w:sz w:val="21"/>
        </w:rPr>
        <w:t>1450页。</w:t>
      </w:r>
    </w:p>
    <w:p w:rsidR="00F41107" w:rsidRPr="009209AF" w:rsidRDefault="00F41107" w:rsidP="00F41107">
      <w:pPr>
        <w:pStyle w:val="Para01"/>
        <w:spacing w:before="312" w:after="312"/>
        <w:rPr>
          <w:rFonts w:asciiTheme="minorEastAsia" w:eastAsiaTheme="minorEastAsia"/>
          <w:sz w:val="21"/>
        </w:rPr>
      </w:pPr>
      <w:hyperlink w:anchor="_59_46">
        <w:bookmarkStart w:id="502" w:name="_59_47"/>
        <w:r w:rsidRPr="009209AF">
          <w:rPr>
            <w:rStyle w:val="01Text"/>
            <w:rFonts w:asciiTheme="minorEastAsia" w:eastAsiaTheme="minorEastAsia"/>
            <w:sz w:val="21"/>
          </w:rPr>
          <w:t>[59]</w:t>
        </w:r>
        <w:bookmarkEnd w:id="502"/>
      </w:hyperlink>
      <w:r w:rsidRPr="009209AF">
        <w:rPr>
          <w:rFonts w:asciiTheme="minorEastAsia" w:eastAsiaTheme="minorEastAsia"/>
          <w:sz w:val="21"/>
        </w:rPr>
        <w:t>[645]《辽史》，卷103，第1450页。</w:t>
      </w:r>
    </w:p>
    <w:p w:rsidR="00F41107" w:rsidRPr="009209AF" w:rsidRDefault="00F41107" w:rsidP="00F41107">
      <w:pPr>
        <w:pStyle w:val="Para01"/>
        <w:spacing w:before="312" w:after="312"/>
        <w:rPr>
          <w:rFonts w:asciiTheme="minorEastAsia" w:eastAsiaTheme="minorEastAsia"/>
          <w:sz w:val="21"/>
        </w:rPr>
      </w:pPr>
      <w:hyperlink w:anchor="_60_46">
        <w:bookmarkStart w:id="503" w:name="_60_47"/>
        <w:r w:rsidRPr="009209AF">
          <w:rPr>
            <w:rStyle w:val="01Text"/>
            <w:rFonts w:asciiTheme="minorEastAsia" w:eastAsiaTheme="minorEastAsia"/>
            <w:sz w:val="21"/>
          </w:rPr>
          <w:t>[60]</w:t>
        </w:r>
        <w:bookmarkEnd w:id="503"/>
      </w:hyperlink>
      <w:r w:rsidRPr="009209AF">
        <w:rPr>
          <w:rFonts w:asciiTheme="minorEastAsia" w:eastAsiaTheme="minorEastAsia"/>
          <w:sz w:val="21"/>
        </w:rPr>
        <w:t>[645]《辽史》，卷103，第1450页；卷104，第1456</w:t>
      </w:r>
      <w:r w:rsidRPr="009209AF">
        <w:rPr>
          <w:rFonts w:asciiTheme="minorEastAsia" w:eastAsiaTheme="minorEastAsia"/>
          <w:sz w:val="21"/>
        </w:rPr>
        <w:t>—</w:t>
      </w:r>
      <w:r w:rsidRPr="009209AF">
        <w:rPr>
          <w:rFonts w:asciiTheme="minorEastAsia" w:eastAsiaTheme="minorEastAsia"/>
          <w:sz w:val="21"/>
        </w:rPr>
        <w:t>1457页。</w:t>
      </w:r>
    </w:p>
    <w:p w:rsidR="00F41107" w:rsidRPr="009209AF" w:rsidRDefault="00F41107" w:rsidP="00F41107">
      <w:pPr>
        <w:pStyle w:val="Para01"/>
        <w:spacing w:before="312" w:after="312"/>
        <w:rPr>
          <w:rFonts w:asciiTheme="minorEastAsia" w:eastAsiaTheme="minorEastAsia"/>
          <w:sz w:val="21"/>
        </w:rPr>
      </w:pPr>
      <w:hyperlink w:anchor="_61_46">
        <w:bookmarkStart w:id="504" w:name="_61_47"/>
        <w:r w:rsidRPr="009209AF">
          <w:rPr>
            <w:rStyle w:val="01Text"/>
            <w:rFonts w:asciiTheme="minorEastAsia" w:eastAsiaTheme="minorEastAsia"/>
            <w:sz w:val="21"/>
          </w:rPr>
          <w:t>[61]</w:t>
        </w:r>
        <w:bookmarkEnd w:id="504"/>
      </w:hyperlink>
      <w:r w:rsidRPr="009209AF">
        <w:rPr>
          <w:rFonts w:asciiTheme="minorEastAsia" w:eastAsiaTheme="minorEastAsia"/>
          <w:sz w:val="21"/>
        </w:rPr>
        <w:t>[645]《辽史》，卷42，第518页。</w:t>
      </w:r>
    </w:p>
    <w:p w:rsidR="00F41107" w:rsidRPr="009209AF" w:rsidRDefault="00F41107" w:rsidP="00F41107">
      <w:pPr>
        <w:pStyle w:val="Para01"/>
        <w:spacing w:before="312" w:after="312"/>
        <w:rPr>
          <w:rFonts w:asciiTheme="minorEastAsia" w:eastAsiaTheme="minorEastAsia"/>
          <w:sz w:val="21"/>
        </w:rPr>
      </w:pPr>
      <w:hyperlink w:anchor="_62_44">
        <w:bookmarkStart w:id="505" w:name="_62_45"/>
        <w:r w:rsidRPr="009209AF">
          <w:rPr>
            <w:rStyle w:val="01Text"/>
            <w:rFonts w:asciiTheme="minorEastAsia" w:eastAsiaTheme="minorEastAsia"/>
            <w:sz w:val="21"/>
          </w:rPr>
          <w:t>[62]</w:t>
        </w:r>
        <w:bookmarkEnd w:id="505"/>
      </w:hyperlink>
      <w:r w:rsidRPr="009209AF">
        <w:rPr>
          <w:rFonts w:asciiTheme="minorEastAsia" w:eastAsiaTheme="minorEastAsia"/>
          <w:sz w:val="21"/>
        </w:rPr>
        <w:t>见[581]王偁：《东都事略》，重印本载赵铁寒编：《宋史资料萃编》第1编，第11</w:t>
      </w:r>
      <w:r w:rsidRPr="009209AF">
        <w:rPr>
          <w:rFonts w:asciiTheme="minorEastAsia" w:eastAsiaTheme="minorEastAsia"/>
          <w:sz w:val="21"/>
        </w:rPr>
        <w:t>—</w:t>
      </w:r>
      <w:r w:rsidRPr="009209AF">
        <w:rPr>
          <w:rFonts w:asciiTheme="minorEastAsia" w:eastAsiaTheme="minorEastAsia"/>
          <w:sz w:val="21"/>
        </w:rPr>
        <w:t>14卷，卷123，第1899页。皇太后之死，见[584]李焘撰：《续资治通鉴长编》，卷72，第1645</w:t>
      </w:r>
      <w:r w:rsidRPr="009209AF">
        <w:rPr>
          <w:rFonts w:asciiTheme="minorEastAsia" w:eastAsiaTheme="minorEastAsia"/>
          <w:sz w:val="21"/>
        </w:rPr>
        <w:t>—</w:t>
      </w:r>
      <w:r w:rsidRPr="009209AF">
        <w:rPr>
          <w:rFonts w:asciiTheme="minorEastAsia" w:eastAsiaTheme="minorEastAsia"/>
          <w:sz w:val="21"/>
        </w:rPr>
        <w:t>1646页。</w:t>
      </w:r>
    </w:p>
    <w:p w:rsidR="00F41107" w:rsidRPr="009209AF" w:rsidRDefault="00F41107" w:rsidP="00F41107">
      <w:pPr>
        <w:pStyle w:val="Para01"/>
        <w:spacing w:before="312" w:after="312"/>
        <w:rPr>
          <w:rFonts w:asciiTheme="minorEastAsia" w:eastAsiaTheme="minorEastAsia"/>
          <w:sz w:val="21"/>
        </w:rPr>
      </w:pPr>
      <w:hyperlink w:anchor="_63_44">
        <w:bookmarkStart w:id="506" w:name="_63_45"/>
        <w:r w:rsidRPr="009209AF">
          <w:rPr>
            <w:rStyle w:val="01Text"/>
            <w:rFonts w:asciiTheme="minorEastAsia" w:eastAsiaTheme="minorEastAsia"/>
            <w:sz w:val="21"/>
          </w:rPr>
          <w:t>[63]</w:t>
        </w:r>
        <w:bookmarkEnd w:id="506"/>
      </w:hyperlink>
      <w:r w:rsidRPr="009209AF">
        <w:rPr>
          <w:rFonts w:asciiTheme="minorEastAsia" w:eastAsiaTheme="minorEastAsia"/>
          <w:sz w:val="21"/>
        </w:rPr>
        <w:t>[645]《辽史》，卷10，第110页。</w:t>
      </w:r>
    </w:p>
    <w:p w:rsidR="00F41107" w:rsidRPr="009209AF" w:rsidRDefault="00F41107" w:rsidP="00F41107">
      <w:pPr>
        <w:pStyle w:val="Para01"/>
        <w:spacing w:before="312" w:after="312"/>
        <w:rPr>
          <w:rFonts w:asciiTheme="minorEastAsia" w:eastAsiaTheme="minorEastAsia"/>
          <w:sz w:val="21"/>
        </w:rPr>
      </w:pPr>
      <w:hyperlink w:anchor="_64_44">
        <w:bookmarkStart w:id="507" w:name="_64_45"/>
        <w:r w:rsidRPr="009209AF">
          <w:rPr>
            <w:rStyle w:val="01Text"/>
            <w:rFonts w:asciiTheme="minorEastAsia" w:eastAsiaTheme="minorEastAsia"/>
            <w:sz w:val="21"/>
          </w:rPr>
          <w:t>[64]</w:t>
        </w:r>
        <w:bookmarkEnd w:id="507"/>
      </w:hyperlink>
      <w:r w:rsidRPr="009209AF">
        <w:rPr>
          <w:rFonts w:asciiTheme="minorEastAsia" w:eastAsiaTheme="minorEastAsia"/>
          <w:sz w:val="21"/>
        </w:rPr>
        <w:t>[645]《辽史》，卷13，第145页；卷61，第939页。</w:t>
      </w:r>
    </w:p>
    <w:p w:rsidR="00F41107" w:rsidRPr="009209AF" w:rsidRDefault="00F41107" w:rsidP="00F41107">
      <w:pPr>
        <w:pStyle w:val="Para01"/>
        <w:spacing w:before="312" w:after="312"/>
        <w:rPr>
          <w:rFonts w:asciiTheme="minorEastAsia" w:eastAsiaTheme="minorEastAsia"/>
          <w:sz w:val="21"/>
        </w:rPr>
      </w:pPr>
      <w:hyperlink w:anchor="_65_44">
        <w:bookmarkStart w:id="508" w:name="_65_45"/>
        <w:r w:rsidRPr="009209AF">
          <w:rPr>
            <w:rStyle w:val="01Text"/>
            <w:rFonts w:asciiTheme="minorEastAsia" w:eastAsiaTheme="minorEastAsia"/>
            <w:sz w:val="21"/>
          </w:rPr>
          <w:t>[65]</w:t>
        </w:r>
        <w:bookmarkEnd w:id="508"/>
      </w:hyperlink>
      <w:r w:rsidRPr="009209AF">
        <w:rPr>
          <w:rFonts w:asciiTheme="minorEastAsia" w:eastAsiaTheme="minorEastAsia"/>
          <w:sz w:val="21"/>
        </w:rPr>
        <w:t>[645]《辽史》，卷17，第201页。</w:t>
      </w:r>
    </w:p>
    <w:p w:rsidR="00F41107" w:rsidRPr="009209AF" w:rsidRDefault="00F41107" w:rsidP="00F41107">
      <w:pPr>
        <w:pStyle w:val="Para01"/>
        <w:spacing w:before="312" w:after="312"/>
        <w:rPr>
          <w:rFonts w:asciiTheme="minorEastAsia" w:eastAsiaTheme="minorEastAsia"/>
          <w:sz w:val="21"/>
        </w:rPr>
      </w:pPr>
      <w:hyperlink w:anchor="_66_44">
        <w:bookmarkStart w:id="509" w:name="_66_45"/>
        <w:r w:rsidRPr="009209AF">
          <w:rPr>
            <w:rStyle w:val="01Text"/>
            <w:rFonts w:asciiTheme="minorEastAsia" w:eastAsiaTheme="minorEastAsia"/>
            <w:sz w:val="21"/>
          </w:rPr>
          <w:t>[66]</w:t>
        </w:r>
        <w:bookmarkEnd w:id="509"/>
      </w:hyperlink>
      <w:r w:rsidRPr="009209AF">
        <w:rPr>
          <w:rFonts w:asciiTheme="minorEastAsia" w:eastAsiaTheme="minorEastAsia"/>
          <w:sz w:val="21"/>
        </w:rPr>
        <w:t>关于重元的请求，见[645]《辽史》，卷112，第1502页。关于1044年推迟已久的建议的执行，见《辽史》，卷19，第230页。</w:t>
      </w:r>
    </w:p>
    <w:p w:rsidR="00F41107" w:rsidRPr="009209AF" w:rsidRDefault="00F41107" w:rsidP="00F41107">
      <w:pPr>
        <w:pStyle w:val="Para01"/>
        <w:spacing w:before="312" w:after="312"/>
        <w:rPr>
          <w:rFonts w:asciiTheme="minorEastAsia" w:eastAsiaTheme="minorEastAsia"/>
          <w:sz w:val="21"/>
        </w:rPr>
      </w:pPr>
      <w:hyperlink w:anchor="_67_44">
        <w:bookmarkStart w:id="510" w:name="_67_45"/>
        <w:r w:rsidRPr="009209AF">
          <w:rPr>
            <w:rStyle w:val="01Text"/>
            <w:rFonts w:asciiTheme="minorEastAsia" w:eastAsiaTheme="minorEastAsia"/>
            <w:sz w:val="21"/>
          </w:rPr>
          <w:t>[67]</w:t>
        </w:r>
        <w:bookmarkEnd w:id="510"/>
      </w:hyperlink>
      <w:r w:rsidRPr="009209AF">
        <w:rPr>
          <w:rFonts w:asciiTheme="minorEastAsia" w:eastAsiaTheme="minorEastAsia"/>
          <w:sz w:val="21"/>
        </w:rPr>
        <w:t>[541]《中国社会史：辽》，第164</w:t>
      </w:r>
      <w:r w:rsidRPr="009209AF">
        <w:rPr>
          <w:rFonts w:asciiTheme="minorEastAsia" w:eastAsiaTheme="minorEastAsia"/>
          <w:sz w:val="21"/>
        </w:rPr>
        <w:t>—</w:t>
      </w:r>
      <w:r w:rsidRPr="009209AF">
        <w:rPr>
          <w:rFonts w:asciiTheme="minorEastAsia" w:eastAsiaTheme="minorEastAsia"/>
          <w:sz w:val="21"/>
        </w:rPr>
        <w:t>165页。</w:t>
      </w:r>
    </w:p>
    <w:p w:rsidR="00F41107" w:rsidRPr="009209AF" w:rsidRDefault="00F41107" w:rsidP="00F41107">
      <w:pPr>
        <w:pStyle w:val="Para01"/>
        <w:spacing w:before="312" w:after="312"/>
        <w:rPr>
          <w:rFonts w:asciiTheme="minorEastAsia" w:eastAsiaTheme="minorEastAsia"/>
          <w:sz w:val="21"/>
        </w:rPr>
      </w:pPr>
      <w:hyperlink w:anchor="_68_44">
        <w:bookmarkStart w:id="511" w:name="_68_45"/>
        <w:r w:rsidRPr="009209AF">
          <w:rPr>
            <w:rStyle w:val="01Text"/>
            <w:rFonts w:asciiTheme="minorEastAsia" w:eastAsiaTheme="minorEastAsia"/>
            <w:sz w:val="21"/>
          </w:rPr>
          <w:t>[68]</w:t>
        </w:r>
        <w:bookmarkEnd w:id="511"/>
      </w:hyperlink>
      <w:r w:rsidRPr="009209AF">
        <w:rPr>
          <w:rFonts w:asciiTheme="minorEastAsia" w:eastAsiaTheme="minorEastAsia"/>
          <w:sz w:val="21"/>
        </w:rPr>
        <w:t>[645]《辽史》，卷13，第139页。</w:t>
      </w:r>
    </w:p>
    <w:p w:rsidR="00F41107" w:rsidRPr="009209AF" w:rsidRDefault="00F41107" w:rsidP="00F41107">
      <w:pPr>
        <w:pStyle w:val="Para01"/>
        <w:spacing w:before="312" w:after="312"/>
        <w:rPr>
          <w:rFonts w:asciiTheme="minorEastAsia" w:eastAsiaTheme="minorEastAsia"/>
          <w:sz w:val="21"/>
        </w:rPr>
      </w:pPr>
      <w:hyperlink w:anchor="_69_44">
        <w:bookmarkStart w:id="512" w:name="_69_45"/>
        <w:r w:rsidRPr="009209AF">
          <w:rPr>
            <w:rStyle w:val="01Text"/>
            <w:rFonts w:asciiTheme="minorEastAsia" w:eastAsiaTheme="minorEastAsia"/>
            <w:sz w:val="21"/>
          </w:rPr>
          <w:t>[69]</w:t>
        </w:r>
        <w:bookmarkEnd w:id="512"/>
      </w:hyperlink>
      <w:r w:rsidRPr="009209AF">
        <w:rPr>
          <w:rFonts w:asciiTheme="minorEastAsia" w:eastAsiaTheme="minorEastAsia"/>
          <w:sz w:val="21"/>
        </w:rPr>
        <w:t>[645]《辽史》，卷13，第149页。</w:t>
      </w:r>
    </w:p>
    <w:p w:rsidR="00F41107" w:rsidRPr="009209AF" w:rsidRDefault="00F41107" w:rsidP="00F41107">
      <w:pPr>
        <w:pStyle w:val="Para01"/>
        <w:spacing w:before="312" w:after="312"/>
        <w:rPr>
          <w:rFonts w:asciiTheme="minorEastAsia" w:eastAsiaTheme="minorEastAsia"/>
          <w:sz w:val="21"/>
        </w:rPr>
      </w:pPr>
      <w:hyperlink w:anchor="_70_44">
        <w:bookmarkStart w:id="513" w:name="_70_45"/>
        <w:r w:rsidRPr="009209AF">
          <w:rPr>
            <w:rStyle w:val="01Text"/>
            <w:rFonts w:asciiTheme="minorEastAsia" w:eastAsiaTheme="minorEastAsia"/>
            <w:sz w:val="21"/>
          </w:rPr>
          <w:t>[70]</w:t>
        </w:r>
        <w:bookmarkEnd w:id="513"/>
      </w:hyperlink>
      <w:r w:rsidRPr="009209AF">
        <w:rPr>
          <w:rFonts w:asciiTheme="minorEastAsia" w:eastAsiaTheme="minorEastAsia"/>
          <w:sz w:val="21"/>
        </w:rPr>
        <w:t>[645]《辽史》，卷82，第1290页。</w:t>
      </w:r>
    </w:p>
    <w:p w:rsidR="00F41107" w:rsidRPr="009209AF" w:rsidRDefault="00F41107" w:rsidP="00F41107">
      <w:pPr>
        <w:pStyle w:val="Para01"/>
        <w:spacing w:before="312" w:after="312"/>
        <w:rPr>
          <w:rFonts w:asciiTheme="minorEastAsia" w:eastAsiaTheme="minorEastAsia"/>
          <w:sz w:val="21"/>
        </w:rPr>
      </w:pPr>
      <w:hyperlink w:anchor="_71_44">
        <w:bookmarkStart w:id="514" w:name="_71_45"/>
        <w:r w:rsidRPr="009209AF">
          <w:rPr>
            <w:rStyle w:val="01Text"/>
            <w:rFonts w:asciiTheme="minorEastAsia" w:eastAsiaTheme="minorEastAsia"/>
            <w:sz w:val="21"/>
          </w:rPr>
          <w:t>[71]</w:t>
        </w:r>
        <w:bookmarkEnd w:id="514"/>
      </w:hyperlink>
      <w:r w:rsidRPr="009209AF">
        <w:rPr>
          <w:rFonts w:asciiTheme="minorEastAsia" w:eastAsiaTheme="minorEastAsia"/>
          <w:sz w:val="21"/>
        </w:rPr>
        <w:t>[645]《辽史》，卷13，第145页。</w:t>
      </w:r>
    </w:p>
    <w:p w:rsidR="00F41107" w:rsidRPr="009209AF" w:rsidRDefault="00F41107" w:rsidP="00F41107">
      <w:pPr>
        <w:pStyle w:val="Para01"/>
        <w:spacing w:before="312" w:after="312"/>
        <w:rPr>
          <w:rFonts w:asciiTheme="minorEastAsia" w:eastAsiaTheme="minorEastAsia"/>
          <w:sz w:val="21"/>
        </w:rPr>
      </w:pPr>
      <w:hyperlink w:anchor="_72_44">
        <w:bookmarkStart w:id="515" w:name="_72_45"/>
        <w:r w:rsidRPr="009209AF">
          <w:rPr>
            <w:rStyle w:val="01Text"/>
            <w:rFonts w:asciiTheme="minorEastAsia" w:eastAsiaTheme="minorEastAsia"/>
            <w:sz w:val="21"/>
          </w:rPr>
          <w:t>[72]</w:t>
        </w:r>
        <w:bookmarkEnd w:id="515"/>
      </w:hyperlink>
      <w:r w:rsidRPr="009209AF">
        <w:rPr>
          <w:rFonts w:asciiTheme="minorEastAsia" w:eastAsiaTheme="minorEastAsia"/>
          <w:sz w:val="21"/>
        </w:rPr>
        <w:t>[645]《辽史》，卷59，第925页。</w:t>
      </w:r>
    </w:p>
    <w:p w:rsidR="00F41107" w:rsidRPr="009209AF" w:rsidRDefault="00F41107" w:rsidP="00F41107">
      <w:pPr>
        <w:pStyle w:val="Para01"/>
        <w:spacing w:before="312" w:after="312"/>
        <w:rPr>
          <w:rFonts w:asciiTheme="minorEastAsia" w:eastAsiaTheme="minorEastAsia"/>
          <w:sz w:val="21"/>
        </w:rPr>
      </w:pPr>
      <w:hyperlink w:anchor="_73_44">
        <w:bookmarkStart w:id="516" w:name="_73_45"/>
        <w:r w:rsidRPr="009209AF">
          <w:rPr>
            <w:rStyle w:val="01Text"/>
            <w:rFonts w:asciiTheme="minorEastAsia" w:eastAsiaTheme="minorEastAsia"/>
            <w:sz w:val="21"/>
          </w:rPr>
          <w:t>[73]</w:t>
        </w:r>
        <w:bookmarkEnd w:id="516"/>
      </w:hyperlink>
      <w:r w:rsidRPr="009209AF">
        <w:rPr>
          <w:rFonts w:asciiTheme="minorEastAsia" w:eastAsiaTheme="minorEastAsia"/>
          <w:sz w:val="21"/>
        </w:rPr>
        <w:t>[645]《辽史》，卷13，第148页。</w:t>
      </w:r>
    </w:p>
    <w:p w:rsidR="00F41107" w:rsidRPr="009209AF" w:rsidRDefault="00F41107" w:rsidP="00F41107">
      <w:pPr>
        <w:pStyle w:val="Para01"/>
        <w:spacing w:before="312" w:after="312"/>
        <w:rPr>
          <w:rFonts w:asciiTheme="minorEastAsia" w:eastAsiaTheme="minorEastAsia"/>
          <w:sz w:val="21"/>
        </w:rPr>
      </w:pPr>
      <w:hyperlink w:anchor="_74_44">
        <w:bookmarkStart w:id="517" w:name="_74_45"/>
        <w:r w:rsidRPr="009209AF">
          <w:rPr>
            <w:rStyle w:val="01Text"/>
            <w:rFonts w:asciiTheme="minorEastAsia" w:eastAsiaTheme="minorEastAsia"/>
            <w:sz w:val="21"/>
          </w:rPr>
          <w:t>[74]</w:t>
        </w:r>
        <w:bookmarkEnd w:id="517"/>
      </w:hyperlink>
      <w:r w:rsidRPr="009209AF">
        <w:rPr>
          <w:rFonts w:asciiTheme="minorEastAsia" w:eastAsiaTheme="minorEastAsia"/>
          <w:sz w:val="21"/>
        </w:rPr>
        <w:t>[645]《辽史》，卷13，第149</w:t>
      </w:r>
      <w:r w:rsidRPr="009209AF">
        <w:rPr>
          <w:rFonts w:asciiTheme="minorEastAsia" w:eastAsiaTheme="minorEastAsia"/>
          <w:sz w:val="21"/>
        </w:rPr>
        <w:t>—</w:t>
      </w:r>
      <w:r w:rsidRPr="009209AF">
        <w:rPr>
          <w:rFonts w:asciiTheme="minorEastAsia" w:eastAsiaTheme="minorEastAsia"/>
          <w:sz w:val="21"/>
        </w:rPr>
        <w:t>150页。</w:t>
      </w:r>
    </w:p>
    <w:p w:rsidR="00F41107" w:rsidRPr="009209AF" w:rsidRDefault="00F41107" w:rsidP="00F41107">
      <w:pPr>
        <w:pStyle w:val="Para01"/>
        <w:spacing w:before="312" w:after="312"/>
        <w:rPr>
          <w:rFonts w:asciiTheme="minorEastAsia" w:eastAsiaTheme="minorEastAsia"/>
          <w:sz w:val="21"/>
        </w:rPr>
      </w:pPr>
      <w:hyperlink w:anchor="_75_44">
        <w:bookmarkStart w:id="518" w:name="_75_45"/>
        <w:r w:rsidRPr="009209AF">
          <w:rPr>
            <w:rStyle w:val="01Text"/>
            <w:rFonts w:asciiTheme="minorEastAsia" w:eastAsiaTheme="minorEastAsia"/>
            <w:sz w:val="21"/>
          </w:rPr>
          <w:t>[75]</w:t>
        </w:r>
        <w:bookmarkEnd w:id="518"/>
      </w:hyperlink>
      <w:r w:rsidRPr="009209AF">
        <w:rPr>
          <w:rFonts w:asciiTheme="minorEastAsia" w:eastAsiaTheme="minorEastAsia"/>
          <w:sz w:val="21"/>
        </w:rPr>
        <w:t>[645]《辽史》，卷14，第157页。</w:t>
      </w:r>
    </w:p>
    <w:p w:rsidR="00F41107" w:rsidRPr="009209AF" w:rsidRDefault="00F41107" w:rsidP="00F41107">
      <w:pPr>
        <w:pStyle w:val="Para01"/>
        <w:spacing w:before="312" w:after="312"/>
        <w:rPr>
          <w:rFonts w:asciiTheme="minorEastAsia" w:eastAsiaTheme="minorEastAsia"/>
          <w:sz w:val="21"/>
        </w:rPr>
      </w:pPr>
      <w:hyperlink w:anchor="_76_44">
        <w:bookmarkStart w:id="519" w:name="_76_45"/>
        <w:r w:rsidRPr="009209AF">
          <w:rPr>
            <w:rStyle w:val="01Text"/>
            <w:rFonts w:asciiTheme="minorEastAsia" w:eastAsiaTheme="minorEastAsia"/>
            <w:sz w:val="21"/>
          </w:rPr>
          <w:t>[76]</w:t>
        </w:r>
        <w:bookmarkEnd w:id="519"/>
      </w:hyperlink>
      <w:r w:rsidRPr="009209AF">
        <w:rPr>
          <w:rFonts w:asciiTheme="minorEastAsia" w:eastAsiaTheme="minorEastAsia"/>
          <w:sz w:val="21"/>
        </w:rPr>
        <w:t>[572]欧阳修：《新五代史》，卷73，第906页；[645]《辽史》，卷37，第441页。</w:t>
      </w:r>
    </w:p>
    <w:p w:rsidR="00F41107" w:rsidRPr="009209AF" w:rsidRDefault="00F41107" w:rsidP="00F41107">
      <w:pPr>
        <w:pStyle w:val="Para01"/>
        <w:spacing w:before="312" w:after="312"/>
        <w:rPr>
          <w:rFonts w:asciiTheme="minorEastAsia" w:eastAsiaTheme="minorEastAsia"/>
          <w:sz w:val="21"/>
        </w:rPr>
      </w:pPr>
      <w:hyperlink w:anchor="_77_44">
        <w:bookmarkStart w:id="520" w:name="_77_45"/>
        <w:r w:rsidRPr="009209AF">
          <w:rPr>
            <w:rStyle w:val="01Text"/>
            <w:rFonts w:asciiTheme="minorEastAsia" w:eastAsiaTheme="minorEastAsia"/>
            <w:sz w:val="21"/>
          </w:rPr>
          <w:t>[77]</w:t>
        </w:r>
        <w:bookmarkEnd w:id="520"/>
      </w:hyperlink>
      <w:r w:rsidRPr="009209AF">
        <w:rPr>
          <w:rFonts w:asciiTheme="minorEastAsia" w:eastAsiaTheme="minorEastAsia"/>
          <w:sz w:val="21"/>
        </w:rPr>
        <w:t>钱币学著作主张鉴定为更早的铸币，但是这些铸币的可靠性有些是可疑的。见[864]彭信威：《中国货币史》，第371页。</w:t>
      </w:r>
    </w:p>
    <w:p w:rsidR="00F41107" w:rsidRPr="009209AF" w:rsidRDefault="00F41107" w:rsidP="00F41107">
      <w:pPr>
        <w:pStyle w:val="Para01"/>
        <w:spacing w:before="312" w:after="312"/>
        <w:rPr>
          <w:rFonts w:asciiTheme="minorEastAsia" w:eastAsiaTheme="minorEastAsia"/>
          <w:sz w:val="21"/>
        </w:rPr>
      </w:pPr>
      <w:hyperlink w:anchor="_78_44">
        <w:bookmarkStart w:id="521" w:name="_78_45"/>
        <w:r w:rsidRPr="009209AF">
          <w:rPr>
            <w:rStyle w:val="01Text"/>
            <w:rFonts w:asciiTheme="minorEastAsia" w:eastAsiaTheme="minorEastAsia"/>
            <w:sz w:val="21"/>
          </w:rPr>
          <w:t>[78]</w:t>
        </w:r>
        <w:bookmarkEnd w:id="521"/>
      </w:hyperlink>
      <w:r w:rsidRPr="009209AF">
        <w:rPr>
          <w:rFonts w:asciiTheme="minorEastAsia" w:eastAsiaTheme="minorEastAsia"/>
          <w:sz w:val="21"/>
        </w:rPr>
        <w:t>[645]《辽史》，卷60，第931页；[541]《中国社会史：辽》，第181</w:t>
      </w:r>
      <w:r w:rsidRPr="009209AF">
        <w:rPr>
          <w:rFonts w:asciiTheme="minorEastAsia" w:eastAsiaTheme="minorEastAsia"/>
          <w:sz w:val="21"/>
        </w:rPr>
        <w:t>—</w:t>
      </w:r>
      <w:r w:rsidRPr="009209AF">
        <w:rPr>
          <w:rFonts w:asciiTheme="minorEastAsia" w:eastAsiaTheme="minorEastAsia"/>
          <w:sz w:val="21"/>
        </w:rPr>
        <w:t>187页；[864]《中国货币史》，第370</w:t>
      </w:r>
      <w:r w:rsidRPr="009209AF">
        <w:rPr>
          <w:rFonts w:asciiTheme="minorEastAsia" w:eastAsiaTheme="minorEastAsia"/>
          <w:sz w:val="21"/>
        </w:rPr>
        <w:t>—</w:t>
      </w:r>
      <w:r w:rsidRPr="009209AF">
        <w:rPr>
          <w:rFonts w:asciiTheme="minorEastAsia" w:eastAsiaTheme="minorEastAsia"/>
          <w:sz w:val="21"/>
        </w:rPr>
        <w:t>372页。</w:t>
      </w:r>
    </w:p>
    <w:p w:rsidR="00F41107" w:rsidRPr="009209AF" w:rsidRDefault="00F41107" w:rsidP="00F41107">
      <w:pPr>
        <w:pStyle w:val="Para01"/>
        <w:spacing w:before="312" w:after="312"/>
        <w:rPr>
          <w:rFonts w:asciiTheme="minorEastAsia" w:eastAsiaTheme="minorEastAsia"/>
          <w:sz w:val="21"/>
        </w:rPr>
      </w:pPr>
      <w:hyperlink w:anchor="_79_44">
        <w:bookmarkStart w:id="522" w:name="_79_45"/>
        <w:r w:rsidRPr="009209AF">
          <w:rPr>
            <w:rStyle w:val="01Text"/>
            <w:rFonts w:asciiTheme="minorEastAsia" w:eastAsiaTheme="minorEastAsia"/>
            <w:sz w:val="21"/>
          </w:rPr>
          <w:t>[79]</w:t>
        </w:r>
        <w:bookmarkEnd w:id="522"/>
      </w:hyperlink>
      <w:r w:rsidRPr="009209AF">
        <w:rPr>
          <w:rFonts w:asciiTheme="minorEastAsia" w:eastAsiaTheme="minorEastAsia"/>
          <w:sz w:val="21"/>
        </w:rPr>
        <w:t>[645]《辽史》，卷60，第931页。</w:t>
      </w:r>
    </w:p>
    <w:p w:rsidR="00F41107" w:rsidRPr="009209AF" w:rsidRDefault="00F41107" w:rsidP="00F41107">
      <w:pPr>
        <w:pStyle w:val="Para01"/>
        <w:spacing w:before="312" w:after="312"/>
        <w:rPr>
          <w:rFonts w:asciiTheme="minorEastAsia" w:eastAsiaTheme="minorEastAsia"/>
          <w:sz w:val="21"/>
        </w:rPr>
      </w:pPr>
      <w:hyperlink w:anchor="_80_44">
        <w:bookmarkStart w:id="523" w:name="_80_45"/>
        <w:r w:rsidRPr="009209AF">
          <w:rPr>
            <w:rStyle w:val="01Text"/>
            <w:rFonts w:asciiTheme="minorEastAsia" w:eastAsiaTheme="minorEastAsia"/>
            <w:sz w:val="21"/>
          </w:rPr>
          <w:t>[80]</w:t>
        </w:r>
        <w:bookmarkEnd w:id="523"/>
      </w:hyperlink>
      <w:r w:rsidRPr="009209AF">
        <w:rPr>
          <w:rFonts w:asciiTheme="minorEastAsia" w:eastAsiaTheme="minorEastAsia"/>
          <w:sz w:val="21"/>
        </w:rPr>
        <w:t>[645]《辽史》，卷21，第254页。</w:t>
      </w:r>
    </w:p>
    <w:p w:rsidR="00F41107" w:rsidRPr="009209AF" w:rsidRDefault="00F41107" w:rsidP="00F41107">
      <w:pPr>
        <w:pStyle w:val="Para01"/>
        <w:spacing w:before="312" w:after="312"/>
        <w:rPr>
          <w:rFonts w:asciiTheme="minorEastAsia" w:eastAsiaTheme="minorEastAsia"/>
          <w:sz w:val="21"/>
        </w:rPr>
      </w:pPr>
      <w:hyperlink w:anchor="_81_44">
        <w:bookmarkStart w:id="524" w:name="_81_45"/>
        <w:r w:rsidRPr="009209AF">
          <w:rPr>
            <w:rStyle w:val="01Text"/>
            <w:rFonts w:asciiTheme="minorEastAsia" w:eastAsiaTheme="minorEastAsia"/>
            <w:sz w:val="21"/>
          </w:rPr>
          <w:t>[81]</w:t>
        </w:r>
        <w:bookmarkEnd w:id="524"/>
      </w:hyperlink>
      <w:r w:rsidRPr="009209AF">
        <w:rPr>
          <w:rFonts w:asciiTheme="minorEastAsia" w:eastAsiaTheme="minorEastAsia"/>
          <w:sz w:val="21"/>
        </w:rPr>
        <w:t>[645]《辽史》，卷60，第931页；卷22，第270页。</w:t>
      </w:r>
    </w:p>
    <w:p w:rsidR="00F41107" w:rsidRPr="009209AF" w:rsidRDefault="00F41107" w:rsidP="00F41107">
      <w:pPr>
        <w:pStyle w:val="Para01"/>
        <w:spacing w:before="312" w:after="312"/>
        <w:rPr>
          <w:rFonts w:asciiTheme="minorEastAsia" w:eastAsiaTheme="minorEastAsia"/>
          <w:sz w:val="21"/>
        </w:rPr>
      </w:pPr>
      <w:hyperlink w:anchor="_82_44">
        <w:bookmarkStart w:id="525" w:name="_82_45"/>
        <w:r w:rsidRPr="009209AF">
          <w:rPr>
            <w:rStyle w:val="01Text"/>
            <w:rFonts w:asciiTheme="minorEastAsia" w:eastAsiaTheme="minorEastAsia"/>
            <w:sz w:val="21"/>
          </w:rPr>
          <w:t>[82]</w:t>
        </w:r>
        <w:bookmarkEnd w:id="525"/>
      </w:hyperlink>
      <w:r w:rsidRPr="009209AF">
        <w:rPr>
          <w:rFonts w:asciiTheme="minorEastAsia" w:eastAsiaTheme="minorEastAsia"/>
          <w:sz w:val="21"/>
        </w:rPr>
        <w:t>见[576]苏辙：《栾城集》，卷42，第938页。</w:t>
      </w:r>
    </w:p>
    <w:p w:rsidR="00F41107" w:rsidRPr="009209AF" w:rsidRDefault="00F41107" w:rsidP="00F41107">
      <w:pPr>
        <w:pStyle w:val="Para01"/>
        <w:spacing w:before="312" w:after="312"/>
        <w:rPr>
          <w:rFonts w:asciiTheme="minorEastAsia" w:eastAsiaTheme="minorEastAsia"/>
          <w:sz w:val="21"/>
        </w:rPr>
      </w:pPr>
      <w:hyperlink w:anchor="_83_44">
        <w:bookmarkStart w:id="526" w:name="_83_45"/>
        <w:r w:rsidRPr="009209AF">
          <w:rPr>
            <w:rStyle w:val="01Text"/>
            <w:rFonts w:asciiTheme="minorEastAsia" w:eastAsiaTheme="minorEastAsia"/>
            <w:sz w:val="21"/>
          </w:rPr>
          <w:t>[83]</w:t>
        </w:r>
        <w:bookmarkEnd w:id="526"/>
      </w:hyperlink>
      <w:r w:rsidRPr="009209AF">
        <w:rPr>
          <w:rFonts w:asciiTheme="minorEastAsia" w:eastAsiaTheme="minorEastAsia"/>
          <w:sz w:val="21"/>
        </w:rPr>
        <w:t>关于奚人在契丹国家中的地位，见[456]岛田正郎：《辽朝史研究》，第8</w:t>
      </w:r>
      <w:r w:rsidRPr="009209AF">
        <w:rPr>
          <w:rFonts w:asciiTheme="minorEastAsia" w:eastAsiaTheme="minorEastAsia"/>
          <w:sz w:val="21"/>
        </w:rPr>
        <w:t>—</w:t>
      </w:r>
      <w:r w:rsidRPr="009209AF">
        <w:rPr>
          <w:rFonts w:asciiTheme="minorEastAsia" w:eastAsiaTheme="minorEastAsia"/>
          <w:sz w:val="21"/>
        </w:rPr>
        <w:t>10页；[768]李涵、沈学明：《略论奚族在辽代的发展》。</w:t>
      </w:r>
    </w:p>
    <w:p w:rsidR="00F41107" w:rsidRPr="009209AF" w:rsidRDefault="00F41107" w:rsidP="00F41107">
      <w:pPr>
        <w:pStyle w:val="Para01"/>
        <w:spacing w:before="312" w:after="312"/>
        <w:rPr>
          <w:rFonts w:asciiTheme="minorEastAsia" w:eastAsiaTheme="minorEastAsia"/>
          <w:sz w:val="21"/>
        </w:rPr>
      </w:pPr>
      <w:hyperlink w:anchor="_84_44">
        <w:bookmarkStart w:id="527" w:name="_84_45"/>
        <w:r w:rsidRPr="009209AF">
          <w:rPr>
            <w:rStyle w:val="01Text"/>
            <w:rFonts w:asciiTheme="minorEastAsia" w:eastAsiaTheme="minorEastAsia"/>
            <w:sz w:val="21"/>
          </w:rPr>
          <w:t>[84]</w:t>
        </w:r>
        <w:bookmarkEnd w:id="527"/>
      </w:hyperlink>
      <w:r w:rsidRPr="009209AF">
        <w:rPr>
          <w:rFonts w:asciiTheme="minorEastAsia" w:eastAsiaTheme="minorEastAsia"/>
          <w:sz w:val="21"/>
        </w:rPr>
        <w:t>关于中京，见[456]岛田正郎：《辽朝史研究》，第443</w:t>
      </w:r>
      <w:r w:rsidRPr="009209AF">
        <w:rPr>
          <w:rFonts w:asciiTheme="minorEastAsia" w:eastAsiaTheme="minorEastAsia"/>
          <w:sz w:val="21"/>
        </w:rPr>
        <w:t>—</w:t>
      </w:r>
      <w:r w:rsidRPr="009209AF">
        <w:rPr>
          <w:rFonts w:asciiTheme="minorEastAsia" w:eastAsiaTheme="minorEastAsia"/>
          <w:sz w:val="21"/>
        </w:rPr>
        <w:t>456页。</w:t>
      </w:r>
    </w:p>
    <w:p w:rsidR="00F41107" w:rsidRPr="009209AF" w:rsidRDefault="00F41107" w:rsidP="00F41107">
      <w:pPr>
        <w:pStyle w:val="Para01"/>
        <w:spacing w:before="312" w:after="312"/>
        <w:rPr>
          <w:rFonts w:asciiTheme="minorEastAsia" w:eastAsiaTheme="minorEastAsia"/>
          <w:sz w:val="21"/>
        </w:rPr>
      </w:pPr>
      <w:hyperlink w:anchor="_85_44">
        <w:bookmarkStart w:id="528" w:name="_85_45"/>
        <w:r w:rsidRPr="009209AF">
          <w:rPr>
            <w:rStyle w:val="01Text"/>
            <w:rFonts w:asciiTheme="minorEastAsia" w:eastAsiaTheme="minorEastAsia"/>
            <w:sz w:val="21"/>
          </w:rPr>
          <w:t>[85]</w:t>
        </w:r>
        <w:bookmarkEnd w:id="528"/>
      </w:hyperlink>
      <w:r w:rsidRPr="009209AF">
        <w:rPr>
          <w:rFonts w:asciiTheme="minorEastAsia" w:eastAsiaTheme="minorEastAsia"/>
          <w:sz w:val="21"/>
        </w:rPr>
        <w:t>[645]《辽史》，卷14，第163页；卷16，第184、185、188页。祖庙于1019年为景宗、1020年为太祖而建。</w:t>
      </w:r>
    </w:p>
    <w:p w:rsidR="00F41107" w:rsidRPr="009209AF" w:rsidRDefault="00F41107" w:rsidP="00F41107">
      <w:pPr>
        <w:pStyle w:val="Para01"/>
        <w:spacing w:before="312" w:after="312"/>
        <w:rPr>
          <w:rFonts w:asciiTheme="minorEastAsia" w:eastAsiaTheme="minorEastAsia"/>
          <w:sz w:val="21"/>
        </w:rPr>
      </w:pPr>
      <w:hyperlink w:anchor="_86_42">
        <w:bookmarkStart w:id="529" w:name="_86_43"/>
        <w:r w:rsidRPr="009209AF">
          <w:rPr>
            <w:rStyle w:val="01Text"/>
            <w:rFonts w:asciiTheme="minorEastAsia" w:eastAsiaTheme="minorEastAsia"/>
            <w:sz w:val="21"/>
          </w:rPr>
          <w:t>[86]</w:t>
        </w:r>
        <w:bookmarkEnd w:id="529"/>
      </w:hyperlink>
      <w:r w:rsidRPr="009209AF">
        <w:rPr>
          <w:rFonts w:asciiTheme="minorEastAsia" w:eastAsiaTheme="minorEastAsia"/>
          <w:sz w:val="21"/>
        </w:rPr>
        <w:t>见[535]王赓武：《小国的辨术：宋朝初期与其邻国的关系》，第53页。</w:t>
      </w:r>
    </w:p>
    <w:p w:rsidR="00F41107" w:rsidRPr="009209AF" w:rsidRDefault="00F41107" w:rsidP="00F41107">
      <w:pPr>
        <w:pStyle w:val="Para01"/>
        <w:spacing w:before="312" w:after="312"/>
        <w:rPr>
          <w:rFonts w:asciiTheme="minorEastAsia" w:eastAsiaTheme="minorEastAsia"/>
          <w:sz w:val="21"/>
        </w:rPr>
      </w:pPr>
      <w:hyperlink w:anchor="_87_42">
        <w:bookmarkStart w:id="530" w:name="_87_43"/>
        <w:r w:rsidRPr="009209AF">
          <w:rPr>
            <w:rStyle w:val="01Text"/>
            <w:rFonts w:asciiTheme="minorEastAsia" w:eastAsiaTheme="minorEastAsia"/>
            <w:sz w:val="21"/>
          </w:rPr>
          <w:t>[87]</w:t>
        </w:r>
        <w:bookmarkEnd w:id="530"/>
      </w:hyperlink>
      <w:r w:rsidRPr="009209AF">
        <w:rPr>
          <w:rFonts w:asciiTheme="minorEastAsia" w:eastAsiaTheme="minorEastAsia"/>
          <w:sz w:val="21"/>
        </w:rPr>
        <w:t>关于战争的详细记载，见[869]程光裕：《宋太宗对辽战争考》，第95</w:t>
      </w:r>
      <w:r w:rsidRPr="009209AF">
        <w:rPr>
          <w:rFonts w:asciiTheme="minorEastAsia" w:eastAsiaTheme="minorEastAsia"/>
          <w:sz w:val="21"/>
        </w:rPr>
        <w:t>—</w:t>
      </w:r>
      <w:r w:rsidRPr="009209AF">
        <w:rPr>
          <w:rFonts w:asciiTheme="minorEastAsia" w:eastAsiaTheme="minorEastAsia"/>
          <w:sz w:val="21"/>
        </w:rPr>
        <w:t>161页。</w:t>
      </w:r>
    </w:p>
    <w:p w:rsidR="00F41107" w:rsidRPr="009209AF" w:rsidRDefault="00F41107" w:rsidP="00F41107">
      <w:pPr>
        <w:pStyle w:val="Para01"/>
        <w:spacing w:before="312" w:after="312"/>
        <w:rPr>
          <w:rFonts w:asciiTheme="minorEastAsia" w:eastAsiaTheme="minorEastAsia"/>
          <w:sz w:val="21"/>
        </w:rPr>
      </w:pPr>
      <w:hyperlink w:anchor="_88_42">
        <w:bookmarkStart w:id="531" w:name="_88_43"/>
        <w:r w:rsidRPr="009209AF">
          <w:rPr>
            <w:rStyle w:val="01Text"/>
            <w:rFonts w:asciiTheme="minorEastAsia" w:eastAsiaTheme="minorEastAsia"/>
            <w:sz w:val="21"/>
          </w:rPr>
          <w:t>[88]</w:t>
        </w:r>
        <w:bookmarkEnd w:id="531"/>
      </w:hyperlink>
      <w:r w:rsidRPr="009209AF">
        <w:rPr>
          <w:rFonts w:asciiTheme="minorEastAsia" w:eastAsiaTheme="minorEastAsia"/>
          <w:sz w:val="21"/>
        </w:rPr>
        <w:t>这可以根据显示其中有一些带有相当多的戍守部队的新的地方行政中心的建立的表格推断出来，载[807]金渭显：《契丹的东北政策》，第79</w:t>
      </w:r>
      <w:r w:rsidRPr="009209AF">
        <w:rPr>
          <w:rFonts w:asciiTheme="minorEastAsia" w:eastAsiaTheme="minorEastAsia"/>
          <w:sz w:val="21"/>
        </w:rPr>
        <w:t>—</w:t>
      </w:r>
      <w:r w:rsidRPr="009209AF">
        <w:rPr>
          <w:rFonts w:asciiTheme="minorEastAsia" w:eastAsiaTheme="minorEastAsia"/>
          <w:sz w:val="21"/>
        </w:rPr>
        <w:t>81页。</w:t>
      </w:r>
    </w:p>
    <w:p w:rsidR="00F41107" w:rsidRPr="009209AF" w:rsidRDefault="00F41107" w:rsidP="00F41107">
      <w:pPr>
        <w:pStyle w:val="Para01"/>
        <w:spacing w:before="312" w:after="312"/>
        <w:rPr>
          <w:rFonts w:asciiTheme="minorEastAsia" w:eastAsiaTheme="minorEastAsia"/>
          <w:sz w:val="21"/>
        </w:rPr>
      </w:pPr>
      <w:hyperlink w:anchor="_89_42">
        <w:bookmarkStart w:id="532" w:name="_89_43"/>
        <w:r w:rsidRPr="009209AF">
          <w:rPr>
            <w:rStyle w:val="01Text"/>
            <w:rFonts w:asciiTheme="minorEastAsia" w:eastAsiaTheme="minorEastAsia"/>
            <w:sz w:val="21"/>
          </w:rPr>
          <w:t>[89]</w:t>
        </w:r>
        <w:bookmarkEnd w:id="532"/>
      </w:hyperlink>
      <w:r w:rsidRPr="009209AF">
        <w:rPr>
          <w:rFonts w:asciiTheme="minorEastAsia" w:eastAsiaTheme="minorEastAsia"/>
          <w:sz w:val="21"/>
        </w:rPr>
        <w:t>关于高丽宫廷态度两极分化的明晰分析，见[419]米歇尔</w:t>
      </w:r>
      <w:r w:rsidRPr="009209AF">
        <w:rPr>
          <w:rFonts w:asciiTheme="minorEastAsia" w:eastAsiaTheme="minorEastAsia"/>
          <w:sz w:val="21"/>
        </w:rPr>
        <w:t>·</w:t>
      </w:r>
      <w:r w:rsidRPr="009209AF">
        <w:rPr>
          <w:rFonts w:asciiTheme="minorEastAsia" w:eastAsiaTheme="minorEastAsia"/>
          <w:sz w:val="21"/>
        </w:rPr>
        <w:t>C.罗杰斯：《中世纪高丽的国家意识：辽、金对高丽的影响》，第152页。</w:t>
      </w:r>
    </w:p>
    <w:p w:rsidR="00F41107" w:rsidRPr="009209AF" w:rsidRDefault="00F41107" w:rsidP="00F41107">
      <w:pPr>
        <w:pStyle w:val="Para01"/>
        <w:spacing w:before="312" w:after="312"/>
        <w:rPr>
          <w:rFonts w:asciiTheme="minorEastAsia" w:eastAsiaTheme="minorEastAsia"/>
          <w:sz w:val="21"/>
        </w:rPr>
      </w:pPr>
      <w:hyperlink w:anchor="_90_42">
        <w:bookmarkStart w:id="533" w:name="_90_43"/>
        <w:r w:rsidRPr="009209AF">
          <w:rPr>
            <w:rStyle w:val="01Text"/>
            <w:rFonts w:asciiTheme="minorEastAsia" w:eastAsiaTheme="minorEastAsia"/>
            <w:sz w:val="21"/>
          </w:rPr>
          <w:t>[90]</w:t>
        </w:r>
        <w:bookmarkEnd w:id="533"/>
      </w:hyperlink>
      <w:r w:rsidRPr="009209AF">
        <w:rPr>
          <w:rFonts w:asciiTheme="minorEastAsia" w:eastAsiaTheme="minorEastAsia"/>
          <w:sz w:val="21"/>
        </w:rPr>
        <w:t>关于这一关系，见[281]李基白：《新编高丽史》，第103页。</w:t>
      </w:r>
    </w:p>
    <w:p w:rsidR="00F41107" w:rsidRPr="009209AF" w:rsidRDefault="00F41107" w:rsidP="00F41107">
      <w:pPr>
        <w:pStyle w:val="Para01"/>
        <w:spacing w:before="312" w:after="312"/>
        <w:rPr>
          <w:rFonts w:asciiTheme="minorEastAsia" w:eastAsiaTheme="minorEastAsia"/>
          <w:sz w:val="21"/>
        </w:rPr>
      </w:pPr>
      <w:hyperlink w:anchor="_91_42">
        <w:bookmarkStart w:id="534" w:name="_91_43"/>
        <w:r w:rsidRPr="009209AF">
          <w:rPr>
            <w:rStyle w:val="01Text"/>
            <w:rFonts w:asciiTheme="minorEastAsia" w:eastAsiaTheme="minorEastAsia"/>
            <w:sz w:val="21"/>
          </w:rPr>
          <w:t>[91]</w:t>
        </w:r>
        <w:bookmarkEnd w:id="534"/>
      </w:hyperlink>
      <w:r w:rsidRPr="009209AF">
        <w:rPr>
          <w:rFonts w:asciiTheme="minorEastAsia" w:eastAsiaTheme="minorEastAsia"/>
          <w:sz w:val="21"/>
        </w:rPr>
        <w:t>关于定安国，见[532]和田清：《定安国》；[182] 日野开三郎：《定安国》。</w:t>
      </w:r>
    </w:p>
    <w:p w:rsidR="00F41107" w:rsidRPr="009209AF" w:rsidRDefault="00F41107" w:rsidP="00F41107">
      <w:pPr>
        <w:pStyle w:val="Para01"/>
        <w:spacing w:before="312" w:after="312"/>
        <w:rPr>
          <w:rFonts w:asciiTheme="minorEastAsia" w:eastAsiaTheme="minorEastAsia"/>
          <w:sz w:val="21"/>
        </w:rPr>
      </w:pPr>
      <w:hyperlink w:anchor="_92_42">
        <w:bookmarkStart w:id="535" w:name="_92_43"/>
        <w:r w:rsidRPr="009209AF">
          <w:rPr>
            <w:rStyle w:val="01Text"/>
            <w:rFonts w:asciiTheme="minorEastAsia" w:eastAsiaTheme="minorEastAsia"/>
            <w:sz w:val="21"/>
          </w:rPr>
          <w:t>[92]</w:t>
        </w:r>
        <w:bookmarkEnd w:id="535"/>
      </w:hyperlink>
      <w:r w:rsidRPr="009209AF">
        <w:rPr>
          <w:rFonts w:asciiTheme="minorEastAsia" w:eastAsiaTheme="minorEastAsia"/>
          <w:sz w:val="21"/>
        </w:rPr>
        <w:t>见[302]丸龟金作：《高丽与宋的交往问题》。</w:t>
      </w:r>
    </w:p>
    <w:p w:rsidR="00F41107" w:rsidRPr="009209AF" w:rsidRDefault="00F41107" w:rsidP="00F41107">
      <w:pPr>
        <w:pStyle w:val="Para01"/>
        <w:spacing w:before="312" w:after="312"/>
        <w:rPr>
          <w:rFonts w:asciiTheme="minorEastAsia" w:eastAsiaTheme="minorEastAsia"/>
          <w:sz w:val="21"/>
        </w:rPr>
      </w:pPr>
      <w:hyperlink w:anchor="_93_40">
        <w:bookmarkStart w:id="536" w:name="_93_41"/>
        <w:r w:rsidRPr="009209AF">
          <w:rPr>
            <w:rStyle w:val="01Text"/>
            <w:rFonts w:asciiTheme="minorEastAsia" w:eastAsiaTheme="minorEastAsia"/>
            <w:sz w:val="21"/>
          </w:rPr>
          <w:t>[93]</w:t>
        </w:r>
        <w:bookmarkEnd w:id="536"/>
      </w:hyperlink>
      <w:r w:rsidRPr="009209AF">
        <w:rPr>
          <w:rFonts w:asciiTheme="minorEastAsia" w:eastAsiaTheme="minorEastAsia"/>
          <w:sz w:val="21"/>
        </w:rPr>
        <w:t>萧恒德的传记，见[645]《辽史》，卷88，第1342</w:t>
      </w:r>
      <w:r w:rsidRPr="009209AF">
        <w:rPr>
          <w:rFonts w:asciiTheme="minorEastAsia" w:eastAsiaTheme="minorEastAsia"/>
          <w:sz w:val="21"/>
        </w:rPr>
        <w:t>—</w:t>
      </w:r>
      <w:r w:rsidRPr="009209AF">
        <w:rPr>
          <w:rFonts w:asciiTheme="minorEastAsia" w:eastAsiaTheme="minorEastAsia"/>
          <w:sz w:val="21"/>
        </w:rPr>
        <w:t>1343页。在高丽史中一般用萧恒德的称呼逊宁来指他。</w:t>
      </w:r>
    </w:p>
    <w:p w:rsidR="00F41107" w:rsidRPr="009209AF" w:rsidRDefault="00F41107" w:rsidP="00F41107">
      <w:pPr>
        <w:pStyle w:val="Para01"/>
        <w:spacing w:before="312" w:after="312"/>
        <w:rPr>
          <w:rFonts w:asciiTheme="minorEastAsia" w:eastAsiaTheme="minorEastAsia"/>
          <w:sz w:val="21"/>
        </w:rPr>
      </w:pPr>
      <w:hyperlink w:anchor="_94_40">
        <w:bookmarkStart w:id="537" w:name="_94_41"/>
        <w:r w:rsidRPr="009209AF">
          <w:rPr>
            <w:rStyle w:val="01Text"/>
            <w:rFonts w:asciiTheme="minorEastAsia" w:eastAsiaTheme="minorEastAsia"/>
            <w:sz w:val="21"/>
          </w:rPr>
          <w:t>[94]</w:t>
        </w:r>
        <w:bookmarkEnd w:id="537"/>
      </w:hyperlink>
      <w:r w:rsidRPr="009209AF">
        <w:rPr>
          <w:rFonts w:asciiTheme="minorEastAsia" w:eastAsiaTheme="minorEastAsia"/>
          <w:sz w:val="21"/>
        </w:rPr>
        <w:t>[281]李基白：《新编高丽史》，第125页和地图，第127页；[173]韩</w:t>
      </w:r>
      <w:r w:rsidRPr="009209AF">
        <w:rPr>
          <w:rFonts w:asciiTheme="minorEastAsia" w:eastAsiaTheme="minorEastAsia"/>
          <w:noProof/>
          <w:sz w:val="21"/>
          <w:lang w:val="en-US" w:eastAsia="zh-CN" w:bidi="ar-SA"/>
        </w:rPr>
        <w:drawing>
          <wp:inline distT="0" distB="0" distL="0" distR="0" wp14:anchorId="37A261BB" wp14:editId="6B8C05EB">
            <wp:extent cx="114300" cy="139700"/>
            <wp:effectExtent l="0" t="0" r="0" b="0"/>
            <wp:docPr id="173" name="0017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3.jpeg" descr="img"/>
                    <pic:cNvPicPr/>
                  </pic:nvPicPr>
                  <pic:blipFill>
                    <a:blip r:embed="rId37"/>
                    <a:stretch>
                      <a:fillRect/>
                    </a:stretch>
                  </pic:blipFill>
                  <pic:spPr>
                    <a:xfrm>
                      <a:off x="0" y="0"/>
                      <a:ext cx="114300" cy="139700"/>
                    </a:xfrm>
                    <a:prstGeom prst="rect">
                      <a:avLst/>
                    </a:prstGeom>
                  </pic:spPr>
                </pic:pic>
              </a:graphicData>
            </a:graphic>
          </wp:inline>
        </w:drawing>
      </w:r>
      <w:r w:rsidRPr="009209AF">
        <w:rPr>
          <w:rFonts w:asciiTheme="minorEastAsia" w:eastAsiaTheme="minorEastAsia"/>
          <w:sz w:val="21"/>
        </w:rPr>
        <w:t>劤：《高丽史》，第138</w:t>
      </w:r>
      <w:r w:rsidRPr="009209AF">
        <w:rPr>
          <w:rFonts w:asciiTheme="minorEastAsia" w:eastAsiaTheme="minorEastAsia"/>
          <w:sz w:val="21"/>
        </w:rPr>
        <w:t>—</w:t>
      </w:r>
      <w:r w:rsidRPr="009209AF">
        <w:rPr>
          <w:rFonts w:asciiTheme="minorEastAsia" w:eastAsiaTheme="minorEastAsia"/>
          <w:sz w:val="21"/>
        </w:rPr>
        <w:t>139页；亦见[419]罗杰斯：《中世纪高丽的国家意识》，第154</w:t>
      </w:r>
      <w:r w:rsidRPr="009209AF">
        <w:rPr>
          <w:rFonts w:asciiTheme="minorEastAsia" w:eastAsiaTheme="minorEastAsia"/>
          <w:sz w:val="21"/>
        </w:rPr>
        <w:t>—</w:t>
      </w:r>
      <w:r w:rsidRPr="009209AF">
        <w:rPr>
          <w:rFonts w:asciiTheme="minorEastAsia" w:eastAsiaTheme="minorEastAsia"/>
          <w:sz w:val="21"/>
        </w:rPr>
        <w:t>156页，他对传统记载的准确性提出了疑问。</w:t>
      </w:r>
    </w:p>
    <w:p w:rsidR="00F41107" w:rsidRPr="009209AF" w:rsidRDefault="00F41107" w:rsidP="00F41107">
      <w:pPr>
        <w:pStyle w:val="Para01"/>
        <w:spacing w:before="312" w:after="312"/>
        <w:rPr>
          <w:rFonts w:asciiTheme="minorEastAsia" w:eastAsiaTheme="minorEastAsia"/>
          <w:sz w:val="21"/>
        </w:rPr>
      </w:pPr>
      <w:hyperlink w:anchor="_95_38">
        <w:bookmarkStart w:id="538" w:name="_95_39"/>
        <w:r w:rsidRPr="009209AF">
          <w:rPr>
            <w:rStyle w:val="01Text"/>
            <w:rFonts w:asciiTheme="minorEastAsia" w:eastAsiaTheme="minorEastAsia"/>
            <w:sz w:val="21"/>
          </w:rPr>
          <w:t>[95]</w:t>
        </w:r>
        <w:bookmarkEnd w:id="538"/>
      </w:hyperlink>
      <w:r w:rsidRPr="009209AF">
        <w:rPr>
          <w:rFonts w:asciiTheme="minorEastAsia" w:eastAsiaTheme="minorEastAsia"/>
          <w:sz w:val="21"/>
        </w:rPr>
        <w:t>[584]《续资治通鉴长编》，卷57，第1251页。</w:t>
      </w:r>
    </w:p>
    <w:p w:rsidR="00F41107" w:rsidRPr="009209AF" w:rsidRDefault="00F41107" w:rsidP="00F41107">
      <w:pPr>
        <w:pStyle w:val="Para01"/>
        <w:spacing w:before="312" w:after="312"/>
        <w:rPr>
          <w:rFonts w:asciiTheme="minorEastAsia" w:eastAsiaTheme="minorEastAsia"/>
          <w:sz w:val="21"/>
        </w:rPr>
      </w:pPr>
      <w:hyperlink w:anchor="_96_36">
        <w:bookmarkStart w:id="539" w:name="_96_37"/>
        <w:r w:rsidRPr="009209AF">
          <w:rPr>
            <w:rStyle w:val="01Text"/>
            <w:rFonts w:asciiTheme="minorEastAsia" w:eastAsiaTheme="minorEastAsia"/>
            <w:sz w:val="21"/>
          </w:rPr>
          <w:t>[96]</w:t>
        </w:r>
        <w:bookmarkEnd w:id="539"/>
      </w:hyperlink>
      <w:r w:rsidRPr="009209AF">
        <w:rPr>
          <w:rFonts w:asciiTheme="minorEastAsia" w:eastAsiaTheme="minorEastAsia"/>
          <w:sz w:val="21"/>
        </w:rPr>
        <w:t>[584]《续资治通鉴长编》，卷57，第1252页。</w:t>
      </w:r>
    </w:p>
    <w:p w:rsidR="00F41107" w:rsidRPr="009209AF" w:rsidRDefault="00F41107" w:rsidP="00F41107">
      <w:pPr>
        <w:pStyle w:val="Para01"/>
        <w:spacing w:before="312" w:after="312"/>
        <w:rPr>
          <w:rFonts w:asciiTheme="minorEastAsia" w:eastAsiaTheme="minorEastAsia"/>
          <w:sz w:val="21"/>
        </w:rPr>
      </w:pPr>
      <w:hyperlink w:anchor="_97_36">
        <w:bookmarkStart w:id="540" w:name="_97_37"/>
        <w:r w:rsidRPr="009209AF">
          <w:rPr>
            <w:rStyle w:val="01Text"/>
            <w:rFonts w:asciiTheme="minorEastAsia" w:eastAsiaTheme="minorEastAsia"/>
            <w:sz w:val="21"/>
          </w:rPr>
          <w:t>[97]</w:t>
        </w:r>
        <w:bookmarkEnd w:id="540"/>
      </w:hyperlink>
      <w:r w:rsidRPr="009209AF">
        <w:rPr>
          <w:rFonts w:asciiTheme="minorEastAsia" w:eastAsiaTheme="minorEastAsia"/>
          <w:sz w:val="21"/>
        </w:rPr>
        <w:t>[584]《续资治通鉴长编》，卷57，第1265</w:t>
      </w:r>
      <w:r w:rsidRPr="009209AF">
        <w:rPr>
          <w:rFonts w:asciiTheme="minorEastAsia" w:eastAsiaTheme="minorEastAsia"/>
          <w:sz w:val="21"/>
        </w:rPr>
        <w:t>—</w:t>
      </w:r>
      <w:r w:rsidRPr="009209AF">
        <w:rPr>
          <w:rFonts w:asciiTheme="minorEastAsia" w:eastAsiaTheme="minorEastAsia"/>
          <w:sz w:val="21"/>
        </w:rPr>
        <w:t>1266页。</w:t>
      </w:r>
    </w:p>
    <w:p w:rsidR="00F41107" w:rsidRPr="009209AF" w:rsidRDefault="00F41107" w:rsidP="00F41107">
      <w:pPr>
        <w:pStyle w:val="Para01"/>
        <w:spacing w:before="312" w:after="312"/>
        <w:rPr>
          <w:rFonts w:asciiTheme="minorEastAsia" w:eastAsiaTheme="minorEastAsia"/>
          <w:sz w:val="21"/>
        </w:rPr>
      </w:pPr>
      <w:hyperlink w:anchor="_98_36">
        <w:bookmarkStart w:id="541" w:name="_98_37"/>
        <w:r w:rsidRPr="009209AF">
          <w:rPr>
            <w:rStyle w:val="01Text"/>
            <w:rFonts w:asciiTheme="minorEastAsia" w:eastAsiaTheme="minorEastAsia"/>
            <w:sz w:val="21"/>
          </w:rPr>
          <w:t>[98]</w:t>
        </w:r>
        <w:bookmarkEnd w:id="541"/>
      </w:hyperlink>
      <w:r w:rsidRPr="009209AF">
        <w:rPr>
          <w:rFonts w:asciiTheme="minorEastAsia" w:eastAsiaTheme="minorEastAsia"/>
          <w:sz w:val="21"/>
        </w:rPr>
        <w:t>萧挞凛在宋朝史料中以萧达览的名字出现，是一位身经百战的将军，他曾参与早期同宋朝、高丽以及跟随皇太后的姐姐胡辇在蒙古边界的战役。见[645]《辽史》，卷85，第1313</w:t>
      </w:r>
      <w:r w:rsidRPr="009209AF">
        <w:rPr>
          <w:rFonts w:asciiTheme="minorEastAsia" w:eastAsiaTheme="minorEastAsia"/>
          <w:sz w:val="21"/>
        </w:rPr>
        <w:t>—</w:t>
      </w:r>
      <w:r w:rsidRPr="009209AF">
        <w:rPr>
          <w:rFonts w:asciiTheme="minorEastAsia" w:eastAsiaTheme="minorEastAsia"/>
          <w:sz w:val="21"/>
        </w:rPr>
        <w:t>1314页。</w:t>
      </w:r>
    </w:p>
    <w:p w:rsidR="00F41107" w:rsidRPr="009209AF" w:rsidRDefault="00F41107" w:rsidP="00F41107">
      <w:pPr>
        <w:pStyle w:val="Para01"/>
        <w:spacing w:before="312" w:after="312"/>
        <w:rPr>
          <w:rFonts w:asciiTheme="minorEastAsia" w:eastAsiaTheme="minorEastAsia"/>
          <w:sz w:val="21"/>
        </w:rPr>
      </w:pPr>
      <w:hyperlink w:anchor="_99_36">
        <w:bookmarkStart w:id="542" w:name="_99_37"/>
        <w:r w:rsidRPr="009209AF">
          <w:rPr>
            <w:rStyle w:val="01Text"/>
            <w:rFonts w:asciiTheme="minorEastAsia" w:eastAsiaTheme="minorEastAsia"/>
            <w:sz w:val="21"/>
          </w:rPr>
          <w:t>[99]</w:t>
        </w:r>
        <w:bookmarkEnd w:id="542"/>
      </w:hyperlink>
      <w:r w:rsidRPr="009209AF">
        <w:rPr>
          <w:rFonts w:asciiTheme="minorEastAsia" w:eastAsiaTheme="minorEastAsia"/>
          <w:sz w:val="21"/>
        </w:rPr>
        <w:t>这些事件有各种不同的说法。辽朝碑文（见[541]《中国社会史：辽》，第355页，注45；[645]《辽史》，卷14，第160页）声称是宋朝提议谈判的；宋朝史料则声称辽朝先提出谈判要求，见[644]脱脱等编：《宋史》，卷7，第125页；[595]《契丹国志》，卷7，4a。[584]《续资治通鉴长编》，卷57，第1268</w:t>
      </w:r>
      <w:r w:rsidRPr="009209AF">
        <w:rPr>
          <w:rFonts w:asciiTheme="minorEastAsia" w:eastAsiaTheme="minorEastAsia"/>
          <w:sz w:val="21"/>
        </w:rPr>
        <w:t>—</w:t>
      </w:r>
      <w:r w:rsidRPr="009209AF">
        <w:rPr>
          <w:rFonts w:asciiTheme="minorEastAsia" w:eastAsiaTheme="minorEastAsia"/>
          <w:sz w:val="21"/>
        </w:rPr>
        <w:t>1269页，提供了一个非常详细的记载，以下我将要谈到。</w:t>
      </w:r>
    </w:p>
    <w:p w:rsidR="00F41107" w:rsidRPr="009209AF" w:rsidRDefault="00F41107" w:rsidP="00F41107">
      <w:pPr>
        <w:pStyle w:val="Para01"/>
        <w:spacing w:before="312" w:after="312"/>
        <w:rPr>
          <w:rFonts w:asciiTheme="minorEastAsia" w:eastAsiaTheme="minorEastAsia"/>
          <w:sz w:val="21"/>
        </w:rPr>
      </w:pPr>
      <w:hyperlink w:anchor="_100_36">
        <w:bookmarkStart w:id="543" w:name="_100_37"/>
        <w:r w:rsidRPr="009209AF">
          <w:rPr>
            <w:rStyle w:val="01Text"/>
            <w:rFonts w:asciiTheme="minorEastAsia" w:eastAsiaTheme="minorEastAsia"/>
            <w:sz w:val="21"/>
          </w:rPr>
          <w:t>[100]</w:t>
        </w:r>
        <w:bookmarkEnd w:id="543"/>
      </w:hyperlink>
      <w:r w:rsidRPr="009209AF">
        <w:rPr>
          <w:rFonts w:asciiTheme="minorEastAsia" w:eastAsiaTheme="minorEastAsia"/>
          <w:sz w:val="21"/>
        </w:rPr>
        <w:t>有关他们的传记，见[645]《辽史》，卷81，第1284</w:t>
      </w:r>
      <w:r w:rsidRPr="009209AF">
        <w:rPr>
          <w:rFonts w:asciiTheme="minorEastAsia" w:eastAsiaTheme="minorEastAsia"/>
          <w:sz w:val="21"/>
        </w:rPr>
        <w:t>—</w:t>
      </w:r>
      <w:r w:rsidRPr="009209AF">
        <w:rPr>
          <w:rFonts w:asciiTheme="minorEastAsia" w:eastAsiaTheme="minorEastAsia"/>
          <w:sz w:val="21"/>
        </w:rPr>
        <w:t>1285页；[644]《宋史》，卷279，第9471</w:t>
      </w:r>
      <w:r w:rsidRPr="009209AF">
        <w:rPr>
          <w:rFonts w:asciiTheme="minorEastAsia" w:eastAsiaTheme="minorEastAsia"/>
          <w:sz w:val="21"/>
        </w:rPr>
        <w:t>—</w:t>
      </w:r>
      <w:r w:rsidRPr="009209AF">
        <w:rPr>
          <w:rFonts w:asciiTheme="minorEastAsia" w:eastAsiaTheme="minorEastAsia"/>
          <w:sz w:val="21"/>
        </w:rPr>
        <w:t>9472页。</w:t>
      </w:r>
    </w:p>
    <w:p w:rsidR="00F41107" w:rsidRPr="009209AF" w:rsidRDefault="00F41107" w:rsidP="00F41107">
      <w:pPr>
        <w:pStyle w:val="Para01"/>
        <w:spacing w:before="312" w:after="312"/>
        <w:rPr>
          <w:rFonts w:asciiTheme="minorEastAsia" w:eastAsiaTheme="minorEastAsia"/>
          <w:sz w:val="21"/>
        </w:rPr>
      </w:pPr>
      <w:hyperlink w:anchor="_101_36">
        <w:bookmarkStart w:id="544" w:name="_101_37"/>
        <w:r w:rsidRPr="009209AF">
          <w:rPr>
            <w:rStyle w:val="01Text"/>
            <w:rFonts w:asciiTheme="minorEastAsia" w:eastAsiaTheme="minorEastAsia"/>
            <w:sz w:val="21"/>
          </w:rPr>
          <w:t>[101]</w:t>
        </w:r>
        <w:bookmarkEnd w:id="544"/>
      </w:hyperlink>
      <w:r w:rsidRPr="009209AF">
        <w:rPr>
          <w:rFonts w:asciiTheme="minorEastAsia" w:eastAsiaTheme="minorEastAsia"/>
          <w:sz w:val="21"/>
        </w:rPr>
        <w:t>[584]《续资治通鉴长编》，卷57，第1268页；[644]《宋史》，卷7，第125页。</w:t>
      </w:r>
    </w:p>
    <w:p w:rsidR="00F41107" w:rsidRPr="009209AF" w:rsidRDefault="00F41107" w:rsidP="00F41107">
      <w:pPr>
        <w:pStyle w:val="Para01"/>
        <w:spacing w:before="312" w:after="312"/>
        <w:rPr>
          <w:rFonts w:asciiTheme="minorEastAsia" w:eastAsiaTheme="minorEastAsia"/>
          <w:sz w:val="21"/>
        </w:rPr>
      </w:pPr>
      <w:hyperlink w:anchor="_102_36">
        <w:bookmarkStart w:id="545" w:name="_102_37"/>
        <w:r w:rsidRPr="009209AF">
          <w:rPr>
            <w:rStyle w:val="01Text"/>
            <w:rFonts w:asciiTheme="minorEastAsia" w:eastAsiaTheme="minorEastAsia"/>
            <w:sz w:val="21"/>
          </w:rPr>
          <w:t>[102]</w:t>
        </w:r>
        <w:bookmarkEnd w:id="545"/>
      </w:hyperlink>
      <w:r w:rsidRPr="009209AF">
        <w:rPr>
          <w:rFonts w:asciiTheme="minorEastAsia" w:eastAsiaTheme="minorEastAsia"/>
          <w:sz w:val="21"/>
        </w:rPr>
        <w:t>两位君主的彼此称呼以及两宫皇太后的亲属关系，决定于他们的实际年龄和辈分，而且每一统治时期都会改变。见[491]陶晋生：《两个天子：宋辽关系研究》，第107页的表格。实际上，它证明了宋朝皇帝通常比同时的辽朝皇帝年龄大，因而被称呼为</w:t>
      </w:r>
      <w:r w:rsidRPr="009209AF">
        <w:rPr>
          <w:rFonts w:asciiTheme="minorEastAsia" w:eastAsiaTheme="minorEastAsia"/>
          <w:sz w:val="21"/>
        </w:rPr>
        <w:t>“</w:t>
      </w:r>
      <w:r w:rsidRPr="009209AF">
        <w:rPr>
          <w:rFonts w:asciiTheme="minorEastAsia" w:eastAsiaTheme="minorEastAsia"/>
          <w:sz w:val="21"/>
        </w:rPr>
        <w:t>兄长</w:t>
      </w:r>
      <w:r w:rsidRPr="009209AF">
        <w:rPr>
          <w:rFonts w:asciiTheme="minorEastAsia" w:eastAsiaTheme="minorEastAsia"/>
          <w:sz w:val="21"/>
        </w:rPr>
        <w:t>”</w:t>
      </w:r>
      <w:r w:rsidRPr="009209AF">
        <w:rPr>
          <w:rFonts w:asciiTheme="minorEastAsia" w:eastAsiaTheme="minorEastAsia"/>
          <w:sz w:val="21"/>
        </w:rPr>
        <w:t>，但这是偶然的结果，而不是设计的结果。在其他统治时期，这一关系是叔侄关系，而且从1076</w:t>
      </w:r>
      <w:r w:rsidRPr="009209AF">
        <w:rPr>
          <w:rFonts w:asciiTheme="minorEastAsia" w:eastAsiaTheme="minorEastAsia"/>
          <w:sz w:val="21"/>
        </w:rPr>
        <w:t>—</w:t>
      </w:r>
      <w:r w:rsidRPr="009209AF">
        <w:rPr>
          <w:rFonts w:asciiTheme="minorEastAsia" w:eastAsiaTheme="minorEastAsia"/>
          <w:sz w:val="21"/>
        </w:rPr>
        <w:t>1101年宋朝皇帝哲宗称呼长寿的辽朝统治者道宗为他的</w:t>
      </w:r>
      <w:r w:rsidRPr="009209AF">
        <w:rPr>
          <w:rFonts w:asciiTheme="minorEastAsia" w:eastAsiaTheme="minorEastAsia"/>
          <w:sz w:val="21"/>
        </w:rPr>
        <w:t>“</w:t>
      </w:r>
      <w:r w:rsidRPr="009209AF">
        <w:rPr>
          <w:rFonts w:asciiTheme="minorEastAsia" w:eastAsiaTheme="minorEastAsia"/>
          <w:sz w:val="21"/>
        </w:rPr>
        <w:t>祖父</w:t>
      </w:r>
      <w:r w:rsidRPr="009209AF">
        <w:rPr>
          <w:rFonts w:asciiTheme="minorEastAsia" w:eastAsiaTheme="minorEastAsia"/>
          <w:sz w:val="21"/>
        </w:rPr>
        <w:t>”</w:t>
      </w:r>
      <w:r w:rsidRPr="009209AF">
        <w:rPr>
          <w:rFonts w:asciiTheme="minorEastAsia" w:eastAsiaTheme="minorEastAsia"/>
          <w:sz w:val="21"/>
        </w:rPr>
        <w:t>。</w:t>
      </w:r>
    </w:p>
    <w:p w:rsidR="00F41107" w:rsidRPr="009209AF" w:rsidRDefault="00F41107" w:rsidP="00F41107">
      <w:pPr>
        <w:pStyle w:val="Para01"/>
        <w:spacing w:before="312" w:after="312"/>
        <w:rPr>
          <w:rFonts w:asciiTheme="minorEastAsia" w:eastAsiaTheme="minorEastAsia"/>
          <w:sz w:val="21"/>
        </w:rPr>
      </w:pPr>
      <w:hyperlink w:anchor="_103_34">
        <w:bookmarkStart w:id="546" w:name="_103_35"/>
        <w:r w:rsidRPr="009209AF">
          <w:rPr>
            <w:rStyle w:val="01Text"/>
            <w:rFonts w:asciiTheme="minorEastAsia" w:eastAsiaTheme="minorEastAsia"/>
            <w:sz w:val="21"/>
          </w:rPr>
          <w:t>[103]</w:t>
        </w:r>
        <w:bookmarkEnd w:id="546"/>
      </w:hyperlink>
      <w:r w:rsidRPr="009209AF">
        <w:rPr>
          <w:rFonts w:asciiTheme="minorEastAsia" w:eastAsiaTheme="minorEastAsia"/>
          <w:sz w:val="21"/>
        </w:rPr>
        <w:t>关于澶渊之盟，见[868]蒋复璁：《宋史新探》，第142页以下；[695]王民信：澶渊缔盟的检讨》。用西方语言对这一条约进行最充分研究的是[444]克里斯蒂安</w:t>
      </w:r>
      <w:r w:rsidRPr="009209AF">
        <w:rPr>
          <w:rFonts w:asciiTheme="minorEastAsia" w:eastAsiaTheme="minorEastAsia"/>
          <w:sz w:val="21"/>
        </w:rPr>
        <w:t>·</w:t>
      </w:r>
      <w:r w:rsidRPr="009209AF">
        <w:rPr>
          <w:rFonts w:asciiTheme="minorEastAsia" w:eastAsiaTheme="minorEastAsia"/>
          <w:sz w:val="21"/>
        </w:rPr>
        <w:t>施瓦茨</w:t>
      </w:r>
      <w:r w:rsidRPr="009209AF">
        <w:rPr>
          <w:rFonts w:asciiTheme="minorEastAsia" w:eastAsiaTheme="minorEastAsia"/>
          <w:sz w:val="21"/>
        </w:rPr>
        <w:t>—</w:t>
      </w:r>
      <w:r w:rsidRPr="009209AF">
        <w:rPr>
          <w:rFonts w:asciiTheme="minorEastAsia" w:eastAsiaTheme="minorEastAsia"/>
          <w:sz w:val="21"/>
        </w:rPr>
        <w:t>席林：《澶渊之盟（公元1005年）：中国外交史的一大贡献》。亦见[204] A.忽瑟维对这一著作的长篇评论，该文提出了许多重要的修正。</w:t>
      </w:r>
    </w:p>
    <w:p w:rsidR="00F41107" w:rsidRPr="009209AF" w:rsidRDefault="00F41107" w:rsidP="00F41107">
      <w:pPr>
        <w:pStyle w:val="Para01"/>
        <w:spacing w:before="312" w:after="312"/>
        <w:rPr>
          <w:rFonts w:asciiTheme="minorEastAsia" w:eastAsiaTheme="minorEastAsia"/>
          <w:sz w:val="21"/>
        </w:rPr>
      </w:pPr>
      <w:hyperlink w:anchor="_104_32">
        <w:bookmarkStart w:id="547" w:name="_104_33"/>
        <w:r w:rsidRPr="009209AF">
          <w:rPr>
            <w:rStyle w:val="01Text"/>
            <w:rFonts w:asciiTheme="minorEastAsia" w:eastAsiaTheme="minorEastAsia"/>
            <w:sz w:val="21"/>
          </w:rPr>
          <w:t>[104]</w:t>
        </w:r>
        <w:bookmarkEnd w:id="547"/>
      </w:hyperlink>
      <w:r w:rsidRPr="009209AF">
        <w:rPr>
          <w:rFonts w:asciiTheme="minorEastAsia" w:eastAsiaTheme="minorEastAsia"/>
          <w:sz w:val="21"/>
        </w:rPr>
        <w:t>[645]《辽史》，卷72，第1210页。</w:t>
      </w:r>
    </w:p>
    <w:p w:rsidR="00F41107" w:rsidRPr="009209AF" w:rsidRDefault="00F41107" w:rsidP="00F41107">
      <w:pPr>
        <w:pStyle w:val="Para01"/>
        <w:spacing w:before="312" w:after="312"/>
        <w:rPr>
          <w:rFonts w:asciiTheme="minorEastAsia" w:eastAsiaTheme="minorEastAsia"/>
          <w:sz w:val="21"/>
        </w:rPr>
      </w:pPr>
      <w:hyperlink w:anchor="_105_32">
        <w:bookmarkStart w:id="548" w:name="_105_33"/>
        <w:r w:rsidRPr="009209AF">
          <w:rPr>
            <w:rStyle w:val="01Text"/>
            <w:rFonts w:asciiTheme="minorEastAsia" w:eastAsiaTheme="minorEastAsia"/>
            <w:sz w:val="21"/>
          </w:rPr>
          <w:t>[105]</w:t>
        </w:r>
        <w:bookmarkEnd w:id="548"/>
      </w:hyperlink>
      <w:r w:rsidRPr="009209AF">
        <w:rPr>
          <w:rFonts w:asciiTheme="minorEastAsia" w:eastAsiaTheme="minorEastAsia"/>
          <w:sz w:val="21"/>
        </w:rPr>
        <w:t>关于渤海人的叛乱，见[645]《辽史》，卷17，第203</w:t>
      </w:r>
      <w:r w:rsidRPr="009209AF">
        <w:rPr>
          <w:rFonts w:asciiTheme="minorEastAsia" w:eastAsiaTheme="minorEastAsia"/>
          <w:sz w:val="21"/>
        </w:rPr>
        <w:t>—</w:t>
      </w:r>
      <w:r w:rsidRPr="009209AF">
        <w:rPr>
          <w:rFonts w:asciiTheme="minorEastAsia" w:eastAsiaTheme="minorEastAsia"/>
          <w:sz w:val="21"/>
        </w:rPr>
        <w:t>206页；郑麟趾等编：《高丽史》（东京，1908</w:t>
      </w:r>
      <w:r w:rsidRPr="009209AF">
        <w:rPr>
          <w:rFonts w:asciiTheme="minorEastAsia" w:eastAsiaTheme="minorEastAsia"/>
          <w:sz w:val="21"/>
        </w:rPr>
        <w:t>—</w:t>
      </w:r>
      <w:r w:rsidRPr="009209AF">
        <w:rPr>
          <w:rFonts w:asciiTheme="minorEastAsia" w:eastAsiaTheme="minorEastAsia"/>
          <w:sz w:val="21"/>
        </w:rPr>
        <w:t>1909年），卷5，第71</w:t>
      </w:r>
      <w:r w:rsidRPr="009209AF">
        <w:rPr>
          <w:rFonts w:asciiTheme="minorEastAsia" w:eastAsiaTheme="minorEastAsia"/>
          <w:sz w:val="21"/>
        </w:rPr>
        <w:t>—</w:t>
      </w:r>
      <w:r w:rsidRPr="009209AF">
        <w:rPr>
          <w:rFonts w:asciiTheme="minorEastAsia" w:eastAsiaTheme="minorEastAsia"/>
          <w:sz w:val="21"/>
        </w:rPr>
        <w:t>73页。</w:t>
      </w:r>
    </w:p>
    <w:p w:rsidR="00F41107" w:rsidRPr="009209AF" w:rsidRDefault="00F41107" w:rsidP="00F41107">
      <w:pPr>
        <w:pStyle w:val="Para01"/>
        <w:spacing w:before="312" w:after="312"/>
        <w:rPr>
          <w:rFonts w:asciiTheme="minorEastAsia" w:eastAsiaTheme="minorEastAsia"/>
          <w:sz w:val="21"/>
        </w:rPr>
      </w:pPr>
      <w:hyperlink w:anchor="_106_32">
        <w:bookmarkStart w:id="549" w:name="_106_33"/>
        <w:r w:rsidRPr="009209AF">
          <w:rPr>
            <w:rStyle w:val="01Text"/>
            <w:rFonts w:asciiTheme="minorEastAsia" w:eastAsiaTheme="minorEastAsia"/>
            <w:sz w:val="21"/>
          </w:rPr>
          <w:t>[106]</w:t>
        </w:r>
        <w:bookmarkEnd w:id="549"/>
      </w:hyperlink>
      <w:r w:rsidRPr="009209AF">
        <w:rPr>
          <w:rFonts w:asciiTheme="minorEastAsia" w:eastAsiaTheme="minorEastAsia"/>
          <w:sz w:val="21"/>
        </w:rPr>
        <w:t>钦哀后还生了第二个儿子重元和两个女儿。</w:t>
      </w:r>
    </w:p>
    <w:p w:rsidR="00F41107" w:rsidRPr="009209AF" w:rsidRDefault="00F41107" w:rsidP="00F41107">
      <w:pPr>
        <w:pStyle w:val="Para01"/>
        <w:spacing w:before="312" w:after="312"/>
        <w:rPr>
          <w:rFonts w:asciiTheme="minorEastAsia" w:eastAsiaTheme="minorEastAsia"/>
          <w:sz w:val="21"/>
        </w:rPr>
      </w:pPr>
      <w:hyperlink w:anchor="_107_32">
        <w:bookmarkStart w:id="550" w:name="_107_33"/>
        <w:r w:rsidRPr="009209AF">
          <w:rPr>
            <w:rStyle w:val="01Text"/>
            <w:rFonts w:asciiTheme="minorEastAsia" w:eastAsiaTheme="minorEastAsia"/>
            <w:sz w:val="21"/>
          </w:rPr>
          <w:t>[107]</w:t>
        </w:r>
        <w:bookmarkEnd w:id="550"/>
      </w:hyperlink>
      <w:r w:rsidRPr="009209AF">
        <w:rPr>
          <w:rFonts w:asciiTheme="minorEastAsia" w:eastAsiaTheme="minorEastAsia"/>
          <w:sz w:val="21"/>
        </w:rPr>
        <w:t>萧匹敌是前大臣萧排押的父母双亡的侄子，他在宫廷中长大，并娶了圣宗的姐姐。</w:t>
      </w:r>
    </w:p>
    <w:p w:rsidR="00F41107" w:rsidRPr="009209AF" w:rsidRDefault="00F41107" w:rsidP="00F41107">
      <w:pPr>
        <w:pStyle w:val="Para01"/>
        <w:spacing w:before="312" w:after="312"/>
        <w:rPr>
          <w:rFonts w:asciiTheme="minorEastAsia" w:eastAsiaTheme="minorEastAsia"/>
          <w:sz w:val="21"/>
        </w:rPr>
      </w:pPr>
      <w:hyperlink w:anchor="_108_32">
        <w:bookmarkStart w:id="551" w:name="_108_33"/>
        <w:r w:rsidRPr="009209AF">
          <w:rPr>
            <w:rStyle w:val="01Text"/>
            <w:rFonts w:asciiTheme="minorEastAsia" w:eastAsiaTheme="minorEastAsia"/>
            <w:sz w:val="21"/>
          </w:rPr>
          <w:t>[108]</w:t>
        </w:r>
        <w:bookmarkEnd w:id="551"/>
      </w:hyperlink>
      <w:r w:rsidRPr="009209AF">
        <w:rPr>
          <w:rFonts w:asciiTheme="minorEastAsia" w:eastAsiaTheme="minorEastAsia"/>
          <w:sz w:val="21"/>
        </w:rPr>
        <w:t>萧浞卜还以萧啜不和萧钮不里的名字出现，他是曾多次嫁人的公主严母董的第一位丈夫。</w:t>
      </w:r>
    </w:p>
    <w:p w:rsidR="00F41107" w:rsidRPr="009209AF" w:rsidRDefault="00F41107" w:rsidP="00F41107">
      <w:pPr>
        <w:pStyle w:val="Para01"/>
        <w:spacing w:before="312" w:after="312"/>
        <w:rPr>
          <w:rFonts w:asciiTheme="minorEastAsia" w:eastAsiaTheme="minorEastAsia"/>
          <w:sz w:val="21"/>
        </w:rPr>
      </w:pPr>
      <w:hyperlink w:anchor="_109_30">
        <w:bookmarkStart w:id="552" w:name="_109_31"/>
        <w:r w:rsidRPr="009209AF">
          <w:rPr>
            <w:rStyle w:val="01Text"/>
            <w:rFonts w:asciiTheme="minorEastAsia" w:eastAsiaTheme="minorEastAsia"/>
            <w:sz w:val="21"/>
          </w:rPr>
          <w:t>[109]</w:t>
        </w:r>
        <w:bookmarkEnd w:id="552"/>
      </w:hyperlink>
      <w:r w:rsidRPr="009209AF">
        <w:rPr>
          <w:rFonts w:asciiTheme="minorEastAsia" w:eastAsiaTheme="minorEastAsia"/>
          <w:sz w:val="21"/>
        </w:rPr>
        <w:t>[645]《辽史》，卷18，第211</w:t>
      </w:r>
      <w:r w:rsidRPr="009209AF">
        <w:rPr>
          <w:rFonts w:asciiTheme="minorEastAsia" w:eastAsiaTheme="minorEastAsia"/>
          <w:sz w:val="21"/>
        </w:rPr>
        <w:t>—</w:t>
      </w:r>
      <w:r w:rsidRPr="009209AF">
        <w:rPr>
          <w:rFonts w:asciiTheme="minorEastAsia" w:eastAsiaTheme="minorEastAsia"/>
          <w:sz w:val="21"/>
        </w:rPr>
        <w:t>213页；卷71，第1202</w:t>
      </w:r>
      <w:r w:rsidRPr="009209AF">
        <w:rPr>
          <w:rFonts w:asciiTheme="minorEastAsia" w:eastAsiaTheme="minorEastAsia"/>
          <w:sz w:val="21"/>
        </w:rPr>
        <w:t>—</w:t>
      </w:r>
      <w:r w:rsidRPr="009209AF">
        <w:rPr>
          <w:rFonts w:asciiTheme="minorEastAsia" w:eastAsiaTheme="minorEastAsia"/>
          <w:sz w:val="21"/>
        </w:rPr>
        <w:t>1204页；卷88，第1343页。[595]《契丹国志》，卷8，第68</w:t>
      </w:r>
      <w:r w:rsidRPr="009209AF">
        <w:rPr>
          <w:rFonts w:asciiTheme="minorEastAsia" w:eastAsiaTheme="minorEastAsia"/>
          <w:sz w:val="21"/>
        </w:rPr>
        <w:t>—</w:t>
      </w:r>
      <w:r w:rsidRPr="009209AF">
        <w:rPr>
          <w:rFonts w:asciiTheme="minorEastAsia" w:eastAsiaTheme="minorEastAsia"/>
          <w:sz w:val="21"/>
        </w:rPr>
        <w:t>69页，记载稍有不同。</w:t>
      </w:r>
    </w:p>
    <w:p w:rsidR="00F41107" w:rsidRPr="009209AF" w:rsidRDefault="00F41107" w:rsidP="00F41107">
      <w:pPr>
        <w:pStyle w:val="Para01"/>
        <w:spacing w:before="312" w:after="312"/>
        <w:rPr>
          <w:rFonts w:asciiTheme="minorEastAsia" w:eastAsiaTheme="minorEastAsia"/>
          <w:sz w:val="21"/>
        </w:rPr>
      </w:pPr>
      <w:hyperlink w:anchor="_110_30">
        <w:bookmarkStart w:id="553" w:name="_110_31"/>
        <w:r w:rsidRPr="009209AF">
          <w:rPr>
            <w:rStyle w:val="01Text"/>
            <w:rFonts w:asciiTheme="minorEastAsia" w:eastAsiaTheme="minorEastAsia"/>
            <w:sz w:val="21"/>
          </w:rPr>
          <w:t>[110]</w:t>
        </w:r>
        <w:bookmarkEnd w:id="553"/>
      </w:hyperlink>
      <w:r w:rsidRPr="009209AF">
        <w:rPr>
          <w:rFonts w:asciiTheme="minorEastAsia" w:eastAsiaTheme="minorEastAsia"/>
          <w:sz w:val="21"/>
        </w:rPr>
        <w:t>[645]《辽史》，卷71，第1203页。</w:t>
      </w:r>
    </w:p>
    <w:p w:rsidR="00F41107" w:rsidRPr="009209AF" w:rsidRDefault="00F41107" w:rsidP="00F41107">
      <w:pPr>
        <w:pStyle w:val="Para01"/>
        <w:spacing w:before="312" w:after="312"/>
        <w:rPr>
          <w:rFonts w:asciiTheme="minorEastAsia" w:eastAsiaTheme="minorEastAsia"/>
          <w:sz w:val="21"/>
        </w:rPr>
      </w:pPr>
      <w:hyperlink w:anchor="_111_30">
        <w:bookmarkStart w:id="554" w:name="_111_31"/>
        <w:r w:rsidRPr="009209AF">
          <w:rPr>
            <w:rStyle w:val="01Text"/>
            <w:rFonts w:asciiTheme="minorEastAsia" w:eastAsiaTheme="minorEastAsia"/>
            <w:sz w:val="21"/>
          </w:rPr>
          <w:t>[111]</w:t>
        </w:r>
        <w:bookmarkEnd w:id="554"/>
      </w:hyperlink>
      <w:r w:rsidRPr="009209AF">
        <w:rPr>
          <w:rFonts w:asciiTheme="minorEastAsia" w:eastAsiaTheme="minorEastAsia"/>
          <w:sz w:val="21"/>
        </w:rPr>
        <w:t>[645]《辽史》，卷18，第313页。</w:t>
      </w:r>
    </w:p>
    <w:p w:rsidR="00F41107" w:rsidRPr="009209AF" w:rsidRDefault="00F41107" w:rsidP="00F41107">
      <w:pPr>
        <w:pStyle w:val="Para01"/>
        <w:spacing w:before="312" w:after="312"/>
        <w:rPr>
          <w:rFonts w:asciiTheme="minorEastAsia" w:eastAsiaTheme="minorEastAsia"/>
          <w:sz w:val="21"/>
        </w:rPr>
      </w:pPr>
      <w:hyperlink w:anchor="_112_30">
        <w:bookmarkStart w:id="555" w:name="_112_31"/>
        <w:r w:rsidRPr="009209AF">
          <w:rPr>
            <w:rStyle w:val="01Text"/>
            <w:rFonts w:asciiTheme="minorEastAsia" w:eastAsiaTheme="minorEastAsia"/>
            <w:sz w:val="21"/>
          </w:rPr>
          <w:t>[112]</w:t>
        </w:r>
        <w:bookmarkEnd w:id="555"/>
      </w:hyperlink>
      <w:r w:rsidRPr="009209AF">
        <w:rPr>
          <w:rFonts w:asciiTheme="minorEastAsia" w:eastAsiaTheme="minorEastAsia"/>
          <w:sz w:val="21"/>
        </w:rPr>
        <w:t>[595]《契丹国志》，卷8，第69页。</w:t>
      </w:r>
    </w:p>
    <w:p w:rsidR="00F41107" w:rsidRPr="009209AF" w:rsidRDefault="00F41107" w:rsidP="00F41107">
      <w:pPr>
        <w:pStyle w:val="Para01"/>
        <w:spacing w:before="312" w:after="312"/>
        <w:rPr>
          <w:rFonts w:asciiTheme="minorEastAsia" w:eastAsiaTheme="minorEastAsia"/>
          <w:sz w:val="21"/>
        </w:rPr>
      </w:pPr>
      <w:hyperlink w:anchor="_113_30">
        <w:bookmarkStart w:id="556" w:name="_113_31"/>
        <w:r w:rsidRPr="009209AF">
          <w:rPr>
            <w:rStyle w:val="01Text"/>
            <w:rFonts w:asciiTheme="minorEastAsia" w:eastAsiaTheme="minorEastAsia"/>
            <w:sz w:val="21"/>
          </w:rPr>
          <w:t>[113]</w:t>
        </w:r>
        <w:bookmarkEnd w:id="556"/>
      </w:hyperlink>
      <w:r w:rsidRPr="009209AF">
        <w:rPr>
          <w:rFonts w:asciiTheme="minorEastAsia" w:eastAsiaTheme="minorEastAsia"/>
          <w:sz w:val="21"/>
        </w:rPr>
        <w:t>他的传记，见[645]《辽史》，卷112，第1501</w:t>
      </w:r>
      <w:r w:rsidRPr="009209AF">
        <w:rPr>
          <w:rFonts w:asciiTheme="minorEastAsia" w:eastAsiaTheme="minorEastAsia"/>
          <w:sz w:val="21"/>
        </w:rPr>
        <w:t>—</w:t>
      </w:r>
      <w:r w:rsidRPr="009209AF">
        <w:rPr>
          <w:rFonts w:asciiTheme="minorEastAsia" w:eastAsiaTheme="minorEastAsia"/>
          <w:sz w:val="21"/>
        </w:rPr>
        <w:t>1503页。在宋人史料中，他的名字写作宗元。</w:t>
      </w:r>
    </w:p>
    <w:p w:rsidR="00F41107" w:rsidRPr="009209AF" w:rsidRDefault="00F41107" w:rsidP="00F41107">
      <w:pPr>
        <w:pStyle w:val="Para01"/>
        <w:spacing w:before="312" w:after="312"/>
        <w:rPr>
          <w:rFonts w:asciiTheme="minorEastAsia" w:eastAsiaTheme="minorEastAsia"/>
          <w:sz w:val="21"/>
        </w:rPr>
      </w:pPr>
      <w:hyperlink w:anchor="_114_30">
        <w:bookmarkStart w:id="557" w:name="_114_31"/>
        <w:r w:rsidRPr="009209AF">
          <w:rPr>
            <w:rStyle w:val="01Text"/>
            <w:rFonts w:asciiTheme="minorEastAsia" w:eastAsiaTheme="minorEastAsia"/>
            <w:sz w:val="21"/>
          </w:rPr>
          <w:t>[114]</w:t>
        </w:r>
        <w:bookmarkEnd w:id="557"/>
      </w:hyperlink>
      <w:r w:rsidRPr="009209AF">
        <w:rPr>
          <w:rFonts w:asciiTheme="minorEastAsia" w:eastAsiaTheme="minorEastAsia"/>
          <w:sz w:val="21"/>
        </w:rPr>
        <w:t>至迟在1054年她向宋朝使者王拱臣提倡契丹方式的兄弟间继承，反之，兴宗则重申中国方式的世袭继承。看起来，她似乎仍然支持重元作为皇位的候选人。见[584]《续资治通鉴长编》，卷177，第4281</w:t>
      </w:r>
      <w:r w:rsidRPr="009209AF">
        <w:rPr>
          <w:rFonts w:asciiTheme="minorEastAsia" w:eastAsiaTheme="minorEastAsia"/>
          <w:sz w:val="21"/>
        </w:rPr>
        <w:t>—</w:t>
      </w:r>
      <w:r w:rsidRPr="009209AF">
        <w:rPr>
          <w:rFonts w:asciiTheme="minorEastAsia" w:eastAsiaTheme="minorEastAsia"/>
          <w:sz w:val="21"/>
        </w:rPr>
        <w:t>4282页。</w:t>
      </w:r>
    </w:p>
    <w:p w:rsidR="00F41107" w:rsidRPr="009209AF" w:rsidRDefault="00F41107" w:rsidP="00F41107">
      <w:pPr>
        <w:pStyle w:val="Para01"/>
        <w:spacing w:before="312" w:after="312"/>
        <w:rPr>
          <w:rFonts w:asciiTheme="minorEastAsia" w:eastAsiaTheme="minorEastAsia"/>
          <w:sz w:val="21"/>
        </w:rPr>
      </w:pPr>
      <w:hyperlink w:anchor="_115_30">
        <w:bookmarkStart w:id="558" w:name="_115_31"/>
        <w:r w:rsidRPr="009209AF">
          <w:rPr>
            <w:rStyle w:val="01Text"/>
            <w:rFonts w:asciiTheme="minorEastAsia" w:eastAsiaTheme="minorEastAsia"/>
            <w:sz w:val="21"/>
          </w:rPr>
          <w:t>[115]</w:t>
        </w:r>
        <w:bookmarkEnd w:id="558"/>
      </w:hyperlink>
      <w:r w:rsidRPr="009209AF">
        <w:rPr>
          <w:rFonts w:asciiTheme="minorEastAsia" w:eastAsiaTheme="minorEastAsia"/>
          <w:sz w:val="21"/>
        </w:rPr>
        <w:t>[645]《辽史》，卷18，第222页。</w:t>
      </w:r>
    </w:p>
    <w:p w:rsidR="00F41107" w:rsidRPr="009209AF" w:rsidRDefault="00F41107" w:rsidP="00F41107">
      <w:pPr>
        <w:pStyle w:val="Para01"/>
        <w:spacing w:before="312" w:after="312"/>
        <w:rPr>
          <w:rFonts w:asciiTheme="minorEastAsia" w:eastAsiaTheme="minorEastAsia"/>
          <w:sz w:val="21"/>
        </w:rPr>
      </w:pPr>
      <w:hyperlink w:anchor="_116_30">
        <w:bookmarkStart w:id="559" w:name="_116_31"/>
        <w:r w:rsidRPr="009209AF">
          <w:rPr>
            <w:rStyle w:val="01Text"/>
            <w:rFonts w:asciiTheme="minorEastAsia" w:eastAsiaTheme="minorEastAsia"/>
            <w:sz w:val="21"/>
          </w:rPr>
          <w:t>[116]</w:t>
        </w:r>
        <w:bookmarkEnd w:id="559"/>
      </w:hyperlink>
      <w:r w:rsidRPr="009209AF">
        <w:rPr>
          <w:rFonts w:asciiTheme="minorEastAsia" w:eastAsiaTheme="minorEastAsia"/>
          <w:sz w:val="21"/>
        </w:rPr>
        <w:t>[595]《契丹国志》，卷8，第71页。</w:t>
      </w:r>
    </w:p>
    <w:p w:rsidR="00F41107" w:rsidRPr="009209AF" w:rsidRDefault="00F41107" w:rsidP="00F41107">
      <w:pPr>
        <w:pStyle w:val="Para01"/>
        <w:spacing w:before="312" w:after="312"/>
        <w:rPr>
          <w:rFonts w:asciiTheme="minorEastAsia" w:eastAsiaTheme="minorEastAsia"/>
          <w:sz w:val="21"/>
        </w:rPr>
      </w:pPr>
      <w:hyperlink w:anchor="_117_30">
        <w:bookmarkStart w:id="560" w:name="_117_31"/>
        <w:r w:rsidRPr="009209AF">
          <w:rPr>
            <w:rStyle w:val="01Text"/>
            <w:rFonts w:asciiTheme="minorEastAsia" w:eastAsiaTheme="minorEastAsia"/>
            <w:sz w:val="21"/>
          </w:rPr>
          <w:t>[117]</w:t>
        </w:r>
        <w:bookmarkEnd w:id="560"/>
      </w:hyperlink>
      <w:r w:rsidRPr="009209AF">
        <w:rPr>
          <w:rFonts w:asciiTheme="minorEastAsia" w:eastAsiaTheme="minorEastAsia"/>
          <w:sz w:val="21"/>
        </w:rPr>
        <w:t>受命编纂它的人之一是耶律庶成，他是一位把汉文医学著作译为契丹文的熟练翻译家。另一个是萧德，他是一位礼仪与法律专家。见[645]《辽史》，卷89，第1349页；卷96，第1400页。</w:t>
      </w:r>
    </w:p>
    <w:p w:rsidR="00F41107" w:rsidRPr="009209AF" w:rsidRDefault="00F41107" w:rsidP="00F41107">
      <w:pPr>
        <w:pStyle w:val="Para01"/>
        <w:spacing w:before="312" w:after="312"/>
        <w:rPr>
          <w:rFonts w:asciiTheme="minorEastAsia" w:eastAsiaTheme="minorEastAsia"/>
          <w:sz w:val="21"/>
        </w:rPr>
      </w:pPr>
      <w:hyperlink w:anchor="_118_30">
        <w:bookmarkStart w:id="561" w:name="_118_31"/>
        <w:r w:rsidRPr="009209AF">
          <w:rPr>
            <w:rStyle w:val="01Text"/>
            <w:rFonts w:asciiTheme="minorEastAsia" w:eastAsiaTheme="minorEastAsia"/>
            <w:sz w:val="21"/>
          </w:rPr>
          <w:t>[118]</w:t>
        </w:r>
        <w:bookmarkEnd w:id="561"/>
      </w:hyperlink>
      <w:r w:rsidRPr="009209AF">
        <w:rPr>
          <w:rFonts w:asciiTheme="minorEastAsia" w:eastAsiaTheme="minorEastAsia"/>
          <w:sz w:val="21"/>
        </w:rPr>
        <w:t>[645]《辽史》，卷19，第233页。</w:t>
      </w:r>
    </w:p>
    <w:p w:rsidR="00F41107" w:rsidRPr="009209AF" w:rsidRDefault="00F41107" w:rsidP="00F41107">
      <w:pPr>
        <w:pStyle w:val="Para01"/>
        <w:spacing w:before="312" w:after="312"/>
        <w:rPr>
          <w:rFonts w:asciiTheme="minorEastAsia" w:eastAsiaTheme="minorEastAsia"/>
          <w:sz w:val="21"/>
        </w:rPr>
      </w:pPr>
      <w:hyperlink w:anchor="_119_28">
        <w:bookmarkStart w:id="562" w:name="_119_29"/>
        <w:r w:rsidRPr="009209AF">
          <w:rPr>
            <w:rStyle w:val="01Text"/>
            <w:rFonts w:asciiTheme="minorEastAsia" w:eastAsiaTheme="minorEastAsia"/>
            <w:sz w:val="21"/>
          </w:rPr>
          <w:t>[119]</w:t>
        </w:r>
        <w:bookmarkEnd w:id="562"/>
      </w:hyperlink>
      <w:r w:rsidRPr="009209AF">
        <w:rPr>
          <w:rFonts w:asciiTheme="minorEastAsia" w:eastAsiaTheme="minorEastAsia"/>
          <w:sz w:val="21"/>
        </w:rPr>
        <w:t>[645]《辽史》，卷20，第243页。</w:t>
      </w:r>
    </w:p>
    <w:p w:rsidR="00F41107" w:rsidRPr="009209AF" w:rsidRDefault="00F41107" w:rsidP="00F41107">
      <w:pPr>
        <w:pStyle w:val="Para01"/>
        <w:spacing w:before="312" w:after="312"/>
        <w:rPr>
          <w:rFonts w:asciiTheme="minorEastAsia" w:eastAsiaTheme="minorEastAsia"/>
          <w:sz w:val="21"/>
        </w:rPr>
      </w:pPr>
      <w:hyperlink w:anchor="_120_28">
        <w:bookmarkStart w:id="563" w:name="_120_29"/>
        <w:r w:rsidRPr="009209AF">
          <w:rPr>
            <w:rStyle w:val="01Text"/>
            <w:rFonts w:asciiTheme="minorEastAsia" w:eastAsiaTheme="minorEastAsia"/>
            <w:sz w:val="21"/>
          </w:rPr>
          <w:t>[120]</w:t>
        </w:r>
        <w:bookmarkEnd w:id="563"/>
      </w:hyperlink>
      <w:r w:rsidRPr="009209AF">
        <w:rPr>
          <w:rFonts w:asciiTheme="minorEastAsia" w:eastAsiaTheme="minorEastAsia"/>
          <w:sz w:val="21"/>
        </w:rPr>
        <w:t>[645]《辽史》，卷19，第230页；卷112，第1502页。</w:t>
      </w:r>
    </w:p>
    <w:p w:rsidR="00F41107" w:rsidRPr="009209AF" w:rsidRDefault="00F41107" w:rsidP="00F41107">
      <w:pPr>
        <w:pStyle w:val="Para01"/>
        <w:spacing w:before="312" w:after="312"/>
        <w:rPr>
          <w:rFonts w:asciiTheme="minorEastAsia" w:eastAsiaTheme="minorEastAsia"/>
          <w:sz w:val="21"/>
        </w:rPr>
      </w:pPr>
      <w:hyperlink w:anchor="_121_26">
        <w:bookmarkStart w:id="564" w:name="_121_27"/>
        <w:r w:rsidRPr="009209AF">
          <w:rPr>
            <w:rStyle w:val="01Text"/>
            <w:rFonts w:asciiTheme="minorEastAsia" w:eastAsiaTheme="minorEastAsia"/>
            <w:sz w:val="21"/>
          </w:rPr>
          <w:t>[121]</w:t>
        </w:r>
        <w:bookmarkEnd w:id="564"/>
      </w:hyperlink>
      <w:r w:rsidRPr="009209AF">
        <w:rPr>
          <w:rFonts w:asciiTheme="minorEastAsia" w:eastAsiaTheme="minorEastAsia"/>
          <w:sz w:val="21"/>
        </w:rPr>
        <w:t>[645]《辽史》，卷19，第233页。</w:t>
      </w:r>
    </w:p>
    <w:p w:rsidR="00F41107" w:rsidRPr="009209AF" w:rsidRDefault="00F41107" w:rsidP="00F41107">
      <w:pPr>
        <w:pStyle w:val="Para01"/>
        <w:spacing w:before="312" w:after="312"/>
        <w:rPr>
          <w:rFonts w:asciiTheme="minorEastAsia" w:eastAsiaTheme="minorEastAsia"/>
          <w:sz w:val="21"/>
        </w:rPr>
      </w:pPr>
      <w:hyperlink w:anchor="_122_26">
        <w:bookmarkStart w:id="565" w:name="_122_27"/>
        <w:r w:rsidRPr="009209AF">
          <w:rPr>
            <w:rStyle w:val="01Text"/>
            <w:rFonts w:asciiTheme="minorEastAsia" w:eastAsiaTheme="minorEastAsia"/>
            <w:sz w:val="21"/>
          </w:rPr>
          <w:t>[122]</w:t>
        </w:r>
        <w:bookmarkEnd w:id="565"/>
      </w:hyperlink>
      <w:r w:rsidRPr="009209AF">
        <w:rPr>
          <w:rFonts w:asciiTheme="minorEastAsia" w:eastAsiaTheme="minorEastAsia"/>
          <w:sz w:val="21"/>
        </w:rPr>
        <w:t>[645]《辽史》，卷19，第228页。</w:t>
      </w:r>
    </w:p>
    <w:p w:rsidR="00F41107" w:rsidRPr="009209AF" w:rsidRDefault="00F41107" w:rsidP="00F41107">
      <w:pPr>
        <w:pStyle w:val="Para01"/>
        <w:spacing w:before="312" w:after="312"/>
        <w:rPr>
          <w:rFonts w:asciiTheme="minorEastAsia" w:eastAsiaTheme="minorEastAsia"/>
          <w:sz w:val="21"/>
        </w:rPr>
      </w:pPr>
      <w:hyperlink w:anchor="_123_22">
        <w:bookmarkStart w:id="566" w:name="_123_23"/>
        <w:r w:rsidRPr="009209AF">
          <w:rPr>
            <w:rStyle w:val="01Text"/>
            <w:rFonts w:asciiTheme="minorEastAsia" w:eastAsiaTheme="minorEastAsia"/>
            <w:sz w:val="21"/>
          </w:rPr>
          <w:t>[123]</w:t>
        </w:r>
        <w:bookmarkEnd w:id="566"/>
      </w:hyperlink>
      <w:r w:rsidRPr="009209AF">
        <w:rPr>
          <w:rFonts w:asciiTheme="minorEastAsia" w:eastAsiaTheme="minorEastAsia"/>
          <w:sz w:val="21"/>
        </w:rPr>
        <w:t>[645]《辽史》，卷19，第225页。</w:t>
      </w:r>
    </w:p>
    <w:p w:rsidR="00F41107" w:rsidRPr="009209AF" w:rsidRDefault="00F41107" w:rsidP="00F41107">
      <w:pPr>
        <w:pStyle w:val="Para01"/>
        <w:spacing w:before="312" w:after="312"/>
        <w:rPr>
          <w:rFonts w:asciiTheme="minorEastAsia" w:eastAsiaTheme="minorEastAsia"/>
          <w:sz w:val="21"/>
        </w:rPr>
      </w:pPr>
      <w:hyperlink w:anchor="_124_22">
        <w:bookmarkStart w:id="567" w:name="_124_23"/>
        <w:r w:rsidRPr="009209AF">
          <w:rPr>
            <w:rStyle w:val="01Text"/>
            <w:rFonts w:asciiTheme="minorEastAsia" w:eastAsiaTheme="minorEastAsia"/>
            <w:sz w:val="21"/>
          </w:rPr>
          <w:t>[124]</w:t>
        </w:r>
        <w:bookmarkEnd w:id="567"/>
      </w:hyperlink>
      <w:r w:rsidRPr="009209AF">
        <w:rPr>
          <w:rFonts w:asciiTheme="minorEastAsia" w:eastAsiaTheme="minorEastAsia"/>
          <w:sz w:val="21"/>
        </w:rPr>
        <w:t>[645]《辽史》，卷19，第226页。</w:t>
      </w:r>
    </w:p>
    <w:p w:rsidR="00F41107" w:rsidRPr="009209AF" w:rsidRDefault="00F41107" w:rsidP="00F41107">
      <w:pPr>
        <w:pStyle w:val="Para01"/>
        <w:spacing w:before="312" w:after="312"/>
        <w:rPr>
          <w:rFonts w:asciiTheme="minorEastAsia" w:eastAsiaTheme="minorEastAsia"/>
          <w:sz w:val="21"/>
        </w:rPr>
      </w:pPr>
      <w:hyperlink w:anchor="_125_20">
        <w:bookmarkStart w:id="568" w:name="_125_21"/>
        <w:r w:rsidRPr="009209AF">
          <w:rPr>
            <w:rStyle w:val="01Text"/>
            <w:rFonts w:asciiTheme="minorEastAsia" w:eastAsiaTheme="minorEastAsia"/>
            <w:sz w:val="21"/>
          </w:rPr>
          <w:t>[125]</w:t>
        </w:r>
        <w:bookmarkEnd w:id="568"/>
      </w:hyperlink>
      <w:r w:rsidRPr="009209AF">
        <w:rPr>
          <w:rFonts w:asciiTheme="minorEastAsia" w:eastAsiaTheme="minorEastAsia"/>
          <w:sz w:val="21"/>
        </w:rPr>
        <w:t>[645]《辽史》，卷19，第231页；卷37，第438页。</w:t>
      </w:r>
    </w:p>
    <w:p w:rsidR="00F41107" w:rsidRPr="009209AF" w:rsidRDefault="00F41107" w:rsidP="00F41107">
      <w:pPr>
        <w:pStyle w:val="Para01"/>
        <w:spacing w:before="312" w:after="312"/>
        <w:rPr>
          <w:rFonts w:asciiTheme="minorEastAsia" w:eastAsiaTheme="minorEastAsia"/>
          <w:sz w:val="21"/>
        </w:rPr>
      </w:pPr>
      <w:hyperlink w:anchor="_126_20">
        <w:bookmarkStart w:id="569" w:name="_126_21"/>
        <w:r w:rsidRPr="009209AF">
          <w:rPr>
            <w:rStyle w:val="01Text"/>
            <w:rFonts w:asciiTheme="minorEastAsia" w:eastAsiaTheme="minorEastAsia"/>
            <w:sz w:val="21"/>
          </w:rPr>
          <w:t>[126]</w:t>
        </w:r>
        <w:bookmarkEnd w:id="569"/>
      </w:hyperlink>
      <w:r w:rsidRPr="009209AF">
        <w:rPr>
          <w:rFonts w:asciiTheme="minorEastAsia" w:eastAsiaTheme="minorEastAsia"/>
          <w:sz w:val="21"/>
        </w:rPr>
        <w:t>[645]《辽史》，卷103，第1446</w:t>
      </w:r>
      <w:r w:rsidRPr="009209AF">
        <w:rPr>
          <w:rFonts w:asciiTheme="minorEastAsia" w:eastAsiaTheme="minorEastAsia"/>
          <w:sz w:val="21"/>
        </w:rPr>
        <w:t>—</w:t>
      </w:r>
      <w:r w:rsidRPr="009209AF">
        <w:rPr>
          <w:rFonts w:asciiTheme="minorEastAsia" w:eastAsiaTheme="minorEastAsia"/>
          <w:sz w:val="21"/>
        </w:rPr>
        <w:t>1449页；译文见[541]《中国社会史：辽》，第557</w:t>
      </w:r>
      <w:r w:rsidRPr="009209AF">
        <w:rPr>
          <w:rFonts w:asciiTheme="minorEastAsia" w:eastAsiaTheme="minorEastAsia"/>
          <w:sz w:val="21"/>
        </w:rPr>
        <w:t>—</w:t>
      </w:r>
      <w:r w:rsidRPr="009209AF">
        <w:rPr>
          <w:rFonts w:asciiTheme="minorEastAsia" w:eastAsiaTheme="minorEastAsia"/>
          <w:sz w:val="21"/>
        </w:rPr>
        <w:t>559页。</w:t>
      </w:r>
    </w:p>
    <w:p w:rsidR="00F41107" w:rsidRPr="009209AF" w:rsidRDefault="00F41107" w:rsidP="00F41107">
      <w:pPr>
        <w:pStyle w:val="Para01"/>
        <w:spacing w:before="312" w:after="312"/>
        <w:rPr>
          <w:rFonts w:asciiTheme="minorEastAsia" w:eastAsiaTheme="minorEastAsia"/>
          <w:sz w:val="21"/>
        </w:rPr>
      </w:pPr>
      <w:hyperlink w:anchor="_127_20">
        <w:bookmarkStart w:id="570" w:name="_127_21"/>
        <w:r w:rsidRPr="009209AF">
          <w:rPr>
            <w:rStyle w:val="01Text"/>
            <w:rFonts w:asciiTheme="minorEastAsia" w:eastAsiaTheme="minorEastAsia"/>
            <w:sz w:val="21"/>
          </w:rPr>
          <w:t>[127]</w:t>
        </w:r>
        <w:bookmarkEnd w:id="570"/>
      </w:hyperlink>
      <w:r w:rsidRPr="009209AF">
        <w:rPr>
          <w:rFonts w:asciiTheme="minorEastAsia" w:eastAsiaTheme="minorEastAsia"/>
          <w:sz w:val="21"/>
        </w:rPr>
        <w:t>[645]《辽史》，卷104，第1455页。</w:t>
      </w:r>
    </w:p>
    <w:p w:rsidR="00F41107" w:rsidRPr="009209AF" w:rsidRDefault="00F41107" w:rsidP="00F41107">
      <w:pPr>
        <w:pStyle w:val="Para01"/>
        <w:spacing w:before="312" w:after="312"/>
        <w:rPr>
          <w:rFonts w:asciiTheme="minorEastAsia" w:eastAsiaTheme="minorEastAsia"/>
          <w:sz w:val="21"/>
        </w:rPr>
      </w:pPr>
      <w:hyperlink w:anchor="_128_20">
        <w:bookmarkStart w:id="571" w:name="_128_21"/>
        <w:r w:rsidRPr="009209AF">
          <w:rPr>
            <w:rStyle w:val="01Text"/>
            <w:rFonts w:asciiTheme="minorEastAsia" w:eastAsiaTheme="minorEastAsia"/>
            <w:sz w:val="21"/>
          </w:rPr>
          <w:t>[128]</w:t>
        </w:r>
        <w:bookmarkEnd w:id="571"/>
      </w:hyperlink>
      <w:r w:rsidRPr="009209AF">
        <w:rPr>
          <w:rFonts w:asciiTheme="minorEastAsia" w:eastAsiaTheme="minorEastAsia"/>
          <w:sz w:val="21"/>
        </w:rPr>
        <w:t>[645]《辽史》，卷18，第221页。</w:t>
      </w:r>
    </w:p>
    <w:p w:rsidR="00F41107" w:rsidRPr="009209AF" w:rsidRDefault="00F41107" w:rsidP="00F41107">
      <w:pPr>
        <w:pStyle w:val="Para01"/>
        <w:spacing w:before="312" w:after="312"/>
        <w:rPr>
          <w:rFonts w:asciiTheme="minorEastAsia" w:eastAsiaTheme="minorEastAsia"/>
          <w:sz w:val="21"/>
        </w:rPr>
      </w:pPr>
      <w:hyperlink w:anchor="_129_20">
        <w:bookmarkStart w:id="572" w:name="_129_21"/>
        <w:r w:rsidRPr="009209AF">
          <w:rPr>
            <w:rStyle w:val="01Text"/>
            <w:rFonts w:asciiTheme="minorEastAsia" w:eastAsiaTheme="minorEastAsia"/>
            <w:sz w:val="21"/>
          </w:rPr>
          <w:t>[129]</w:t>
        </w:r>
        <w:bookmarkEnd w:id="572"/>
      </w:hyperlink>
      <w:r w:rsidRPr="009209AF">
        <w:rPr>
          <w:rFonts w:asciiTheme="minorEastAsia" w:eastAsiaTheme="minorEastAsia"/>
          <w:sz w:val="21"/>
        </w:rPr>
        <w:t>[645]《辽史》，卷19，第233页。</w:t>
      </w:r>
    </w:p>
    <w:p w:rsidR="00F41107" w:rsidRPr="009209AF" w:rsidRDefault="00F41107" w:rsidP="00F41107">
      <w:pPr>
        <w:pStyle w:val="Para01"/>
        <w:spacing w:before="312" w:after="312"/>
        <w:rPr>
          <w:rFonts w:asciiTheme="minorEastAsia" w:eastAsiaTheme="minorEastAsia"/>
          <w:sz w:val="21"/>
        </w:rPr>
      </w:pPr>
      <w:hyperlink w:anchor="_130_20">
        <w:bookmarkStart w:id="573" w:name="_130_21"/>
        <w:r w:rsidRPr="009209AF">
          <w:rPr>
            <w:rStyle w:val="01Text"/>
            <w:rFonts w:asciiTheme="minorEastAsia" w:eastAsiaTheme="minorEastAsia"/>
            <w:sz w:val="21"/>
          </w:rPr>
          <w:t>[130]</w:t>
        </w:r>
        <w:bookmarkEnd w:id="573"/>
      </w:hyperlink>
      <w:r w:rsidRPr="009209AF">
        <w:rPr>
          <w:rFonts w:asciiTheme="minorEastAsia" w:eastAsiaTheme="minorEastAsia"/>
          <w:sz w:val="21"/>
        </w:rPr>
        <w:t>[645]《辽史》，卷20，第243页。</w:t>
      </w:r>
    </w:p>
    <w:p w:rsidR="00F41107" w:rsidRPr="009209AF" w:rsidRDefault="00F41107" w:rsidP="00F41107">
      <w:pPr>
        <w:pStyle w:val="Para01"/>
        <w:spacing w:before="312" w:after="312"/>
        <w:rPr>
          <w:rFonts w:asciiTheme="minorEastAsia" w:eastAsiaTheme="minorEastAsia"/>
          <w:sz w:val="21"/>
        </w:rPr>
      </w:pPr>
      <w:hyperlink w:anchor="_131_20">
        <w:bookmarkStart w:id="574" w:name="_131_21"/>
        <w:r w:rsidRPr="009209AF">
          <w:rPr>
            <w:rStyle w:val="01Text"/>
            <w:rFonts w:asciiTheme="minorEastAsia" w:eastAsiaTheme="minorEastAsia"/>
            <w:sz w:val="21"/>
          </w:rPr>
          <w:t>[131]</w:t>
        </w:r>
        <w:bookmarkEnd w:id="574"/>
      </w:hyperlink>
      <w:r w:rsidRPr="009209AF">
        <w:rPr>
          <w:rFonts w:asciiTheme="minorEastAsia" w:eastAsiaTheme="minorEastAsia"/>
          <w:sz w:val="21"/>
        </w:rPr>
        <w:t>[645]《辽史》，卷19，第228页。</w:t>
      </w:r>
    </w:p>
    <w:p w:rsidR="00F41107" w:rsidRPr="009209AF" w:rsidRDefault="00F41107" w:rsidP="00F41107">
      <w:pPr>
        <w:pStyle w:val="Para01"/>
        <w:spacing w:before="312" w:after="312"/>
        <w:rPr>
          <w:rFonts w:asciiTheme="minorEastAsia" w:eastAsiaTheme="minorEastAsia"/>
          <w:sz w:val="21"/>
        </w:rPr>
      </w:pPr>
      <w:hyperlink w:anchor="_132_20">
        <w:bookmarkStart w:id="575" w:name="_132_21"/>
        <w:r w:rsidRPr="009209AF">
          <w:rPr>
            <w:rStyle w:val="01Text"/>
            <w:rFonts w:asciiTheme="minorEastAsia" w:eastAsiaTheme="minorEastAsia"/>
            <w:sz w:val="21"/>
          </w:rPr>
          <w:t>[132]</w:t>
        </w:r>
        <w:bookmarkEnd w:id="575"/>
      </w:hyperlink>
      <w:r w:rsidRPr="009209AF">
        <w:rPr>
          <w:rFonts w:asciiTheme="minorEastAsia" w:eastAsiaTheme="minorEastAsia"/>
          <w:sz w:val="21"/>
        </w:rPr>
        <w:t>[645]《辽史》，卷20，第239页。</w:t>
      </w:r>
    </w:p>
    <w:p w:rsidR="00F41107" w:rsidRPr="009209AF" w:rsidRDefault="00F41107" w:rsidP="00F41107">
      <w:pPr>
        <w:pStyle w:val="Para01"/>
        <w:spacing w:before="312" w:after="312"/>
        <w:rPr>
          <w:rFonts w:asciiTheme="minorEastAsia" w:eastAsiaTheme="minorEastAsia"/>
          <w:sz w:val="21"/>
        </w:rPr>
      </w:pPr>
      <w:hyperlink w:anchor="_133_20">
        <w:bookmarkStart w:id="576" w:name="_133_21"/>
        <w:r w:rsidRPr="009209AF">
          <w:rPr>
            <w:rStyle w:val="01Text"/>
            <w:rFonts w:asciiTheme="minorEastAsia" w:eastAsiaTheme="minorEastAsia"/>
            <w:sz w:val="21"/>
          </w:rPr>
          <w:t>[133]</w:t>
        </w:r>
        <w:bookmarkEnd w:id="576"/>
      </w:hyperlink>
      <w:r w:rsidRPr="009209AF">
        <w:rPr>
          <w:rFonts w:asciiTheme="minorEastAsia" w:eastAsiaTheme="minorEastAsia"/>
          <w:sz w:val="21"/>
        </w:rPr>
        <w:t>[645]《辽史》，卷18，第217页。</w:t>
      </w:r>
    </w:p>
    <w:p w:rsidR="00F41107" w:rsidRPr="009209AF" w:rsidRDefault="00F41107" w:rsidP="00F41107">
      <w:pPr>
        <w:pStyle w:val="Para01"/>
        <w:spacing w:before="312" w:after="312"/>
        <w:rPr>
          <w:rFonts w:asciiTheme="minorEastAsia" w:eastAsiaTheme="minorEastAsia"/>
          <w:sz w:val="21"/>
        </w:rPr>
      </w:pPr>
      <w:hyperlink w:anchor="_134_20">
        <w:bookmarkStart w:id="577" w:name="_134_21"/>
        <w:r w:rsidRPr="009209AF">
          <w:rPr>
            <w:rStyle w:val="01Text"/>
            <w:rFonts w:asciiTheme="minorEastAsia" w:eastAsiaTheme="minorEastAsia"/>
            <w:sz w:val="21"/>
          </w:rPr>
          <w:t>[134]</w:t>
        </w:r>
        <w:bookmarkEnd w:id="577"/>
      </w:hyperlink>
      <w:r w:rsidRPr="009209AF">
        <w:rPr>
          <w:rFonts w:asciiTheme="minorEastAsia" w:eastAsiaTheme="minorEastAsia"/>
          <w:sz w:val="21"/>
        </w:rPr>
        <w:t>[645]《辽史》，卷19，第232页。</w:t>
      </w:r>
    </w:p>
    <w:p w:rsidR="00F41107" w:rsidRPr="009209AF" w:rsidRDefault="00F41107" w:rsidP="00F41107">
      <w:pPr>
        <w:pStyle w:val="Para01"/>
        <w:spacing w:before="312" w:after="312"/>
        <w:rPr>
          <w:rFonts w:asciiTheme="minorEastAsia" w:eastAsiaTheme="minorEastAsia"/>
          <w:sz w:val="21"/>
        </w:rPr>
      </w:pPr>
      <w:hyperlink w:anchor="_135_20">
        <w:bookmarkStart w:id="578" w:name="_135_21"/>
        <w:r w:rsidRPr="009209AF">
          <w:rPr>
            <w:rStyle w:val="01Text"/>
            <w:rFonts w:asciiTheme="minorEastAsia" w:eastAsiaTheme="minorEastAsia"/>
            <w:sz w:val="21"/>
          </w:rPr>
          <w:t>[135]</w:t>
        </w:r>
        <w:bookmarkEnd w:id="578"/>
      </w:hyperlink>
      <w:r w:rsidRPr="009209AF">
        <w:rPr>
          <w:rFonts w:asciiTheme="minorEastAsia" w:eastAsiaTheme="minorEastAsia"/>
          <w:sz w:val="21"/>
        </w:rPr>
        <w:t>[645]《辽史》，卷26，第308页，1095年记事。</w:t>
      </w:r>
    </w:p>
    <w:p w:rsidR="00F41107" w:rsidRPr="009209AF" w:rsidRDefault="00F41107" w:rsidP="00F41107">
      <w:pPr>
        <w:pStyle w:val="Para01"/>
        <w:spacing w:before="312" w:after="312"/>
        <w:rPr>
          <w:rFonts w:asciiTheme="minorEastAsia" w:eastAsiaTheme="minorEastAsia"/>
          <w:sz w:val="21"/>
        </w:rPr>
      </w:pPr>
      <w:hyperlink w:anchor="_136_20">
        <w:bookmarkStart w:id="579" w:name="_136_21"/>
        <w:r w:rsidRPr="009209AF">
          <w:rPr>
            <w:rStyle w:val="01Text"/>
            <w:rFonts w:asciiTheme="minorEastAsia" w:eastAsiaTheme="minorEastAsia"/>
            <w:sz w:val="21"/>
          </w:rPr>
          <w:t>[136]</w:t>
        </w:r>
        <w:bookmarkEnd w:id="579"/>
      </w:hyperlink>
      <w:r w:rsidRPr="009209AF">
        <w:rPr>
          <w:rFonts w:asciiTheme="minorEastAsia" w:eastAsiaTheme="minorEastAsia"/>
          <w:sz w:val="21"/>
        </w:rPr>
        <w:t>[595]《契丹国志》，卷7，第66页。</w:t>
      </w:r>
    </w:p>
    <w:p w:rsidR="00F41107" w:rsidRPr="009209AF" w:rsidRDefault="00F41107" w:rsidP="00F41107">
      <w:pPr>
        <w:pStyle w:val="Para01"/>
        <w:spacing w:before="312" w:after="312"/>
        <w:rPr>
          <w:rFonts w:asciiTheme="minorEastAsia" w:eastAsiaTheme="minorEastAsia"/>
          <w:sz w:val="21"/>
        </w:rPr>
      </w:pPr>
      <w:hyperlink w:anchor="_137_18">
        <w:bookmarkStart w:id="580" w:name="_137_19"/>
        <w:r w:rsidRPr="009209AF">
          <w:rPr>
            <w:rStyle w:val="01Text"/>
            <w:rFonts w:asciiTheme="minorEastAsia" w:eastAsiaTheme="minorEastAsia"/>
            <w:sz w:val="21"/>
          </w:rPr>
          <w:t>[137]</w:t>
        </w:r>
        <w:bookmarkEnd w:id="580"/>
      </w:hyperlink>
      <w:r w:rsidRPr="009209AF">
        <w:rPr>
          <w:rFonts w:asciiTheme="minorEastAsia" w:eastAsiaTheme="minorEastAsia"/>
          <w:sz w:val="21"/>
        </w:rPr>
        <w:t>[645]《辽史》，卷18，第220页；卷115，第1526页。</w:t>
      </w:r>
    </w:p>
    <w:p w:rsidR="00F41107" w:rsidRPr="009209AF" w:rsidRDefault="00F41107" w:rsidP="00F41107">
      <w:pPr>
        <w:pStyle w:val="Para01"/>
        <w:spacing w:before="312" w:after="312"/>
        <w:rPr>
          <w:rFonts w:asciiTheme="minorEastAsia" w:eastAsiaTheme="minorEastAsia"/>
          <w:sz w:val="21"/>
        </w:rPr>
      </w:pPr>
      <w:hyperlink w:anchor="_138_18">
        <w:bookmarkStart w:id="581" w:name="_138_19"/>
        <w:r w:rsidRPr="009209AF">
          <w:rPr>
            <w:rStyle w:val="01Text"/>
            <w:rFonts w:asciiTheme="minorEastAsia" w:eastAsiaTheme="minorEastAsia"/>
            <w:sz w:val="21"/>
          </w:rPr>
          <w:t>[138]</w:t>
        </w:r>
        <w:bookmarkEnd w:id="581"/>
      </w:hyperlink>
      <w:r w:rsidRPr="009209AF">
        <w:rPr>
          <w:rFonts w:asciiTheme="minorEastAsia" w:eastAsiaTheme="minorEastAsia"/>
          <w:sz w:val="21"/>
        </w:rPr>
        <w:t>[645]《辽史》，卷20，第247页。</w:t>
      </w:r>
    </w:p>
    <w:p w:rsidR="00F41107" w:rsidRPr="009209AF" w:rsidRDefault="00F41107" w:rsidP="00F41107">
      <w:pPr>
        <w:pStyle w:val="Para01"/>
        <w:spacing w:before="312" w:after="312"/>
        <w:rPr>
          <w:rFonts w:asciiTheme="minorEastAsia" w:eastAsiaTheme="minorEastAsia"/>
          <w:sz w:val="21"/>
        </w:rPr>
      </w:pPr>
      <w:hyperlink w:anchor="_139_18">
        <w:bookmarkStart w:id="582" w:name="_139_19"/>
        <w:r w:rsidRPr="009209AF">
          <w:rPr>
            <w:rStyle w:val="01Text"/>
            <w:rFonts w:asciiTheme="minorEastAsia" w:eastAsiaTheme="minorEastAsia"/>
            <w:sz w:val="21"/>
          </w:rPr>
          <w:t>[139]</w:t>
        </w:r>
        <w:bookmarkEnd w:id="582"/>
      </w:hyperlink>
      <w:r w:rsidRPr="009209AF">
        <w:rPr>
          <w:rFonts w:asciiTheme="minorEastAsia" w:eastAsiaTheme="minorEastAsia"/>
          <w:sz w:val="21"/>
        </w:rPr>
        <w:t>[645]《辽史》，卷21，第251页。</w:t>
      </w:r>
    </w:p>
    <w:p w:rsidR="00F41107" w:rsidRPr="009209AF" w:rsidRDefault="00F41107" w:rsidP="00F41107">
      <w:pPr>
        <w:pStyle w:val="Para01"/>
        <w:spacing w:before="312" w:after="312"/>
        <w:rPr>
          <w:rFonts w:asciiTheme="minorEastAsia" w:eastAsiaTheme="minorEastAsia"/>
          <w:sz w:val="21"/>
        </w:rPr>
      </w:pPr>
      <w:hyperlink w:anchor="_140_18">
        <w:bookmarkStart w:id="583" w:name="_140_19"/>
        <w:r w:rsidRPr="009209AF">
          <w:rPr>
            <w:rStyle w:val="01Text"/>
            <w:rFonts w:asciiTheme="minorEastAsia" w:eastAsiaTheme="minorEastAsia"/>
            <w:sz w:val="21"/>
          </w:rPr>
          <w:t>[140]</w:t>
        </w:r>
        <w:bookmarkEnd w:id="583"/>
      </w:hyperlink>
      <w:r w:rsidRPr="009209AF">
        <w:rPr>
          <w:rFonts w:asciiTheme="minorEastAsia" w:eastAsiaTheme="minorEastAsia"/>
          <w:sz w:val="21"/>
        </w:rPr>
        <w:t>[584]《续资治通鉴长编》，卷177，第4282页。</w:t>
      </w:r>
    </w:p>
    <w:p w:rsidR="00F41107" w:rsidRPr="009209AF" w:rsidRDefault="00F41107" w:rsidP="00F41107">
      <w:pPr>
        <w:pStyle w:val="Para01"/>
        <w:spacing w:before="312" w:after="312"/>
        <w:rPr>
          <w:rFonts w:asciiTheme="minorEastAsia" w:eastAsiaTheme="minorEastAsia"/>
          <w:sz w:val="21"/>
        </w:rPr>
      </w:pPr>
      <w:hyperlink w:anchor="_141_18">
        <w:bookmarkStart w:id="584" w:name="_141_19"/>
        <w:r w:rsidRPr="009209AF">
          <w:rPr>
            <w:rStyle w:val="01Text"/>
            <w:rFonts w:asciiTheme="minorEastAsia" w:eastAsiaTheme="minorEastAsia"/>
            <w:sz w:val="21"/>
          </w:rPr>
          <w:t>[141]</w:t>
        </w:r>
        <w:bookmarkEnd w:id="584"/>
      </w:hyperlink>
      <w:r w:rsidRPr="009209AF">
        <w:rPr>
          <w:rFonts w:asciiTheme="minorEastAsia" w:eastAsiaTheme="minorEastAsia"/>
          <w:sz w:val="21"/>
        </w:rPr>
        <w:t>[584]《续资治通鉴长编》，卷177，第4282</w:t>
      </w:r>
      <w:r w:rsidRPr="009209AF">
        <w:rPr>
          <w:rFonts w:asciiTheme="minorEastAsia" w:eastAsiaTheme="minorEastAsia"/>
          <w:sz w:val="21"/>
        </w:rPr>
        <w:t>—</w:t>
      </w:r>
      <w:r w:rsidRPr="009209AF">
        <w:rPr>
          <w:rFonts w:asciiTheme="minorEastAsia" w:eastAsiaTheme="minorEastAsia"/>
          <w:sz w:val="21"/>
        </w:rPr>
        <w:t>4283页。</w:t>
      </w:r>
    </w:p>
    <w:p w:rsidR="00F41107" w:rsidRPr="009209AF" w:rsidRDefault="00F41107" w:rsidP="00F41107">
      <w:pPr>
        <w:pStyle w:val="Para01"/>
        <w:spacing w:before="312" w:after="312"/>
        <w:rPr>
          <w:rFonts w:asciiTheme="minorEastAsia" w:eastAsiaTheme="minorEastAsia"/>
          <w:sz w:val="21"/>
        </w:rPr>
      </w:pPr>
      <w:hyperlink w:anchor="_142_18">
        <w:bookmarkStart w:id="585" w:name="_142_19"/>
        <w:r w:rsidRPr="009209AF">
          <w:rPr>
            <w:rStyle w:val="01Text"/>
            <w:rFonts w:asciiTheme="minorEastAsia" w:eastAsiaTheme="minorEastAsia"/>
            <w:sz w:val="21"/>
          </w:rPr>
          <w:t>[142]</w:t>
        </w:r>
        <w:bookmarkEnd w:id="585"/>
      </w:hyperlink>
      <w:r w:rsidRPr="009209AF">
        <w:rPr>
          <w:rFonts w:asciiTheme="minorEastAsia" w:eastAsiaTheme="minorEastAsia"/>
          <w:sz w:val="21"/>
        </w:rPr>
        <w:t>[645]《辽史》，卷21，第252页；卷71，第1204页。</w:t>
      </w:r>
    </w:p>
    <w:p w:rsidR="00F41107" w:rsidRPr="009209AF" w:rsidRDefault="00F41107" w:rsidP="00F41107">
      <w:pPr>
        <w:pStyle w:val="Para01"/>
        <w:spacing w:before="312" w:after="312"/>
        <w:rPr>
          <w:rFonts w:asciiTheme="minorEastAsia" w:eastAsiaTheme="minorEastAsia"/>
          <w:sz w:val="21"/>
        </w:rPr>
      </w:pPr>
      <w:hyperlink w:anchor="_143_18">
        <w:bookmarkStart w:id="586" w:name="_143_19"/>
        <w:r w:rsidRPr="009209AF">
          <w:rPr>
            <w:rStyle w:val="01Text"/>
            <w:rFonts w:asciiTheme="minorEastAsia" w:eastAsiaTheme="minorEastAsia"/>
            <w:sz w:val="21"/>
          </w:rPr>
          <w:t>[143]</w:t>
        </w:r>
        <w:bookmarkEnd w:id="586"/>
      </w:hyperlink>
      <w:r w:rsidRPr="009209AF">
        <w:rPr>
          <w:rFonts w:asciiTheme="minorEastAsia" w:eastAsiaTheme="minorEastAsia"/>
          <w:sz w:val="21"/>
        </w:rPr>
        <w:t>[645]《辽史》，卷21，第256页。</w:t>
      </w:r>
    </w:p>
    <w:p w:rsidR="00F41107" w:rsidRPr="009209AF" w:rsidRDefault="00F41107" w:rsidP="00F41107">
      <w:pPr>
        <w:pStyle w:val="Para01"/>
        <w:spacing w:before="312" w:after="312"/>
        <w:rPr>
          <w:rFonts w:asciiTheme="minorEastAsia" w:eastAsiaTheme="minorEastAsia"/>
          <w:sz w:val="21"/>
        </w:rPr>
      </w:pPr>
      <w:hyperlink w:anchor="_144_18">
        <w:bookmarkStart w:id="587" w:name="_144_19"/>
        <w:r w:rsidRPr="009209AF">
          <w:rPr>
            <w:rStyle w:val="01Text"/>
            <w:rFonts w:asciiTheme="minorEastAsia" w:eastAsiaTheme="minorEastAsia"/>
            <w:sz w:val="21"/>
          </w:rPr>
          <w:t>[144]</w:t>
        </w:r>
        <w:bookmarkEnd w:id="587"/>
      </w:hyperlink>
      <w:r w:rsidRPr="009209AF">
        <w:rPr>
          <w:rFonts w:asciiTheme="minorEastAsia" w:eastAsiaTheme="minorEastAsia"/>
          <w:sz w:val="21"/>
        </w:rPr>
        <w:t>[645]《辽史》，卷113，第1510</w:t>
      </w:r>
      <w:r w:rsidRPr="009209AF">
        <w:rPr>
          <w:rFonts w:asciiTheme="minorEastAsia" w:eastAsiaTheme="minorEastAsia"/>
          <w:sz w:val="21"/>
        </w:rPr>
        <w:t>—</w:t>
      </w:r>
      <w:r w:rsidRPr="009209AF">
        <w:rPr>
          <w:rFonts w:asciiTheme="minorEastAsia" w:eastAsiaTheme="minorEastAsia"/>
          <w:sz w:val="21"/>
        </w:rPr>
        <w:t>1511页。</w:t>
      </w:r>
    </w:p>
    <w:p w:rsidR="00F41107" w:rsidRPr="009209AF" w:rsidRDefault="00F41107" w:rsidP="00F41107">
      <w:pPr>
        <w:pStyle w:val="Para01"/>
        <w:spacing w:before="312" w:after="312"/>
        <w:rPr>
          <w:rFonts w:asciiTheme="minorEastAsia" w:eastAsiaTheme="minorEastAsia"/>
          <w:sz w:val="21"/>
        </w:rPr>
      </w:pPr>
      <w:hyperlink w:anchor="_145_18">
        <w:bookmarkStart w:id="588" w:name="_145_19"/>
        <w:r w:rsidRPr="009209AF">
          <w:rPr>
            <w:rStyle w:val="01Text"/>
            <w:rFonts w:asciiTheme="minorEastAsia" w:eastAsiaTheme="minorEastAsia"/>
            <w:sz w:val="21"/>
          </w:rPr>
          <w:t>[145]</w:t>
        </w:r>
        <w:bookmarkEnd w:id="588"/>
      </w:hyperlink>
      <w:r w:rsidRPr="009209AF">
        <w:rPr>
          <w:rFonts w:asciiTheme="minorEastAsia" w:eastAsiaTheme="minorEastAsia"/>
          <w:sz w:val="21"/>
        </w:rPr>
        <w:t>[645]《辽史》，卷90，第1355页。</w:t>
      </w:r>
    </w:p>
    <w:p w:rsidR="00F41107" w:rsidRPr="009209AF" w:rsidRDefault="00F41107" w:rsidP="00F41107">
      <w:pPr>
        <w:pStyle w:val="Para01"/>
        <w:spacing w:before="312" w:after="312"/>
        <w:rPr>
          <w:rFonts w:asciiTheme="minorEastAsia" w:eastAsiaTheme="minorEastAsia"/>
          <w:sz w:val="21"/>
        </w:rPr>
      </w:pPr>
      <w:hyperlink w:anchor="_146_16">
        <w:bookmarkStart w:id="589" w:name="_146_17"/>
        <w:r w:rsidRPr="009209AF">
          <w:rPr>
            <w:rStyle w:val="01Text"/>
            <w:rFonts w:asciiTheme="minorEastAsia" w:eastAsiaTheme="minorEastAsia"/>
            <w:sz w:val="21"/>
          </w:rPr>
          <w:t>[146]</w:t>
        </w:r>
        <w:bookmarkEnd w:id="589"/>
      </w:hyperlink>
      <w:r w:rsidRPr="009209AF">
        <w:rPr>
          <w:rFonts w:asciiTheme="minorEastAsia" w:eastAsiaTheme="minorEastAsia"/>
          <w:sz w:val="21"/>
        </w:rPr>
        <w:t>据[645]《辽史》，卷90，第1355页，举行的是瑟瑟礼；而据同书卷113，第1511页，则是南郊献祭。后者似乎更为可信。</w:t>
      </w:r>
    </w:p>
    <w:p w:rsidR="00F41107" w:rsidRPr="009209AF" w:rsidRDefault="00F41107" w:rsidP="00F41107">
      <w:pPr>
        <w:pStyle w:val="Para01"/>
        <w:spacing w:before="312" w:after="312"/>
        <w:rPr>
          <w:rFonts w:asciiTheme="minorEastAsia" w:eastAsiaTheme="minorEastAsia"/>
          <w:sz w:val="21"/>
        </w:rPr>
      </w:pPr>
      <w:hyperlink w:anchor="_147_16">
        <w:bookmarkStart w:id="590" w:name="_147_17"/>
        <w:r w:rsidRPr="009209AF">
          <w:rPr>
            <w:rStyle w:val="01Text"/>
            <w:rFonts w:asciiTheme="minorEastAsia" w:eastAsiaTheme="minorEastAsia"/>
            <w:sz w:val="21"/>
          </w:rPr>
          <w:t>[147]</w:t>
        </w:r>
        <w:bookmarkEnd w:id="590"/>
      </w:hyperlink>
      <w:r w:rsidRPr="009209AF">
        <w:rPr>
          <w:rFonts w:asciiTheme="minorEastAsia" w:eastAsiaTheme="minorEastAsia"/>
          <w:sz w:val="21"/>
        </w:rPr>
        <w:t>关于道宗统治时期政治两极分化的分析，见[785]陈述：《契丹政治史稿》，第137</w:t>
      </w:r>
      <w:r w:rsidRPr="009209AF">
        <w:rPr>
          <w:rFonts w:asciiTheme="minorEastAsia" w:eastAsiaTheme="minorEastAsia"/>
          <w:sz w:val="21"/>
        </w:rPr>
        <w:t>—</w:t>
      </w:r>
      <w:r w:rsidRPr="009209AF">
        <w:rPr>
          <w:rFonts w:asciiTheme="minorEastAsia" w:eastAsiaTheme="minorEastAsia"/>
          <w:sz w:val="21"/>
        </w:rPr>
        <w:t>152页。</w:t>
      </w:r>
    </w:p>
    <w:p w:rsidR="00F41107" w:rsidRPr="009209AF" w:rsidRDefault="00F41107" w:rsidP="00F41107">
      <w:pPr>
        <w:pStyle w:val="Para01"/>
        <w:spacing w:before="312" w:after="312"/>
        <w:rPr>
          <w:rFonts w:asciiTheme="minorEastAsia" w:eastAsiaTheme="minorEastAsia"/>
          <w:sz w:val="21"/>
        </w:rPr>
      </w:pPr>
      <w:hyperlink w:anchor="_148_16">
        <w:bookmarkStart w:id="591" w:name="_148_17"/>
        <w:r w:rsidRPr="009209AF">
          <w:rPr>
            <w:rStyle w:val="01Text"/>
            <w:rFonts w:asciiTheme="minorEastAsia" w:eastAsiaTheme="minorEastAsia"/>
            <w:sz w:val="21"/>
          </w:rPr>
          <w:t>[148]</w:t>
        </w:r>
        <w:bookmarkEnd w:id="591"/>
      </w:hyperlink>
      <w:r w:rsidRPr="009209AF">
        <w:rPr>
          <w:rFonts w:asciiTheme="minorEastAsia" w:eastAsiaTheme="minorEastAsia"/>
          <w:sz w:val="21"/>
        </w:rPr>
        <w:t>[645]《辽史》，卷56，第908页。</w:t>
      </w:r>
    </w:p>
    <w:p w:rsidR="00F41107" w:rsidRPr="009209AF" w:rsidRDefault="00F41107" w:rsidP="00F41107">
      <w:pPr>
        <w:pStyle w:val="Para01"/>
        <w:spacing w:before="312" w:after="312"/>
        <w:rPr>
          <w:rFonts w:asciiTheme="minorEastAsia" w:eastAsiaTheme="minorEastAsia"/>
          <w:sz w:val="21"/>
        </w:rPr>
      </w:pPr>
      <w:hyperlink w:anchor="_149_16">
        <w:bookmarkStart w:id="592" w:name="_149_17"/>
        <w:r w:rsidRPr="009209AF">
          <w:rPr>
            <w:rStyle w:val="01Text"/>
            <w:rFonts w:asciiTheme="minorEastAsia" w:eastAsiaTheme="minorEastAsia"/>
            <w:sz w:val="21"/>
          </w:rPr>
          <w:t>[149]</w:t>
        </w:r>
        <w:bookmarkEnd w:id="592"/>
      </w:hyperlink>
      <w:r w:rsidRPr="009209AF">
        <w:rPr>
          <w:rFonts w:asciiTheme="minorEastAsia" w:eastAsiaTheme="minorEastAsia"/>
          <w:sz w:val="21"/>
        </w:rPr>
        <w:t>[541]《中国社会史：辽》，第492页（表格）。</w:t>
      </w:r>
    </w:p>
    <w:p w:rsidR="00F41107" w:rsidRPr="009209AF" w:rsidRDefault="00F41107" w:rsidP="00F41107">
      <w:pPr>
        <w:pStyle w:val="Para01"/>
        <w:spacing w:before="312" w:after="312"/>
        <w:rPr>
          <w:rFonts w:asciiTheme="minorEastAsia" w:eastAsiaTheme="minorEastAsia"/>
          <w:sz w:val="21"/>
        </w:rPr>
      </w:pPr>
      <w:hyperlink w:anchor="_150_16">
        <w:bookmarkStart w:id="593" w:name="_150_17"/>
        <w:r w:rsidRPr="009209AF">
          <w:rPr>
            <w:rStyle w:val="01Text"/>
            <w:rFonts w:asciiTheme="minorEastAsia" w:eastAsiaTheme="minorEastAsia"/>
            <w:sz w:val="21"/>
          </w:rPr>
          <w:t>[150]</w:t>
        </w:r>
        <w:bookmarkEnd w:id="593"/>
      </w:hyperlink>
      <w:r w:rsidRPr="009209AF">
        <w:rPr>
          <w:rFonts w:asciiTheme="minorEastAsia" w:eastAsiaTheme="minorEastAsia"/>
          <w:sz w:val="21"/>
        </w:rPr>
        <w:t>[645]《辽史》，卷48，第807、811、817</w:t>
      </w:r>
      <w:r w:rsidRPr="009209AF">
        <w:rPr>
          <w:rFonts w:asciiTheme="minorEastAsia" w:eastAsiaTheme="minorEastAsia"/>
          <w:sz w:val="21"/>
        </w:rPr>
        <w:t>—</w:t>
      </w:r>
      <w:r w:rsidRPr="009209AF">
        <w:rPr>
          <w:rFonts w:asciiTheme="minorEastAsia" w:eastAsiaTheme="minorEastAsia"/>
          <w:sz w:val="21"/>
        </w:rPr>
        <w:t>821页。</w:t>
      </w:r>
    </w:p>
    <w:p w:rsidR="00F41107" w:rsidRPr="009209AF" w:rsidRDefault="00F41107" w:rsidP="00F41107">
      <w:pPr>
        <w:pStyle w:val="Para01"/>
        <w:spacing w:before="312" w:after="312"/>
        <w:rPr>
          <w:rFonts w:asciiTheme="minorEastAsia" w:eastAsiaTheme="minorEastAsia"/>
          <w:sz w:val="21"/>
        </w:rPr>
      </w:pPr>
      <w:hyperlink w:anchor="_151_16">
        <w:bookmarkStart w:id="594" w:name="_151_17"/>
        <w:r w:rsidRPr="009209AF">
          <w:rPr>
            <w:rStyle w:val="01Text"/>
            <w:rFonts w:asciiTheme="minorEastAsia" w:eastAsiaTheme="minorEastAsia"/>
            <w:sz w:val="21"/>
          </w:rPr>
          <w:t>[151]</w:t>
        </w:r>
        <w:bookmarkEnd w:id="594"/>
      </w:hyperlink>
      <w:r w:rsidRPr="009209AF">
        <w:rPr>
          <w:rFonts w:asciiTheme="minorEastAsia" w:eastAsiaTheme="minorEastAsia"/>
          <w:sz w:val="21"/>
        </w:rPr>
        <w:t>[645]《辽史》，卷48，第807、811、820页。</w:t>
      </w:r>
    </w:p>
    <w:p w:rsidR="00F41107" w:rsidRPr="009209AF" w:rsidRDefault="00F41107" w:rsidP="00F41107">
      <w:pPr>
        <w:pStyle w:val="Para01"/>
        <w:spacing w:before="312" w:after="312"/>
        <w:rPr>
          <w:rFonts w:asciiTheme="minorEastAsia" w:eastAsiaTheme="minorEastAsia"/>
          <w:sz w:val="21"/>
        </w:rPr>
      </w:pPr>
      <w:hyperlink w:anchor="_152_16">
        <w:bookmarkStart w:id="595" w:name="_152_17"/>
        <w:r w:rsidRPr="009209AF">
          <w:rPr>
            <w:rStyle w:val="01Text"/>
            <w:rFonts w:asciiTheme="minorEastAsia" w:eastAsiaTheme="minorEastAsia"/>
            <w:sz w:val="21"/>
          </w:rPr>
          <w:t>[152]</w:t>
        </w:r>
        <w:bookmarkEnd w:id="595"/>
      </w:hyperlink>
      <w:r w:rsidRPr="009209AF">
        <w:rPr>
          <w:rFonts w:asciiTheme="minorEastAsia" w:eastAsiaTheme="minorEastAsia"/>
          <w:sz w:val="21"/>
        </w:rPr>
        <w:t>[645]《辽史》，卷48，第807页。</w:t>
      </w:r>
    </w:p>
    <w:p w:rsidR="00F41107" w:rsidRPr="009209AF" w:rsidRDefault="00F41107" w:rsidP="00F41107">
      <w:pPr>
        <w:pStyle w:val="Para01"/>
        <w:spacing w:before="312" w:after="312"/>
        <w:rPr>
          <w:rFonts w:asciiTheme="minorEastAsia" w:eastAsiaTheme="minorEastAsia"/>
          <w:sz w:val="21"/>
        </w:rPr>
      </w:pPr>
      <w:hyperlink w:anchor="_153_16">
        <w:bookmarkStart w:id="596" w:name="_153_17"/>
        <w:r w:rsidRPr="009209AF">
          <w:rPr>
            <w:rStyle w:val="01Text"/>
            <w:rFonts w:asciiTheme="minorEastAsia" w:eastAsiaTheme="minorEastAsia"/>
            <w:sz w:val="21"/>
          </w:rPr>
          <w:t>[153]</w:t>
        </w:r>
        <w:bookmarkEnd w:id="596"/>
      </w:hyperlink>
      <w:r w:rsidRPr="009209AF">
        <w:rPr>
          <w:rFonts w:asciiTheme="minorEastAsia" w:eastAsiaTheme="minorEastAsia"/>
          <w:sz w:val="21"/>
        </w:rPr>
        <w:t>[645]《辽史》，卷47，第788页。</w:t>
      </w:r>
    </w:p>
    <w:p w:rsidR="00F41107" w:rsidRPr="009209AF" w:rsidRDefault="00F41107" w:rsidP="00F41107">
      <w:pPr>
        <w:pStyle w:val="Para01"/>
        <w:spacing w:before="312" w:after="312"/>
        <w:rPr>
          <w:rFonts w:asciiTheme="minorEastAsia" w:eastAsiaTheme="minorEastAsia"/>
          <w:sz w:val="21"/>
        </w:rPr>
      </w:pPr>
      <w:hyperlink w:anchor="_154_16">
        <w:bookmarkStart w:id="597" w:name="_154_17"/>
        <w:r w:rsidRPr="009209AF">
          <w:rPr>
            <w:rStyle w:val="01Text"/>
            <w:rFonts w:asciiTheme="minorEastAsia" w:eastAsiaTheme="minorEastAsia"/>
            <w:sz w:val="21"/>
          </w:rPr>
          <w:t>[154]</w:t>
        </w:r>
        <w:bookmarkEnd w:id="597"/>
      </w:hyperlink>
      <w:r w:rsidRPr="009209AF">
        <w:rPr>
          <w:rFonts w:asciiTheme="minorEastAsia" w:eastAsiaTheme="minorEastAsia"/>
          <w:sz w:val="21"/>
        </w:rPr>
        <w:t>[645]《辽史》，卷21，第258页。</w:t>
      </w:r>
    </w:p>
    <w:p w:rsidR="00F41107" w:rsidRPr="009209AF" w:rsidRDefault="00F41107" w:rsidP="00F41107">
      <w:pPr>
        <w:pStyle w:val="Para01"/>
        <w:spacing w:before="312" w:after="312"/>
        <w:rPr>
          <w:rFonts w:asciiTheme="minorEastAsia" w:eastAsiaTheme="minorEastAsia"/>
          <w:sz w:val="21"/>
        </w:rPr>
      </w:pPr>
      <w:hyperlink w:anchor="_155_16">
        <w:bookmarkStart w:id="598" w:name="_155_17"/>
        <w:r w:rsidRPr="009209AF">
          <w:rPr>
            <w:rStyle w:val="01Text"/>
            <w:rFonts w:asciiTheme="minorEastAsia" w:eastAsiaTheme="minorEastAsia"/>
            <w:sz w:val="21"/>
          </w:rPr>
          <w:t>[155]</w:t>
        </w:r>
        <w:bookmarkEnd w:id="598"/>
      </w:hyperlink>
      <w:r w:rsidRPr="009209AF">
        <w:rPr>
          <w:rFonts w:asciiTheme="minorEastAsia" w:eastAsiaTheme="minorEastAsia"/>
          <w:sz w:val="21"/>
        </w:rPr>
        <w:t>[645]《辽史》，卷22，第269页。</w:t>
      </w:r>
    </w:p>
    <w:p w:rsidR="00F41107" w:rsidRPr="009209AF" w:rsidRDefault="00F41107" w:rsidP="00F41107">
      <w:pPr>
        <w:pStyle w:val="Para01"/>
        <w:spacing w:before="312" w:after="312"/>
        <w:rPr>
          <w:rFonts w:asciiTheme="minorEastAsia" w:eastAsiaTheme="minorEastAsia"/>
          <w:sz w:val="21"/>
        </w:rPr>
      </w:pPr>
      <w:hyperlink w:anchor="_156_16">
        <w:bookmarkStart w:id="599" w:name="_156_17"/>
        <w:r w:rsidRPr="009209AF">
          <w:rPr>
            <w:rStyle w:val="01Text"/>
            <w:rFonts w:asciiTheme="minorEastAsia" w:eastAsiaTheme="minorEastAsia"/>
            <w:sz w:val="21"/>
          </w:rPr>
          <w:t>[156]</w:t>
        </w:r>
        <w:bookmarkEnd w:id="599"/>
      </w:hyperlink>
      <w:r w:rsidRPr="009209AF">
        <w:rPr>
          <w:rFonts w:asciiTheme="minorEastAsia" w:eastAsiaTheme="minorEastAsia"/>
          <w:sz w:val="21"/>
        </w:rPr>
        <w:t>[645]《辽史》，卷23，第275页。</w:t>
      </w:r>
    </w:p>
    <w:p w:rsidR="00F41107" w:rsidRPr="009209AF" w:rsidRDefault="00F41107" w:rsidP="00F41107">
      <w:pPr>
        <w:pStyle w:val="Para01"/>
        <w:spacing w:before="312" w:after="312"/>
        <w:rPr>
          <w:rFonts w:asciiTheme="minorEastAsia" w:eastAsiaTheme="minorEastAsia"/>
          <w:sz w:val="21"/>
        </w:rPr>
      </w:pPr>
      <w:hyperlink w:anchor="_157_16">
        <w:bookmarkStart w:id="600" w:name="_157_17"/>
        <w:r w:rsidRPr="009209AF">
          <w:rPr>
            <w:rStyle w:val="01Text"/>
            <w:rFonts w:asciiTheme="minorEastAsia" w:eastAsiaTheme="minorEastAsia"/>
            <w:sz w:val="21"/>
          </w:rPr>
          <w:t>[157]</w:t>
        </w:r>
        <w:bookmarkEnd w:id="600"/>
      </w:hyperlink>
      <w:r w:rsidRPr="009209AF">
        <w:rPr>
          <w:rFonts w:asciiTheme="minorEastAsia" w:eastAsiaTheme="minorEastAsia"/>
          <w:sz w:val="21"/>
        </w:rPr>
        <w:t>[645]《辽史》，卷21，第256页。</w:t>
      </w:r>
    </w:p>
    <w:p w:rsidR="00F41107" w:rsidRPr="009209AF" w:rsidRDefault="00F41107" w:rsidP="00F41107">
      <w:pPr>
        <w:pStyle w:val="Para01"/>
        <w:spacing w:before="312" w:after="312"/>
        <w:rPr>
          <w:rFonts w:asciiTheme="minorEastAsia" w:eastAsiaTheme="minorEastAsia"/>
          <w:sz w:val="21"/>
        </w:rPr>
      </w:pPr>
      <w:hyperlink w:anchor="_158_16">
        <w:bookmarkStart w:id="601" w:name="_158_17"/>
        <w:r w:rsidRPr="009209AF">
          <w:rPr>
            <w:rStyle w:val="01Text"/>
            <w:rFonts w:asciiTheme="minorEastAsia" w:eastAsiaTheme="minorEastAsia"/>
            <w:sz w:val="21"/>
          </w:rPr>
          <w:t>[158]</w:t>
        </w:r>
        <w:bookmarkEnd w:id="601"/>
      </w:hyperlink>
      <w:r w:rsidRPr="009209AF">
        <w:rPr>
          <w:rFonts w:asciiTheme="minorEastAsia" w:eastAsiaTheme="minorEastAsia"/>
          <w:sz w:val="21"/>
        </w:rPr>
        <w:t>[645]《辽史》，卷22，第262页；卷64，第988</w:t>
      </w:r>
      <w:r w:rsidRPr="009209AF">
        <w:rPr>
          <w:rFonts w:asciiTheme="minorEastAsia" w:eastAsiaTheme="minorEastAsia"/>
          <w:sz w:val="21"/>
        </w:rPr>
        <w:t>—</w:t>
      </w:r>
      <w:r w:rsidRPr="009209AF">
        <w:rPr>
          <w:rFonts w:asciiTheme="minorEastAsia" w:eastAsiaTheme="minorEastAsia"/>
          <w:sz w:val="21"/>
        </w:rPr>
        <w:t>989页；卷112，第1502页；卷114，第1514页（译文见[541]《中国社会史：辽》，第421页）；[595]《契丹国志》，卷9，第88页。</w:t>
      </w:r>
    </w:p>
    <w:p w:rsidR="00F41107" w:rsidRPr="009209AF" w:rsidRDefault="00F41107" w:rsidP="00F41107">
      <w:pPr>
        <w:pStyle w:val="Para01"/>
        <w:spacing w:before="312" w:after="312"/>
        <w:rPr>
          <w:rFonts w:asciiTheme="minorEastAsia" w:eastAsiaTheme="minorEastAsia"/>
          <w:sz w:val="21"/>
        </w:rPr>
      </w:pPr>
      <w:hyperlink w:anchor="_159_16">
        <w:bookmarkStart w:id="602" w:name="_159_17"/>
        <w:r w:rsidRPr="009209AF">
          <w:rPr>
            <w:rStyle w:val="01Text"/>
            <w:rFonts w:asciiTheme="minorEastAsia" w:eastAsiaTheme="minorEastAsia"/>
            <w:sz w:val="21"/>
          </w:rPr>
          <w:t>[159]</w:t>
        </w:r>
        <w:bookmarkEnd w:id="602"/>
      </w:hyperlink>
      <w:r w:rsidRPr="009209AF">
        <w:rPr>
          <w:rFonts w:asciiTheme="minorEastAsia" w:eastAsiaTheme="minorEastAsia"/>
          <w:sz w:val="21"/>
        </w:rPr>
        <w:t>[580]王鼎：《焚椒录》（序言为1089年），2b</w:t>
      </w:r>
      <w:r w:rsidRPr="009209AF">
        <w:rPr>
          <w:rFonts w:asciiTheme="minorEastAsia" w:eastAsiaTheme="minorEastAsia"/>
          <w:sz w:val="21"/>
        </w:rPr>
        <w:t>—</w:t>
      </w:r>
      <w:r w:rsidRPr="009209AF">
        <w:rPr>
          <w:rFonts w:asciiTheme="minorEastAsia" w:eastAsiaTheme="minorEastAsia"/>
          <w:sz w:val="21"/>
        </w:rPr>
        <w:t>3a，断言重元还被他的妻子所煽动，后者曾经与道宗的年轻皇后有过一次争吵。</w:t>
      </w:r>
    </w:p>
    <w:p w:rsidR="00F41107" w:rsidRPr="009209AF" w:rsidRDefault="00F41107" w:rsidP="00F41107">
      <w:pPr>
        <w:pStyle w:val="Para01"/>
        <w:spacing w:before="312" w:after="312"/>
        <w:rPr>
          <w:rFonts w:asciiTheme="minorEastAsia" w:eastAsiaTheme="minorEastAsia"/>
          <w:sz w:val="21"/>
        </w:rPr>
      </w:pPr>
      <w:hyperlink w:anchor="_160_16">
        <w:bookmarkStart w:id="603" w:name="_160_17"/>
        <w:r w:rsidRPr="009209AF">
          <w:rPr>
            <w:rStyle w:val="01Text"/>
            <w:rFonts w:asciiTheme="minorEastAsia" w:eastAsiaTheme="minorEastAsia"/>
            <w:sz w:val="21"/>
          </w:rPr>
          <w:t>[160]</w:t>
        </w:r>
        <w:bookmarkEnd w:id="603"/>
      </w:hyperlink>
      <w:r w:rsidRPr="009209AF">
        <w:rPr>
          <w:rFonts w:asciiTheme="minorEastAsia" w:eastAsiaTheme="minorEastAsia"/>
          <w:sz w:val="21"/>
        </w:rPr>
        <w:t>[645]《辽史》，卷71，第1204页。</w:t>
      </w:r>
    </w:p>
    <w:p w:rsidR="00F41107" w:rsidRPr="009209AF" w:rsidRDefault="00F41107" w:rsidP="00F41107">
      <w:pPr>
        <w:pStyle w:val="Para01"/>
        <w:spacing w:before="312" w:after="312"/>
        <w:rPr>
          <w:rFonts w:asciiTheme="minorEastAsia" w:eastAsiaTheme="minorEastAsia"/>
          <w:sz w:val="21"/>
        </w:rPr>
      </w:pPr>
      <w:hyperlink w:anchor="_161_16">
        <w:bookmarkStart w:id="604" w:name="_161_17"/>
        <w:r w:rsidRPr="009209AF">
          <w:rPr>
            <w:rStyle w:val="01Text"/>
            <w:rFonts w:asciiTheme="minorEastAsia" w:eastAsiaTheme="minorEastAsia"/>
            <w:sz w:val="21"/>
          </w:rPr>
          <w:t>[161]</w:t>
        </w:r>
        <w:bookmarkEnd w:id="604"/>
      </w:hyperlink>
      <w:r w:rsidRPr="009209AF">
        <w:rPr>
          <w:rFonts w:asciiTheme="minorEastAsia" w:eastAsiaTheme="minorEastAsia"/>
          <w:sz w:val="21"/>
        </w:rPr>
        <w:t>[595]《契丹国志》，卷14，第153页；[580]王鼎：《焚椒录》，3b，均误认为他是被处死的。</w:t>
      </w:r>
    </w:p>
    <w:p w:rsidR="00F41107" w:rsidRPr="009209AF" w:rsidRDefault="00F41107" w:rsidP="00F41107">
      <w:pPr>
        <w:pStyle w:val="Para01"/>
        <w:spacing w:before="312" w:after="312"/>
        <w:rPr>
          <w:rFonts w:asciiTheme="minorEastAsia" w:eastAsiaTheme="minorEastAsia"/>
          <w:sz w:val="21"/>
        </w:rPr>
      </w:pPr>
      <w:hyperlink w:anchor="_162_16">
        <w:bookmarkStart w:id="605" w:name="_162_17"/>
        <w:r w:rsidRPr="009209AF">
          <w:rPr>
            <w:rStyle w:val="01Text"/>
            <w:rFonts w:asciiTheme="minorEastAsia" w:eastAsiaTheme="minorEastAsia"/>
            <w:sz w:val="21"/>
          </w:rPr>
          <w:t>[162]</w:t>
        </w:r>
        <w:bookmarkEnd w:id="605"/>
      </w:hyperlink>
      <w:r w:rsidRPr="009209AF">
        <w:rPr>
          <w:rFonts w:asciiTheme="minorEastAsia" w:eastAsiaTheme="minorEastAsia"/>
          <w:sz w:val="21"/>
        </w:rPr>
        <w:t>他的传记，见[645]《辽史》，卷110，第1483</w:t>
      </w:r>
      <w:r w:rsidRPr="009209AF">
        <w:rPr>
          <w:rFonts w:asciiTheme="minorEastAsia" w:eastAsiaTheme="minorEastAsia"/>
          <w:sz w:val="21"/>
        </w:rPr>
        <w:t>—</w:t>
      </w:r>
      <w:r w:rsidRPr="009209AF">
        <w:rPr>
          <w:rFonts w:asciiTheme="minorEastAsia" w:eastAsiaTheme="minorEastAsia"/>
          <w:sz w:val="21"/>
        </w:rPr>
        <w:t>1486页。</w:t>
      </w:r>
    </w:p>
    <w:p w:rsidR="00F41107" w:rsidRPr="009209AF" w:rsidRDefault="00F41107" w:rsidP="00F41107">
      <w:pPr>
        <w:pStyle w:val="Para01"/>
        <w:spacing w:before="312" w:after="312"/>
        <w:rPr>
          <w:rFonts w:asciiTheme="minorEastAsia" w:eastAsiaTheme="minorEastAsia"/>
          <w:sz w:val="21"/>
        </w:rPr>
      </w:pPr>
      <w:hyperlink w:anchor="_163_16">
        <w:bookmarkStart w:id="606" w:name="_163_17"/>
        <w:r w:rsidRPr="009209AF">
          <w:rPr>
            <w:rStyle w:val="01Text"/>
            <w:rFonts w:asciiTheme="minorEastAsia" w:eastAsiaTheme="minorEastAsia"/>
            <w:sz w:val="21"/>
          </w:rPr>
          <w:t>[163]</w:t>
        </w:r>
        <w:bookmarkEnd w:id="606"/>
      </w:hyperlink>
      <w:r w:rsidRPr="009209AF">
        <w:rPr>
          <w:rFonts w:asciiTheme="minorEastAsia" w:eastAsiaTheme="minorEastAsia"/>
          <w:sz w:val="21"/>
        </w:rPr>
        <w:t>他的传记，见[645]《辽史》，卷96，第1395</w:t>
      </w:r>
      <w:r w:rsidRPr="009209AF">
        <w:rPr>
          <w:rFonts w:asciiTheme="minorEastAsia" w:eastAsiaTheme="minorEastAsia"/>
          <w:sz w:val="21"/>
        </w:rPr>
        <w:t>—</w:t>
      </w:r>
      <w:r w:rsidRPr="009209AF">
        <w:rPr>
          <w:rFonts w:asciiTheme="minorEastAsia" w:eastAsiaTheme="minorEastAsia"/>
          <w:sz w:val="21"/>
        </w:rPr>
        <w:t>1397页。</w:t>
      </w:r>
    </w:p>
    <w:p w:rsidR="00F41107" w:rsidRPr="009209AF" w:rsidRDefault="00F41107" w:rsidP="00F41107">
      <w:pPr>
        <w:pStyle w:val="Para01"/>
        <w:spacing w:before="312" w:after="312"/>
        <w:rPr>
          <w:rFonts w:asciiTheme="minorEastAsia" w:eastAsiaTheme="minorEastAsia"/>
          <w:sz w:val="21"/>
        </w:rPr>
      </w:pPr>
      <w:hyperlink w:anchor="_164_16">
        <w:bookmarkStart w:id="607" w:name="_164_17"/>
        <w:r w:rsidRPr="009209AF">
          <w:rPr>
            <w:rStyle w:val="01Text"/>
            <w:rFonts w:asciiTheme="minorEastAsia" w:eastAsiaTheme="minorEastAsia"/>
            <w:sz w:val="21"/>
          </w:rPr>
          <w:t>[164]</w:t>
        </w:r>
        <w:bookmarkEnd w:id="607"/>
      </w:hyperlink>
      <w:r w:rsidRPr="009209AF">
        <w:rPr>
          <w:rFonts w:asciiTheme="minorEastAsia" w:eastAsiaTheme="minorEastAsia"/>
          <w:sz w:val="21"/>
        </w:rPr>
        <w:t>[645]《辽史》，卷110，第1484页；卷96，第1396</w:t>
      </w:r>
      <w:r w:rsidRPr="009209AF">
        <w:rPr>
          <w:rFonts w:asciiTheme="minorEastAsia" w:eastAsiaTheme="minorEastAsia"/>
          <w:sz w:val="21"/>
        </w:rPr>
        <w:t>—</w:t>
      </w:r>
      <w:r w:rsidRPr="009209AF">
        <w:rPr>
          <w:rFonts w:asciiTheme="minorEastAsia" w:eastAsiaTheme="minorEastAsia"/>
          <w:sz w:val="21"/>
        </w:rPr>
        <w:t>1397页。</w:t>
      </w:r>
    </w:p>
    <w:p w:rsidR="00F41107" w:rsidRPr="009209AF" w:rsidRDefault="00F41107" w:rsidP="00F41107">
      <w:pPr>
        <w:pStyle w:val="Para01"/>
        <w:spacing w:before="312" w:after="312"/>
        <w:rPr>
          <w:rFonts w:asciiTheme="minorEastAsia" w:eastAsiaTheme="minorEastAsia"/>
          <w:sz w:val="21"/>
        </w:rPr>
      </w:pPr>
      <w:hyperlink w:anchor="_165_14">
        <w:bookmarkStart w:id="608" w:name="_165_15"/>
        <w:r w:rsidRPr="009209AF">
          <w:rPr>
            <w:rStyle w:val="01Text"/>
            <w:rFonts w:asciiTheme="minorEastAsia" w:eastAsiaTheme="minorEastAsia"/>
            <w:sz w:val="21"/>
          </w:rPr>
          <w:t>[165]</w:t>
        </w:r>
        <w:bookmarkEnd w:id="608"/>
      </w:hyperlink>
      <w:r w:rsidRPr="009209AF">
        <w:rPr>
          <w:rFonts w:asciiTheme="minorEastAsia" w:eastAsiaTheme="minorEastAsia"/>
          <w:sz w:val="21"/>
        </w:rPr>
        <w:t>[645]《辽史》，卷96，第1387页。</w:t>
      </w:r>
    </w:p>
    <w:p w:rsidR="00F41107" w:rsidRPr="009209AF" w:rsidRDefault="00F41107" w:rsidP="00F41107">
      <w:pPr>
        <w:pStyle w:val="Para01"/>
        <w:spacing w:before="312" w:after="312"/>
        <w:rPr>
          <w:rFonts w:asciiTheme="minorEastAsia" w:eastAsiaTheme="minorEastAsia"/>
          <w:sz w:val="21"/>
        </w:rPr>
      </w:pPr>
      <w:hyperlink w:anchor="_166_14">
        <w:bookmarkStart w:id="609" w:name="_166_15"/>
        <w:r w:rsidRPr="009209AF">
          <w:rPr>
            <w:rStyle w:val="01Text"/>
            <w:rFonts w:asciiTheme="minorEastAsia" w:eastAsiaTheme="minorEastAsia"/>
            <w:sz w:val="21"/>
          </w:rPr>
          <w:t>[166]</w:t>
        </w:r>
        <w:bookmarkEnd w:id="609"/>
      </w:hyperlink>
      <w:r w:rsidRPr="009209AF">
        <w:rPr>
          <w:rFonts w:asciiTheme="minorEastAsia" w:eastAsiaTheme="minorEastAsia"/>
          <w:sz w:val="21"/>
        </w:rPr>
        <w:t>[645]《辽史》，卷110、卷111，特别是这些章节的前言（第1483页）和史家的评论（第1495页）。</w:t>
      </w:r>
    </w:p>
    <w:p w:rsidR="00F41107" w:rsidRPr="009209AF" w:rsidRDefault="00F41107" w:rsidP="00F41107">
      <w:pPr>
        <w:pStyle w:val="Para01"/>
        <w:spacing w:before="312" w:after="312"/>
        <w:rPr>
          <w:rFonts w:asciiTheme="minorEastAsia" w:eastAsiaTheme="minorEastAsia"/>
          <w:sz w:val="21"/>
        </w:rPr>
      </w:pPr>
      <w:hyperlink w:anchor="_167_14">
        <w:bookmarkStart w:id="610" w:name="_167_15"/>
        <w:r w:rsidRPr="009209AF">
          <w:rPr>
            <w:rStyle w:val="01Text"/>
            <w:rFonts w:asciiTheme="minorEastAsia" w:eastAsiaTheme="minorEastAsia"/>
            <w:sz w:val="21"/>
          </w:rPr>
          <w:t>[167]</w:t>
        </w:r>
        <w:bookmarkEnd w:id="610"/>
      </w:hyperlink>
      <w:r w:rsidRPr="009209AF">
        <w:rPr>
          <w:rFonts w:asciiTheme="minorEastAsia" w:eastAsiaTheme="minorEastAsia"/>
          <w:sz w:val="21"/>
        </w:rPr>
        <w:t>这一实录由天祚帝下令编撰，于1103年由耶律俨完成。《辽史》的编纂者还用来作为材料来源的《契丹国志》，几乎完全忽略了道宗统治时期的事件，而且它的记载充满了错误。同样有敌意的《焚椒录》由王鼎（死于1106年）于1089年写成，它保存下来是由于天祚帝解除了对作者的监禁，并把他流放到遥远的边界地区，由于天祚帝的个人态度，他一直住在那里。见[654]《辽史》，卷104，第1453页。</w:t>
      </w:r>
    </w:p>
    <w:p w:rsidR="00F41107" w:rsidRPr="009209AF" w:rsidRDefault="00F41107" w:rsidP="00F41107">
      <w:pPr>
        <w:pStyle w:val="Para01"/>
        <w:spacing w:before="312" w:after="312"/>
        <w:rPr>
          <w:rFonts w:asciiTheme="minorEastAsia" w:eastAsiaTheme="minorEastAsia"/>
          <w:sz w:val="21"/>
        </w:rPr>
      </w:pPr>
      <w:hyperlink w:anchor="_168_14">
        <w:bookmarkStart w:id="611" w:name="_168_15"/>
        <w:r w:rsidRPr="009209AF">
          <w:rPr>
            <w:rStyle w:val="01Text"/>
            <w:rFonts w:asciiTheme="minorEastAsia" w:eastAsiaTheme="minorEastAsia"/>
            <w:sz w:val="21"/>
          </w:rPr>
          <w:t>[168]</w:t>
        </w:r>
        <w:bookmarkEnd w:id="611"/>
      </w:hyperlink>
      <w:r w:rsidRPr="009209AF">
        <w:rPr>
          <w:rFonts w:asciiTheme="minorEastAsia" w:eastAsiaTheme="minorEastAsia"/>
          <w:sz w:val="21"/>
        </w:rPr>
        <w:t>[645]《辽史》，卷22，第264页。</w:t>
      </w:r>
    </w:p>
    <w:p w:rsidR="00F41107" w:rsidRPr="009209AF" w:rsidRDefault="00F41107" w:rsidP="00F41107">
      <w:pPr>
        <w:pStyle w:val="Para01"/>
        <w:spacing w:before="312" w:after="312"/>
        <w:rPr>
          <w:rFonts w:asciiTheme="minorEastAsia" w:eastAsiaTheme="minorEastAsia"/>
          <w:sz w:val="21"/>
        </w:rPr>
      </w:pPr>
      <w:hyperlink w:anchor="_169_14">
        <w:bookmarkStart w:id="612" w:name="_169_15"/>
        <w:r w:rsidRPr="009209AF">
          <w:rPr>
            <w:rStyle w:val="01Text"/>
            <w:rFonts w:asciiTheme="minorEastAsia" w:eastAsiaTheme="minorEastAsia"/>
            <w:sz w:val="21"/>
          </w:rPr>
          <w:t>[169]</w:t>
        </w:r>
        <w:bookmarkEnd w:id="612"/>
      </w:hyperlink>
      <w:r w:rsidRPr="009209AF">
        <w:rPr>
          <w:rFonts w:asciiTheme="minorEastAsia" w:eastAsiaTheme="minorEastAsia"/>
          <w:sz w:val="21"/>
        </w:rPr>
        <w:t>[645]《辽史》，卷23，第276页。</w:t>
      </w:r>
    </w:p>
    <w:p w:rsidR="00F41107" w:rsidRPr="009209AF" w:rsidRDefault="00F41107" w:rsidP="00F41107">
      <w:pPr>
        <w:pStyle w:val="Para01"/>
        <w:spacing w:before="312" w:after="312"/>
        <w:rPr>
          <w:rFonts w:asciiTheme="minorEastAsia" w:eastAsiaTheme="minorEastAsia"/>
          <w:sz w:val="21"/>
        </w:rPr>
      </w:pPr>
      <w:hyperlink w:anchor="_170_14">
        <w:bookmarkStart w:id="613" w:name="_170_15"/>
        <w:r w:rsidRPr="009209AF">
          <w:rPr>
            <w:rStyle w:val="01Text"/>
            <w:rFonts w:asciiTheme="minorEastAsia" w:eastAsiaTheme="minorEastAsia"/>
            <w:sz w:val="21"/>
          </w:rPr>
          <w:t>[170]</w:t>
        </w:r>
        <w:bookmarkEnd w:id="613"/>
      </w:hyperlink>
      <w:r w:rsidRPr="009209AF">
        <w:rPr>
          <w:rFonts w:asciiTheme="minorEastAsia" w:eastAsiaTheme="minorEastAsia"/>
          <w:sz w:val="21"/>
        </w:rPr>
        <w:t>[645]《辽史》，卷24，第290页；卷104，第1456页。</w:t>
      </w:r>
    </w:p>
    <w:p w:rsidR="00F41107" w:rsidRPr="009209AF" w:rsidRDefault="00F41107" w:rsidP="00F41107">
      <w:pPr>
        <w:pStyle w:val="Para01"/>
        <w:spacing w:before="312" w:after="312"/>
        <w:rPr>
          <w:rFonts w:asciiTheme="minorEastAsia" w:eastAsiaTheme="minorEastAsia"/>
          <w:sz w:val="21"/>
        </w:rPr>
      </w:pPr>
      <w:hyperlink w:anchor="_171_14">
        <w:bookmarkStart w:id="614" w:name="_171_15"/>
        <w:r w:rsidRPr="009209AF">
          <w:rPr>
            <w:rStyle w:val="01Text"/>
            <w:rFonts w:asciiTheme="minorEastAsia" w:eastAsiaTheme="minorEastAsia"/>
            <w:sz w:val="21"/>
          </w:rPr>
          <w:t>[171]</w:t>
        </w:r>
        <w:bookmarkEnd w:id="614"/>
      </w:hyperlink>
      <w:r w:rsidRPr="009209AF">
        <w:rPr>
          <w:rFonts w:asciiTheme="minorEastAsia" w:eastAsiaTheme="minorEastAsia"/>
          <w:sz w:val="21"/>
        </w:rPr>
        <w:t>见[541]《中国社会史：辽》中所收集的资料，第304</w:t>
      </w:r>
      <w:r w:rsidRPr="009209AF">
        <w:rPr>
          <w:rFonts w:asciiTheme="minorEastAsia" w:eastAsiaTheme="minorEastAsia"/>
          <w:sz w:val="21"/>
        </w:rPr>
        <w:t>—</w:t>
      </w:r>
      <w:r w:rsidRPr="009209AF">
        <w:rPr>
          <w:rFonts w:asciiTheme="minorEastAsia" w:eastAsiaTheme="minorEastAsia"/>
          <w:sz w:val="21"/>
        </w:rPr>
        <w:t>307页。</w:t>
      </w:r>
    </w:p>
    <w:p w:rsidR="00F41107" w:rsidRPr="009209AF" w:rsidRDefault="00F41107" w:rsidP="00F41107">
      <w:pPr>
        <w:pStyle w:val="Para01"/>
        <w:spacing w:before="312" w:after="312"/>
        <w:rPr>
          <w:rFonts w:asciiTheme="minorEastAsia" w:eastAsiaTheme="minorEastAsia"/>
          <w:sz w:val="21"/>
        </w:rPr>
      </w:pPr>
      <w:hyperlink w:anchor="_172_14">
        <w:bookmarkStart w:id="615" w:name="_172_15"/>
        <w:r w:rsidRPr="009209AF">
          <w:rPr>
            <w:rStyle w:val="01Text"/>
            <w:rFonts w:asciiTheme="minorEastAsia" w:eastAsiaTheme="minorEastAsia"/>
            <w:sz w:val="21"/>
          </w:rPr>
          <w:t>[172]</w:t>
        </w:r>
        <w:bookmarkEnd w:id="615"/>
      </w:hyperlink>
      <w:r w:rsidRPr="009209AF">
        <w:rPr>
          <w:rFonts w:asciiTheme="minorEastAsia" w:eastAsiaTheme="minorEastAsia"/>
          <w:sz w:val="21"/>
        </w:rPr>
        <w:t>[645]《辽史》，卷24，第284页。</w:t>
      </w:r>
    </w:p>
    <w:p w:rsidR="00F41107" w:rsidRPr="009209AF" w:rsidRDefault="00F41107" w:rsidP="00F41107">
      <w:pPr>
        <w:pStyle w:val="Para01"/>
        <w:spacing w:before="312" w:after="312"/>
        <w:rPr>
          <w:rFonts w:asciiTheme="minorEastAsia" w:eastAsiaTheme="minorEastAsia"/>
          <w:sz w:val="21"/>
        </w:rPr>
      </w:pPr>
      <w:hyperlink w:anchor="_173_14">
        <w:bookmarkStart w:id="616" w:name="_173_15"/>
        <w:r w:rsidRPr="009209AF">
          <w:rPr>
            <w:rStyle w:val="01Text"/>
            <w:rFonts w:asciiTheme="minorEastAsia" w:eastAsiaTheme="minorEastAsia"/>
            <w:sz w:val="21"/>
          </w:rPr>
          <w:t>[173]</w:t>
        </w:r>
        <w:bookmarkEnd w:id="616"/>
      </w:hyperlink>
      <w:r w:rsidRPr="009209AF">
        <w:rPr>
          <w:rFonts w:asciiTheme="minorEastAsia" w:eastAsiaTheme="minorEastAsia"/>
          <w:sz w:val="21"/>
        </w:rPr>
        <w:t>[645]《辽史》，卷22，第268页。</w:t>
      </w:r>
    </w:p>
    <w:p w:rsidR="00F41107" w:rsidRPr="009209AF" w:rsidRDefault="00F41107" w:rsidP="00F41107">
      <w:pPr>
        <w:pStyle w:val="Para01"/>
        <w:spacing w:before="312" w:after="312"/>
        <w:rPr>
          <w:rFonts w:asciiTheme="minorEastAsia" w:eastAsiaTheme="minorEastAsia"/>
          <w:sz w:val="21"/>
        </w:rPr>
      </w:pPr>
      <w:hyperlink w:anchor="_174_14">
        <w:bookmarkStart w:id="617" w:name="_174_15"/>
        <w:r w:rsidRPr="009209AF">
          <w:rPr>
            <w:rStyle w:val="01Text"/>
            <w:rFonts w:asciiTheme="minorEastAsia" w:eastAsiaTheme="minorEastAsia"/>
            <w:sz w:val="21"/>
          </w:rPr>
          <w:t>[174]</w:t>
        </w:r>
        <w:bookmarkEnd w:id="617"/>
      </w:hyperlink>
      <w:r w:rsidRPr="009209AF">
        <w:rPr>
          <w:rFonts w:asciiTheme="minorEastAsia" w:eastAsiaTheme="minorEastAsia"/>
          <w:sz w:val="21"/>
        </w:rPr>
        <w:t>[645]《辽史》，卷22，第267页。</w:t>
      </w:r>
    </w:p>
    <w:p w:rsidR="00F41107" w:rsidRPr="009209AF" w:rsidRDefault="00F41107" w:rsidP="00F41107">
      <w:pPr>
        <w:pStyle w:val="Para01"/>
        <w:spacing w:before="312" w:after="312"/>
        <w:rPr>
          <w:rFonts w:asciiTheme="minorEastAsia" w:eastAsiaTheme="minorEastAsia"/>
          <w:sz w:val="21"/>
        </w:rPr>
      </w:pPr>
      <w:hyperlink w:anchor="_175_14">
        <w:bookmarkStart w:id="618" w:name="_175_15"/>
        <w:r w:rsidRPr="009209AF">
          <w:rPr>
            <w:rStyle w:val="01Text"/>
            <w:rFonts w:asciiTheme="minorEastAsia" w:eastAsiaTheme="minorEastAsia"/>
            <w:sz w:val="21"/>
          </w:rPr>
          <w:t>[175]</w:t>
        </w:r>
        <w:bookmarkEnd w:id="618"/>
      </w:hyperlink>
      <w:r w:rsidRPr="009209AF">
        <w:rPr>
          <w:rFonts w:asciiTheme="minorEastAsia" w:eastAsiaTheme="minorEastAsia"/>
          <w:sz w:val="21"/>
        </w:rPr>
        <w:t>[645]《辽史》，卷22，第270页。</w:t>
      </w:r>
    </w:p>
    <w:p w:rsidR="00F41107" w:rsidRPr="009209AF" w:rsidRDefault="00F41107" w:rsidP="00F41107">
      <w:pPr>
        <w:pStyle w:val="Para01"/>
        <w:spacing w:before="312" w:after="312"/>
        <w:rPr>
          <w:rFonts w:asciiTheme="minorEastAsia" w:eastAsiaTheme="minorEastAsia"/>
          <w:sz w:val="21"/>
        </w:rPr>
      </w:pPr>
      <w:hyperlink w:anchor="_176_14">
        <w:bookmarkStart w:id="619" w:name="_176_15"/>
        <w:r w:rsidRPr="009209AF">
          <w:rPr>
            <w:rStyle w:val="01Text"/>
            <w:rFonts w:asciiTheme="minorEastAsia" w:eastAsiaTheme="minorEastAsia"/>
            <w:sz w:val="21"/>
          </w:rPr>
          <w:t>[176]</w:t>
        </w:r>
        <w:bookmarkEnd w:id="619"/>
      </w:hyperlink>
      <w:r w:rsidRPr="009209AF">
        <w:rPr>
          <w:rFonts w:asciiTheme="minorEastAsia" w:eastAsiaTheme="minorEastAsia"/>
          <w:sz w:val="21"/>
        </w:rPr>
        <w:t>[645]《辽史》，卷22，第264页。</w:t>
      </w:r>
    </w:p>
    <w:p w:rsidR="00F41107" w:rsidRPr="009209AF" w:rsidRDefault="00F41107" w:rsidP="00F41107">
      <w:pPr>
        <w:pStyle w:val="Para01"/>
        <w:spacing w:before="312" w:after="312"/>
        <w:rPr>
          <w:rFonts w:asciiTheme="minorEastAsia" w:eastAsiaTheme="minorEastAsia"/>
          <w:sz w:val="21"/>
        </w:rPr>
      </w:pPr>
      <w:hyperlink w:anchor="_177_12">
        <w:bookmarkStart w:id="620" w:name="_177_13"/>
        <w:r w:rsidRPr="009209AF">
          <w:rPr>
            <w:rStyle w:val="01Text"/>
            <w:rFonts w:asciiTheme="minorEastAsia" w:eastAsiaTheme="minorEastAsia"/>
            <w:sz w:val="21"/>
          </w:rPr>
          <w:t>[177]</w:t>
        </w:r>
        <w:bookmarkEnd w:id="620"/>
      </w:hyperlink>
      <w:r w:rsidRPr="009209AF">
        <w:rPr>
          <w:rFonts w:asciiTheme="minorEastAsia" w:eastAsiaTheme="minorEastAsia"/>
          <w:sz w:val="21"/>
        </w:rPr>
        <w:t>[645]《辽史》，卷22，第262页。</w:t>
      </w:r>
    </w:p>
    <w:p w:rsidR="00F41107" w:rsidRPr="009209AF" w:rsidRDefault="00F41107" w:rsidP="00F41107">
      <w:pPr>
        <w:pStyle w:val="Para01"/>
        <w:spacing w:before="312" w:after="312"/>
        <w:rPr>
          <w:rFonts w:asciiTheme="minorEastAsia" w:eastAsiaTheme="minorEastAsia"/>
          <w:sz w:val="21"/>
        </w:rPr>
      </w:pPr>
      <w:hyperlink w:anchor="_178_12">
        <w:bookmarkStart w:id="621" w:name="_178_13"/>
        <w:r w:rsidRPr="009209AF">
          <w:rPr>
            <w:rStyle w:val="01Text"/>
            <w:rFonts w:asciiTheme="minorEastAsia" w:eastAsiaTheme="minorEastAsia"/>
            <w:sz w:val="21"/>
          </w:rPr>
          <w:t>[178]</w:t>
        </w:r>
        <w:bookmarkEnd w:id="621"/>
      </w:hyperlink>
      <w:r w:rsidRPr="009209AF">
        <w:rPr>
          <w:rFonts w:asciiTheme="minorEastAsia" w:eastAsiaTheme="minorEastAsia"/>
          <w:sz w:val="21"/>
        </w:rPr>
        <w:t>[645]《辽史》，卷22，第264页。</w:t>
      </w:r>
    </w:p>
    <w:p w:rsidR="00F41107" w:rsidRPr="009209AF" w:rsidRDefault="00F41107" w:rsidP="00F41107">
      <w:pPr>
        <w:pStyle w:val="Para01"/>
        <w:spacing w:before="312" w:after="312"/>
        <w:rPr>
          <w:rFonts w:asciiTheme="minorEastAsia" w:eastAsiaTheme="minorEastAsia"/>
          <w:sz w:val="21"/>
        </w:rPr>
      </w:pPr>
      <w:hyperlink w:anchor="_179_12">
        <w:bookmarkStart w:id="622" w:name="_179_13"/>
        <w:r w:rsidRPr="009209AF">
          <w:rPr>
            <w:rStyle w:val="01Text"/>
            <w:rFonts w:asciiTheme="minorEastAsia" w:eastAsiaTheme="minorEastAsia"/>
            <w:sz w:val="21"/>
          </w:rPr>
          <w:t>[179]</w:t>
        </w:r>
        <w:bookmarkEnd w:id="622"/>
      </w:hyperlink>
      <w:r w:rsidRPr="009209AF">
        <w:rPr>
          <w:rFonts w:asciiTheme="minorEastAsia" w:eastAsiaTheme="minorEastAsia"/>
          <w:sz w:val="21"/>
        </w:rPr>
        <w:t>[645]《辽史》，卷22，第270页。</w:t>
      </w:r>
    </w:p>
    <w:p w:rsidR="00F41107" w:rsidRPr="009209AF" w:rsidRDefault="00F41107" w:rsidP="00F41107">
      <w:pPr>
        <w:pStyle w:val="Para01"/>
        <w:spacing w:before="312" w:after="312"/>
        <w:rPr>
          <w:rFonts w:asciiTheme="minorEastAsia" w:eastAsiaTheme="minorEastAsia"/>
          <w:sz w:val="21"/>
        </w:rPr>
      </w:pPr>
      <w:hyperlink w:anchor="_180_12">
        <w:bookmarkStart w:id="623" w:name="_180_13"/>
        <w:r w:rsidRPr="009209AF">
          <w:rPr>
            <w:rStyle w:val="01Text"/>
            <w:rFonts w:asciiTheme="minorEastAsia" w:eastAsiaTheme="minorEastAsia"/>
            <w:sz w:val="21"/>
          </w:rPr>
          <w:t>[180]</w:t>
        </w:r>
        <w:bookmarkEnd w:id="623"/>
      </w:hyperlink>
      <w:r w:rsidRPr="009209AF">
        <w:rPr>
          <w:rFonts w:asciiTheme="minorEastAsia" w:eastAsiaTheme="minorEastAsia"/>
          <w:sz w:val="21"/>
        </w:rPr>
        <w:t>[645]《辽史》，卷22，第270页。</w:t>
      </w:r>
    </w:p>
    <w:p w:rsidR="00F41107" w:rsidRPr="009209AF" w:rsidRDefault="00F41107" w:rsidP="00F41107">
      <w:pPr>
        <w:pStyle w:val="Para01"/>
        <w:spacing w:before="312" w:after="312"/>
        <w:rPr>
          <w:rFonts w:asciiTheme="minorEastAsia" w:eastAsiaTheme="minorEastAsia"/>
          <w:sz w:val="21"/>
        </w:rPr>
      </w:pPr>
      <w:hyperlink w:anchor="_181_12">
        <w:bookmarkStart w:id="624" w:name="_181_13"/>
        <w:r w:rsidRPr="009209AF">
          <w:rPr>
            <w:rStyle w:val="01Text"/>
            <w:rFonts w:asciiTheme="minorEastAsia" w:eastAsiaTheme="minorEastAsia"/>
            <w:sz w:val="21"/>
          </w:rPr>
          <w:t>[181]</w:t>
        </w:r>
        <w:bookmarkEnd w:id="624"/>
      </w:hyperlink>
      <w:r w:rsidRPr="009209AF">
        <w:rPr>
          <w:rFonts w:asciiTheme="minorEastAsia" w:eastAsiaTheme="minorEastAsia"/>
          <w:sz w:val="21"/>
        </w:rPr>
        <w:t>[645]《辽史》，卷22，第264页。</w:t>
      </w:r>
    </w:p>
    <w:p w:rsidR="00F41107" w:rsidRPr="009209AF" w:rsidRDefault="00F41107" w:rsidP="00F41107">
      <w:pPr>
        <w:pStyle w:val="Para01"/>
        <w:spacing w:before="312" w:after="312"/>
        <w:rPr>
          <w:rFonts w:asciiTheme="minorEastAsia" w:eastAsiaTheme="minorEastAsia"/>
          <w:sz w:val="21"/>
        </w:rPr>
      </w:pPr>
      <w:hyperlink w:anchor="_182_12">
        <w:bookmarkStart w:id="625" w:name="_182_13"/>
        <w:r w:rsidRPr="009209AF">
          <w:rPr>
            <w:rStyle w:val="01Text"/>
            <w:rFonts w:asciiTheme="minorEastAsia" w:eastAsiaTheme="minorEastAsia"/>
            <w:sz w:val="21"/>
          </w:rPr>
          <w:t>[182]</w:t>
        </w:r>
        <w:bookmarkEnd w:id="625"/>
      </w:hyperlink>
      <w:r w:rsidRPr="009209AF">
        <w:rPr>
          <w:rFonts w:asciiTheme="minorEastAsia" w:eastAsiaTheme="minorEastAsia"/>
          <w:sz w:val="21"/>
        </w:rPr>
        <w:t>[645]《辽史》，卷62，第945页。</w:t>
      </w:r>
    </w:p>
    <w:p w:rsidR="00F41107" w:rsidRPr="009209AF" w:rsidRDefault="00F41107" w:rsidP="00F41107">
      <w:pPr>
        <w:pStyle w:val="Para01"/>
        <w:spacing w:before="312" w:after="312"/>
        <w:rPr>
          <w:rFonts w:asciiTheme="minorEastAsia" w:eastAsiaTheme="minorEastAsia"/>
          <w:sz w:val="21"/>
        </w:rPr>
      </w:pPr>
      <w:hyperlink w:anchor="_183_12">
        <w:bookmarkStart w:id="626" w:name="_183_13"/>
        <w:r w:rsidRPr="009209AF">
          <w:rPr>
            <w:rStyle w:val="01Text"/>
            <w:rFonts w:asciiTheme="minorEastAsia" w:eastAsiaTheme="minorEastAsia"/>
            <w:sz w:val="21"/>
          </w:rPr>
          <w:t>[183]</w:t>
        </w:r>
        <w:bookmarkEnd w:id="626"/>
      </w:hyperlink>
      <w:r w:rsidRPr="009209AF">
        <w:rPr>
          <w:rFonts w:asciiTheme="minorEastAsia" w:eastAsiaTheme="minorEastAsia"/>
          <w:sz w:val="21"/>
        </w:rPr>
        <w:t>[645]《辽史》，卷62，第945</w:t>
      </w:r>
      <w:r w:rsidRPr="009209AF">
        <w:rPr>
          <w:rFonts w:asciiTheme="minorEastAsia" w:eastAsiaTheme="minorEastAsia"/>
          <w:sz w:val="21"/>
        </w:rPr>
        <w:t>—</w:t>
      </w:r>
      <w:r w:rsidRPr="009209AF">
        <w:rPr>
          <w:rFonts w:asciiTheme="minorEastAsia" w:eastAsiaTheme="minorEastAsia"/>
          <w:sz w:val="21"/>
        </w:rPr>
        <w:t>946页；[145]傅海波译：《辽史中的</w:t>
      </w:r>
      <w:r w:rsidRPr="009209AF">
        <w:rPr>
          <w:rFonts w:asciiTheme="minorEastAsia" w:eastAsiaTheme="minorEastAsia"/>
          <w:sz w:val="21"/>
        </w:rPr>
        <w:t>“</w:t>
      </w:r>
      <w:r w:rsidRPr="009209AF">
        <w:rPr>
          <w:rFonts w:asciiTheme="minorEastAsia" w:eastAsiaTheme="minorEastAsia"/>
          <w:sz w:val="21"/>
        </w:rPr>
        <w:t>刑法志</w:t>
      </w:r>
      <w:r w:rsidRPr="009209AF">
        <w:rPr>
          <w:rFonts w:asciiTheme="minorEastAsia" w:eastAsiaTheme="minorEastAsia"/>
          <w:sz w:val="21"/>
        </w:rPr>
        <w:t>”</w:t>
      </w:r>
      <w:r w:rsidRPr="009209AF">
        <w:rPr>
          <w:rFonts w:asciiTheme="minorEastAsia" w:eastAsiaTheme="minorEastAsia"/>
          <w:sz w:val="21"/>
        </w:rPr>
        <w:t>》。</w:t>
      </w:r>
    </w:p>
    <w:p w:rsidR="00F41107" w:rsidRPr="009209AF" w:rsidRDefault="00F41107" w:rsidP="00F41107">
      <w:pPr>
        <w:pStyle w:val="Para01"/>
        <w:spacing w:before="312" w:after="312"/>
        <w:rPr>
          <w:rFonts w:asciiTheme="minorEastAsia" w:eastAsiaTheme="minorEastAsia"/>
          <w:sz w:val="21"/>
        </w:rPr>
      </w:pPr>
      <w:hyperlink w:anchor="_184_12">
        <w:bookmarkStart w:id="627" w:name="_184_13"/>
        <w:r w:rsidRPr="009209AF">
          <w:rPr>
            <w:rStyle w:val="01Text"/>
            <w:rFonts w:asciiTheme="minorEastAsia" w:eastAsiaTheme="minorEastAsia"/>
            <w:sz w:val="21"/>
          </w:rPr>
          <w:t>[184]</w:t>
        </w:r>
        <w:bookmarkEnd w:id="627"/>
      </w:hyperlink>
      <w:r w:rsidRPr="009209AF">
        <w:rPr>
          <w:rFonts w:asciiTheme="minorEastAsia" w:eastAsiaTheme="minorEastAsia"/>
          <w:sz w:val="21"/>
        </w:rPr>
        <w:t>[645]《辽史》，卷89，第1350页。</w:t>
      </w:r>
    </w:p>
    <w:p w:rsidR="00F41107" w:rsidRPr="009209AF" w:rsidRDefault="00F41107" w:rsidP="00F41107">
      <w:pPr>
        <w:pStyle w:val="Para01"/>
        <w:spacing w:before="312" w:after="312"/>
        <w:rPr>
          <w:rFonts w:asciiTheme="minorEastAsia" w:eastAsiaTheme="minorEastAsia"/>
          <w:sz w:val="21"/>
        </w:rPr>
      </w:pPr>
      <w:hyperlink w:anchor="_185_10">
        <w:bookmarkStart w:id="628" w:name="_185_11"/>
        <w:r w:rsidRPr="009209AF">
          <w:rPr>
            <w:rStyle w:val="01Text"/>
            <w:rFonts w:asciiTheme="minorEastAsia" w:eastAsiaTheme="minorEastAsia"/>
            <w:sz w:val="21"/>
          </w:rPr>
          <w:t>[185]</w:t>
        </w:r>
        <w:bookmarkEnd w:id="628"/>
      </w:hyperlink>
      <w:r w:rsidRPr="009209AF">
        <w:rPr>
          <w:rFonts w:asciiTheme="minorEastAsia" w:eastAsiaTheme="minorEastAsia"/>
          <w:sz w:val="21"/>
        </w:rPr>
        <w:t>有关原始材料的辑录，见[541]《中国社会史：辽》，第389</w:t>
      </w:r>
      <w:r w:rsidRPr="009209AF">
        <w:rPr>
          <w:rFonts w:asciiTheme="minorEastAsia" w:eastAsiaTheme="minorEastAsia"/>
          <w:sz w:val="21"/>
        </w:rPr>
        <w:t>—</w:t>
      </w:r>
      <w:r w:rsidRPr="009209AF">
        <w:rPr>
          <w:rFonts w:asciiTheme="minorEastAsia" w:eastAsiaTheme="minorEastAsia"/>
          <w:sz w:val="21"/>
        </w:rPr>
        <w:t>395页。</w:t>
      </w:r>
    </w:p>
    <w:p w:rsidR="00F41107" w:rsidRPr="009209AF" w:rsidRDefault="00F41107" w:rsidP="00F41107">
      <w:pPr>
        <w:pStyle w:val="Para01"/>
        <w:spacing w:before="312" w:after="312"/>
        <w:rPr>
          <w:rFonts w:asciiTheme="minorEastAsia" w:eastAsiaTheme="minorEastAsia"/>
          <w:sz w:val="21"/>
        </w:rPr>
      </w:pPr>
      <w:hyperlink w:anchor="_186_10">
        <w:bookmarkStart w:id="629" w:name="_186_11"/>
        <w:r w:rsidRPr="009209AF">
          <w:rPr>
            <w:rStyle w:val="01Text"/>
            <w:rFonts w:asciiTheme="minorEastAsia" w:eastAsiaTheme="minorEastAsia"/>
            <w:sz w:val="21"/>
          </w:rPr>
          <w:t>[186]</w:t>
        </w:r>
        <w:bookmarkEnd w:id="629"/>
      </w:hyperlink>
      <w:r w:rsidRPr="009209AF">
        <w:rPr>
          <w:rFonts w:asciiTheme="minorEastAsia" w:eastAsiaTheme="minorEastAsia"/>
          <w:sz w:val="21"/>
        </w:rPr>
        <w:t>[645]《辽史》，卷105，第1460页。</w:t>
      </w:r>
    </w:p>
    <w:p w:rsidR="00F41107" w:rsidRPr="009209AF" w:rsidRDefault="00F41107" w:rsidP="00F41107">
      <w:pPr>
        <w:pStyle w:val="Para01"/>
        <w:spacing w:before="312" w:after="312"/>
        <w:rPr>
          <w:rFonts w:asciiTheme="minorEastAsia" w:eastAsiaTheme="minorEastAsia"/>
          <w:sz w:val="21"/>
        </w:rPr>
      </w:pPr>
      <w:hyperlink w:anchor="_187_10">
        <w:bookmarkStart w:id="630" w:name="_187_11"/>
        <w:r w:rsidRPr="009209AF">
          <w:rPr>
            <w:rStyle w:val="01Text"/>
            <w:rFonts w:asciiTheme="minorEastAsia" w:eastAsiaTheme="minorEastAsia"/>
            <w:sz w:val="21"/>
          </w:rPr>
          <w:t>[187]</w:t>
        </w:r>
        <w:bookmarkEnd w:id="630"/>
      </w:hyperlink>
      <w:r w:rsidRPr="009209AF">
        <w:rPr>
          <w:rFonts w:asciiTheme="minorEastAsia" w:eastAsiaTheme="minorEastAsia"/>
          <w:sz w:val="21"/>
        </w:rPr>
        <w:t>[645]《辽史》，卷24，第288页。</w:t>
      </w:r>
    </w:p>
    <w:p w:rsidR="00F41107" w:rsidRPr="009209AF" w:rsidRDefault="00F41107" w:rsidP="00F41107">
      <w:pPr>
        <w:pStyle w:val="Para01"/>
        <w:spacing w:before="312" w:after="312"/>
        <w:rPr>
          <w:rFonts w:asciiTheme="minorEastAsia" w:eastAsiaTheme="minorEastAsia"/>
          <w:sz w:val="21"/>
        </w:rPr>
      </w:pPr>
      <w:hyperlink w:anchor="_188_10">
        <w:bookmarkStart w:id="631" w:name="_188_11"/>
        <w:r w:rsidRPr="009209AF">
          <w:rPr>
            <w:rStyle w:val="01Text"/>
            <w:rFonts w:asciiTheme="minorEastAsia" w:eastAsiaTheme="minorEastAsia"/>
            <w:sz w:val="21"/>
          </w:rPr>
          <w:t>[188]</w:t>
        </w:r>
        <w:bookmarkEnd w:id="631"/>
      </w:hyperlink>
      <w:r w:rsidRPr="009209AF">
        <w:rPr>
          <w:rFonts w:asciiTheme="minorEastAsia" w:eastAsiaTheme="minorEastAsia"/>
          <w:sz w:val="21"/>
        </w:rPr>
        <w:t>[645]《辽史》，卷23，第277页；卷72，第1215页。</w:t>
      </w:r>
    </w:p>
    <w:p w:rsidR="00F41107" w:rsidRPr="009209AF" w:rsidRDefault="00F41107" w:rsidP="00F41107">
      <w:pPr>
        <w:pStyle w:val="Para01"/>
        <w:spacing w:before="312" w:after="312"/>
        <w:rPr>
          <w:rFonts w:asciiTheme="minorEastAsia" w:eastAsiaTheme="minorEastAsia"/>
          <w:sz w:val="21"/>
        </w:rPr>
      </w:pPr>
      <w:hyperlink w:anchor="_189_10">
        <w:bookmarkStart w:id="632" w:name="_189_11"/>
        <w:r w:rsidRPr="009209AF">
          <w:rPr>
            <w:rStyle w:val="01Text"/>
            <w:rFonts w:asciiTheme="minorEastAsia" w:eastAsiaTheme="minorEastAsia"/>
            <w:sz w:val="21"/>
          </w:rPr>
          <w:t>[189]</w:t>
        </w:r>
        <w:bookmarkEnd w:id="632"/>
      </w:hyperlink>
      <w:r w:rsidRPr="009209AF">
        <w:rPr>
          <w:rFonts w:asciiTheme="minorEastAsia" w:eastAsiaTheme="minorEastAsia"/>
          <w:sz w:val="21"/>
        </w:rPr>
        <w:t>宣懿懿是在1001年给她的谥号，见[645]《辽史》，卷27，第318页。她当时的称号为懿德。她的传记，见《辽史》，卷71，第1205页。她的墓志铭收于[808]金毓黻：《辽陵石刻集录》，8b</w:t>
      </w:r>
      <w:r w:rsidRPr="009209AF">
        <w:rPr>
          <w:rFonts w:asciiTheme="minorEastAsia" w:eastAsiaTheme="minorEastAsia"/>
          <w:sz w:val="21"/>
        </w:rPr>
        <w:t>—</w:t>
      </w:r>
      <w:r w:rsidRPr="009209AF">
        <w:rPr>
          <w:rFonts w:asciiTheme="minorEastAsia" w:eastAsiaTheme="minorEastAsia"/>
          <w:sz w:val="21"/>
        </w:rPr>
        <w:t>10a。</w:t>
      </w:r>
    </w:p>
    <w:p w:rsidR="00F41107" w:rsidRPr="009209AF" w:rsidRDefault="00F41107" w:rsidP="00F41107">
      <w:pPr>
        <w:pStyle w:val="Para01"/>
        <w:spacing w:before="312" w:after="312"/>
        <w:rPr>
          <w:rFonts w:asciiTheme="minorEastAsia" w:eastAsiaTheme="minorEastAsia"/>
          <w:sz w:val="21"/>
        </w:rPr>
      </w:pPr>
      <w:hyperlink w:anchor="_190_10">
        <w:bookmarkStart w:id="633" w:name="_190_11"/>
        <w:r w:rsidRPr="009209AF">
          <w:rPr>
            <w:rStyle w:val="01Text"/>
            <w:rFonts w:asciiTheme="minorEastAsia" w:eastAsiaTheme="minorEastAsia"/>
            <w:sz w:val="21"/>
          </w:rPr>
          <w:t>[190]</w:t>
        </w:r>
        <w:bookmarkEnd w:id="633"/>
      </w:hyperlink>
      <w:r w:rsidRPr="009209AF">
        <w:rPr>
          <w:rFonts w:asciiTheme="minorEastAsia" w:eastAsiaTheme="minorEastAsia"/>
          <w:sz w:val="21"/>
        </w:rPr>
        <w:t>[645]《辽史》，卷62，第945页；卷71，第1205页；卷23，第277页。这一事件被详细记载在辽朝仅存的史书王鼎的《焚椒录》（序言作于1089年）中。它宣称是以目击者的回忆为部分根据的。虽然四库全书的编纂者以补充材料来评价它的价值，见[668]纪昀等人编：《四库全书总目提要》，卷52，第1154</w:t>
      </w:r>
      <w:r w:rsidRPr="009209AF">
        <w:rPr>
          <w:rFonts w:asciiTheme="minorEastAsia" w:eastAsiaTheme="minorEastAsia"/>
          <w:sz w:val="21"/>
        </w:rPr>
        <w:t>—</w:t>
      </w:r>
      <w:r w:rsidRPr="009209AF">
        <w:rPr>
          <w:rFonts w:asciiTheme="minorEastAsia" w:eastAsiaTheme="minorEastAsia"/>
          <w:sz w:val="21"/>
        </w:rPr>
        <w:t>1155页，但显而易见，它是由非常有偏见的观点写成的。《契丹国志》有关皇后的传记，几乎每一件记载她的事情都是错误的，且并没有提到她被迫自杀。有关这一事件的详细研究，见[829]姚从吾：《辽道宗宜懿懿皇后十香词冤狱的文化的分析》；[185]霍姆格伦在《婚姻、亲族与继承》中认为（第80页）这一事件是道宗后宫中敌对的后妃间的一次斗争。但是这一观点没有可资引用的证据。在《辽史》，卷71，第1205</w:t>
      </w:r>
      <w:r w:rsidRPr="009209AF">
        <w:rPr>
          <w:rFonts w:asciiTheme="minorEastAsia" w:eastAsiaTheme="minorEastAsia"/>
          <w:sz w:val="21"/>
        </w:rPr>
        <w:t>—</w:t>
      </w:r>
      <w:r w:rsidRPr="009209AF">
        <w:rPr>
          <w:rFonts w:asciiTheme="minorEastAsia" w:eastAsiaTheme="minorEastAsia"/>
          <w:sz w:val="21"/>
        </w:rPr>
        <w:t>1206页中所提到的惟一的另一个后妃，是在宣懿皇后死后才进入后宫的。</w:t>
      </w:r>
    </w:p>
    <w:p w:rsidR="00F41107" w:rsidRPr="009209AF" w:rsidRDefault="00F41107" w:rsidP="00F41107">
      <w:pPr>
        <w:pStyle w:val="Para01"/>
        <w:spacing w:before="312" w:after="312"/>
        <w:rPr>
          <w:rFonts w:asciiTheme="minorEastAsia" w:eastAsiaTheme="minorEastAsia"/>
          <w:sz w:val="21"/>
        </w:rPr>
      </w:pPr>
      <w:hyperlink w:anchor="_191_10">
        <w:bookmarkStart w:id="634" w:name="_191_11"/>
        <w:r w:rsidRPr="009209AF">
          <w:rPr>
            <w:rStyle w:val="01Text"/>
            <w:rFonts w:asciiTheme="minorEastAsia" w:eastAsiaTheme="minorEastAsia"/>
            <w:sz w:val="21"/>
          </w:rPr>
          <w:t>[191]</w:t>
        </w:r>
        <w:bookmarkEnd w:id="634"/>
      </w:hyperlink>
      <w:r w:rsidRPr="009209AF">
        <w:rPr>
          <w:rFonts w:asciiTheme="minorEastAsia" w:eastAsiaTheme="minorEastAsia"/>
          <w:sz w:val="21"/>
        </w:rPr>
        <w:t>[645]《辽史》，卷71，第1205页。</w:t>
      </w:r>
    </w:p>
    <w:p w:rsidR="00F41107" w:rsidRPr="009209AF" w:rsidRDefault="00F41107" w:rsidP="00F41107">
      <w:pPr>
        <w:pStyle w:val="Para01"/>
        <w:spacing w:before="312" w:after="312"/>
        <w:rPr>
          <w:rFonts w:asciiTheme="minorEastAsia" w:eastAsiaTheme="minorEastAsia"/>
          <w:sz w:val="21"/>
        </w:rPr>
      </w:pPr>
      <w:hyperlink w:anchor="_192_10">
        <w:bookmarkStart w:id="635" w:name="_192_11"/>
        <w:r w:rsidRPr="009209AF">
          <w:rPr>
            <w:rStyle w:val="01Text"/>
            <w:rFonts w:asciiTheme="minorEastAsia" w:eastAsiaTheme="minorEastAsia"/>
            <w:sz w:val="21"/>
          </w:rPr>
          <w:t>[192]</w:t>
        </w:r>
        <w:bookmarkEnd w:id="635"/>
      </w:hyperlink>
      <w:r w:rsidRPr="009209AF">
        <w:rPr>
          <w:rFonts w:asciiTheme="minorEastAsia" w:eastAsiaTheme="minorEastAsia"/>
          <w:sz w:val="21"/>
        </w:rPr>
        <w:t>[645]《辽史》，卷23，第277</w:t>
      </w:r>
      <w:r w:rsidRPr="009209AF">
        <w:rPr>
          <w:rFonts w:asciiTheme="minorEastAsia" w:eastAsiaTheme="minorEastAsia"/>
          <w:sz w:val="21"/>
        </w:rPr>
        <w:t>—</w:t>
      </w:r>
      <w:r w:rsidRPr="009209AF">
        <w:rPr>
          <w:rFonts w:asciiTheme="minorEastAsia" w:eastAsiaTheme="minorEastAsia"/>
          <w:sz w:val="21"/>
        </w:rPr>
        <w:t>278页。</w:t>
      </w:r>
    </w:p>
    <w:p w:rsidR="00F41107" w:rsidRPr="009209AF" w:rsidRDefault="00F41107" w:rsidP="00F41107">
      <w:pPr>
        <w:pStyle w:val="Para01"/>
        <w:spacing w:before="312" w:after="312"/>
        <w:rPr>
          <w:rFonts w:asciiTheme="minorEastAsia" w:eastAsiaTheme="minorEastAsia"/>
          <w:sz w:val="21"/>
        </w:rPr>
      </w:pPr>
      <w:hyperlink w:anchor="_193_10">
        <w:bookmarkStart w:id="636" w:name="_193_11"/>
        <w:r w:rsidRPr="009209AF">
          <w:rPr>
            <w:rStyle w:val="01Text"/>
            <w:rFonts w:asciiTheme="minorEastAsia" w:eastAsiaTheme="minorEastAsia"/>
            <w:sz w:val="21"/>
          </w:rPr>
          <w:t>[193]</w:t>
        </w:r>
        <w:bookmarkEnd w:id="636"/>
      </w:hyperlink>
      <w:r w:rsidRPr="009209AF">
        <w:rPr>
          <w:rFonts w:asciiTheme="minorEastAsia" w:eastAsiaTheme="minorEastAsia"/>
          <w:sz w:val="21"/>
        </w:rPr>
        <w:t>[645]《辽史》，卷71，第1205页。</w:t>
      </w:r>
    </w:p>
    <w:p w:rsidR="00F41107" w:rsidRPr="009209AF" w:rsidRDefault="00F41107" w:rsidP="00F41107">
      <w:pPr>
        <w:pStyle w:val="Para01"/>
        <w:spacing w:before="312" w:after="312"/>
        <w:rPr>
          <w:rFonts w:asciiTheme="minorEastAsia" w:eastAsiaTheme="minorEastAsia"/>
          <w:sz w:val="21"/>
        </w:rPr>
      </w:pPr>
      <w:hyperlink w:anchor="_194_10">
        <w:bookmarkStart w:id="637" w:name="_194_11"/>
        <w:r w:rsidRPr="009209AF">
          <w:rPr>
            <w:rStyle w:val="01Text"/>
            <w:rFonts w:asciiTheme="minorEastAsia" w:eastAsiaTheme="minorEastAsia"/>
            <w:sz w:val="21"/>
          </w:rPr>
          <w:t>[194]</w:t>
        </w:r>
        <w:bookmarkEnd w:id="637"/>
      </w:hyperlink>
      <w:r w:rsidRPr="009209AF">
        <w:rPr>
          <w:rFonts w:asciiTheme="minorEastAsia" w:eastAsiaTheme="minorEastAsia"/>
          <w:sz w:val="21"/>
        </w:rPr>
        <w:t>[645]《辽史》，卷110，第1484</w:t>
      </w:r>
      <w:r w:rsidRPr="009209AF">
        <w:rPr>
          <w:rFonts w:asciiTheme="minorEastAsia" w:eastAsiaTheme="minorEastAsia"/>
          <w:sz w:val="21"/>
        </w:rPr>
        <w:t>—</w:t>
      </w:r>
      <w:r w:rsidRPr="009209AF">
        <w:rPr>
          <w:rFonts w:asciiTheme="minorEastAsia" w:eastAsiaTheme="minorEastAsia"/>
          <w:sz w:val="21"/>
        </w:rPr>
        <w:t>1485页。</w:t>
      </w:r>
    </w:p>
    <w:p w:rsidR="00F41107" w:rsidRPr="009209AF" w:rsidRDefault="00F41107" w:rsidP="00F41107">
      <w:pPr>
        <w:pStyle w:val="Para01"/>
        <w:spacing w:before="312" w:after="312"/>
        <w:rPr>
          <w:rFonts w:asciiTheme="minorEastAsia" w:eastAsiaTheme="minorEastAsia"/>
          <w:sz w:val="21"/>
        </w:rPr>
      </w:pPr>
      <w:hyperlink w:anchor="_195_10">
        <w:bookmarkStart w:id="638" w:name="_195_11"/>
        <w:r w:rsidRPr="009209AF">
          <w:rPr>
            <w:rStyle w:val="01Text"/>
            <w:rFonts w:asciiTheme="minorEastAsia" w:eastAsiaTheme="minorEastAsia"/>
            <w:sz w:val="21"/>
          </w:rPr>
          <w:t>[195]</w:t>
        </w:r>
        <w:bookmarkEnd w:id="638"/>
      </w:hyperlink>
      <w:r w:rsidRPr="009209AF">
        <w:rPr>
          <w:rFonts w:asciiTheme="minorEastAsia" w:eastAsiaTheme="minorEastAsia"/>
          <w:sz w:val="21"/>
        </w:rPr>
        <w:t>[645]《辽史》，卷72，第1215</w:t>
      </w:r>
      <w:r w:rsidRPr="009209AF">
        <w:rPr>
          <w:rFonts w:asciiTheme="minorEastAsia" w:eastAsiaTheme="minorEastAsia"/>
          <w:sz w:val="21"/>
        </w:rPr>
        <w:t>—</w:t>
      </w:r>
      <w:r w:rsidRPr="009209AF">
        <w:rPr>
          <w:rFonts w:asciiTheme="minorEastAsia" w:eastAsiaTheme="minorEastAsia"/>
          <w:sz w:val="21"/>
        </w:rPr>
        <w:t>1216页；卷23，第279</w:t>
      </w:r>
      <w:r w:rsidRPr="009209AF">
        <w:rPr>
          <w:rFonts w:asciiTheme="minorEastAsia" w:eastAsiaTheme="minorEastAsia"/>
          <w:sz w:val="21"/>
        </w:rPr>
        <w:t>—</w:t>
      </w:r>
      <w:r w:rsidRPr="009209AF">
        <w:rPr>
          <w:rFonts w:asciiTheme="minorEastAsia" w:eastAsiaTheme="minorEastAsia"/>
          <w:sz w:val="21"/>
        </w:rPr>
        <w:t>280页；卷110，第1485</w:t>
      </w:r>
      <w:r w:rsidRPr="009209AF">
        <w:rPr>
          <w:rFonts w:asciiTheme="minorEastAsia" w:eastAsiaTheme="minorEastAsia"/>
          <w:sz w:val="21"/>
        </w:rPr>
        <w:t>—</w:t>
      </w:r>
      <w:r w:rsidRPr="009209AF">
        <w:rPr>
          <w:rFonts w:asciiTheme="minorEastAsia" w:eastAsiaTheme="minorEastAsia"/>
          <w:sz w:val="21"/>
        </w:rPr>
        <w:t>1488页；卷62，第945</w:t>
      </w:r>
      <w:r w:rsidRPr="009209AF">
        <w:rPr>
          <w:rFonts w:asciiTheme="minorEastAsia" w:eastAsiaTheme="minorEastAsia"/>
          <w:sz w:val="21"/>
        </w:rPr>
        <w:t>—</w:t>
      </w:r>
      <w:r w:rsidRPr="009209AF">
        <w:rPr>
          <w:rFonts w:asciiTheme="minorEastAsia" w:eastAsiaTheme="minorEastAsia"/>
          <w:sz w:val="21"/>
        </w:rPr>
        <w:t>946页。</w:t>
      </w:r>
    </w:p>
    <w:p w:rsidR="00F41107" w:rsidRPr="009209AF" w:rsidRDefault="00F41107" w:rsidP="00F41107">
      <w:pPr>
        <w:pStyle w:val="Para01"/>
        <w:spacing w:before="312" w:after="312"/>
        <w:rPr>
          <w:rFonts w:asciiTheme="minorEastAsia" w:eastAsiaTheme="minorEastAsia"/>
          <w:sz w:val="21"/>
        </w:rPr>
      </w:pPr>
      <w:hyperlink w:anchor="_196_10">
        <w:bookmarkStart w:id="639" w:name="_196_11"/>
        <w:r w:rsidRPr="009209AF">
          <w:rPr>
            <w:rStyle w:val="01Text"/>
            <w:rFonts w:asciiTheme="minorEastAsia" w:eastAsiaTheme="minorEastAsia"/>
            <w:sz w:val="21"/>
          </w:rPr>
          <w:t>[196]</w:t>
        </w:r>
        <w:bookmarkEnd w:id="639"/>
      </w:hyperlink>
      <w:r w:rsidRPr="009209AF">
        <w:rPr>
          <w:rFonts w:asciiTheme="minorEastAsia" w:eastAsiaTheme="minorEastAsia"/>
          <w:sz w:val="21"/>
        </w:rPr>
        <w:t>[645]《辽史》，卷24，第276页，以1075年作为延禧的出生时间。然而，这很可能是错误的。《辽史》，卷30，第351页，记载他1125年死时54岁，由此可推出他出生在1072年。</w:t>
      </w:r>
    </w:p>
    <w:p w:rsidR="00F41107" w:rsidRPr="009209AF" w:rsidRDefault="00F41107" w:rsidP="00F41107">
      <w:pPr>
        <w:pStyle w:val="Para01"/>
        <w:spacing w:before="312" w:after="312"/>
        <w:rPr>
          <w:rFonts w:asciiTheme="minorEastAsia" w:eastAsiaTheme="minorEastAsia"/>
          <w:sz w:val="21"/>
        </w:rPr>
      </w:pPr>
      <w:hyperlink w:anchor="_197_10">
        <w:bookmarkStart w:id="640" w:name="_197_11"/>
        <w:r w:rsidRPr="009209AF">
          <w:rPr>
            <w:rStyle w:val="01Text"/>
            <w:rFonts w:asciiTheme="minorEastAsia" w:eastAsiaTheme="minorEastAsia"/>
            <w:sz w:val="21"/>
          </w:rPr>
          <w:t>[197]</w:t>
        </w:r>
        <w:bookmarkEnd w:id="640"/>
      </w:hyperlink>
      <w:r w:rsidRPr="009209AF">
        <w:rPr>
          <w:rFonts w:asciiTheme="minorEastAsia" w:eastAsiaTheme="minorEastAsia"/>
          <w:sz w:val="21"/>
        </w:rPr>
        <w:t>[645]《辽史》，卷98，第1413页。</w:t>
      </w:r>
    </w:p>
    <w:p w:rsidR="00F41107" w:rsidRPr="009209AF" w:rsidRDefault="00F41107" w:rsidP="00F41107">
      <w:pPr>
        <w:pStyle w:val="Para01"/>
        <w:spacing w:before="312" w:after="312"/>
        <w:rPr>
          <w:rFonts w:asciiTheme="minorEastAsia" w:eastAsiaTheme="minorEastAsia"/>
          <w:sz w:val="21"/>
        </w:rPr>
      </w:pPr>
      <w:hyperlink w:anchor="_198_10">
        <w:bookmarkStart w:id="641" w:name="_198_11"/>
        <w:r w:rsidRPr="009209AF">
          <w:rPr>
            <w:rStyle w:val="01Text"/>
            <w:rFonts w:asciiTheme="minorEastAsia" w:eastAsiaTheme="minorEastAsia"/>
            <w:sz w:val="21"/>
          </w:rPr>
          <w:t>[198]</w:t>
        </w:r>
        <w:bookmarkEnd w:id="641"/>
      </w:hyperlink>
      <w:r w:rsidRPr="009209AF">
        <w:rPr>
          <w:rFonts w:asciiTheme="minorEastAsia" w:eastAsiaTheme="minorEastAsia"/>
          <w:sz w:val="21"/>
        </w:rPr>
        <w:t>[645]《辽史》，卷110，第1485页。</w:t>
      </w:r>
    </w:p>
    <w:p w:rsidR="00F41107" w:rsidRPr="009209AF" w:rsidRDefault="00F41107" w:rsidP="00F41107">
      <w:pPr>
        <w:pStyle w:val="Para01"/>
        <w:spacing w:before="312" w:after="312"/>
        <w:rPr>
          <w:rFonts w:asciiTheme="minorEastAsia" w:eastAsiaTheme="minorEastAsia"/>
          <w:sz w:val="21"/>
        </w:rPr>
      </w:pPr>
      <w:hyperlink w:anchor="_199_10">
        <w:bookmarkStart w:id="642" w:name="_199_11"/>
        <w:r w:rsidRPr="009209AF">
          <w:rPr>
            <w:rStyle w:val="01Text"/>
            <w:rFonts w:asciiTheme="minorEastAsia" w:eastAsiaTheme="minorEastAsia"/>
            <w:sz w:val="21"/>
          </w:rPr>
          <w:t>[199]</w:t>
        </w:r>
        <w:bookmarkEnd w:id="642"/>
      </w:hyperlink>
      <w:r w:rsidRPr="009209AF">
        <w:rPr>
          <w:rFonts w:asciiTheme="minorEastAsia" w:eastAsiaTheme="minorEastAsia"/>
          <w:sz w:val="21"/>
        </w:rPr>
        <w:t>[645]《辽史》，卷24，第286页；卷110，第1486页。</w:t>
      </w:r>
    </w:p>
    <w:p w:rsidR="00F41107" w:rsidRPr="009209AF" w:rsidRDefault="00F41107" w:rsidP="00F41107">
      <w:pPr>
        <w:pStyle w:val="Para01"/>
        <w:spacing w:before="312" w:after="312"/>
        <w:rPr>
          <w:rFonts w:asciiTheme="minorEastAsia" w:eastAsiaTheme="minorEastAsia"/>
          <w:sz w:val="21"/>
        </w:rPr>
      </w:pPr>
      <w:hyperlink w:anchor="_200_10">
        <w:bookmarkStart w:id="643" w:name="_200_11"/>
        <w:r w:rsidRPr="009209AF">
          <w:rPr>
            <w:rStyle w:val="01Text"/>
            <w:rFonts w:asciiTheme="minorEastAsia" w:eastAsiaTheme="minorEastAsia"/>
            <w:sz w:val="21"/>
          </w:rPr>
          <w:t>[200]</w:t>
        </w:r>
        <w:bookmarkEnd w:id="643"/>
      </w:hyperlink>
      <w:r w:rsidRPr="009209AF">
        <w:rPr>
          <w:rFonts w:asciiTheme="minorEastAsia" w:eastAsiaTheme="minorEastAsia"/>
          <w:sz w:val="21"/>
        </w:rPr>
        <w:t>[645]《辽史》，卷110，第1486页。</w:t>
      </w:r>
    </w:p>
    <w:p w:rsidR="00F41107" w:rsidRPr="009209AF" w:rsidRDefault="00F41107" w:rsidP="00F41107">
      <w:pPr>
        <w:pStyle w:val="Para01"/>
        <w:spacing w:before="312" w:after="312"/>
        <w:rPr>
          <w:rFonts w:asciiTheme="minorEastAsia" w:eastAsiaTheme="minorEastAsia"/>
          <w:sz w:val="21"/>
        </w:rPr>
      </w:pPr>
      <w:hyperlink w:anchor="_201_10">
        <w:bookmarkStart w:id="644" w:name="_201_11"/>
        <w:r w:rsidRPr="009209AF">
          <w:rPr>
            <w:rStyle w:val="01Text"/>
            <w:rFonts w:asciiTheme="minorEastAsia" w:eastAsiaTheme="minorEastAsia"/>
            <w:sz w:val="21"/>
          </w:rPr>
          <w:t>[201]</w:t>
        </w:r>
        <w:bookmarkEnd w:id="644"/>
      </w:hyperlink>
      <w:r w:rsidRPr="009209AF">
        <w:rPr>
          <w:rFonts w:asciiTheme="minorEastAsia" w:eastAsiaTheme="minorEastAsia"/>
          <w:sz w:val="21"/>
        </w:rPr>
        <w:t>[645]《辽史》，卷24，第287页；卷71，第1205页。</w:t>
      </w:r>
    </w:p>
    <w:p w:rsidR="00F41107" w:rsidRPr="009209AF" w:rsidRDefault="00F41107" w:rsidP="00F41107">
      <w:pPr>
        <w:pStyle w:val="Para01"/>
        <w:spacing w:before="312" w:after="312"/>
        <w:rPr>
          <w:rFonts w:asciiTheme="minorEastAsia" w:eastAsiaTheme="minorEastAsia"/>
          <w:sz w:val="21"/>
        </w:rPr>
      </w:pPr>
      <w:hyperlink w:anchor="_202_10">
        <w:bookmarkStart w:id="645" w:name="_202_11"/>
        <w:r w:rsidRPr="009209AF">
          <w:rPr>
            <w:rStyle w:val="01Text"/>
            <w:rFonts w:asciiTheme="minorEastAsia" w:eastAsiaTheme="minorEastAsia"/>
            <w:sz w:val="21"/>
          </w:rPr>
          <w:t>[202]</w:t>
        </w:r>
        <w:bookmarkEnd w:id="645"/>
      </w:hyperlink>
      <w:r w:rsidRPr="009209AF">
        <w:rPr>
          <w:rFonts w:asciiTheme="minorEastAsia" w:eastAsiaTheme="minorEastAsia"/>
          <w:sz w:val="21"/>
        </w:rPr>
        <w:t>[645]《辽史》，卷71，第1205页。以后在1086年的某一时间，她们的母亲燕国夫人削古，由于以前曾经勾引过梁王而被处死。梁王是从1080年三月到1083年十一月皇太孙延禧的封号。如果是指延禧的话，则这一指控似乎是难以置信的，因为她被处死时，他还只有11岁，而当他拥有梁王封号时，他是在5岁到8岁之间。极有可能的是，这一事件牵涉到的不是延禧，而是他的父亲皇太子，他从1063年以后也拥有相同的封号。见《辽史》，卷22，第263页。因此，这一事件也许是由于皇太子死后在1083年被恢复名誉的结果。由于她的被杀，削古的女儿、前皇后被免为庶人并被送去过隔离式生活。见[645]《辽史》，卷71，第1205页；卷24，第292页。（译者注：此处有误，据[645]《辽史》卷24《道宗纪》载，大安二年七月丁巳，</w:t>
      </w:r>
      <w:r w:rsidRPr="009209AF">
        <w:rPr>
          <w:rFonts w:asciiTheme="minorEastAsia" w:eastAsiaTheme="minorEastAsia"/>
          <w:sz w:val="21"/>
        </w:rPr>
        <w:t>“</w:t>
      </w:r>
      <w:r w:rsidRPr="009209AF">
        <w:rPr>
          <w:rFonts w:asciiTheme="minorEastAsia" w:eastAsiaTheme="minorEastAsia"/>
          <w:sz w:val="21"/>
        </w:rPr>
        <w:t>惠妃母燕国夫人削古以魇魅梁王事觉，伏诛</w:t>
      </w:r>
      <w:r w:rsidRPr="009209AF">
        <w:rPr>
          <w:rFonts w:asciiTheme="minorEastAsia" w:eastAsiaTheme="minorEastAsia"/>
          <w:sz w:val="21"/>
        </w:rPr>
        <w:t>”</w:t>
      </w:r>
      <w:r w:rsidRPr="009209AF">
        <w:rPr>
          <w:rFonts w:asciiTheme="minorEastAsia" w:eastAsiaTheme="minorEastAsia"/>
          <w:sz w:val="21"/>
        </w:rPr>
        <w:t>。魇魅，在这里是指用迷信的方法祈祷鬼神或诅咒，并不是勾引的意思。）</w:t>
      </w:r>
    </w:p>
    <w:p w:rsidR="00F41107" w:rsidRPr="009209AF" w:rsidRDefault="00F41107" w:rsidP="00F41107">
      <w:pPr>
        <w:pStyle w:val="Para01"/>
        <w:spacing w:before="312" w:after="312"/>
        <w:rPr>
          <w:rFonts w:asciiTheme="minorEastAsia" w:eastAsiaTheme="minorEastAsia"/>
          <w:sz w:val="21"/>
        </w:rPr>
      </w:pPr>
      <w:hyperlink w:anchor="_203_10">
        <w:bookmarkStart w:id="646" w:name="_203_11"/>
        <w:r w:rsidRPr="009209AF">
          <w:rPr>
            <w:rStyle w:val="01Text"/>
            <w:rFonts w:asciiTheme="minorEastAsia" w:eastAsiaTheme="minorEastAsia"/>
            <w:sz w:val="21"/>
          </w:rPr>
          <w:t>[203]</w:t>
        </w:r>
        <w:bookmarkEnd w:id="646"/>
      </w:hyperlink>
      <w:r w:rsidRPr="009209AF">
        <w:rPr>
          <w:rFonts w:asciiTheme="minorEastAsia" w:eastAsiaTheme="minorEastAsia"/>
          <w:sz w:val="21"/>
        </w:rPr>
        <w:t>[645]《辽史》，卷72，第1216页；卷24，第288页。</w:t>
      </w:r>
    </w:p>
    <w:p w:rsidR="00F41107" w:rsidRPr="009209AF" w:rsidRDefault="00F41107" w:rsidP="00F41107">
      <w:pPr>
        <w:pStyle w:val="Para01"/>
        <w:spacing w:before="312" w:after="312"/>
        <w:rPr>
          <w:rFonts w:asciiTheme="minorEastAsia" w:eastAsiaTheme="minorEastAsia"/>
          <w:sz w:val="21"/>
        </w:rPr>
      </w:pPr>
      <w:hyperlink w:anchor="_204_10">
        <w:bookmarkStart w:id="647" w:name="_204_11"/>
        <w:r w:rsidRPr="009209AF">
          <w:rPr>
            <w:rStyle w:val="01Text"/>
            <w:rFonts w:asciiTheme="minorEastAsia" w:eastAsiaTheme="minorEastAsia"/>
            <w:sz w:val="21"/>
          </w:rPr>
          <w:t>[204]</w:t>
        </w:r>
        <w:bookmarkEnd w:id="647"/>
      </w:hyperlink>
      <w:r w:rsidRPr="009209AF">
        <w:rPr>
          <w:rFonts w:asciiTheme="minorEastAsia" w:eastAsiaTheme="minorEastAsia"/>
          <w:sz w:val="21"/>
        </w:rPr>
        <w:t>[576]见苏辙：《栾城集》，卷42，第940页。有关辽朝佛教影响规模的一些资料，见[541]《中国社会史：辽》，第291</w:t>
      </w:r>
      <w:r w:rsidRPr="009209AF">
        <w:rPr>
          <w:rFonts w:asciiTheme="minorEastAsia" w:eastAsiaTheme="minorEastAsia"/>
          <w:sz w:val="21"/>
        </w:rPr>
        <w:t>—</w:t>
      </w:r>
      <w:r w:rsidRPr="009209AF">
        <w:rPr>
          <w:rFonts w:asciiTheme="minorEastAsia" w:eastAsiaTheme="minorEastAsia"/>
          <w:sz w:val="21"/>
        </w:rPr>
        <w:t>297页。</w:t>
      </w:r>
    </w:p>
    <w:p w:rsidR="00F41107" w:rsidRPr="009209AF" w:rsidRDefault="00F41107" w:rsidP="00F41107">
      <w:pPr>
        <w:pStyle w:val="Para01"/>
        <w:spacing w:before="312" w:after="312"/>
        <w:rPr>
          <w:rFonts w:asciiTheme="minorEastAsia" w:eastAsiaTheme="minorEastAsia"/>
          <w:sz w:val="21"/>
        </w:rPr>
      </w:pPr>
      <w:hyperlink w:anchor="_205_10">
        <w:bookmarkStart w:id="648" w:name="_205_11"/>
        <w:r w:rsidRPr="009209AF">
          <w:rPr>
            <w:rStyle w:val="01Text"/>
            <w:rFonts w:asciiTheme="minorEastAsia" w:eastAsiaTheme="minorEastAsia"/>
            <w:sz w:val="21"/>
          </w:rPr>
          <w:t>[205]</w:t>
        </w:r>
        <w:bookmarkEnd w:id="648"/>
      </w:hyperlink>
      <w:r w:rsidRPr="009209AF">
        <w:rPr>
          <w:rFonts w:asciiTheme="minorEastAsia" w:eastAsiaTheme="minorEastAsia"/>
          <w:sz w:val="21"/>
        </w:rPr>
        <w:t>[645]《辽史》，卷98，第1416页。</w:t>
      </w:r>
    </w:p>
    <w:p w:rsidR="00F41107" w:rsidRPr="009209AF" w:rsidRDefault="00F41107" w:rsidP="00F41107">
      <w:pPr>
        <w:pStyle w:val="Para01"/>
        <w:spacing w:before="312" w:after="312"/>
        <w:rPr>
          <w:rFonts w:asciiTheme="minorEastAsia" w:eastAsiaTheme="minorEastAsia"/>
          <w:sz w:val="21"/>
        </w:rPr>
      </w:pPr>
      <w:hyperlink w:anchor="_206_10">
        <w:bookmarkStart w:id="649" w:name="_206_11"/>
        <w:r w:rsidRPr="009209AF">
          <w:rPr>
            <w:rStyle w:val="01Text"/>
            <w:rFonts w:asciiTheme="minorEastAsia" w:eastAsiaTheme="minorEastAsia"/>
            <w:sz w:val="21"/>
          </w:rPr>
          <w:t>[206]</w:t>
        </w:r>
        <w:bookmarkEnd w:id="649"/>
      </w:hyperlink>
      <w:r w:rsidRPr="009209AF">
        <w:rPr>
          <w:rFonts w:asciiTheme="minorEastAsia" w:eastAsiaTheme="minorEastAsia"/>
          <w:sz w:val="21"/>
        </w:rPr>
        <w:t>[645]《辽史》，卷24，第292页。</w:t>
      </w:r>
    </w:p>
    <w:p w:rsidR="00F41107" w:rsidRPr="009209AF" w:rsidRDefault="00F41107" w:rsidP="00F41107">
      <w:pPr>
        <w:pStyle w:val="Para01"/>
        <w:spacing w:before="312" w:after="312"/>
        <w:rPr>
          <w:rFonts w:asciiTheme="minorEastAsia" w:eastAsiaTheme="minorEastAsia"/>
          <w:sz w:val="21"/>
        </w:rPr>
      </w:pPr>
      <w:hyperlink w:anchor="_207_10">
        <w:bookmarkStart w:id="650" w:name="_207_11"/>
        <w:r w:rsidRPr="009209AF">
          <w:rPr>
            <w:rStyle w:val="01Text"/>
            <w:rFonts w:asciiTheme="minorEastAsia" w:eastAsiaTheme="minorEastAsia"/>
            <w:sz w:val="21"/>
          </w:rPr>
          <w:t>[207]</w:t>
        </w:r>
        <w:bookmarkEnd w:id="650"/>
      </w:hyperlink>
      <w:r w:rsidRPr="009209AF">
        <w:rPr>
          <w:rFonts w:asciiTheme="minorEastAsia" w:eastAsiaTheme="minorEastAsia"/>
          <w:sz w:val="21"/>
        </w:rPr>
        <w:t>[645]《辽史》，卷24，第297页；卷25，第300页；卷27，第317页。</w:t>
      </w:r>
    </w:p>
    <w:p w:rsidR="00F41107" w:rsidRPr="009209AF" w:rsidRDefault="00F41107" w:rsidP="00F41107">
      <w:pPr>
        <w:pStyle w:val="Para01"/>
        <w:spacing w:before="312" w:after="312"/>
        <w:rPr>
          <w:rFonts w:asciiTheme="minorEastAsia" w:eastAsiaTheme="minorEastAsia"/>
          <w:sz w:val="21"/>
        </w:rPr>
      </w:pPr>
      <w:hyperlink w:anchor="_208_8">
        <w:bookmarkStart w:id="651" w:name="_208_9"/>
        <w:r w:rsidRPr="009209AF">
          <w:rPr>
            <w:rStyle w:val="01Text"/>
            <w:rFonts w:asciiTheme="minorEastAsia" w:eastAsiaTheme="minorEastAsia"/>
            <w:sz w:val="21"/>
          </w:rPr>
          <w:t>[208]</w:t>
        </w:r>
        <w:bookmarkEnd w:id="651"/>
      </w:hyperlink>
      <w:r w:rsidRPr="009209AF">
        <w:rPr>
          <w:rFonts w:asciiTheme="minorEastAsia" w:eastAsiaTheme="minorEastAsia"/>
          <w:sz w:val="21"/>
        </w:rPr>
        <w:t>[645]《辽史》，卷71，第1206页；卷25，第298、302页。</w:t>
      </w:r>
    </w:p>
    <w:p w:rsidR="00F41107" w:rsidRPr="009209AF" w:rsidRDefault="00F41107" w:rsidP="00F41107">
      <w:pPr>
        <w:pStyle w:val="Para01"/>
        <w:spacing w:before="312" w:after="312"/>
        <w:rPr>
          <w:rFonts w:asciiTheme="minorEastAsia" w:eastAsiaTheme="minorEastAsia"/>
          <w:sz w:val="21"/>
        </w:rPr>
      </w:pPr>
      <w:hyperlink w:anchor="_209_8">
        <w:bookmarkStart w:id="652" w:name="_209_9"/>
        <w:r w:rsidRPr="009209AF">
          <w:rPr>
            <w:rStyle w:val="01Text"/>
            <w:rFonts w:asciiTheme="minorEastAsia" w:eastAsiaTheme="minorEastAsia"/>
            <w:sz w:val="21"/>
          </w:rPr>
          <w:t>[209]</w:t>
        </w:r>
        <w:bookmarkEnd w:id="652"/>
      </w:hyperlink>
      <w:r w:rsidRPr="009209AF">
        <w:rPr>
          <w:rFonts w:asciiTheme="minorEastAsia" w:eastAsiaTheme="minorEastAsia"/>
          <w:sz w:val="21"/>
        </w:rPr>
        <w:t>1090年在给宋朝皇帝的一份报告中，苏辙评论道，汉人与契丹人之间待遇的悬殊很大部分被限定于暴力犯罪的判决，而并不是人们普遍所相信的那样对汉人百姓不适用。他还报告了辽朝法律制度下的普遍贪污与贿赂。见[576]苏辙：《栾城集》，卷42，第940页。</w:t>
      </w:r>
    </w:p>
    <w:p w:rsidR="00F41107" w:rsidRPr="009209AF" w:rsidRDefault="00F41107" w:rsidP="00F41107">
      <w:pPr>
        <w:pStyle w:val="Para01"/>
        <w:spacing w:before="312" w:after="312"/>
        <w:rPr>
          <w:rFonts w:asciiTheme="minorEastAsia" w:eastAsiaTheme="minorEastAsia"/>
          <w:sz w:val="21"/>
        </w:rPr>
      </w:pPr>
      <w:hyperlink w:anchor="_210_8">
        <w:bookmarkStart w:id="653" w:name="_210_9"/>
        <w:r w:rsidRPr="009209AF">
          <w:rPr>
            <w:rStyle w:val="01Text"/>
            <w:rFonts w:asciiTheme="minorEastAsia" w:eastAsiaTheme="minorEastAsia"/>
            <w:sz w:val="21"/>
          </w:rPr>
          <w:t>[210]</w:t>
        </w:r>
        <w:bookmarkEnd w:id="653"/>
      </w:hyperlink>
      <w:r w:rsidRPr="009209AF">
        <w:rPr>
          <w:rFonts w:asciiTheme="minorEastAsia" w:eastAsiaTheme="minorEastAsia"/>
          <w:sz w:val="21"/>
        </w:rPr>
        <w:t>见[500]克劳斯</w:t>
      </w:r>
      <w:r w:rsidRPr="009209AF">
        <w:rPr>
          <w:rFonts w:asciiTheme="minorEastAsia" w:eastAsiaTheme="minorEastAsia"/>
          <w:sz w:val="21"/>
        </w:rPr>
        <w:t>·</w:t>
      </w:r>
      <w:r w:rsidRPr="009209AF">
        <w:rPr>
          <w:rFonts w:asciiTheme="minorEastAsia" w:eastAsiaTheme="minorEastAsia"/>
          <w:sz w:val="21"/>
        </w:rPr>
        <w:t>蒂兹：《1074</w:t>
      </w:r>
      <w:r w:rsidRPr="009209AF">
        <w:rPr>
          <w:rFonts w:asciiTheme="minorEastAsia" w:eastAsiaTheme="minorEastAsia"/>
          <w:sz w:val="21"/>
        </w:rPr>
        <w:t>—</w:t>
      </w:r>
      <w:r w:rsidRPr="009209AF">
        <w:rPr>
          <w:rFonts w:asciiTheme="minorEastAsia" w:eastAsiaTheme="minorEastAsia"/>
          <w:sz w:val="21"/>
        </w:rPr>
        <w:t>1076年的辽宋边界冲突》。</w:t>
      </w:r>
    </w:p>
    <w:p w:rsidR="00F41107" w:rsidRPr="009209AF" w:rsidRDefault="00F41107" w:rsidP="00F41107">
      <w:pPr>
        <w:pStyle w:val="Para01"/>
        <w:spacing w:before="312" w:after="312"/>
        <w:rPr>
          <w:rFonts w:asciiTheme="minorEastAsia" w:eastAsiaTheme="minorEastAsia"/>
          <w:sz w:val="21"/>
        </w:rPr>
      </w:pPr>
      <w:hyperlink w:anchor="_211_8">
        <w:bookmarkStart w:id="654" w:name="_211_9"/>
        <w:r w:rsidRPr="009209AF">
          <w:rPr>
            <w:rStyle w:val="01Text"/>
            <w:rFonts w:asciiTheme="minorEastAsia" w:eastAsiaTheme="minorEastAsia"/>
            <w:sz w:val="21"/>
          </w:rPr>
          <w:t>[211]</w:t>
        </w:r>
        <w:bookmarkEnd w:id="654"/>
      </w:hyperlink>
      <w:r w:rsidRPr="009209AF">
        <w:rPr>
          <w:rFonts w:asciiTheme="minorEastAsia" w:eastAsiaTheme="minorEastAsia"/>
          <w:sz w:val="21"/>
        </w:rPr>
        <w:t>[645]《辽史》，卷115，第1522页。</w:t>
      </w:r>
    </w:p>
    <w:p w:rsidR="00F41107" w:rsidRPr="009209AF" w:rsidRDefault="00F41107" w:rsidP="00F41107">
      <w:pPr>
        <w:pStyle w:val="Para01"/>
        <w:spacing w:before="312" w:after="312"/>
        <w:rPr>
          <w:rFonts w:asciiTheme="minorEastAsia" w:eastAsiaTheme="minorEastAsia"/>
          <w:sz w:val="21"/>
        </w:rPr>
      </w:pPr>
      <w:hyperlink w:anchor="_212_8">
        <w:bookmarkStart w:id="655" w:name="_212_9"/>
        <w:r w:rsidRPr="009209AF">
          <w:rPr>
            <w:rStyle w:val="01Text"/>
            <w:rFonts w:asciiTheme="minorEastAsia" w:eastAsiaTheme="minorEastAsia"/>
            <w:sz w:val="21"/>
          </w:rPr>
          <w:t>[212]</w:t>
        </w:r>
        <w:bookmarkEnd w:id="655"/>
      </w:hyperlink>
      <w:r w:rsidRPr="009209AF">
        <w:rPr>
          <w:rFonts w:asciiTheme="minorEastAsia" w:eastAsiaTheme="minorEastAsia"/>
          <w:sz w:val="21"/>
        </w:rPr>
        <w:t>见[698]王国维：《鞑靼考》，《观堂集林》，卷14，5b</w:t>
      </w:r>
      <w:r w:rsidRPr="009209AF">
        <w:rPr>
          <w:rFonts w:asciiTheme="minorEastAsia" w:eastAsiaTheme="minorEastAsia"/>
          <w:sz w:val="21"/>
        </w:rPr>
        <w:t>—</w:t>
      </w:r>
      <w:r w:rsidRPr="009209AF">
        <w:rPr>
          <w:rFonts w:asciiTheme="minorEastAsia" w:eastAsiaTheme="minorEastAsia"/>
          <w:sz w:val="21"/>
        </w:rPr>
        <w:t>12a。</w:t>
      </w:r>
    </w:p>
    <w:p w:rsidR="00F41107" w:rsidRPr="009209AF" w:rsidRDefault="00F41107" w:rsidP="00F41107">
      <w:pPr>
        <w:pStyle w:val="Para01"/>
        <w:spacing w:before="312" w:after="312"/>
        <w:rPr>
          <w:rFonts w:asciiTheme="minorEastAsia" w:eastAsiaTheme="minorEastAsia"/>
          <w:sz w:val="21"/>
        </w:rPr>
      </w:pPr>
      <w:hyperlink w:anchor="_213_8">
        <w:bookmarkStart w:id="656" w:name="_213_9"/>
        <w:r w:rsidRPr="009209AF">
          <w:rPr>
            <w:rStyle w:val="01Text"/>
            <w:rFonts w:asciiTheme="minorEastAsia" w:eastAsiaTheme="minorEastAsia"/>
            <w:sz w:val="21"/>
          </w:rPr>
          <w:t>[213]</w:t>
        </w:r>
        <w:bookmarkEnd w:id="656"/>
      </w:hyperlink>
      <w:r w:rsidRPr="009209AF">
        <w:rPr>
          <w:rFonts w:asciiTheme="minorEastAsia" w:eastAsiaTheme="minorEastAsia"/>
          <w:sz w:val="21"/>
        </w:rPr>
        <w:t>[595]《契丹国志》，卷10，第99</w:t>
      </w:r>
      <w:r w:rsidRPr="009209AF">
        <w:rPr>
          <w:rFonts w:asciiTheme="minorEastAsia" w:eastAsiaTheme="minorEastAsia"/>
          <w:sz w:val="21"/>
        </w:rPr>
        <w:t>—</w:t>
      </w:r>
      <w:r w:rsidRPr="009209AF">
        <w:rPr>
          <w:rFonts w:asciiTheme="minorEastAsia" w:eastAsiaTheme="minorEastAsia"/>
          <w:sz w:val="21"/>
        </w:rPr>
        <w:t>100页的相关部分，在一些方面也没有考虑到他统治时期的头十年。接下来有关王朝覆灭的相对详细的记载，大部分源于史愿所写的《金人亡辽录》。史愿来自辽南京，他投降了宋朝，并在被送还金朝前做了许多年官。他的书（除了零星片断外，早已失传）于12世纪中期在宋朝广泛流传。见[871]傅乐焕：《辽史丛考》，第168</w:t>
      </w:r>
      <w:r w:rsidRPr="009209AF">
        <w:rPr>
          <w:rFonts w:asciiTheme="minorEastAsia" w:eastAsiaTheme="minorEastAsia"/>
          <w:sz w:val="21"/>
        </w:rPr>
        <w:t>—</w:t>
      </w:r>
      <w:r w:rsidRPr="009209AF">
        <w:rPr>
          <w:rFonts w:asciiTheme="minorEastAsia" w:eastAsiaTheme="minorEastAsia"/>
          <w:sz w:val="21"/>
        </w:rPr>
        <w:t>171页。</w:t>
      </w:r>
    </w:p>
    <w:p w:rsidR="00F41107" w:rsidRPr="009209AF" w:rsidRDefault="00F41107" w:rsidP="00F41107">
      <w:pPr>
        <w:pStyle w:val="Para01"/>
        <w:spacing w:before="312" w:after="312"/>
        <w:rPr>
          <w:rFonts w:asciiTheme="minorEastAsia" w:eastAsiaTheme="minorEastAsia"/>
          <w:sz w:val="21"/>
        </w:rPr>
      </w:pPr>
      <w:hyperlink w:anchor="_214_8">
        <w:bookmarkStart w:id="657" w:name="_214_9"/>
        <w:r w:rsidRPr="009209AF">
          <w:rPr>
            <w:rStyle w:val="01Text"/>
            <w:rFonts w:asciiTheme="minorEastAsia" w:eastAsiaTheme="minorEastAsia"/>
            <w:sz w:val="21"/>
          </w:rPr>
          <w:t>[214]</w:t>
        </w:r>
        <w:bookmarkEnd w:id="657"/>
      </w:hyperlink>
      <w:r w:rsidRPr="009209AF">
        <w:rPr>
          <w:rFonts w:asciiTheme="minorEastAsia" w:eastAsiaTheme="minorEastAsia"/>
          <w:sz w:val="21"/>
        </w:rPr>
        <w:t>特别是见于[645]《辽史》，卷62，第946</w:t>
      </w:r>
      <w:r w:rsidRPr="009209AF">
        <w:rPr>
          <w:rFonts w:asciiTheme="minorEastAsia" w:eastAsiaTheme="minorEastAsia"/>
          <w:sz w:val="21"/>
        </w:rPr>
        <w:t>—</w:t>
      </w:r>
      <w:r w:rsidRPr="009209AF">
        <w:rPr>
          <w:rFonts w:asciiTheme="minorEastAsia" w:eastAsiaTheme="minorEastAsia"/>
          <w:sz w:val="21"/>
        </w:rPr>
        <w:t>947页，耶律余睹1121年降金时所做的严厉谴责。亦见[646]《金史》，卷133，第2847</w:t>
      </w:r>
      <w:r w:rsidRPr="009209AF">
        <w:rPr>
          <w:rFonts w:asciiTheme="minorEastAsia" w:eastAsiaTheme="minorEastAsia"/>
          <w:sz w:val="21"/>
        </w:rPr>
        <w:t>—</w:t>
      </w:r>
      <w:r w:rsidRPr="009209AF">
        <w:rPr>
          <w:rFonts w:asciiTheme="minorEastAsia" w:eastAsiaTheme="minorEastAsia"/>
          <w:sz w:val="21"/>
        </w:rPr>
        <w:t>2848页。</w:t>
      </w:r>
    </w:p>
    <w:p w:rsidR="00F41107" w:rsidRPr="009209AF" w:rsidRDefault="00F41107" w:rsidP="00F41107">
      <w:pPr>
        <w:pStyle w:val="Para01"/>
        <w:spacing w:before="312" w:after="312"/>
        <w:rPr>
          <w:rFonts w:asciiTheme="minorEastAsia" w:eastAsiaTheme="minorEastAsia"/>
          <w:sz w:val="21"/>
        </w:rPr>
      </w:pPr>
      <w:hyperlink w:anchor="_215_8">
        <w:bookmarkStart w:id="658" w:name="_215_9"/>
        <w:r w:rsidRPr="009209AF">
          <w:rPr>
            <w:rStyle w:val="01Text"/>
            <w:rFonts w:asciiTheme="minorEastAsia" w:eastAsiaTheme="minorEastAsia"/>
            <w:sz w:val="21"/>
          </w:rPr>
          <w:t>[215]</w:t>
        </w:r>
        <w:bookmarkEnd w:id="658"/>
      </w:hyperlink>
      <w:r w:rsidRPr="009209AF">
        <w:rPr>
          <w:rFonts w:asciiTheme="minorEastAsia" w:eastAsiaTheme="minorEastAsia"/>
          <w:sz w:val="21"/>
        </w:rPr>
        <w:t>据郑麟趾：《高丽史》，卷14，第204页。在[595]《契丹国志》，卷10，第108页中，他的称号为大渤海国皇帝。</w:t>
      </w:r>
    </w:p>
    <w:p w:rsidR="00F41107" w:rsidRPr="009209AF" w:rsidRDefault="00F41107" w:rsidP="00F41107">
      <w:pPr>
        <w:pStyle w:val="Para01"/>
        <w:spacing w:before="312" w:after="312"/>
        <w:rPr>
          <w:rFonts w:asciiTheme="minorEastAsia" w:eastAsiaTheme="minorEastAsia"/>
          <w:sz w:val="21"/>
        </w:rPr>
      </w:pPr>
      <w:hyperlink w:anchor="_216_8">
        <w:bookmarkStart w:id="659" w:name="_216_9"/>
        <w:r w:rsidRPr="009209AF">
          <w:rPr>
            <w:rStyle w:val="01Text"/>
            <w:rFonts w:asciiTheme="minorEastAsia" w:eastAsiaTheme="minorEastAsia"/>
            <w:sz w:val="21"/>
          </w:rPr>
          <w:t>[216]</w:t>
        </w:r>
        <w:bookmarkEnd w:id="659"/>
      </w:hyperlink>
      <w:r w:rsidRPr="009209AF">
        <w:rPr>
          <w:rFonts w:asciiTheme="minorEastAsia" w:eastAsiaTheme="minorEastAsia"/>
          <w:sz w:val="21"/>
        </w:rPr>
        <w:t>[645]《辽史》，卷28，第335页。</w:t>
      </w:r>
    </w:p>
    <w:p w:rsidR="00F41107" w:rsidRPr="009209AF" w:rsidRDefault="00F41107" w:rsidP="00F41107">
      <w:pPr>
        <w:pStyle w:val="Para01"/>
        <w:spacing w:before="312" w:after="312"/>
        <w:rPr>
          <w:rFonts w:asciiTheme="minorEastAsia" w:eastAsiaTheme="minorEastAsia"/>
          <w:sz w:val="21"/>
        </w:rPr>
      </w:pPr>
      <w:hyperlink w:anchor="_217_8">
        <w:bookmarkStart w:id="660" w:name="_217_9"/>
        <w:r w:rsidRPr="009209AF">
          <w:rPr>
            <w:rStyle w:val="01Text"/>
            <w:rFonts w:asciiTheme="minorEastAsia" w:eastAsiaTheme="minorEastAsia"/>
            <w:sz w:val="21"/>
          </w:rPr>
          <w:t>[217]</w:t>
        </w:r>
        <w:bookmarkEnd w:id="660"/>
      </w:hyperlink>
      <w:r w:rsidRPr="009209AF">
        <w:rPr>
          <w:rFonts w:asciiTheme="minorEastAsia" w:eastAsiaTheme="minorEastAsia"/>
          <w:sz w:val="21"/>
        </w:rPr>
        <w:t>[645]《辽史》，卷29，第343</w:t>
      </w:r>
      <w:r w:rsidRPr="009209AF">
        <w:rPr>
          <w:rFonts w:asciiTheme="minorEastAsia" w:eastAsiaTheme="minorEastAsia"/>
          <w:sz w:val="21"/>
        </w:rPr>
        <w:t>—</w:t>
      </w:r>
      <w:r w:rsidRPr="009209AF">
        <w:rPr>
          <w:rFonts w:asciiTheme="minorEastAsia" w:eastAsiaTheme="minorEastAsia"/>
          <w:sz w:val="21"/>
        </w:rPr>
        <w:t>344页；卷30，第352页。</w:t>
      </w:r>
    </w:p>
    <w:p w:rsidR="00F41107" w:rsidRPr="009209AF" w:rsidRDefault="00F41107" w:rsidP="00F41107">
      <w:pPr>
        <w:pStyle w:val="Para01"/>
        <w:spacing w:before="312" w:after="312"/>
        <w:rPr>
          <w:rFonts w:asciiTheme="minorEastAsia" w:eastAsiaTheme="minorEastAsia"/>
          <w:sz w:val="21"/>
        </w:rPr>
      </w:pPr>
      <w:hyperlink w:anchor="_218_8">
        <w:bookmarkStart w:id="661" w:name="_218_9"/>
        <w:r w:rsidRPr="009209AF">
          <w:rPr>
            <w:rStyle w:val="01Text"/>
            <w:rFonts w:asciiTheme="minorEastAsia" w:eastAsiaTheme="minorEastAsia"/>
            <w:sz w:val="21"/>
          </w:rPr>
          <w:t>[218]</w:t>
        </w:r>
        <w:bookmarkEnd w:id="661"/>
      </w:hyperlink>
      <w:r w:rsidRPr="009209AF">
        <w:rPr>
          <w:rFonts w:asciiTheme="minorEastAsia" w:eastAsiaTheme="minorEastAsia"/>
          <w:sz w:val="21"/>
        </w:rPr>
        <w:t>[498]达格玛</w:t>
      </w:r>
      <w:r w:rsidRPr="009209AF">
        <w:rPr>
          <w:rFonts w:asciiTheme="minorEastAsia" w:eastAsiaTheme="minorEastAsia"/>
          <w:sz w:val="21"/>
        </w:rPr>
        <w:t>·</w:t>
      </w:r>
      <w:r w:rsidRPr="009209AF">
        <w:rPr>
          <w:rFonts w:asciiTheme="minorEastAsia" w:eastAsiaTheme="minorEastAsia"/>
          <w:sz w:val="21"/>
        </w:rPr>
        <w:t>蒂勒：《缔约：宋金间的外交（1117</w:t>
      </w:r>
      <w:r w:rsidRPr="009209AF">
        <w:rPr>
          <w:rFonts w:asciiTheme="minorEastAsia" w:eastAsiaTheme="minorEastAsia"/>
          <w:sz w:val="21"/>
        </w:rPr>
        <w:t>—</w:t>
      </w:r>
      <w:r w:rsidRPr="009209AF">
        <w:rPr>
          <w:rFonts w:asciiTheme="minorEastAsia" w:eastAsiaTheme="minorEastAsia"/>
          <w:sz w:val="21"/>
        </w:rPr>
        <w:t>1123年）》，是用西方语言对宋金之间谈判所做的最详细研究。亦可参阅陶晋生的明晰论述，[491]《两个天子：宋辽关系研究》，第87</w:t>
      </w:r>
      <w:r w:rsidRPr="009209AF">
        <w:rPr>
          <w:rFonts w:asciiTheme="minorEastAsia" w:eastAsiaTheme="minorEastAsia"/>
          <w:sz w:val="21"/>
        </w:rPr>
        <w:t>—</w:t>
      </w:r>
      <w:r w:rsidRPr="009209AF">
        <w:rPr>
          <w:rFonts w:asciiTheme="minorEastAsia" w:eastAsiaTheme="minorEastAsia"/>
          <w:sz w:val="21"/>
        </w:rPr>
        <w:t>97页。</w:t>
      </w:r>
    </w:p>
    <w:p w:rsidR="00F41107" w:rsidRPr="009209AF" w:rsidRDefault="00F41107" w:rsidP="00F41107">
      <w:pPr>
        <w:pStyle w:val="Para01"/>
        <w:spacing w:before="312" w:after="312"/>
        <w:rPr>
          <w:rFonts w:asciiTheme="minorEastAsia" w:eastAsiaTheme="minorEastAsia"/>
          <w:sz w:val="21"/>
        </w:rPr>
      </w:pPr>
      <w:hyperlink w:anchor="_219_8">
        <w:bookmarkStart w:id="662" w:name="_219_9"/>
        <w:r w:rsidRPr="009209AF">
          <w:rPr>
            <w:rStyle w:val="01Text"/>
            <w:rFonts w:asciiTheme="minorEastAsia" w:eastAsiaTheme="minorEastAsia"/>
            <w:sz w:val="21"/>
          </w:rPr>
          <w:t>[219]</w:t>
        </w:r>
        <w:bookmarkEnd w:id="662"/>
      </w:hyperlink>
      <w:r w:rsidRPr="009209AF">
        <w:rPr>
          <w:rFonts w:asciiTheme="minorEastAsia" w:eastAsiaTheme="minorEastAsia"/>
          <w:sz w:val="21"/>
        </w:rPr>
        <w:t>见[261]克恰诺夫：《宋夏战争》。</w:t>
      </w:r>
    </w:p>
    <w:p w:rsidR="00F41107" w:rsidRPr="009209AF" w:rsidRDefault="00F41107" w:rsidP="00F41107">
      <w:pPr>
        <w:pStyle w:val="Para01"/>
        <w:spacing w:before="312" w:after="312"/>
        <w:rPr>
          <w:rFonts w:asciiTheme="minorEastAsia" w:eastAsiaTheme="minorEastAsia"/>
          <w:sz w:val="21"/>
        </w:rPr>
      </w:pPr>
      <w:hyperlink w:anchor="_220_8">
        <w:bookmarkStart w:id="663" w:name="_220_9"/>
        <w:r w:rsidRPr="009209AF">
          <w:rPr>
            <w:rStyle w:val="01Text"/>
            <w:rFonts w:asciiTheme="minorEastAsia" w:eastAsiaTheme="minorEastAsia"/>
            <w:sz w:val="21"/>
          </w:rPr>
          <w:t>[220]</w:t>
        </w:r>
        <w:bookmarkEnd w:id="663"/>
      </w:hyperlink>
      <w:r w:rsidRPr="009209AF">
        <w:rPr>
          <w:rFonts w:asciiTheme="minorEastAsia" w:eastAsiaTheme="minorEastAsia"/>
          <w:sz w:val="21"/>
        </w:rPr>
        <w:t>见[238]高友工：《方腊起义的原始资料》。</w:t>
      </w:r>
    </w:p>
    <w:p w:rsidR="00F41107" w:rsidRPr="009209AF" w:rsidRDefault="00F41107" w:rsidP="00F41107">
      <w:pPr>
        <w:pStyle w:val="Para01"/>
        <w:spacing w:before="312" w:after="312"/>
        <w:rPr>
          <w:rFonts w:asciiTheme="minorEastAsia" w:eastAsiaTheme="minorEastAsia"/>
          <w:sz w:val="21"/>
        </w:rPr>
      </w:pPr>
      <w:hyperlink w:anchor="_221_8">
        <w:bookmarkStart w:id="664" w:name="_221_9"/>
        <w:r w:rsidRPr="009209AF">
          <w:rPr>
            <w:rStyle w:val="01Text"/>
            <w:rFonts w:asciiTheme="minorEastAsia" w:eastAsiaTheme="minorEastAsia"/>
            <w:sz w:val="21"/>
          </w:rPr>
          <w:t>[221]</w:t>
        </w:r>
        <w:bookmarkEnd w:id="664"/>
      </w:hyperlink>
      <w:r w:rsidRPr="009209AF">
        <w:rPr>
          <w:rFonts w:asciiTheme="minorEastAsia" w:eastAsiaTheme="minorEastAsia"/>
          <w:sz w:val="21"/>
        </w:rPr>
        <w:t>[645]《辽史》，卷29，第394页。</w:t>
      </w:r>
    </w:p>
    <w:p w:rsidR="00F41107" w:rsidRPr="009209AF" w:rsidRDefault="00F41107" w:rsidP="00F41107">
      <w:pPr>
        <w:pStyle w:val="Para01"/>
        <w:spacing w:before="312" w:after="312"/>
        <w:rPr>
          <w:rFonts w:asciiTheme="minorEastAsia" w:eastAsiaTheme="minorEastAsia"/>
          <w:sz w:val="21"/>
        </w:rPr>
      </w:pPr>
      <w:hyperlink w:anchor="_222_8">
        <w:bookmarkStart w:id="665" w:name="_222_9"/>
        <w:r w:rsidRPr="009209AF">
          <w:rPr>
            <w:rStyle w:val="01Text"/>
            <w:rFonts w:asciiTheme="minorEastAsia" w:eastAsiaTheme="minorEastAsia"/>
            <w:sz w:val="21"/>
          </w:rPr>
          <w:t>[222]</w:t>
        </w:r>
        <w:bookmarkEnd w:id="665"/>
      </w:hyperlink>
      <w:r w:rsidRPr="009209AF">
        <w:rPr>
          <w:rFonts w:asciiTheme="minorEastAsia" w:eastAsiaTheme="minorEastAsia"/>
          <w:sz w:val="21"/>
        </w:rPr>
        <w:t>[645]《辽史》，卷29，第345页。</w:t>
      </w:r>
    </w:p>
    <w:p w:rsidR="00F41107" w:rsidRPr="009209AF" w:rsidRDefault="00F41107" w:rsidP="00F41107">
      <w:pPr>
        <w:pStyle w:val="Para01"/>
        <w:spacing w:before="312" w:after="312"/>
        <w:rPr>
          <w:rFonts w:asciiTheme="minorEastAsia" w:eastAsiaTheme="minorEastAsia"/>
          <w:sz w:val="21"/>
        </w:rPr>
      </w:pPr>
      <w:hyperlink w:anchor="_223_8">
        <w:bookmarkStart w:id="666" w:name="_223_9"/>
        <w:r w:rsidRPr="009209AF">
          <w:rPr>
            <w:rStyle w:val="01Text"/>
            <w:rFonts w:asciiTheme="minorEastAsia" w:eastAsiaTheme="minorEastAsia"/>
            <w:sz w:val="21"/>
          </w:rPr>
          <w:t>[223]</w:t>
        </w:r>
        <w:bookmarkEnd w:id="666"/>
      </w:hyperlink>
      <w:r w:rsidRPr="009209AF">
        <w:rPr>
          <w:rFonts w:asciiTheme="minorEastAsia" w:eastAsiaTheme="minorEastAsia"/>
          <w:sz w:val="21"/>
        </w:rPr>
        <w:t>[645]《辽史》，卷29，第345</w:t>
      </w:r>
      <w:r w:rsidRPr="009209AF">
        <w:rPr>
          <w:rFonts w:asciiTheme="minorEastAsia" w:eastAsiaTheme="minorEastAsia"/>
          <w:sz w:val="21"/>
        </w:rPr>
        <w:t>—</w:t>
      </w:r>
      <w:r w:rsidRPr="009209AF">
        <w:rPr>
          <w:rFonts w:asciiTheme="minorEastAsia" w:eastAsiaTheme="minorEastAsia"/>
          <w:sz w:val="21"/>
        </w:rPr>
        <w:t>347页。</w:t>
      </w:r>
    </w:p>
    <w:p w:rsidR="00F41107" w:rsidRPr="009209AF" w:rsidRDefault="00F41107" w:rsidP="00F41107">
      <w:pPr>
        <w:pStyle w:val="Para01"/>
        <w:spacing w:before="312" w:after="312"/>
        <w:rPr>
          <w:rFonts w:asciiTheme="minorEastAsia" w:eastAsiaTheme="minorEastAsia"/>
          <w:sz w:val="21"/>
        </w:rPr>
      </w:pPr>
      <w:hyperlink w:anchor="_224_8">
        <w:bookmarkStart w:id="667" w:name="_224_9"/>
        <w:r w:rsidRPr="009209AF">
          <w:rPr>
            <w:rStyle w:val="01Text"/>
            <w:rFonts w:asciiTheme="minorEastAsia" w:eastAsiaTheme="minorEastAsia"/>
            <w:sz w:val="21"/>
          </w:rPr>
          <w:t>[224]</w:t>
        </w:r>
        <w:bookmarkEnd w:id="667"/>
      </w:hyperlink>
      <w:r w:rsidRPr="009209AF">
        <w:rPr>
          <w:rFonts w:asciiTheme="minorEastAsia" w:eastAsiaTheme="minorEastAsia"/>
          <w:sz w:val="21"/>
        </w:rPr>
        <w:t>[645]《辽史》，卷29，第346页。</w:t>
      </w:r>
    </w:p>
    <w:p w:rsidR="00F41107" w:rsidRPr="009209AF" w:rsidRDefault="00F41107" w:rsidP="00F41107">
      <w:pPr>
        <w:pStyle w:val="Para01"/>
        <w:spacing w:before="312" w:after="312"/>
        <w:rPr>
          <w:rFonts w:asciiTheme="minorEastAsia" w:eastAsiaTheme="minorEastAsia"/>
          <w:sz w:val="21"/>
        </w:rPr>
      </w:pPr>
      <w:hyperlink w:anchor="_225_8">
        <w:bookmarkStart w:id="668" w:name="_225_9"/>
        <w:r w:rsidRPr="009209AF">
          <w:rPr>
            <w:rStyle w:val="01Text"/>
            <w:rFonts w:asciiTheme="minorEastAsia" w:eastAsiaTheme="minorEastAsia"/>
            <w:sz w:val="21"/>
          </w:rPr>
          <w:t>[225]</w:t>
        </w:r>
        <w:bookmarkEnd w:id="668"/>
      </w:hyperlink>
      <w:r w:rsidRPr="009209AF">
        <w:rPr>
          <w:rFonts w:asciiTheme="minorEastAsia" w:eastAsiaTheme="minorEastAsia"/>
          <w:sz w:val="21"/>
        </w:rPr>
        <w:t>[645]《辽史》，卷29，第349页。</w:t>
      </w:r>
    </w:p>
    <w:p w:rsidR="00F41107" w:rsidRPr="009209AF" w:rsidRDefault="00F41107" w:rsidP="00F41107">
      <w:pPr>
        <w:pStyle w:val="Para01"/>
        <w:spacing w:before="312" w:after="312"/>
        <w:rPr>
          <w:rFonts w:asciiTheme="minorEastAsia" w:eastAsiaTheme="minorEastAsia"/>
          <w:sz w:val="21"/>
        </w:rPr>
      </w:pPr>
      <w:hyperlink w:anchor="_226_8">
        <w:bookmarkStart w:id="669" w:name="_226_9"/>
        <w:r w:rsidRPr="009209AF">
          <w:rPr>
            <w:rStyle w:val="01Text"/>
            <w:rFonts w:asciiTheme="minorEastAsia" w:eastAsiaTheme="minorEastAsia"/>
            <w:sz w:val="21"/>
          </w:rPr>
          <w:t>[226]</w:t>
        </w:r>
        <w:bookmarkEnd w:id="669"/>
      </w:hyperlink>
      <w:r w:rsidRPr="009209AF">
        <w:rPr>
          <w:rFonts w:asciiTheme="minorEastAsia" w:eastAsiaTheme="minorEastAsia"/>
          <w:sz w:val="21"/>
        </w:rPr>
        <w:t>有关哈剌契丹的进一步详情，可参考[541]《中国社会史：辽》，第619</w:t>
      </w:r>
      <w:r w:rsidRPr="009209AF">
        <w:rPr>
          <w:rFonts w:asciiTheme="minorEastAsia" w:eastAsiaTheme="minorEastAsia"/>
          <w:sz w:val="21"/>
        </w:rPr>
        <w:t>—</w:t>
      </w:r>
      <w:r w:rsidRPr="009209AF">
        <w:rPr>
          <w:rFonts w:asciiTheme="minorEastAsia" w:eastAsiaTheme="minorEastAsia"/>
          <w:sz w:val="21"/>
        </w:rPr>
        <w:t>674页中论述这一问题的精彩附录。</w:t>
      </w:r>
    </w:p>
    <w:p w:rsidR="00F41107" w:rsidRPr="00112F1D" w:rsidRDefault="00F41107" w:rsidP="00112F1D">
      <w:pPr>
        <w:pStyle w:val="1"/>
      </w:pPr>
      <w:bookmarkStart w:id="670" w:name="Top_of_part0058_html"/>
      <w:bookmarkStart w:id="671" w:name="Di_Er_Zhang__Xi_Xia"/>
      <w:bookmarkStart w:id="672" w:name="_Toc58332949"/>
      <w:r w:rsidRPr="00112F1D">
        <w:lastRenderedPageBreak/>
        <w:t>第二章　西夏</w:t>
      </w:r>
      <w:bookmarkEnd w:id="670"/>
      <w:bookmarkEnd w:id="671"/>
      <w:bookmarkEnd w:id="672"/>
    </w:p>
    <w:p w:rsidR="00F41107" w:rsidRPr="009209AF" w:rsidRDefault="00F41107" w:rsidP="00112F1D">
      <w:pPr>
        <w:pStyle w:val="2"/>
      </w:pPr>
      <w:bookmarkStart w:id="673" w:name="Gai_Shu_1"/>
      <w:bookmarkStart w:id="674" w:name="_Toc58332950"/>
      <w:r w:rsidRPr="009209AF">
        <w:t>概述</w:t>
      </w:r>
      <w:bookmarkEnd w:id="673"/>
      <w:bookmarkEnd w:id="674"/>
    </w:p>
    <w:p w:rsidR="00F41107" w:rsidRPr="009209AF" w:rsidRDefault="00F41107" w:rsidP="00F41107">
      <w:pPr>
        <w:spacing w:before="120" w:after="120"/>
        <w:ind w:firstLine="480"/>
        <w:rPr>
          <w:rFonts w:asciiTheme="minorEastAsia"/>
        </w:rPr>
      </w:pPr>
      <w:r w:rsidRPr="009209AF">
        <w:rPr>
          <w:rFonts w:asciiTheme="minorEastAsia"/>
        </w:rPr>
        <w:t>12世纪中叶，是西夏（约982—1227年）统治的鼎盛时期，此时，西夏的疆域囊括了鄂尔多斯和甘肃走廊地区。在东北部，其国土沿黄河与金朝相邻；在西方，延伸到了敦煌至玉门以外的地区；在北方，到达了戈壁南缘的额济纳（黑城）；而在南方，则抵达了青海湖畔的西宁和兰州城。西夏的首都中兴位于黄河沿岸的贺兰山脚下，党项皇帝通过首都，统治着全国三百多万人口。除了作为主体民族的党项人之外，西夏的臣民包括汉、吐蕃、回鹘以及形形色色的羌人和突厥人的族群。</w:t>
      </w:r>
    </w:p>
    <w:p w:rsidR="00F41107" w:rsidRPr="009209AF" w:rsidRDefault="00F41107" w:rsidP="00F41107">
      <w:pPr>
        <w:spacing w:before="120" w:after="120"/>
        <w:ind w:firstLine="480"/>
        <w:rPr>
          <w:rFonts w:asciiTheme="minorEastAsia"/>
        </w:rPr>
      </w:pPr>
      <w:r w:rsidRPr="009209AF">
        <w:rPr>
          <w:rFonts w:asciiTheme="minorEastAsia"/>
        </w:rPr>
        <w:t>西夏境内各民族间的界限或清晰可辨，或含混不清。当时并没有禁止异族间通婚的法律条文，所以我们就很难对西夏境内的各个民族进行明确的界定。党项语、汉语和吐蕃语都是西夏官方认可的语言，并且都在社会生活中得到了广泛的应用。虽然目前对于西夏行政机构的内部职能所知甚少，但是就其外部结构而言，西夏政权明显属于汉地的模式。皇室收入主要来源于税收和内外贸易，税收大多以实物来支付，主要限于畜牧业和灌溉农业的产品。</w:t>
      </w:r>
      <w:hyperlink w:anchor="_1_65">
        <w:bookmarkStart w:id="675" w:name="_1_64"/>
        <w:r w:rsidRPr="009209AF">
          <w:rPr>
            <w:rStyle w:val="10Text"/>
            <w:rFonts w:asciiTheme="minorEastAsia"/>
          </w:rPr>
          <w:t>[1]</w:t>
        </w:r>
        <w:bookmarkEnd w:id="675"/>
      </w:hyperlink>
    </w:p>
    <w:p w:rsidR="00F41107" w:rsidRPr="009209AF" w:rsidRDefault="00F41107" w:rsidP="00F41107">
      <w:pPr>
        <w:spacing w:before="120" w:after="120"/>
        <w:ind w:firstLine="480"/>
        <w:rPr>
          <w:rFonts w:asciiTheme="minorEastAsia"/>
        </w:rPr>
      </w:pPr>
      <w:r w:rsidRPr="009209AF">
        <w:rPr>
          <w:rFonts w:asciiTheme="minorEastAsia"/>
        </w:rPr>
        <w:t>佛教是西夏的国教，佛教地位显赫并得到了西夏王室和宫廷的慷慨保护。党项人信奉的佛教是一种混合宗教，它属于北方佛教的一支，在中国—尼泊尔风格的艺术品中，吐蕃密教和汉地大乘经典的传统奇妙地糅合在了一起，这种风格通常被称作“黑城”风格。从现存的有关西夏的文字和实物资料中不难推断，这种宗教极大推动了党项文化，像《孝经》、《论语》、《孟子》之类的流传久远的汉文经典都有西夏文的译本，西夏的政府官员和文人们往往将这些经典作为他们的研究对象，当然他们同样也喜欢阅读一些庄子、老子、军事论著、占卜指南以及一些针对大众伦理的佛教训诫之类的著作。作为信奉佛教的统治者，党项皇帝一方面努力塑造自己成为神圣的偶像，同时也在其宫廷里给予吐蕃喇嘛以崇高的地位。</w:t>
      </w:r>
      <w:hyperlink w:anchor="_2_61">
        <w:bookmarkStart w:id="676" w:name="_2_60"/>
        <w:r w:rsidRPr="009209AF">
          <w:rPr>
            <w:rStyle w:val="10Text"/>
            <w:rFonts w:asciiTheme="minorEastAsia"/>
          </w:rPr>
          <w:t>[2]</w:t>
        </w:r>
        <w:bookmarkEnd w:id="676"/>
      </w:hyperlink>
    </w:p>
    <w:p w:rsidR="00F41107" w:rsidRPr="009209AF" w:rsidRDefault="00F41107" w:rsidP="00F41107">
      <w:pPr>
        <w:spacing w:before="120" w:after="120"/>
        <w:ind w:firstLine="480"/>
        <w:rPr>
          <w:rFonts w:asciiTheme="minorEastAsia"/>
        </w:rPr>
      </w:pPr>
      <w:r w:rsidRPr="009209AF">
        <w:rPr>
          <w:rFonts w:asciiTheme="minorEastAsia"/>
        </w:rPr>
        <w:t>对于党项帝国而言，12世纪大体上可以说是一个和平的时代，帝国在当时人的眼中也不再是令人生畏的战争机器，而在一百多年前，为了维护自身的独立地位，党项人不得不经常与宋朝，有时也与辽朝展开殊死的战斗。在辽朝崩溃之后（1125年），党项统治者非常理智地与东方邻人金朝保持了诚挚的关系，与高昌、龟兹、于阗、哈剌契丹、鞑靼、乃蛮、克烈部等西方或北方的贸易伙伴，他们肯定也保持了类似的友好关系。在蒙古入侵前夕，党项国家在东亚的文化和政治中占据了重要的地位。</w:t>
      </w:r>
    </w:p>
    <w:p w:rsidR="00F41107" w:rsidRPr="009209AF" w:rsidRDefault="00F41107" w:rsidP="00F41107">
      <w:pPr>
        <w:spacing w:before="120" w:after="120"/>
        <w:ind w:firstLine="480"/>
        <w:rPr>
          <w:rFonts w:asciiTheme="minorEastAsia"/>
        </w:rPr>
      </w:pPr>
      <w:r w:rsidRPr="009209AF">
        <w:rPr>
          <w:rFonts w:asciiTheme="minorEastAsia"/>
        </w:rPr>
        <w:t>这个复杂而成熟的政权经历了若干世纪的风雨沧桑，它的王族的源头一直可以追溯到隋代（581—618年），甚至更早的党项。独立的党项政权出现于982年，并在1038年正式宣布成立“大夏”政权，建国245年之后，在1227年被蒙古人摧毁。近年的研究表明，西夏统治家族的残余从蒙古人手中逃脱，在四川西部重新建立了他们的统治地位——虽然规模要小得多。在明代，他们以“土司”的身份为明朝服务，直到1700年左右才寿终正寝。据信，现代川西某地还居住着这个民族的后裔，他们所操的方言与西夏的语言有近亲关系。</w:t>
      </w:r>
      <w:hyperlink w:anchor="_3_61">
        <w:bookmarkStart w:id="677" w:name="_3_60"/>
        <w:r w:rsidRPr="009209AF">
          <w:rPr>
            <w:rStyle w:val="10Text"/>
            <w:rFonts w:asciiTheme="minorEastAsia"/>
          </w:rPr>
          <w:t>[3]</w:t>
        </w:r>
        <w:bookmarkEnd w:id="677"/>
      </w:hyperlink>
    </w:p>
    <w:p w:rsidR="00F41107" w:rsidRPr="009209AF" w:rsidRDefault="00F41107" w:rsidP="00112F1D">
      <w:pPr>
        <w:pStyle w:val="2"/>
      </w:pPr>
      <w:bookmarkStart w:id="678" w:name="Dang_Xiang_Zu_De_Qi_Yuan"/>
      <w:bookmarkStart w:id="679" w:name="_Toc58332951"/>
      <w:r w:rsidRPr="009209AF">
        <w:t>党项族的起源</w:t>
      </w:r>
      <w:bookmarkEnd w:id="678"/>
      <w:bookmarkEnd w:id="679"/>
    </w:p>
    <w:p w:rsidR="00F41107" w:rsidRPr="009209AF" w:rsidRDefault="00F41107" w:rsidP="00F41107">
      <w:pPr>
        <w:spacing w:before="120" w:after="120"/>
        <w:ind w:firstLine="480"/>
        <w:rPr>
          <w:rFonts w:asciiTheme="minorEastAsia"/>
        </w:rPr>
      </w:pPr>
      <w:r w:rsidRPr="009209AF">
        <w:rPr>
          <w:rFonts w:asciiTheme="minorEastAsia"/>
        </w:rPr>
        <w:t>在最早的汉文文献记载中，将党项人称作“党项羌”，并将他们记述为汉代西羌的后裔。自远古以来，羌人就占据着青海湖周围的草原和青海湖以南，黄河、大通河、湟水源头附近的山地。在这一片地区的边缘地带，就是位于吐蕃东北部，习惯上称作安都的地方，早期党项和吐蕃的先民们大概都混杂居住在这一地区。对党项语言的研究证实，就分类而言，操党项语的人可以归为藏缅民族的古代成员。而就其文化来说，党项人则具有其他羌族族群的许多特点。</w:t>
      </w:r>
    </w:p>
    <w:p w:rsidR="00F41107" w:rsidRPr="009209AF" w:rsidRDefault="00F41107" w:rsidP="00F41107">
      <w:pPr>
        <w:spacing w:before="120" w:after="120"/>
        <w:ind w:firstLine="480"/>
        <w:rPr>
          <w:rFonts w:asciiTheme="minorEastAsia"/>
        </w:rPr>
      </w:pPr>
      <w:r w:rsidRPr="009209AF">
        <w:rPr>
          <w:rFonts w:asciiTheme="minorEastAsia"/>
        </w:rPr>
        <w:t>“Tangghut”（党项）这个名字最初是在鄂尔浑突厥鲁尼文碑铭中出现的，时间是在公元735年。可以肯定，这个字最初必定是来源于某种阿尔泰语系的形式，此后很可能是通过中亚的媒介——可能是于阗语或粟特语，从吐蕃的自称衍生出来的。后来，党项（汉文中又作“唐古特”或“唐兀”）就成了北亚和中亚地区对于某些居住在安都——青海湖，甚至甘肃地区的部落群体的通称。这个名称一直使用到了19世纪。在以后的汉文、突厥文、阿拉伯文的文献中，以及19、20世纪前往汉藏交界地区的西方探险家的传记中，都广泛使用了这个称谓。</w:t>
      </w:r>
      <w:hyperlink w:anchor="_4_59">
        <w:bookmarkStart w:id="680" w:name="_4_58"/>
        <w:r w:rsidRPr="009209AF">
          <w:rPr>
            <w:rStyle w:val="10Text"/>
            <w:rFonts w:asciiTheme="minorEastAsia"/>
          </w:rPr>
          <w:t>[4]</w:t>
        </w:r>
        <w:bookmarkEnd w:id="680"/>
      </w:hyperlink>
    </w:p>
    <w:p w:rsidR="00F41107" w:rsidRPr="009209AF" w:rsidRDefault="00F41107" w:rsidP="00F41107">
      <w:pPr>
        <w:spacing w:before="120" w:after="120"/>
        <w:ind w:firstLine="480"/>
        <w:rPr>
          <w:rFonts w:asciiTheme="minorEastAsia"/>
        </w:rPr>
      </w:pPr>
      <w:r w:rsidRPr="009209AF">
        <w:rPr>
          <w:rFonts w:asciiTheme="minorEastAsia"/>
        </w:rPr>
        <w:t>在他们自己的语言中，党项人自称为“Mi”、“Mi-ñiah”或“Miñag”（汉文作“缅药”或“弭药”），而“Mi-ñag”，也是藏文中对党项人的称谓。在7世纪唐史中曾明确记载，“其故地陷于吐蕃，其处者为其役属，吐蕃谓之弭药”。在以后的吐蕃文献中，“Mi-ñag”是指位于北方的一个王国，也就是青海湖以东及东北的那个地区。到了最后，这个词终于演变成了对整个西夏领土的称谓。在11世纪期间，青海湖的吐蕃人和于阗人在与宋朝宫廷的书信往来中，就是以这个名字来称呼西夏的党项人的。到13、14世纪时，“Mi-ñag”（汉文作“米纳古”或“米纳克”）这个词就与“河西”（蒙古语“Khashin”）等同起来了，都被用来指称原来西夏的臣民和属地。在四川西部的地名和口碑传说中出现的木雅和木纳，也属于“Mi-ñag”的异称。总之，无论其来源如何，“Mi-ñag”是一个得到广泛应用的名称，而它的种族和地理属性迄今还不十分清楚。</w:t>
      </w:r>
      <w:hyperlink w:anchor="_5_59">
        <w:bookmarkStart w:id="681" w:name="_5_58"/>
        <w:r w:rsidRPr="009209AF">
          <w:rPr>
            <w:rStyle w:val="10Text"/>
            <w:rFonts w:asciiTheme="minorEastAsia"/>
          </w:rPr>
          <w:t>[5]</w:t>
        </w:r>
        <w:bookmarkEnd w:id="681"/>
      </w:hyperlink>
    </w:p>
    <w:p w:rsidR="00F41107" w:rsidRPr="009209AF" w:rsidRDefault="00F41107" w:rsidP="00F41107">
      <w:pPr>
        <w:spacing w:before="120" w:after="120"/>
        <w:ind w:firstLine="480"/>
        <w:rPr>
          <w:rFonts w:asciiTheme="minorEastAsia"/>
        </w:rPr>
      </w:pPr>
      <w:r w:rsidRPr="009209AF">
        <w:rPr>
          <w:rFonts w:asciiTheme="minorEastAsia"/>
        </w:rPr>
        <w:t>党项人在其发展过程中受到了周边地区文化的深刻影响，尤其是在东亚大陆具有支配地位的印度—吐蕃、汉、突厥—蒙古三种文化，对党项文化的影响尤其重大。在公元4世纪到7世纪期间，青海湖地区处在吐谷浑鲜卑政权的统治之下。这个鲜卑政权的缔</w:t>
      </w:r>
      <w:r w:rsidRPr="009209AF">
        <w:rPr>
          <w:rFonts w:asciiTheme="minorEastAsia"/>
        </w:rPr>
        <w:lastRenderedPageBreak/>
        <w:t>造者吐谷浑是慕容部人，他在4世纪初年率部从东北迁徙到了青海湖地区，并创建了以他的名字命名的政权。吐谷浑政权统治了羌人地区的腹地，在青海湖周围水草丰美的牧地上过着游牧生活，而且与当地上层人物结成了联姻关系。到隋代时（581—618年），党项人是作为吐谷浑属部宕昌和邓至的遗种出现在载籍中的。他们的最初出现是在6世纪末叶，这个时间恰恰与突厥第一汗国的崩溃和唐朝的兴起同时，所以说，党项的出现与当时的形势不无关系。到628—630年，唐朝军队击溃了突厥人，粉碎了突厥与吐谷浑的联盟。此后不久，新兴的吐蕃政权的军队也开始从西南部进攻吐谷浑，并对党项形成了巨大的压力。到680年，吐蕃人取代早先吐谷浑在青海湖地区的地位，迫使众多的党项人逃离故土。</w:t>
      </w:r>
    </w:p>
    <w:p w:rsidR="00F41107" w:rsidRPr="009209AF" w:rsidRDefault="00F41107" w:rsidP="00F41107">
      <w:pPr>
        <w:spacing w:before="120" w:after="120"/>
        <w:ind w:firstLine="480"/>
        <w:rPr>
          <w:rFonts w:asciiTheme="minorEastAsia"/>
        </w:rPr>
      </w:pPr>
      <w:r w:rsidRPr="009209AF">
        <w:rPr>
          <w:rFonts w:asciiTheme="minorEastAsia"/>
        </w:rPr>
        <w:t>以上事件引发了一系列民族迁徙活动，生活在唐朝西北部草原和边缘地区的民族开始大批涌向东方，寻求自己的居地。其实早在584—585年时，就有大批党项部落在其首领拓跋宁丛的率领下归顺当时隋朝的边疆当局，但是他们并没有提出重新定居的要求。</w:t>
      </w:r>
      <w:hyperlink w:anchor="_6_59">
        <w:bookmarkStart w:id="682" w:name="_6_58"/>
        <w:r w:rsidRPr="009209AF">
          <w:rPr>
            <w:rStyle w:val="10Text"/>
            <w:rFonts w:asciiTheme="minorEastAsia"/>
          </w:rPr>
          <w:t>[6]</w:t>
        </w:r>
        <w:bookmarkEnd w:id="682"/>
      </w:hyperlink>
      <w:r w:rsidRPr="009209AF">
        <w:rPr>
          <w:rFonts w:asciiTheme="minorEastAsia"/>
        </w:rPr>
        <w:t xml:space="preserve"> 6、7世纪时，党项社会是由“互不相统”的部落或“姓”组成的松散的联合体构成的，部落或姓的区别（或排列），以其各自能够召集的骑士数量为基准。据汉文文献记载，这时党项部落的主要特点是“好为窃盗，常相陵劫，尤重复仇，仇人未得，必蓬头垢面，跣足蔬食。要斩仇人，而后复常”。一次军事上的突发事件，就可能使他们团结成为一个整体；否则，他们的相互间交往只限于“三年一聚会，杀牛羊以祭天”的习俗。半定居生活主要依靠羊、豕、牦牛、马、驴等家畜来维持，劫掠在客观上增强了他们选择自治地位的兴趣，而这在促进独立政权产生的同时，也束缚了它的发展。</w:t>
      </w:r>
      <w:hyperlink w:anchor="_7_59">
        <w:bookmarkStart w:id="683" w:name="_7_58"/>
        <w:r w:rsidRPr="009209AF">
          <w:rPr>
            <w:rStyle w:val="10Text"/>
            <w:rFonts w:asciiTheme="minorEastAsia"/>
          </w:rPr>
          <w:t>[7]</w:t>
        </w:r>
        <w:bookmarkEnd w:id="683"/>
      </w:hyperlink>
      <w:r w:rsidRPr="009209AF">
        <w:rPr>
          <w:rFonts w:asciiTheme="minorEastAsia"/>
        </w:rPr>
        <w:t>西夏政权在很大程度上就是由党项拓跋部及其联盟创建的。</w:t>
      </w:r>
    </w:p>
    <w:p w:rsidR="00F41107" w:rsidRPr="009209AF" w:rsidRDefault="00F41107" w:rsidP="00F41107">
      <w:pPr>
        <w:spacing w:before="120" w:after="120"/>
        <w:ind w:firstLine="480"/>
        <w:rPr>
          <w:rFonts w:asciiTheme="minorEastAsia"/>
        </w:rPr>
      </w:pPr>
      <w:r w:rsidRPr="009209AF">
        <w:rPr>
          <w:rFonts w:asciiTheme="minorEastAsia"/>
        </w:rPr>
        <w:t>从一开始，拓跋就是一个最有名的党项部族，与其他见于汉文史籍记载的早期党项部族不同，拓跋氏毫无疑问是高贵的鲜卑姓氏，而且属于后魏皇室所出的部族，在吐谷浑中也有姓拓跋的部族。基于以上事实，有些学者认为党项拓跋部就是吐蕃化了的鲜卑上层，他们就像其先辈吐谷浑一样，统治着大量的羌人。其实早在11世纪初期，第一位西夏皇帝就已经提出了这种解释，他自称是源于后魏统治者的后裔。但是其他现代学者认为，号称与后魏皇室有亲缘关系，不过是为了表明其统治集团合法地位的一种手段。</w:t>
      </w:r>
      <w:hyperlink w:anchor="_8_59">
        <w:bookmarkStart w:id="684" w:name="_8_58"/>
        <w:r w:rsidRPr="009209AF">
          <w:rPr>
            <w:rStyle w:val="10Text"/>
            <w:rFonts w:asciiTheme="minorEastAsia"/>
          </w:rPr>
          <w:t>[8]</w:t>
        </w:r>
        <w:bookmarkEnd w:id="684"/>
      </w:hyperlink>
      <w:r w:rsidRPr="009209AF">
        <w:rPr>
          <w:rFonts w:asciiTheme="minorEastAsia"/>
        </w:rPr>
        <w:t>在中国北方和内亚地区，拓跋这个名称显然曾经具有崇高的威望。</w:t>
      </w:r>
    </w:p>
    <w:p w:rsidR="00F41107" w:rsidRPr="009209AF" w:rsidRDefault="00F41107" w:rsidP="00F41107">
      <w:pPr>
        <w:spacing w:before="120" w:after="120"/>
        <w:ind w:firstLine="480"/>
        <w:rPr>
          <w:rFonts w:asciiTheme="minorEastAsia"/>
        </w:rPr>
      </w:pPr>
      <w:r w:rsidRPr="009209AF">
        <w:rPr>
          <w:rFonts w:asciiTheme="minorEastAsia"/>
        </w:rPr>
        <w:t>比较可信的，作为在政治上占有统治地位的集团拓跋的情形是：最初与吐谷浑结为联盟，然后摆脱吐蕃的统治，最终归附唐朝。到了西夏时期，又重复了类似的模式：与契丹结为联盟，反对青唐（青海湖）吐蕃。尽管与内地有过痛苦与长期不和的经历，但是党项始终与内地保持着密切的关系——主要是指经济上的密切关系。</w:t>
      </w:r>
    </w:p>
    <w:p w:rsidR="00F41107" w:rsidRPr="009209AF" w:rsidRDefault="00F41107" w:rsidP="00112F1D">
      <w:pPr>
        <w:pStyle w:val="2"/>
      </w:pPr>
      <w:bookmarkStart w:id="685" w:name="Gui_Fu_Tang_Zhao_He_Ding_Ju_E_Er"/>
      <w:bookmarkStart w:id="686" w:name="_Toc58332952"/>
      <w:r w:rsidRPr="009209AF">
        <w:t>归附唐朝和定居鄂尔多斯</w:t>
      </w:r>
      <w:bookmarkEnd w:id="685"/>
      <w:bookmarkEnd w:id="686"/>
    </w:p>
    <w:p w:rsidR="00F41107" w:rsidRPr="009209AF" w:rsidRDefault="00F41107" w:rsidP="00F41107">
      <w:pPr>
        <w:spacing w:before="120" w:after="120"/>
        <w:ind w:firstLine="480"/>
        <w:rPr>
          <w:rFonts w:asciiTheme="minorEastAsia"/>
        </w:rPr>
      </w:pPr>
      <w:r w:rsidRPr="009209AF">
        <w:rPr>
          <w:rFonts w:asciiTheme="minorEastAsia"/>
        </w:rPr>
        <w:t>在唐朝军队628年收复鄂尔多斯地区之后，在党项首领细封步赖的率领下，党项人在628—629年掀起了归附唐朝的第一次浪潮。拓跋赤辞是一位强硬的党项首领，他通过联姻，与吐谷浑王慕容伏允结成了联盟。最初，拓跋赤辞拒绝了唐朝的招诱，到635年吐谷浑统治者自缢之后，拓跋赤辞及其追随者得到了唐朝的抚慰，他才非常勉强地归附了唐朝。631年，党项地区被分作了32个“羁縻”州，这些羁縻州属于唐朝新设立的松州都督府的管辖范围。拓跋赤辞被任命为西戎州都督，而且唐朝还将皇室的李姓赐予了拓跋赤辞，但是直到唐朝末年，党项人才接受了这个姓氏。其他党项首领也都被任命为各自新设立的都督府、州的都督、刺史职务。这样一来，生息在青海湖以东、黄河源头附近的河曲地区的大约34万党项人就全都处在唐朝的统治之下了。</w:t>
      </w:r>
    </w:p>
    <w:p w:rsidR="00F41107" w:rsidRPr="009209AF" w:rsidRDefault="00F41107" w:rsidP="00F41107">
      <w:pPr>
        <w:spacing w:before="120" w:after="120"/>
        <w:ind w:firstLine="480"/>
        <w:rPr>
          <w:rFonts w:asciiTheme="minorEastAsia"/>
        </w:rPr>
      </w:pPr>
      <w:r w:rsidRPr="009209AF">
        <w:rPr>
          <w:rFonts w:asciiTheme="minorEastAsia"/>
        </w:rPr>
        <w:t>大体与此同时，唐朝政权在鄂尔多斯地区安置了10万归附唐朝的东突厥人，突厥人也被安置在按照原有的部落设立的羁縻府州之内。在7世纪期间，唐朝一直在鄂尔多斯和陕西北部安置突厥残部，同时，这里也成了党项和吐谷浑部族的居住地。</w:t>
      </w:r>
    </w:p>
    <w:p w:rsidR="00F41107" w:rsidRPr="009209AF" w:rsidRDefault="00F41107" w:rsidP="00F41107">
      <w:pPr>
        <w:spacing w:before="120" w:after="120"/>
        <w:ind w:firstLine="480"/>
        <w:rPr>
          <w:rFonts w:asciiTheme="minorEastAsia"/>
        </w:rPr>
      </w:pPr>
      <w:r w:rsidRPr="009209AF">
        <w:rPr>
          <w:rFonts w:asciiTheme="minorEastAsia"/>
        </w:rPr>
        <w:t>这时的吐谷浑政权已经衰落，638年，吐蕃开始了对吐谷浑的攻击。吐蕃王国向东北方的扩张，对党项和其他生活在马背上的羌人部落形成了巨大的压力。到680年，吐蕃政权就已经征服了所有羌人的领土。留下来的党项人与其他种族的集团相互融合，被吐蕃人称为“弭药”（藏文“Mi-ñnag” ；吐蕃人将归附他们的吐谷浑人称作“A-zha”）。其他的党项部落在拓跋氏的率领下，乞求唐朝当局允许他们放弃河曲地区水草丰美的故土，内徙唐朝。移徙的党项人被安置在庆州（今甘肃庆阳）境内，并重新组织成了几个特别设置的羁縻州。党项羁縻州归静边都督管辖，其实，静边都督就是由松州都督移植而来的。</w:t>
      </w:r>
    </w:p>
    <w:p w:rsidR="00F41107" w:rsidRPr="009209AF" w:rsidRDefault="00F41107" w:rsidP="00F41107">
      <w:pPr>
        <w:spacing w:before="120" w:after="120"/>
        <w:ind w:firstLine="480"/>
        <w:rPr>
          <w:rFonts w:asciiTheme="minorEastAsia"/>
        </w:rPr>
      </w:pPr>
      <w:r w:rsidRPr="009209AF">
        <w:rPr>
          <w:rFonts w:asciiTheme="minorEastAsia"/>
        </w:rPr>
        <w:t>紧接着，在692年开始了党项人进入唐朝边疆地区的第二次移徙浪潮。据记载，这次重新安置的党项人数量达20万之多。这些人分别被安置在位于鄂尔多斯南部的灵州与夏州之间新设置的10个羁縻州之内。</w:t>
      </w:r>
      <w:hyperlink w:anchor="_9_59">
        <w:bookmarkStart w:id="687" w:name="_9_58"/>
        <w:r w:rsidRPr="009209AF">
          <w:rPr>
            <w:rStyle w:val="10Text"/>
            <w:rFonts w:asciiTheme="minorEastAsia"/>
          </w:rPr>
          <w:t>[9]</w:t>
        </w:r>
        <w:bookmarkEnd w:id="687"/>
      </w:hyperlink>
      <w:r w:rsidRPr="009209AF">
        <w:rPr>
          <w:rFonts w:asciiTheme="minorEastAsia"/>
        </w:rPr>
        <w:t>到7世纪末年，在草原上兴起了强大的东突厥第二汗国，此后，他们对鄂尔多斯和山西北部地区进行了多次掳掠活动。721—722年，正当唐朝与突厥达成协议，在朔方大规模开设边市时，爆发了一场粟特人领导的、主要由已经归附唐朝的突厥人发起的起义。这些突厥人早先被安置在灵、夏二州境内，他们的起义活动很快就蔓延到了整个鄂尔多斯地区，历时一年多以后，唐朝才将这次起义镇压下去。虽然有些党项人也参加了起义，但他们的大首领拓跋思泰采取了支持唐朝军队的立场，并因此而得到了应得的奖赏。</w:t>
      </w:r>
      <w:hyperlink w:anchor="_10_59">
        <w:bookmarkStart w:id="688" w:name="_10_58"/>
        <w:r w:rsidRPr="009209AF">
          <w:rPr>
            <w:rStyle w:val="10Text"/>
            <w:rFonts w:asciiTheme="minorEastAsia"/>
          </w:rPr>
          <w:t>[10]</w:t>
        </w:r>
        <w:bookmarkEnd w:id="688"/>
      </w:hyperlink>
      <w:r w:rsidRPr="009209AF">
        <w:rPr>
          <w:rFonts w:asciiTheme="minorEastAsia"/>
        </w:rPr>
        <w:t>拓跋思泰是拓跋赤辞的直系后裔，当时担任静边都督。</w:t>
      </w:r>
    </w:p>
    <w:p w:rsidR="00F41107" w:rsidRPr="009209AF" w:rsidRDefault="00F41107" w:rsidP="00F41107">
      <w:pPr>
        <w:spacing w:before="120" w:after="120"/>
        <w:ind w:firstLine="480"/>
        <w:rPr>
          <w:rFonts w:asciiTheme="minorEastAsia"/>
        </w:rPr>
      </w:pPr>
      <w:r w:rsidRPr="009209AF">
        <w:rPr>
          <w:rFonts w:asciiTheme="minorEastAsia"/>
        </w:rPr>
        <w:t>唐朝政府曾努力重新安置居住在这里的突厥人，促使他们弃牧就农，这次起义很可能就是因此而被激发起来的。不管怎么说，由于起义的失败，突厥人和粟特人先前在鄂尔多斯地区的至高无上的地位被大大削弱了，到755年安禄山叛乱爆发时，党项人就已经成为在黄河以南、鄂尔多斯边缘地区占据支配地位的民族。当东突厥第二汗国在744年崩溃后，草原的统治权过渡到了突厥属部之一的回鹘人手中。此后，在草原南部、河西、鄂尔多斯以及唐朝各地区之间进行的有利可图的马匹和家畜贸易中，回鹘人就成了与党项人争夺控制权的主要对手。</w:t>
      </w:r>
    </w:p>
    <w:p w:rsidR="00F41107" w:rsidRPr="009209AF" w:rsidRDefault="00F41107" w:rsidP="00F41107">
      <w:pPr>
        <w:spacing w:before="120" w:after="120"/>
        <w:ind w:firstLine="480"/>
        <w:rPr>
          <w:rFonts w:asciiTheme="minorEastAsia"/>
        </w:rPr>
      </w:pPr>
      <w:r w:rsidRPr="009209AF">
        <w:rPr>
          <w:rFonts w:asciiTheme="minorEastAsia"/>
        </w:rPr>
        <w:t>在安禄山叛乱期间（755—763年）和随后吐蕃入侵唐朝西北地区时期，部分党项人趁机掠夺边疆地区的汉族居民点，或是与</w:t>
      </w:r>
      <w:r w:rsidRPr="009209AF">
        <w:rPr>
          <w:rFonts w:asciiTheme="minorEastAsia"/>
        </w:rPr>
        <w:lastRenderedPageBreak/>
        <w:t>突厥人和吐谷浑人一起加入了当地叛乱行列。后来，这些反叛的党项人又和本地的突厥、吐谷浑加入了吐蕃军队，或投到反叛唐朝的回鹘将军仆固怀恩的麾下（764—765年）。吐蕃人曾越过陇右（今甘肃），试图占领唐朝的都城长安，其他一些主要居住在灵州和夏州的党项部落采取了与吐蕃合作的态度，后来有些党项人转而效忠于唐朝，而有些人则成了吐蕃入侵者的向导，接受吐蕃的官职和衔号，并通过联姻与吐蕃形成联盟关系。</w:t>
      </w:r>
    </w:p>
    <w:p w:rsidR="00F41107" w:rsidRPr="009209AF" w:rsidRDefault="00F41107" w:rsidP="00F41107">
      <w:pPr>
        <w:spacing w:before="120" w:after="120"/>
        <w:ind w:firstLine="480"/>
        <w:rPr>
          <w:rFonts w:asciiTheme="minorEastAsia"/>
        </w:rPr>
      </w:pPr>
      <w:r w:rsidRPr="009209AF">
        <w:rPr>
          <w:rFonts w:asciiTheme="minorEastAsia"/>
        </w:rPr>
        <w:t>到765年，唐朝政府得以部分重建自己的权威，但是吐蕃在这时已经完全占据了陇右（河西与甘肃东部）。唐朝政府计划将各个不同的党项部落以及党项部落与吐蕃之间分离开来，根据这一计划，唐朝政府对四分五裂的鄂尔多斯地区的人口重新进行了安置。与此同时，唐朝还采取紧急预防措施，以割断吐蕃与鄂尔多斯部落居民间的商业联系。在这次重新安置的活动中，静边州和夏州六府党项被移徙到了夏州以东、银州（今陕西米脂）以北的地方。静边州大首领、左羽林大将军拓跋朝光也因为他对唐朝的忠诚，被派回来抚绥并重新安置他的部落。</w:t>
      </w:r>
      <w:hyperlink w:anchor="_11_57">
        <w:bookmarkStart w:id="689" w:name="_11_56"/>
        <w:r w:rsidRPr="009209AF">
          <w:rPr>
            <w:rStyle w:val="10Text"/>
            <w:rFonts w:asciiTheme="minorEastAsia"/>
          </w:rPr>
          <w:t>[11]</w:t>
        </w:r>
        <w:bookmarkEnd w:id="689"/>
      </w:hyperlink>
      <w:r w:rsidRPr="009209AF">
        <w:rPr>
          <w:rFonts w:asciiTheme="minorEastAsia"/>
        </w:rPr>
        <w:t>拓跋朝光很可能是拓跋赤辞的直系后裔。虽然拓跋赤辞本人显然并没有得到静边都督这个职务，但是这一官职最终还是授予了他所代表的拓跋家族。党项人的行政中心由庆州向北移到了银州，在创建以夏州附近地区为基础的政权的过程中，拓跋部得到的新的官号也为他们带来了荣耀。</w:t>
      </w:r>
    </w:p>
    <w:p w:rsidR="00F41107" w:rsidRPr="009209AF" w:rsidRDefault="00F41107" w:rsidP="00F41107">
      <w:pPr>
        <w:spacing w:before="120" w:after="120"/>
        <w:ind w:firstLine="480"/>
        <w:rPr>
          <w:rFonts w:asciiTheme="minorEastAsia"/>
        </w:rPr>
      </w:pPr>
      <w:r w:rsidRPr="009209AF">
        <w:rPr>
          <w:rFonts w:asciiTheme="minorEastAsia"/>
        </w:rPr>
        <w:t>在前吐蕃时期，有一批党项人残留在了庆州境内，其中主要为野利、把利和破丑三个氏族，有一位叫拓跋乞梅的党项首领也留在庆州，但我们既找不到他与拓跋朝光有关的材料，也不知道他与吐蕃有多深的关系。这样一来，就导致了党项部落的重新组合，党项人被公开分为日后可能成为对立面的两个不同的分支，当时将这两支党项人分别称作平夏部（在夏州）和东山部（在庆州）。</w:t>
      </w:r>
      <w:hyperlink w:anchor="_12_57">
        <w:bookmarkStart w:id="690" w:name="_12_56"/>
        <w:r w:rsidRPr="009209AF">
          <w:rPr>
            <w:rStyle w:val="10Text"/>
            <w:rFonts w:asciiTheme="minorEastAsia"/>
          </w:rPr>
          <w:t>[12]</w:t>
        </w:r>
        <w:bookmarkEnd w:id="690"/>
      </w:hyperlink>
    </w:p>
    <w:p w:rsidR="00F41107" w:rsidRPr="009209AF" w:rsidRDefault="00F41107" w:rsidP="00F41107">
      <w:pPr>
        <w:spacing w:before="120" w:after="120"/>
        <w:ind w:firstLine="480"/>
        <w:rPr>
          <w:rFonts w:asciiTheme="minorEastAsia"/>
        </w:rPr>
      </w:pPr>
      <w:r w:rsidRPr="009209AF">
        <w:rPr>
          <w:rFonts w:asciiTheme="minorEastAsia"/>
        </w:rPr>
        <w:t>虽然有些党项人还在继续与吐蕃勾结，但是其他的党项人已经成了吐蕃掠取牛羊活动的目标。盐州，由于其地处夏州之西，并且直通唐朝朔方节度使官府所在地灵州，所以多年来一直是吐蕃与唐朝反复争夺的地区。786年，吐蕃人入侵到了鄂尔多斯南部地区，并深入到了夏州，党项刺史拓跋乾晖（拓跋朝光之子）放弃了夏州城，使夏州陷入吐蕃之手。虽然吐蕃在第二年就撤离了夏州，但他们此后还在继续从事掠夺鄂尔多斯居民的活动。通过饲养牛羊、贸易活动以及掠夺定居的边疆居民的活动，夏州以外的党项部落在人口数量和物质财富方面都得到了迅速增长，但他们自己也因此被看作是天生的强盗。在徒劳地想遏止唐朝官员的贿赂和渎职行为的同时，唐朝政府还不时地试图禁止与这些部落间的私人贸易，停止以汉地丝绸和武器交换鄂尔多斯牛羊的违禁贸易活动。</w:t>
      </w:r>
      <w:hyperlink w:anchor="_13_57">
        <w:bookmarkStart w:id="691" w:name="_13_56"/>
        <w:r w:rsidRPr="009209AF">
          <w:rPr>
            <w:rStyle w:val="10Text"/>
            <w:rFonts w:asciiTheme="minorEastAsia"/>
          </w:rPr>
          <w:t>[13]</w:t>
        </w:r>
        <w:bookmarkEnd w:id="691"/>
      </w:hyperlink>
    </w:p>
    <w:p w:rsidR="00F41107" w:rsidRPr="009209AF" w:rsidRDefault="00F41107" w:rsidP="00F41107">
      <w:pPr>
        <w:spacing w:before="120" w:after="120"/>
        <w:ind w:firstLine="480"/>
        <w:rPr>
          <w:rFonts w:asciiTheme="minorEastAsia"/>
        </w:rPr>
      </w:pPr>
      <w:r w:rsidRPr="009209AF">
        <w:rPr>
          <w:rFonts w:asciiTheme="minorEastAsia"/>
        </w:rPr>
        <w:t>周期性的镇压和报复性的掠夺，形成9世纪党项与唐朝关系的一个鲜明特点，而这种情况则是由于唐朝对其边缘地区控制能力的削弱而引起的。频繁的事变表明，党项部落畜牧财富的增长引起了唐朝边疆官吏的贪欲，他们或是利用不公平的市易规定来剥削党项部落，或是公然掠夺党项人的牲畜。为了报复，党项人经常在吐蕃的帮助下侵掠夏—盐地区的唐朝边境州县。对唐政权及其军队来说，家畜的牧养和马匹的供应具有至关重要的意义，当经营家畜和供应马匹的活动转由党项人控制时，唐朝通往灵州的交通线便时时面临着被阻断的危险。</w:t>
      </w:r>
      <w:hyperlink w:anchor="_14_57">
        <w:bookmarkStart w:id="692" w:name="_14_56"/>
        <w:r w:rsidRPr="009209AF">
          <w:rPr>
            <w:rStyle w:val="10Text"/>
            <w:rFonts w:asciiTheme="minorEastAsia"/>
          </w:rPr>
          <w:t>[14]</w:t>
        </w:r>
        <w:bookmarkEnd w:id="692"/>
      </w:hyperlink>
    </w:p>
    <w:p w:rsidR="00F41107" w:rsidRPr="009209AF" w:rsidRDefault="00F41107" w:rsidP="00F41107">
      <w:pPr>
        <w:spacing w:before="120" w:after="120"/>
        <w:ind w:firstLine="480"/>
        <w:rPr>
          <w:rFonts w:asciiTheme="minorEastAsia"/>
        </w:rPr>
      </w:pPr>
      <w:r w:rsidRPr="009209AF">
        <w:rPr>
          <w:rFonts w:asciiTheme="minorEastAsia"/>
        </w:rPr>
        <w:t>也就是在这样一种背景之下，在846—849年之间，最早出现了南山党项这个名称。南山党项是指居住在夏州西南、延安以北、横山附近山间谷地的党项部落。他们的首领后来被确认为野利氏的首领。据记载，南山党项比平夏党项更贫穷，也更好斗，他们是平夏党项的世仇。南山党项很可能是来自庆州或盐州的流亡者，他们被夹在了两大势力之间，在他们的北面是党项平夏部，南面是唐朝，党项与唐朝间相互争夺，都宣称对这片边境地区及其居民具有统治权。</w:t>
      </w:r>
      <w:hyperlink w:anchor="_15_57">
        <w:bookmarkStart w:id="693" w:name="_15_56"/>
        <w:r w:rsidRPr="009209AF">
          <w:rPr>
            <w:rStyle w:val="10Text"/>
            <w:rFonts w:asciiTheme="minorEastAsia"/>
          </w:rPr>
          <w:t>[15]</w:t>
        </w:r>
        <w:bookmarkEnd w:id="693"/>
      </w:hyperlink>
    </w:p>
    <w:p w:rsidR="00F41107" w:rsidRPr="009209AF" w:rsidRDefault="00F41107" w:rsidP="00112F1D">
      <w:pPr>
        <w:pStyle w:val="2"/>
      </w:pPr>
      <w:bookmarkStart w:id="694" w:name="Tang_Zhao_De_Mie_Wang"/>
      <w:bookmarkStart w:id="695" w:name="_Toc58332953"/>
      <w:r w:rsidRPr="009209AF">
        <w:t>唐朝的灭亡</w:t>
      </w:r>
      <w:bookmarkEnd w:id="694"/>
      <w:bookmarkEnd w:id="695"/>
    </w:p>
    <w:p w:rsidR="00F41107" w:rsidRPr="009209AF" w:rsidRDefault="00F41107" w:rsidP="00F41107">
      <w:pPr>
        <w:spacing w:before="120" w:after="120"/>
        <w:ind w:firstLine="480"/>
        <w:rPr>
          <w:rFonts w:asciiTheme="minorEastAsia"/>
        </w:rPr>
      </w:pPr>
      <w:r w:rsidRPr="009209AF">
        <w:rPr>
          <w:rFonts w:asciiTheme="minorEastAsia"/>
        </w:rPr>
        <w:t>通过9世纪后半期和10世纪的大部分时期的长期发展，在内亚草原和中国缓慢地形成了新的力量组合。840年左右，当吐蕃与回鹘帝国同时崩溃之后，在河西和鄂尔多斯地区出现了一些新的居无定所的抢劫集团。最后有一股回鹘人在甘州定居下来，他们最初得到了本地吐蕃首领的庇护。一个新的回鹘王国在甘州扎根，并在10世纪时逐渐将其势力扩展到了相邻的肃州和瓜州的绿洲。</w:t>
      </w:r>
    </w:p>
    <w:p w:rsidR="00F41107" w:rsidRPr="009209AF" w:rsidRDefault="00F41107" w:rsidP="00F41107">
      <w:pPr>
        <w:spacing w:before="120" w:after="120"/>
        <w:ind w:firstLine="480"/>
        <w:rPr>
          <w:rFonts w:asciiTheme="minorEastAsia"/>
        </w:rPr>
      </w:pPr>
      <w:r w:rsidRPr="009209AF">
        <w:rPr>
          <w:rFonts w:asciiTheme="minorEastAsia"/>
        </w:rPr>
        <w:t>当河西汉人张议潮在沙州组建了效忠唐朝的军队之后，吐蕃人在河西的影响进一步被削弱。大约851年前后，张议潮遣使入朝谢恩，号称归义军。张议潮的地方政权一直存在到了10世纪，这时的归义军已经成了曹氏家族世袭统治之下的、独立的河西汉人前哨基地。沙州政权与甘州回鹘之间不时发生战争，但是在10世纪初年，为了保证由中亚通往内地的商路在大部分时间里保持通畅，双方达成了临时的妥协。</w:t>
      </w:r>
      <w:hyperlink w:anchor="_16_57">
        <w:bookmarkStart w:id="696" w:name="_16_56"/>
        <w:r w:rsidRPr="009209AF">
          <w:rPr>
            <w:rStyle w:val="10Text"/>
            <w:rFonts w:asciiTheme="minorEastAsia"/>
          </w:rPr>
          <w:t>[16]</w:t>
        </w:r>
        <w:bookmarkEnd w:id="696"/>
      </w:hyperlink>
    </w:p>
    <w:p w:rsidR="00F41107" w:rsidRPr="009209AF" w:rsidRDefault="00F41107" w:rsidP="00F41107">
      <w:pPr>
        <w:spacing w:before="120" w:after="120"/>
        <w:ind w:firstLine="480"/>
        <w:rPr>
          <w:rFonts w:asciiTheme="minorEastAsia"/>
        </w:rPr>
      </w:pPr>
      <w:r w:rsidRPr="009209AF">
        <w:rPr>
          <w:rFonts w:asciiTheme="minorEastAsia"/>
        </w:rPr>
        <w:t>甘州回鹘也与吐蕃人占据支配地位的凉州政权保持着友好关系，沙州政权则通过联姻与信奉佛教的于阗王保持密切的联系，因为对于沙州和于阗政权来说，吐蕃是他们共同的敌人。尽管各自的利益有别，但是于阗、沙州、甘州以及凉州诸政权间有一个共同的利益，就是通过河西到达塔里木盆地的转输贸易，通过贸易他们各自都可获得大量的财富。党项影响的增长及其控制转运贸易的野心，使他们的这些利益受到了严重的威胁。虽然唐朝统治者已无力统治河西，但是他们对河西马匹的需求并没有因此而减弱，正相反，唐朝统治者对于来自河西的马匹的依赖，在与党项的关系中占据着中心地位。</w:t>
      </w:r>
    </w:p>
    <w:p w:rsidR="00F41107" w:rsidRPr="009209AF" w:rsidRDefault="00F41107" w:rsidP="00F41107">
      <w:pPr>
        <w:spacing w:before="120" w:after="120"/>
        <w:ind w:firstLine="480"/>
        <w:rPr>
          <w:rFonts w:asciiTheme="minorEastAsia"/>
        </w:rPr>
      </w:pPr>
      <w:r w:rsidRPr="009209AF">
        <w:rPr>
          <w:rFonts w:asciiTheme="minorEastAsia"/>
        </w:rPr>
        <w:t>在蒙古草原的回鹘汗国崩溃之前，前往唐朝的回鹘商人和使节往往都是取道阴山，经阴山向南渡过黄河，通过鄂尔多斯到达夏州，然后再到唐朝都城。党项人这时已经在与唐朝的马匹贸易中确立了自己的地位，回鹘人选择的这条道路穿越党项地区，从而对党项的地位构成了威胁。840年以后，边疆马匹贸易道路向西迁移，途经灵州，这样一来，党项与回鹘在河西贸易的问题上又成了势不两立的死对头。居住在灵州路沿线的党项部落胁迫唐朝使节，掠夺回鹘商队，然后将战利品卖给其他的部落。对于唐廷来说，灵州向来就具有重要的意义，尤其这里又是唐朝采购马匹的首选之地，所以党项掠夺活动的后果，往往促使唐朝派遣军队来保证这条通道的安全。</w:t>
      </w:r>
    </w:p>
    <w:p w:rsidR="00F41107" w:rsidRPr="009209AF" w:rsidRDefault="00F41107" w:rsidP="00F41107">
      <w:pPr>
        <w:spacing w:before="120" w:after="120"/>
        <w:ind w:firstLine="480"/>
        <w:rPr>
          <w:rFonts w:asciiTheme="minorEastAsia"/>
        </w:rPr>
      </w:pPr>
      <w:r w:rsidRPr="009209AF">
        <w:rPr>
          <w:rFonts w:asciiTheme="minorEastAsia"/>
        </w:rPr>
        <w:lastRenderedPageBreak/>
        <w:t>9世纪末年，唐朝统治集团处于风雨飘摇之中，这种形势使西夏党项的野心大大膨胀。当875年黄巢起义爆发之后，唐朝北方与河西的联系就中断了。早在873年，夏州资深的党项首领拓跋思恭就已经占领了宥州（静边以东，在今陕西），并自称刺史。880年末，当黄巢攻陷长安时，拓跋思恭率领新集结的汉—党项羌军队帮助效忠唐朝的武装，将起义军赶出了长安。881年，拓跋思恭因功被任命代理夏、绥、银节度使（他的前任已叛投起义者），不久以后，就由代理转为正式节度使。882年，拓跋思恭管辖的地区改名为定难军，这一地区包括了夏、绥、银、宥四州之地。后来又包括了静边，到了五代时，静边就成了静州。</w:t>
      </w:r>
      <w:hyperlink w:anchor="_17_57">
        <w:bookmarkStart w:id="697" w:name="_17_56"/>
        <w:r w:rsidRPr="009209AF">
          <w:rPr>
            <w:rStyle w:val="10Text"/>
            <w:rFonts w:asciiTheme="minorEastAsia"/>
          </w:rPr>
          <w:t>[17]</w:t>
        </w:r>
        <w:bookmarkEnd w:id="697"/>
      </w:hyperlink>
    </w:p>
    <w:p w:rsidR="00F41107" w:rsidRPr="009209AF" w:rsidRDefault="00F41107" w:rsidP="00F41107">
      <w:pPr>
        <w:spacing w:before="120" w:after="120"/>
        <w:ind w:firstLine="480"/>
        <w:rPr>
          <w:rFonts w:asciiTheme="minorEastAsia"/>
        </w:rPr>
      </w:pPr>
      <w:r w:rsidRPr="009209AF">
        <w:rPr>
          <w:rFonts w:asciiTheme="minorEastAsia"/>
        </w:rPr>
        <w:t>此后，拓跋思恭在其对手沙陀突厥首领李克用的领导之下，继续支持唐朝的统一活动。当黄巢在883年被击败之后，唐廷授予了这位党项将军几个阶位更高的职衔，并赐予唐朝国姓李，封夏国公。</w:t>
      </w:r>
    </w:p>
    <w:p w:rsidR="00F41107" w:rsidRPr="009209AF" w:rsidRDefault="00F41107" w:rsidP="00F41107">
      <w:pPr>
        <w:spacing w:before="120" w:after="120"/>
        <w:ind w:firstLine="480"/>
        <w:rPr>
          <w:rFonts w:asciiTheme="minorEastAsia"/>
        </w:rPr>
      </w:pPr>
      <w:r w:rsidRPr="009209AF">
        <w:rPr>
          <w:rFonts w:asciiTheme="minorEastAsia"/>
        </w:rPr>
        <w:t>党项与沙陀最早相遇是在847年，当时吐蕃、党项与回鹘大肆劫掠河西，唐廷在盐州发动了一场讨伐战役，在这次战役中，沙陀首领朱邪赤心（后改名李国昌）受命担任前锋。后来，朱邪赤心因在镇压庞勋起义的过程中起了重要的作用，在869年接受了唐朝赏赐的国姓。在此后的十年里，他不断对缘边地区的部落发动战争，从而巩固了自己在振武（位于夏州东北）的地位。朱邪赤心至少在878年曾袭击过党项人。党项与沙陀相持的局面最后是由于党项原来的盟友吐谷浑的介入而被打破的。到李国昌的儿子李克用时，沙陀终于击溃了吐谷浑，将其统治权扩大到了整个山西北部地区。</w:t>
      </w:r>
      <w:hyperlink w:anchor="_18_57">
        <w:bookmarkStart w:id="698" w:name="_18_56"/>
        <w:r w:rsidRPr="009209AF">
          <w:rPr>
            <w:rStyle w:val="10Text"/>
            <w:rFonts w:asciiTheme="minorEastAsia"/>
          </w:rPr>
          <w:t>[18]</w:t>
        </w:r>
        <w:bookmarkEnd w:id="698"/>
      </w:hyperlink>
    </w:p>
    <w:p w:rsidR="00F41107" w:rsidRPr="009209AF" w:rsidRDefault="00F41107" w:rsidP="00F41107">
      <w:pPr>
        <w:spacing w:before="120" w:after="120"/>
        <w:ind w:firstLine="480"/>
        <w:rPr>
          <w:rFonts w:asciiTheme="minorEastAsia"/>
        </w:rPr>
      </w:pPr>
      <w:r w:rsidRPr="009209AF">
        <w:rPr>
          <w:rFonts w:asciiTheme="minorEastAsia"/>
        </w:rPr>
        <w:t>与此同时，拓跋氏在唐朝的庇护之下，小心翼翼地扩充在鄂尔多斯地区的势力，以避免与沙陀之间的不必要的对抗，或者对李克用手下强大的沙陀部人表示出不必要的恭顺。895年左右，拓跋思恭去世了，他的弟弟拓跋思谏继承了思恭的指挥权和其他的头衔。拓跋思恭的另外两个弟弟后来也担任了节度使职务，但是第二个弟弟投降了西川节度使王建，而王建在907年建立了前蜀政权。在多年苦心经营的基础上，拓跋思恭和他的追随者离开了鄂尔多斯地区，返回了与党项故地相邻的地区。</w:t>
      </w:r>
      <w:hyperlink w:anchor="_19_57">
        <w:bookmarkStart w:id="699" w:name="_19_56"/>
        <w:r w:rsidRPr="009209AF">
          <w:rPr>
            <w:rStyle w:val="10Text"/>
            <w:rFonts w:asciiTheme="minorEastAsia"/>
          </w:rPr>
          <w:t>[19]</w:t>
        </w:r>
        <w:bookmarkEnd w:id="699"/>
      </w:hyperlink>
    </w:p>
    <w:p w:rsidR="00F41107" w:rsidRPr="009209AF" w:rsidRDefault="00F41107" w:rsidP="00112F1D">
      <w:pPr>
        <w:pStyle w:val="2"/>
      </w:pPr>
      <w:bookmarkStart w:id="700" w:name="Wu_Dai_Shi_Qi_De_Dang_Xiang"/>
      <w:bookmarkStart w:id="701" w:name="_Toc58332954"/>
      <w:r w:rsidRPr="009209AF">
        <w:t>五代时期的党项</w:t>
      </w:r>
      <w:bookmarkEnd w:id="700"/>
      <w:bookmarkEnd w:id="701"/>
    </w:p>
    <w:p w:rsidR="00F41107" w:rsidRPr="009209AF" w:rsidRDefault="00F41107" w:rsidP="00F41107">
      <w:pPr>
        <w:spacing w:before="120" w:after="120"/>
        <w:ind w:firstLine="480"/>
        <w:rPr>
          <w:rFonts w:asciiTheme="minorEastAsia"/>
        </w:rPr>
      </w:pPr>
      <w:r w:rsidRPr="009209AF">
        <w:rPr>
          <w:rFonts w:asciiTheme="minorEastAsia"/>
        </w:rPr>
        <w:t>在唐末争夺中国北方统治权的斗争中，朱温是一个强有力的争夺者。907年朱温后梁政权（907—923年）的建立，正式宣告了唐朝的灭亡。李克用仍然是山西北部的强大的独立政权的统治者，905年，他与契丹结成联盟，这样就使夏州直接与东方敌对的邻人对抗。客观形势迫使党项人必然与后梁乃至一切与沙陀—契丹轴心相对立的势力结成联盟。</w:t>
      </w:r>
    </w:p>
    <w:p w:rsidR="00F41107" w:rsidRPr="009209AF" w:rsidRDefault="00F41107" w:rsidP="00F41107">
      <w:pPr>
        <w:spacing w:before="120" w:after="120"/>
        <w:ind w:firstLine="480"/>
        <w:rPr>
          <w:rFonts w:asciiTheme="minorEastAsia"/>
        </w:rPr>
      </w:pPr>
      <w:r w:rsidRPr="009209AF">
        <w:rPr>
          <w:rFonts w:asciiTheme="minorEastAsia"/>
        </w:rPr>
        <w:t>拓跋思谏死于908年，继承权落入了他的养子，拓跋思恭的孙子李彝昌的手中。一年之后，李彝昌死于夏州军队发动的一次兵变，拓跋思恭家族大权旁落，继承权转由以李仁福为首的旁支掌握。李仁福是李彝昌的叔叔，早先曾担任过夏州军队的普通将领，他是被那些与他地位相当的将领们推举出来担任节度使的。此后不久，夏州成功地抵御了凤翔、河西节度使李茂贞和李存勗联军的长达一个月的围攻，后来一支后梁的援军赶来解了围，李仁福因此被授予很高的官阶。922年，李仁福向洛阳输送了500匹马，此举可能就是对后梁帮助他抗击沙陀的回报。李存勗是李克用的儿子，正是他创建了后唐政权（923—937年），后唐位于山西境内，是一个强大的独立政权。</w:t>
      </w:r>
    </w:p>
    <w:p w:rsidR="00F41107" w:rsidRPr="009209AF" w:rsidRDefault="00F41107" w:rsidP="00F41107">
      <w:pPr>
        <w:spacing w:before="120" w:after="120"/>
        <w:ind w:firstLine="480"/>
        <w:rPr>
          <w:rFonts w:asciiTheme="minorEastAsia"/>
        </w:rPr>
      </w:pPr>
      <w:r w:rsidRPr="009209AF">
        <w:rPr>
          <w:rFonts w:asciiTheme="minorEastAsia"/>
        </w:rPr>
        <w:t>在这一时期，辽朝的建立者阿保机发动战争，迫使居住在契丹西南边疆地区的部落归附，这些部落中，也包括一部分党项部落。尽管有些党项部落开始向辽廷称臣纳贡，但是没有任何证据能够表明夏州节度使与辽朝间在这时有了正式接触。李克用早年与阿保机建立的友谊一直持续到了923年。这时，沙陀人建立的后唐已取代后梁，成为中国北部具有统治地位的政权。面对契丹日益增长的威胁，党项首领李仁福不得已承认了新的后唐政权，以换取后唐对自己地位的认可，并接受了后唐册封的更多封号，至924年，李仁福“累官至检校太师兼中书令，封朔方王”</w:t>
      </w:r>
      <w:hyperlink w:anchor="_20_57">
        <w:bookmarkStart w:id="702" w:name="_20_56"/>
        <w:r w:rsidRPr="009209AF">
          <w:rPr>
            <w:rStyle w:val="10Text"/>
            <w:rFonts w:asciiTheme="minorEastAsia"/>
          </w:rPr>
          <w:t>[20]</w:t>
        </w:r>
        <w:bookmarkEnd w:id="702"/>
      </w:hyperlink>
      <w:r w:rsidRPr="009209AF">
        <w:rPr>
          <w:rFonts w:asciiTheme="minorEastAsia"/>
        </w:rPr>
        <w:t>。</w:t>
      </w:r>
    </w:p>
    <w:p w:rsidR="00F41107" w:rsidRPr="009209AF" w:rsidRDefault="00F41107" w:rsidP="00F41107">
      <w:pPr>
        <w:spacing w:before="120" w:after="120"/>
        <w:ind w:firstLine="480"/>
        <w:rPr>
          <w:rFonts w:asciiTheme="minorEastAsia"/>
        </w:rPr>
      </w:pPr>
      <w:r w:rsidRPr="009209AF">
        <w:rPr>
          <w:rFonts w:asciiTheme="minorEastAsia"/>
        </w:rPr>
        <w:t>虽然从表面上看来，沙陀与党项的关系是非常诚挚的，但是沙陀人还是怀疑李仁福与契丹之间在私下建立了秘密联盟，而怀疑的根据显然只是捕风捉影的谣传。正因为如此，在933年李仁福去世时，后唐朝廷就转而试图要由自己来直接统治夏州地区。李仁福的儿子李彝超原来继任了夏州定难军节度使，后唐命令李彝超改任延州彰武军节度，而由原来担任彰武节度的粟特人安从进取代李彝超，任定难军（夏州）节度使。正如后唐朝廷所虑，这样一种调换必定会严重威胁到党项人的利益，从而引起激烈的反抗。李彝超上言“缘三军百姓拥隔，未放赴任”。安从进在5万兵士的护送下赴任，兵士们包围了壁垒森严的夏州城。党项人固守城池，并得到了附近的部落联盟的支持，这些部落将邻近的农村抢夺殆尽，切断了围攻者的供给线。相持了三个多月之后，后唐军队终于还是被迫撤退了。李彝超向洛阳后唐朝廷上书谢罪，并正式被委任为定难军节度使。为了表示谢意，李彝超向后唐献马50匹。</w:t>
      </w:r>
      <w:hyperlink w:anchor="_21_57">
        <w:bookmarkStart w:id="703" w:name="_21_56"/>
        <w:r w:rsidRPr="009209AF">
          <w:rPr>
            <w:rStyle w:val="10Text"/>
            <w:rFonts w:asciiTheme="minorEastAsia"/>
          </w:rPr>
          <w:t>[21]</w:t>
        </w:r>
        <w:bookmarkEnd w:id="703"/>
      </w:hyperlink>
      <w:r w:rsidRPr="009209AF">
        <w:rPr>
          <w:rFonts w:asciiTheme="minorEastAsia"/>
        </w:rPr>
        <w:t>夏州继续保持了政治稳定、经济繁荣的局面。</w:t>
      </w:r>
    </w:p>
    <w:p w:rsidR="00F41107" w:rsidRPr="009209AF" w:rsidRDefault="00F41107" w:rsidP="00F41107">
      <w:pPr>
        <w:spacing w:before="120" w:after="120"/>
        <w:ind w:firstLine="480"/>
        <w:rPr>
          <w:rFonts w:asciiTheme="minorEastAsia"/>
        </w:rPr>
      </w:pPr>
      <w:r w:rsidRPr="009209AF">
        <w:rPr>
          <w:rFonts w:asciiTheme="minorEastAsia"/>
        </w:rPr>
        <w:t>党项人的财富当然主要是来源于牲畜，而在北方出售马匹，尤其是党项财富的重要来源。对后唐统治者而言，如何能够尽量缩减来往于洛阳的无穷无尽的外来马匹贸易的巨额耗费，同时又保证军队马匹的充足供给，往往使他们陷于进退两难的境地。在五代的有关记载中，清楚地反映了后唐明宗（926—933年在位）面临的这种窘境。在洛阳的马匹贸易者中，回鹘和党项人扮演了最重要的角色。党项人以醉后联袂歌舞来回报明宗的盛情款待，并以鄂尔多斯地区的轶闻趣事来取悦沙陀君主。929年，后唐朝廷宣布，所有马匹贸易转由榷场交易，禁止外国商人前来京都。但是这个计划显然是遭到了失败，在禁令颁布之后，仍然保持着“番部羊马，不绝于途”的局面。</w:t>
      </w:r>
      <w:hyperlink w:anchor="_22_57">
        <w:bookmarkStart w:id="704" w:name="_22_56"/>
        <w:r w:rsidRPr="009209AF">
          <w:rPr>
            <w:rStyle w:val="10Text"/>
            <w:rFonts w:asciiTheme="minorEastAsia"/>
          </w:rPr>
          <w:t>[22]</w:t>
        </w:r>
        <w:bookmarkEnd w:id="704"/>
      </w:hyperlink>
    </w:p>
    <w:p w:rsidR="00F41107" w:rsidRPr="009209AF" w:rsidRDefault="00F41107" w:rsidP="00F41107">
      <w:pPr>
        <w:spacing w:before="120" w:after="120"/>
        <w:ind w:firstLine="480"/>
        <w:rPr>
          <w:rFonts w:asciiTheme="minorEastAsia"/>
        </w:rPr>
      </w:pPr>
      <w:r w:rsidRPr="009209AF">
        <w:rPr>
          <w:rFonts w:asciiTheme="minorEastAsia"/>
        </w:rPr>
        <w:t>除了从事贸易获利之外，另外一些位于灵州和庆州境内的党项部落仍然是以劫夺来自西方的回鹘商队为生。932年，党项部落杀害了一位回鹘使节，后唐邠州（陕西彬县）刺史药彦稠率领军队惩罚了这些部落。次年，也就是933年，当安从进前往夏州赴任时，药彦稠也率领一支军队相随。很可能就是因为后唐统治者惧怕党项与契丹通谋侵袭灵州附近地区，才在933年萌发了从夏州赶</w:t>
      </w:r>
      <w:r w:rsidRPr="009209AF">
        <w:rPr>
          <w:rFonts w:asciiTheme="minorEastAsia"/>
        </w:rPr>
        <w:lastRenderedPageBreak/>
        <w:t>走李（拓跋）氏的想法。933年战役的失利，使夏州更加独立于后唐之外。在鄂尔多斯地区那些劫掠成性、仇杀成风的部落中，夏州党项的地位是很微妙的，除了中国北部逐渐强盛起来的中央政权和东北地区迅速崛起的契丹国等更强大的政权之外，夏州党项显然也非常想扩大自身对于鄂尔多斯地区诸部落的影响。</w:t>
      </w:r>
    </w:p>
    <w:p w:rsidR="00F41107" w:rsidRPr="009209AF" w:rsidRDefault="00F41107" w:rsidP="00F41107">
      <w:pPr>
        <w:spacing w:before="120" w:after="120"/>
        <w:ind w:firstLine="480"/>
        <w:rPr>
          <w:rFonts w:asciiTheme="minorEastAsia"/>
        </w:rPr>
      </w:pPr>
      <w:r w:rsidRPr="009209AF">
        <w:rPr>
          <w:rFonts w:asciiTheme="minorEastAsia"/>
        </w:rPr>
        <w:t>李彝超死于935年，继任者是他的弟弟（也有资料说是他的哥哥）彝殷（因为与宋朝开国君主的庙讳相犯，后来改为彝兴）。直到967年去世为止，李彝殷统治夏州长达32年。现存资料表明，就未来出现的西夏的发展，以及汉—党项关系而言，在李彝殷长期统治时期就已经形成了某种固定的模式。</w:t>
      </w:r>
    </w:p>
    <w:p w:rsidR="00F41107" w:rsidRPr="009209AF" w:rsidRDefault="00F41107" w:rsidP="00F41107">
      <w:pPr>
        <w:spacing w:before="120" w:after="120"/>
        <w:ind w:firstLine="480"/>
        <w:rPr>
          <w:rFonts w:asciiTheme="minorEastAsia"/>
        </w:rPr>
      </w:pPr>
      <w:r w:rsidRPr="009209AF">
        <w:rPr>
          <w:rFonts w:asciiTheme="minorEastAsia"/>
        </w:rPr>
        <w:t>943年，因李氏统治氏族内部不和而导致了一场公开的战乱。李彝殷的弟弟、绥州刺史李彝敏密谋推翻他的哥哥。阴谋败露之后，李彝敏与其同盟者（包括一个弟弟）逃到了延州。延州位于绥州以南340里，这时属后晋（936—946年）控制。后晋朝廷答应了夏州首领提出的送回叛乱者的请求，命令延州官员将李彝敏及同党送返夏州，最后李彝敏被处以死刑。李氏家族成员有二百多人与这次阴谋活动有牵连，结果在党项内部进行了一次大规模的清洗。李彝殷将忠心耿耿的宥州刺史李仁裕从宥州调往绥州，以替代李彝敏的位置。此后不久，这一地区的羌人</w:t>
      </w:r>
      <w:r w:rsidRPr="009209AF">
        <w:rPr>
          <w:rFonts w:asciiTheme="minorEastAsia"/>
          <w:noProof/>
        </w:rPr>
        <w:drawing>
          <wp:inline distT="0" distB="0" distL="0" distR="0" wp14:anchorId="75CBF10B" wp14:editId="2BEB29C2">
            <wp:extent cx="152400" cy="152400"/>
            <wp:effectExtent l="0" t="0" r="0" b="0"/>
            <wp:docPr id="174" name="0017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4.jpeg" descr="img"/>
                    <pic:cNvPicPr/>
                  </pic:nvPicPr>
                  <pic:blipFill>
                    <a:blip r:embed="rId38"/>
                    <a:stretch>
                      <a:fillRect/>
                    </a:stretch>
                  </pic:blipFill>
                  <pic:spPr>
                    <a:xfrm>
                      <a:off x="0" y="0"/>
                      <a:ext cx="152400" cy="152400"/>
                    </a:xfrm>
                    <a:prstGeom prst="rect">
                      <a:avLst/>
                    </a:prstGeom>
                  </pic:spPr>
                </pic:pic>
              </a:graphicData>
            </a:graphic>
          </wp:inline>
        </w:drawing>
      </w:r>
      <w:r w:rsidRPr="009209AF">
        <w:rPr>
          <w:rFonts w:asciiTheme="minorEastAsia"/>
        </w:rPr>
        <w:t>母部族起兵杀害了李仁裕，向南逃到了后汉（947—950年）管辖的地区。948年，李彝殷请求后汉朝廷允许他越界惩罚</w:t>
      </w:r>
      <w:r w:rsidRPr="009209AF">
        <w:rPr>
          <w:rFonts w:asciiTheme="minorEastAsia"/>
          <w:noProof/>
        </w:rPr>
        <w:drawing>
          <wp:inline distT="0" distB="0" distL="0" distR="0" wp14:anchorId="77ADCD91" wp14:editId="61B42890">
            <wp:extent cx="152400" cy="139700"/>
            <wp:effectExtent l="0" t="0" r="0" b="0"/>
            <wp:docPr id="175" name="0017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5.jpeg" descr="img"/>
                    <pic:cNvPicPr/>
                  </pic:nvPicPr>
                  <pic:blipFill>
                    <a:blip r:embed="rId39"/>
                    <a:stretch>
                      <a:fillRect/>
                    </a:stretch>
                  </pic:blipFill>
                  <pic:spPr>
                    <a:xfrm>
                      <a:off x="0" y="0"/>
                      <a:ext cx="152400" cy="139700"/>
                    </a:xfrm>
                    <a:prstGeom prst="rect">
                      <a:avLst/>
                    </a:prstGeom>
                  </pic:spPr>
                </pic:pic>
              </a:graphicData>
            </a:graphic>
          </wp:inline>
        </w:drawing>
      </w:r>
      <w:r w:rsidRPr="009209AF">
        <w:rPr>
          <w:rFonts w:asciiTheme="minorEastAsia"/>
        </w:rPr>
        <w:t>母羌部，但是被后汉拒绝。</w:t>
      </w:r>
      <w:hyperlink w:anchor="_23_57">
        <w:bookmarkStart w:id="705" w:name="_23_56"/>
        <w:r w:rsidRPr="009209AF">
          <w:rPr>
            <w:rStyle w:val="10Text"/>
            <w:rFonts w:asciiTheme="minorEastAsia"/>
          </w:rPr>
          <w:t>[23]</w:t>
        </w:r>
        <w:bookmarkEnd w:id="705"/>
      </w:hyperlink>
      <w:r w:rsidRPr="009209AF">
        <w:rPr>
          <w:rFonts w:asciiTheme="minorEastAsia"/>
        </w:rPr>
        <w:t>对于这次战乱的起因和</w:t>
      </w:r>
      <w:r w:rsidRPr="009209AF">
        <w:rPr>
          <w:rFonts w:asciiTheme="minorEastAsia"/>
          <w:noProof/>
        </w:rPr>
        <w:drawing>
          <wp:inline distT="0" distB="0" distL="0" distR="0" wp14:anchorId="578503F0" wp14:editId="24F4F00C">
            <wp:extent cx="152400" cy="165100"/>
            <wp:effectExtent l="0" t="0" r="0" b="0"/>
            <wp:docPr id="176" name="0017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6.jpeg" descr="img"/>
                    <pic:cNvPicPr/>
                  </pic:nvPicPr>
                  <pic:blipFill>
                    <a:blip r:embed="rId40"/>
                    <a:stretch>
                      <a:fillRect/>
                    </a:stretch>
                  </pic:blipFill>
                  <pic:spPr>
                    <a:xfrm>
                      <a:off x="0" y="0"/>
                      <a:ext cx="152400" cy="165100"/>
                    </a:xfrm>
                    <a:prstGeom prst="rect">
                      <a:avLst/>
                    </a:prstGeom>
                  </pic:spPr>
                </pic:pic>
              </a:graphicData>
            </a:graphic>
          </wp:inline>
        </w:drawing>
      </w:r>
      <w:r w:rsidRPr="009209AF">
        <w:rPr>
          <w:rFonts w:asciiTheme="minorEastAsia"/>
        </w:rPr>
        <w:t>母羌部怨恨李仁裕的原委，史书中都阙而不载。</w:t>
      </w:r>
    </w:p>
    <w:p w:rsidR="00F41107" w:rsidRPr="009209AF" w:rsidRDefault="00F41107" w:rsidP="00F41107">
      <w:pPr>
        <w:spacing w:before="120" w:after="120"/>
        <w:ind w:firstLine="480"/>
        <w:rPr>
          <w:rFonts w:asciiTheme="minorEastAsia"/>
        </w:rPr>
      </w:pPr>
      <w:r w:rsidRPr="009209AF">
        <w:rPr>
          <w:rFonts w:asciiTheme="minorEastAsia"/>
        </w:rPr>
        <w:t>几年之后，庆州以北的野鸡族在952—953年聚众起义，反抗庆州刺史的掠夺。朝廷本来想以招抚的方式平息起义，但是由于地方官员的腐败无能，反而使起义的规模进一步扩大。如同以往一样，战争的矛头很快就指向了那些相对比较富足的部落。与中国北方饱经战争蹂躏的定居乡镇相比，这些部落显然有更多的财富，尤其是有更充裕的食物。朝廷派出的军队往往都得自筹粮草，所以有时允许他们保留类似这种绥靖战役的战利品。</w:t>
      </w:r>
      <w:hyperlink w:anchor="_24_57">
        <w:bookmarkStart w:id="706" w:name="_24_56"/>
        <w:r w:rsidRPr="009209AF">
          <w:rPr>
            <w:rStyle w:val="10Text"/>
            <w:rFonts w:asciiTheme="minorEastAsia"/>
          </w:rPr>
          <w:t>[24]</w:t>
        </w:r>
        <w:bookmarkEnd w:id="706"/>
      </w:hyperlink>
    </w:p>
    <w:p w:rsidR="00F41107" w:rsidRPr="009209AF" w:rsidRDefault="00F41107" w:rsidP="00F41107">
      <w:pPr>
        <w:spacing w:before="120" w:after="120"/>
        <w:ind w:firstLine="480"/>
        <w:rPr>
          <w:rFonts w:asciiTheme="minorEastAsia"/>
        </w:rPr>
      </w:pPr>
      <w:r w:rsidRPr="009209AF">
        <w:rPr>
          <w:rFonts w:asciiTheme="minorEastAsia"/>
        </w:rPr>
        <w:t>对于契丹人，夏州党项一直保持着一种小心翼翼的态度。944年，当辽军准备南下进攻早先由契丹册立的后晋政权时，李彝殷答应后晋，派遣4万军队向东渡过黄河，进入契丹领土，以起牵制作用。不管他是否这样做了，总之，后晋向他授予了契丹西南面招讨使的职衔。</w:t>
      </w:r>
    </w:p>
    <w:p w:rsidR="00F41107" w:rsidRPr="009209AF" w:rsidRDefault="00F41107" w:rsidP="00F41107">
      <w:pPr>
        <w:spacing w:before="120" w:after="120"/>
        <w:ind w:firstLine="480"/>
        <w:rPr>
          <w:rFonts w:asciiTheme="minorEastAsia"/>
        </w:rPr>
      </w:pPr>
      <w:r w:rsidRPr="009209AF">
        <w:rPr>
          <w:rFonts w:asciiTheme="minorEastAsia"/>
        </w:rPr>
        <w:t>948年，李彝殷派军到达了延州边界，究竟是什么原因促使他出兵，现在还不清楚。从表面上来看，这次出兵是应一位叛乱将军的秘邀来援助他的。很可能李彝殷此举是为了与他的对头延州彰武节度使高允权作对。当逼近一支后汉军队时，李彝殷的军队就撤退了，但是这次行动是夏州在一年内第二次显示它的实力（请比较</w:t>
      </w:r>
      <w:r w:rsidRPr="009209AF">
        <w:rPr>
          <w:rFonts w:asciiTheme="minorEastAsia"/>
          <w:noProof/>
        </w:rPr>
        <w:drawing>
          <wp:inline distT="0" distB="0" distL="0" distR="0" wp14:anchorId="63A9B860" wp14:editId="011327AD">
            <wp:extent cx="152400" cy="152400"/>
            <wp:effectExtent l="0" t="0" r="0" b="0"/>
            <wp:docPr id="177" name="0017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7.jpeg" descr="img"/>
                    <pic:cNvPicPr/>
                  </pic:nvPicPr>
                  <pic:blipFill>
                    <a:blip r:embed="rId41"/>
                    <a:stretch>
                      <a:fillRect/>
                    </a:stretch>
                  </pic:blipFill>
                  <pic:spPr>
                    <a:xfrm>
                      <a:off x="0" y="0"/>
                      <a:ext cx="152400" cy="152400"/>
                    </a:xfrm>
                    <a:prstGeom prst="rect">
                      <a:avLst/>
                    </a:prstGeom>
                  </pic:spPr>
                </pic:pic>
              </a:graphicData>
            </a:graphic>
          </wp:inline>
        </w:drawing>
      </w:r>
      <w:r w:rsidRPr="009209AF">
        <w:rPr>
          <w:rFonts w:asciiTheme="minorEastAsia"/>
        </w:rPr>
        <w:t>母事变）。作为对党项的让步，后汉朝廷949年将静州划归定难军管辖，并授予李彝殷中书令的荣誉头衔，而夏州则向后汉献马作为回报。</w:t>
      </w:r>
    </w:p>
    <w:p w:rsidR="00F41107" w:rsidRPr="009209AF" w:rsidRDefault="00F41107" w:rsidP="00F41107">
      <w:pPr>
        <w:spacing w:before="120" w:after="120"/>
        <w:ind w:firstLine="480"/>
        <w:rPr>
          <w:rFonts w:asciiTheme="minorEastAsia"/>
        </w:rPr>
      </w:pPr>
      <w:r w:rsidRPr="009209AF">
        <w:rPr>
          <w:rFonts w:asciiTheme="minorEastAsia"/>
        </w:rPr>
        <w:t>当短命的后汉朝溃灭之后，兴起了两个相互对立的后继国家，即北汉（951—979年，位于太原）和后周（951—960年），其中北汉与契丹有着密切的关系。党项人李彝殷最初与北汉和后周都保持着交往，但是最后还是正式承认了后周，与北汉的关系逐渐疏远。为了表示感谢，后周授予李彝殷陇西郡王的衔号（李仁福早年就曾得到过这个封号），并在954年册封他为西平王，竭尽笼络之能事。</w:t>
      </w:r>
      <w:hyperlink w:anchor="_25_57">
        <w:bookmarkStart w:id="707" w:name="_25_56"/>
        <w:r w:rsidRPr="009209AF">
          <w:rPr>
            <w:rStyle w:val="10Text"/>
            <w:rFonts w:asciiTheme="minorEastAsia"/>
          </w:rPr>
          <w:t>[25]</w:t>
        </w:r>
        <w:bookmarkEnd w:id="707"/>
      </w:hyperlink>
      <w:r w:rsidRPr="009209AF">
        <w:rPr>
          <w:rFonts w:asciiTheme="minorEastAsia"/>
        </w:rPr>
        <w:t>后来，夏州与后周和宋初朝廷都保持了诚挚的关系。962年，党项首领向开封献马300匹，以表示对宋朝为消灭北汉做出的不懈努力的支持——北汉最终是在979年被宋朝摧毁的。</w:t>
      </w:r>
    </w:p>
    <w:p w:rsidR="00F41107" w:rsidRPr="009209AF" w:rsidRDefault="00F41107" w:rsidP="00F41107">
      <w:pPr>
        <w:spacing w:before="120" w:after="120"/>
        <w:ind w:firstLine="480"/>
        <w:rPr>
          <w:rFonts w:asciiTheme="minorEastAsia"/>
        </w:rPr>
      </w:pPr>
      <w:r w:rsidRPr="009209AF">
        <w:rPr>
          <w:rFonts w:asciiTheme="minorEastAsia"/>
        </w:rPr>
        <w:t>在困扰夏州政治局势的本地势力中，最突出的是那些独立的和总是处在敌对立场的党项部落，这些部落生活在位于夏州东北部的麟州和府州一带，这里曾经是沙陀的统治区。他们的首领折氏早年是拓跋氏的宿敌，后来又效忠于宋朝，与西夏为敌。拓跋氏与折氏间的家族世仇绵延不绝，直到北宋灭亡之后，女真金朝为了协调与西夏间的关系，在12世纪中叶将折氏家族成员流放到了遥远的山东，他们间的家族仇恨才告结束。</w:t>
      </w:r>
      <w:hyperlink w:anchor="_26_57">
        <w:bookmarkStart w:id="708" w:name="_26_56"/>
        <w:r w:rsidRPr="009209AF">
          <w:rPr>
            <w:rStyle w:val="10Text"/>
            <w:rFonts w:asciiTheme="minorEastAsia"/>
          </w:rPr>
          <w:t>[26]</w:t>
        </w:r>
        <w:bookmarkEnd w:id="708"/>
      </w:hyperlink>
    </w:p>
    <w:p w:rsidR="00F41107" w:rsidRPr="009209AF" w:rsidRDefault="00F41107" w:rsidP="00F41107">
      <w:pPr>
        <w:spacing w:before="120" w:after="120"/>
        <w:ind w:firstLine="480"/>
        <w:rPr>
          <w:rFonts w:asciiTheme="minorEastAsia"/>
        </w:rPr>
      </w:pPr>
      <w:r w:rsidRPr="009209AF">
        <w:rPr>
          <w:rFonts w:asciiTheme="minorEastAsia"/>
        </w:rPr>
        <w:t>当967年李彝殷去世时，宋朝授予了他夏王的谥号。虽然自963年起，朝廷就决定禁止非汉人在陕西西北部沿边地区担任镇将，但是宋朝皇帝还是任命李彝殷的儿子李光叡（克叡）执掌夏州军政大权。</w:t>
      </w:r>
      <w:hyperlink w:anchor="_27_55">
        <w:bookmarkStart w:id="709" w:name="_27_54"/>
        <w:r w:rsidRPr="009209AF">
          <w:rPr>
            <w:rStyle w:val="10Text"/>
            <w:rFonts w:asciiTheme="minorEastAsia"/>
          </w:rPr>
          <w:t>[27]</w:t>
        </w:r>
        <w:bookmarkEnd w:id="709"/>
      </w:hyperlink>
      <w:r w:rsidRPr="009209AF">
        <w:rPr>
          <w:rFonts w:asciiTheme="minorEastAsia"/>
        </w:rPr>
        <w:t>然而，权力的平衡还是在朝着对中央政权有利的方向发展，979年，当北汉灭亡之时，在党项东部边界沿线，宋、辽之间的缓冲国也就随之消失了，北汉的灭亡使宋、辽及党项间的形势变得更加不易捉摸。由这些事件引发的李氏内部的危机，在981—982年的继承权问题上达到了顶点。</w:t>
      </w:r>
    </w:p>
    <w:p w:rsidR="00F41107" w:rsidRPr="009209AF" w:rsidRDefault="00F41107" w:rsidP="00112F1D">
      <w:pPr>
        <w:pStyle w:val="2"/>
      </w:pPr>
      <w:bookmarkStart w:id="710" w:name="Dang_Xiang_Ren_Mou_Qiu_Li_Guo__9"/>
      <w:bookmarkStart w:id="711" w:name="_Toc58332955"/>
      <w:r w:rsidRPr="009209AF">
        <w:t>党项人谋求立国，982—1002年</w:t>
      </w:r>
      <w:bookmarkEnd w:id="710"/>
      <w:bookmarkEnd w:id="711"/>
    </w:p>
    <w:p w:rsidR="00F41107" w:rsidRPr="009209AF" w:rsidRDefault="00F41107" w:rsidP="00F41107">
      <w:pPr>
        <w:spacing w:before="120" w:after="120"/>
        <w:ind w:firstLine="480"/>
        <w:rPr>
          <w:rFonts w:asciiTheme="minorEastAsia"/>
        </w:rPr>
      </w:pPr>
      <w:r w:rsidRPr="009209AF">
        <w:rPr>
          <w:rFonts w:asciiTheme="minorEastAsia"/>
        </w:rPr>
        <w:t>李克叡死于978年，不到一年，他的继承人相继去世。因为后者的儿子尚未成年，就由他的弟弟李继捧担任节度使，李继捧的就任显然没能得到其他氏族首领的赞同。这样就引起了对宋朝态度各不相同的李氏长辈间的不和，从而形成了两个相互对立的阵营。由于对李继捧继位是否合适存在着争议，于是李继捧请求宋朝出面予以干预，而绥州的党项刺史则借此机会迫使李继捧向宋廷称臣。我们并不清楚李继捧称臣的动机，但是称臣的结果，使李继捧不得不随宋朝派到夏州的使节一起返回开封，在朝廷上，李继捧正式将夏、绥、银、宥（根据其他说法，还包括静州）献给了宋太宗，“帝甚喜之”。这样一来，宋朝就在982年以和平手段得到了后唐在933年以武力手段没有能够得到的东西。</w:t>
      </w:r>
    </w:p>
    <w:p w:rsidR="00F41107" w:rsidRPr="009209AF" w:rsidRDefault="00F41107" w:rsidP="00F41107">
      <w:pPr>
        <w:spacing w:before="120" w:after="120"/>
        <w:ind w:firstLine="480"/>
        <w:rPr>
          <w:rFonts w:asciiTheme="minorEastAsia"/>
        </w:rPr>
      </w:pPr>
      <w:r w:rsidRPr="009209AF">
        <w:rPr>
          <w:rFonts w:asciiTheme="minorEastAsia"/>
        </w:rPr>
        <w:lastRenderedPageBreak/>
        <w:t>李继捧的堂弟继迁以勇敢、尚武知名。963年，李继迁出生于银州。在父亲死后，由一位长辈当了他的保护人，李继迁就是在这位长辈照料下长大成人的。据说，李继迁的保护人在981年因在夏州袭击李继捧失败而丧命。当宋朝官员开始将李氏成员抓起来，赶到内地重新安置时，李继迁与他的同伙逃往北方，进入了平夏的牧场，在这里，他恢复了党项各部落间的联系。形势变化的结果，在党项氏族内部清除了汉化程度较深的成分——这些人大部分都自愿迁移到了内地，而由留下来的拓跋部落传统的保护者们创建了独立的鄂尔多斯政权。</w:t>
      </w:r>
    </w:p>
    <w:p w:rsidR="00F41107" w:rsidRPr="009209AF" w:rsidRDefault="00F41107" w:rsidP="00F41107">
      <w:pPr>
        <w:spacing w:before="120" w:after="120"/>
        <w:ind w:firstLine="480"/>
        <w:rPr>
          <w:rFonts w:asciiTheme="minorEastAsia"/>
        </w:rPr>
      </w:pPr>
      <w:r w:rsidRPr="009209AF">
        <w:rPr>
          <w:rFonts w:asciiTheme="minorEastAsia"/>
        </w:rPr>
        <w:t>李继迁在距离夏州东北300里的地斤泽建立了他的第一个营帐。宋朝规定的税收不时激起银、夏地区的动乱，李继迁纠集了2万人的军队，开始袭击银、夏二州地方政权。</w:t>
      </w:r>
      <w:hyperlink w:anchor="_28_55">
        <w:bookmarkStart w:id="712" w:name="_28_54"/>
        <w:r w:rsidRPr="009209AF">
          <w:rPr>
            <w:rStyle w:val="10Text"/>
            <w:rFonts w:asciiTheme="minorEastAsia"/>
          </w:rPr>
          <w:t>[28]</w:t>
        </w:r>
        <w:bookmarkEnd w:id="712"/>
      </w:hyperlink>
      <w:r w:rsidRPr="009209AF">
        <w:rPr>
          <w:rFonts w:asciiTheme="minorEastAsia"/>
        </w:rPr>
        <w:t>在鄂尔多斯北部和黄河北岸，有几个以游牧为生的党项大部落，他们已经习惯于一方面将“贡”马送往宋廷，以换取作为礼物的茶和丝绸，同时又常常阻滞和劫掠宋朝马匹的转运通道——最初是与契丹共谋，后来是作为李继迁的同党。但是在这些部落首领中，有许多人也尽量想保持对宋朝的臣属关系，这样做主要是为了得到经济上的好处，提高自己的声望。此外，李继迁这时正在向这些部落首领施加压力，使他们加入自己的行列，与宋朝脱离关系。当然就这些部落而言，他们与宋朝保持关系，无疑也是为了提高自身在与李继迁交往中的地位。与宋朝断绝关系，就意味着拒绝将马匹卖给宋朝的代理商，而这样做与他们自身的利益是直接抵触的。</w:t>
      </w:r>
    </w:p>
    <w:p w:rsidR="00F41107" w:rsidRPr="009209AF" w:rsidRDefault="00F41107" w:rsidP="00F41107">
      <w:pPr>
        <w:spacing w:before="120" w:after="120"/>
        <w:ind w:firstLine="480"/>
        <w:rPr>
          <w:rFonts w:asciiTheme="minorEastAsia"/>
        </w:rPr>
      </w:pPr>
      <w:r w:rsidRPr="009209AF">
        <w:rPr>
          <w:rFonts w:asciiTheme="minorEastAsia"/>
        </w:rPr>
        <w:t>在李继迁与宋朝交界的南部边境沿线地区，分布着数量众多而且种族不同的吐蕃—羌人集团，其中包括重要的南山党项部落。对李继迁来说，更为棘手的是解决好这些部落的问题。这里的部民被内部倾轧和相互冲突的臣属关系弄得疲惫不堪，他们反对一切外部的控制。许多首领长期向宋朝提供武力援助，并因此而得到了丰厚的礼物，故而他们在宋朝与李继迁的关系中或者是保持中立，或者是帮助宋朝攻击李继迁。</w:t>
      </w:r>
      <w:hyperlink w:anchor="_29_55">
        <w:bookmarkStart w:id="713" w:name="_29_54"/>
        <w:r w:rsidRPr="009209AF">
          <w:rPr>
            <w:rStyle w:val="10Text"/>
            <w:rFonts w:asciiTheme="minorEastAsia"/>
          </w:rPr>
          <w:t>[29]</w:t>
        </w:r>
        <w:bookmarkEnd w:id="713"/>
      </w:hyperlink>
      <w:r w:rsidRPr="009209AF">
        <w:rPr>
          <w:rFonts w:asciiTheme="minorEastAsia"/>
        </w:rPr>
        <w:t>但是这些部落与宋朝间的这种脆弱的臣属关系是十分不稳定的，它随时都有可能终止，而且常常需要使用武力来重建。这样就使党项人在争夺部落属部的斗争中处于优势的地位。尽管如此，与宋朝政权的富足和强大相比，李继迁的资源是相当匮乏的，而他能够成功地将这些四分五裂、朝秦暮楚的部族结合成为一个忠实于自己的牢固的整体，这不能不说是一个奇迹。</w:t>
      </w:r>
    </w:p>
    <w:p w:rsidR="00F41107" w:rsidRPr="009209AF" w:rsidRDefault="00F41107" w:rsidP="00F41107">
      <w:pPr>
        <w:spacing w:before="120" w:after="120"/>
        <w:ind w:firstLine="480"/>
        <w:rPr>
          <w:rFonts w:asciiTheme="minorEastAsia"/>
        </w:rPr>
      </w:pPr>
      <w:r w:rsidRPr="009209AF">
        <w:rPr>
          <w:rFonts w:asciiTheme="minorEastAsia"/>
        </w:rPr>
        <w:t>在平夏和南山部民反抗宋朝边疆官吏的暴虐统治的斗争中，李继迁以自己的氏族充当他们的保护人，与此同时，他还与他们结成联姻关系，以权力和劫掠作为诱饵，所有这些，都是李继迁用以保证他们臣服于自己的策略。李继迁本人在强大的南山野利氏中选择了一位妻子，于是野利氏就成了西夏早期的上等“内”氏族之一。野利后及其氏族在西夏历史上曾经显赫一时，他们的地位一度甚至可以与萧后氏族在契丹国的地位相当。</w:t>
      </w:r>
      <w:hyperlink w:anchor="_30_55">
        <w:bookmarkStart w:id="714" w:name="_30_54"/>
        <w:r w:rsidRPr="009209AF">
          <w:rPr>
            <w:rStyle w:val="10Text"/>
            <w:rFonts w:asciiTheme="minorEastAsia"/>
          </w:rPr>
          <w:t>[30]</w:t>
        </w:r>
        <w:bookmarkEnd w:id="714"/>
      </w:hyperlink>
    </w:p>
    <w:p w:rsidR="00F41107" w:rsidRPr="009209AF" w:rsidRDefault="00F41107" w:rsidP="00F41107">
      <w:pPr>
        <w:spacing w:before="120" w:after="120"/>
        <w:ind w:firstLine="480"/>
        <w:rPr>
          <w:rFonts w:asciiTheme="minorEastAsia"/>
        </w:rPr>
      </w:pPr>
      <w:r w:rsidRPr="009209AF">
        <w:rPr>
          <w:rFonts w:asciiTheme="minorEastAsia"/>
        </w:rPr>
        <w:t>李继迁与契丹朝王族也建立了联姻关系。986年，李继迁表示归顺辽朝，向辽请婚。989年，他如愿得到了辽公主，并在990年被辽帝册封为“夏国王”。</w:t>
      </w:r>
      <w:hyperlink w:anchor="_31_55">
        <w:bookmarkStart w:id="715" w:name="_31_54"/>
        <w:r w:rsidRPr="009209AF">
          <w:rPr>
            <w:rStyle w:val="10Text"/>
            <w:rFonts w:asciiTheme="minorEastAsia"/>
          </w:rPr>
          <w:t>[31]</w:t>
        </w:r>
        <w:bookmarkEnd w:id="715"/>
      </w:hyperlink>
      <w:r w:rsidRPr="009209AF">
        <w:rPr>
          <w:rFonts w:asciiTheme="minorEastAsia"/>
        </w:rPr>
        <w:t>与辽新结成的联姻关系，给西夏带来了无穷无尽的麻烦。对党项人来说，臣服辽朝从来也没有妨碍过他们与宋朝的交易，但是随着党项与辽的联姻，在三方关系中不断产生出层出不穷的猜疑和争吵。而且，居住在辽朝边界以内的党项部落也成了西夏、辽两国间多年摩擦的根源。1004—1005年，在与宋朝缔结了一个令人满意的和约之后，契丹可以从容考虑在与党项人争夺河西贸易的控制权和对回鹘附庸国的支配权造成的威胁了。然而对于维持各方势力的平衡而言，党项与契丹名义上的联姻关系仍然起着不可或缺的作用。</w:t>
      </w:r>
    </w:p>
    <w:p w:rsidR="00F41107" w:rsidRPr="009209AF" w:rsidRDefault="00F41107" w:rsidP="00F41107">
      <w:pPr>
        <w:spacing w:before="120" w:after="120"/>
        <w:ind w:firstLine="480"/>
        <w:rPr>
          <w:rFonts w:asciiTheme="minorEastAsia"/>
        </w:rPr>
      </w:pPr>
      <w:r w:rsidRPr="009209AF">
        <w:rPr>
          <w:rFonts w:asciiTheme="minorEastAsia"/>
        </w:rPr>
        <w:t>这时宋朝并没有对党项采取敌对的态度，也没有向鄂尔多斯边界地区派遣大批军队，而是依靠劝说、施加经济压力和威胁来保持与党项的关系。通过在边界地区战略要地设置要塞，通过“抚绥”边界地区宋朝管辖区内非汉族群落的造反，通过鼓励与吐蕃和回鹘的进贡贸易，宋朝很轻易地利用了党项部落的分裂局面。其实，宋朝与党项之间自始至终都处在某种非正式的战争状态。党项人往往将与宋朝交易得来的钱币熔化，用来制作兵器。从983年起，宋朝开始限制边疆贸易，并以货物代替钱币来交换马匹，这样就减少了流入党项的金属。993年，宋廷又计划禁止在沿边界地区出售优质的党项盐，希望以此来阻塞李继迁同伙的财源，并逼迫他们归降。但是这条禁令引起了强烈的反对，并由此而出现了大批走私贸易，所以很快就被废止了——虽然后来又曾在名义上恢复过。</w:t>
      </w:r>
      <w:hyperlink w:anchor="_32_55">
        <w:bookmarkStart w:id="716" w:name="_32_54"/>
        <w:r w:rsidRPr="009209AF">
          <w:rPr>
            <w:rStyle w:val="10Text"/>
            <w:rFonts w:asciiTheme="minorEastAsia"/>
          </w:rPr>
          <w:t>[32]</w:t>
        </w:r>
        <w:bookmarkEnd w:id="716"/>
      </w:hyperlink>
      <w:r w:rsidRPr="009209AF">
        <w:rPr>
          <w:rFonts w:asciiTheme="minorEastAsia"/>
        </w:rPr>
        <w:t>尽管在与西夏的关系中，宋朝占有经济上的优势，但是讨伐不合作的边疆部落的局部性战争，极大地降低了为宋朝效力的吸引力。</w:t>
      </w:r>
    </w:p>
    <w:p w:rsidR="00F41107" w:rsidRPr="009209AF" w:rsidRDefault="00F41107" w:rsidP="00F41107">
      <w:pPr>
        <w:spacing w:before="120" w:after="120"/>
        <w:ind w:firstLine="480"/>
        <w:rPr>
          <w:rFonts w:asciiTheme="minorEastAsia"/>
        </w:rPr>
      </w:pPr>
      <w:r w:rsidRPr="009209AF">
        <w:rPr>
          <w:rFonts w:asciiTheme="minorEastAsia"/>
        </w:rPr>
        <w:t>李继迁的策略主要是充分利用外交手段，加强军事实力，并千方百计补偿因宋朝禁断贸易所造成的损失。早在984年，他就以向麟州提供驼、马来试探汉人的态度。此后不久，宋朝军队袭击了他在地斤泽的营地，李继迁仅以身幸免。985年，李继迁再克银州，并着手重新夺取定难军的拓跋氏传统领地。在汉人谋士张浦的帮助下，李继迁在重新得到的地区草创了政府机构，并将鄂尔多斯的汉人和部落首领召集起来，在他的政府中任职。后来，张浦被宋太宗羁留“做客”有年，但是尽管太宗使尽了浑身的解数，最终还是没能诱使李继迁降宋。</w:t>
      </w:r>
    </w:p>
    <w:p w:rsidR="00F41107" w:rsidRPr="009209AF" w:rsidRDefault="00F41107" w:rsidP="00F41107">
      <w:pPr>
        <w:spacing w:before="120" w:after="120"/>
        <w:ind w:firstLine="480"/>
        <w:rPr>
          <w:rFonts w:asciiTheme="minorEastAsia"/>
        </w:rPr>
      </w:pPr>
      <w:r w:rsidRPr="009209AF">
        <w:rPr>
          <w:rFonts w:asciiTheme="minorEastAsia"/>
        </w:rPr>
        <w:t>就党项首领而言，首要的任务就是建立一个稳固的资源基地。尽管宋朝一直在竭力禁止走私活动，走私贸易还是很猖獗。1002年，李继迁自己在灵州路开放了季节性的集市，吸引了许多买主。但是平夏地区在经历了几十年的战争和动乱之后，已经变成了一个在政治、经济各方面都很落后的地区。甚至在994年宋朝军队夷平夏州的古城堡之前，李继迁的军队就已经分别向西方和南方朝灵州和兰州方向发展了。到1001年，党项军队已经发展到了5万人，他们成功地切断了灵州通往内地的生命线。1002年三月，党项攻陷灵州，以灵州作为他们的第一个首都。黄河沿岸地区为党项的扩张提供了一个丰饶的根据地</w:t>
      </w:r>
      <w:hyperlink w:anchor="_33_55">
        <w:bookmarkStart w:id="717" w:name="_33_54"/>
        <w:r w:rsidRPr="009209AF">
          <w:rPr>
            <w:rStyle w:val="10Text"/>
            <w:rFonts w:asciiTheme="minorEastAsia"/>
          </w:rPr>
          <w:t>[33]</w:t>
        </w:r>
        <w:bookmarkEnd w:id="717"/>
      </w:hyperlink>
      <w:r w:rsidRPr="009209AF">
        <w:rPr>
          <w:rFonts w:asciiTheme="minorEastAsia"/>
        </w:rPr>
        <w:t>（参见地图10）。</w:t>
      </w:r>
    </w:p>
    <w:p w:rsidR="00F41107" w:rsidRPr="009209AF" w:rsidRDefault="00F41107" w:rsidP="00F41107">
      <w:pPr>
        <w:pStyle w:val="Para06"/>
        <w:spacing w:before="156" w:after="156"/>
        <w:rPr>
          <w:rFonts w:asciiTheme="minorEastAsia" w:eastAsiaTheme="minorEastAsia"/>
        </w:rPr>
      </w:pPr>
      <w:bookmarkStart w:id="718" w:name="image_211_309_424_1763_2650"/>
      <w:r w:rsidRPr="009209AF">
        <w:rPr>
          <w:rFonts w:asciiTheme="minorEastAsia" w:eastAsiaTheme="minorEastAsia"/>
          <w:noProof/>
          <w:lang w:val="en-US" w:eastAsia="zh-CN" w:bidi="ar-SA"/>
        </w:rPr>
        <w:lastRenderedPageBreak/>
        <w:drawing>
          <wp:inline distT="0" distB="0" distL="0" distR="0" wp14:anchorId="56E5C16F" wp14:editId="473A91E5">
            <wp:extent cx="4876800" cy="7467600"/>
            <wp:effectExtent l="0" t="0" r="0" b="0"/>
            <wp:docPr id="178" name="0017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8.jpeg" descr="img"/>
                    <pic:cNvPicPr/>
                  </pic:nvPicPr>
                  <pic:blipFill>
                    <a:blip r:embed="rId42"/>
                    <a:stretch>
                      <a:fillRect/>
                    </a:stretch>
                  </pic:blipFill>
                  <pic:spPr>
                    <a:xfrm>
                      <a:off x="0" y="0"/>
                      <a:ext cx="4876800" cy="7467600"/>
                    </a:xfrm>
                    <a:prstGeom prst="rect">
                      <a:avLst/>
                    </a:prstGeom>
                  </pic:spPr>
                </pic:pic>
              </a:graphicData>
            </a:graphic>
          </wp:inline>
        </w:drawing>
      </w:r>
      <w:bookmarkEnd w:id="718"/>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地图10　西夏的发展</w:t>
      </w:r>
    </w:p>
    <w:p w:rsidR="00F41107" w:rsidRPr="009209AF" w:rsidRDefault="00F41107" w:rsidP="00F41107">
      <w:pPr>
        <w:spacing w:before="120" w:after="120"/>
        <w:ind w:firstLine="480"/>
        <w:rPr>
          <w:rFonts w:asciiTheme="minorEastAsia"/>
        </w:rPr>
      </w:pPr>
      <w:r w:rsidRPr="009209AF">
        <w:rPr>
          <w:rFonts w:asciiTheme="minorEastAsia"/>
        </w:rPr>
        <w:t>1003年，灵州被改名为西平府。李继迁建都灵州后，立即开始恢复这里的运河系统，并将鄂尔多斯的居民强迫迁往新首都，以增加农业人口，扩大税收基地。也就是在这一年，宋朝承认既成事实，正式将982年李继捧放弃的鄂尔多斯五州之地归还给了李继迁。与此同时，李继迁已经在距离灵州西南500里的凉州开辟了另一条通道——凉州成为甘肃走廊与开封之间朝贡贸易往来和马匹交易的中枢。</w:t>
      </w:r>
    </w:p>
    <w:p w:rsidR="00F41107" w:rsidRPr="009209AF" w:rsidRDefault="00F41107" w:rsidP="00112F1D">
      <w:pPr>
        <w:pStyle w:val="2"/>
      </w:pPr>
      <w:bookmarkStart w:id="719" w:name="Liang_Zhou_He_Dang_Xiang_Ren_Ru"/>
      <w:bookmarkStart w:id="720" w:name="_Toc58332956"/>
      <w:r w:rsidRPr="009209AF">
        <w:t>凉州和党项人入占河西</w:t>
      </w:r>
      <w:bookmarkEnd w:id="719"/>
      <w:bookmarkEnd w:id="720"/>
    </w:p>
    <w:p w:rsidR="00F41107" w:rsidRPr="009209AF" w:rsidRDefault="00F41107" w:rsidP="00F41107">
      <w:pPr>
        <w:spacing w:before="120" w:after="120"/>
        <w:ind w:firstLine="480"/>
        <w:rPr>
          <w:rFonts w:asciiTheme="minorEastAsia"/>
        </w:rPr>
      </w:pPr>
      <w:r w:rsidRPr="009209AF">
        <w:rPr>
          <w:rFonts w:asciiTheme="minorEastAsia"/>
        </w:rPr>
        <w:t>多年以来，凉州一直是由一个吐蕃—汉人混杂的部落联合体统治着，这个部落联合体立足在凉州以南一处叫做“六谷”的水草丰美的山间谷地。部落联合体分为左、右两翼，但在名义上由一位大首领统治。在1001年，一位叫潘罗支的人突然在一夜之间取代了第四代大首领的地位。</w:t>
      </w:r>
      <w:hyperlink w:anchor="_34_55">
        <w:bookmarkStart w:id="721" w:name="_34_54"/>
        <w:r w:rsidRPr="009209AF">
          <w:rPr>
            <w:rStyle w:val="10Text"/>
            <w:rFonts w:asciiTheme="minorEastAsia"/>
          </w:rPr>
          <w:t>[34]</w:t>
        </w:r>
        <w:bookmarkEnd w:id="721"/>
      </w:hyperlink>
      <w:r w:rsidRPr="009209AF">
        <w:rPr>
          <w:rFonts w:asciiTheme="minorEastAsia"/>
        </w:rPr>
        <w:t>史书中对潘罗支的记载很模糊，但是他的影响却很大。据推测，潘罗支的崛起可能与他联合了强大的朗氏家族有关，这个家族曾经统治过潘州（今四川松潘），并在吐蕃朝出任过大相。</w:t>
      </w:r>
      <w:hyperlink w:anchor="_35_55">
        <w:bookmarkStart w:id="722" w:name="_35_54"/>
        <w:r w:rsidRPr="009209AF">
          <w:rPr>
            <w:rStyle w:val="10Text"/>
            <w:rFonts w:asciiTheme="minorEastAsia"/>
          </w:rPr>
          <w:t>[35]</w:t>
        </w:r>
        <w:bookmarkEnd w:id="722"/>
      </w:hyperlink>
      <w:r w:rsidRPr="009209AF">
        <w:rPr>
          <w:rFonts w:asciiTheme="minorEastAsia"/>
        </w:rPr>
        <w:t>潘罗支还得到了与凉州关系密切的者龙十三部的支持。在宋朝秦州（今甘肃天水）地方当局看来，较之于他的前任，潘罗支显然可以对李继迁形成更有力的威慑，所以他们对潘罗</w:t>
      </w:r>
      <w:r w:rsidRPr="009209AF">
        <w:rPr>
          <w:rFonts w:asciiTheme="minorEastAsia"/>
        </w:rPr>
        <w:lastRenderedPageBreak/>
        <w:t>支采取了支持的态度。然而，原来的六谷大首领保留了左翼首领的位置，而且显然也接受了宋朝将他们作为对潘罗支抗衡的安排。</w:t>
      </w:r>
    </w:p>
    <w:p w:rsidR="00F41107" w:rsidRPr="009209AF" w:rsidRDefault="00F41107" w:rsidP="00F41107">
      <w:pPr>
        <w:spacing w:before="120" w:after="120"/>
        <w:ind w:firstLine="480"/>
        <w:rPr>
          <w:rFonts w:asciiTheme="minorEastAsia"/>
        </w:rPr>
      </w:pPr>
      <w:r w:rsidRPr="009209AF">
        <w:rPr>
          <w:rFonts w:asciiTheme="minorEastAsia"/>
        </w:rPr>
        <w:t>早在985年，党项人就认识到了西宁、兰州、凉州三角地带的商业和战略价值，所以李继迁当时曾发兵攻打过会州（位于兰州东北方，黄河东岸）。党项人对凉州的进攻开始于996年或更早，灵州陷落之后，他们更加强了对凉州的进攻。1003年末，李继迁占领了凉州，接受了已逃入城中的潘罗支的伪降。结果吐蕃人伏击了李继迁，党项军队被击溃，首领李继迁受了致命伤，最后在1004年初死于灵州附近，时年41岁。</w:t>
      </w:r>
      <w:hyperlink w:anchor="_36_55">
        <w:bookmarkStart w:id="723" w:name="_36_54"/>
        <w:r w:rsidRPr="009209AF">
          <w:rPr>
            <w:rStyle w:val="10Text"/>
            <w:rFonts w:asciiTheme="minorEastAsia"/>
          </w:rPr>
          <w:t>[36]</w:t>
        </w:r>
        <w:bookmarkEnd w:id="723"/>
      </w:hyperlink>
    </w:p>
    <w:p w:rsidR="00F41107" w:rsidRPr="009209AF" w:rsidRDefault="00F41107" w:rsidP="00F41107">
      <w:pPr>
        <w:spacing w:before="120" w:after="120"/>
        <w:ind w:firstLine="480"/>
        <w:rPr>
          <w:rFonts w:asciiTheme="minorEastAsia"/>
        </w:rPr>
      </w:pPr>
      <w:r w:rsidRPr="009209AF">
        <w:rPr>
          <w:rFonts w:asciiTheme="minorEastAsia"/>
        </w:rPr>
        <w:t>党项人很快就采取了报复行动。一支党项人秘密加入了者龙族的分裂派，并在1004年年中暗杀了潘罗支，者龙族联盟也因此而分崩瓦解。此后，忠于潘罗支的一派驱逐了其他部落，拥立潘罗支的弟弟厮铎督节度凉州，重新控制了局面。尽管厮铎督马上就得到了宋廷的任命，但是他的统治基础已经被大大削弱。紧接着在1006年之后，这一地区又数年遭受了瘟疫的袭击。就在这时，在凉州以南、青海湖以东、位于湟水流域的河州地区，以宗哥族为中心，正在形成一支新的吐蕃政权。据记载，有几位知名的六谷首领逃到了党项人那边，而其他的部落则被吸引到了宗哥政权一边。</w:t>
      </w:r>
    </w:p>
    <w:p w:rsidR="00F41107" w:rsidRPr="009209AF" w:rsidRDefault="00F41107" w:rsidP="00112F1D">
      <w:pPr>
        <w:pStyle w:val="2"/>
      </w:pPr>
      <w:bookmarkStart w:id="724" w:name="Tu_Fan_Zong_Ge_Zhao_De_Xing_Qi"/>
      <w:bookmarkStart w:id="725" w:name="_Toc58332957"/>
      <w:r w:rsidRPr="009209AF">
        <w:t>吐蕃宗哥朝的兴起</w:t>
      </w:r>
      <w:bookmarkEnd w:id="724"/>
      <w:bookmarkEnd w:id="725"/>
    </w:p>
    <w:p w:rsidR="00F41107" w:rsidRPr="009209AF" w:rsidRDefault="00F41107" w:rsidP="00F41107">
      <w:pPr>
        <w:spacing w:before="120" w:after="120"/>
        <w:ind w:firstLine="480"/>
        <w:rPr>
          <w:rFonts w:asciiTheme="minorEastAsia"/>
        </w:rPr>
      </w:pPr>
      <w:r w:rsidRPr="009209AF">
        <w:rPr>
          <w:rFonts w:asciiTheme="minorEastAsia"/>
        </w:rPr>
        <w:t>宗哥是指青海湖以东的支都地区（位于今青海省的东部，见地图11），它还是位于今西宁（当时称为青唐）与乐都（当时称为邈川）和湟水（藏文作Tsong-kha）之间的一座城的名称。宗哥部最初是以凉州忠诚的者龙部盟友的身份出现在宋代史料中的。</w:t>
      </w:r>
      <w:hyperlink w:anchor="_37_53">
        <w:bookmarkStart w:id="726" w:name="_37_52"/>
        <w:r w:rsidRPr="009209AF">
          <w:rPr>
            <w:rStyle w:val="10Text"/>
            <w:rFonts w:asciiTheme="minorEastAsia"/>
          </w:rPr>
          <w:t>[37]</w:t>
        </w:r>
        <w:bookmarkEnd w:id="726"/>
      </w:hyperlink>
      <w:r w:rsidRPr="009209AF">
        <w:rPr>
          <w:rFonts w:asciiTheme="minorEastAsia"/>
        </w:rPr>
        <w:t>潘罗支死后，宗哥部加强了与甘州回鹘的联盟，以维护他们各自的商业利益。宗哥部护送回鹘商业特使从南方远远地绕过凉州，并通过西宁到达宋朝境内的秦州。</w:t>
      </w:r>
    </w:p>
    <w:p w:rsidR="00F41107" w:rsidRPr="009209AF" w:rsidRDefault="00F41107" w:rsidP="00F41107">
      <w:pPr>
        <w:pStyle w:val="Para06"/>
        <w:spacing w:before="156" w:after="156"/>
        <w:rPr>
          <w:rFonts w:asciiTheme="minorEastAsia" w:eastAsiaTheme="minorEastAsia"/>
        </w:rPr>
      </w:pPr>
      <w:bookmarkStart w:id="727" w:name="image_215_302_322_1865_1766"/>
      <w:r w:rsidRPr="009209AF">
        <w:rPr>
          <w:rFonts w:asciiTheme="minorEastAsia" w:eastAsiaTheme="minorEastAsia"/>
          <w:noProof/>
          <w:lang w:val="en-US" w:eastAsia="zh-CN" w:bidi="ar-SA"/>
        </w:rPr>
        <w:drawing>
          <wp:inline distT="0" distB="0" distL="0" distR="0" wp14:anchorId="2CFBE9F1" wp14:editId="574A7DAB">
            <wp:extent cx="5257800" cy="4851400"/>
            <wp:effectExtent l="0" t="0" r="0" b="0"/>
            <wp:docPr id="179" name="0017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9.jpeg" descr="img"/>
                    <pic:cNvPicPr/>
                  </pic:nvPicPr>
                  <pic:blipFill>
                    <a:blip r:embed="rId43"/>
                    <a:stretch>
                      <a:fillRect/>
                    </a:stretch>
                  </pic:blipFill>
                  <pic:spPr>
                    <a:xfrm>
                      <a:off x="0" y="0"/>
                      <a:ext cx="5257800" cy="4851400"/>
                    </a:xfrm>
                    <a:prstGeom prst="rect">
                      <a:avLst/>
                    </a:prstGeom>
                  </pic:spPr>
                </pic:pic>
              </a:graphicData>
            </a:graphic>
          </wp:inline>
        </w:drawing>
      </w:r>
      <w:bookmarkEnd w:id="727"/>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地图11　宗哥地区</w:t>
      </w:r>
    </w:p>
    <w:p w:rsidR="00F41107" w:rsidRPr="009209AF" w:rsidRDefault="00F41107" w:rsidP="00F41107">
      <w:pPr>
        <w:spacing w:before="120" w:after="120"/>
        <w:ind w:firstLine="480"/>
        <w:rPr>
          <w:rFonts w:asciiTheme="minorEastAsia"/>
        </w:rPr>
      </w:pPr>
      <w:r w:rsidRPr="009209AF">
        <w:rPr>
          <w:rFonts w:asciiTheme="minorEastAsia"/>
        </w:rPr>
        <w:t>大约就在此时，安都的元老们也在寻求一位新的、血统高贵且门第古老的君主，这样做的目的，部分是为了抵御党项人在这一地区日益增长的压力。在西方，他们在高昌发现了这样一位人选，他就是欺南陵温篯逋（997—1065年），据称，欺南陵是出自雅砻皇室的后代，这样就使他比潘罗支更多地得到了吐蕃人的忠心拥戴。而且他不久又得到了与高贵的皇室地位相应的宗教身份。欺南陵最初被护送到了河州，当地人称他为唃厮啰。</w:t>
      </w:r>
      <w:hyperlink w:anchor="_38_53">
        <w:bookmarkStart w:id="728" w:name="_38_52"/>
        <w:r w:rsidRPr="009209AF">
          <w:rPr>
            <w:rStyle w:val="10Text"/>
            <w:rFonts w:asciiTheme="minorEastAsia"/>
          </w:rPr>
          <w:t>[38]</w:t>
        </w:r>
        <w:bookmarkEnd w:id="728"/>
      </w:hyperlink>
      <w:r w:rsidRPr="009209AF">
        <w:rPr>
          <w:rFonts w:asciiTheme="minorEastAsia"/>
        </w:rPr>
        <w:t>这个词的意思是“佛之子”（藏文作“Rgyal-sras”）。从这个称呼中，可以看出当地人将他视为皇族政权首脑的迫切心情。但是野心勃勃的宗哥僧人李立遵（或李遵）与邀川首领温逋奇将唃厮啰“掠取”到了河州西北的廓州，并立为国王（藏文Btsan-po），欺南陵时年12岁。新政权很快就得到了发展，并再次移到了李立遵势力范围的中心地区宗哥城。李立遵将自己立为大相，并将两个（或一个）侄女（有些记载说是他的女儿）嫁给了唃厮啰。</w:t>
      </w:r>
    </w:p>
    <w:p w:rsidR="00F41107" w:rsidRPr="009209AF" w:rsidRDefault="00F41107" w:rsidP="00F41107">
      <w:pPr>
        <w:spacing w:before="120" w:after="120"/>
        <w:ind w:firstLine="480"/>
        <w:rPr>
          <w:rFonts w:asciiTheme="minorEastAsia"/>
        </w:rPr>
      </w:pPr>
      <w:r w:rsidRPr="009209AF">
        <w:rPr>
          <w:rFonts w:asciiTheme="minorEastAsia"/>
        </w:rPr>
        <w:lastRenderedPageBreak/>
        <w:t>1014年，唃厮啰与渭州（甘肃平凉）宋朝地方当局取得了联系，并且接受了宋朝的官职。1015年初，由宗哥诸首领派出的联合使团到达了宋廷。此前秦州和渭州地方官的报告中已经指出，宗哥自称有六七万军队，愿意在朝廷的支持下抵抗党项人的入侵，但是另一方面，他们又煽动边境部落，嗾使他们联合起来反对宋朝进入渭河流域的牧地。另外，李立遵与他的傀儡君主之间的权力争夺也正在向白热化发展。1016年，李立遵已经还俗，并从16个部落中找到妻子。唃厮啰的权威应该是在李立遵之上，但是李立遵根本无视这一点，他反复向宋朝乞请封地，甚至请求得到赞普（藏文btsan—po）的称号。宋廷虽然并不信任李立遵，但是对他潜在的利用价值却深信不疑，所以在1016年也授予了他一个名义上的官职。</w:t>
      </w:r>
    </w:p>
    <w:p w:rsidR="00F41107" w:rsidRPr="009209AF" w:rsidRDefault="00F41107" w:rsidP="00F41107">
      <w:pPr>
        <w:spacing w:before="120" w:after="120"/>
        <w:ind w:firstLine="480"/>
        <w:rPr>
          <w:rFonts w:asciiTheme="minorEastAsia"/>
        </w:rPr>
      </w:pPr>
      <w:r w:rsidRPr="009209AF">
        <w:rPr>
          <w:rFonts w:asciiTheme="minorEastAsia"/>
        </w:rPr>
        <w:t>在1013—1016年间，宗哥吐蕃与盟友回鹘人发生了争吵，并封锁了通往甘州的道路。党项军队也在这时加紧了对回鹘和凉州的攻势（有些史料将李继迁之死归结为潘罗支麾下的回鹘武士）。1015年，党项军再次占领了凉州城，但是在1016年又被杀害了厮铎督的回鹘人驱逐了出来。凉州后来又成了吐蕃人与回鹘人共同控制的地区，这种情况一直持续了15年。1016年，当新的回鹘可汗继位之后，宗哥吐蕃与甘州回鹘终于解决了他们之间的争端。然而事实表明，这两个民族间的紧张关系和敌对局面，对凉州的命运产生了决定性的影响。</w:t>
      </w:r>
      <w:hyperlink w:anchor="_39_53">
        <w:bookmarkStart w:id="729" w:name="_39_52"/>
        <w:r w:rsidRPr="009209AF">
          <w:rPr>
            <w:rStyle w:val="10Text"/>
            <w:rFonts w:asciiTheme="minorEastAsia"/>
          </w:rPr>
          <w:t>[39]</w:t>
        </w:r>
        <w:bookmarkEnd w:id="729"/>
      </w:hyperlink>
    </w:p>
    <w:p w:rsidR="00F41107" w:rsidRPr="009209AF" w:rsidRDefault="00F41107" w:rsidP="00F41107">
      <w:pPr>
        <w:spacing w:before="120" w:after="120"/>
        <w:ind w:firstLine="480"/>
        <w:rPr>
          <w:rFonts w:asciiTheme="minorEastAsia"/>
        </w:rPr>
      </w:pPr>
      <w:r w:rsidRPr="009209AF">
        <w:rPr>
          <w:rFonts w:asciiTheme="minorEastAsia"/>
        </w:rPr>
        <w:t>1016—1017年间，在渭河河源一带爆发了部落起义，李立遵和唃厮啰都与这次起义有密切关系。这次起义爆发的原因，部分还得归于宋朝政府的西进。宋朝这时将防御地带向前推进到了渭河源头，并在这里兴建了许多堡砦和木材收集点。1016年九月，秦州刺史、缘边安抚使曹玮（973—1030年）彻底打败了吐蕃人，镇压了起义，但是零星战斗一直持续到了1017年。1014年，曹玮报告，吐蕃人的反抗已被彻底粉碎，唃厮啰已经退兵，他原来的臣民悉数向秦州纳质投降。据有些史料记载，唃厮啰将这次失败的责任归结于李立遵。11世纪20年代初，唃厮1啰最终迁到了邈川，并以温逋奇为新的大相。</w:t>
      </w:r>
      <w:hyperlink w:anchor="_40_53">
        <w:bookmarkStart w:id="730" w:name="_40_52"/>
        <w:r w:rsidRPr="009209AF">
          <w:rPr>
            <w:rStyle w:val="10Text"/>
            <w:rFonts w:asciiTheme="minorEastAsia"/>
          </w:rPr>
          <w:t>[40]</w:t>
        </w:r>
        <w:bookmarkEnd w:id="730"/>
      </w:hyperlink>
    </w:p>
    <w:p w:rsidR="00F41107" w:rsidRPr="009209AF" w:rsidRDefault="00F41107" w:rsidP="00F41107">
      <w:pPr>
        <w:spacing w:before="120" w:after="120"/>
        <w:ind w:firstLine="480"/>
        <w:rPr>
          <w:rFonts w:asciiTheme="minorEastAsia"/>
        </w:rPr>
      </w:pPr>
      <w:r w:rsidRPr="009209AF">
        <w:rPr>
          <w:rFonts w:asciiTheme="minorEastAsia"/>
        </w:rPr>
        <w:t>在此后许多年里，有关唃厮啰的情况都不清楚。在后来某个时期，唃厮啰曾请求与秦州贸易，并希望得到宋朝的承认，对此，秦州的宋朝官吏派代表去邀川，将与他的联系固定下来。根据宋朝史学家李焘（1114—1183年）记载，这件事可能发生在党项人1028年攻克甘州之后——虽然党项征服河西的确切时间在很大程度上只是推测。</w:t>
      </w:r>
      <w:hyperlink w:anchor="_41_53">
        <w:bookmarkStart w:id="731" w:name="_41_52"/>
        <w:r w:rsidRPr="009209AF">
          <w:rPr>
            <w:rStyle w:val="10Text"/>
            <w:rFonts w:asciiTheme="minorEastAsia"/>
          </w:rPr>
          <w:t>[41]</w:t>
        </w:r>
        <w:bookmarkEnd w:id="731"/>
      </w:hyperlink>
      <w:r w:rsidRPr="009209AF">
        <w:rPr>
          <w:rFonts w:asciiTheme="minorEastAsia"/>
        </w:rPr>
        <w:t xml:space="preserve"> 1032年，唃厮啰和他的大相温逋奇都接受了宋朝的任命。但就在这时，温逋奇发动了叛乱，并囚禁了他的君主。唃厮啰后来得以逃脱，并杀死温逋奇，溯流而上，将首府移到了青唐。由于党项人吞并河西的结果，大量避难者都从河西来到了这个城堡里。大约在1032年党项人攻克凉州之后，早先厮铎督的联盟者，回鹘、吐蕃也加入了臣属唃厮啰的行列。</w:t>
      </w:r>
      <w:hyperlink w:anchor="_42_53">
        <w:bookmarkStart w:id="732" w:name="_42_52"/>
        <w:r w:rsidRPr="009209AF">
          <w:rPr>
            <w:rStyle w:val="10Text"/>
            <w:rFonts w:asciiTheme="minorEastAsia"/>
          </w:rPr>
          <w:t>[42]</w:t>
        </w:r>
        <w:bookmarkEnd w:id="732"/>
      </w:hyperlink>
    </w:p>
    <w:p w:rsidR="00F41107" w:rsidRPr="009209AF" w:rsidRDefault="00F41107" w:rsidP="00F41107">
      <w:pPr>
        <w:spacing w:before="120" w:after="120"/>
        <w:ind w:firstLine="480"/>
        <w:rPr>
          <w:rFonts w:asciiTheme="minorEastAsia"/>
        </w:rPr>
      </w:pPr>
      <w:r w:rsidRPr="009209AF">
        <w:rPr>
          <w:rFonts w:asciiTheme="minorEastAsia"/>
        </w:rPr>
        <w:t>就能够断定年代的这些历史事件而言，1032年显然是非常重要的一年，它不仅是唃厮啰一生的转折点，而且标志着青唐上升为宋、西夏、辽及内亚各方进行商业和政治交往的枢纽。同时，这一年也是李元昊开始掌权的一年。在西夏统治者中，李元昊是最著名、最精明能干的一位，他的继位开创了位于青唐和兴州（新的夏都）的两支敌对政权直接对抗的新时代。</w:t>
      </w:r>
    </w:p>
    <w:p w:rsidR="00F41107" w:rsidRPr="009209AF" w:rsidRDefault="00F41107" w:rsidP="00112F1D">
      <w:pPr>
        <w:pStyle w:val="2"/>
      </w:pPr>
      <w:bookmarkStart w:id="733" w:name="Li_De_Ming__1004__1032Nian"/>
      <w:bookmarkStart w:id="734" w:name="_Toc58332958"/>
      <w:r w:rsidRPr="009209AF">
        <w:t>李德明，1004—1032年</w:t>
      </w:r>
      <w:bookmarkEnd w:id="733"/>
      <w:bookmarkEnd w:id="734"/>
    </w:p>
    <w:p w:rsidR="00F41107" w:rsidRPr="009209AF" w:rsidRDefault="00F41107" w:rsidP="00F41107">
      <w:pPr>
        <w:spacing w:before="120" w:after="120"/>
        <w:ind w:firstLine="480"/>
        <w:rPr>
          <w:rFonts w:asciiTheme="minorEastAsia"/>
        </w:rPr>
      </w:pPr>
      <w:r w:rsidRPr="009209AF">
        <w:rPr>
          <w:rFonts w:asciiTheme="minorEastAsia"/>
        </w:rPr>
        <w:t>现在我们应该回过头来，追溯11世纪初年在党项人中发生的事件了。1004年，李继迁的长子阿移继承了父位，时年21岁。后来他以李德明的名字闻名于世。为了将党项的势力向甘州及其以西地区推进，李德明最初致力于维护与辽、宋间的良好关系。</w:t>
      </w:r>
    </w:p>
    <w:p w:rsidR="00F41107" w:rsidRPr="009209AF" w:rsidRDefault="00F41107" w:rsidP="00F41107">
      <w:pPr>
        <w:spacing w:before="120" w:after="120"/>
        <w:ind w:firstLine="480"/>
        <w:rPr>
          <w:rFonts w:asciiTheme="minorEastAsia"/>
        </w:rPr>
      </w:pPr>
      <w:r w:rsidRPr="009209AF">
        <w:rPr>
          <w:rFonts w:asciiTheme="minorEastAsia"/>
        </w:rPr>
        <w:t>1004年，这位新的党项统治者得到了辽朝授予的西平王的称号；到1010年，他的称号就已经上升为“夏国王”——这是他父亲曾经拥有的称号。除了常规的带有外交性质的贸易往来——很可能是党项人每年派遣贡使前往辽廷，在党项与契丹的关系中，这时开始显露出了真正的敌对色彩。</w:t>
      </w:r>
    </w:p>
    <w:p w:rsidR="00F41107" w:rsidRPr="009209AF" w:rsidRDefault="00F41107" w:rsidP="00F41107">
      <w:pPr>
        <w:spacing w:before="120" w:after="120"/>
        <w:ind w:firstLine="480"/>
        <w:rPr>
          <w:rFonts w:asciiTheme="minorEastAsia"/>
        </w:rPr>
      </w:pPr>
      <w:r w:rsidRPr="009209AF">
        <w:rPr>
          <w:rFonts w:asciiTheme="minorEastAsia"/>
        </w:rPr>
        <w:t>位于辽西北方的阻卜（鞑靼）属民的叛乱和反抗活动，促使辽廷在1008年、1010年和1026年多次发兵攻打甘州回鹘，以努力保障其遥远的边疆地区的安定。尽管取得了一些有限的局部胜利，但是辽廷的这些军事行动可能没有一次能够达到预期的效果。与此同时，党项军队也在1008年、1009年、1010年和此后发兵攻打回鹘。1015年，他们攻克了凉州，但是在次年又被回鹘人打败并赶到了城外。虽然辽廷和西夏都对甘州发动了攻势，但是这并不意味着他们采取了协同行动的立场。就控制河西及其贸易通道而言，辽廷和西夏实际上处在敌对的立场。对于辽廷来说，控制河西的重要性只是限于边缘地区；而对于党项政权而言，控制河西则具有至关重要的意义。</w:t>
      </w:r>
      <w:hyperlink w:anchor="_43_53">
        <w:bookmarkStart w:id="735" w:name="_43_52"/>
        <w:r w:rsidRPr="009209AF">
          <w:rPr>
            <w:rStyle w:val="10Text"/>
            <w:rFonts w:asciiTheme="minorEastAsia"/>
          </w:rPr>
          <w:t>[43]</w:t>
        </w:r>
        <w:bookmarkEnd w:id="735"/>
      </w:hyperlink>
    </w:p>
    <w:p w:rsidR="00F41107" w:rsidRPr="009209AF" w:rsidRDefault="00F41107" w:rsidP="00F41107">
      <w:pPr>
        <w:spacing w:before="120" w:after="120"/>
        <w:ind w:firstLine="480"/>
        <w:rPr>
          <w:rFonts w:asciiTheme="minorEastAsia"/>
        </w:rPr>
      </w:pPr>
      <w:r w:rsidRPr="009209AF">
        <w:rPr>
          <w:rFonts w:asciiTheme="minorEastAsia"/>
        </w:rPr>
        <w:t>1006年，辽廷接待了河西另一主要政权的使臣，这是一个以沙州（今敦煌）为中心成立的政权，沙州统治者曹宗寿同时还曾向宋和辽请求官职。曹宗寿的继承人是曹贤顺，他是最后一位见于记载的沙州曹氏的统治者。1014年，当曹贤顺继位时，他也是同时与两个朝廷保持联系的。大约就在这时，沙州统治者开始自称为沙州回鹘，而后来到了1041—1042年间，又自称为沙州北庭汗国。以上事实为这样一种推测提供了证据，即在甘州回鹘被征服之前，他们曾经兼并了沙州。这一时期曾有许多甘州回鹘移居沙州，这一点是毫无疑问的，但是更大的可能性是，来自天山地区的回鹘人在11世纪20年代初占据了沙州。鉴于吐鲁番的西部回鹘与契丹间久已存在的密切关系，对于党项人在这一地区的野心而言，沙州回鹘政权的存在显然是一个巨大的障碍；而对辽来说，沙州回鹘的存在则使他们处于十分有利的地位。而在事实上，沙州也确实在几十年的时间里一直顽强地抵制了党项的吞并。</w:t>
      </w:r>
      <w:hyperlink w:anchor="_44_53">
        <w:bookmarkStart w:id="736" w:name="_44_52"/>
        <w:r w:rsidRPr="009209AF">
          <w:rPr>
            <w:rStyle w:val="10Text"/>
            <w:rFonts w:asciiTheme="minorEastAsia"/>
          </w:rPr>
          <w:t>[44]</w:t>
        </w:r>
        <w:bookmarkEnd w:id="736"/>
      </w:hyperlink>
    </w:p>
    <w:p w:rsidR="00F41107" w:rsidRPr="009209AF" w:rsidRDefault="00F41107" w:rsidP="00F41107">
      <w:pPr>
        <w:spacing w:before="120" w:after="120"/>
        <w:ind w:firstLine="480"/>
        <w:rPr>
          <w:rFonts w:asciiTheme="minorEastAsia"/>
        </w:rPr>
      </w:pPr>
      <w:r w:rsidRPr="009209AF">
        <w:rPr>
          <w:rFonts w:asciiTheme="minorEastAsia"/>
        </w:rPr>
        <w:t>到11世纪50年代，辽廷才开始谋求与青海的吐蕃人发展关系，而李立遵则显然曾寻求过辽廷的帮助却毫无结果。1018年，李立遵曾要求允许他派遣贡使假道西夏前往辽廷，但是在有关文献中并没有发现类似使臣到达辽廷的记载，这很可能是由于西夏的反对而未能成行。由于西夏拒绝了李立遵的请求，辽帝托言狩猎，率领军队深入到西夏境内劫掠。李德明击退了辽军，作为补偿，辽在次年遣使“赉玉册金印，册（李德明）为尚书令，大西夏王”。</w:t>
      </w:r>
      <w:hyperlink w:anchor="_45_53">
        <w:bookmarkStart w:id="737" w:name="_45_52"/>
        <w:r w:rsidRPr="009209AF">
          <w:rPr>
            <w:rStyle w:val="10Text"/>
            <w:rFonts w:asciiTheme="minorEastAsia"/>
          </w:rPr>
          <w:t>[45]</w:t>
        </w:r>
        <w:bookmarkEnd w:id="737"/>
      </w:hyperlink>
      <w:r w:rsidRPr="009209AF">
        <w:rPr>
          <w:rFonts w:asciiTheme="minorEastAsia"/>
        </w:rPr>
        <w:t>虽然其中的细节并不十分清楚，但是这件事暗示党项与辽朝之间</w:t>
      </w:r>
      <w:r w:rsidRPr="009209AF">
        <w:rPr>
          <w:rFonts w:asciiTheme="minorEastAsia"/>
        </w:rPr>
        <w:lastRenderedPageBreak/>
        <w:t>的关系这时已经濒于破裂。此后，李德明努力缓和双方的关系，并在1031年辽朝新皇帝兴宗继位时，使他的儿子和继承人李元昊做了契丹皇室的驸马。</w:t>
      </w:r>
    </w:p>
    <w:p w:rsidR="00F41107" w:rsidRPr="009209AF" w:rsidRDefault="00F41107" w:rsidP="00F41107">
      <w:pPr>
        <w:spacing w:before="120" w:after="120"/>
        <w:ind w:firstLine="480"/>
        <w:rPr>
          <w:rFonts w:asciiTheme="minorEastAsia"/>
        </w:rPr>
      </w:pPr>
      <w:r w:rsidRPr="009209AF">
        <w:rPr>
          <w:rFonts w:asciiTheme="minorEastAsia"/>
        </w:rPr>
        <w:t>1004—1005年，宋、辽之间澶渊和约的缔结以及此后出现的缓和局面，为李德明与宋朝间的谈判营造了非常有利的氛围。很可能是为了观望宋、辽和谈的后果，李德明尽量拖延了与宋朝的第一次接触。尽管存在着无法解决的分歧，但是双方都迫切希望达成和约。在宋真宗最初提出的要求中，包括西夏归还灵州和向宋朝称臣纳质（这在党项的历史上是没有先例的），而李德明则对这些条款持反对态度。但是双方最终还是达成了妥协方案，允许李德明保持1006年拥有的定难军节度使和西平王的称号，而宋朝则提供绢、钱、茶等物，并在每年捐赠冬衣。这样一来，就建立了西夏对宋朝的形式上的朝贡关系，而宋朝则承认党项统治者事实上的君主地位。在李德明统治期间，他一直迫使宋朝在贸易上做出巨大的让步，但是在争取越境销售党项盐方面却没有获得多少成功。最早的官市（榷场）是1007年在保安军辖区（今陕西志丹县）开设的，后来在1026年，又同意在山西北部的并州（今太原）和代州（今代县）设立了私市（和市）。</w:t>
      </w:r>
    </w:p>
    <w:p w:rsidR="00F41107" w:rsidRPr="009209AF" w:rsidRDefault="00F41107" w:rsidP="00F41107">
      <w:pPr>
        <w:spacing w:before="120" w:after="120"/>
        <w:ind w:firstLine="480"/>
        <w:rPr>
          <w:rFonts w:asciiTheme="minorEastAsia"/>
        </w:rPr>
      </w:pPr>
      <w:r w:rsidRPr="009209AF">
        <w:rPr>
          <w:rFonts w:asciiTheme="minorEastAsia"/>
        </w:rPr>
        <w:t>这时，因为宋朝皇帝正致力于保持沿边境地区的和平，小规模的边境冲突、繁荣的食盐销售以及其他一些非法的贸易活动等，都不足以削弱李德明在与宋朝皇帝交往中所处的优势地位。党项的使臣享有充分的贸易特权，他们大批涌入宋都开封，使西夏君主具有了一个稳定的、获取丰厚礼物的渠道，党项因此也变得更加繁盛富足。1020年，在灵州西北、黄河对岸靠近怀远镇的地方建造了新的西夏都城，新都被命名为兴州（1033年改名为兴庆府）。新的政权中心地处于阿拉善与黄河之间，具有非常重要的战略地位——阿拉善保卫着它的后方安全，而黄河则形成了东、西两翼的屏障。到12世纪初年，夏都通常又被称为“中兴”，很可能这是其党项名的汉文同义词，蒙古语“Erighaya”，可能也是由都城的党项名衍生出来的，用来指宁夏地区的一个名称。</w:t>
      </w:r>
      <w:hyperlink w:anchor="_46_53">
        <w:bookmarkStart w:id="738" w:name="_46_52"/>
        <w:r w:rsidRPr="009209AF">
          <w:rPr>
            <w:rStyle w:val="10Text"/>
            <w:rFonts w:asciiTheme="minorEastAsia"/>
          </w:rPr>
          <w:t>[46]</w:t>
        </w:r>
        <w:bookmarkEnd w:id="738"/>
      </w:hyperlink>
    </w:p>
    <w:p w:rsidR="00F41107" w:rsidRPr="009209AF" w:rsidRDefault="00F41107" w:rsidP="00F41107">
      <w:pPr>
        <w:spacing w:before="120" w:after="120"/>
        <w:ind w:firstLine="480"/>
        <w:rPr>
          <w:rFonts w:asciiTheme="minorEastAsia"/>
        </w:rPr>
      </w:pPr>
      <w:r w:rsidRPr="009209AF">
        <w:rPr>
          <w:rFonts w:asciiTheme="minorEastAsia"/>
        </w:rPr>
        <w:t>在李德明晚年，他的长子李元昊统率着河西的党项军队，并赢得了作为一名武士和战略家的美誉，在不少史料中，都记述了这对父子间的一段未经证实的对话。在谈话中，年轻的王子对李德明向宋朝的卑躬屈膝行为和贪恋由边境贸易得到的汉地产品的态度提出了批评。他相信，父亲的政策削弱了党项社会和经济的基础游牧，从而对党项的文化价值，毫无疑问，也对其武力优势构成了威胁。李元昊还特别谴责了李德明实行贸易代理人的做法，认为他们在宋朝市场上没能得到赚钱生意。</w:t>
      </w:r>
      <w:hyperlink w:anchor="_47_53">
        <w:bookmarkStart w:id="739" w:name="_47_52"/>
        <w:r w:rsidRPr="009209AF">
          <w:rPr>
            <w:rStyle w:val="10Text"/>
            <w:rFonts w:asciiTheme="minorEastAsia"/>
          </w:rPr>
          <w:t>[47]</w:t>
        </w:r>
        <w:bookmarkEnd w:id="739"/>
      </w:hyperlink>
      <w:r w:rsidRPr="009209AF">
        <w:rPr>
          <w:rFonts w:asciiTheme="minorEastAsia"/>
        </w:rPr>
        <w:t xml:space="preserve"> 1028年左右，随着甘州的陷落，党项开始了征服河西的活动，对河西的征服主要是由李元昊完成的。由北方农耕边缘地区进一步向南扩张显然是不可能的，从某种程度上来说，征服河西可以看作是党项向西方扩张，并从而巩固西夏社会游牧基础的一场运动。</w:t>
      </w:r>
    </w:p>
    <w:p w:rsidR="00F41107" w:rsidRPr="009209AF" w:rsidRDefault="00F41107" w:rsidP="00F41107">
      <w:pPr>
        <w:spacing w:before="120" w:after="120"/>
        <w:ind w:firstLine="480"/>
        <w:rPr>
          <w:rFonts w:asciiTheme="minorEastAsia"/>
        </w:rPr>
      </w:pPr>
      <w:r w:rsidRPr="009209AF">
        <w:rPr>
          <w:rFonts w:asciiTheme="minorEastAsia"/>
        </w:rPr>
        <w:t>李元昊后来实行的政策，显然是要明确和保持党项政权独特的文化面貌，目前还没有证据表明李德明对他的儿子继承王位持反对态度，但是正如后来发生的激烈的宫廷阴谋所揭示的那样，李元昊的野心在当时曾引起过争论和关注。</w:t>
      </w:r>
    </w:p>
    <w:p w:rsidR="00F41107" w:rsidRPr="009209AF" w:rsidRDefault="00F41107" w:rsidP="00112F1D">
      <w:pPr>
        <w:pStyle w:val="2"/>
      </w:pPr>
      <w:bookmarkStart w:id="740" w:name="Dang_Xiang_Zheng_Fu_Hou_De_He_Xi"/>
      <w:bookmarkStart w:id="741" w:name="_Toc58332959"/>
      <w:r w:rsidRPr="009209AF">
        <w:t>党项征服后的河西</w:t>
      </w:r>
      <w:bookmarkEnd w:id="740"/>
      <w:bookmarkEnd w:id="741"/>
    </w:p>
    <w:p w:rsidR="00F41107" w:rsidRPr="009209AF" w:rsidRDefault="00F41107" w:rsidP="00F41107">
      <w:pPr>
        <w:spacing w:before="120" w:after="120"/>
        <w:ind w:firstLine="480"/>
        <w:rPr>
          <w:rFonts w:asciiTheme="minorEastAsia"/>
        </w:rPr>
      </w:pPr>
      <w:r w:rsidRPr="009209AF">
        <w:rPr>
          <w:rFonts w:asciiTheme="minorEastAsia"/>
        </w:rPr>
        <w:t>在汉文载籍中，有关党项在河西活动的记载颇多错讹，而且缺漏也很多，好像汉文记载是有意要淡化西夏征服和吞并河西的确切时间。一般来说，都将党项平定河西的时间定为1036年，具体而言，甘州大约是1028年陷落的，凉州是在1032年，而在河西诸政权中位于最西边的沙州政权则在1052—1053年还保持着独立的地位——就在这一年，沙州向宋廷派出了最后一批贡使。在敦煌石窟中发现的党项统治时期的题记，早期的时间在1074年。换句话说，这表明最晚到此时，沙州就已经完全处在党项的统治之下了。前田正名指出，伊斯兰教哈剌汗朝的扩张及其对喀什噶尔和于阗的征服，是促使沙州向党项政权称臣的重要原因。在历史上，于阗曾是沙州的盟友。其实早在1038年，李元昊就已经声称于阗是他的属国，但是看来于阗并不承认这种身份。时隔38年（1025—1063年）之后，于阗的使臣又来到了宋廷，而于阗人在青唐的政治和商业事务中也扮演了非常重要的角色。</w:t>
      </w:r>
      <w:hyperlink w:anchor="_48_53">
        <w:bookmarkStart w:id="742" w:name="_48_52"/>
        <w:r w:rsidRPr="009209AF">
          <w:rPr>
            <w:rStyle w:val="10Text"/>
            <w:rFonts w:asciiTheme="minorEastAsia"/>
          </w:rPr>
          <w:t>[48]</w:t>
        </w:r>
        <w:bookmarkEnd w:id="742"/>
      </w:hyperlink>
    </w:p>
    <w:p w:rsidR="00F41107" w:rsidRPr="009209AF" w:rsidRDefault="00F41107" w:rsidP="00F41107">
      <w:pPr>
        <w:spacing w:before="120" w:after="120"/>
        <w:ind w:firstLine="480"/>
        <w:rPr>
          <w:rFonts w:asciiTheme="minorEastAsia"/>
        </w:rPr>
      </w:pPr>
      <w:r w:rsidRPr="009209AF">
        <w:rPr>
          <w:rFonts w:asciiTheme="minorEastAsia"/>
        </w:rPr>
        <w:t>当党项的竞争对手以及未来的附庸国开始使用河西走廊以北和以南的贸易通道时，党项人原本希望通过占领河西而获取种种唾手可得的商业利益都化成了泡影。从塔里木盆地出发的商人或经由北道，沿着戈壁南缘到达契丹朝廷，或是迁回向南，到达青唐——青唐这时已发展成了一个繁荣的货物集散地。对于宋朝而言，青唐是宋朝马匹的重要来源地，也是联系西域的桥梁，而且青唐尤其是一股潜在的军事威胁力量——这里有可能成为党项与吐蕃联合起来反对宋朝的基地。正因为如此，宋朝也非常重视青唐的关键性作用。为了购买马匹，宋朝在西北边境设立了一些边市，1038年以后，宋朝的大多数马匹都是通过这些边市从吐蕃进口的。11世纪70年代，王韶被委派创建熙河路，以“绥靖”青海，这样一来，宋朝廷强制实行的、禁止汉人在这一地区扩张的禁令就被彻底废除。王韶还吸收了更多的当地酋领，使他们成为享用宋朝俸禄的属臣。</w:t>
      </w:r>
      <w:hyperlink w:anchor="_49_53">
        <w:bookmarkStart w:id="743" w:name="_49_52"/>
        <w:r w:rsidRPr="009209AF">
          <w:rPr>
            <w:rStyle w:val="10Text"/>
            <w:rFonts w:asciiTheme="minorEastAsia"/>
          </w:rPr>
          <w:t>[49]</w:t>
        </w:r>
        <w:bookmarkEnd w:id="743"/>
      </w:hyperlink>
      <w:r w:rsidRPr="009209AF">
        <w:rPr>
          <w:rFonts w:asciiTheme="minorEastAsia"/>
        </w:rPr>
        <w:t>熙河路的设立还带来了另外的后果，如熙河路诸指挥日益增多的挑衅行为引起了其他一些地方政权的恐慌，使党项与契丹的关系从11世纪70年代末期起逐步得到改善，西夏与青海的各种往来非常活跃。</w:t>
      </w:r>
    </w:p>
    <w:p w:rsidR="00F41107" w:rsidRPr="009209AF" w:rsidRDefault="00F41107" w:rsidP="00F41107">
      <w:pPr>
        <w:spacing w:before="120" w:after="120"/>
        <w:ind w:firstLine="480"/>
        <w:rPr>
          <w:rFonts w:asciiTheme="minorEastAsia"/>
        </w:rPr>
      </w:pPr>
      <w:r w:rsidRPr="009209AF">
        <w:rPr>
          <w:rFonts w:asciiTheme="minorEastAsia"/>
        </w:rPr>
        <w:t>12世纪时，河西的形势发生了重大变动。宋人对青海的短期占领（1099年，1104—1119年），女真对陕西的征服，使青唐的商业网络得以扩散，为党项人在1136—1137年吞并这一地区扫除了一切障碍，而金朝也在这时正式将青海割让给了西夏。</w:t>
      </w:r>
      <w:hyperlink w:anchor="_50_53">
        <w:bookmarkStart w:id="744" w:name="_50_52"/>
        <w:r w:rsidRPr="009209AF">
          <w:rPr>
            <w:rStyle w:val="10Text"/>
            <w:rFonts w:asciiTheme="minorEastAsia"/>
          </w:rPr>
          <w:t>[50]</w:t>
        </w:r>
        <w:bookmarkEnd w:id="744"/>
      </w:hyperlink>
      <w:r w:rsidRPr="009209AF">
        <w:rPr>
          <w:rFonts w:asciiTheme="minorEastAsia"/>
        </w:rPr>
        <w:t>到这时，党项的贸易地位也有了相当大的改观，正如洪皓（1088—1155年）在他的日记中所称，回鹘地饶物产，“多为商贾于燕（今北京，1153年为金中都），载以橐驼，过夏地，夏人率十而指一，必得其最上品者，贾人苦之”。毫无疑问，正是因为宋夏战争的结束，11世纪末以来党项中央政权进一步稳定，才促成了西夏贸易地位的转变。</w:t>
      </w:r>
    </w:p>
    <w:p w:rsidR="00F41107" w:rsidRPr="009209AF" w:rsidRDefault="00F41107" w:rsidP="00F41107">
      <w:pPr>
        <w:spacing w:before="120" w:after="120"/>
        <w:ind w:firstLine="480"/>
        <w:rPr>
          <w:rFonts w:asciiTheme="minorEastAsia"/>
        </w:rPr>
      </w:pPr>
      <w:r w:rsidRPr="009209AF">
        <w:rPr>
          <w:rFonts w:asciiTheme="minorEastAsia"/>
        </w:rPr>
        <w:t>据洪皓记载，金人入侵中国北方之后，早先居住在秦州的众多回鹘人都迁回河西，成了党项的臣民。</w:t>
      </w:r>
      <w:hyperlink w:anchor="_51_53">
        <w:bookmarkStart w:id="745" w:name="_51_52"/>
        <w:r w:rsidRPr="009209AF">
          <w:rPr>
            <w:rStyle w:val="10Text"/>
            <w:rFonts w:asciiTheme="minorEastAsia"/>
          </w:rPr>
          <w:t>[51]</w:t>
        </w:r>
        <w:bookmarkEnd w:id="745"/>
      </w:hyperlink>
      <w:r w:rsidRPr="009209AF">
        <w:rPr>
          <w:rFonts w:asciiTheme="minorEastAsia"/>
        </w:rPr>
        <w:t>从12世纪中叶起，回鹘人开始在西夏的政治、文化活动中扮演重要的角色——自一开始，他们就是西夏佛教文献的翻译者。在辽朝最终覆灭的日子里，</w:t>
      </w:r>
      <w:r w:rsidRPr="009209AF">
        <w:rPr>
          <w:rFonts w:asciiTheme="minorEastAsia"/>
        </w:rPr>
        <w:lastRenderedPageBreak/>
        <w:t>党项人曾忠心耿耿地帮助过契丹皇室，所以可以断定，中亚哈剌契丹朝（即西辽）信仰佛教的契丹统治者必定与宗教信仰相同的党项人保持着友好的关系。最后应该指出的是，从党项法典可以明确看出，在12世纪初年，西夏与其北方和西方的邻人都保持了正常的贸易和外交关系。</w:t>
      </w:r>
    </w:p>
    <w:p w:rsidR="00F41107" w:rsidRPr="009209AF" w:rsidRDefault="00F41107" w:rsidP="00112F1D">
      <w:pPr>
        <w:pStyle w:val="2"/>
      </w:pPr>
      <w:bookmarkStart w:id="746" w:name="Li_Yuan_Hao__Wei_Ming_Nang_Xiao"/>
      <w:bookmarkStart w:id="747" w:name="_Toc58332960"/>
      <w:r w:rsidRPr="009209AF">
        <w:t>李元昊（嵬名曩霄，景宗），1032—1048年</w:t>
      </w:r>
      <w:bookmarkEnd w:id="746"/>
      <w:bookmarkEnd w:id="747"/>
    </w:p>
    <w:p w:rsidR="00F41107" w:rsidRPr="009209AF" w:rsidRDefault="00F41107" w:rsidP="00F41107">
      <w:pPr>
        <w:spacing w:before="120" w:after="120"/>
        <w:ind w:firstLine="480"/>
        <w:rPr>
          <w:rFonts w:asciiTheme="minorEastAsia"/>
        </w:rPr>
      </w:pPr>
      <w:r w:rsidRPr="009209AF">
        <w:rPr>
          <w:rFonts w:asciiTheme="minorEastAsia"/>
        </w:rPr>
        <w:t>1032年，当李德明的儿子李元昊将凉州并入党项帝国之后不久，李德明在夏天去世了。</w:t>
      </w:r>
      <w:hyperlink w:anchor="_52_51">
        <w:bookmarkStart w:id="748" w:name="_52_50"/>
        <w:r w:rsidRPr="009209AF">
          <w:rPr>
            <w:rStyle w:val="10Text"/>
            <w:rFonts w:asciiTheme="minorEastAsia"/>
          </w:rPr>
          <w:t>[52]</w:t>
        </w:r>
        <w:bookmarkEnd w:id="748"/>
      </w:hyperlink>
      <w:r w:rsidRPr="009209AF">
        <w:rPr>
          <w:rFonts w:asciiTheme="minorEastAsia"/>
        </w:rPr>
        <w:t>虽然宋朝史料中对李元昊的记载常常带有浓重的流言和传说色彩，但是从汉文史料中可以了解到的有关这位党项首领的情况，却要比其他所有西夏统治者加起来还要多。李元昊自幼就通晓汉、蕃佛典、法律、占卜，并精于军事谋略。即位伊始，他在政治、社会、文化诸领域发起了一场大胆的改革运动，意欲增强党项统治者的权力，进而力求表明自己独特卓异的地位。此外，这位傲慢的君主还特别希望宋朝承认他与契丹统治者的地位相等。但是，李元昊牺牲与契丹的联盟关系，发动与宋朝间的长期的消耗战争（1039—1044年），换来的不过是一些局部的胜利。李元昊中央集权政策（也许还有疏远宋、辽的政策），在西夏招致了强烈的反对，并最终使他遭到暗杀的结局，同时也使西夏的中央权力大大分散。然而，李元昊无疑是最具天才、最富想像力的党项统治者，无论是在人民大众的头脑里，还是在西夏的政体结构中，都有他留下的难以泯灭的印记。</w:t>
      </w:r>
    </w:p>
    <w:p w:rsidR="00F41107" w:rsidRPr="009209AF" w:rsidRDefault="00F41107" w:rsidP="00F41107">
      <w:pPr>
        <w:spacing w:before="120" w:after="120"/>
        <w:ind w:firstLine="480"/>
        <w:rPr>
          <w:rFonts w:asciiTheme="minorEastAsia"/>
        </w:rPr>
      </w:pPr>
      <w:r w:rsidRPr="009209AF">
        <w:rPr>
          <w:rFonts w:asciiTheme="minorEastAsia"/>
        </w:rPr>
        <w:t>历史学家不能确定在1038年之前，这位新君主的活动的具体年代，但通过几次象征性的活动，基本上可以勾勒出他所从事的活动的大体轮廓。首先是改姓。991年，宋朝曾赐李继迁赵姓，而契丹还使用着古老的李姓。李元昊继位之后，将党项皇室李姓改为党项姓氏嵬名，而宋朝当局还继续使用着皇族赵姓。自李元昊改姓后，党项统治氏族中所有“内”亲都采用“嵬名”为姓。嵬名元昊还接受了“兀卒”的衔号，兀卒这个词在党项语中相当于党项皇帝或可汗，汉语将其释为“青天子”（“天之青子”或“青天之子”）。</w:t>
      </w:r>
      <w:hyperlink w:anchor="_53_51">
        <w:bookmarkStart w:id="749" w:name="_53_50"/>
        <w:r w:rsidRPr="009209AF">
          <w:rPr>
            <w:rStyle w:val="10Text"/>
            <w:rFonts w:asciiTheme="minorEastAsia"/>
          </w:rPr>
          <w:t>[53]</w:t>
        </w:r>
        <w:bookmarkEnd w:id="749"/>
      </w:hyperlink>
      <w:r w:rsidRPr="009209AF">
        <w:rPr>
          <w:rFonts w:asciiTheme="minorEastAsia"/>
        </w:rPr>
        <w:t>其次，为了避父亲的名讳，元昊还改变了宋朝在西夏境内行用的年号。不久，嵬名元昊就开始在西夏推行一套独立的、行用汉地政权职官术语的、具有汉族风格的职官衔号系统，但是所有的职官衔号都有与其相对应的党项名称。</w:t>
      </w:r>
    </w:p>
    <w:p w:rsidR="00F41107" w:rsidRPr="009209AF" w:rsidRDefault="00F41107" w:rsidP="00F41107">
      <w:pPr>
        <w:spacing w:before="120" w:after="120"/>
        <w:ind w:firstLine="480"/>
        <w:rPr>
          <w:rFonts w:asciiTheme="minorEastAsia"/>
        </w:rPr>
      </w:pPr>
      <w:r w:rsidRPr="009209AF">
        <w:rPr>
          <w:rFonts w:asciiTheme="minorEastAsia"/>
        </w:rPr>
        <w:t>在嵬名元昊土著化的革新措施中，最有名的是他在1034年左右发布的剃发的法令，据载，“初制秃发令，元昊先自秃发，及令国人皆秃发，三日不从令，许杀之。”</w:t>
      </w:r>
    </w:p>
    <w:p w:rsidR="00F41107" w:rsidRPr="009209AF" w:rsidRDefault="00F41107" w:rsidP="00F41107">
      <w:pPr>
        <w:spacing w:before="120" w:after="120"/>
        <w:ind w:firstLine="480"/>
        <w:rPr>
          <w:rFonts w:asciiTheme="minorEastAsia"/>
        </w:rPr>
      </w:pPr>
      <w:r w:rsidRPr="009209AF">
        <w:rPr>
          <w:rFonts w:asciiTheme="minorEastAsia"/>
        </w:rPr>
        <w:t>剃去头颅顶部的毛发，将前刘海蓄起来，从前额垂到面部两侧，在亚洲许多民族中（朝鲜、鲜卑、渤海等）都可以见到这种发式的不同变体。与此比较而言，据说古代羌人是将头发松散地垂覆在面部。我们似乎可以认为，颁发秃发令的目的，主要是要改革“落后”的羌俗，并将西夏的国民与辽、宋、吐蕃等邻人区别开来。</w:t>
      </w:r>
      <w:hyperlink w:anchor="_54_51">
        <w:bookmarkStart w:id="750" w:name="_54_50"/>
        <w:r w:rsidRPr="009209AF">
          <w:rPr>
            <w:rStyle w:val="10Text"/>
            <w:rFonts w:asciiTheme="minorEastAsia"/>
          </w:rPr>
          <w:t>[54]</w:t>
        </w:r>
        <w:bookmarkEnd w:id="750"/>
      </w:hyperlink>
    </w:p>
    <w:p w:rsidR="00F41107" w:rsidRPr="009209AF" w:rsidRDefault="00F41107" w:rsidP="00F41107">
      <w:pPr>
        <w:spacing w:before="120" w:after="120"/>
        <w:ind w:firstLine="480"/>
        <w:rPr>
          <w:rFonts w:asciiTheme="minorEastAsia"/>
        </w:rPr>
      </w:pPr>
      <w:r w:rsidRPr="009209AF">
        <w:rPr>
          <w:rFonts w:asciiTheme="minorEastAsia"/>
        </w:rPr>
        <w:t>嵬名元昊还颁发了有关服饰的规定，凡文官武将、庶民百姓都各有所服。从西夏的服饰令中，可以看出吐蕃和回鹘对党项的影响。</w:t>
      </w:r>
      <w:hyperlink w:anchor="_55_51">
        <w:bookmarkStart w:id="751" w:name="_55_50"/>
        <w:r w:rsidRPr="009209AF">
          <w:rPr>
            <w:rStyle w:val="10Text"/>
            <w:rFonts w:asciiTheme="minorEastAsia"/>
          </w:rPr>
          <w:t>[55]</w:t>
        </w:r>
        <w:bookmarkEnd w:id="751"/>
      </w:hyperlink>
    </w:p>
    <w:p w:rsidR="00F41107" w:rsidRPr="009209AF" w:rsidRDefault="00F41107" w:rsidP="00F41107">
      <w:pPr>
        <w:spacing w:before="120" w:after="120"/>
        <w:ind w:firstLine="480"/>
        <w:rPr>
          <w:rFonts w:asciiTheme="minorEastAsia"/>
        </w:rPr>
      </w:pPr>
      <w:r w:rsidRPr="009209AF">
        <w:rPr>
          <w:rFonts w:asciiTheme="minorEastAsia"/>
        </w:rPr>
        <w:t>1036年左右，西夏颁行了党项文字，这一事件的意义要比以上列举的改革重要得多。一般来说，都将党项文字的创制和完善归功于党项学者野利仁荣（西夏名将野利遇乞和旺荣兄弟的男系亲属），但是创立党项文的工作可能在李德明统治时期就已经开始，并持续进行了许多年。党项文字由六千多个字构成，行用于政府机构和学校，在这些学校里，同时还开始了将汉文和藏文文献翻译为党项文的工作。一百多年后，“制蕃字师”野利仁荣在1162年被封为广惠王。从11世纪40年代起，在西夏与宋朝的交往中，就出现了西夏贵族和官衔名称的党项文形式，为了让类似西夏官员和与其地位相当的宋朝官员平起平坐，这些官衔只是在宋朝对外机构和外交文件中使用（采用汉文音译）。</w:t>
      </w:r>
      <w:hyperlink w:anchor="_56_51">
        <w:bookmarkStart w:id="752" w:name="_56_50"/>
        <w:r w:rsidRPr="009209AF">
          <w:rPr>
            <w:rStyle w:val="10Text"/>
            <w:rFonts w:asciiTheme="minorEastAsia"/>
          </w:rPr>
          <w:t>[56]</w:t>
        </w:r>
        <w:bookmarkEnd w:id="752"/>
      </w:hyperlink>
      <w:r w:rsidRPr="009209AF">
        <w:rPr>
          <w:rFonts w:asciiTheme="minorEastAsia"/>
        </w:rPr>
        <w:t>虽然这些文件的党项文本并没有能够保留下来，但至少有许多官职名称（大多数的含义还不清楚）借助于宋朝载籍得以保留至今。</w:t>
      </w:r>
    </w:p>
    <w:p w:rsidR="00F41107" w:rsidRPr="009209AF" w:rsidRDefault="00F41107" w:rsidP="00F41107">
      <w:pPr>
        <w:spacing w:before="120" w:after="120"/>
        <w:ind w:firstLine="480"/>
        <w:rPr>
          <w:rFonts w:asciiTheme="minorEastAsia"/>
        </w:rPr>
      </w:pPr>
      <w:r w:rsidRPr="009209AF">
        <w:rPr>
          <w:rFonts w:asciiTheme="minorEastAsia"/>
        </w:rPr>
        <w:t>嵬名元昊在军事和行政领域的改革奠定了党项国家政治构架的基础。元昊力图在西夏政权内推行文、武官分开任命的双轨并行制度，这种制度在辽朝久已为人所熟知。在这种制度之下，西夏的汉族臣民必定会乐于在官僚机构中供职，而在军事上则理所当然地保持了党项精英的统治权。然而，文武分途的结构在党项政权中并不十分清晰，而且在党项政权的构成中也没有发现明显地类似于辽政权的缜密的两面官系统，所以文武分途并不能为分析党项政权的构成提供适合的基准。这样说并不意味着辽模式没有对党项政权的创制产生影响，而是说这个问题还有待于进一步深入探讨。</w:t>
      </w:r>
    </w:p>
    <w:p w:rsidR="00F41107" w:rsidRPr="009209AF" w:rsidRDefault="00F41107" w:rsidP="00F41107">
      <w:pPr>
        <w:spacing w:before="120" w:after="120"/>
        <w:ind w:firstLine="480"/>
        <w:rPr>
          <w:rFonts w:asciiTheme="minorEastAsia"/>
        </w:rPr>
      </w:pPr>
      <w:r w:rsidRPr="009209AF">
        <w:rPr>
          <w:rFonts w:asciiTheme="minorEastAsia"/>
        </w:rPr>
        <w:t>早期党项军队的战斗力主要依赖于由部落首领控制的独立的军队（溜），而这些军队往往都处于高度分散的状态。为了加强对军事首领的控制，嵬名元昊颁发了一整套军事规章，目的是要解决诸如征兵、训练及奖惩之类的问题，然而他并没有放弃传统的部落长者议事的习俗。据载，嵬名元昊“每举兵，必率部长与猎，有获，则下马环坐饮，割鲜而食，各问所见，择取其长”。</w:t>
      </w:r>
      <w:hyperlink w:anchor="_57_51">
        <w:bookmarkStart w:id="753" w:name="_57_50"/>
        <w:r w:rsidRPr="009209AF">
          <w:rPr>
            <w:rStyle w:val="10Text"/>
            <w:rFonts w:asciiTheme="minorEastAsia"/>
          </w:rPr>
          <w:t>[57]</w:t>
        </w:r>
        <w:bookmarkEnd w:id="753"/>
      </w:hyperlink>
    </w:p>
    <w:p w:rsidR="00F41107" w:rsidRPr="009209AF" w:rsidRDefault="00F41107" w:rsidP="00F41107">
      <w:pPr>
        <w:spacing w:before="120" w:after="120"/>
        <w:ind w:firstLine="480"/>
        <w:rPr>
          <w:rFonts w:asciiTheme="minorEastAsia"/>
        </w:rPr>
      </w:pPr>
      <w:r w:rsidRPr="009209AF">
        <w:rPr>
          <w:rFonts w:asciiTheme="minorEastAsia"/>
        </w:rPr>
        <w:t>其他一些措施反映出了当时党项边界的扩张和军事力量的壮大。西夏分作12个称为“监军司”的军事区域，其中六监军司为左厢，治夏州以东，辖治国家东半部；六为右厢，名义上治甘州，辖治西半部（见地图12）。</w:t>
      </w:r>
    </w:p>
    <w:p w:rsidR="00F41107" w:rsidRPr="009209AF" w:rsidRDefault="00F41107" w:rsidP="00F41107">
      <w:pPr>
        <w:pStyle w:val="Para06"/>
        <w:spacing w:before="156" w:after="156"/>
        <w:rPr>
          <w:rFonts w:asciiTheme="minorEastAsia" w:eastAsiaTheme="minorEastAsia"/>
        </w:rPr>
      </w:pPr>
      <w:bookmarkStart w:id="754" w:name="image_227_288_513_1777_2555"/>
      <w:r w:rsidRPr="009209AF">
        <w:rPr>
          <w:rFonts w:asciiTheme="minorEastAsia" w:eastAsiaTheme="minorEastAsia"/>
          <w:noProof/>
          <w:lang w:val="en-US" w:eastAsia="zh-CN" w:bidi="ar-SA"/>
        </w:rPr>
        <w:lastRenderedPageBreak/>
        <w:drawing>
          <wp:inline distT="0" distB="0" distL="0" distR="0" wp14:anchorId="5FC3EF06" wp14:editId="7AB59437">
            <wp:extent cx="4991100" cy="6858000"/>
            <wp:effectExtent l="0" t="0" r="0" b="0"/>
            <wp:docPr id="180" name="0018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0.jpeg" descr="img"/>
                    <pic:cNvPicPr/>
                  </pic:nvPicPr>
                  <pic:blipFill>
                    <a:blip r:embed="rId44"/>
                    <a:stretch>
                      <a:fillRect/>
                    </a:stretch>
                  </pic:blipFill>
                  <pic:spPr>
                    <a:xfrm>
                      <a:off x="0" y="0"/>
                      <a:ext cx="4991100" cy="6858000"/>
                    </a:xfrm>
                    <a:prstGeom prst="rect">
                      <a:avLst/>
                    </a:prstGeom>
                  </pic:spPr>
                </pic:pic>
              </a:graphicData>
            </a:graphic>
          </wp:inline>
        </w:drawing>
      </w:r>
      <w:bookmarkEnd w:id="754"/>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地图12　西夏，1111年</w:t>
      </w:r>
    </w:p>
    <w:p w:rsidR="00F41107" w:rsidRPr="009209AF" w:rsidRDefault="00F41107" w:rsidP="00F41107">
      <w:pPr>
        <w:spacing w:before="120" w:after="120"/>
        <w:ind w:firstLine="480"/>
        <w:rPr>
          <w:rFonts w:asciiTheme="minorEastAsia"/>
        </w:rPr>
      </w:pPr>
      <w:r w:rsidRPr="009209AF">
        <w:rPr>
          <w:rFonts w:asciiTheme="minorEastAsia"/>
        </w:rPr>
        <w:t>这种独特的内亚结构，也是吐蕃在凉州的军事组织的特色，而且很可能正是吐蕃人为党项的军事组织类型提供了范例。每一监军司照例由“贵戚豪右”中任命三名官员充任首领（关于他们的治所，参见地图12）。次一级的官职由普通党项人或汉人担任。高居于整个结构之上的是左、右厢的两名首领，这个职务通常是由王族或王后的戚属担任，他们的权势几乎可以与一国之君相提并论。这些部落寡头政治集团的代表者与君主嵬名间的关系，逐渐不可避免地演变成了一种你死我活的关系。</w:t>
      </w:r>
    </w:p>
    <w:p w:rsidR="00F41107" w:rsidRPr="009209AF" w:rsidRDefault="00F41107" w:rsidP="00F41107">
      <w:pPr>
        <w:spacing w:before="120" w:after="120"/>
        <w:ind w:firstLine="480"/>
        <w:rPr>
          <w:rFonts w:asciiTheme="minorEastAsia"/>
        </w:rPr>
      </w:pPr>
      <w:r w:rsidRPr="009209AF">
        <w:rPr>
          <w:rFonts w:asciiTheme="minorEastAsia"/>
        </w:rPr>
        <w:t>在嵬名元昊统治的鼎盛时期，党项军队的数目达到了15万到30万，他们中的大多数都被指派去保卫边境地区和内部战略要地，从而分别处于这个或那个监军司的管辖之下。当决定要调动军队时，由中央政权派信使用银牌向被调动的将军发出指令，由将军从征兵册中召集需要的兵员。所有身体强健的15岁至60岁的男性公民，都有服兵役的义务。</w:t>
      </w:r>
      <w:hyperlink w:anchor="_58_51">
        <w:bookmarkStart w:id="755" w:name="_58_50"/>
        <w:r w:rsidRPr="009209AF">
          <w:rPr>
            <w:rStyle w:val="10Text"/>
            <w:rFonts w:asciiTheme="minorEastAsia"/>
          </w:rPr>
          <w:t>[58]</w:t>
        </w:r>
        <w:bookmarkEnd w:id="755"/>
      </w:hyperlink>
      <w:r w:rsidRPr="009209AF">
        <w:rPr>
          <w:rFonts w:asciiTheme="minorEastAsia"/>
        </w:rPr>
        <w:t>接受银牌，就意味着遵奉君主征召军队的要求。此外，党项统治者还经常与将军们在战前盟誓，嵬名元昊在1038年就曾这样做过。</w:t>
      </w:r>
    </w:p>
    <w:p w:rsidR="00F41107" w:rsidRPr="009209AF" w:rsidRDefault="00F41107" w:rsidP="00F41107">
      <w:pPr>
        <w:spacing w:before="120" w:after="120"/>
        <w:ind w:firstLine="480"/>
        <w:rPr>
          <w:rFonts w:asciiTheme="minorEastAsia"/>
        </w:rPr>
      </w:pPr>
      <w:r w:rsidRPr="009209AF">
        <w:rPr>
          <w:rFonts w:asciiTheme="minorEastAsia"/>
        </w:rPr>
        <w:t>十二监军司建立之后，逐渐演变成了地方政府的最重要的机构。除此之外，党项统治者还改组和扩大了来源于宋朝制度系统的官僚机构。嵬名元昊创建了中书省（主政）、枢密院（主军）、三司（理财）和御史台（监察），此外，十六司在名义上也是在尚书令的监理之下。这些官署的最高职务是由汉人或党项人担任的。其他一些职官采用了党项官称，如同最高军事职务一样，这些官职显然也是为党项统治集团的精英专门设置的。</w:t>
      </w:r>
      <w:hyperlink w:anchor="_59_49">
        <w:bookmarkStart w:id="756" w:name="_59_48"/>
        <w:r w:rsidRPr="009209AF">
          <w:rPr>
            <w:rStyle w:val="10Text"/>
            <w:rFonts w:asciiTheme="minorEastAsia"/>
          </w:rPr>
          <w:t>[59]</w:t>
        </w:r>
        <w:bookmarkEnd w:id="756"/>
      </w:hyperlink>
      <w:r w:rsidRPr="009209AF">
        <w:rPr>
          <w:rFonts w:asciiTheme="minorEastAsia"/>
        </w:rPr>
        <w:t>但是在汉官垢名称的表象后面，西夏政府机构的实际运作情况究竟如何，仍然是模糊不清的。例如，我们对西夏政府的财政活动几乎一无所知。</w:t>
      </w:r>
    </w:p>
    <w:p w:rsidR="00F41107" w:rsidRPr="009209AF" w:rsidRDefault="00F41107" w:rsidP="00F41107">
      <w:pPr>
        <w:spacing w:before="120" w:after="120"/>
        <w:ind w:firstLine="480"/>
        <w:rPr>
          <w:rFonts w:asciiTheme="minorEastAsia"/>
        </w:rPr>
      </w:pPr>
      <w:r w:rsidRPr="009209AF">
        <w:rPr>
          <w:rFonts w:asciiTheme="minorEastAsia"/>
        </w:rPr>
        <w:t>在1035—1036年间，西夏军队发动了对青海的吐蕃人、兰州附近的部落以及河西回鹘的战争。在上文中，已经讨论了旷日持</w:t>
      </w:r>
      <w:r w:rsidRPr="009209AF">
        <w:rPr>
          <w:rFonts w:asciiTheme="minorEastAsia"/>
        </w:rPr>
        <w:lastRenderedPageBreak/>
        <w:t>久的征服河西的战争。吐蕃与党项在湟水谷地进行过几次激烈而持久的战役，双方都遭受了严重的损失。虽然没有征服青唐，但是嵬名元昊还是利用唃厮啰与其年长的诸子以及被杀害的前大臣之子间的日渐疏远的关系，孤立了这位吐蕃首领，并迫使他临时撤退到了青唐以西的地区。此后，党项军队挺进兰州，确保了后方一线免遭吐蕃的袭扰，切断了吐蕃与宋朝的联系。后来他们甚至深入到了马衔山（今临洮县以北），修筑堡塞，守卫这一地区。</w:t>
      </w:r>
      <w:hyperlink w:anchor="_60_49">
        <w:bookmarkStart w:id="757" w:name="_60_48"/>
        <w:r w:rsidRPr="009209AF">
          <w:rPr>
            <w:rStyle w:val="10Text"/>
            <w:rFonts w:asciiTheme="minorEastAsia"/>
          </w:rPr>
          <w:t>[60]</w:t>
        </w:r>
        <w:bookmarkEnd w:id="757"/>
      </w:hyperlink>
    </w:p>
    <w:p w:rsidR="00F41107" w:rsidRPr="009209AF" w:rsidRDefault="00F41107" w:rsidP="00F41107">
      <w:pPr>
        <w:spacing w:before="120" w:after="120"/>
        <w:ind w:firstLine="480"/>
        <w:rPr>
          <w:rFonts w:asciiTheme="minorEastAsia"/>
        </w:rPr>
      </w:pPr>
      <w:r w:rsidRPr="009209AF">
        <w:rPr>
          <w:rFonts w:asciiTheme="minorEastAsia"/>
        </w:rPr>
        <w:t>大体上就在这一时期，尤其是在1038年之后，宋朝试图与吐蕃建立联合战线来抵御西夏，但是这一努力实际收效甚微。对于西夏来说，唃厮啰的衰落最终将意味着更大危险的降临，因为它并没有能够阻止宋朝在11世纪末年对这一地区的吞并。</w:t>
      </w:r>
    </w:p>
    <w:p w:rsidR="00F41107" w:rsidRPr="009209AF" w:rsidRDefault="00F41107" w:rsidP="00F41107">
      <w:pPr>
        <w:spacing w:before="120" w:after="120"/>
        <w:ind w:firstLine="480"/>
        <w:rPr>
          <w:rFonts w:asciiTheme="minorEastAsia"/>
        </w:rPr>
      </w:pPr>
      <w:r w:rsidRPr="009209AF">
        <w:rPr>
          <w:rFonts w:asciiTheme="minorEastAsia"/>
        </w:rPr>
        <w:t>对于反对他的政策和统治的人，嵬名元昊总是迅速而果断地采取行动，在许多记载中都保留了这方面的实例。1038年秋天，正当嵬名元昊准备最后公开登基称帝时，最高军事首领（嵬名）山遇率领军队逃入宋朝边界，寻求庇护。但是宋朝将山遇引渡给了元昊，被元昊处死于宥州。山遇和他的弟弟是元昊的“从父”，曾担任西夏军队左、右翼的首领。这次事件表明，嵬名元昊急于摆脱宋朝属国地位的行为，在西夏内部遭到了广泛的反对。宋朝拒不接纳山遇则说明，尽管宋廷对西夏统治者充满了疑虑，但他们最终还是不愿因为隐匿所谓的背叛者而违反与西夏订立的和约。</w:t>
      </w:r>
      <w:hyperlink w:anchor="_61_49">
        <w:bookmarkStart w:id="758" w:name="_61_48"/>
        <w:r w:rsidRPr="009209AF">
          <w:rPr>
            <w:rStyle w:val="10Text"/>
            <w:rFonts w:asciiTheme="minorEastAsia"/>
          </w:rPr>
          <w:t>[61]</w:t>
        </w:r>
        <w:bookmarkEnd w:id="758"/>
      </w:hyperlink>
    </w:p>
    <w:p w:rsidR="00F41107" w:rsidRPr="009209AF" w:rsidRDefault="00F41107" w:rsidP="00F41107">
      <w:pPr>
        <w:spacing w:before="120" w:after="120"/>
        <w:ind w:firstLine="480"/>
        <w:rPr>
          <w:rFonts w:asciiTheme="minorEastAsia"/>
        </w:rPr>
      </w:pPr>
      <w:r w:rsidRPr="009209AF">
        <w:rPr>
          <w:rFonts w:asciiTheme="minorEastAsia"/>
        </w:rPr>
        <w:t>嵬名元昊的登基最终还是按照预定计划进行。首先，元昊假作要盟誓进攻宋朝鄜延路，会同诸首领歃血为盟，将血与酒混合盛在骷髅中，饮酒为誓。然后，野利氏兄弟野利旺荣（又称刚浪陵）和野利遇乞分别被任命为西夏军左、右翼的首领，以取代此前图谋叛逃的元昊的从父。野利氏兄弟不是皇位继承人的母亲野利皇后的叔叔就是她的兄弟。他们掌握了西夏的大权，成了炙手可热的人物。</w:t>
      </w:r>
      <w:hyperlink w:anchor="_62_47">
        <w:bookmarkStart w:id="759" w:name="_62_46"/>
        <w:r w:rsidRPr="009209AF">
          <w:rPr>
            <w:rStyle w:val="10Text"/>
            <w:rFonts w:asciiTheme="minorEastAsia"/>
          </w:rPr>
          <w:t>[62]</w:t>
        </w:r>
        <w:bookmarkEnd w:id="759"/>
      </w:hyperlink>
    </w:p>
    <w:p w:rsidR="00F41107" w:rsidRPr="009209AF" w:rsidRDefault="00F41107" w:rsidP="00F41107">
      <w:pPr>
        <w:spacing w:before="120" w:after="120"/>
        <w:ind w:firstLine="480"/>
        <w:rPr>
          <w:rFonts w:asciiTheme="minorEastAsia"/>
        </w:rPr>
      </w:pPr>
      <w:r w:rsidRPr="009209AF">
        <w:rPr>
          <w:rFonts w:asciiTheme="minorEastAsia"/>
        </w:rPr>
        <w:t>1038年的十月，元昊正式即位，称大夏皇帝，时年30岁。他宣布了新的年号，而且同时还为父、祖追谥了帝号和庙号。此后，新皇帝巡幸西凉府（西夏对凉州的正式称谓）祠神，并积极调兵遣将，做好了军事上的准备。与此同时，元昊派遣特使携书信前往宋都，通报西夏建国的消息，并请求宋朝承认西夏为友好而享有独立自主地位的西邻。书信写作者明确希望达到的目的，其实只有通过战争手段才能实现。</w:t>
      </w:r>
    </w:p>
    <w:p w:rsidR="00F41107" w:rsidRPr="009209AF" w:rsidRDefault="00F41107" w:rsidP="00F41107">
      <w:pPr>
        <w:spacing w:before="120" w:after="120"/>
        <w:ind w:firstLine="480"/>
        <w:rPr>
          <w:rFonts w:asciiTheme="minorEastAsia"/>
        </w:rPr>
      </w:pPr>
      <w:r w:rsidRPr="009209AF">
        <w:rPr>
          <w:rFonts w:asciiTheme="minorEastAsia"/>
        </w:rPr>
        <w:t>此前，宋廷对元昊称帝已有风闻，所以对夏使的到来并不十分惊异。宋仁宗（1022—1063年）没有采纳处死西夏使团成员的建议，表示愿意接受普通的礼节，但是拒绝接受驼、马等礼物。同样，夏使也“不肯受诏及赐物”，被护送返回边界。后来，仁宗下诏削夺了元昊的官爵，并关闭了所有的边市。嵬名皇帝也将宋朝所赐袍带并一封“嫚”书送返宋廷，声言：</w:t>
      </w:r>
      <w:hyperlink w:anchor="_63_47">
        <w:bookmarkStart w:id="760" w:name="_63_46"/>
        <w:r w:rsidRPr="009209AF">
          <w:rPr>
            <w:rStyle w:val="10Text"/>
            <w:rFonts w:asciiTheme="minorEastAsia"/>
          </w:rPr>
          <w:t>[63]</w:t>
        </w:r>
        <w:bookmarkEnd w:id="760"/>
      </w:hyperlink>
    </w:p>
    <w:p w:rsidR="00F41107" w:rsidRPr="009209AF" w:rsidRDefault="00F41107" w:rsidP="00F41107">
      <w:pPr>
        <w:pStyle w:val="Para03"/>
        <w:spacing w:before="156" w:after="156"/>
        <w:ind w:firstLine="420"/>
        <w:rPr>
          <w:rFonts w:asciiTheme="minorEastAsia" w:eastAsiaTheme="minorEastAsia"/>
          <w:sz w:val="21"/>
        </w:rPr>
      </w:pPr>
      <w:r w:rsidRPr="009209AF">
        <w:rPr>
          <w:rFonts w:asciiTheme="minorEastAsia" w:eastAsiaTheme="minorEastAsia"/>
          <w:sz w:val="21"/>
        </w:rPr>
        <w:t>藩汉各异，国土迥殊，幸非僭逆，嫉妒何深！况元昊为众所推，盖循拓跋之远裔，为帝图皇，有何不可？</w:t>
      </w:r>
    </w:p>
    <w:p w:rsidR="00F41107" w:rsidRPr="009209AF" w:rsidRDefault="00F41107" w:rsidP="00F41107">
      <w:pPr>
        <w:spacing w:before="120" w:after="120"/>
        <w:ind w:firstLine="480"/>
        <w:rPr>
          <w:rFonts w:asciiTheme="minorEastAsia"/>
        </w:rPr>
      </w:pPr>
      <w:r w:rsidRPr="009209AF">
        <w:rPr>
          <w:rFonts w:asciiTheme="minorEastAsia"/>
        </w:rPr>
        <w:t>此后，双方立即开始了谈判，以解决在党项统治者的地位及其名分方面的分歧，到1044年才最终达成协议。与此同时，两国都投入了一场破坏甚巨的消耗战争，这场战争因党项人取得了三次较大的胜利而特别引人注目。左翼首领野利旺荣作为党项首席谈判代表，先后与宋朝的范仲淹（989—1052年）、庞籍（988—1063年）等人在延州进行了和谈。</w:t>
      </w:r>
    </w:p>
    <w:p w:rsidR="00F41107" w:rsidRPr="009209AF" w:rsidRDefault="00F41107" w:rsidP="00F41107">
      <w:pPr>
        <w:spacing w:before="120" w:after="120"/>
        <w:ind w:firstLine="480"/>
        <w:rPr>
          <w:rFonts w:asciiTheme="minorEastAsia"/>
        </w:rPr>
      </w:pPr>
      <w:r w:rsidRPr="009209AF">
        <w:rPr>
          <w:rFonts w:asciiTheme="minorEastAsia"/>
        </w:rPr>
        <w:t>到1042年，因为西夏统治者拒绝在给宋朝的书信中称臣，谈判在中途被搁置。但是也就在这一年，辽朝进行了外交干预，党项军队也令人惊奇地击败宋军，从而打破僵持局面。</w:t>
      </w:r>
      <w:hyperlink w:anchor="_64_47">
        <w:bookmarkStart w:id="761" w:name="_64_46"/>
        <w:r w:rsidRPr="009209AF">
          <w:rPr>
            <w:rStyle w:val="10Text"/>
            <w:rFonts w:asciiTheme="minorEastAsia"/>
          </w:rPr>
          <w:t>[64]</w:t>
        </w:r>
        <w:bookmarkEnd w:id="761"/>
      </w:hyperlink>
      <w:r w:rsidRPr="009209AF">
        <w:rPr>
          <w:rFonts w:asciiTheme="minorEastAsia"/>
        </w:rPr>
        <w:t>这时，契丹人迫使宋朝进一步在关南做出领土上的让步——关南是河北地区的一个战略揳入点，可以直接威逼开封。在接受契丹人这些要求的过程中，宋廷极力主张由契丹人向他们的属国西夏施加压力，调解自己与西夏的矛盾关系。宋朝还进一步秘密向庞籍授意，只要西夏统治者向宋朝称臣，宋朝就接受西夏提出的议和条件，而且元昊还可保留本民族的“兀卒”的称号。</w:t>
      </w:r>
    </w:p>
    <w:p w:rsidR="00F41107" w:rsidRPr="009209AF" w:rsidRDefault="00F41107" w:rsidP="00F41107">
      <w:pPr>
        <w:spacing w:before="120" w:after="120"/>
        <w:ind w:firstLine="480"/>
        <w:rPr>
          <w:rFonts w:asciiTheme="minorEastAsia"/>
        </w:rPr>
      </w:pPr>
      <w:r w:rsidRPr="009209AF">
        <w:rPr>
          <w:rFonts w:asciiTheme="minorEastAsia"/>
        </w:rPr>
        <w:t>1043年初，党项统治者在致宋仁宗的书信中，就双方间的关系提出了一种新的表述程序：“男邦泥定国兀卒囊霄上书父大宋皇帝”，“邦泥定”似是西夏党项名的异译（汉文写作“白上国”），“曩霄”则是元昊本人的新名字。宋朝一位大臣指出，这种表述不过是当时在宋、辽外交往来中使用的类似程式的翻版。</w:t>
      </w:r>
      <w:hyperlink w:anchor="_65_47">
        <w:bookmarkStart w:id="762" w:name="_65_46"/>
        <w:r w:rsidRPr="009209AF">
          <w:rPr>
            <w:rStyle w:val="10Text"/>
            <w:rFonts w:asciiTheme="minorEastAsia"/>
          </w:rPr>
          <w:t>[65]</w:t>
        </w:r>
        <w:bookmarkEnd w:id="762"/>
      </w:hyperlink>
      <w:r w:rsidRPr="009209AF">
        <w:rPr>
          <w:rFonts w:asciiTheme="minorEastAsia"/>
        </w:rPr>
        <w:t>最后，宋朝否决了元昊的新建议。</w:t>
      </w:r>
    </w:p>
    <w:p w:rsidR="00F41107" w:rsidRPr="009209AF" w:rsidRDefault="00F41107" w:rsidP="00F41107">
      <w:pPr>
        <w:spacing w:before="120" w:after="120"/>
        <w:ind w:firstLine="480"/>
        <w:rPr>
          <w:rFonts w:asciiTheme="minorEastAsia"/>
        </w:rPr>
      </w:pPr>
      <w:r w:rsidRPr="009209AF">
        <w:rPr>
          <w:rFonts w:asciiTheme="minorEastAsia"/>
        </w:rPr>
        <w:t>数月之后，宋朝也提出一些条款，其中特别强调党项君主可以称“主”（高于王，低于帝），接受“岁赐”。不久，西夏一方回复宋廷，提出了11项要求，其中包括增加岁赐数额、给予党项使节更多的贸易特权、允许在宋朝境内出售白盐等。宋人再次发现，党项人又模仿了契丹的先例。辽朝以他们最初要求的关南的土地作为交换条件，已经满意地使宋朝增加了财政援助数额。这种明显的仿效行为使宋廷确信它的两个北方邻人西夏和辽是勾结串通在一起的。这种认识使宋廷很快就陷入了非常尴尬的境地，因为仅仅一年之后，宋朝猜想的这两个同盟伙伴之间就因一些反叛的党项边境部族而爆发了战争。</w:t>
      </w:r>
    </w:p>
    <w:p w:rsidR="00F41107" w:rsidRPr="009209AF" w:rsidRDefault="00F41107" w:rsidP="00F41107">
      <w:pPr>
        <w:spacing w:before="120" w:after="120"/>
        <w:ind w:firstLine="480"/>
        <w:rPr>
          <w:rFonts w:asciiTheme="minorEastAsia"/>
        </w:rPr>
      </w:pPr>
      <w:r w:rsidRPr="009209AF">
        <w:rPr>
          <w:rFonts w:asciiTheme="minorEastAsia"/>
        </w:rPr>
        <w:t>当党项皇帝最终同意接受称“臣”的地位之后，宋廷扩大了居住在开封的政府邸店里的党项使节的贸易权，并增加了岁赐的数额，但是党项盐的买卖却并没有合法化。</w:t>
      </w:r>
      <w:hyperlink w:anchor="_66_47">
        <w:bookmarkStart w:id="763" w:name="_66_46"/>
        <w:r w:rsidRPr="009209AF">
          <w:rPr>
            <w:rStyle w:val="10Text"/>
            <w:rFonts w:asciiTheme="minorEastAsia"/>
          </w:rPr>
          <w:t>[66]</w:t>
        </w:r>
        <w:bookmarkEnd w:id="763"/>
      </w:hyperlink>
      <w:r w:rsidRPr="009209AF">
        <w:rPr>
          <w:rFonts w:asciiTheme="minorEastAsia"/>
        </w:rPr>
        <w:t>1044年五月，正当和谈完成之际，契丹人就以追击反叛的边境部族为名，入侵到了西夏境内。党项人大胆地谋求与辽、宋同等的外交地位的行为，也许是导致契丹发动讨伐战争的主要原因之一。由于辽廷提出了不要立即与西夏议和的警告，宋朝谨慎地拖延对嵬名元昊的册封。但是当得知契丹被打败之后，宋朝就马上采取主动，派遣使节在1044年冬天与西夏达成了和约。</w:t>
      </w:r>
    </w:p>
    <w:p w:rsidR="00F41107" w:rsidRPr="009209AF" w:rsidRDefault="00F41107" w:rsidP="00F41107">
      <w:pPr>
        <w:spacing w:before="120" w:after="120"/>
        <w:ind w:firstLine="480"/>
        <w:rPr>
          <w:rFonts w:asciiTheme="minorEastAsia"/>
        </w:rPr>
      </w:pPr>
      <w:r w:rsidRPr="009209AF">
        <w:rPr>
          <w:rFonts w:asciiTheme="minorEastAsia"/>
        </w:rPr>
        <w:t>除了上文提到的诸点之外，宋、夏条约还议定西夏在宥州，而不是在党项都城接待宋使，规定会见使节时，采用与接待辽使相同的宾客礼。恢复边境榷场。岁赐总数25. 5万，其中：绢15. 3万匹，茶3万斤，银7. 2万两。</w:t>
      </w:r>
      <w:hyperlink w:anchor="_67_47">
        <w:bookmarkStart w:id="764" w:name="_67_46"/>
        <w:r w:rsidRPr="009209AF">
          <w:rPr>
            <w:rStyle w:val="10Text"/>
            <w:rFonts w:asciiTheme="minorEastAsia"/>
          </w:rPr>
          <w:t>[67]</w:t>
        </w:r>
        <w:bookmarkEnd w:id="764"/>
      </w:hyperlink>
      <w:r w:rsidRPr="009209AF">
        <w:rPr>
          <w:rFonts w:asciiTheme="minorEastAsia"/>
        </w:rPr>
        <w:t>但是宋、夏和约中对边界问题存而未议。由于未能划定一条清楚的边界，为双方日后的激烈争端留下了深深的隐患，直到宋朝北方领土尽陷于金，宋、夏双方没有了共享边界之后，这一争端才得以消弭。</w:t>
      </w:r>
    </w:p>
    <w:p w:rsidR="00F41107" w:rsidRPr="009209AF" w:rsidRDefault="00F41107" w:rsidP="00F41107">
      <w:pPr>
        <w:spacing w:before="120" w:after="120"/>
        <w:ind w:firstLine="480"/>
        <w:rPr>
          <w:rFonts w:asciiTheme="minorEastAsia"/>
        </w:rPr>
      </w:pPr>
      <w:r w:rsidRPr="009209AF">
        <w:rPr>
          <w:rFonts w:asciiTheme="minorEastAsia"/>
        </w:rPr>
        <w:lastRenderedPageBreak/>
        <w:t>与此同时，西夏与契丹间的战争仍在继续。党项统治者巧妙地挫败了辽朝的三次入侵之后，又赶快明智地缓和了与恼羞成怒的辽廷的关系。</w:t>
      </w:r>
      <w:hyperlink w:anchor="_68_47">
        <w:bookmarkStart w:id="765" w:name="_68_46"/>
        <w:r w:rsidRPr="009209AF">
          <w:rPr>
            <w:rStyle w:val="10Text"/>
            <w:rFonts w:asciiTheme="minorEastAsia"/>
          </w:rPr>
          <w:t>[68]</w:t>
        </w:r>
        <w:bookmarkEnd w:id="765"/>
      </w:hyperlink>
      <w:r w:rsidRPr="009209AF">
        <w:rPr>
          <w:rFonts w:asciiTheme="minorEastAsia"/>
        </w:rPr>
        <w:t>虽然双方关系暂时得以缓解，但是几年之后，争端再起，我们甚至不能肯定，辽朝是否正式册封过嵬名元昊的继承人谅祚（Liang-tso）。</w:t>
      </w:r>
    </w:p>
    <w:p w:rsidR="00F41107" w:rsidRPr="009209AF" w:rsidRDefault="00F41107" w:rsidP="00112F1D">
      <w:pPr>
        <w:pStyle w:val="2"/>
      </w:pPr>
      <w:bookmarkStart w:id="766" w:name="Wei_Ming_Yuan_Hao_Di_Wei_De_Ji_C"/>
      <w:bookmarkStart w:id="767" w:name="_Toc58332961"/>
      <w:r w:rsidRPr="009209AF">
        <w:t>嵬名元昊帝位的继承</w:t>
      </w:r>
      <w:bookmarkEnd w:id="766"/>
      <w:bookmarkEnd w:id="767"/>
    </w:p>
    <w:p w:rsidR="00F41107" w:rsidRPr="009209AF" w:rsidRDefault="00F41107" w:rsidP="00F41107">
      <w:pPr>
        <w:spacing w:before="120" w:after="120"/>
        <w:ind w:firstLine="480"/>
        <w:rPr>
          <w:rFonts w:asciiTheme="minorEastAsia"/>
        </w:rPr>
      </w:pPr>
      <w:r w:rsidRPr="009209AF">
        <w:rPr>
          <w:rFonts w:asciiTheme="minorEastAsia"/>
        </w:rPr>
        <w:t>对于嵬名元昊之死，有各种不同的记述；关于他的继承人的出身，记载也非常混乱。</w:t>
      </w:r>
      <w:hyperlink w:anchor="_69_47">
        <w:bookmarkStart w:id="768" w:name="_69_46"/>
        <w:r w:rsidRPr="009209AF">
          <w:rPr>
            <w:rStyle w:val="10Text"/>
            <w:rFonts w:asciiTheme="minorEastAsia"/>
          </w:rPr>
          <w:t>[69]</w:t>
        </w:r>
        <w:bookmarkEnd w:id="768"/>
      </w:hyperlink>
      <w:r w:rsidRPr="009209AF">
        <w:rPr>
          <w:rFonts w:asciiTheme="minorEastAsia"/>
        </w:rPr>
        <w:t>当对宋朝的战争行将结束时，党项皇帝将已经与自己的儿子订婚的没</w:t>
      </w:r>
      <w:r w:rsidRPr="009209AF">
        <w:rPr>
          <w:rFonts w:asciiTheme="minorEastAsia"/>
          <w:noProof/>
        </w:rPr>
        <w:drawing>
          <wp:inline distT="0" distB="0" distL="0" distR="0" wp14:anchorId="2303F66C" wp14:editId="6A114B33">
            <wp:extent cx="152400" cy="165100"/>
            <wp:effectExtent l="0" t="0" r="0" b="0"/>
            <wp:docPr id="181" name="0018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1.jpeg" descr="img"/>
                    <pic:cNvPicPr/>
                  </pic:nvPicPr>
                  <pic:blipFill>
                    <a:blip r:embed="rId45"/>
                    <a:stretch>
                      <a:fillRect/>
                    </a:stretch>
                  </pic:blipFill>
                  <pic:spPr>
                    <a:xfrm>
                      <a:off x="0" y="0"/>
                      <a:ext cx="152400" cy="165100"/>
                    </a:xfrm>
                    <a:prstGeom prst="rect">
                      <a:avLst/>
                    </a:prstGeom>
                  </pic:spPr>
                </pic:pic>
              </a:graphicData>
            </a:graphic>
          </wp:inline>
        </w:drawing>
      </w:r>
      <w:r w:rsidRPr="009209AF">
        <w:rPr>
          <w:rFonts w:asciiTheme="minorEastAsia"/>
        </w:rPr>
        <w:t>氏新娘纳为自己的妃子。虽然这一乱伦的行为遭到了广泛的谴责，但是元昊此举的目的，很可能是为了削弱皇后野利氏家族的炽烈势力。没</w:t>
      </w:r>
      <w:r w:rsidRPr="009209AF">
        <w:rPr>
          <w:rFonts w:asciiTheme="minorEastAsia"/>
          <w:noProof/>
        </w:rPr>
        <w:drawing>
          <wp:inline distT="0" distB="0" distL="0" distR="0" wp14:anchorId="347EC5AF" wp14:editId="7E72A276">
            <wp:extent cx="152400" cy="177800"/>
            <wp:effectExtent l="0" t="0" r="0" b="0"/>
            <wp:docPr id="182" name="0018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2.jpeg" descr="img"/>
                    <pic:cNvPicPr/>
                  </pic:nvPicPr>
                  <pic:blipFill>
                    <a:blip r:embed="rId46"/>
                    <a:stretch>
                      <a:fillRect/>
                    </a:stretch>
                  </pic:blipFill>
                  <pic:spPr>
                    <a:xfrm>
                      <a:off x="0" y="0"/>
                      <a:ext cx="152400" cy="177800"/>
                    </a:xfrm>
                    <a:prstGeom prst="rect">
                      <a:avLst/>
                    </a:prstGeom>
                  </pic:spPr>
                </pic:pic>
              </a:graphicData>
            </a:graphic>
          </wp:inline>
        </w:drawing>
      </w:r>
      <w:r w:rsidRPr="009209AF">
        <w:rPr>
          <w:rFonts w:asciiTheme="minorEastAsia"/>
        </w:rPr>
        <w:t>氏后来生了一个儿子。元昊正式指定的继承人是野利皇后之子宁凌噶。野利旺荣和野利遇乞是野利家族位尊权重的长者，他们分别把持着西夏宫廷和军队的大权。旺荣和遇乞可能认为形势的发展会对自身的利益构成严重的威胁，于是他们安排宁凌噶与皇后叔父（也可能是哥哥）野利旺荣的女儿结成了夫妻。后来，在举行婚礼的前夕，野利旺荣邀请皇帝到帐内做客，图谋暗杀元昊。但是，他们的阴谋不慎败露，结果野利旺荣、野利遇乞和野利氏的其他三个成员都被处以死刑。在有些史料中，将上述事件的时间定在1042年或1043年，并将事件的起因归结为宋朝的颠覆活动，但是我们认为，这些事件很可能是发生在夏、宋和约缔结一两年之后，即1045年或1046年。</w:t>
      </w:r>
    </w:p>
    <w:p w:rsidR="00F41107" w:rsidRPr="009209AF" w:rsidRDefault="00F41107" w:rsidP="00F41107">
      <w:pPr>
        <w:spacing w:before="120" w:after="120"/>
        <w:ind w:firstLine="480"/>
        <w:rPr>
          <w:rFonts w:asciiTheme="minorEastAsia"/>
        </w:rPr>
      </w:pPr>
      <w:r w:rsidRPr="009209AF">
        <w:rPr>
          <w:rFonts w:asciiTheme="minorEastAsia"/>
        </w:rPr>
        <w:t>野利皇后虽然当时没有受到惩罚，但是此后不久就遭到了皇帝的贬黜，没</w:t>
      </w:r>
      <w:r w:rsidRPr="009209AF">
        <w:rPr>
          <w:rFonts w:asciiTheme="minorEastAsia"/>
          <w:noProof/>
        </w:rPr>
        <w:drawing>
          <wp:inline distT="0" distB="0" distL="0" distR="0" wp14:anchorId="0ECF8B8C" wp14:editId="4B2924F1">
            <wp:extent cx="152400" cy="165100"/>
            <wp:effectExtent l="0" t="0" r="0" b="0"/>
            <wp:docPr id="183" name="0018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3.jpeg" descr="img"/>
                    <pic:cNvPicPr/>
                  </pic:nvPicPr>
                  <pic:blipFill>
                    <a:blip r:embed="rId47"/>
                    <a:stretch>
                      <a:fillRect/>
                    </a:stretch>
                  </pic:blipFill>
                  <pic:spPr>
                    <a:xfrm>
                      <a:off x="0" y="0"/>
                      <a:ext cx="152400" cy="165100"/>
                    </a:xfrm>
                    <a:prstGeom prst="rect">
                      <a:avLst/>
                    </a:prstGeom>
                  </pic:spPr>
                </pic:pic>
              </a:graphicData>
            </a:graphic>
          </wp:inline>
        </w:drawing>
      </w:r>
      <w:r w:rsidRPr="009209AF">
        <w:rPr>
          <w:rFonts w:asciiTheme="minorEastAsia"/>
        </w:rPr>
        <w:t>氏被立为皇后。然而先前的野利皇后仍然保持着对皇帝的巨大影响，她最终使皇帝回心转意，痛悔自己轻率地处死了皇后的清白无辜的族人，并竭力寻求这次屠杀的幸存者。于是嵬名元昊找到了野利遇乞的妻子（出自著名的没藏氏），并将她带进了皇宫。当皇帝开始临幸没藏氏时，野利前皇后将她转移到了首都郊区的一所寺庙里，但是皇帝仍然与没藏氏保持了私通的关系。据宋朝正史称，1047年二月，没藏氏生下了一个男孩，这个孩子出生于“两岔”河边，所以因河名命名为“谅祚”。其他的记载将谅祚的出生时间定为皇帝死后两月，即在1047年末或1048年初。</w:t>
      </w:r>
      <w:hyperlink w:anchor="_70_47">
        <w:bookmarkStart w:id="769" w:name="_70_46"/>
        <w:r w:rsidRPr="009209AF">
          <w:rPr>
            <w:rStyle w:val="10Text"/>
            <w:rFonts w:asciiTheme="minorEastAsia"/>
          </w:rPr>
          <w:t>[70]</w:t>
        </w:r>
        <w:bookmarkEnd w:id="769"/>
      </w:hyperlink>
    </w:p>
    <w:p w:rsidR="00F41107" w:rsidRPr="009209AF" w:rsidRDefault="00F41107" w:rsidP="00F41107">
      <w:pPr>
        <w:spacing w:before="120" w:after="120"/>
        <w:ind w:firstLine="480"/>
        <w:rPr>
          <w:rFonts w:asciiTheme="minorEastAsia"/>
        </w:rPr>
      </w:pPr>
      <w:r w:rsidRPr="009209AF">
        <w:rPr>
          <w:rFonts w:asciiTheme="minorEastAsia"/>
        </w:rPr>
        <w:t>谅祚是在母舅没藏讹庞家里长大成人的，没藏讹庞曾在野利遇乞手下服役。野利皇后的被贬（1047年？），激起了被剥夺了继承权的太子宁凌噶刺杀皇帝、为野利氏报仇雪恨的愿望，太子的行为得到了没藏讹庞的默许。当年末，在劓去了父亲的鼻子之后，宁凌噶逃进了没藏讹庞的宅邸，但是没藏讹庞却立即逮捕了这位倒霉的年轻人，并将他与其他幸存的野利氏成员一起处以极刑。</w:t>
      </w:r>
    </w:p>
    <w:p w:rsidR="00F41107" w:rsidRPr="009209AF" w:rsidRDefault="00F41107" w:rsidP="00F41107">
      <w:pPr>
        <w:spacing w:before="120" w:after="120"/>
        <w:ind w:firstLine="480"/>
        <w:rPr>
          <w:rFonts w:asciiTheme="minorEastAsia"/>
        </w:rPr>
      </w:pPr>
      <w:r w:rsidRPr="009209AF">
        <w:rPr>
          <w:rFonts w:asciiTheme="minorEastAsia"/>
        </w:rPr>
        <w:t>为了确保他们的傀儡幼帝的地位，没藏氏的长者没藏讹庞炮制出了一套完善的方案，野利氏败落之后留下的权力真空，很快就由没藏氏填补了。元昊在遇刺后的次日就去世了，为了选定新的君主，西夏召集了大首领议事会。部落长者一致同意嵬名元昊的侄子作为皇位继承人，因为元昊的侄子是由已故的皇帝在遇刺前就已经选定，并在临终遗嘱中再次明确指定的继承人。只有没藏讹庞对此持反对意见，他提出的理由是很虚伪的，讹庞认为由侄子继承皇位，将会违反既定的长子继承惯例，而且称被选定的继承人缺少“功业”。为此，没藏讹庞提出了以幼年的皇帝私生子为继承人的建议。据记载，他的建议没有引起任何异议，这不能不说是十分令人惊诧。于是元昊的幼子成了新皇帝（庙号毅宗，1048—1068年在位），他的母亲被尊为皇太后。没藏讹庞则成了摄政者和宫廷的“家相”，即西夏事实上的统治者。</w:t>
      </w:r>
    </w:p>
    <w:p w:rsidR="00F41107" w:rsidRPr="009209AF" w:rsidRDefault="00F41107" w:rsidP="00F41107">
      <w:pPr>
        <w:spacing w:before="120" w:after="120"/>
        <w:ind w:firstLine="480"/>
        <w:rPr>
          <w:rFonts w:asciiTheme="minorEastAsia"/>
        </w:rPr>
      </w:pPr>
      <w:r w:rsidRPr="009209AF">
        <w:rPr>
          <w:rFonts w:asciiTheme="minorEastAsia"/>
        </w:rPr>
        <w:t>在反对部落寡头政治集团的斗争中，嵬名元昊最终没能使王权保持不坠。在元昊以后的50年中，西夏实际上是由后族统治的，最初15年由没藏氏秉政，后来权力又转落在了势力强盛且娴于权谋的梁氏手中。这种由母族执政的类型显然深深地植根于党项（和吐蕃）的社会政治和血缘亲族的传统之中。</w:t>
      </w:r>
    </w:p>
    <w:p w:rsidR="00F41107" w:rsidRPr="009209AF" w:rsidRDefault="00F41107" w:rsidP="00112F1D">
      <w:pPr>
        <w:pStyle w:val="2"/>
      </w:pPr>
      <w:bookmarkStart w:id="770" w:name="Guo_Zheng_Wei_Ji__Yi_Zong_Zhao"/>
      <w:bookmarkStart w:id="771" w:name="_Toc58332962"/>
      <w:r w:rsidRPr="009209AF">
        <w:t>国政危机：毅宗朝（1048—1068年）、惠宗朝（1068—1086年）和1100年前的崇宗朝</w:t>
      </w:r>
      <w:bookmarkEnd w:id="770"/>
      <w:bookmarkEnd w:id="771"/>
    </w:p>
    <w:p w:rsidR="00F41107" w:rsidRPr="009209AF" w:rsidRDefault="00F41107" w:rsidP="00F41107">
      <w:pPr>
        <w:spacing w:before="120" w:after="120"/>
        <w:ind w:firstLine="480"/>
        <w:rPr>
          <w:rFonts w:asciiTheme="minorEastAsia"/>
        </w:rPr>
      </w:pPr>
      <w:r w:rsidRPr="009209AF">
        <w:rPr>
          <w:rFonts w:asciiTheme="minorEastAsia"/>
        </w:rPr>
        <w:t>与毅宗同时代的汉族文人们，对他极尽诋毁之能事，将毅宗描述为一个冥顽不化、轻率荒忽的年轻人、元昊的不肖子孙。但是事实上，当毅宗成人时，他一直致力于改变极端不利的局面，以维护自己的自主地位，他还制止了国家权力和声望的衰落。作为政治阴谋的牺牲品，皇太后是在1156年（译者注：应为1056年）去世的。1061年，年仅14岁的毅宗，便铲除了没藏讹庞。为了寻求比没藏讹庞更可靠的联盟者，毅宗与自己的同谋梁氏结姻（梁氏早先是没藏讹庞不得宠的儿媳），并任命梁氏的弟弟梁乙埋为新的世袭家相。</w:t>
      </w:r>
      <w:hyperlink w:anchor="_71_47">
        <w:bookmarkStart w:id="772" w:name="_71_46"/>
        <w:r w:rsidRPr="009209AF">
          <w:rPr>
            <w:rStyle w:val="10Text"/>
            <w:rFonts w:asciiTheme="minorEastAsia"/>
          </w:rPr>
          <w:t>[71]</w:t>
        </w:r>
        <w:bookmarkEnd w:id="772"/>
      </w:hyperlink>
      <w:r w:rsidRPr="009209AF">
        <w:rPr>
          <w:rFonts w:asciiTheme="minorEastAsia"/>
        </w:rPr>
        <w:t>梁皇后及其兄弟两代主政，西夏的命运一直处于风雨飘摇之中。大批嵬名氏成员被镇压、流放，或被剥夺了权力。而其他人则主要是基于荣誉和忠诚，接受了后族专政的现实。</w:t>
      </w:r>
    </w:p>
    <w:p w:rsidR="00F41107" w:rsidRPr="009209AF" w:rsidRDefault="00F41107" w:rsidP="00F41107">
      <w:pPr>
        <w:spacing w:before="120" w:after="120"/>
        <w:ind w:firstLine="480"/>
        <w:rPr>
          <w:rFonts w:asciiTheme="minorEastAsia"/>
        </w:rPr>
      </w:pPr>
      <w:r w:rsidRPr="009209AF">
        <w:rPr>
          <w:rFonts w:asciiTheme="minorEastAsia"/>
        </w:rPr>
        <w:t>强大的梁氏集团在西夏政治生活中占据了支配地位，他们的权力建立在与他们结为联盟的部落首领控制的武装力量的基础之上。这些部落与宋朝边疆大吏及其属下的非汉族部落有着世代的血仇宿怨。这样一来，大权在握的梁氏集团就得以煽动起对宋朝毫不妥协的敌对态度——宋朝曾长久地危害西夏的利益，而一旦统治集团内部的反对呼声加剧时，要改变这种做法就变得越来越困难。另一方面，为了反对好战的部落集团，维护自己的权威，党项皇帝经常被迫做出亲宋的姿态。毅宗解决了与宋朝间长期悬而未决的边界争端，议定了一条新的东部边界；同时，他还安排设立了与宋朝边界的榷场，早年因为没藏讹庞挑衅性地在屈野河沿岸从事移</w:t>
      </w:r>
      <w:r w:rsidRPr="009209AF">
        <w:rPr>
          <w:rFonts w:asciiTheme="minorEastAsia"/>
        </w:rPr>
        <w:lastRenderedPageBreak/>
        <w:t>民活动，这些榷场曾被宋朝关闭。</w:t>
      </w:r>
    </w:p>
    <w:p w:rsidR="00F41107" w:rsidRPr="009209AF" w:rsidRDefault="00F41107" w:rsidP="00F41107">
      <w:pPr>
        <w:spacing w:before="120" w:after="120"/>
        <w:ind w:firstLine="480"/>
        <w:rPr>
          <w:rFonts w:asciiTheme="minorEastAsia"/>
        </w:rPr>
      </w:pPr>
      <w:r w:rsidRPr="009209AF">
        <w:rPr>
          <w:rFonts w:asciiTheme="minorEastAsia"/>
        </w:rPr>
        <w:t>大约在没藏讹庞去世前后，毅宗请求宋廷恩准“去蕃礼，从汉仪”，并请求服饰汉族衣冠。</w:t>
      </w:r>
      <w:hyperlink w:anchor="_72_47">
        <w:bookmarkStart w:id="773" w:name="_72_46"/>
        <w:r w:rsidRPr="009209AF">
          <w:rPr>
            <w:rStyle w:val="10Text"/>
            <w:rFonts w:asciiTheme="minorEastAsia"/>
          </w:rPr>
          <w:t>[72]</w:t>
        </w:r>
        <w:bookmarkEnd w:id="773"/>
      </w:hyperlink>
      <w:r w:rsidRPr="009209AF">
        <w:rPr>
          <w:rFonts w:asciiTheme="minorEastAsia"/>
        </w:rPr>
        <w:t>毅宗的行为引发了一系列关于汉族与党项礼仪的争论，双方时而他占上风，时而你据优势，这种波动反映了主张亲汉派与党项排外派之间的相互力量对比的变动。后来，皇太后主张拥护党项礼仪，而只要有机会皇帝就要改用汉族的传统习俗。在兴州朝廷的权力斗争中，汉族的标志制度，甚至是具体的汉人，都成了双方斗争的武器（和被攻击的对象）。</w:t>
      </w:r>
    </w:p>
    <w:p w:rsidR="00F41107" w:rsidRPr="009209AF" w:rsidRDefault="00F41107" w:rsidP="00F41107">
      <w:pPr>
        <w:spacing w:before="120" w:after="120"/>
        <w:ind w:firstLine="480"/>
        <w:rPr>
          <w:rFonts w:asciiTheme="minorEastAsia"/>
        </w:rPr>
      </w:pPr>
      <w:r w:rsidRPr="009209AF">
        <w:rPr>
          <w:rFonts w:asciiTheme="minorEastAsia"/>
        </w:rPr>
        <w:t>毅宗这些举动的意义已经远远超出个人权威的范围。从另一个角度来说，也可以将它看作是试图得到宋朝承认并增强党项的威望的一种努力。辽朝在这时已经冷淡了与西夏朝廷之间的关系，转而竭力向与党项人时和时战的吐蕃人表示好感。1058年，辽廷将毅宗没有得到的一位契丹公主嫁给了唃厮啰的儿子并且是最后的继承人董毡。</w:t>
      </w:r>
      <w:hyperlink w:anchor="_73_47">
        <w:bookmarkStart w:id="774" w:name="_73_46"/>
        <w:r w:rsidRPr="009209AF">
          <w:rPr>
            <w:rStyle w:val="10Text"/>
            <w:rFonts w:asciiTheme="minorEastAsia"/>
          </w:rPr>
          <w:t>[73]</w:t>
        </w:r>
        <w:bookmarkEnd w:id="774"/>
      </w:hyperlink>
      <w:r w:rsidRPr="009209AF">
        <w:rPr>
          <w:rFonts w:asciiTheme="minorEastAsia"/>
        </w:rPr>
        <w:t>与此同时，宋朝与西夏间永无休止的外交较量也在继续进行：党项使臣一再要求得到与契丹使臣相等的礼遇，而宋朝官员则抱怨党项使臣素质低下，言辞无礼；双方相互攻讦不已。</w:t>
      </w:r>
    </w:p>
    <w:p w:rsidR="00F41107" w:rsidRPr="009209AF" w:rsidRDefault="00F41107" w:rsidP="00F41107">
      <w:pPr>
        <w:spacing w:before="120" w:after="120"/>
        <w:ind w:firstLine="480"/>
        <w:rPr>
          <w:rFonts w:asciiTheme="minorEastAsia"/>
        </w:rPr>
      </w:pPr>
      <w:r w:rsidRPr="009209AF">
        <w:rPr>
          <w:rFonts w:asciiTheme="minorEastAsia"/>
        </w:rPr>
        <w:t>1067年，一位宋朝边疆官员靠施展阴谋，夺取了西夏的城市绥州。</w:t>
      </w:r>
      <w:hyperlink w:anchor="_74_47">
        <w:bookmarkStart w:id="775" w:name="_74_46"/>
        <w:r w:rsidRPr="009209AF">
          <w:rPr>
            <w:rStyle w:val="10Text"/>
            <w:rFonts w:asciiTheme="minorEastAsia"/>
          </w:rPr>
          <w:t>[74]</w:t>
        </w:r>
        <w:bookmarkEnd w:id="775"/>
      </w:hyperlink>
      <w:r w:rsidRPr="009209AF">
        <w:rPr>
          <w:rFonts w:asciiTheme="minorEastAsia"/>
        </w:rPr>
        <w:t>作为报复，党项人杀害了一名宋朝官员，斥责他为口是心非的奸诈之徒。经过冗烦的争论之后，宋朝决定坚守绥州，这一决定大大激怒了党项人，此后他们就开始不断地骚扰这一地区。同年底，毅宗去世，年20岁。他很可能是在战斗中受伤而死去的。在这年冬天，毅宗的长子，7岁的嵬名秉常（惠宗）继承了皇位。</w:t>
      </w:r>
    </w:p>
    <w:p w:rsidR="00F41107" w:rsidRPr="009209AF" w:rsidRDefault="00F41107" w:rsidP="00F41107">
      <w:pPr>
        <w:spacing w:before="120" w:after="120"/>
        <w:ind w:firstLine="480"/>
        <w:rPr>
          <w:rFonts w:asciiTheme="minorEastAsia"/>
        </w:rPr>
      </w:pPr>
      <w:r w:rsidRPr="009209AF">
        <w:rPr>
          <w:rFonts w:asciiTheme="minorEastAsia"/>
        </w:rPr>
        <w:t>毅宗着手进行了一系列的改革，逐渐放弃了他父亲创立的处理汉人与党项关系的旧例。</w:t>
      </w:r>
      <w:hyperlink w:anchor="_75_47">
        <w:bookmarkStart w:id="776" w:name="_75_46"/>
        <w:r w:rsidRPr="009209AF">
          <w:rPr>
            <w:rStyle w:val="10Text"/>
            <w:rFonts w:asciiTheme="minorEastAsia"/>
          </w:rPr>
          <w:t>[75]</w:t>
        </w:r>
        <w:bookmarkEnd w:id="776"/>
      </w:hyperlink>
      <w:r w:rsidRPr="009209AF">
        <w:rPr>
          <w:rFonts w:asciiTheme="minorEastAsia"/>
        </w:rPr>
        <w:t>汉人之所以对他和他的政策深恶痛绝，与其说是因为他的一些所谓的性格弱点，倒不如说是因为他的背离传统的行为。</w:t>
      </w:r>
    </w:p>
    <w:p w:rsidR="00F41107" w:rsidRPr="009209AF" w:rsidRDefault="00F41107" w:rsidP="00112F1D">
      <w:pPr>
        <w:pStyle w:val="2"/>
      </w:pPr>
      <w:bookmarkStart w:id="777" w:name="Hui_Zong_Zhao__1068__1086Nian"/>
      <w:bookmarkStart w:id="778" w:name="_Toc58332963"/>
      <w:r w:rsidRPr="009209AF">
        <w:t>惠宗朝（1068—1086年）</w:t>
      </w:r>
      <w:bookmarkEnd w:id="777"/>
      <w:bookmarkEnd w:id="778"/>
    </w:p>
    <w:p w:rsidR="00F41107" w:rsidRPr="009209AF" w:rsidRDefault="00F41107" w:rsidP="00F41107">
      <w:pPr>
        <w:spacing w:before="120" w:after="120"/>
        <w:ind w:firstLine="480"/>
        <w:rPr>
          <w:rFonts w:asciiTheme="minorEastAsia"/>
        </w:rPr>
      </w:pPr>
      <w:r w:rsidRPr="009209AF">
        <w:rPr>
          <w:rFonts w:asciiTheme="minorEastAsia"/>
        </w:rPr>
        <w:t>惠宗统治时期，或更确切地说。是他的母亲梁太后统治时期，是一个纷扰频仍的时期。1070—1071年，因为宋朝拒绝就解决绥州事件进行谈判，导致了宋朝与西夏间一场没有结果的战争。随着这场战争的爆发，拉开了惠宗统治时期的序幕。此后，宋朝为取代青唐的吐蕃人，开始着手制定在西方兴建边境要塞的庞大计划。宋、夏条约一再被违背，竞逐军功的丰厚赏赐大大刺激了宋朝各级官员对战争的狂热情绪。</w:t>
      </w:r>
    </w:p>
    <w:p w:rsidR="00F41107" w:rsidRPr="009209AF" w:rsidRDefault="00F41107" w:rsidP="00F41107">
      <w:pPr>
        <w:spacing w:before="120" w:after="120"/>
        <w:ind w:firstLine="480"/>
        <w:rPr>
          <w:rFonts w:asciiTheme="minorEastAsia"/>
        </w:rPr>
      </w:pPr>
      <w:r w:rsidRPr="009209AF">
        <w:rPr>
          <w:rFonts w:asciiTheme="minorEastAsia"/>
        </w:rPr>
        <w:t>在扩张主义情绪的鼓动下，宋朝变本加厉，在1081—1083年，1091—1093年和1096—1099年频频对西夏发动进攻。1081年，宋军收复兰州，挺进青唐。随着战争的继续和战场的扩大，梁氏集团对于独立性日益增加的武将的依赖也越来越强。皇族嵬名氏的成员是这些武将的首领，他们统治着西夏的中部和东南地区，而且与控制着邻接陕西西部和青海地区的西南地区的仁多氏结成了联盟。</w:t>
      </w:r>
    </w:p>
    <w:p w:rsidR="00F41107" w:rsidRPr="009209AF" w:rsidRDefault="00F41107" w:rsidP="00F41107">
      <w:pPr>
        <w:spacing w:before="120" w:after="120"/>
        <w:ind w:firstLine="480"/>
        <w:rPr>
          <w:rFonts w:asciiTheme="minorEastAsia"/>
        </w:rPr>
      </w:pPr>
      <w:r w:rsidRPr="009209AF">
        <w:rPr>
          <w:rFonts w:asciiTheme="minorEastAsia"/>
        </w:rPr>
        <w:t>与此同时，党项与契丹的关系开始得以改善，而受到强大压力的吐蕃人也在谋求发展与西夏之间更密切的联系。1072年，党项皇帝甚至将自己的妹妹嫁给了董毡的儿子蔺逋叱（Rinpoche）。</w:t>
      </w:r>
      <w:hyperlink w:anchor="_76_47">
        <w:bookmarkStart w:id="779" w:name="_76_46"/>
        <w:r w:rsidRPr="009209AF">
          <w:rPr>
            <w:rStyle w:val="10Text"/>
            <w:rFonts w:asciiTheme="minorEastAsia"/>
          </w:rPr>
          <w:t>[76]</w:t>
        </w:r>
        <w:bookmarkEnd w:id="779"/>
      </w:hyperlink>
    </w:p>
    <w:p w:rsidR="00F41107" w:rsidRPr="009209AF" w:rsidRDefault="00F41107" w:rsidP="00F41107">
      <w:pPr>
        <w:spacing w:before="120" w:after="120"/>
        <w:ind w:firstLine="480"/>
        <w:rPr>
          <w:rFonts w:asciiTheme="minorEastAsia"/>
        </w:rPr>
      </w:pPr>
      <w:r w:rsidRPr="009209AF">
        <w:rPr>
          <w:rFonts w:asciiTheme="minorEastAsia"/>
        </w:rPr>
        <w:t>年幼的党项皇帝是在母亲梁太后和太后的弟弟梁乙埋的完全支配下长大成人的。为了保证梁氏家族能够继续掌握政权，他们将梁乙埋的女儿嫁给了皇帝。1080年，惠宗因不满于母亲的支配，放弃了皇太后在1070年恢复的党项朝廷礼仪，转而赞成汉人礼仪。次年，夏廷揭露了一起阴谋，据称，年轻的皇帝与他的汉族宠臣李清策划，要将鄂尔多斯南部地区归还宋朝。事情败露之后，李清被诛，惠宗也被临时囚禁在了距离皇宫五里远的一所戒备森严的城堡里。皇帝的支持者立即召集军队，公然反对梁氏的统治。国相梁乙埋派遣使臣前往他们的营地，用银牌招谕，企图要他们声言效忠梁氏，但是最终还是徒劳无益。</w:t>
      </w:r>
    </w:p>
    <w:p w:rsidR="00F41107" w:rsidRPr="009209AF" w:rsidRDefault="00F41107" w:rsidP="00F41107">
      <w:pPr>
        <w:spacing w:before="120" w:after="120"/>
        <w:ind w:firstLine="480"/>
        <w:rPr>
          <w:rFonts w:asciiTheme="minorEastAsia"/>
        </w:rPr>
      </w:pPr>
      <w:r w:rsidRPr="009209AF">
        <w:rPr>
          <w:rFonts w:asciiTheme="minorEastAsia"/>
        </w:rPr>
        <w:t>在几个月的时间里，宋朝官员一直在静候西夏内乱的结果。最终，宋朝皇帝下令调动了一支大军，由宦官将军李宪率领，分兵五路“讨伐”党项都城。但是由于宋朝各路将领之间很快就发生了争吵，所以五路军队没能在指定的时间会合。但是在1081年，李宪还是设法攻克了兰州。自8世纪以后，兰州就处在吐蕃的统治之下，大约在1063年，才开始纳入党项的统治范围。</w:t>
      </w:r>
      <w:hyperlink w:anchor="_77_47">
        <w:bookmarkStart w:id="780" w:name="_77_46"/>
        <w:r w:rsidRPr="009209AF">
          <w:rPr>
            <w:rStyle w:val="10Text"/>
            <w:rFonts w:asciiTheme="minorEastAsia"/>
          </w:rPr>
          <w:t>[77]</w:t>
        </w:r>
        <w:bookmarkEnd w:id="780"/>
      </w:hyperlink>
      <w:r w:rsidRPr="009209AF">
        <w:rPr>
          <w:rFonts w:asciiTheme="minorEastAsia"/>
        </w:rPr>
        <w:t>此外，李宪和其他的将领们还使西夏南部诸州蒙受了重大损失，进行了毁灭性的破坏。当然，他们自己也为此付出了沉重的代价。</w:t>
      </w:r>
    </w:p>
    <w:p w:rsidR="00F41107" w:rsidRPr="009209AF" w:rsidRDefault="00F41107" w:rsidP="00F41107">
      <w:pPr>
        <w:spacing w:before="120" w:after="120"/>
        <w:ind w:firstLine="480"/>
        <w:rPr>
          <w:rFonts w:asciiTheme="minorEastAsia"/>
        </w:rPr>
      </w:pPr>
      <w:r w:rsidRPr="009209AF">
        <w:rPr>
          <w:rFonts w:asciiTheme="minorEastAsia"/>
        </w:rPr>
        <w:t>战争初期，梁太后和她的将军们退守首都和灵州，仁多唆丁率领亲嵬名氏的军队在西南部抵抗李宪的猛烈进攻，保卫天都山地区的皇宫和政府建筑，仁多</w:t>
      </w:r>
      <w:r w:rsidRPr="009209AF">
        <w:rPr>
          <w:rFonts w:asciiTheme="minorEastAsia"/>
          <w:noProof/>
        </w:rPr>
        <w:drawing>
          <wp:inline distT="0" distB="0" distL="0" distR="0" wp14:anchorId="047B1C67" wp14:editId="01FD4FA6">
            <wp:extent cx="152400" cy="165100"/>
            <wp:effectExtent l="0" t="0" r="0" b="0"/>
            <wp:docPr id="184" name="0018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4.jpeg" descr="img"/>
                    <pic:cNvPicPr/>
                  </pic:nvPicPr>
                  <pic:blipFill>
                    <a:blip r:embed="rId48"/>
                    <a:stretch>
                      <a:fillRect/>
                    </a:stretch>
                  </pic:blipFill>
                  <pic:spPr>
                    <a:xfrm>
                      <a:off x="0" y="0"/>
                      <a:ext cx="152400" cy="165100"/>
                    </a:xfrm>
                    <a:prstGeom prst="rect">
                      <a:avLst/>
                    </a:prstGeom>
                  </pic:spPr>
                </pic:pic>
              </a:graphicData>
            </a:graphic>
          </wp:inline>
        </w:drawing>
      </w:r>
      <w:r w:rsidRPr="009209AF">
        <w:rPr>
          <w:rFonts w:asciiTheme="minorEastAsia"/>
        </w:rPr>
        <w:t>丁的军队遭受了重大的伤亡。在这场战斗中，仁多—嵬名联盟将其指挥中心设在了兰州北面的卓罗监军司。</w:t>
      </w:r>
      <w:hyperlink w:anchor="_78_47">
        <w:bookmarkStart w:id="781" w:name="_78_46"/>
        <w:r w:rsidRPr="009209AF">
          <w:rPr>
            <w:rStyle w:val="10Text"/>
            <w:rFonts w:asciiTheme="minorEastAsia"/>
          </w:rPr>
          <w:t>[78]</w:t>
        </w:r>
        <w:bookmarkEnd w:id="781"/>
      </w:hyperlink>
      <w:r w:rsidRPr="009209AF">
        <w:rPr>
          <w:rFonts w:asciiTheme="minorEastAsia"/>
        </w:rPr>
        <w:t xml:space="preserve"> 1082年末，两个敌对的集团终于联合起来，在陕西北部的横山打败了宋朝军队。</w:t>
      </w:r>
    </w:p>
    <w:p w:rsidR="00F41107" w:rsidRPr="009209AF" w:rsidRDefault="00F41107" w:rsidP="00F41107">
      <w:pPr>
        <w:spacing w:before="120" w:after="120"/>
        <w:ind w:firstLine="480"/>
        <w:rPr>
          <w:rFonts w:asciiTheme="minorEastAsia"/>
        </w:rPr>
      </w:pPr>
      <w:r w:rsidRPr="009209AF">
        <w:rPr>
          <w:rFonts w:asciiTheme="minorEastAsia"/>
        </w:rPr>
        <w:t>到1083年末，宋朝遭受的损失越来越大，最终被迫接受了党项的议和方案。但是，宋廷拒绝就归还已经被宋军攻克的地区进行讨论。这些地区在将来的战争中对宋朝具有重要的意义，尤其是兰州附近的地区更是如此。宋朝很快就巩固了对兰州的控制，并在此基础上进一步向外拓展了自己的势力范围。</w:t>
      </w:r>
    </w:p>
    <w:p w:rsidR="00F41107" w:rsidRPr="009209AF" w:rsidRDefault="00F41107" w:rsidP="00F41107">
      <w:pPr>
        <w:spacing w:before="120" w:after="120"/>
        <w:ind w:firstLine="480"/>
        <w:rPr>
          <w:rFonts w:asciiTheme="minorEastAsia"/>
        </w:rPr>
      </w:pPr>
      <w:r w:rsidRPr="009209AF">
        <w:rPr>
          <w:rFonts w:asciiTheme="minorEastAsia"/>
        </w:rPr>
        <w:t>老成持重的惠宗终于在1083年重新得到了皇位。梁乙埋死于1085年，他的儿子梁乞逋继承父位，成了新的国相，勇武好战的梁太后也死于同年年末。1086年，惠宗也去世了，西夏皇位传给了年仅3岁的儿子嵬名乾顺（崇宗，1086—1139年在位），由惠宗的寡妻、梁乞逋的妹妹摄政，是为新的梁太后。这样一来，虽然历经了一场公开的较量，但夏都中兴府的权力最终还是又落在了梁氏下一代的手中。</w:t>
      </w:r>
    </w:p>
    <w:p w:rsidR="00F41107" w:rsidRPr="009209AF" w:rsidRDefault="00F41107" w:rsidP="00F41107">
      <w:pPr>
        <w:spacing w:before="120" w:after="120"/>
        <w:ind w:firstLine="480"/>
        <w:rPr>
          <w:rFonts w:asciiTheme="minorEastAsia"/>
        </w:rPr>
      </w:pPr>
      <w:r w:rsidRPr="009209AF">
        <w:rPr>
          <w:rFonts w:asciiTheme="minorEastAsia"/>
        </w:rPr>
        <w:t>与此同时，在宋朝京都内也发生了一次权力的转换，结果使宋、夏和约关系得以短期恢复，也使宋朝归还了少量的堡寨。但是</w:t>
      </w:r>
      <w:r w:rsidRPr="009209AF">
        <w:rPr>
          <w:rFonts w:asciiTheme="minorEastAsia"/>
        </w:rPr>
        <w:lastRenderedPageBreak/>
        <w:t>太后与她的弟弟、国相梁乞逋之间很快就产生了矛盾冲突。在边境地区，广泛流传着兴州发生了军事政变的谣言。辽朝也因为不喜欢西夏新的摄政者，对西夏的恶感越来越强烈。</w:t>
      </w:r>
    </w:p>
    <w:p w:rsidR="00F41107" w:rsidRPr="009209AF" w:rsidRDefault="00F41107" w:rsidP="00F41107">
      <w:pPr>
        <w:spacing w:before="120" w:after="120"/>
        <w:ind w:firstLine="480"/>
        <w:rPr>
          <w:rFonts w:asciiTheme="minorEastAsia"/>
        </w:rPr>
      </w:pPr>
      <w:r w:rsidRPr="009209AF">
        <w:rPr>
          <w:rFonts w:asciiTheme="minorEastAsia"/>
        </w:rPr>
        <w:t>这时，梁乞逋与吐蕃首领阿里骨结成了联盟。阿里骨是董毡（死于1083年）的养子，作为继承人，他是不受欢迎的。青唐的阿里骨政权受到了他的对手、位于邀川的温溪心的挑战。就地理位置而言，邀川与卓罗的仁多集团控制的党项西南部地区相邻。吐蕃两大统治中心间的长期分歧，导致了邀川与忠于西夏皇帝的卓罗的首领们之间的友好关系的发展，而青唐敌对的吐蕃政权则与梁乞逋结成了联盟。</w:t>
      </w:r>
      <w:hyperlink w:anchor="_79_47">
        <w:bookmarkStart w:id="782" w:name="_79_46"/>
        <w:r w:rsidRPr="009209AF">
          <w:rPr>
            <w:rStyle w:val="10Text"/>
            <w:rFonts w:asciiTheme="minorEastAsia"/>
          </w:rPr>
          <w:t>[79]</w:t>
        </w:r>
        <w:bookmarkEnd w:id="782"/>
      </w:hyperlink>
      <w:r w:rsidRPr="009209AF">
        <w:rPr>
          <w:rFonts w:asciiTheme="minorEastAsia"/>
        </w:rPr>
        <w:t>在11世纪90年代，青海地区几乎一直处在极度动荡不安的形势之下。1096年阿里骨之死引起争相继位的混乱局面，宋朝趁机在1099年扩大了在青海的控制范围，但是宋朝在这一地区的每一步行动都遭到了党项的强烈抵抗。</w:t>
      </w:r>
    </w:p>
    <w:p w:rsidR="00F41107" w:rsidRPr="009209AF" w:rsidRDefault="00F41107" w:rsidP="00F41107">
      <w:pPr>
        <w:spacing w:before="120" w:after="120"/>
        <w:ind w:firstLine="480"/>
        <w:rPr>
          <w:rFonts w:asciiTheme="minorEastAsia"/>
        </w:rPr>
      </w:pPr>
      <w:r w:rsidRPr="009209AF">
        <w:rPr>
          <w:rFonts w:asciiTheme="minorEastAsia"/>
        </w:rPr>
        <w:t>期盼已久的党项宫廷政变显然是在1094年发生的。仁多保忠、嵬名阿吴及其同伙在这一年杀害了梁乞逋，并且夷灭了他的族人。当时皇太后手中掌握着一支具有相当实力的军事力量，并且得到了这支部队的有力保护。但是有证据表明，太后是站在谋杀者一边的，这是因为她怀疑自己的弟弟阴谋反叛她本人和她的儿子——12岁的皇帝。</w:t>
      </w:r>
      <w:hyperlink w:anchor="_80_47">
        <w:bookmarkStart w:id="783" w:name="_80_46"/>
        <w:r w:rsidRPr="009209AF">
          <w:rPr>
            <w:rStyle w:val="10Text"/>
            <w:rFonts w:asciiTheme="minorEastAsia"/>
          </w:rPr>
          <w:t>[80]</w:t>
        </w:r>
        <w:bookmarkEnd w:id="783"/>
      </w:hyperlink>
      <w:r w:rsidRPr="009209AF">
        <w:rPr>
          <w:rFonts w:asciiTheme="minorEastAsia"/>
        </w:rPr>
        <w:t>但是面对危急的军事状态，要想全面恢复嵬名皇族政权显然也是不可能的。</w:t>
      </w:r>
    </w:p>
    <w:p w:rsidR="00F41107" w:rsidRPr="009209AF" w:rsidRDefault="00F41107" w:rsidP="00F41107">
      <w:pPr>
        <w:spacing w:before="120" w:after="120"/>
        <w:ind w:firstLine="480"/>
        <w:rPr>
          <w:rFonts w:asciiTheme="minorEastAsia"/>
        </w:rPr>
      </w:pPr>
      <w:r w:rsidRPr="009209AF">
        <w:rPr>
          <w:rFonts w:asciiTheme="minorEastAsia"/>
        </w:rPr>
        <w:t>早在1091年和1093年，宋朝对西夏发起过进攻。此后在1096年，他们又发动了一场旨在摧毁西夏并占领青海的全面攻势。这场战争一直延续到了1099年。辽朝对宋朝的劫掠暴行感到震惊，前后三次向宋朝发出严厉警告，督迫宋朝息鼓偃兵。但是辽朝这时正陷入与西夏以北的蒙古草原地区的阻卜的旷日持久的战争之中不能脱身，所以辽朝的威胁也并没有使宋朝罢兵。</w:t>
      </w:r>
      <w:hyperlink w:anchor="_81_47">
        <w:bookmarkStart w:id="784" w:name="_81_46"/>
        <w:r w:rsidRPr="009209AF">
          <w:rPr>
            <w:rStyle w:val="10Text"/>
            <w:rFonts w:asciiTheme="minorEastAsia"/>
          </w:rPr>
          <w:t>[81]</w:t>
        </w:r>
        <w:bookmarkEnd w:id="784"/>
      </w:hyperlink>
      <w:r w:rsidRPr="009209AF">
        <w:rPr>
          <w:rFonts w:asciiTheme="minorEastAsia"/>
        </w:rPr>
        <w:t>激烈争夺的四年战争，再加上边疆市场的长期关闭，加重了西夏人民的损失和灾难，使他们的生计和土地都遭到了毁灭性的破坏。</w:t>
      </w:r>
    </w:p>
    <w:p w:rsidR="00F41107" w:rsidRPr="009209AF" w:rsidRDefault="00F41107" w:rsidP="00F41107">
      <w:pPr>
        <w:spacing w:before="120" w:after="120"/>
        <w:ind w:firstLine="480"/>
        <w:rPr>
          <w:rFonts w:asciiTheme="minorEastAsia"/>
        </w:rPr>
      </w:pPr>
      <w:r w:rsidRPr="009209AF">
        <w:rPr>
          <w:rFonts w:asciiTheme="minorEastAsia"/>
        </w:rPr>
        <w:t>皇太后死于1099年，传言她是因为没有帮助契丹人镇压属部的反叛而被辽使毒杀的。</w:t>
      </w:r>
      <w:hyperlink w:anchor="_82_47">
        <w:bookmarkStart w:id="785" w:name="_82_46"/>
        <w:r w:rsidRPr="009209AF">
          <w:rPr>
            <w:rStyle w:val="10Text"/>
            <w:rFonts w:asciiTheme="minorEastAsia"/>
          </w:rPr>
          <w:t>[82]</w:t>
        </w:r>
        <w:bookmarkEnd w:id="785"/>
      </w:hyperlink>
      <w:r w:rsidRPr="009209AF">
        <w:rPr>
          <w:rFonts w:asciiTheme="minorEastAsia"/>
        </w:rPr>
        <w:t>数月之内，宋朝对于西夏派来告知太后死讯并求和的党项使节采取了非常冷淡的态度。嵬名氏的元老们决意结束战争状态，或者至少摆脱梁氏的控制，所以他们竭尽全力想缓和与宋朝的关系。</w:t>
      </w:r>
    </w:p>
    <w:p w:rsidR="00F41107" w:rsidRPr="009209AF" w:rsidRDefault="00F41107" w:rsidP="00F41107">
      <w:pPr>
        <w:spacing w:before="120" w:after="120"/>
        <w:ind w:firstLine="480"/>
        <w:rPr>
          <w:rFonts w:asciiTheme="minorEastAsia"/>
        </w:rPr>
      </w:pPr>
      <w:r w:rsidRPr="009209AF">
        <w:rPr>
          <w:rFonts w:asciiTheme="minorEastAsia"/>
        </w:rPr>
        <w:t>党项人一方面在宋朝京都进行和谈，同时又继续积极抵抗宋朝进入青海的行动。然而宋军夺取了天都，在天都设置要塞，并攻克了会州。位于邀川、宗哥和青唐的各吐蕃集团长期处于无休止的动乱之中，1099年秋，当宋军挺进湟水河谷时，这些集团时叛时降，没有能够组织起有效的抵抗。宋军统帅集团几乎也处在同样的混乱状态之中，将军们与他们的部属的相互责难告发，降黜罢免、官复原职就像走马灯一般，使人眼花缭乱。党项军队也是在一片喧嚷吵闹之中，吐蕃军队的数量这时达6万或7万人，仍十分强大，足以挫败宋朝占领青海的企图。</w:t>
      </w:r>
      <w:hyperlink w:anchor="_83_47">
        <w:bookmarkStart w:id="786" w:name="_83_46"/>
        <w:r w:rsidRPr="009209AF">
          <w:rPr>
            <w:rStyle w:val="10Text"/>
            <w:rFonts w:asciiTheme="minorEastAsia"/>
          </w:rPr>
          <w:t>[83]</w:t>
        </w:r>
        <w:bookmarkEnd w:id="786"/>
      </w:hyperlink>
    </w:p>
    <w:p w:rsidR="00F41107" w:rsidRPr="009209AF" w:rsidRDefault="00F41107" w:rsidP="00F41107">
      <w:pPr>
        <w:spacing w:before="120" w:after="120"/>
        <w:ind w:firstLine="480"/>
        <w:rPr>
          <w:rFonts w:asciiTheme="minorEastAsia"/>
        </w:rPr>
      </w:pPr>
      <w:r w:rsidRPr="009209AF">
        <w:rPr>
          <w:rFonts w:asciiTheme="minorEastAsia"/>
        </w:rPr>
        <w:t>1099年九月，当青唐首次投降之后，旋即又被邈川集团重新攻克，他们在青唐城安置了自己的亲信作为阿里骨的继承人。此人的地位不仅得到了宋朝的确认，他还在1102年通过婚约的形式与党项皇室结成了联盟关系。在1102—1104年间，宋军再次占领青唐。此前青唐已在1099年被易名为鄯州，1104年，又被改名为西宁。</w:t>
      </w:r>
      <w:hyperlink w:anchor="_84_47">
        <w:bookmarkStart w:id="787" w:name="_84_46"/>
        <w:r w:rsidRPr="009209AF">
          <w:rPr>
            <w:rStyle w:val="10Text"/>
            <w:rFonts w:asciiTheme="minorEastAsia"/>
          </w:rPr>
          <w:t>[84]</w:t>
        </w:r>
        <w:bookmarkEnd w:id="787"/>
      </w:hyperlink>
      <w:r w:rsidRPr="009209AF">
        <w:rPr>
          <w:rFonts w:asciiTheme="minorEastAsia"/>
        </w:rPr>
        <w:t>到1109年，宋朝政府已经以汉文名称对青海地区所有的吐蕃城镇进行了登录，但是它却从来没有能够有效地控制这一地区。直到北宋末年（1128年），以宋朝与吐蕃和党项各为一方，青海地区仍然是双方长期争夺的地区。</w:t>
      </w:r>
    </w:p>
    <w:p w:rsidR="00F41107" w:rsidRPr="009209AF" w:rsidRDefault="00F41107" w:rsidP="00F41107">
      <w:pPr>
        <w:spacing w:before="120" w:after="120"/>
        <w:ind w:firstLine="480"/>
        <w:rPr>
          <w:rFonts w:asciiTheme="minorEastAsia"/>
        </w:rPr>
      </w:pPr>
      <w:r w:rsidRPr="009209AF">
        <w:rPr>
          <w:rFonts w:asciiTheme="minorEastAsia"/>
        </w:rPr>
        <w:t>以上的描述可能会给人这样一个印象，即11世纪末期的西夏社会是动荡不安的，深深地陷入了内部的派别争端和与邻人间的不时的战争之中。但是西夏社会在另外两个方面的长足发展同样值得注意。</w:t>
      </w:r>
    </w:p>
    <w:p w:rsidR="00F41107" w:rsidRPr="009209AF" w:rsidRDefault="00F41107" w:rsidP="00F41107">
      <w:pPr>
        <w:spacing w:before="120" w:after="120"/>
        <w:ind w:firstLine="480"/>
        <w:rPr>
          <w:rFonts w:asciiTheme="minorEastAsia"/>
        </w:rPr>
      </w:pPr>
      <w:r w:rsidRPr="009209AF">
        <w:rPr>
          <w:rFonts w:asciiTheme="minorEastAsia"/>
        </w:rPr>
        <w:t>首先是在皇帝的保护之下，佛教作为国教得到了迅速的发展。如果不是更早的话，佛教的发展进程在李德明时代就已经开始了。梁皇后特别关注佛经的翻译，到11世纪末年，所有的三藏经典都已译成了西夏文。这本身就是一项不朽的成就。西夏兴建或修复了大量的庙宇。像辽、高昌、吐蕃这样一些外来佛教中心地区的高僧大德和经典，都纷纷聚集在了西夏境内。</w:t>
      </w:r>
      <w:hyperlink w:anchor="_85_47">
        <w:bookmarkStart w:id="788" w:name="_85_46"/>
        <w:r w:rsidRPr="009209AF">
          <w:rPr>
            <w:rStyle w:val="10Text"/>
            <w:rFonts w:asciiTheme="minorEastAsia"/>
          </w:rPr>
          <w:t>[85]</w:t>
        </w:r>
        <w:bookmarkEnd w:id="788"/>
      </w:hyperlink>
    </w:p>
    <w:p w:rsidR="00F41107" w:rsidRPr="009209AF" w:rsidRDefault="00F41107" w:rsidP="00F41107">
      <w:pPr>
        <w:spacing w:before="120" w:after="120"/>
        <w:ind w:firstLine="480"/>
        <w:rPr>
          <w:rFonts w:asciiTheme="minorEastAsia"/>
        </w:rPr>
      </w:pPr>
      <w:r w:rsidRPr="009209AF">
        <w:rPr>
          <w:rFonts w:asciiTheme="minorEastAsia"/>
        </w:rPr>
        <w:t>其次，与宋朝的贸易线，对西夏来说具有至关重要的意义，这条贸易线的长期断绝，极易对西夏的经济和食物供给造成致命的影响。西夏这时在经济和食物供应诸方面形成了一套相当成熟而复杂的结构。一旦摆脱了长期战争造成的对经济和食物的特殊需求，西夏的经济结构就足以维持国家机构发展的需要，并为12世纪的文化繁荣局面创造优裕的经济基础。这时的党项不仅以其家畜、猎鹰和其他牲畜著称于世，而且以本地出产的工业产品而闻名。其中包括珍贵的驼毛毯，足以与最优质的宋朝出版物相媲美的插图印本书籍，大黄和其他草本植物，优质盐——盐在易货贸易中是作为通货使用的，这与纺织品在辽朝的作用大体相同。至于党项人自己的经济观，正如一条党项格言所说：“屠畜于党项山者有羊，觅利于汉商者有钱。”</w:t>
      </w:r>
      <w:hyperlink w:anchor="_86_45">
        <w:bookmarkStart w:id="789" w:name="_86_44"/>
        <w:r w:rsidRPr="009209AF">
          <w:rPr>
            <w:rStyle w:val="10Text"/>
            <w:rFonts w:asciiTheme="minorEastAsia"/>
          </w:rPr>
          <w:t>[86]</w:t>
        </w:r>
        <w:bookmarkEnd w:id="789"/>
      </w:hyperlink>
    </w:p>
    <w:p w:rsidR="00F41107" w:rsidRPr="009209AF" w:rsidRDefault="00F41107" w:rsidP="00112F1D">
      <w:pPr>
        <w:pStyle w:val="2"/>
      </w:pPr>
      <w:bookmarkStart w:id="790" w:name="Xi_Xia_De_Cheng_Nian__Chong_Zong"/>
      <w:bookmarkStart w:id="791" w:name="_Toc58332964"/>
      <w:r w:rsidRPr="009209AF">
        <w:t>西夏的成年：崇宗（1086—1139年）与仁宗（1140—1193年）</w:t>
      </w:r>
      <w:bookmarkEnd w:id="790"/>
      <w:bookmarkEnd w:id="791"/>
    </w:p>
    <w:p w:rsidR="00F41107" w:rsidRPr="009209AF" w:rsidRDefault="00F41107" w:rsidP="00F41107">
      <w:pPr>
        <w:spacing w:before="120" w:after="120"/>
        <w:ind w:firstLine="480"/>
        <w:rPr>
          <w:rFonts w:asciiTheme="minorEastAsia"/>
        </w:rPr>
      </w:pPr>
      <w:r w:rsidRPr="009209AF">
        <w:rPr>
          <w:rFonts w:asciiTheme="minorEastAsia"/>
        </w:rPr>
        <w:t>崇宗和他的辅弼大臣们领导这个国家经历了与宋朝间的最后的斗争时期，并且支持辽朝反抗女真征服者——金。西夏对辽朝的支持一直持续到了1124年辽朝覆亡时，这时新的形势迫使西夏与中国北方的新主人达成了协议。更为重要的是，他们创设了一套对党项政府的控制制度。虽然到1139年，即在崇宗末年为止，陕西与金尚无确定的边界，虽然女真人一再背弃他们对一些领土的许诺，让党项人十分恼火（党项人一再提出对夏—金边界有争议的地区拥有主权），但是西夏还是赢得了一个长期的和平时期——这时西夏已逐渐断绝了与宋朝的关系。</w:t>
      </w:r>
    </w:p>
    <w:p w:rsidR="00F41107" w:rsidRPr="009209AF" w:rsidRDefault="00F41107" w:rsidP="00F41107">
      <w:pPr>
        <w:spacing w:before="120" w:after="120"/>
        <w:ind w:firstLine="480"/>
        <w:rPr>
          <w:rFonts w:asciiTheme="minorEastAsia"/>
        </w:rPr>
      </w:pPr>
      <w:r w:rsidRPr="009209AF">
        <w:rPr>
          <w:rFonts w:asciiTheme="minorEastAsia"/>
        </w:rPr>
        <w:t>崇宗和他的继承人仁宗的国内政策的主要目的是增强中央政权对军队及其首领、对仍然握有实权的部落贵族的控制权。部落贵族对于任何削弱他们传统特权的措施，当然都采取了反对的态度，尽管皇帝努力向这些首领灌输儒家思想，但是他们对朝廷的忠</w:t>
      </w:r>
      <w:r w:rsidRPr="009209AF">
        <w:rPr>
          <w:rFonts w:asciiTheme="minorEastAsia"/>
        </w:rPr>
        <w:lastRenderedPageBreak/>
        <w:t>诚主要还是通过君主与大氏族之间的妥协契约来维系的，正是通过这样一种妥协，契约诸方才得以保证各自的地位。在法律文本和12世纪时花费了几十年时间创设的制度条文中，都将这种契约关系列入了正式内容之中。</w:t>
      </w:r>
      <w:hyperlink w:anchor="_87_45">
        <w:bookmarkStart w:id="792" w:name="_87_44"/>
        <w:r w:rsidRPr="009209AF">
          <w:rPr>
            <w:rStyle w:val="10Text"/>
            <w:rFonts w:asciiTheme="minorEastAsia"/>
          </w:rPr>
          <w:t>[87]</w:t>
        </w:r>
        <w:bookmarkEnd w:id="792"/>
      </w:hyperlink>
    </w:p>
    <w:p w:rsidR="00F41107" w:rsidRPr="009209AF" w:rsidRDefault="00F41107" w:rsidP="00F41107">
      <w:pPr>
        <w:spacing w:before="120" w:after="120"/>
        <w:ind w:firstLine="480"/>
        <w:rPr>
          <w:rFonts w:asciiTheme="minorEastAsia"/>
        </w:rPr>
      </w:pPr>
      <w:r w:rsidRPr="009209AF">
        <w:rPr>
          <w:rFonts w:asciiTheme="minorEastAsia"/>
        </w:rPr>
        <w:t>崇宗是在嵬名氏的长者们的拥戴下重新得到王位的，在他统治的初年（即在1099年他母亲去世之后），崇宗与嵬名氏的元老们共同掌握政权，并决心在此基础上巩固嵬名氏对国家政权的控制。首先，他们面临的任务是削弱军事官僚集团，而首当其冲的则是嵬名氏原来的盟友。1103—1104年，皇帝禠夺了仁多氏的军权。仁多保忠遭到贬谪，并因怀疑谋反，又被召回了首都。后来，崇宗授与其弟嵬名察哥以高位，由他来统率党项军队。作为一名完全称职的将军，嵬名察哥在任职后的十年里，取得了好几次对宋朝军队的重大胜利，直到大约1156年去世为止，他一直是党项政府中最具实力的人物之一。</w:t>
      </w:r>
      <w:hyperlink w:anchor="_88_45">
        <w:bookmarkStart w:id="793" w:name="_88_44"/>
        <w:r w:rsidRPr="009209AF">
          <w:rPr>
            <w:rStyle w:val="10Text"/>
            <w:rFonts w:asciiTheme="minorEastAsia"/>
          </w:rPr>
          <w:t>[88]</w:t>
        </w:r>
        <w:bookmarkEnd w:id="793"/>
      </w:hyperlink>
    </w:p>
    <w:p w:rsidR="00F41107" w:rsidRPr="009209AF" w:rsidRDefault="00F41107" w:rsidP="00F41107">
      <w:pPr>
        <w:spacing w:before="120" w:after="120"/>
        <w:ind w:firstLine="480"/>
        <w:rPr>
          <w:rFonts w:asciiTheme="minorEastAsia"/>
        </w:rPr>
      </w:pPr>
      <w:r w:rsidRPr="009209AF">
        <w:rPr>
          <w:rFonts w:asciiTheme="minorEastAsia"/>
        </w:rPr>
        <w:t>在贞观年间（1101—1113年）——这是崇宗为了乞求他所极为推崇并尊为楷模的唐太宗的护佑，而精心选择的一个吉祥的年号——崇宗发布了名为《贞观玉镜统》的军事法典，该法典原为西夏文，有残片保留。</w:t>
      </w:r>
      <w:hyperlink w:anchor="_89_45">
        <w:bookmarkStart w:id="794" w:name="_89_44"/>
        <w:r w:rsidRPr="009209AF">
          <w:rPr>
            <w:rStyle w:val="10Text"/>
            <w:rFonts w:asciiTheme="minorEastAsia"/>
          </w:rPr>
          <w:t>[89]</w:t>
        </w:r>
        <w:bookmarkEnd w:id="794"/>
      </w:hyperlink>
      <w:r w:rsidRPr="009209AF">
        <w:rPr>
          <w:rFonts w:asciiTheme="minorEastAsia"/>
        </w:rPr>
        <w:t>崇宗还设立了一所国学，有生员300人，由政府提供捧薪。他还尽量擢拔具有才能，特别是有学问的人担任官职。据晚出的一条史料记载，皇室嵬名仁忠亲王精通汉文和西夏文，他曾在内廷任职，并在1120年接受了爵位。后来他就成了政府中“文官”集团的代言人，并常常斥责军队最高首领嵬名察哥的腐败和滥用权力的行为。</w:t>
      </w:r>
      <w:hyperlink w:anchor="_90_45">
        <w:bookmarkStart w:id="795" w:name="_90_44"/>
        <w:r w:rsidRPr="009209AF">
          <w:rPr>
            <w:rStyle w:val="10Text"/>
            <w:rFonts w:asciiTheme="minorEastAsia"/>
          </w:rPr>
          <w:t>[90]</w:t>
        </w:r>
        <w:bookmarkEnd w:id="795"/>
      </w:hyperlink>
      <w:r w:rsidRPr="009209AF">
        <w:rPr>
          <w:rFonts w:asciiTheme="minorEastAsia"/>
        </w:rPr>
        <w:t>崇宗及其继承人利用对廷臣的任命让两个集团疲于相互攻讦。</w:t>
      </w:r>
    </w:p>
    <w:p w:rsidR="00F41107" w:rsidRPr="009209AF" w:rsidRDefault="00F41107" w:rsidP="00F41107">
      <w:pPr>
        <w:spacing w:before="120" w:after="120"/>
        <w:ind w:firstLine="480"/>
        <w:rPr>
          <w:rFonts w:asciiTheme="minorEastAsia"/>
        </w:rPr>
      </w:pPr>
      <w:r w:rsidRPr="009209AF">
        <w:rPr>
          <w:rFonts w:asciiTheme="minorEastAsia"/>
        </w:rPr>
        <w:t>联姻关系这时显然也是处在严格控制之下。1105年，皇帝与辽朝公主结姻，但是史料中没有记载辽公主和仁宗之母（汉人曹妃）究竟是谁当了皇后。在党项与其宿敌宋朝的斗争中，一直得到辽朝的坚定支持，出于感谢，党项皇室与契丹人发展了一种密切的关系，甚至当形势已十分明朗，保持与契丹间的亲密关系的基础已经不复存在时，党项人还继续帮助辽朝的末代皇帝逃脱女真的追袭。据称，崇宗的契丹妻子和她的儿子是在契丹皇帝被女真追击者抓获之后，于1125年因伤恸过度而死的。</w:t>
      </w:r>
      <w:hyperlink w:anchor="_91_45">
        <w:bookmarkStart w:id="796" w:name="_91_44"/>
        <w:r w:rsidRPr="009209AF">
          <w:rPr>
            <w:rStyle w:val="10Text"/>
            <w:rFonts w:asciiTheme="minorEastAsia"/>
          </w:rPr>
          <w:t>[91]</w:t>
        </w:r>
        <w:bookmarkEnd w:id="796"/>
      </w:hyperlink>
    </w:p>
    <w:p w:rsidR="00F41107" w:rsidRPr="009209AF" w:rsidRDefault="00F41107" w:rsidP="00F41107">
      <w:pPr>
        <w:spacing w:before="120" w:after="120"/>
        <w:ind w:firstLine="480"/>
        <w:rPr>
          <w:rFonts w:asciiTheme="minorEastAsia"/>
        </w:rPr>
      </w:pPr>
      <w:r w:rsidRPr="009209AF">
        <w:rPr>
          <w:rFonts w:asciiTheme="minorEastAsia"/>
        </w:rPr>
        <w:t>根据相当晚出的资料（即19世纪时吴广成所著《西夏书事》）记载，崇宗在他统治的倒数第二年（1138年），最终将宋朝降官任得敬之女册立为皇后。任得敬后来曾任国相，掌握西夏朝政达二十年之久，最后，他还试图在西夏的东部地区创立自己的政权。就12世纪的西夏历史而言，任得敬的经历确实是非常突出的事件之一，但是这件事是由吴广成记述的，缺乏早期史料的佐证。据载，使任得敬得以掌握朝廷大权的那位女儿最初是皇妃，后来被立为皇后，不久又成了皇太后，但她在其他的史料中没有被提到过。可是从这件事可以看出，虽然客观环境已发生了很大的变化，然而将任得敬独擅大权的情形与11世纪时他的前辈梁氏相比，两者还是不乏相似之处。</w:t>
      </w:r>
    </w:p>
    <w:p w:rsidR="00F41107" w:rsidRPr="009209AF" w:rsidRDefault="00F41107" w:rsidP="00F41107">
      <w:pPr>
        <w:spacing w:before="120" w:after="120"/>
        <w:ind w:firstLine="480"/>
        <w:rPr>
          <w:rFonts w:asciiTheme="minorEastAsia"/>
        </w:rPr>
      </w:pPr>
      <w:r w:rsidRPr="009209AF">
        <w:rPr>
          <w:rFonts w:asciiTheme="minorEastAsia"/>
        </w:rPr>
        <w:t>1139年六月，崇宗去世，时年53岁。帝位由他的儿子、16岁的嵬名仁孝继承（庙号仁宗），仁宗的统治也长达半个多世纪。这两个长期在位的皇帝最终使西夏皇室的统治得以稳定。仁宗继位之后，尊其母曹氏为“国母”，并指定罔氏为皇后。罔氏出自一个门第高贵的党项氏族。</w:t>
      </w:r>
      <w:hyperlink w:anchor="_92_45">
        <w:bookmarkStart w:id="797" w:name="_92_44"/>
        <w:r w:rsidRPr="009209AF">
          <w:rPr>
            <w:rStyle w:val="10Text"/>
            <w:rFonts w:asciiTheme="minorEastAsia"/>
          </w:rPr>
          <w:t>[92]</w:t>
        </w:r>
        <w:bookmarkEnd w:id="797"/>
      </w:hyperlink>
    </w:p>
    <w:p w:rsidR="00F41107" w:rsidRPr="009209AF" w:rsidRDefault="00F41107" w:rsidP="00F41107">
      <w:pPr>
        <w:spacing w:before="120" w:after="120"/>
        <w:ind w:firstLine="480"/>
        <w:rPr>
          <w:rFonts w:asciiTheme="minorEastAsia"/>
        </w:rPr>
      </w:pPr>
      <w:r w:rsidRPr="009209AF">
        <w:rPr>
          <w:rFonts w:asciiTheme="minorEastAsia"/>
        </w:rPr>
        <w:t>在仁宗继位前的三四十年间，中国的北部和西北部地区战祸频仍，灾害不断，所以在仁宗统治的初年，就面临着起义造反和盗匪遍地的严峻局面。据吴广成记载（这些记载同样也没有其他资料证实），1140年，一群心怀不满的契丹流亡者在李（或萧）合达的率领下起而造反。在当年冬天被镇压之前，造反者曾包围了灵州。1142—1143年，饥荒和地震又引发了夏州和兴州附近地区的严重叛乱。仁宗颁布了免税赈济的措施，在镇压李合达、平定部落起义的过程中，仁宗在很大程度上依赖于他的汉族将军任得敬。据记载，仁宗本来要授予任得敬以宫廷的职务，但是在他的顾问、多疑的嵬名仁忠的劝说下，还是将任得敬外派灵州统军，从而将他排斥在了宫廷之外。</w:t>
      </w:r>
      <w:hyperlink w:anchor="_93_43">
        <w:bookmarkStart w:id="798" w:name="_93_42"/>
        <w:r w:rsidRPr="009209AF">
          <w:rPr>
            <w:rStyle w:val="10Text"/>
            <w:rFonts w:asciiTheme="minorEastAsia"/>
          </w:rPr>
          <w:t>[93]</w:t>
        </w:r>
        <w:bookmarkEnd w:id="798"/>
      </w:hyperlink>
    </w:p>
    <w:p w:rsidR="00F41107" w:rsidRPr="009209AF" w:rsidRDefault="00F41107" w:rsidP="00F41107">
      <w:pPr>
        <w:spacing w:before="120" w:after="120"/>
        <w:ind w:firstLine="480"/>
        <w:rPr>
          <w:rFonts w:asciiTheme="minorEastAsia"/>
        </w:rPr>
      </w:pPr>
      <w:r w:rsidRPr="009209AF">
        <w:rPr>
          <w:rFonts w:asciiTheme="minorEastAsia"/>
        </w:rPr>
        <w:t>紧接着仁宗在1144年又将儒学机构引入了政府之中。首先，他下诏在全国设置学校，其次又在宫禁中为7—15岁的皇室子孙开设了小学。另一所学校是在1145年创建的“大汉太学”。儒家的祭礼正式实行，并发布命令广建庙宇，在全国各地普遍实行释奠礼。1147年，还开始实施了通过考试选拔官员的策举制度。</w:t>
      </w:r>
      <w:hyperlink w:anchor="_94_43">
        <w:bookmarkStart w:id="799" w:name="_94_42"/>
        <w:r w:rsidRPr="009209AF">
          <w:rPr>
            <w:rStyle w:val="10Text"/>
            <w:rFonts w:asciiTheme="minorEastAsia"/>
          </w:rPr>
          <w:t>[94]</w:t>
        </w:r>
        <w:bookmarkEnd w:id="799"/>
      </w:hyperlink>
      <w:r w:rsidRPr="009209AF">
        <w:rPr>
          <w:rFonts w:asciiTheme="minorEastAsia"/>
        </w:rPr>
        <w:t>虽然从其他史料中得知，西夏是承认考试学衔的，但是在党项法律中，还没有发现有关这种作为补充官员手段的考试制度的论述，相反却有许多专门规定官位继承问题的条款，这表明，官职的世袭可能仍然是一条更常见的入仕途径。最后，仁宗在1148年设立了内学，“选名儒主之”，可是在宋史的简短记述中，没有留下关于内学具体内容的记载。</w:t>
      </w:r>
    </w:p>
    <w:p w:rsidR="00F41107" w:rsidRPr="009209AF" w:rsidRDefault="00F41107" w:rsidP="00F41107">
      <w:pPr>
        <w:spacing w:before="120" w:after="120"/>
        <w:ind w:firstLine="480"/>
        <w:rPr>
          <w:rFonts w:asciiTheme="minorEastAsia"/>
        </w:rPr>
      </w:pPr>
      <w:r w:rsidRPr="009209AF">
        <w:rPr>
          <w:rFonts w:asciiTheme="minorEastAsia"/>
        </w:rPr>
        <w:t>在探讨党项实施这些措施的动机时，必须要考虑到党项的新的东邻——金朝在这时的崛起。12世纪40年代和50年代，女真统治者也采取了类似的措施。金朝这时已经通过战争和外交手段，在东亚占据了最重要的地位，就金朝而言，采取这些措施的目的，是要创建一个汉族风格的宫廷和官僚机构，以与自己已经获得的至高无上的地位相称。党项使臣每年都要前往金廷，他们对女真的活动肯定是非常清楚的，反之亦然。《宋史》的记载时有错误，如果《宋史》所载年代正确的话，那么党项的改革要比女真早5—10年的时间：例如金统治者完颜亮（1149—1161年在位）下诏修筑孔庙是在1156年，比党项人建孔庙整整晚了十年。</w:t>
      </w:r>
      <w:hyperlink w:anchor="_95_41">
        <w:bookmarkStart w:id="800" w:name="_95_40"/>
        <w:r w:rsidRPr="009209AF">
          <w:rPr>
            <w:rStyle w:val="10Text"/>
            <w:rFonts w:asciiTheme="minorEastAsia"/>
          </w:rPr>
          <w:t>[95]</w:t>
        </w:r>
        <w:bookmarkEnd w:id="800"/>
      </w:hyperlink>
      <w:r w:rsidRPr="009209AF">
        <w:rPr>
          <w:rFonts w:asciiTheme="minorEastAsia"/>
        </w:rPr>
        <w:t>党项统治者提倡儒教，很可能是出于对国内情况的考虑。具体地说，兴州的具有影响力的“儒家”信徒的发展壮大，对于更合理化、更仪式化的皇帝特权典仪的信奉以及官僚政治程序的需要；官僚政治是党项统治者用来反对在党项政权中已露端倪的柔弱、腐败的倾向，反对军事精英的根深蒂固的影响的斗争武器。</w:t>
      </w:r>
    </w:p>
    <w:p w:rsidR="00F41107" w:rsidRPr="009209AF" w:rsidRDefault="00F41107" w:rsidP="00F41107">
      <w:pPr>
        <w:spacing w:before="120" w:after="120"/>
        <w:ind w:firstLine="480"/>
        <w:rPr>
          <w:rFonts w:asciiTheme="minorEastAsia"/>
        </w:rPr>
      </w:pPr>
      <w:r w:rsidRPr="009209AF">
        <w:rPr>
          <w:rFonts w:asciiTheme="minorEastAsia"/>
        </w:rPr>
        <w:t>任得敬其人就是军事精英的代表人物。事实表明，嵬名察哥充当了任得敬在军队首脑中的保护人，通过察哥的帮助，任得敬才在首都谋得了一席之地。正如我们所见，任得敬的努力最初遭到了嵬名仁忠的反对，据传说，在仁忠去世之后，任得敬以贿赂的手段进入了宫廷，并得到了尚书令的职务。不久，他就成了中书令——虽然任得敬担任中书令到底有多长时间，中书令一职在西夏职责如何，目前都还不很清楚。1156年，嵬名察哥死后，任得敬大权独揽，不仅对自己的戚属委以官职，而且对诬蔑自己的人进行镇压。</w:t>
      </w:r>
      <w:hyperlink w:anchor="_96_39">
        <w:bookmarkStart w:id="801" w:name="_96_38"/>
        <w:r w:rsidRPr="009209AF">
          <w:rPr>
            <w:rStyle w:val="10Text"/>
            <w:rFonts w:asciiTheme="minorEastAsia"/>
          </w:rPr>
          <w:t>[96]</w:t>
        </w:r>
        <w:bookmarkEnd w:id="801"/>
      </w:hyperlink>
    </w:p>
    <w:p w:rsidR="00F41107" w:rsidRPr="009209AF" w:rsidRDefault="00F41107" w:rsidP="00F41107">
      <w:pPr>
        <w:spacing w:before="120" w:after="120"/>
        <w:ind w:firstLine="480"/>
        <w:rPr>
          <w:rFonts w:asciiTheme="minorEastAsia"/>
        </w:rPr>
      </w:pPr>
      <w:r w:rsidRPr="009209AF">
        <w:rPr>
          <w:rFonts w:asciiTheme="minorEastAsia"/>
        </w:rPr>
        <w:lastRenderedPageBreak/>
        <w:t>《宋史》确指任得敬在1160年得到了由党项君主册封的楚王的称号。就目前所知，他是由西夏统治者册封的惟一的一位汉人。一般说来，只有功勋卓著的党项皇室子孙才有资格得到这种荣誉，所以对许多朝臣来说，这件事不仅是对西夏惯例的违犯，而且对西夏政权也是一种危险的僭越行为。据说，这位国相在1160年末宣称，新建立的学校，诸如百无一用的汉学之类，与西夏社会根本不相适应，而且为供奉学者浪费了本来就很贫乏的资财。学者和僧人是仁宗最密切的伙伴，对他们的这种攻击仁宗反应如何，尚不得而知，但是西夏的学校都原封不动地保留了下来，这说明任得敬显然遭到了挫败。1161年，皇帝进一步设立了翰林院，以编修西夏实录。翰林院是一个内廷机构，它与御史台和学校一起，形成了与国相抗衡的中心；而由国相控制的中书和枢密衙署，则在1162年移徙到了内廷之外。</w:t>
      </w:r>
      <w:hyperlink w:anchor="_97_39">
        <w:bookmarkStart w:id="802" w:name="_97_38"/>
        <w:r w:rsidRPr="009209AF">
          <w:rPr>
            <w:rStyle w:val="10Text"/>
            <w:rFonts w:asciiTheme="minorEastAsia"/>
          </w:rPr>
          <w:t>[97]</w:t>
        </w:r>
        <w:bookmarkEnd w:id="802"/>
      </w:hyperlink>
    </w:p>
    <w:p w:rsidR="00F41107" w:rsidRPr="009209AF" w:rsidRDefault="00F41107" w:rsidP="00F41107">
      <w:pPr>
        <w:spacing w:before="120" w:after="120"/>
        <w:ind w:firstLine="480"/>
        <w:rPr>
          <w:rFonts w:asciiTheme="minorEastAsia"/>
        </w:rPr>
      </w:pPr>
      <w:r w:rsidRPr="009209AF">
        <w:rPr>
          <w:rFonts w:asciiTheme="minorEastAsia"/>
        </w:rPr>
        <w:t>1161—1162年，西夏开始卷入金、宋战争。四川的宋朝地方当局曾请求党项人帮助他们打击女真，但是没有成功，与此同时，西夏军队还短期地占领了他们声称属于自己的陕西境内的宋、金领土。任得敬这时掌握着党项军队，而且他后来又谋求四川的宋朝官员支持他个人的计划，所以有理由认为，任得敬参与了这些活动。</w:t>
      </w:r>
    </w:p>
    <w:p w:rsidR="00F41107" w:rsidRPr="009209AF" w:rsidRDefault="00F41107" w:rsidP="00F41107">
      <w:pPr>
        <w:spacing w:before="120" w:after="120"/>
        <w:ind w:firstLine="480"/>
        <w:rPr>
          <w:rFonts w:asciiTheme="minorEastAsia"/>
        </w:rPr>
      </w:pPr>
      <w:r w:rsidRPr="009209AF">
        <w:rPr>
          <w:rFonts w:asciiTheme="minorEastAsia"/>
        </w:rPr>
        <w:t>从1165年到1170年，这位国相殚精竭虑，以灵州和翔庆附近的地区作为指挥中心，努力要在陕西北部和鄂尔多斯地区经营一块属于自己的独立领地。任得敬还进一步插手了庄浪（西藩）部落的骚乱。这些部落的故土位于洮河流域，不幸的是，这一地区当时正好处在划分不明确的宋、金、夏三方交界的边境地区。在这次事件中发生的金、夏之间关于管辖权的争议，预示了将要在13世纪初年发生的那场使这个地区卷入动荡漩涡的战乱。任得敬这时极力结交金世宗（1161—1189年在位），但是并没有成功，后者精明地避开了西夏国相暗示性的表示。任得敬发现从金朝方面得不到支持，于是转而与宋朝四川宣抚司交换秘密情报。一支西夏的巡逻队抓获了后者派出的一名间谍，从他身上搜出了给国相的一封信，并将罪证上交了皇帝，而皇帝则将信转交给了金朝。</w:t>
      </w:r>
      <w:hyperlink w:anchor="_98_39">
        <w:bookmarkStart w:id="803" w:name="_98_38"/>
        <w:r w:rsidRPr="009209AF">
          <w:rPr>
            <w:rStyle w:val="10Text"/>
            <w:rFonts w:asciiTheme="minorEastAsia"/>
          </w:rPr>
          <w:t>[98]</w:t>
        </w:r>
        <w:bookmarkEnd w:id="803"/>
      </w:hyperlink>
    </w:p>
    <w:p w:rsidR="00F41107" w:rsidRPr="009209AF" w:rsidRDefault="00F41107" w:rsidP="00F41107">
      <w:pPr>
        <w:spacing w:before="120" w:after="120"/>
        <w:ind w:firstLine="480"/>
        <w:rPr>
          <w:rFonts w:asciiTheme="minorEastAsia"/>
        </w:rPr>
      </w:pPr>
      <w:r w:rsidRPr="009209AF">
        <w:rPr>
          <w:rFonts w:asciiTheme="minorEastAsia"/>
        </w:rPr>
        <w:t>在得到西夏国相背信弃义的确切证据之前，金朝统治者已从俘获的宋朝间谍以及其他来源得到报告，说西夏在其西南部边境地区从事可疑活动。金廷还得知，任得敬派遣大批军队和役夫，在位于庄浪地区的党项边境基地祈安城（原积石城）修城筑堡。金世宗派官员前往调查，但是为时已晚。不但城已建成，无法阻止，而且他们也没有得到任何证据来确证宋—夏交通的传言。针对金廷的调查，党项人（即任得敬本人）保证说，筑堡役兵完全属于边疆防御性质，别无他图。</w:t>
      </w:r>
      <w:hyperlink w:anchor="_99_39">
        <w:bookmarkStart w:id="804" w:name="_99_38"/>
        <w:r w:rsidRPr="009209AF">
          <w:rPr>
            <w:rStyle w:val="10Text"/>
            <w:rFonts w:asciiTheme="minorEastAsia"/>
          </w:rPr>
          <w:t>[99]</w:t>
        </w:r>
        <w:bookmarkEnd w:id="804"/>
      </w:hyperlink>
    </w:p>
    <w:p w:rsidR="00F41107" w:rsidRPr="009209AF" w:rsidRDefault="00F41107" w:rsidP="00F41107">
      <w:pPr>
        <w:spacing w:before="120" w:after="120"/>
        <w:ind w:firstLine="480"/>
        <w:rPr>
          <w:rFonts w:asciiTheme="minorEastAsia"/>
        </w:rPr>
      </w:pPr>
      <w:r w:rsidRPr="009209AF">
        <w:rPr>
          <w:rFonts w:asciiTheme="minorEastAsia"/>
        </w:rPr>
        <w:t>皇太后任氏（即任得敬之女）死于1169年或1170年，很可能是女儿的死促使国相任得敬逼迫仁宗将西夏的东半部赐给了他，他将这块封地命名为楚。为了进一步得到承认，任得敬又劝说夏主上书金朝，请求金廷对任得敬加以册封。金世宗对此表示极不赞同，而且私下里对夏主不能惩处不廷之臣表示非常惊讶。世宗最后拒绝册封任得敬，并退还了左右为难的夏使带来的礼物，但答应派官员就此事进行调查。这显然是多余的。</w:t>
      </w:r>
    </w:p>
    <w:p w:rsidR="00F41107" w:rsidRPr="009209AF" w:rsidRDefault="00F41107" w:rsidP="00F41107">
      <w:pPr>
        <w:spacing w:before="120" w:after="120"/>
        <w:ind w:firstLine="480"/>
        <w:rPr>
          <w:rFonts w:asciiTheme="minorEastAsia"/>
        </w:rPr>
      </w:pPr>
      <w:r w:rsidRPr="009209AF">
        <w:rPr>
          <w:rFonts w:asciiTheme="minorEastAsia"/>
        </w:rPr>
        <w:t>1170年八月，仁宗的亲信秘密逮捕并处死了国相及其族人和党羽。西夏使团呈递了一封仁宗致金朝皇帝的感谢信，信中谦恭地声称，西夏别无所求，只希望保持两国间的和平，并希望位于原国相与吐蕃发生过冲突的地区的共同边界能够维持现状。</w:t>
      </w:r>
      <w:hyperlink w:anchor="_100_39">
        <w:bookmarkStart w:id="805" w:name="_100_38"/>
        <w:r w:rsidRPr="009209AF">
          <w:rPr>
            <w:rStyle w:val="10Text"/>
            <w:rFonts w:asciiTheme="minorEastAsia"/>
          </w:rPr>
          <w:t>[100]</w:t>
        </w:r>
        <w:bookmarkEnd w:id="805"/>
      </w:hyperlink>
    </w:p>
    <w:p w:rsidR="00F41107" w:rsidRPr="009209AF" w:rsidRDefault="00F41107" w:rsidP="00F41107">
      <w:pPr>
        <w:spacing w:before="120" w:after="120"/>
        <w:ind w:firstLine="480"/>
        <w:rPr>
          <w:rFonts w:asciiTheme="minorEastAsia"/>
        </w:rPr>
      </w:pPr>
      <w:r w:rsidRPr="009209AF">
        <w:rPr>
          <w:rFonts w:asciiTheme="minorEastAsia"/>
        </w:rPr>
        <w:t>关于任得敬其人，我们没有任何可靠的资料可资利用，所以要对这一事件，尤其是对仁宗的行为作出解释，可能是要冒一定风险的。首先，党项皇帝并不是专制君主，他的行为受到了部落传统习俗的强烈制约。表现在制度方面，辅弼大臣的特殊地位就是对皇帝权力的重要制约，尤其当辅弼大臣是皇帝配偶的家族的成员时，他的地位就更为重要。在吐蕃人和回鹘人中，国相都掌握着重要的权力，而吐蕃、回鹘模式对党项政权的影响则是无可置疑的。</w:t>
      </w:r>
      <w:hyperlink w:anchor="_101_39">
        <w:bookmarkStart w:id="806" w:name="_101_38"/>
        <w:r w:rsidRPr="009209AF">
          <w:rPr>
            <w:rStyle w:val="10Text"/>
            <w:rFonts w:asciiTheme="minorEastAsia"/>
          </w:rPr>
          <w:t>[101]</w:t>
        </w:r>
        <w:bookmarkEnd w:id="806"/>
      </w:hyperlink>
    </w:p>
    <w:p w:rsidR="00F41107" w:rsidRPr="009209AF" w:rsidRDefault="00F41107" w:rsidP="00F41107">
      <w:pPr>
        <w:spacing w:before="120" w:after="120"/>
        <w:ind w:firstLine="480"/>
        <w:rPr>
          <w:rFonts w:asciiTheme="minorEastAsia"/>
        </w:rPr>
      </w:pPr>
      <w:r w:rsidRPr="009209AF">
        <w:rPr>
          <w:rFonts w:asciiTheme="minorEastAsia"/>
        </w:rPr>
        <w:t>另外还有一点也很重要，仁宗作为首位不是在战场上成长起来的党项皇帝，他没能培养出与军队之间亲密的个人联系。相反，仁宗最初将军权授予了叔叔嵬名察哥，后来又交给了任得敬。在相当长的时间里，这一措施都带来了很大的便利，而且从军事的观点来看，也不失为一种成功的安排。但是一旦需要时，皇帝就不得不从另外的途径寻求支持，而且还不能与军队发生正面冲突。</w:t>
      </w:r>
    </w:p>
    <w:p w:rsidR="00F41107" w:rsidRPr="009209AF" w:rsidRDefault="00F41107" w:rsidP="00F41107">
      <w:pPr>
        <w:spacing w:before="120" w:after="120"/>
        <w:ind w:firstLine="480"/>
        <w:rPr>
          <w:rFonts w:asciiTheme="minorEastAsia"/>
        </w:rPr>
      </w:pPr>
      <w:r w:rsidRPr="009209AF">
        <w:rPr>
          <w:rFonts w:asciiTheme="minorEastAsia"/>
        </w:rPr>
        <w:t>仁宗显然是在教育和文化机构中找到了支持自己的力量，他本人就生长在这种环境之中，并且终其一生都致力于扶植教育、文化事业。他为平民制定了儒教规范，并且广泛宣传皇帝本人就是大众奉行的菩萨。在汉文编年史中，丝毫也没有提到仁宗对佛教的保护和他对“觉心”（bodhichitta）的修习，但是大量党项资料表明仁宗所从事的佛教活动的重要性及其深远的意义，说到底，这种活动也是每一个党项统治者热心从事的传统事业。仁宗忙于行善积德以赢得人们的拥戴，提高并炫耀自己的威望和道德权威，同时还可以在一点儿也不影响自己对宗教的虔诚的条件下，不露声色地损害对手的名声。他对任得敬发动了一场意识形态领域的战斗，在这场战斗中，仁宗采用了各种手段，终于将国相逼上了叛逆谋反的道路，使其违背了作为一个独立的统治者首先必须使自己名正的道德准则。当仁宗的国相终于作为变节者暴露在光天化日之下时，实际上就已经注定了他将要灭亡的命运；所有能够使他克敌制胜的因素，现在都已经不复存在了。</w:t>
      </w:r>
    </w:p>
    <w:p w:rsidR="00F41107" w:rsidRPr="009209AF" w:rsidRDefault="00F41107" w:rsidP="00F41107">
      <w:pPr>
        <w:spacing w:before="120" w:after="120"/>
        <w:ind w:firstLine="480"/>
        <w:rPr>
          <w:rFonts w:asciiTheme="minorEastAsia"/>
        </w:rPr>
      </w:pPr>
      <w:r w:rsidRPr="009209AF">
        <w:rPr>
          <w:rFonts w:asciiTheme="minorEastAsia"/>
        </w:rPr>
        <w:t>在当时必定存在着将西夏分裂为东部汉人的鄂尔多斯政权和西部的草原河西政权的一种原动力。这种动力深深地植根于地缘政治、文化现实之中，而并不仅仅是简单的部落分权倾向。但是从根本上来说，与此相反的，保持领土完整的动力却要强大得多，这一动力来源于另外一个最重要的地缘政治现实：即西夏、宋、辽（后来由金取代）三方关系模式的存在，西夏、宋、辽在欧亚大陆权力体系中互成鼎足之势，宋和金都不允许在中国北方另外建立一个独立的王国。在此之前，金朝试图通过齐或楚傀儡政权统治中国北方的失败，就是一个有力的证据。</w:t>
      </w:r>
    </w:p>
    <w:p w:rsidR="00F41107" w:rsidRPr="009209AF" w:rsidRDefault="00F41107" w:rsidP="00F41107">
      <w:pPr>
        <w:spacing w:before="120" w:after="120"/>
        <w:ind w:firstLine="480"/>
        <w:rPr>
          <w:rFonts w:asciiTheme="minorEastAsia"/>
        </w:rPr>
      </w:pPr>
      <w:r w:rsidRPr="009209AF">
        <w:rPr>
          <w:rFonts w:asciiTheme="minorEastAsia"/>
        </w:rPr>
        <w:t>如果说任得敬代表了西夏社会中对于改变官方政策方向不满的保守势力的话，仁宗的所作所为就是坚决捍卫嵬名氏统治的合法性，并维护国家领土完整的具体体现。他的统治大体上相当于一种以半神性的佛教统治者为首的文官政体，他的权力建立在与军事体制（即与部落贵族）妥协的基础之上。正是因为有了这种妥协，世袭特权才得到国家的确认，而对王权的忠诚则被大大削弱了。</w:t>
      </w:r>
      <w:hyperlink w:anchor="_102_39">
        <w:bookmarkStart w:id="807" w:name="_102_38"/>
        <w:r w:rsidRPr="009209AF">
          <w:rPr>
            <w:rStyle w:val="10Text"/>
            <w:rFonts w:asciiTheme="minorEastAsia"/>
          </w:rPr>
          <w:t>[102]</w:t>
        </w:r>
        <w:bookmarkEnd w:id="807"/>
      </w:hyperlink>
      <w:r w:rsidRPr="009209AF">
        <w:rPr>
          <w:rFonts w:asciiTheme="minorEastAsia"/>
        </w:rPr>
        <w:t>这些问题大多在党项律令中都有所反映，《天盛旧改新定禁令》是在天盛（1149—1170年）末年，即大约在任得敬被处死的时候</w:t>
      </w:r>
      <w:r w:rsidRPr="009209AF">
        <w:rPr>
          <w:rFonts w:asciiTheme="minorEastAsia"/>
        </w:rPr>
        <w:lastRenderedPageBreak/>
        <w:t>发布的，这恐怕并非仅仅是一种巧合。</w:t>
      </w:r>
      <w:hyperlink w:anchor="_103_37">
        <w:bookmarkStart w:id="808" w:name="_103_36"/>
        <w:r w:rsidRPr="009209AF">
          <w:rPr>
            <w:rStyle w:val="10Text"/>
            <w:rFonts w:asciiTheme="minorEastAsia"/>
          </w:rPr>
          <w:t>[103]</w:t>
        </w:r>
        <w:bookmarkEnd w:id="808"/>
      </w:hyperlink>
    </w:p>
    <w:p w:rsidR="00F41107" w:rsidRPr="009209AF" w:rsidRDefault="00F41107" w:rsidP="00F41107">
      <w:pPr>
        <w:spacing w:before="120" w:after="120"/>
        <w:ind w:firstLine="480"/>
        <w:rPr>
          <w:rFonts w:asciiTheme="minorEastAsia"/>
        </w:rPr>
      </w:pPr>
      <w:r w:rsidRPr="009209AF">
        <w:rPr>
          <w:rFonts w:asciiTheme="minorEastAsia"/>
        </w:rPr>
        <w:t>接替任得敬担任国相的是斡道冲。斡道冲其人出自一个世代在党项宫廷中担任史职的党项家庭，作为一名儒士和西夏文、汉文教师，斡道冲用西夏文翻译了《论语》，并加了注释。此外，他还用西夏文写了一部关于占筮的论著——对于党项人来说，这是一个永远都具有吸引力的题目。这两部著作都是斡道冲在世期间出版的，后来一直流传到了元代。在斡道冲去世后，仁宗给了他很高的荣誉，将他的形象画下来，并陈列在各地的孔庙和国学里。</w:t>
      </w:r>
      <w:hyperlink w:anchor="_104_35">
        <w:bookmarkStart w:id="809" w:name="_104_34"/>
        <w:r w:rsidRPr="009209AF">
          <w:rPr>
            <w:rStyle w:val="10Text"/>
            <w:rFonts w:asciiTheme="minorEastAsia"/>
          </w:rPr>
          <w:t>[104]</w:t>
        </w:r>
        <w:bookmarkEnd w:id="809"/>
      </w:hyperlink>
    </w:p>
    <w:p w:rsidR="00F41107" w:rsidRPr="009209AF" w:rsidRDefault="00F41107" w:rsidP="00F41107">
      <w:pPr>
        <w:spacing w:before="120" w:after="120"/>
        <w:ind w:firstLine="480"/>
        <w:rPr>
          <w:rFonts w:asciiTheme="minorEastAsia"/>
        </w:rPr>
      </w:pPr>
      <w:r w:rsidRPr="009209AF">
        <w:rPr>
          <w:rFonts w:asciiTheme="minorEastAsia"/>
        </w:rPr>
        <w:t>仁宗这位党项皇帝特别擅长制造舆论，而且非常善于扮演有道之君的公众形象，在这些方面他与女真皇帝金世宗极为相似。但是金世宗赢得了儒家的赞誉，以“小尧舜”知名于世，而夏仁宗的美名则作为佛教圣徒广为流传。</w:t>
      </w:r>
      <w:hyperlink w:anchor="_105_35">
        <w:bookmarkStart w:id="810" w:name="_105_34"/>
        <w:r w:rsidRPr="009209AF">
          <w:rPr>
            <w:rStyle w:val="10Text"/>
            <w:rFonts w:asciiTheme="minorEastAsia"/>
          </w:rPr>
          <w:t>[105]</w:t>
        </w:r>
        <w:bookmarkEnd w:id="810"/>
      </w:hyperlink>
      <w:r w:rsidRPr="009209AF">
        <w:rPr>
          <w:rFonts w:asciiTheme="minorEastAsia"/>
        </w:rPr>
        <w:t>仁宗监督和参与了从他的先辈起就已经开始进行的编辑和修订所有佛教译文的工作。虽然在元代又进一步加以完善，但实际上在仁宗统治的末年，西夏文的三藏就已经完成，并在14世纪尽数付梓。</w:t>
      </w:r>
      <w:hyperlink w:anchor="_106_35">
        <w:bookmarkStart w:id="811" w:name="_106_34"/>
        <w:r w:rsidRPr="009209AF">
          <w:rPr>
            <w:rStyle w:val="10Text"/>
            <w:rFonts w:asciiTheme="minorEastAsia"/>
          </w:rPr>
          <w:t>[106]</w:t>
        </w:r>
        <w:bookmarkEnd w:id="811"/>
      </w:hyperlink>
    </w:p>
    <w:p w:rsidR="00F41107" w:rsidRPr="009209AF" w:rsidRDefault="00F41107" w:rsidP="00F41107">
      <w:pPr>
        <w:spacing w:before="120" w:after="120"/>
        <w:ind w:firstLine="480"/>
        <w:rPr>
          <w:rFonts w:asciiTheme="minorEastAsia"/>
        </w:rPr>
      </w:pPr>
      <w:r w:rsidRPr="009209AF">
        <w:rPr>
          <w:rFonts w:asciiTheme="minorEastAsia"/>
        </w:rPr>
        <w:t>对于宗教的热情，促使党项皇帝进行了最有说服力和最广泛的宣传活动。在仁宗统治时期，皇帝及其家庭成员，特别是他的第二个配偶罗皇后（汉人后裔），资助印制了大批最受欢迎的佛教文献，并在各种庆典场合广泛散施。就佛经的印制而言，最恢宏的场面出现在1189年。为了庆祝仁宗继位50周年，在这一年特意用西夏文和汉文印制了10万部《观弥勒菩萨上生兜率天经》和5万部其他经典，印刷佛经成了庆祝活动的最重要的内容。</w:t>
      </w:r>
    </w:p>
    <w:p w:rsidR="00F41107" w:rsidRPr="009209AF" w:rsidRDefault="00F41107" w:rsidP="00F41107">
      <w:pPr>
        <w:spacing w:before="120" w:after="120"/>
        <w:ind w:firstLine="480"/>
        <w:rPr>
          <w:rFonts w:asciiTheme="minorEastAsia"/>
        </w:rPr>
      </w:pPr>
      <w:r w:rsidRPr="009209AF">
        <w:rPr>
          <w:rFonts w:asciiTheme="minorEastAsia"/>
        </w:rPr>
        <w:t>1189年是东亚地区变故频仍的一年。金世宗的去世和宋孝宗的让位，都发生在这一年，所以党项统治者有充分的理由来慷慨地表明自己对佛陀的感激之情。尽管与女真人偶有冲突，但是在仁宗漫长的统治年代里，大部分时间都相安无事。从总体上来说，西夏、金朝一直保持着一种非常诚挚的关系，当然，由于经济利益的冲突和小规模的领土争端，在他们之间也确实存在着矛盾斗争，到了12世纪末年，矛盾变得日益激烈。</w:t>
      </w:r>
    </w:p>
    <w:p w:rsidR="00F41107" w:rsidRPr="009209AF" w:rsidRDefault="00F41107" w:rsidP="00F41107">
      <w:pPr>
        <w:spacing w:before="120" w:after="120"/>
        <w:ind w:firstLine="480"/>
        <w:rPr>
          <w:rFonts w:asciiTheme="minorEastAsia"/>
        </w:rPr>
      </w:pPr>
      <w:r w:rsidRPr="009209AF">
        <w:rPr>
          <w:rFonts w:asciiTheme="minorEastAsia"/>
        </w:rPr>
        <w:t>女真人指责党项在边市贸易中以无用的珠玉换取他们的优质丝织品——这使我们想起了北宋也曾抱怨于阗使臣带来的粗劣的玉石充斥宋朝市场，结果金朝在1172年关闭了兰州和保安的榷场，直到1197年才重新开放。此外，女真对于陕西边境的越境非法贸易也极为不满，并因此而关闭了绥德的榷场。这样一来，剩下的就只有东胜和环州的边市了。12世纪70年代，干旱和饥荒席卷中国北部地区，而就在同一时期，党项在边界的侵掠活动也日渐增加。1178年，党项人袭击了麟州（这时掌握在金朝手中），从而将他们的掠夺活动推向了高潮。1181年，女真皇帝终于重新开放了绥德的榷场，并许可党项使臣享受在金朝首都贸易三日的特权。</w:t>
      </w:r>
      <w:hyperlink w:anchor="_107_35">
        <w:bookmarkStart w:id="812" w:name="_107_34"/>
        <w:r w:rsidRPr="009209AF">
          <w:rPr>
            <w:rStyle w:val="10Text"/>
            <w:rFonts w:asciiTheme="minorEastAsia"/>
          </w:rPr>
          <w:t>[107]</w:t>
        </w:r>
        <w:bookmarkEnd w:id="812"/>
      </w:hyperlink>
    </w:p>
    <w:p w:rsidR="00F41107" w:rsidRPr="009209AF" w:rsidRDefault="00F41107" w:rsidP="00F41107">
      <w:pPr>
        <w:spacing w:before="120" w:after="120"/>
        <w:ind w:firstLine="480"/>
        <w:rPr>
          <w:rFonts w:asciiTheme="minorEastAsia"/>
        </w:rPr>
      </w:pPr>
      <w:r w:rsidRPr="009209AF">
        <w:rPr>
          <w:rFonts w:asciiTheme="minorEastAsia"/>
        </w:rPr>
        <w:t>1191年，一些党项牧人因迷路而进入了镇戎辖境，金朝逻卒驱逐了党项人，但后来反而被西夏人俘虏。而且党项人又设下埋伏，杀害了前来追赶的金朝官员。事后仁宗拒绝引渡肇事者，只是向金朝保证，这些人已经受到了惩罚。</w:t>
      </w:r>
    </w:p>
    <w:p w:rsidR="00F41107" w:rsidRPr="009209AF" w:rsidRDefault="00F41107" w:rsidP="00F41107">
      <w:pPr>
        <w:spacing w:before="120" w:after="120"/>
        <w:ind w:firstLine="480"/>
        <w:rPr>
          <w:rFonts w:asciiTheme="minorEastAsia"/>
        </w:rPr>
      </w:pPr>
      <w:r w:rsidRPr="009209AF">
        <w:rPr>
          <w:rFonts w:asciiTheme="minorEastAsia"/>
        </w:rPr>
        <w:t>相对来说，这些事件确实对双方广泛的友好关系造成了轻微的损害。在1189年和1193年，金世宗和夏仁宗都先后去世了。此后，他们各自的继承人的短暂的统治，实际上不过是内忧外患时代到来的序曲，其主要原因，就是在铁木真（未来的成吉思汗）领导下的蒙古人的日益强大和统一。</w:t>
      </w:r>
    </w:p>
    <w:p w:rsidR="00F41107" w:rsidRPr="009209AF" w:rsidRDefault="00F41107" w:rsidP="00112F1D">
      <w:pPr>
        <w:pStyle w:val="2"/>
      </w:pPr>
      <w:bookmarkStart w:id="813" w:name="Xi_Xia_Mo_Shi_Yu_Meng_Gu_De_Zhen"/>
      <w:bookmarkStart w:id="814" w:name="_Toc58332965"/>
      <w:r w:rsidRPr="009209AF">
        <w:t>西夏末世与蒙古的征服</w:t>
      </w:r>
      <w:bookmarkEnd w:id="813"/>
      <w:bookmarkEnd w:id="814"/>
    </w:p>
    <w:p w:rsidR="00F41107" w:rsidRPr="009209AF" w:rsidRDefault="00F41107" w:rsidP="00F41107">
      <w:pPr>
        <w:spacing w:before="120" w:after="120"/>
        <w:ind w:firstLine="480"/>
        <w:rPr>
          <w:rFonts w:asciiTheme="minorEastAsia"/>
        </w:rPr>
      </w:pPr>
      <w:r w:rsidRPr="009209AF">
        <w:rPr>
          <w:rFonts w:asciiTheme="minorEastAsia"/>
        </w:rPr>
        <w:t>当仁宗在1193年去世时，他已经70岁了，帝位由长子纯佑（桓宗，1193—1206年在位）继承，时年17岁。纯佑是汉裔罗皇后所出。对于桓宗统治期间的西夏历史，我们几乎一无所知，但是1205年蒙古人首次入侵西夏领土，显然是这一时期最重大的事件。</w:t>
      </w:r>
    </w:p>
    <w:p w:rsidR="00F41107" w:rsidRPr="009209AF" w:rsidRDefault="00F41107" w:rsidP="00F41107">
      <w:pPr>
        <w:spacing w:before="120" w:after="120"/>
        <w:ind w:firstLine="480"/>
        <w:rPr>
          <w:rFonts w:asciiTheme="minorEastAsia"/>
        </w:rPr>
      </w:pPr>
      <w:r w:rsidRPr="009209AF">
        <w:rPr>
          <w:rFonts w:asciiTheme="minorEastAsia"/>
        </w:rPr>
        <w:t>从1206年桓宗被废黜，到1227年西夏被成吉思汗灭亡，在这空前动荡的年代里，党项皇室一直只能勉力维持国祚不坠。西夏最终没有复兴，既不是因为它内政的衰败，也不是由于它天生孱弱。如同它的更强大的邻人一样，西夏是被蒙古人摧毁的，蒙古这个新的草原强权的出现，毁灭性地打破了宋、金、西夏在东亚地区三足鼎立的局面。随着篡权废立现象在西夏历史上第一次出现，在西夏朝廷形成了抗金和抗蒙古的集团。</w:t>
      </w:r>
    </w:p>
    <w:p w:rsidR="00F41107" w:rsidRPr="009209AF" w:rsidRDefault="00F41107" w:rsidP="00F41107">
      <w:pPr>
        <w:spacing w:before="120" w:after="120"/>
        <w:ind w:firstLine="480"/>
        <w:rPr>
          <w:rFonts w:asciiTheme="minorEastAsia"/>
        </w:rPr>
      </w:pPr>
      <w:r w:rsidRPr="009209AF">
        <w:rPr>
          <w:rFonts w:asciiTheme="minorEastAsia"/>
        </w:rPr>
        <w:t>从12世纪70年代以来，来自草原上的纷扰不时地影响着西夏和金朝的关系，这种情况在官方史书中也有反映。女真人关闭西方边境与西夏的三处榷场的一个重要原因，就是怀疑党项人在边界从事间谍活动，并且可能与位于远在西方的哈剌契丹发生了交往。他们认为这些行为与金朝自身的利益是相抵触的。</w:t>
      </w:r>
      <w:hyperlink w:anchor="_108_35">
        <w:bookmarkStart w:id="815" w:name="_108_34"/>
        <w:r w:rsidRPr="009209AF">
          <w:rPr>
            <w:rStyle w:val="10Text"/>
            <w:rFonts w:asciiTheme="minorEastAsia"/>
          </w:rPr>
          <w:t>[108]</w:t>
        </w:r>
        <w:bookmarkEnd w:id="815"/>
      </w:hyperlink>
      <w:r w:rsidRPr="009209AF">
        <w:rPr>
          <w:rFonts w:asciiTheme="minorEastAsia"/>
        </w:rPr>
        <w:t>我们还知道，一位曾被铁木真的父亲打败的克烈部酋长，可能于12世纪70年代在西夏避难，后来就再也没有见到关于他的记载。</w:t>
      </w:r>
    </w:p>
    <w:p w:rsidR="00F41107" w:rsidRPr="009209AF" w:rsidRDefault="00F41107" w:rsidP="00F41107">
      <w:pPr>
        <w:spacing w:before="120" w:after="120"/>
        <w:ind w:firstLine="480"/>
        <w:rPr>
          <w:rFonts w:asciiTheme="minorEastAsia"/>
        </w:rPr>
      </w:pPr>
      <w:r w:rsidRPr="009209AF">
        <w:rPr>
          <w:rFonts w:asciiTheme="minorEastAsia"/>
        </w:rPr>
        <w:t>据说另一位克烈部首领在流亡途中也曾留居党项有日，党项人赐予他“札阿绀孛”（Jakha Gambu，大意是“顾问长老”）的荣誉头衔，后来，他就以这个名字知名于世。札阿绀孛的哥哥脱斡邻勒（王汗）是铁木真的盟父，而且他的几个女儿都嫁给了铁木真的家族，所以铁木真容忍了札阿绀孛反复无常的不忠行为。著名的唆鲁和帖尼别吉，就是札阿绀孛的女儿，她也是蒙哥、忽必烈和旭烈兀的母亲。札阿绀孛显然还将一个女儿嫁给了党项皇帝，据说当成吉思汗最后猛攻西夏时，她的美貌打动了成吉思汗。</w:t>
      </w:r>
      <w:hyperlink w:anchor="_109_33">
        <w:bookmarkStart w:id="816" w:name="_109_32"/>
        <w:r w:rsidRPr="009209AF">
          <w:rPr>
            <w:rStyle w:val="10Text"/>
            <w:rFonts w:asciiTheme="minorEastAsia"/>
          </w:rPr>
          <w:t>[109]</w:t>
        </w:r>
        <w:bookmarkEnd w:id="816"/>
      </w:hyperlink>
      <w:r w:rsidRPr="009209AF">
        <w:rPr>
          <w:rFonts w:asciiTheme="minorEastAsia"/>
        </w:rPr>
        <w:t>很可能通过建立广泛的婚姻关系，党项统治家族的影响当时已经深入到了草原，这一判断有助于解释他们在蒙古帝国中所具有的特殊的地位。</w:t>
      </w:r>
    </w:p>
    <w:p w:rsidR="00F41107" w:rsidRPr="009209AF" w:rsidRDefault="00F41107" w:rsidP="00F41107">
      <w:pPr>
        <w:spacing w:before="120" w:after="120"/>
        <w:ind w:firstLine="480"/>
        <w:rPr>
          <w:rFonts w:asciiTheme="minorEastAsia"/>
        </w:rPr>
      </w:pPr>
      <w:r w:rsidRPr="009209AF">
        <w:rPr>
          <w:rFonts w:asciiTheme="minorEastAsia"/>
        </w:rPr>
        <w:t>克烈部与西夏的关系还不止于此。1203年，当脱斡邻勒最终被铁木真打败之后，这位克烈部首领的儿子亦剌合桑昆通过额济</w:t>
      </w:r>
      <w:r w:rsidRPr="009209AF">
        <w:rPr>
          <w:rFonts w:asciiTheme="minorEastAsia"/>
        </w:rPr>
        <w:lastRenderedPageBreak/>
        <w:t>纳逃往吐蕃东北部地区，后来又被追赶到了塔里木盆地，最终被当地的首领杀害。</w:t>
      </w:r>
      <w:hyperlink w:anchor="_110_33">
        <w:bookmarkStart w:id="817" w:name="_110_32"/>
        <w:r w:rsidRPr="009209AF">
          <w:rPr>
            <w:rStyle w:val="10Text"/>
            <w:rFonts w:asciiTheme="minorEastAsia"/>
          </w:rPr>
          <w:t>[110]</w:t>
        </w:r>
        <w:bookmarkEnd w:id="817"/>
      </w:hyperlink>
      <w:r w:rsidRPr="009209AF">
        <w:rPr>
          <w:rFonts w:asciiTheme="minorEastAsia"/>
        </w:rPr>
        <w:t>虽然党项政权显然拒绝了克烈部逃亡者的避难请求，但是因为亦剌合桑昆逃跑时经过了党项的地盘，这就为1205年蒙古人入侵河西提供了口实。在入侵河西的战争中，西夏的好几个武装居民点都遭到了抢劫，大批牲畜被赶走。</w:t>
      </w:r>
      <w:hyperlink w:anchor="_111_33">
        <w:bookmarkStart w:id="818" w:name="_111_32"/>
        <w:r w:rsidRPr="009209AF">
          <w:rPr>
            <w:rStyle w:val="10Text"/>
            <w:rFonts w:asciiTheme="minorEastAsia"/>
          </w:rPr>
          <w:t>[111]</w:t>
        </w:r>
        <w:bookmarkEnd w:id="818"/>
      </w:hyperlink>
    </w:p>
    <w:p w:rsidR="00F41107" w:rsidRPr="009209AF" w:rsidRDefault="00F41107" w:rsidP="00F41107">
      <w:pPr>
        <w:spacing w:before="120" w:after="120"/>
        <w:ind w:firstLine="480"/>
        <w:rPr>
          <w:rFonts w:asciiTheme="minorEastAsia"/>
        </w:rPr>
      </w:pPr>
      <w:r w:rsidRPr="009209AF">
        <w:rPr>
          <w:rFonts w:asciiTheme="minorEastAsia"/>
        </w:rPr>
        <w:t>1206年，铁木真宣布接受成吉思汗称号，也就在同一年，中兴府发生的政变将一位新的统治者推上了党项王位。桓宗被自己的堂弟嵬名安全（襄宗，1206—1211年在位）废黜，一个月之后，在囚禁中去世。罗太后在被迫之下致书金朝，请求金主正式册封篡位者为西夏王。</w:t>
      </w:r>
      <w:hyperlink w:anchor="_112_33">
        <w:bookmarkStart w:id="819" w:name="_112_32"/>
        <w:r w:rsidRPr="009209AF">
          <w:rPr>
            <w:rStyle w:val="10Text"/>
            <w:rFonts w:asciiTheme="minorEastAsia"/>
          </w:rPr>
          <w:t>[112]</w:t>
        </w:r>
        <w:bookmarkEnd w:id="819"/>
      </w:hyperlink>
      <w:r w:rsidRPr="009209AF">
        <w:rPr>
          <w:rFonts w:asciiTheme="minorEastAsia"/>
        </w:rPr>
        <w:t>当襄宗继位之后，罗太皇太后就在记载中消失了，估计她可能是被送进了某个荒僻的寺院。</w:t>
      </w:r>
    </w:p>
    <w:p w:rsidR="00F41107" w:rsidRPr="009209AF" w:rsidRDefault="00F41107" w:rsidP="00F41107">
      <w:pPr>
        <w:spacing w:before="120" w:after="120"/>
        <w:ind w:firstLine="480"/>
        <w:rPr>
          <w:rFonts w:asciiTheme="minorEastAsia"/>
        </w:rPr>
      </w:pPr>
      <w:r w:rsidRPr="009209AF">
        <w:rPr>
          <w:rFonts w:asciiTheme="minorEastAsia"/>
        </w:rPr>
        <w:t>次年，金朝失去了藩臣汪古部和西北边疆地区由部落混合组成的边界守卫者（Juyin，汉文“乣”），兀剌海城堡附近的地区也遭到了蒙古人的掠夺。</w:t>
      </w:r>
      <w:hyperlink w:anchor="_113_33">
        <w:bookmarkStart w:id="820" w:name="_113_32"/>
        <w:r w:rsidRPr="009209AF">
          <w:rPr>
            <w:rStyle w:val="10Text"/>
            <w:rFonts w:asciiTheme="minorEastAsia"/>
          </w:rPr>
          <w:t>[113]</w:t>
        </w:r>
        <w:bookmarkEnd w:id="820"/>
      </w:hyperlink>
      <w:r w:rsidRPr="009209AF">
        <w:rPr>
          <w:rFonts w:asciiTheme="minorEastAsia"/>
        </w:rPr>
        <w:t>蒙古人现在可以毫无顾忌地入侵山西和鄂尔多斯地区了。</w:t>
      </w:r>
    </w:p>
    <w:p w:rsidR="00F41107" w:rsidRPr="009209AF" w:rsidRDefault="00F41107" w:rsidP="00F41107">
      <w:pPr>
        <w:spacing w:before="120" w:after="120"/>
        <w:ind w:firstLine="480"/>
        <w:rPr>
          <w:rFonts w:asciiTheme="minorEastAsia"/>
        </w:rPr>
      </w:pPr>
      <w:r w:rsidRPr="009209AF">
        <w:rPr>
          <w:rFonts w:asciiTheme="minorEastAsia"/>
        </w:rPr>
        <w:t>掠夺兀剌海的蒙古人直到1208年春天才收兵撤退。在这期间，西夏连续派遣使节前往金朝首都，他们很可能是寻求与金朝建立联合战线，以抵抗蒙古人的入侵。但是对于两国来说，不幸的是金章宗恰恰在这年冬天去世了，章宗身后无嗣，帝位由他的一位昏懦无能的戚属（在历史上以卫绍王知名，1213年被黜）继承。卫绍王拒绝与党项人合作，据说，他声称：“敌人相攻，中国之福，何患焉？”</w:t>
      </w:r>
      <w:hyperlink w:anchor="_114_33">
        <w:bookmarkStart w:id="821" w:name="_114_32"/>
        <w:r w:rsidRPr="009209AF">
          <w:rPr>
            <w:rStyle w:val="10Text"/>
            <w:rFonts w:asciiTheme="minorEastAsia"/>
          </w:rPr>
          <w:t>[114]</w:t>
        </w:r>
        <w:bookmarkEnd w:id="821"/>
      </w:hyperlink>
      <w:r w:rsidRPr="009209AF">
        <w:rPr>
          <w:rFonts w:asciiTheme="minorEastAsia"/>
        </w:rPr>
        <w:t>无论实际上发生过什么事情，党项与女真的关系从此迅速恶化。</w:t>
      </w:r>
    </w:p>
    <w:p w:rsidR="00F41107" w:rsidRPr="009209AF" w:rsidRDefault="00F41107" w:rsidP="00F41107">
      <w:pPr>
        <w:spacing w:before="120" w:after="120"/>
        <w:ind w:firstLine="480"/>
        <w:rPr>
          <w:rFonts w:asciiTheme="minorEastAsia"/>
        </w:rPr>
      </w:pPr>
      <w:r w:rsidRPr="009209AF">
        <w:rPr>
          <w:rFonts w:asciiTheme="minorEastAsia"/>
        </w:rPr>
        <w:t>1209年秋天，在接受了高昌回鹘的自愿归降之后，成吉思汗对西夏发起了一次大规模的入侵。蒙古人经由“黑水城北和兀剌海城西”进入河西，打败了由西夏皇子率领的一支军队，并俘虏了西夏的副元帅。接着，进逼并攻克了兀剌海城，西夏守将投降，西夏太傅西壁讹答也成了蒙古人的阶下囚。从兀剌海起，蒙古军队转而南下，向位于中兴府以西、起着拱卫京师作用的克夷门发起进攻。克夷门是阿拉善的一处险关要隘，蒙古军队在这里遭到由另一位西夏皇子率领的守军的顽强抵抗。最后，蒙古人终于打败了守军，并擒获了夏军的统帅，进而包围了西夏都城（见地图13）。</w:t>
      </w:r>
    </w:p>
    <w:p w:rsidR="00F41107" w:rsidRPr="009209AF" w:rsidRDefault="00F41107" w:rsidP="00F41107">
      <w:pPr>
        <w:pStyle w:val="Para06"/>
        <w:spacing w:before="156" w:after="156"/>
        <w:rPr>
          <w:rFonts w:asciiTheme="minorEastAsia" w:eastAsiaTheme="minorEastAsia"/>
        </w:rPr>
      </w:pPr>
      <w:bookmarkStart w:id="822" w:name="image_254_308_314_1864_2601"/>
      <w:r w:rsidRPr="009209AF">
        <w:rPr>
          <w:rFonts w:asciiTheme="minorEastAsia" w:eastAsiaTheme="minorEastAsia"/>
          <w:noProof/>
          <w:lang w:val="en-US" w:eastAsia="zh-CN" w:bidi="ar-SA"/>
        </w:rPr>
        <w:lastRenderedPageBreak/>
        <w:drawing>
          <wp:inline distT="0" distB="0" distL="0" distR="0" wp14:anchorId="6DE53791" wp14:editId="0D91B296">
            <wp:extent cx="5219700" cy="7670800"/>
            <wp:effectExtent l="0" t="0" r="0" b="0"/>
            <wp:docPr id="185" name="0018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5.jpeg" descr="img"/>
                    <pic:cNvPicPr/>
                  </pic:nvPicPr>
                  <pic:blipFill>
                    <a:blip r:embed="rId49"/>
                    <a:stretch>
                      <a:fillRect/>
                    </a:stretch>
                  </pic:blipFill>
                  <pic:spPr>
                    <a:xfrm>
                      <a:off x="0" y="0"/>
                      <a:ext cx="5219700" cy="7670800"/>
                    </a:xfrm>
                    <a:prstGeom prst="rect">
                      <a:avLst/>
                    </a:prstGeom>
                  </pic:spPr>
                </pic:pic>
              </a:graphicData>
            </a:graphic>
          </wp:inline>
        </w:drawing>
      </w:r>
      <w:bookmarkEnd w:id="822"/>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地图13　蒙古军第一次入侵西夏，1209年</w:t>
      </w:r>
    </w:p>
    <w:p w:rsidR="00F41107" w:rsidRPr="009209AF" w:rsidRDefault="00F41107" w:rsidP="00F41107">
      <w:pPr>
        <w:spacing w:before="120" w:after="120"/>
        <w:ind w:firstLine="480"/>
        <w:rPr>
          <w:rFonts w:asciiTheme="minorEastAsia"/>
        </w:rPr>
      </w:pPr>
      <w:r w:rsidRPr="009209AF">
        <w:rPr>
          <w:rFonts w:asciiTheme="minorEastAsia"/>
        </w:rPr>
        <w:t>在围攻中兴府的战役中，蒙古人使用了古代的水攻之计，引黄河水灌中兴府。但是由于堤围溃决，反而淹没了蒙古军队的营地，所以他们被迫解围撤军。但是在撤军之前，蒙古人先派遣被俘的西壁讹答代表他们入城谈判，与西夏订立了城下之盟。1210年，党项君主名义上臣服了成吉思汗，除了贡献大批骆驼、鹰隼和纺织品之外，还被迫向蒙古首领纳女请和。</w:t>
      </w:r>
      <w:hyperlink w:anchor="_115_33">
        <w:bookmarkStart w:id="823" w:name="_115_32"/>
        <w:r w:rsidRPr="009209AF">
          <w:rPr>
            <w:rStyle w:val="10Text"/>
            <w:rFonts w:asciiTheme="minorEastAsia"/>
          </w:rPr>
          <w:t>[115]</w:t>
        </w:r>
        <w:bookmarkEnd w:id="823"/>
      </w:hyperlink>
    </w:p>
    <w:p w:rsidR="00F41107" w:rsidRPr="009209AF" w:rsidRDefault="00F41107" w:rsidP="00F41107">
      <w:pPr>
        <w:spacing w:before="120" w:after="120"/>
        <w:ind w:firstLine="480"/>
        <w:rPr>
          <w:rFonts w:asciiTheme="minorEastAsia"/>
        </w:rPr>
      </w:pPr>
      <w:r w:rsidRPr="009209AF">
        <w:rPr>
          <w:rFonts w:asciiTheme="minorEastAsia"/>
        </w:rPr>
        <w:t>与西夏的城下之盟，使成吉思汗在进攻金朝之前确保了自己西翼的安全。此后不久，党项人就开始掠夺金朝边境的州县，西夏的入侵使这两个邻国间的外交往来大为衰退，到1212年之后，两国之间就完全断绝了来往。1212年，党项皇帝不明不白地死了，族子嵬名遵顼（神宗，1211—1223年在位，死于1226年）代而为帝。在党项皇族子弟中，遵顼是最早获得西夏“进士”殊荣的一位，他当然首先是要站在自己阶层的立场。</w:t>
      </w:r>
      <w:hyperlink w:anchor="_116_33">
        <w:bookmarkStart w:id="824" w:name="_116_32"/>
        <w:r w:rsidRPr="009209AF">
          <w:rPr>
            <w:rStyle w:val="10Text"/>
            <w:rFonts w:asciiTheme="minorEastAsia"/>
          </w:rPr>
          <w:t>[116]</w:t>
        </w:r>
        <w:bookmarkEnd w:id="824"/>
      </w:hyperlink>
    </w:p>
    <w:p w:rsidR="00F41107" w:rsidRPr="009209AF" w:rsidRDefault="00F41107" w:rsidP="00F41107">
      <w:pPr>
        <w:spacing w:before="120" w:after="120"/>
        <w:ind w:firstLine="480"/>
        <w:rPr>
          <w:rFonts w:asciiTheme="minorEastAsia"/>
        </w:rPr>
      </w:pPr>
      <w:r w:rsidRPr="009209AF">
        <w:rPr>
          <w:rFonts w:asciiTheme="minorEastAsia"/>
        </w:rPr>
        <w:t>如何处理与蒙古人的关系，是否放弃与金朝长期的联盟关系，面对这些问题使党项朝廷陷入混乱。神宗似乎是要同时解决这些问题。为了迎合蒙古人，他对金朝西南的临洮路发动了进攻，这次战争为党项人提供了洗雪原来在领土问题上的宿怨旧仇的机会。1214年之后，在蒙古人步步紧逼的强大压力面前，女真人将都城从燕京（北京）向南移到了沐京（开封），能否控制临洮，这时就成了生死攸关的重大问题。由于宋朝停止了向金朝的岁赐，女真人在财政上也已经濒临绝境，对于被困在河南的女真人来说，他们</w:t>
      </w:r>
      <w:r w:rsidRPr="009209AF">
        <w:rPr>
          <w:rFonts w:asciiTheme="minorEastAsia"/>
        </w:rPr>
        <w:lastRenderedPageBreak/>
        <w:t>陕西的领土就成了食物、人力和马匹的重要供给地。</w:t>
      </w:r>
    </w:p>
    <w:p w:rsidR="00F41107" w:rsidRPr="009209AF" w:rsidRDefault="00F41107" w:rsidP="00F41107">
      <w:pPr>
        <w:spacing w:before="120" w:after="120"/>
        <w:ind w:firstLine="480"/>
        <w:rPr>
          <w:rFonts w:asciiTheme="minorEastAsia"/>
        </w:rPr>
      </w:pPr>
      <w:r w:rsidRPr="009209AF">
        <w:rPr>
          <w:rFonts w:asciiTheme="minorEastAsia"/>
        </w:rPr>
        <w:t>1214年末，一支得到西夏支持的起义军使兰州也陷入了战火之中，这一事件严重损害了金朝多年来对这一地区的统治。不仅如此，党项朝廷在1214年还开始与四川的宋朝地方政府进行谈判，建议双方联手进攻金朝的西部领土。西夏与宋朝谈判一直持续到了1221年，但是实际达成的协议却只有1220年的一次流产的联合行动。</w:t>
      </w:r>
      <w:hyperlink w:anchor="_117_33">
        <w:bookmarkStart w:id="825" w:name="_117_32"/>
        <w:r w:rsidRPr="009209AF">
          <w:rPr>
            <w:rStyle w:val="10Text"/>
            <w:rFonts w:asciiTheme="minorEastAsia"/>
          </w:rPr>
          <w:t>[117]</w:t>
        </w:r>
        <w:bookmarkEnd w:id="825"/>
      </w:hyperlink>
      <w:r w:rsidRPr="009209AF">
        <w:rPr>
          <w:rFonts w:asciiTheme="minorEastAsia"/>
        </w:rPr>
        <w:t>1216年下半年，西夏为蒙古军队借道，允许他们穿过鄂尔多斯地区，进攻陕西的金朝领土，西夏还在这次战役中为蒙古人提供援军，但即便是在这种情况下，女真人也只能投入一支军队与西夏军队作战。</w:t>
      </w:r>
      <w:hyperlink w:anchor="_118_33">
        <w:bookmarkStart w:id="826" w:name="_118_32"/>
        <w:r w:rsidRPr="009209AF">
          <w:rPr>
            <w:rStyle w:val="10Text"/>
            <w:rFonts w:asciiTheme="minorEastAsia"/>
          </w:rPr>
          <w:t>[118]</w:t>
        </w:r>
        <w:bookmarkEnd w:id="826"/>
      </w:hyperlink>
    </w:p>
    <w:p w:rsidR="00F41107" w:rsidRPr="009209AF" w:rsidRDefault="00F41107" w:rsidP="00F41107">
      <w:pPr>
        <w:spacing w:before="120" w:after="120"/>
        <w:ind w:firstLine="480"/>
        <w:rPr>
          <w:rFonts w:asciiTheme="minorEastAsia"/>
        </w:rPr>
      </w:pPr>
      <w:r w:rsidRPr="009209AF">
        <w:rPr>
          <w:rFonts w:asciiTheme="minorEastAsia"/>
        </w:rPr>
        <w:t>对于西夏来说，对金的战争不仅在政治上是不得人心的，而且在经济上也等于是一场毁灭性的灾难。在西夏朝廷里，反对抗金战争的呼声越来越强烈，但是一次次的和平尝试都没有取得多少成效。尽管在西夏内部始终存在着投靠蒙古阵营的现象，但是有一点很清楚，朝野舆论对联合蒙古人的政策一直都持鄙视的态度。在1217年冬季或1218年初，一支蒙古军队逼近了西夏首都，他们很可能是要迫使党项人履行早先的承诺，支持成吉思汗经略中亚、攻打花剌子模的军事行动，当然他们也可能是要对党项人拒绝提供帮助的行为进行惩罚。虽然还不清楚实际上是否发生过战斗，但是党项人拒绝了蒙古人的命令，这一点是无可置疑的。而且在这次事件中，一位叫做阿沙敢不的人还因为敢于公然藐视大汗的权威，而声名大振。</w:t>
      </w:r>
      <w:hyperlink w:anchor="_119_31">
        <w:bookmarkStart w:id="827" w:name="_119_30"/>
        <w:r w:rsidRPr="009209AF">
          <w:rPr>
            <w:rStyle w:val="10Text"/>
            <w:rFonts w:asciiTheme="minorEastAsia"/>
          </w:rPr>
          <w:t>[119]</w:t>
        </w:r>
        <w:bookmarkEnd w:id="827"/>
      </w:hyperlink>
    </w:p>
    <w:p w:rsidR="00F41107" w:rsidRPr="009209AF" w:rsidRDefault="00F41107" w:rsidP="00F41107">
      <w:pPr>
        <w:spacing w:before="120" w:after="120"/>
        <w:ind w:firstLine="480"/>
        <w:rPr>
          <w:rFonts w:asciiTheme="minorEastAsia"/>
        </w:rPr>
      </w:pPr>
      <w:r w:rsidRPr="009209AF">
        <w:rPr>
          <w:rFonts w:asciiTheme="minorEastAsia"/>
        </w:rPr>
        <w:t>1219年，成吉思汗将木华黎留下来负责中国北方的行动，自己亲自率军远征中亚。这样一来，他对党项人的报复行动也就相应地延缓到了远征之后。在蒙古大军出征中亚期间，西夏与金的战争一点也没有缓和的迹象。后来到了1223年，一切都发生了变化：木华黎死于本年三月之后，蒙古人对金和西夏的压力暂时缓解了。年底，神宗将帝位让给了次子嵬名德旺（献宗，1223—1226年在位）。在此前后，金朝的统治者也是一位新即位的皇帝。1224年下半年，西夏、金开始和谈，以结束战争。1225年九月，达成正式和约，确立两国为兄弟国关系，金为兄，西夏为弟，双方各自保持本国封号。紧接着，又通过会谈解决了关于礼仪、边界榷场等一系列存在争端的问题。</w:t>
      </w:r>
      <w:hyperlink w:anchor="_120_31">
        <w:bookmarkStart w:id="828" w:name="_120_30"/>
        <w:r w:rsidRPr="009209AF">
          <w:rPr>
            <w:rStyle w:val="10Text"/>
            <w:rFonts w:asciiTheme="minorEastAsia"/>
          </w:rPr>
          <w:t>[120]</w:t>
        </w:r>
        <w:bookmarkEnd w:id="828"/>
      </w:hyperlink>
      <w:r w:rsidRPr="009209AF">
        <w:rPr>
          <w:rFonts w:asciiTheme="minorEastAsia"/>
        </w:rPr>
        <w:t>西夏、金和约显然是一个与传统相背离的条约，尽管短命，但它标志着西夏外交取得的辉煌胜利。</w:t>
      </w:r>
    </w:p>
    <w:p w:rsidR="00F41107" w:rsidRPr="009209AF" w:rsidRDefault="00F41107" w:rsidP="00F41107">
      <w:pPr>
        <w:spacing w:before="120" w:after="120"/>
        <w:ind w:firstLine="480"/>
        <w:rPr>
          <w:rFonts w:asciiTheme="minorEastAsia"/>
        </w:rPr>
      </w:pPr>
      <w:r w:rsidRPr="009209AF">
        <w:rPr>
          <w:rFonts w:asciiTheme="minorEastAsia"/>
        </w:rPr>
        <w:t>关于成吉思汗对西夏的最后一次战争以及他的死亡，有关记载非常零乱，而且细节抵悟也很多。但是对于出兵的时间，大多数记载都是一致的，即成吉思汗在1225年冬季发兵，1226年春季入侵河西。自从1219年在蒙古入侵中亚的战役中拒不派遣援军之后，党项人变本加厉，拒绝向蒙古汗的宫廷提供质子，而且密谋与一些不知名的部落联合，计划共同抵抗蒙古人。</w:t>
      </w:r>
      <w:hyperlink w:anchor="_121_29">
        <w:bookmarkStart w:id="829" w:name="_121_28"/>
        <w:r w:rsidRPr="009209AF">
          <w:rPr>
            <w:rStyle w:val="10Text"/>
            <w:rFonts w:asciiTheme="minorEastAsia"/>
          </w:rPr>
          <w:t>[121]</w:t>
        </w:r>
        <w:bookmarkEnd w:id="829"/>
      </w:hyperlink>
    </w:p>
    <w:p w:rsidR="00F41107" w:rsidRPr="009209AF" w:rsidRDefault="00F41107" w:rsidP="00F41107">
      <w:pPr>
        <w:spacing w:before="120" w:after="120"/>
        <w:ind w:firstLine="480"/>
        <w:rPr>
          <w:rFonts w:asciiTheme="minorEastAsia"/>
        </w:rPr>
      </w:pPr>
      <w:r w:rsidRPr="009209AF">
        <w:rPr>
          <w:rFonts w:asciiTheme="minorEastAsia"/>
        </w:rPr>
        <w:t>《蒙古秘史》中记述了一个其他记载中都没有提到的事件：当1225年冬天向党项领土进发时，成吉思汗在中途停下来猎取野马，因坐骑脱缰，他被摔下来受了重伤。这样一来，蒙古大军就不得不停下来，等候大汗痊愈。为了顾全体面，成吉思汗派遣使臣通知党项君主，要他必须就其轻慢无礼的行为作出解释，然后成吉思汗将会根据他答复的情形，决定撤军还是继续入侵。当蒙古使节来到党项朝廷时，阿沙敢不又一次傲慢地声称，他完全对先前说过的那些无礼的话负责，并且更为嚣张地嘲弄了蒙古人，表示要在战场上一分高下。当听到这个答复后，成吉思汗发誓要洗雪耻辱：“虽死呵也要去问他！”</w:t>
      </w:r>
      <w:hyperlink w:anchor="_122_29">
        <w:bookmarkStart w:id="830" w:name="_122_28"/>
        <w:r w:rsidRPr="009209AF">
          <w:rPr>
            <w:rStyle w:val="10Text"/>
            <w:rFonts w:asciiTheme="minorEastAsia"/>
          </w:rPr>
          <w:t>[122]</w:t>
        </w:r>
        <w:bookmarkEnd w:id="830"/>
      </w:hyperlink>
    </w:p>
    <w:p w:rsidR="00F41107" w:rsidRPr="009209AF" w:rsidRDefault="00F41107" w:rsidP="00F41107">
      <w:pPr>
        <w:spacing w:before="120" w:after="120"/>
        <w:ind w:firstLine="480"/>
        <w:rPr>
          <w:rFonts w:asciiTheme="minorEastAsia"/>
        </w:rPr>
      </w:pPr>
      <w:r w:rsidRPr="009209AF">
        <w:rPr>
          <w:rFonts w:asciiTheme="minorEastAsia"/>
        </w:rPr>
        <w:t>尽管隐藏在这些事件背后的内容我们只能去推测，但是党项朝廷这时似乎又一次大权旁落了，掌握朝政的不是皇帝，而是权臣。肯定是阿沙敢不拒绝和谈或妥协，才招致了蒙古人对党项国家进行彻底的毁灭性打击。</w:t>
      </w:r>
    </w:p>
    <w:p w:rsidR="00F41107" w:rsidRPr="009209AF" w:rsidRDefault="00F41107" w:rsidP="00F41107">
      <w:pPr>
        <w:spacing w:before="120" w:after="120"/>
        <w:ind w:firstLine="480"/>
        <w:rPr>
          <w:rFonts w:asciiTheme="minorEastAsia"/>
        </w:rPr>
      </w:pPr>
      <w:r w:rsidRPr="009209AF">
        <w:rPr>
          <w:rFonts w:asciiTheme="minorEastAsia"/>
        </w:rPr>
        <w:t>蒙古军队首先攻克了党项河西诸州，进而孤立了夏都。1226年二月，黑水（Edzina）及其邻近地区陷落。蒙古大汗从浑垂山（或许就是祁连山）夏营地进攻肃州、甘州，大将速不台分兵经略撒里畏吾儿和其他居住在甘州、沙州以南山区的部落（见地图14）。</w:t>
      </w:r>
    </w:p>
    <w:p w:rsidR="00F41107" w:rsidRPr="009209AF" w:rsidRDefault="00F41107" w:rsidP="00F41107">
      <w:pPr>
        <w:pStyle w:val="Para06"/>
        <w:spacing w:before="156" w:after="156"/>
        <w:rPr>
          <w:rFonts w:asciiTheme="minorEastAsia" w:eastAsiaTheme="minorEastAsia"/>
        </w:rPr>
      </w:pPr>
      <w:bookmarkStart w:id="831" w:name="image_259_302_465_1763_2629"/>
      <w:r w:rsidRPr="009209AF">
        <w:rPr>
          <w:rFonts w:asciiTheme="minorEastAsia" w:eastAsiaTheme="minorEastAsia"/>
          <w:noProof/>
          <w:lang w:val="en-US" w:eastAsia="zh-CN" w:bidi="ar-SA"/>
        </w:rPr>
        <w:lastRenderedPageBreak/>
        <w:drawing>
          <wp:inline distT="0" distB="0" distL="0" distR="0" wp14:anchorId="297CE71B" wp14:editId="37BABCA5">
            <wp:extent cx="4902200" cy="7264400"/>
            <wp:effectExtent l="0" t="0" r="0" b="0"/>
            <wp:docPr id="186" name="0018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6.jpeg" descr="img"/>
                    <pic:cNvPicPr/>
                  </pic:nvPicPr>
                  <pic:blipFill>
                    <a:blip r:embed="rId50"/>
                    <a:stretch>
                      <a:fillRect/>
                    </a:stretch>
                  </pic:blipFill>
                  <pic:spPr>
                    <a:xfrm>
                      <a:off x="0" y="0"/>
                      <a:ext cx="4902200" cy="7264400"/>
                    </a:xfrm>
                    <a:prstGeom prst="rect">
                      <a:avLst/>
                    </a:prstGeom>
                  </pic:spPr>
                </pic:pic>
              </a:graphicData>
            </a:graphic>
          </wp:inline>
        </w:drawing>
      </w:r>
      <w:bookmarkEnd w:id="831"/>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地图14　成吉思汗入侵西夏，1226</w:t>
      </w:r>
      <w:r w:rsidRPr="009209AF">
        <w:rPr>
          <w:rFonts w:asciiTheme="minorEastAsia" w:eastAsiaTheme="minorEastAsia"/>
          <w:sz w:val="21"/>
        </w:rPr>
        <w:t>—</w:t>
      </w:r>
      <w:r w:rsidRPr="009209AF">
        <w:rPr>
          <w:rFonts w:asciiTheme="minorEastAsia" w:eastAsiaTheme="minorEastAsia"/>
          <w:sz w:val="21"/>
        </w:rPr>
        <w:t>1227年</w:t>
      </w:r>
    </w:p>
    <w:p w:rsidR="00F41107" w:rsidRPr="009209AF" w:rsidRDefault="00F41107" w:rsidP="00F41107">
      <w:pPr>
        <w:spacing w:before="120" w:after="120"/>
        <w:ind w:firstLine="480"/>
        <w:rPr>
          <w:rFonts w:asciiTheme="minorEastAsia"/>
        </w:rPr>
      </w:pPr>
      <w:r w:rsidRPr="009209AF">
        <w:rPr>
          <w:rFonts w:asciiTheme="minorEastAsia"/>
        </w:rPr>
        <w:t>供职于蒙古人的两位党项官员察罕和昔里铃部参加了这次战役。当进攻肃州时，昔里铃部的哥哥担任肃州守将，尽管昔里铃部劝说哥哥及早投降，但他还是进行了顽强抵抗，结果城破之后，除了昔里铃部的亲族家人之外，肃州百姓尽数遭到屠杀。</w:t>
      </w:r>
      <w:hyperlink w:anchor="_123_25">
        <w:bookmarkStart w:id="832" w:name="_123_24"/>
        <w:r w:rsidRPr="009209AF">
          <w:rPr>
            <w:rStyle w:val="10Text"/>
            <w:rFonts w:asciiTheme="minorEastAsia"/>
          </w:rPr>
          <w:t>[123]</w:t>
        </w:r>
        <w:bookmarkEnd w:id="832"/>
      </w:hyperlink>
    </w:p>
    <w:p w:rsidR="00F41107" w:rsidRPr="009209AF" w:rsidRDefault="00F41107" w:rsidP="00F41107">
      <w:pPr>
        <w:spacing w:before="120" w:after="120"/>
        <w:ind w:firstLine="480"/>
        <w:rPr>
          <w:rFonts w:asciiTheme="minorEastAsia"/>
        </w:rPr>
      </w:pPr>
      <w:r w:rsidRPr="009209AF">
        <w:rPr>
          <w:rFonts w:asciiTheme="minorEastAsia"/>
        </w:rPr>
        <w:t>无独有偶，在攻打甘州时，察罕的父亲指挥守城，与昔里铃部一样，察罕也试图劝说弟弟和父亲投降，以避免遭受与肃州同样的命运。但是忠于职守的守将杀了察罕的父亲和弟弟，拒绝投降。然而，甘州被攻破之后，察罕凭借自己的崇高声望和为了蒙古的事业的不遗余力挽救了该城百姓，最后只处决了拒不投降的36人。</w:t>
      </w:r>
      <w:hyperlink w:anchor="_124_25">
        <w:bookmarkStart w:id="833" w:name="_124_24"/>
        <w:r w:rsidRPr="009209AF">
          <w:rPr>
            <w:rStyle w:val="10Text"/>
            <w:rFonts w:asciiTheme="minorEastAsia"/>
          </w:rPr>
          <w:t>[124]</w:t>
        </w:r>
        <w:bookmarkEnd w:id="833"/>
      </w:hyperlink>
    </w:p>
    <w:p w:rsidR="00F41107" w:rsidRPr="009209AF" w:rsidRDefault="00F41107" w:rsidP="00F41107">
      <w:pPr>
        <w:spacing w:before="120" w:after="120"/>
        <w:ind w:firstLine="480"/>
        <w:rPr>
          <w:rFonts w:asciiTheme="minorEastAsia"/>
        </w:rPr>
      </w:pPr>
      <w:r w:rsidRPr="009209AF">
        <w:rPr>
          <w:rFonts w:asciiTheme="minorEastAsia"/>
        </w:rPr>
        <w:t>蒙古军主力在秋天挥师东南，直逼西凉府（凉州）。凉州是一座非常重要的中心城市，守将斡扎箦是斡道冲的后代。在进行了短暂的抵抗之后，斡扎箦就举城投降了蒙古，溯罗、河罗等地也纷纷仿效。</w:t>
      </w:r>
      <w:hyperlink w:anchor="_125_23">
        <w:bookmarkStart w:id="834" w:name="_125_22"/>
        <w:r w:rsidRPr="009209AF">
          <w:rPr>
            <w:rStyle w:val="10Text"/>
            <w:rFonts w:asciiTheme="minorEastAsia"/>
          </w:rPr>
          <w:t>[125]</w:t>
        </w:r>
        <w:bookmarkEnd w:id="834"/>
      </w:hyperlink>
    </w:p>
    <w:p w:rsidR="00F41107" w:rsidRPr="009209AF" w:rsidRDefault="00F41107" w:rsidP="00F41107">
      <w:pPr>
        <w:spacing w:before="120" w:after="120"/>
        <w:ind w:firstLine="480"/>
        <w:rPr>
          <w:rFonts w:asciiTheme="minorEastAsia"/>
        </w:rPr>
      </w:pPr>
      <w:r w:rsidRPr="009209AF">
        <w:rPr>
          <w:rFonts w:asciiTheme="minorEastAsia"/>
        </w:rPr>
        <w:t>攻略河西之后，成吉思汗继续向前挺进，渡过黄河，顺流直指东北，进抵灵州。这时党项皇帝献宗已因惊惧而死。献宗去世时只有45岁，帝位由倒霉的嵬名睍继承，他是献宗的近亲。十一月，当蒙古军队包围灵州时，党项人派出最后一名使节前往金廷，请求女真人停止聘使往来。嵬名氏指挥一支党项大军向西南开拔，以解灵州之围。成吉思汗匆匆渡过封冻的黄河，与前来解围的党项增援部队遭遇，在冰天雪地的战斗中打败了增援部队。在这年十二月，耶律楚材目睹了灵州的陷落和被劫掠。据载，城破之后，“诸将争取子女玉帛，楚材独收遗书及大黄药材”</w:t>
      </w:r>
      <w:hyperlink w:anchor="_126_23">
        <w:bookmarkStart w:id="835" w:name="_126_22"/>
        <w:r w:rsidRPr="009209AF">
          <w:rPr>
            <w:rStyle w:val="10Text"/>
            <w:rFonts w:asciiTheme="minorEastAsia"/>
          </w:rPr>
          <w:t>[126]</w:t>
        </w:r>
        <w:bookmarkEnd w:id="835"/>
      </w:hyperlink>
      <w:r w:rsidRPr="009209AF">
        <w:rPr>
          <w:rFonts w:asciiTheme="minorEastAsia"/>
        </w:rPr>
        <w:t>。</w:t>
      </w:r>
    </w:p>
    <w:p w:rsidR="00F41107" w:rsidRPr="009209AF" w:rsidRDefault="00F41107" w:rsidP="00F41107">
      <w:pPr>
        <w:spacing w:before="120" w:after="120"/>
        <w:ind w:firstLine="480"/>
        <w:rPr>
          <w:rFonts w:asciiTheme="minorEastAsia"/>
        </w:rPr>
      </w:pPr>
      <w:r w:rsidRPr="009209AF">
        <w:rPr>
          <w:rFonts w:asciiTheme="minorEastAsia"/>
        </w:rPr>
        <w:lastRenderedPageBreak/>
        <w:t>攻克灵州之后，成吉思汗将营帐扎在了盐州川。后来，成吉思汗留下一支部队包围夏都，而他本人则转而向南，再次渡过黄河，向西方攻略，经临洮向积石州挺进。1227年春，蒙古大汗横扫临洮，征服了临洮大部分地区。此后，在六盘山停下来“避暑”</w:t>
      </w:r>
      <w:hyperlink w:anchor="_127_23">
        <w:bookmarkStart w:id="836" w:name="_127_22"/>
        <w:r w:rsidRPr="009209AF">
          <w:rPr>
            <w:rStyle w:val="10Text"/>
            <w:rFonts w:asciiTheme="minorEastAsia"/>
          </w:rPr>
          <w:t>[127]</w:t>
        </w:r>
        <w:bookmarkEnd w:id="836"/>
      </w:hyperlink>
      <w:r w:rsidRPr="009209AF">
        <w:rPr>
          <w:rFonts w:asciiTheme="minorEastAsia"/>
        </w:rPr>
        <w:t>，成吉思汗本来就已染疾，他很可能就是死在了这里。</w:t>
      </w:r>
    </w:p>
    <w:p w:rsidR="00F41107" w:rsidRPr="009209AF" w:rsidRDefault="00F41107" w:rsidP="00F41107">
      <w:pPr>
        <w:spacing w:before="120" w:after="120"/>
        <w:ind w:firstLine="480"/>
        <w:rPr>
          <w:rFonts w:asciiTheme="minorEastAsia"/>
        </w:rPr>
      </w:pPr>
      <w:r w:rsidRPr="009209AF">
        <w:rPr>
          <w:rFonts w:asciiTheme="minorEastAsia"/>
        </w:rPr>
        <w:t>对中兴府的围攻持续了六个月。1227年六月，被困的党项君主绝望地与蒙古人协议投降。蒙古人一直隐瞒着成吉思汗的死讯，当党项君主根据议定的投降条款出现在城头时，他们突然宣布了大汗的死讯，并立即杀死了党项君主，洗劫了中兴府。察罕努力使中兴府避免了全面屠杀命运，营救了四处溃散的幸存者。</w:t>
      </w:r>
      <w:hyperlink w:anchor="_128_23">
        <w:bookmarkStart w:id="837" w:name="_128_22"/>
        <w:r w:rsidRPr="009209AF">
          <w:rPr>
            <w:rStyle w:val="10Text"/>
            <w:rFonts w:asciiTheme="minorEastAsia"/>
          </w:rPr>
          <w:t>[128]</w:t>
        </w:r>
        <w:bookmarkEnd w:id="837"/>
      </w:hyperlink>
    </w:p>
    <w:p w:rsidR="00F41107" w:rsidRPr="009209AF" w:rsidRDefault="00F41107" w:rsidP="00F41107">
      <w:pPr>
        <w:spacing w:before="120" w:after="120"/>
        <w:ind w:firstLine="480"/>
        <w:rPr>
          <w:rFonts w:asciiTheme="minorEastAsia"/>
        </w:rPr>
      </w:pPr>
      <w:r w:rsidRPr="009209AF">
        <w:rPr>
          <w:rFonts w:asciiTheme="minorEastAsia"/>
        </w:rPr>
        <w:t>据说蒙古人处理党项皇室的做法和对中兴府居民的异乎寻常的大屠杀，是事出有因的。这种做法“意味着要为成吉思汗来世提供一支可观的卫队”，这样做的结果，敌对国王的“德行”就会转化为一种服务于死去的大汗，并对他大有助益的保护性的精灵。</w:t>
      </w:r>
      <w:hyperlink w:anchor="_129_23">
        <w:bookmarkStart w:id="838" w:name="_129_22"/>
        <w:r w:rsidRPr="009209AF">
          <w:rPr>
            <w:rStyle w:val="10Text"/>
            <w:rFonts w:asciiTheme="minorEastAsia"/>
          </w:rPr>
          <w:t>[129]</w:t>
        </w:r>
        <w:bookmarkEnd w:id="838"/>
      </w:hyperlink>
    </w:p>
    <w:p w:rsidR="00F41107" w:rsidRPr="009209AF" w:rsidRDefault="00F41107" w:rsidP="00F41107">
      <w:pPr>
        <w:spacing w:before="120" w:after="120"/>
        <w:ind w:firstLine="480"/>
        <w:rPr>
          <w:rFonts w:asciiTheme="minorEastAsia"/>
        </w:rPr>
      </w:pPr>
      <w:r w:rsidRPr="009209AF">
        <w:rPr>
          <w:rFonts w:asciiTheme="minorEastAsia"/>
        </w:rPr>
        <w:t>尽管西夏遭到了彻底的蹂躏，但是许多党项人在西夏灭亡后还是活了下来，并继续在元朝供职。作为色目人（西域和中亚人），党项人享有比女真人和契丹人更高的社会地位和特权，就更不用说汉人了。</w:t>
      </w:r>
      <w:hyperlink w:anchor="_130_23">
        <w:bookmarkStart w:id="839" w:name="_130_22"/>
        <w:r w:rsidRPr="009209AF">
          <w:rPr>
            <w:rStyle w:val="10Text"/>
            <w:rFonts w:asciiTheme="minorEastAsia"/>
          </w:rPr>
          <w:t>[130]</w:t>
        </w:r>
        <w:bookmarkEnd w:id="839"/>
      </w:hyperlink>
      <w:r w:rsidRPr="009209AF">
        <w:rPr>
          <w:rFonts w:asciiTheme="minorEastAsia"/>
        </w:rPr>
        <w:t>一些小规模的党项群落避居到了中原中部地区（河北和安徽），直到明朝末年，他们显然还在继续使用本民族的文字。党项皇室的支系也逃离了原居地，迁徙到了四川西部、西藏北部等地，甚至可能到了印度东北部地区。在这些地方，他们或是成了当地的世俗统治者，或是担任了佛教社团的首领。</w:t>
      </w:r>
      <w:hyperlink w:anchor="_131_23">
        <w:bookmarkStart w:id="840" w:name="_131_22"/>
        <w:r w:rsidRPr="009209AF">
          <w:rPr>
            <w:rStyle w:val="10Text"/>
            <w:rFonts w:asciiTheme="minorEastAsia"/>
          </w:rPr>
          <w:t>[131]</w:t>
        </w:r>
        <w:bookmarkEnd w:id="840"/>
      </w:hyperlink>
    </w:p>
    <w:p w:rsidR="00F41107" w:rsidRPr="009209AF" w:rsidRDefault="00F41107" w:rsidP="00F41107">
      <w:pPr>
        <w:spacing w:before="120" w:after="120"/>
        <w:ind w:firstLine="480"/>
        <w:rPr>
          <w:rFonts w:asciiTheme="minorEastAsia"/>
        </w:rPr>
      </w:pPr>
      <w:r w:rsidRPr="009209AF">
        <w:rPr>
          <w:rFonts w:asciiTheme="minorEastAsia"/>
        </w:rPr>
        <w:t>从党项人的先祖拓跋氏到蒙古时代之后党项人的种种行迹，在传说和历史记载中，西夏的缔造者们为后世留下了纷繁复杂的历史遗产，到现在为止，这笔遗产还远远没有得到充分的了解和评介。幸运的是，考古发现为了解西夏社会提供了丰富的文献和其他实物资料，较之契丹或女真的资料，党项的资料要多得多。由于苏联、中国和日本学者刊布了有关的译文和摹本，使这些资料的利用成为可能，有一天可望写出一部不仅仅依赖汉文编年史的西夏文化和社会史。</w:t>
      </w:r>
    </w:p>
    <w:p w:rsidR="00F41107" w:rsidRPr="009209AF" w:rsidRDefault="00F41107" w:rsidP="00F41107">
      <w:pPr>
        <w:pStyle w:val="2Block"/>
        <w:spacing w:before="156" w:after="156"/>
        <w:rPr>
          <w:rFonts w:asciiTheme="minorEastAsia"/>
        </w:rPr>
      </w:pPr>
    </w:p>
    <w:p w:rsidR="00F41107" w:rsidRPr="009209AF" w:rsidRDefault="00F41107" w:rsidP="00F41107">
      <w:pPr>
        <w:pStyle w:val="Para01"/>
        <w:spacing w:before="312" w:after="312"/>
        <w:rPr>
          <w:rFonts w:asciiTheme="minorEastAsia" w:eastAsiaTheme="minorEastAsia"/>
          <w:sz w:val="21"/>
        </w:rPr>
      </w:pPr>
      <w:hyperlink w:anchor="_1_64">
        <w:bookmarkStart w:id="841" w:name="_1_65"/>
        <w:r w:rsidRPr="009209AF">
          <w:rPr>
            <w:rStyle w:val="01Text"/>
            <w:rFonts w:asciiTheme="minorEastAsia" w:eastAsiaTheme="minorEastAsia"/>
            <w:sz w:val="21"/>
          </w:rPr>
          <w:t>[1]</w:t>
        </w:r>
        <w:bookmarkEnd w:id="841"/>
      </w:hyperlink>
      <w:r w:rsidRPr="009209AF">
        <w:rPr>
          <w:rFonts w:asciiTheme="minorEastAsia" w:eastAsiaTheme="minorEastAsia"/>
          <w:sz w:val="21"/>
        </w:rPr>
        <w:t>对于西夏史的一般性研究，可参见[266]克恰诺夫的《西夏史纲》和[771]吴天墀的《西夏史稿》，这两部通史性的著作基本上综合了学术界的研究成果。目前正在进行的翻译项目和考古发掘，丰富了党项原始资料的内容，但是现在还无法就这些资料的综合性研究状况进行全面评价。[719]史金波的《西夏文化》是近年研究西夏文化的一部很受欢迎的著作，在这部著作中可以见到一些新的原始资料。</w:t>
      </w:r>
    </w:p>
    <w:p w:rsidR="00F41107" w:rsidRPr="009209AF" w:rsidRDefault="00F41107" w:rsidP="00F41107">
      <w:pPr>
        <w:pStyle w:val="Para01"/>
        <w:spacing w:before="312" w:after="312"/>
        <w:rPr>
          <w:rFonts w:asciiTheme="minorEastAsia" w:eastAsiaTheme="minorEastAsia"/>
          <w:sz w:val="21"/>
        </w:rPr>
      </w:pPr>
      <w:hyperlink w:anchor="_2_60">
        <w:bookmarkStart w:id="842" w:name="_2_61"/>
        <w:r w:rsidRPr="009209AF">
          <w:rPr>
            <w:rStyle w:val="01Text"/>
            <w:rFonts w:asciiTheme="minorEastAsia" w:eastAsiaTheme="minorEastAsia"/>
            <w:sz w:val="21"/>
          </w:rPr>
          <w:t>[2]</w:t>
        </w:r>
        <w:bookmarkEnd w:id="842"/>
      </w:hyperlink>
      <w:r w:rsidRPr="009209AF">
        <w:rPr>
          <w:rFonts w:asciiTheme="minorEastAsia" w:eastAsiaTheme="minorEastAsia"/>
          <w:sz w:val="21"/>
        </w:rPr>
        <w:t>[266]克恰诺夫：《西夏史纲》，第8章；[699]王忠：《论西夏的兴起》，第32页。</w:t>
      </w:r>
    </w:p>
    <w:p w:rsidR="00F41107" w:rsidRPr="009209AF" w:rsidRDefault="00F41107" w:rsidP="00F41107">
      <w:pPr>
        <w:pStyle w:val="Para01"/>
        <w:spacing w:before="312" w:after="312"/>
        <w:rPr>
          <w:rFonts w:asciiTheme="minorEastAsia" w:eastAsiaTheme="minorEastAsia"/>
          <w:sz w:val="21"/>
        </w:rPr>
      </w:pPr>
      <w:hyperlink w:anchor="_3_60">
        <w:bookmarkStart w:id="843" w:name="_3_61"/>
        <w:r w:rsidRPr="009209AF">
          <w:rPr>
            <w:rStyle w:val="01Text"/>
            <w:rFonts w:asciiTheme="minorEastAsia" w:eastAsiaTheme="minorEastAsia"/>
            <w:sz w:val="21"/>
          </w:rPr>
          <w:t>[3]</w:t>
        </w:r>
        <w:bookmarkEnd w:id="843"/>
      </w:hyperlink>
      <w:r w:rsidRPr="009209AF">
        <w:rPr>
          <w:rFonts w:asciiTheme="minorEastAsia" w:eastAsiaTheme="minorEastAsia"/>
          <w:sz w:val="21"/>
        </w:rPr>
        <w:t>[771]吴天墀：《西夏史稿》，第127</w:t>
      </w:r>
      <w:r w:rsidRPr="009209AF">
        <w:rPr>
          <w:rFonts w:asciiTheme="minorEastAsia" w:eastAsiaTheme="minorEastAsia"/>
          <w:sz w:val="21"/>
        </w:rPr>
        <w:t>—</w:t>
      </w:r>
      <w:r w:rsidRPr="009209AF">
        <w:rPr>
          <w:rFonts w:asciiTheme="minorEastAsia" w:eastAsiaTheme="minorEastAsia"/>
          <w:sz w:val="21"/>
        </w:rPr>
        <w:t>137页；[763]李范文：《西夏遗民调查记》。</w:t>
      </w:r>
    </w:p>
    <w:p w:rsidR="00F41107" w:rsidRPr="009209AF" w:rsidRDefault="00F41107" w:rsidP="00F41107">
      <w:pPr>
        <w:pStyle w:val="Para01"/>
        <w:spacing w:before="312" w:after="312"/>
        <w:rPr>
          <w:rFonts w:asciiTheme="minorEastAsia" w:eastAsiaTheme="minorEastAsia"/>
          <w:sz w:val="21"/>
        </w:rPr>
      </w:pPr>
      <w:hyperlink w:anchor="_4_58">
        <w:bookmarkStart w:id="844" w:name="_4_59"/>
        <w:r w:rsidRPr="009209AF">
          <w:rPr>
            <w:rStyle w:val="01Text"/>
            <w:rFonts w:asciiTheme="minorEastAsia" w:eastAsiaTheme="minorEastAsia"/>
            <w:sz w:val="21"/>
          </w:rPr>
          <w:t>[4]</w:t>
        </w:r>
        <w:bookmarkEnd w:id="844"/>
      </w:hyperlink>
      <w:r w:rsidRPr="009209AF">
        <w:rPr>
          <w:rFonts w:asciiTheme="minorEastAsia" w:eastAsiaTheme="minorEastAsia"/>
          <w:sz w:val="21"/>
        </w:rPr>
        <w:t>有关党项与羌语的关系，见[700]王静如：《西夏研究》，第2卷，第275</w:t>
      </w:r>
      <w:r w:rsidRPr="009209AF">
        <w:rPr>
          <w:rFonts w:asciiTheme="minorEastAsia" w:eastAsiaTheme="minorEastAsia"/>
          <w:sz w:val="21"/>
        </w:rPr>
        <w:t>—</w:t>
      </w:r>
      <w:r w:rsidRPr="009209AF">
        <w:rPr>
          <w:rFonts w:asciiTheme="minorEastAsia" w:eastAsiaTheme="minorEastAsia"/>
          <w:sz w:val="21"/>
        </w:rPr>
        <w:t>288页。关于党项名称的更详尽的讨论和相关论点，见[98]邓如萍：《谁是党项人？党项的人种与种族特征》。</w:t>
      </w:r>
    </w:p>
    <w:p w:rsidR="00F41107" w:rsidRPr="009209AF" w:rsidRDefault="00F41107" w:rsidP="00F41107">
      <w:pPr>
        <w:pStyle w:val="Para01"/>
        <w:spacing w:before="312" w:after="312"/>
        <w:rPr>
          <w:rFonts w:asciiTheme="minorEastAsia" w:eastAsiaTheme="minorEastAsia"/>
          <w:sz w:val="21"/>
        </w:rPr>
      </w:pPr>
      <w:hyperlink w:anchor="_5_58">
        <w:bookmarkStart w:id="845" w:name="_5_59"/>
        <w:r w:rsidRPr="009209AF">
          <w:rPr>
            <w:rStyle w:val="01Text"/>
            <w:rFonts w:asciiTheme="minorEastAsia" w:eastAsiaTheme="minorEastAsia"/>
            <w:sz w:val="21"/>
          </w:rPr>
          <w:t>[5]</w:t>
        </w:r>
        <w:bookmarkEnd w:id="845"/>
      </w:hyperlink>
      <w:r w:rsidRPr="009209AF">
        <w:rPr>
          <w:rFonts w:asciiTheme="minorEastAsia" w:eastAsiaTheme="minorEastAsia"/>
          <w:sz w:val="21"/>
        </w:rPr>
        <w:t>史泰安进行了这方面的基础性研究，见[474]史泰安的《弭药与西夏：历史地理与祖先传说》。</w:t>
      </w:r>
    </w:p>
    <w:p w:rsidR="00F41107" w:rsidRPr="009209AF" w:rsidRDefault="00F41107" w:rsidP="00F41107">
      <w:pPr>
        <w:pStyle w:val="Para01"/>
        <w:spacing w:before="312" w:after="312"/>
        <w:rPr>
          <w:rFonts w:asciiTheme="minorEastAsia" w:eastAsiaTheme="minorEastAsia"/>
          <w:sz w:val="21"/>
        </w:rPr>
      </w:pPr>
      <w:hyperlink w:anchor="_6_58">
        <w:bookmarkStart w:id="846" w:name="_6_59"/>
        <w:r w:rsidRPr="009209AF">
          <w:rPr>
            <w:rStyle w:val="01Text"/>
            <w:rFonts w:asciiTheme="minorEastAsia" w:eastAsiaTheme="minorEastAsia"/>
            <w:sz w:val="21"/>
          </w:rPr>
          <w:t>[6]</w:t>
        </w:r>
        <w:bookmarkEnd w:id="846"/>
      </w:hyperlink>
      <w:r w:rsidRPr="009209AF">
        <w:rPr>
          <w:rFonts w:asciiTheme="minorEastAsia" w:eastAsiaTheme="minorEastAsia"/>
          <w:sz w:val="21"/>
        </w:rPr>
        <w:t>[564]《隋书》，卷83，第1846页。关于6至8世纪期间党项的出现，见[148]保罗</w:t>
      </w:r>
      <w:r w:rsidRPr="009209AF">
        <w:rPr>
          <w:rFonts w:asciiTheme="minorEastAsia" w:eastAsiaTheme="minorEastAsia"/>
          <w:sz w:val="21"/>
        </w:rPr>
        <w:t>·</w:t>
      </w:r>
      <w:r w:rsidRPr="009209AF">
        <w:rPr>
          <w:rFonts w:asciiTheme="minorEastAsia" w:eastAsiaTheme="minorEastAsia"/>
          <w:sz w:val="21"/>
        </w:rPr>
        <w:t>弗里德兰：《早期党项史》。</w:t>
      </w:r>
    </w:p>
    <w:p w:rsidR="00F41107" w:rsidRPr="009209AF" w:rsidRDefault="00F41107" w:rsidP="00F41107">
      <w:pPr>
        <w:pStyle w:val="Para01"/>
        <w:spacing w:before="312" w:after="312"/>
        <w:rPr>
          <w:rFonts w:asciiTheme="minorEastAsia" w:eastAsiaTheme="minorEastAsia"/>
          <w:sz w:val="21"/>
        </w:rPr>
      </w:pPr>
      <w:hyperlink w:anchor="_7_58">
        <w:bookmarkStart w:id="847" w:name="_7_59"/>
        <w:r w:rsidRPr="009209AF">
          <w:rPr>
            <w:rStyle w:val="01Text"/>
            <w:rFonts w:asciiTheme="minorEastAsia" w:eastAsiaTheme="minorEastAsia"/>
            <w:sz w:val="21"/>
          </w:rPr>
          <w:t>[7]</w:t>
        </w:r>
        <w:bookmarkEnd w:id="847"/>
      </w:hyperlink>
      <w:r w:rsidRPr="009209AF">
        <w:rPr>
          <w:rFonts w:asciiTheme="minorEastAsia" w:eastAsiaTheme="minorEastAsia"/>
          <w:sz w:val="21"/>
        </w:rPr>
        <w:t>[564]《隋书》，卷83，第1845页；[566]《通典》，卷190，第10121页。</w:t>
      </w:r>
    </w:p>
    <w:p w:rsidR="00F41107" w:rsidRPr="009209AF" w:rsidRDefault="00F41107" w:rsidP="00F41107">
      <w:pPr>
        <w:pStyle w:val="Para01"/>
        <w:spacing w:before="312" w:after="312"/>
        <w:rPr>
          <w:rFonts w:asciiTheme="minorEastAsia" w:eastAsiaTheme="minorEastAsia"/>
          <w:sz w:val="21"/>
        </w:rPr>
      </w:pPr>
      <w:hyperlink w:anchor="_8_58">
        <w:bookmarkStart w:id="848" w:name="_8_59"/>
        <w:r w:rsidRPr="009209AF">
          <w:rPr>
            <w:rStyle w:val="01Text"/>
            <w:rFonts w:asciiTheme="minorEastAsia" w:eastAsiaTheme="minorEastAsia"/>
            <w:sz w:val="21"/>
          </w:rPr>
          <w:t>[8]</w:t>
        </w:r>
        <w:bookmarkEnd w:id="848"/>
      </w:hyperlink>
      <w:r w:rsidRPr="009209AF">
        <w:rPr>
          <w:rFonts w:asciiTheme="minorEastAsia" w:eastAsiaTheme="minorEastAsia"/>
          <w:sz w:val="21"/>
        </w:rPr>
        <w:t>[356]冈崎精郎：《党项古代史》，第23</w:t>
      </w:r>
      <w:r w:rsidRPr="009209AF">
        <w:rPr>
          <w:rFonts w:asciiTheme="minorEastAsia" w:eastAsiaTheme="minorEastAsia"/>
          <w:sz w:val="21"/>
        </w:rPr>
        <w:t>—</w:t>
      </w:r>
      <w:r w:rsidRPr="009209AF">
        <w:rPr>
          <w:rFonts w:asciiTheme="minorEastAsia" w:eastAsiaTheme="minorEastAsia"/>
          <w:sz w:val="21"/>
        </w:rPr>
        <w:t>25页评价了有关这一问题的争论；[771]吴天墀：《西夏史稿》，第2</w:t>
      </w:r>
      <w:r w:rsidRPr="009209AF">
        <w:rPr>
          <w:rFonts w:asciiTheme="minorEastAsia" w:eastAsiaTheme="minorEastAsia"/>
          <w:sz w:val="21"/>
        </w:rPr>
        <w:t>—</w:t>
      </w:r>
      <w:r w:rsidRPr="009209AF">
        <w:rPr>
          <w:rFonts w:asciiTheme="minorEastAsia" w:eastAsiaTheme="minorEastAsia"/>
          <w:sz w:val="21"/>
        </w:rPr>
        <w:t>4页，第8</w:t>
      </w:r>
      <w:r w:rsidRPr="009209AF">
        <w:rPr>
          <w:rFonts w:asciiTheme="minorEastAsia" w:eastAsiaTheme="minorEastAsia"/>
          <w:sz w:val="21"/>
        </w:rPr>
        <w:t>—</w:t>
      </w:r>
      <w:r w:rsidRPr="009209AF">
        <w:rPr>
          <w:rFonts w:asciiTheme="minorEastAsia" w:eastAsiaTheme="minorEastAsia"/>
          <w:sz w:val="21"/>
        </w:rPr>
        <w:t>10页注[3]，主张鲜卑说。</w:t>
      </w:r>
    </w:p>
    <w:p w:rsidR="00F41107" w:rsidRPr="009209AF" w:rsidRDefault="00F41107" w:rsidP="00F41107">
      <w:pPr>
        <w:pStyle w:val="Para01"/>
        <w:spacing w:before="312" w:after="312"/>
        <w:rPr>
          <w:rFonts w:asciiTheme="minorEastAsia" w:eastAsiaTheme="minorEastAsia"/>
          <w:sz w:val="21"/>
        </w:rPr>
      </w:pPr>
      <w:hyperlink w:anchor="_9_58">
        <w:bookmarkStart w:id="849" w:name="_9_59"/>
        <w:r w:rsidRPr="009209AF">
          <w:rPr>
            <w:rStyle w:val="01Text"/>
            <w:rFonts w:asciiTheme="minorEastAsia" w:eastAsiaTheme="minorEastAsia"/>
            <w:sz w:val="21"/>
          </w:rPr>
          <w:t>[9]</w:t>
        </w:r>
        <w:bookmarkEnd w:id="849"/>
      </w:hyperlink>
      <w:r w:rsidRPr="009209AF">
        <w:rPr>
          <w:rFonts w:asciiTheme="minorEastAsia" w:eastAsiaTheme="minorEastAsia"/>
          <w:sz w:val="21"/>
        </w:rPr>
        <w:t>关于党项的迁徙和重新安置，见[148]弗里德兰：《早期党项史》，第131</w:t>
      </w:r>
      <w:r w:rsidRPr="009209AF">
        <w:rPr>
          <w:rFonts w:asciiTheme="minorEastAsia" w:eastAsiaTheme="minorEastAsia"/>
          <w:sz w:val="21"/>
        </w:rPr>
        <w:t>—</w:t>
      </w:r>
      <w:r w:rsidRPr="009209AF">
        <w:rPr>
          <w:rFonts w:asciiTheme="minorEastAsia" w:eastAsiaTheme="minorEastAsia"/>
          <w:sz w:val="21"/>
        </w:rPr>
        <w:t>136、165</w:t>
      </w:r>
      <w:r w:rsidRPr="009209AF">
        <w:rPr>
          <w:rFonts w:asciiTheme="minorEastAsia" w:eastAsiaTheme="minorEastAsia"/>
          <w:sz w:val="21"/>
        </w:rPr>
        <w:t>—</w:t>
      </w:r>
      <w:r w:rsidRPr="009209AF">
        <w:rPr>
          <w:rFonts w:asciiTheme="minorEastAsia" w:eastAsiaTheme="minorEastAsia"/>
          <w:sz w:val="21"/>
        </w:rPr>
        <w:t>175、211、236页及注释[17]；[569]《唐会要》，卷98，第1756页；[571]《新唐书》，卷221上，第6215</w:t>
      </w:r>
      <w:r w:rsidRPr="009209AF">
        <w:rPr>
          <w:rFonts w:asciiTheme="minorEastAsia" w:eastAsiaTheme="minorEastAsia"/>
          <w:sz w:val="21"/>
        </w:rPr>
        <w:t>—</w:t>
      </w:r>
      <w:r w:rsidRPr="009209AF">
        <w:rPr>
          <w:rFonts w:asciiTheme="minorEastAsia" w:eastAsiaTheme="minorEastAsia"/>
          <w:sz w:val="21"/>
        </w:rPr>
        <w:t>6216页。</w:t>
      </w:r>
    </w:p>
    <w:p w:rsidR="00F41107" w:rsidRPr="009209AF" w:rsidRDefault="00F41107" w:rsidP="00F41107">
      <w:pPr>
        <w:pStyle w:val="Para01"/>
        <w:spacing w:before="312" w:after="312"/>
        <w:rPr>
          <w:rFonts w:asciiTheme="minorEastAsia" w:eastAsiaTheme="minorEastAsia"/>
          <w:sz w:val="21"/>
        </w:rPr>
      </w:pPr>
      <w:hyperlink w:anchor="_10_58">
        <w:bookmarkStart w:id="850" w:name="_10_59"/>
        <w:r w:rsidRPr="009209AF">
          <w:rPr>
            <w:rStyle w:val="01Text"/>
            <w:rFonts w:asciiTheme="minorEastAsia" w:eastAsiaTheme="minorEastAsia"/>
            <w:sz w:val="21"/>
          </w:rPr>
          <w:t>[10]</w:t>
        </w:r>
        <w:bookmarkEnd w:id="850"/>
      </w:hyperlink>
      <w:r w:rsidRPr="009209AF">
        <w:rPr>
          <w:rFonts w:asciiTheme="minorEastAsia" w:eastAsiaTheme="minorEastAsia"/>
          <w:sz w:val="21"/>
        </w:rPr>
        <w:t>[512]崔瑞德：《玄宗》，《剑桥中国隋唐史》（上），第435</w:t>
      </w:r>
      <w:r w:rsidRPr="009209AF">
        <w:rPr>
          <w:rFonts w:asciiTheme="minorEastAsia" w:eastAsiaTheme="minorEastAsia"/>
          <w:sz w:val="21"/>
        </w:rPr>
        <w:t>—</w:t>
      </w:r>
      <w:r w:rsidRPr="009209AF">
        <w:rPr>
          <w:rFonts w:asciiTheme="minorEastAsia" w:eastAsiaTheme="minorEastAsia"/>
          <w:sz w:val="21"/>
        </w:rPr>
        <w:t>436页；[386]埃德温</w:t>
      </w:r>
      <w:r w:rsidRPr="009209AF">
        <w:rPr>
          <w:rFonts w:asciiTheme="minorEastAsia" w:eastAsiaTheme="minorEastAsia"/>
          <w:sz w:val="21"/>
        </w:rPr>
        <w:t>·</w:t>
      </w:r>
      <w:r w:rsidRPr="009209AF">
        <w:rPr>
          <w:rFonts w:asciiTheme="minorEastAsia" w:eastAsiaTheme="minorEastAsia"/>
          <w:sz w:val="21"/>
        </w:rPr>
        <w:t>G.普利布兰克：《内蒙古的粟特居地》；[148]弗里德兰：《早期党项史》，第212</w:t>
      </w:r>
      <w:r w:rsidRPr="009209AF">
        <w:rPr>
          <w:rFonts w:asciiTheme="minorEastAsia" w:eastAsiaTheme="minorEastAsia"/>
          <w:sz w:val="21"/>
        </w:rPr>
        <w:t>—</w:t>
      </w:r>
      <w:r w:rsidRPr="009209AF">
        <w:rPr>
          <w:rFonts w:asciiTheme="minorEastAsia" w:eastAsiaTheme="minorEastAsia"/>
          <w:sz w:val="21"/>
        </w:rPr>
        <w:t>216页。</w:t>
      </w:r>
    </w:p>
    <w:p w:rsidR="00F41107" w:rsidRPr="009209AF" w:rsidRDefault="00F41107" w:rsidP="00F41107">
      <w:pPr>
        <w:pStyle w:val="Para01"/>
        <w:spacing w:before="312" w:after="312"/>
        <w:rPr>
          <w:rFonts w:asciiTheme="minorEastAsia" w:eastAsiaTheme="minorEastAsia"/>
          <w:sz w:val="21"/>
        </w:rPr>
      </w:pPr>
      <w:hyperlink w:anchor="_11_56">
        <w:bookmarkStart w:id="851" w:name="_11_57"/>
        <w:r w:rsidRPr="009209AF">
          <w:rPr>
            <w:rStyle w:val="01Text"/>
            <w:rFonts w:asciiTheme="minorEastAsia" w:eastAsiaTheme="minorEastAsia"/>
            <w:sz w:val="21"/>
          </w:rPr>
          <w:t>[11]</w:t>
        </w:r>
        <w:bookmarkEnd w:id="851"/>
      </w:hyperlink>
      <w:r w:rsidRPr="009209AF">
        <w:rPr>
          <w:rFonts w:asciiTheme="minorEastAsia" w:eastAsiaTheme="minorEastAsia"/>
          <w:sz w:val="21"/>
        </w:rPr>
        <w:t>[571]《新唐书》，卷221上，第6217页；[148]弗里德兰：《早期党项史》，第217</w:t>
      </w:r>
      <w:r w:rsidRPr="009209AF">
        <w:rPr>
          <w:rFonts w:asciiTheme="minorEastAsia" w:eastAsiaTheme="minorEastAsia"/>
          <w:sz w:val="21"/>
        </w:rPr>
        <w:t>—</w:t>
      </w:r>
      <w:r w:rsidRPr="009209AF">
        <w:rPr>
          <w:rFonts w:asciiTheme="minorEastAsia" w:eastAsiaTheme="minorEastAsia"/>
          <w:sz w:val="21"/>
        </w:rPr>
        <w:t>226页。</w:t>
      </w:r>
    </w:p>
    <w:p w:rsidR="00F41107" w:rsidRPr="009209AF" w:rsidRDefault="00F41107" w:rsidP="00F41107">
      <w:pPr>
        <w:pStyle w:val="Para01"/>
        <w:spacing w:before="312" w:after="312"/>
        <w:rPr>
          <w:rFonts w:asciiTheme="minorEastAsia" w:eastAsiaTheme="minorEastAsia"/>
          <w:sz w:val="21"/>
        </w:rPr>
      </w:pPr>
      <w:hyperlink w:anchor="_12_56">
        <w:bookmarkStart w:id="852" w:name="_12_57"/>
        <w:r w:rsidRPr="009209AF">
          <w:rPr>
            <w:rStyle w:val="01Text"/>
            <w:rFonts w:asciiTheme="minorEastAsia" w:eastAsiaTheme="minorEastAsia"/>
            <w:sz w:val="21"/>
          </w:rPr>
          <w:t>[12]</w:t>
        </w:r>
        <w:bookmarkEnd w:id="852"/>
      </w:hyperlink>
      <w:r w:rsidRPr="009209AF">
        <w:rPr>
          <w:rFonts w:asciiTheme="minorEastAsia" w:eastAsiaTheme="minorEastAsia"/>
          <w:sz w:val="21"/>
        </w:rPr>
        <w:t>[771]吴天墀：《西夏史稿》，第4页。</w:t>
      </w:r>
    </w:p>
    <w:p w:rsidR="00F41107" w:rsidRPr="009209AF" w:rsidRDefault="00F41107" w:rsidP="00F41107">
      <w:pPr>
        <w:pStyle w:val="Para01"/>
        <w:spacing w:before="312" w:after="312"/>
        <w:rPr>
          <w:rFonts w:asciiTheme="minorEastAsia" w:eastAsiaTheme="minorEastAsia"/>
          <w:sz w:val="21"/>
        </w:rPr>
      </w:pPr>
      <w:hyperlink w:anchor="_13_56">
        <w:bookmarkStart w:id="853" w:name="_13_57"/>
        <w:r w:rsidRPr="009209AF">
          <w:rPr>
            <w:rStyle w:val="01Text"/>
            <w:rFonts w:asciiTheme="minorEastAsia" w:eastAsiaTheme="minorEastAsia"/>
            <w:sz w:val="21"/>
          </w:rPr>
          <w:t>[13]</w:t>
        </w:r>
        <w:bookmarkEnd w:id="853"/>
      </w:hyperlink>
      <w:r w:rsidRPr="009209AF">
        <w:rPr>
          <w:rFonts w:asciiTheme="minorEastAsia" w:eastAsiaTheme="minorEastAsia"/>
          <w:sz w:val="21"/>
        </w:rPr>
        <w:t>[571]《新唐书》，卷221上，第6217页；[569]《唐会要》，卷98，第1757页。</w:t>
      </w:r>
    </w:p>
    <w:p w:rsidR="00F41107" w:rsidRPr="009209AF" w:rsidRDefault="00F41107" w:rsidP="00F41107">
      <w:pPr>
        <w:pStyle w:val="Para01"/>
        <w:spacing w:before="312" w:after="312"/>
        <w:rPr>
          <w:rFonts w:asciiTheme="minorEastAsia" w:eastAsiaTheme="minorEastAsia"/>
          <w:sz w:val="21"/>
        </w:rPr>
      </w:pPr>
      <w:hyperlink w:anchor="_14_56">
        <w:bookmarkStart w:id="854" w:name="_14_57"/>
        <w:r w:rsidRPr="009209AF">
          <w:rPr>
            <w:rStyle w:val="01Text"/>
            <w:rFonts w:asciiTheme="minorEastAsia" w:eastAsiaTheme="minorEastAsia"/>
            <w:sz w:val="21"/>
          </w:rPr>
          <w:t>[14]</w:t>
        </w:r>
        <w:bookmarkEnd w:id="854"/>
      </w:hyperlink>
      <w:r w:rsidRPr="009209AF">
        <w:rPr>
          <w:rFonts w:asciiTheme="minorEastAsia" w:eastAsiaTheme="minorEastAsia"/>
          <w:sz w:val="21"/>
        </w:rPr>
        <w:t>[148]弗里德兰：《早期党项史》，第258页。</w:t>
      </w:r>
    </w:p>
    <w:p w:rsidR="00F41107" w:rsidRPr="009209AF" w:rsidRDefault="00F41107" w:rsidP="00F41107">
      <w:pPr>
        <w:pStyle w:val="Para01"/>
        <w:spacing w:before="312" w:after="312"/>
        <w:rPr>
          <w:rFonts w:asciiTheme="minorEastAsia" w:eastAsiaTheme="minorEastAsia"/>
          <w:sz w:val="21"/>
        </w:rPr>
      </w:pPr>
      <w:hyperlink w:anchor="_15_56">
        <w:bookmarkStart w:id="855" w:name="_15_57"/>
        <w:r w:rsidRPr="009209AF">
          <w:rPr>
            <w:rStyle w:val="01Text"/>
            <w:rFonts w:asciiTheme="minorEastAsia" w:eastAsiaTheme="minorEastAsia"/>
            <w:sz w:val="21"/>
          </w:rPr>
          <w:t>[15]</w:t>
        </w:r>
        <w:bookmarkEnd w:id="855"/>
      </w:hyperlink>
      <w:r w:rsidRPr="009209AF">
        <w:rPr>
          <w:rFonts w:asciiTheme="minorEastAsia" w:eastAsiaTheme="minorEastAsia"/>
          <w:sz w:val="21"/>
        </w:rPr>
        <w:t>[356]冈崎精郎：《党项古代史》，第71</w:t>
      </w:r>
      <w:r w:rsidRPr="009209AF">
        <w:rPr>
          <w:rFonts w:asciiTheme="minorEastAsia" w:eastAsiaTheme="minorEastAsia"/>
          <w:sz w:val="21"/>
        </w:rPr>
        <w:t>—</w:t>
      </w:r>
      <w:r w:rsidRPr="009209AF">
        <w:rPr>
          <w:rFonts w:asciiTheme="minorEastAsia" w:eastAsiaTheme="minorEastAsia"/>
          <w:sz w:val="21"/>
        </w:rPr>
        <w:t>75页。</w:t>
      </w:r>
    </w:p>
    <w:p w:rsidR="00F41107" w:rsidRPr="009209AF" w:rsidRDefault="00F41107" w:rsidP="00F41107">
      <w:pPr>
        <w:pStyle w:val="Para01"/>
        <w:spacing w:before="312" w:after="312"/>
        <w:rPr>
          <w:rFonts w:asciiTheme="minorEastAsia" w:eastAsiaTheme="minorEastAsia"/>
          <w:sz w:val="21"/>
        </w:rPr>
      </w:pPr>
      <w:hyperlink w:anchor="_16_56">
        <w:bookmarkStart w:id="856" w:name="_16_57"/>
        <w:r w:rsidRPr="009209AF">
          <w:rPr>
            <w:rStyle w:val="01Text"/>
            <w:rFonts w:asciiTheme="minorEastAsia" w:eastAsiaTheme="minorEastAsia"/>
            <w:sz w:val="21"/>
          </w:rPr>
          <w:t>[16]</w:t>
        </w:r>
        <w:bookmarkEnd w:id="856"/>
      </w:hyperlink>
      <w:r w:rsidRPr="009209AF">
        <w:rPr>
          <w:rFonts w:asciiTheme="minorEastAsia" w:eastAsiaTheme="minorEastAsia"/>
          <w:sz w:val="21"/>
        </w:rPr>
        <w:t>关于9、10世纪甘州回鹘和河西的状况，见[172] J. R.哈密顿：《中国史料中五代的回鹘》；[381]伊丽莎白</w:t>
      </w:r>
      <w:r w:rsidRPr="009209AF">
        <w:rPr>
          <w:rFonts w:asciiTheme="minorEastAsia" w:eastAsiaTheme="minorEastAsia"/>
          <w:sz w:val="21"/>
        </w:rPr>
        <w:t>·</w:t>
      </w:r>
      <w:r w:rsidRPr="009209AF">
        <w:rPr>
          <w:rFonts w:asciiTheme="minorEastAsia" w:eastAsiaTheme="minorEastAsia"/>
          <w:sz w:val="21"/>
        </w:rPr>
        <w:t>平克斯：《前宋时期的甘州回鹘》；[295]前田正名：《河西历史地理学研究》，第355</w:t>
      </w:r>
      <w:r w:rsidRPr="009209AF">
        <w:rPr>
          <w:rFonts w:asciiTheme="minorEastAsia" w:eastAsiaTheme="minorEastAsia"/>
          <w:sz w:val="21"/>
        </w:rPr>
        <w:t>—</w:t>
      </w:r>
      <w:r w:rsidRPr="009209AF">
        <w:rPr>
          <w:rFonts w:asciiTheme="minorEastAsia" w:eastAsiaTheme="minorEastAsia"/>
          <w:sz w:val="21"/>
        </w:rPr>
        <w:t>362页；森安孝夫对这一问题的重新评价，见[317]森安孝夫：《畏兀儿与敦煌》。</w:t>
      </w:r>
    </w:p>
    <w:p w:rsidR="00F41107" w:rsidRPr="009209AF" w:rsidRDefault="00F41107" w:rsidP="00F41107">
      <w:pPr>
        <w:pStyle w:val="Para01"/>
        <w:spacing w:before="312" w:after="312"/>
        <w:rPr>
          <w:rFonts w:asciiTheme="minorEastAsia" w:eastAsiaTheme="minorEastAsia"/>
          <w:sz w:val="21"/>
        </w:rPr>
      </w:pPr>
      <w:hyperlink w:anchor="_17_56">
        <w:bookmarkStart w:id="857" w:name="_17_57"/>
        <w:r w:rsidRPr="009209AF">
          <w:rPr>
            <w:rStyle w:val="01Text"/>
            <w:rFonts w:asciiTheme="minorEastAsia" w:eastAsiaTheme="minorEastAsia"/>
            <w:sz w:val="21"/>
          </w:rPr>
          <w:t>[17]</w:t>
        </w:r>
        <w:bookmarkEnd w:id="857"/>
      </w:hyperlink>
      <w:r w:rsidRPr="009209AF">
        <w:rPr>
          <w:rFonts w:asciiTheme="minorEastAsia" w:eastAsiaTheme="minorEastAsia"/>
          <w:sz w:val="21"/>
        </w:rPr>
        <w:t>[571]《新唐书》，卷221上，第6219页；[356]冈崎精郎：《党项古代史》，第79</w:t>
      </w:r>
      <w:r w:rsidRPr="009209AF">
        <w:rPr>
          <w:rFonts w:asciiTheme="minorEastAsia" w:eastAsiaTheme="minorEastAsia"/>
          <w:sz w:val="21"/>
        </w:rPr>
        <w:t>—</w:t>
      </w:r>
      <w:r w:rsidRPr="009209AF">
        <w:rPr>
          <w:rFonts w:asciiTheme="minorEastAsia" w:eastAsiaTheme="minorEastAsia"/>
          <w:sz w:val="21"/>
        </w:rPr>
        <w:t>84页。</w:t>
      </w:r>
    </w:p>
    <w:p w:rsidR="00F41107" w:rsidRPr="009209AF" w:rsidRDefault="00F41107" w:rsidP="00F41107">
      <w:pPr>
        <w:pStyle w:val="Para01"/>
        <w:spacing w:before="312" w:after="312"/>
        <w:rPr>
          <w:rFonts w:asciiTheme="minorEastAsia" w:eastAsiaTheme="minorEastAsia"/>
          <w:sz w:val="21"/>
        </w:rPr>
      </w:pPr>
      <w:hyperlink w:anchor="_18_56">
        <w:bookmarkStart w:id="858" w:name="_18_57"/>
        <w:r w:rsidRPr="009209AF">
          <w:rPr>
            <w:rStyle w:val="01Text"/>
            <w:rFonts w:asciiTheme="minorEastAsia" w:eastAsiaTheme="minorEastAsia"/>
            <w:sz w:val="21"/>
          </w:rPr>
          <w:t>[18]</w:t>
        </w:r>
        <w:bookmarkEnd w:id="858"/>
      </w:hyperlink>
      <w:r w:rsidRPr="009209AF">
        <w:rPr>
          <w:rFonts w:asciiTheme="minorEastAsia" w:eastAsiaTheme="minorEastAsia"/>
          <w:sz w:val="21"/>
        </w:rPr>
        <w:t>[512]《剑桥中国隋唐史》第700、756、785</w:t>
      </w:r>
      <w:r w:rsidRPr="009209AF">
        <w:rPr>
          <w:rFonts w:asciiTheme="minorEastAsia" w:eastAsiaTheme="minorEastAsia"/>
          <w:sz w:val="21"/>
        </w:rPr>
        <w:t>—</w:t>
      </w:r>
      <w:r w:rsidRPr="009209AF">
        <w:rPr>
          <w:rFonts w:asciiTheme="minorEastAsia" w:eastAsiaTheme="minorEastAsia"/>
          <w:sz w:val="21"/>
        </w:rPr>
        <w:t>786页；[356]冈崎精郎：《党项古代史》第79</w:t>
      </w:r>
      <w:r w:rsidRPr="009209AF">
        <w:rPr>
          <w:rFonts w:asciiTheme="minorEastAsia" w:eastAsiaTheme="minorEastAsia"/>
          <w:sz w:val="21"/>
        </w:rPr>
        <w:t>—</w:t>
      </w:r>
      <w:r w:rsidRPr="009209AF">
        <w:rPr>
          <w:rFonts w:asciiTheme="minorEastAsia" w:eastAsiaTheme="minorEastAsia"/>
          <w:sz w:val="21"/>
        </w:rPr>
        <w:t>84页；[316]加布里埃尔</w:t>
      </w:r>
      <w:r w:rsidRPr="009209AF">
        <w:rPr>
          <w:rFonts w:asciiTheme="minorEastAsia" w:eastAsiaTheme="minorEastAsia"/>
          <w:sz w:val="21"/>
        </w:rPr>
        <w:t>·</w:t>
      </w:r>
      <w:r w:rsidRPr="009209AF">
        <w:rPr>
          <w:rFonts w:asciiTheme="minorEastAsia" w:eastAsiaTheme="minorEastAsia"/>
          <w:sz w:val="21"/>
        </w:rPr>
        <w:t>莫尔：《从北魏到五代时期的吐谷浑》，第195</w:t>
      </w:r>
      <w:r w:rsidRPr="009209AF">
        <w:rPr>
          <w:rFonts w:asciiTheme="minorEastAsia" w:eastAsiaTheme="minorEastAsia"/>
          <w:sz w:val="21"/>
        </w:rPr>
        <w:t>—</w:t>
      </w:r>
      <w:r w:rsidRPr="009209AF">
        <w:rPr>
          <w:rFonts w:asciiTheme="minorEastAsia" w:eastAsiaTheme="minorEastAsia"/>
          <w:sz w:val="21"/>
        </w:rPr>
        <w:t>206页。</w:t>
      </w:r>
    </w:p>
    <w:p w:rsidR="00F41107" w:rsidRPr="009209AF" w:rsidRDefault="00F41107" w:rsidP="00F41107">
      <w:pPr>
        <w:pStyle w:val="Para01"/>
        <w:spacing w:before="312" w:after="312"/>
        <w:rPr>
          <w:rFonts w:asciiTheme="minorEastAsia" w:eastAsiaTheme="minorEastAsia"/>
          <w:sz w:val="21"/>
        </w:rPr>
      </w:pPr>
      <w:hyperlink w:anchor="_19_56">
        <w:bookmarkStart w:id="859" w:name="_19_57"/>
        <w:r w:rsidRPr="009209AF">
          <w:rPr>
            <w:rStyle w:val="01Text"/>
            <w:rFonts w:asciiTheme="minorEastAsia" w:eastAsiaTheme="minorEastAsia"/>
            <w:sz w:val="21"/>
          </w:rPr>
          <w:t>[19]</w:t>
        </w:r>
        <w:bookmarkEnd w:id="859"/>
      </w:hyperlink>
      <w:r w:rsidRPr="009209AF">
        <w:rPr>
          <w:rFonts w:asciiTheme="minorEastAsia" w:eastAsiaTheme="minorEastAsia"/>
          <w:sz w:val="21"/>
        </w:rPr>
        <w:t>[356]冈崎精郎：《党项古代史》，第88页。</w:t>
      </w:r>
    </w:p>
    <w:p w:rsidR="00F41107" w:rsidRPr="009209AF" w:rsidRDefault="00F41107" w:rsidP="00F41107">
      <w:pPr>
        <w:pStyle w:val="Para01"/>
        <w:spacing w:before="312" w:after="312"/>
        <w:rPr>
          <w:rFonts w:asciiTheme="minorEastAsia" w:eastAsiaTheme="minorEastAsia"/>
          <w:sz w:val="21"/>
        </w:rPr>
      </w:pPr>
      <w:hyperlink w:anchor="_20_56">
        <w:bookmarkStart w:id="860" w:name="_20_57"/>
        <w:r w:rsidRPr="009209AF">
          <w:rPr>
            <w:rStyle w:val="01Text"/>
            <w:rFonts w:asciiTheme="minorEastAsia" w:eastAsiaTheme="minorEastAsia"/>
            <w:sz w:val="21"/>
          </w:rPr>
          <w:t>[20]</w:t>
        </w:r>
        <w:bookmarkEnd w:id="860"/>
      </w:hyperlink>
      <w:r w:rsidRPr="009209AF">
        <w:rPr>
          <w:rFonts w:asciiTheme="minorEastAsia" w:eastAsiaTheme="minorEastAsia"/>
          <w:sz w:val="21"/>
        </w:rPr>
        <w:t>[568]《旧五代史》，卷132，第1746</w:t>
      </w:r>
      <w:r w:rsidRPr="009209AF">
        <w:rPr>
          <w:rFonts w:asciiTheme="minorEastAsia" w:eastAsiaTheme="minorEastAsia"/>
          <w:sz w:val="21"/>
        </w:rPr>
        <w:t>—</w:t>
      </w:r>
      <w:r w:rsidRPr="009209AF">
        <w:rPr>
          <w:rFonts w:asciiTheme="minorEastAsia" w:eastAsiaTheme="minorEastAsia"/>
          <w:sz w:val="21"/>
        </w:rPr>
        <w:t>1749页；[572]《新五代史》，卷40，第436</w:t>
      </w:r>
      <w:r w:rsidRPr="009209AF">
        <w:rPr>
          <w:rFonts w:asciiTheme="minorEastAsia" w:eastAsiaTheme="minorEastAsia"/>
          <w:sz w:val="21"/>
        </w:rPr>
        <w:t>—</w:t>
      </w:r>
      <w:r w:rsidRPr="009209AF">
        <w:rPr>
          <w:rFonts w:asciiTheme="minorEastAsia" w:eastAsiaTheme="minorEastAsia"/>
          <w:sz w:val="21"/>
        </w:rPr>
        <w:t>437页；[356]冈崎精郎：《党项古代史》，第135</w:t>
      </w:r>
      <w:r w:rsidRPr="009209AF">
        <w:rPr>
          <w:rFonts w:asciiTheme="minorEastAsia" w:eastAsiaTheme="minorEastAsia"/>
          <w:sz w:val="21"/>
        </w:rPr>
        <w:t>—</w:t>
      </w:r>
      <w:r w:rsidRPr="009209AF">
        <w:rPr>
          <w:rFonts w:asciiTheme="minorEastAsia" w:eastAsiaTheme="minorEastAsia"/>
          <w:sz w:val="21"/>
        </w:rPr>
        <w:t>140页。</w:t>
      </w:r>
    </w:p>
    <w:p w:rsidR="00F41107" w:rsidRPr="009209AF" w:rsidRDefault="00F41107" w:rsidP="00F41107">
      <w:pPr>
        <w:pStyle w:val="Para01"/>
        <w:spacing w:before="312" w:after="312"/>
        <w:rPr>
          <w:rFonts w:asciiTheme="minorEastAsia" w:eastAsiaTheme="minorEastAsia"/>
          <w:sz w:val="21"/>
        </w:rPr>
      </w:pPr>
      <w:hyperlink w:anchor="_21_56">
        <w:bookmarkStart w:id="861" w:name="_21_57"/>
        <w:r w:rsidRPr="009209AF">
          <w:rPr>
            <w:rStyle w:val="01Text"/>
            <w:rFonts w:asciiTheme="minorEastAsia" w:eastAsiaTheme="minorEastAsia"/>
            <w:sz w:val="21"/>
          </w:rPr>
          <w:t>[21]</w:t>
        </w:r>
        <w:bookmarkEnd w:id="861"/>
      </w:hyperlink>
      <w:r w:rsidRPr="009209AF">
        <w:rPr>
          <w:rFonts w:asciiTheme="minorEastAsia" w:eastAsiaTheme="minorEastAsia"/>
          <w:sz w:val="21"/>
        </w:rPr>
        <w:t>[356]冈崎精郎：《党项古代史》，第141</w:t>
      </w:r>
      <w:r w:rsidRPr="009209AF">
        <w:rPr>
          <w:rFonts w:asciiTheme="minorEastAsia" w:eastAsiaTheme="minorEastAsia"/>
          <w:sz w:val="21"/>
        </w:rPr>
        <w:t>—</w:t>
      </w:r>
      <w:r w:rsidRPr="009209AF">
        <w:rPr>
          <w:rFonts w:asciiTheme="minorEastAsia" w:eastAsiaTheme="minorEastAsia"/>
          <w:sz w:val="21"/>
        </w:rPr>
        <w:t>155页。</w:t>
      </w:r>
    </w:p>
    <w:p w:rsidR="00F41107" w:rsidRPr="009209AF" w:rsidRDefault="00F41107" w:rsidP="00F41107">
      <w:pPr>
        <w:pStyle w:val="Para01"/>
        <w:spacing w:before="312" w:after="312"/>
        <w:rPr>
          <w:rFonts w:asciiTheme="minorEastAsia" w:eastAsiaTheme="minorEastAsia"/>
          <w:sz w:val="21"/>
        </w:rPr>
      </w:pPr>
      <w:hyperlink w:anchor="_22_56">
        <w:bookmarkStart w:id="862" w:name="_22_57"/>
        <w:r w:rsidRPr="009209AF">
          <w:rPr>
            <w:rStyle w:val="01Text"/>
            <w:rFonts w:asciiTheme="minorEastAsia" w:eastAsiaTheme="minorEastAsia"/>
            <w:sz w:val="21"/>
          </w:rPr>
          <w:t>[22]</w:t>
        </w:r>
        <w:bookmarkEnd w:id="862"/>
      </w:hyperlink>
      <w:r w:rsidRPr="009209AF">
        <w:rPr>
          <w:rFonts w:asciiTheme="minorEastAsia" w:eastAsiaTheme="minorEastAsia"/>
          <w:sz w:val="21"/>
        </w:rPr>
        <w:t>[570]《五代会要》，卷29，第462</w:t>
      </w:r>
      <w:r w:rsidRPr="009209AF">
        <w:rPr>
          <w:rFonts w:asciiTheme="minorEastAsia" w:eastAsiaTheme="minorEastAsia"/>
          <w:sz w:val="21"/>
        </w:rPr>
        <w:t>—</w:t>
      </w:r>
      <w:r w:rsidRPr="009209AF">
        <w:rPr>
          <w:rFonts w:asciiTheme="minorEastAsia" w:eastAsiaTheme="minorEastAsia"/>
          <w:sz w:val="21"/>
        </w:rPr>
        <w:t>464页；[568]《旧五代史》，卷138，第1845页；[572]《旧五代史》，卷74，第912</w:t>
      </w:r>
      <w:r w:rsidRPr="009209AF">
        <w:rPr>
          <w:rFonts w:asciiTheme="minorEastAsia" w:eastAsiaTheme="minorEastAsia"/>
          <w:sz w:val="21"/>
        </w:rPr>
        <w:t>—</w:t>
      </w:r>
      <w:r w:rsidRPr="009209AF">
        <w:rPr>
          <w:rFonts w:asciiTheme="minorEastAsia" w:eastAsiaTheme="minorEastAsia"/>
          <w:sz w:val="21"/>
        </w:rPr>
        <w:t>913页。</w:t>
      </w:r>
    </w:p>
    <w:p w:rsidR="00F41107" w:rsidRPr="009209AF" w:rsidRDefault="00F41107" w:rsidP="00F41107">
      <w:pPr>
        <w:pStyle w:val="Para01"/>
        <w:spacing w:before="312" w:after="312"/>
        <w:rPr>
          <w:rFonts w:asciiTheme="minorEastAsia" w:eastAsiaTheme="minorEastAsia"/>
          <w:sz w:val="21"/>
        </w:rPr>
      </w:pPr>
      <w:hyperlink w:anchor="_23_56">
        <w:bookmarkStart w:id="863" w:name="_23_57"/>
        <w:r w:rsidRPr="009209AF">
          <w:rPr>
            <w:rStyle w:val="01Text"/>
            <w:rFonts w:asciiTheme="minorEastAsia" w:eastAsiaTheme="minorEastAsia"/>
            <w:sz w:val="21"/>
          </w:rPr>
          <w:t>[23]</w:t>
        </w:r>
        <w:bookmarkEnd w:id="863"/>
      </w:hyperlink>
      <w:r w:rsidRPr="009209AF">
        <w:rPr>
          <w:rFonts w:asciiTheme="minorEastAsia" w:eastAsiaTheme="minorEastAsia"/>
          <w:sz w:val="21"/>
        </w:rPr>
        <w:t>[568]《旧五代史》，卷132，第1749页；[356]冈崎精郎：《党项古代史》，第157</w:t>
      </w:r>
      <w:r w:rsidRPr="009209AF">
        <w:rPr>
          <w:rFonts w:asciiTheme="minorEastAsia" w:eastAsiaTheme="minorEastAsia"/>
          <w:sz w:val="21"/>
        </w:rPr>
        <w:t>—</w:t>
      </w:r>
      <w:r w:rsidRPr="009209AF">
        <w:rPr>
          <w:rFonts w:asciiTheme="minorEastAsia" w:eastAsiaTheme="minorEastAsia"/>
          <w:sz w:val="21"/>
        </w:rPr>
        <w:t>159页。</w:t>
      </w:r>
    </w:p>
    <w:p w:rsidR="00F41107" w:rsidRPr="009209AF" w:rsidRDefault="00F41107" w:rsidP="00F41107">
      <w:pPr>
        <w:pStyle w:val="Para01"/>
        <w:spacing w:before="312" w:after="312"/>
        <w:rPr>
          <w:rFonts w:asciiTheme="minorEastAsia" w:eastAsiaTheme="minorEastAsia"/>
          <w:sz w:val="21"/>
        </w:rPr>
      </w:pPr>
      <w:hyperlink w:anchor="_24_56">
        <w:bookmarkStart w:id="864" w:name="_24_57"/>
        <w:r w:rsidRPr="009209AF">
          <w:rPr>
            <w:rStyle w:val="01Text"/>
            <w:rFonts w:asciiTheme="minorEastAsia" w:eastAsiaTheme="minorEastAsia"/>
            <w:sz w:val="21"/>
          </w:rPr>
          <w:t>[24]</w:t>
        </w:r>
        <w:bookmarkEnd w:id="864"/>
      </w:hyperlink>
      <w:r w:rsidRPr="009209AF">
        <w:rPr>
          <w:rFonts w:asciiTheme="minorEastAsia" w:eastAsiaTheme="minorEastAsia"/>
          <w:sz w:val="21"/>
        </w:rPr>
        <w:t>[572]《新五代史》，卷74，第913页；[570]《五代会要》，卷29，第354</w:t>
      </w:r>
      <w:r w:rsidRPr="009209AF">
        <w:rPr>
          <w:rFonts w:asciiTheme="minorEastAsia" w:eastAsiaTheme="minorEastAsia"/>
          <w:sz w:val="21"/>
        </w:rPr>
        <w:t>—</w:t>
      </w:r>
      <w:r w:rsidRPr="009209AF">
        <w:rPr>
          <w:rFonts w:asciiTheme="minorEastAsia" w:eastAsiaTheme="minorEastAsia"/>
          <w:sz w:val="21"/>
        </w:rPr>
        <w:t>355页。</w:t>
      </w:r>
    </w:p>
    <w:p w:rsidR="00F41107" w:rsidRPr="009209AF" w:rsidRDefault="00F41107" w:rsidP="00F41107">
      <w:pPr>
        <w:pStyle w:val="Para01"/>
        <w:spacing w:before="312" w:after="312"/>
        <w:rPr>
          <w:rFonts w:asciiTheme="minorEastAsia" w:eastAsiaTheme="minorEastAsia"/>
          <w:sz w:val="21"/>
        </w:rPr>
      </w:pPr>
      <w:hyperlink w:anchor="_25_56">
        <w:bookmarkStart w:id="865" w:name="_25_57"/>
        <w:r w:rsidRPr="009209AF">
          <w:rPr>
            <w:rStyle w:val="01Text"/>
            <w:rFonts w:asciiTheme="minorEastAsia" w:eastAsiaTheme="minorEastAsia"/>
            <w:sz w:val="21"/>
          </w:rPr>
          <w:t>[25]</w:t>
        </w:r>
        <w:bookmarkEnd w:id="865"/>
      </w:hyperlink>
      <w:r w:rsidRPr="009209AF">
        <w:rPr>
          <w:rFonts w:asciiTheme="minorEastAsia" w:eastAsiaTheme="minorEastAsia"/>
          <w:sz w:val="21"/>
        </w:rPr>
        <w:t>[568]《旧五代史》，卷132，第1748</w:t>
      </w:r>
      <w:r w:rsidRPr="009209AF">
        <w:rPr>
          <w:rFonts w:asciiTheme="minorEastAsia" w:eastAsiaTheme="minorEastAsia"/>
          <w:sz w:val="21"/>
        </w:rPr>
        <w:t>—</w:t>
      </w:r>
      <w:r w:rsidRPr="009209AF">
        <w:rPr>
          <w:rFonts w:asciiTheme="minorEastAsia" w:eastAsiaTheme="minorEastAsia"/>
          <w:sz w:val="21"/>
        </w:rPr>
        <w:t>1749页；[356]冈崎精郎：《党项古代史》，第161</w:t>
      </w:r>
      <w:r w:rsidRPr="009209AF">
        <w:rPr>
          <w:rFonts w:asciiTheme="minorEastAsia" w:eastAsiaTheme="minorEastAsia"/>
          <w:sz w:val="21"/>
        </w:rPr>
        <w:t>—</w:t>
      </w:r>
      <w:r w:rsidRPr="009209AF">
        <w:rPr>
          <w:rFonts w:asciiTheme="minorEastAsia" w:eastAsiaTheme="minorEastAsia"/>
          <w:sz w:val="21"/>
        </w:rPr>
        <w:t>163页。</w:t>
      </w:r>
    </w:p>
    <w:p w:rsidR="00F41107" w:rsidRPr="009209AF" w:rsidRDefault="00F41107" w:rsidP="00F41107">
      <w:pPr>
        <w:pStyle w:val="Para01"/>
        <w:spacing w:before="312" w:after="312"/>
        <w:rPr>
          <w:rFonts w:asciiTheme="minorEastAsia" w:eastAsiaTheme="minorEastAsia"/>
          <w:sz w:val="21"/>
        </w:rPr>
      </w:pPr>
      <w:hyperlink w:anchor="_26_56">
        <w:bookmarkStart w:id="866" w:name="_26_57"/>
        <w:r w:rsidRPr="009209AF">
          <w:rPr>
            <w:rStyle w:val="01Text"/>
            <w:rFonts w:asciiTheme="minorEastAsia" w:eastAsiaTheme="minorEastAsia"/>
            <w:sz w:val="21"/>
          </w:rPr>
          <w:t>[26]</w:t>
        </w:r>
        <w:bookmarkEnd w:id="866"/>
      </w:hyperlink>
      <w:r w:rsidRPr="009209AF">
        <w:rPr>
          <w:rFonts w:asciiTheme="minorEastAsia" w:eastAsiaTheme="minorEastAsia"/>
          <w:sz w:val="21"/>
        </w:rPr>
        <w:t>[646]《金史》，卷128，第2761页；[865]韩荫晟：《麟府州建置与折氏源流》。</w:t>
      </w:r>
    </w:p>
    <w:p w:rsidR="00F41107" w:rsidRPr="009209AF" w:rsidRDefault="00F41107" w:rsidP="00F41107">
      <w:pPr>
        <w:pStyle w:val="Para01"/>
        <w:spacing w:before="312" w:after="312"/>
        <w:rPr>
          <w:rFonts w:asciiTheme="minorEastAsia" w:eastAsiaTheme="minorEastAsia"/>
          <w:sz w:val="21"/>
        </w:rPr>
      </w:pPr>
      <w:hyperlink w:anchor="_27_54">
        <w:bookmarkStart w:id="867" w:name="_27_55"/>
        <w:r w:rsidRPr="009209AF">
          <w:rPr>
            <w:rStyle w:val="01Text"/>
            <w:rFonts w:asciiTheme="minorEastAsia" w:eastAsiaTheme="minorEastAsia"/>
            <w:sz w:val="21"/>
          </w:rPr>
          <w:t>[27]</w:t>
        </w:r>
        <w:bookmarkEnd w:id="867"/>
      </w:hyperlink>
      <w:r w:rsidRPr="009209AF">
        <w:rPr>
          <w:rFonts w:asciiTheme="minorEastAsia" w:eastAsiaTheme="minorEastAsia"/>
          <w:sz w:val="21"/>
        </w:rPr>
        <w:t>[644]《宋史》，卷1，第14页。</w:t>
      </w:r>
    </w:p>
    <w:p w:rsidR="00F41107" w:rsidRPr="009209AF" w:rsidRDefault="00F41107" w:rsidP="00F41107">
      <w:pPr>
        <w:pStyle w:val="Para01"/>
        <w:spacing w:before="312" w:after="312"/>
        <w:rPr>
          <w:rFonts w:asciiTheme="minorEastAsia" w:eastAsiaTheme="minorEastAsia"/>
          <w:sz w:val="21"/>
        </w:rPr>
      </w:pPr>
      <w:hyperlink w:anchor="_28_54">
        <w:bookmarkStart w:id="868" w:name="_28_55"/>
        <w:r w:rsidRPr="009209AF">
          <w:rPr>
            <w:rStyle w:val="01Text"/>
            <w:rFonts w:asciiTheme="minorEastAsia" w:eastAsiaTheme="minorEastAsia"/>
            <w:sz w:val="21"/>
          </w:rPr>
          <w:t>[28]</w:t>
        </w:r>
        <w:bookmarkEnd w:id="868"/>
      </w:hyperlink>
      <w:r w:rsidRPr="009209AF">
        <w:rPr>
          <w:rFonts w:asciiTheme="minorEastAsia" w:eastAsiaTheme="minorEastAsia"/>
          <w:sz w:val="21"/>
        </w:rPr>
        <w:t>[644]《宋史》，卷485，第13984</w:t>
      </w:r>
      <w:r w:rsidRPr="009209AF">
        <w:rPr>
          <w:rFonts w:asciiTheme="minorEastAsia" w:eastAsiaTheme="minorEastAsia"/>
          <w:sz w:val="21"/>
        </w:rPr>
        <w:t>—</w:t>
      </w:r>
      <w:r w:rsidRPr="009209AF">
        <w:rPr>
          <w:rFonts w:asciiTheme="minorEastAsia" w:eastAsiaTheme="minorEastAsia"/>
          <w:sz w:val="21"/>
        </w:rPr>
        <w:t>13986页；[584]《续资治通鉴长编》，卷23，7a、14a、16a；卷24，20</w:t>
      </w:r>
      <w:r w:rsidRPr="009209AF">
        <w:rPr>
          <w:rFonts w:asciiTheme="minorEastAsia" w:eastAsiaTheme="minorEastAsia"/>
          <w:sz w:val="21"/>
        </w:rPr>
        <w:t>—</w:t>
      </w:r>
      <w:r w:rsidRPr="009209AF">
        <w:rPr>
          <w:rFonts w:asciiTheme="minorEastAsia" w:eastAsiaTheme="minorEastAsia"/>
          <w:sz w:val="21"/>
        </w:rPr>
        <w:t>21a、22b。[139]傅海波：《宋人传记》，第2卷，第521</w:t>
      </w:r>
      <w:r w:rsidRPr="009209AF">
        <w:rPr>
          <w:rFonts w:asciiTheme="minorEastAsia" w:eastAsiaTheme="minorEastAsia"/>
          <w:sz w:val="21"/>
        </w:rPr>
        <w:t>—</w:t>
      </w:r>
      <w:r w:rsidRPr="009209AF">
        <w:rPr>
          <w:rFonts w:asciiTheme="minorEastAsia" w:eastAsiaTheme="minorEastAsia"/>
          <w:sz w:val="21"/>
        </w:rPr>
        <w:t>522页有李继捧传。</w:t>
      </w:r>
    </w:p>
    <w:p w:rsidR="00F41107" w:rsidRPr="009209AF" w:rsidRDefault="00F41107" w:rsidP="00F41107">
      <w:pPr>
        <w:pStyle w:val="Para01"/>
        <w:spacing w:before="312" w:after="312"/>
        <w:rPr>
          <w:rFonts w:asciiTheme="minorEastAsia" w:eastAsiaTheme="minorEastAsia"/>
          <w:sz w:val="21"/>
        </w:rPr>
      </w:pPr>
      <w:hyperlink w:anchor="_29_54">
        <w:bookmarkStart w:id="869" w:name="_29_55"/>
        <w:r w:rsidRPr="009209AF">
          <w:rPr>
            <w:rStyle w:val="01Text"/>
            <w:rFonts w:asciiTheme="minorEastAsia" w:eastAsiaTheme="minorEastAsia"/>
            <w:sz w:val="21"/>
          </w:rPr>
          <w:t>[29]</w:t>
        </w:r>
        <w:bookmarkEnd w:id="869"/>
      </w:hyperlink>
      <w:r w:rsidRPr="009209AF">
        <w:rPr>
          <w:rFonts w:asciiTheme="minorEastAsia" w:eastAsiaTheme="minorEastAsia"/>
          <w:sz w:val="21"/>
        </w:rPr>
        <w:t>[644]《宋史》，卷491和卷492有党项和吐蕃的传记；[804]罗球庆：《宋夏战争中的蕃部与堡寨》。</w:t>
      </w:r>
    </w:p>
    <w:p w:rsidR="00F41107" w:rsidRPr="009209AF" w:rsidRDefault="00F41107" w:rsidP="00F41107">
      <w:pPr>
        <w:pStyle w:val="Para01"/>
        <w:spacing w:before="312" w:after="312"/>
        <w:rPr>
          <w:rFonts w:asciiTheme="minorEastAsia" w:eastAsiaTheme="minorEastAsia"/>
          <w:sz w:val="21"/>
        </w:rPr>
      </w:pPr>
      <w:hyperlink w:anchor="_30_54">
        <w:bookmarkStart w:id="870" w:name="_30_55"/>
        <w:r w:rsidRPr="009209AF">
          <w:rPr>
            <w:rStyle w:val="01Text"/>
            <w:rFonts w:asciiTheme="minorEastAsia" w:eastAsiaTheme="minorEastAsia"/>
            <w:sz w:val="21"/>
          </w:rPr>
          <w:t>[30]</w:t>
        </w:r>
        <w:bookmarkEnd w:id="870"/>
      </w:hyperlink>
      <w:r w:rsidRPr="009209AF">
        <w:rPr>
          <w:rFonts w:asciiTheme="minorEastAsia" w:eastAsiaTheme="minorEastAsia"/>
          <w:sz w:val="21"/>
        </w:rPr>
        <w:t>[356]冈崎精郎：《党项古代史》，第191</w:t>
      </w:r>
      <w:r w:rsidRPr="009209AF">
        <w:rPr>
          <w:rFonts w:asciiTheme="minorEastAsia" w:eastAsiaTheme="minorEastAsia"/>
          <w:sz w:val="21"/>
        </w:rPr>
        <w:t>—</w:t>
      </w:r>
      <w:r w:rsidRPr="009209AF">
        <w:rPr>
          <w:rFonts w:asciiTheme="minorEastAsia" w:eastAsiaTheme="minorEastAsia"/>
          <w:sz w:val="21"/>
        </w:rPr>
        <w:t>192页；[545]魏特夫：《中国社会史：辽（907</w:t>
      </w:r>
      <w:r w:rsidRPr="009209AF">
        <w:rPr>
          <w:rFonts w:asciiTheme="minorEastAsia" w:eastAsiaTheme="minorEastAsia"/>
          <w:sz w:val="21"/>
        </w:rPr>
        <w:t>—</w:t>
      </w:r>
      <w:r w:rsidRPr="009209AF">
        <w:rPr>
          <w:rFonts w:asciiTheme="minorEastAsia" w:eastAsiaTheme="minorEastAsia"/>
          <w:sz w:val="21"/>
        </w:rPr>
        <w:t>1125年）》，第7节，</w:t>
      </w:r>
      <w:r w:rsidRPr="009209AF">
        <w:rPr>
          <w:rFonts w:asciiTheme="minorEastAsia" w:eastAsiaTheme="minorEastAsia"/>
          <w:sz w:val="21"/>
        </w:rPr>
        <w:t>“</w:t>
      </w:r>
      <w:r w:rsidRPr="009209AF">
        <w:rPr>
          <w:rFonts w:asciiTheme="minorEastAsia" w:eastAsiaTheme="minorEastAsia"/>
          <w:sz w:val="21"/>
        </w:rPr>
        <w:t>第三种文化</w:t>
      </w:r>
      <w:r w:rsidRPr="009209AF">
        <w:rPr>
          <w:rFonts w:asciiTheme="minorEastAsia" w:eastAsiaTheme="minorEastAsia"/>
          <w:sz w:val="21"/>
        </w:rPr>
        <w:t>”</w:t>
      </w:r>
      <w:r w:rsidRPr="009209AF">
        <w:rPr>
          <w:rFonts w:asciiTheme="minorEastAsia" w:eastAsiaTheme="minorEastAsia"/>
          <w:sz w:val="21"/>
        </w:rPr>
        <w:t>，第20页。</w:t>
      </w:r>
    </w:p>
    <w:p w:rsidR="00F41107" w:rsidRPr="009209AF" w:rsidRDefault="00F41107" w:rsidP="00F41107">
      <w:pPr>
        <w:pStyle w:val="Para01"/>
        <w:spacing w:before="312" w:after="312"/>
        <w:rPr>
          <w:rFonts w:asciiTheme="minorEastAsia" w:eastAsiaTheme="minorEastAsia"/>
          <w:sz w:val="21"/>
        </w:rPr>
      </w:pPr>
      <w:hyperlink w:anchor="_31_54">
        <w:bookmarkStart w:id="871" w:name="_31_55"/>
        <w:r w:rsidRPr="009209AF">
          <w:rPr>
            <w:rStyle w:val="01Text"/>
            <w:rFonts w:asciiTheme="minorEastAsia" w:eastAsiaTheme="minorEastAsia"/>
            <w:sz w:val="21"/>
          </w:rPr>
          <w:t>[31]</w:t>
        </w:r>
        <w:bookmarkEnd w:id="871"/>
      </w:hyperlink>
      <w:r w:rsidRPr="009209AF">
        <w:rPr>
          <w:rFonts w:asciiTheme="minorEastAsia" w:eastAsiaTheme="minorEastAsia"/>
          <w:sz w:val="21"/>
        </w:rPr>
        <w:t>[356]冈崎精郎：《党项古代史》，第199页；[645]《辽史》，卷115，第1524</w:t>
      </w:r>
      <w:r w:rsidRPr="009209AF">
        <w:rPr>
          <w:rFonts w:asciiTheme="minorEastAsia" w:eastAsiaTheme="minorEastAsia"/>
          <w:sz w:val="21"/>
        </w:rPr>
        <w:t>—</w:t>
      </w:r>
      <w:r w:rsidRPr="009209AF">
        <w:rPr>
          <w:rFonts w:asciiTheme="minorEastAsia" w:eastAsiaTheme="minorEastAsia"/>
          <w:sz w:val="21"/>
        </w:rPr>
        <w:t>1525页。[771]吴天墀：《西夏史稿》，第92</w:t>
      </w:r>
      <w:r w:rsidRPr="009209AF">
        <w:rPr>
          <w:rFonts w:asciiTheme="minorEastAsia" w:eastAsiaTheme="minorEastAsia"/>
          <w:sz w:val="21"/>
        </w:rPr>
        <w:t>—</w:t>
      </w:r>
      <w:r w:rsidRPr="009209AF">
        <w:rPr>
          <w:rFonts w:asciiTheme="minorEastAsia" w:eastAsiaTheme="minorEastAsia"/>
          <w:sz w:val="21"/>
        </w:rPr>
        <w:t>99页，评述了党项与契丹的关系。</w:t>
      </w:r>
    </w:p>
    <w:p w:rsidR="00F41107" w:rsidRPr="009209AF" w:rsidRDefault="00F41107" w:rsidP="00F41107">
      <w:pPr>
        <w:pStyle w:val="Para01"/>
        <w:spacing w:before="312" w:after="312"/>
        <w:rPr>
          <w:rFonts w:asciiTheme="minorEastAsia" w:eastAsiaTheme="minorEastAsia"/>
          <w:sz w:val="21"/>
        </w:rPr>
      </w:pPr>
      <w:hyperlink w:anchor="_32_54">
        <w:bookmarkStart w:id="872" w:name="_32_55"/>
        <w:r w:rsidRPr="009209AF">
          <w:rPr>
            <w:rStyle w:val="01Text"/>
            <w:rFonts w:asciiTheme="minorEastAsia" w:eastAsiaTheme="minorEastAsia"/>
            <w:sz w:val="21"/>
          </w:rPr>
          <w:t>[32]</w:t>
        </w:r>
        <w:bookmarkEnd w:id="872"/>
      </w:hyperlink>
      <w:r w:rsidRPr="009209AF">
        <w:rPr>
          <w:rFonts w:asciiTheme="minorEastAsia" w:eastAsiaTheme="minorEastAsia"/>
          <w:sz w:val="21"/>
        </w:rPr>
        <w:t>[584]《续资治通鉴长编》，卷24，20b；[878]廖隆盛：《宋夏关系中的青白盐问题》。</w:t>
      </w:r>
    </w:p>
    <w:p w:rsidR="00F41107" w:rsidRPr="009209AF" w:rsidRDefault="00F41107" w:rsidP="00F41107">
      <w:pPr>
        <w:pStyle w:val="Para01"/>
        <w:spacing w:before="312" w:after="312"/>
        <w:rPr>
          <w:rFonts w:asciiTheme="minorEastAsia" w:eastAsiaTheme="minorEastAsia"/>
          <w:sz w:val="21"/>
        </w:rPr>
      </w:pPr>
      <w:hyperlink w:anchor="_33_54">
        <w:bookmarkStart w:id="873" w:name="_33_55"/>
        <w:r w:rsidRPr="009209AF">
          <w:rPr>
            <w:rStyle w:val="01Text"/>
            <w:rFonts w:asciiTheme="minorEastAsia" w:eastAsiaTheme="minorEastAsia"/>
            <w:sz w:val="21"/>
          </w:rPr>
          <w:t>[33]</w:t>
        </w:r>
        <w:bookmarkEnd w:id="873"/>
      </w:hyperlink>
      <w:r w:rsidRPr="009209AF">
        <w:rPr>
          <w:rFonts w:asciiTheme="minorEastAsia" w:eastAsiaTheme="minorEastAsia"/>
          <w:sz w:val="21"/>
        </w:rPr>
        <w:t>[584]《续资治通鉴长编》，卷51，5a；[644]《宋史》，卷485，第13988页；[356]冈崎精郎：《党项古代史》，第205</w:t>
      </w:r>
      <w:r w:rsidRPr="009209AF">
        <w:rPr>
          <w:rFonts w:asciiTheme="minorEastAsia" w:eastAsiaTheme="minorEastAsia"/>
          <w:sz w:val="21"/>
        </w:rPr>
        <w:t>—</w:t>
      </w:r>
      <w:r w:rsidRPr="009209AF">
        <w:rPr>
          <w:rFonts w:asciiTheme="minorEastAsia" w:eastAsiaTheme="minorEastAsia"/>
          <w:sz w:val="21"/>
        </w:rPr>
        <w:t>215页。</w:t>
      </w:r>
    </w:p>
    <w:p w:rsidR="00F41107" w:rsidRPr="009209AF" w:rsidRDefault="00F41107" w:rsidP="00F41107">
      <w:pPr>
        <w:pStyle w:val="Para01"/>
        <w:spacing w:before="312" w:after="312"/>
        <w:rPr>
          <w:rFonts w:asciiTheme="minorEastAsia" w:eastAsiaTheme="minorEastAsia"/>
          <w:sz w:val="21"/>
        </w:rPr>
      </w:pPr>
      <w:hyperlink w:anchor="_34_54">
        <w:bookmarkStart w:id="874" w:name="_34_55"/>
        <w:r w:rsidRPr="009209AF">
          <w:rPr>
            <w:rStyle w:val="01Text"/>
            <w:rFonts w:asciiTheme="minorEastAsia" w:eastAsiaTheme="minorEastAsia"/>
            <w:sz w:val="21"/>
          </w:rPr>
          <w:t>[34]</w:t>
        </w:r>
        <w:bookmarkEnd w:id="874"/>
      </w:hyperlink>
      <w:r w:rsidRPr="009209AF">
        <w:rPr>
          <w:rFonts w:asciiTheme="minorEastAsia" w:eastAsiaTheme="minorEastAsia"/>
          <w:sz w:val="21"/>
        </w:rPr>
        <w:t>有些中国学者将他的名字读作</w:t>
      </w:r>
      <w:r w:rsidRPr="009209AF">
        <w:rPr>
          <w:rFonts w:asciiTheme="minorEastAsia" w:eastAsiaTheme="minorEastAsia"/>
          <w:sz w:val="21"/>
        </w:rPr>
        <w:t>“</w:t>
      </w:r>
      <w:r w:rsidRPr="009209AF">
        <w:rPr>
          <w:rFonts w:asciiTheme="minorEastAsia" w:eastAsiaTheme="minorEastAsia"/>
          <w:sz w:val="21"/>
        </w:rPr>
        <w:t>博罗齐</w:t>
      </w:r>
      <w:r w:rsidRPr="009209AF">
        <w:rPr>
          <w:rFonts w:asciiTheme="minorEastAsia" w:eastAsiaTheme="minorEastAsia"/>
          <w:sz w:val="21"/>
        </w:rPr>
        <w:t>”</w:t>
      </w:r>
      <w:r w:rsidRPr="009209AF">
        <w:rPr>
          <w:rFonts w:asciiTheme="minorEastAsia" w:eastAsiaTheme="minorEastAsia"/>
          <w:sz w:val="21"/>
        </w:rPr>
        <w:t>。</w:t>
      </w:r>
    </w:p>
    <w:p w:rsidR="00F41107" w:rsidRPr="009209AF" w:rsidRDefault="00F41107" w:rsidP="00F41107">
      <w:pPr>
        <w:pStyle w:val="Para01"/>
        <w:spacing w:before="312" w:after="312"/>
        <w:rPr>
          <w:rFonts w:asciiTheme="minorEastAsia" w:eastAsiaTheme="minorEastAsia"/>
          <w:sz w:val="21"/>
        </w:rPr>
      </w:pPr>
      <w:hyperlink w:anchor="_35_54">
        <w:bookmarkStart w:id="875" w:name="_35_55"/>
        <w:r w:rsidRPr="009209AF">
          <w:rPr>
            <w:rStyle w:val="01Text"/>
            <w:rFonts w:asciiTheme="minorEastAsia" w:eastAsiaTheme="minorEastAsia"/>
            <w:sz w:val="21"/>
          </w:rPr>
          <w:t>[35]</w:t>
        </w:r>
        <w:bookmarkEnd w:id="875"/>
      </w:hyperlink>
      <w:r w:rsidRPr="009209AF">
        <w:rPr>
          <w:rFonts w:asciiTheme="minorEastAsia" w:eastAsiaTheme="minorEastAsia"/>
          <w:sz w:val="21"/>
        </w:rPr>
        <w:t>关于凉州，请参见[295]前田正名：《河西历史地理学研究》，第383</w:t>
      </w:r>
      <w:r w:rsidRPr="009209AF">
        <w:rPr>
          <w:rFonts w:asciiTheme="minorEastAsia" w:eastAsiaTheme="minorEastAsia"/>
          <w:sz w:val="21"/>
        </w:rPr>
        <w:t>—</w:t>
      </w:r>
      <w:r w:rsidRPr="009209AF">
        <w:rPr>
          <w:rFonts w:asciiTheme="minorEastAsia" w:eastAsiaTheme="minorEastAsia"/>
          <w:sz w:val="21"/>
        </w:rPr>
        <w:t>399页；[588]徐松：（1781</w:t>
      </w:r>
      <w:r w:rsidRPr="009209AF">
        <w:rPr>
          <w:rFonts w:asciiTheme="minorEastAsia" w:eastAsiaTheme="minorEastAsia"/>
          <w:sz w:val="21"/>
        </w:rPr>
        <w:t>—</w:t>
      </w:r>
      <w:r w:rsidRPr="009209AF">
        <w:rPr>
          <w:rFonts w:asciiTheme="minorEastAsia" w:eastAsiaTheme="minorEastAsia"/>
          <w:sz w:val="21"/>
        </w:rPr>
        <w:t>1848年）辑《宋会要辑稿》，卷195，方域21，第14</w:t>
      </w:r>
      <w:r w:rsidRPr="009209AF">
        <w:rPr>
          <w:rFonts w:asciiTheme="minorEastAsia" w:eastAsiaTheme="minorEastAsia"/>
          <w:sz w:val="21"/>
        </w:rPr>
        <w:t>—</w:t>
      </w:r>
      <w:r w:rsidRPr="009209AF">
        <w:rPr>
          <w:rFonts w:asciiTheme="minorEastAsia" w:eastAsiaTheme="minorEastAsia"/>
          <w:sz w:val="21"/>
        </w:rPr>
        <w:t>23页；[222]岩崎力：《西凉府潘罗支政权始末考》和[223]《西凉府政权的灭亡与宗哥族的发展》。</w:t>
      </w:r>
    </w:p>
    <w:p w:rsidR="00F41107" w:rsidRPr="009209AF" w:rsidRDefault="00F41107" w:rsidP="00F41107">
      <w:pPr>
        <w:pStyle w:val="Para01"/>
        <w:spacing w:before="312" w:after="312"/>
        <w:rPr>
          <w:rFonts w:asciiTheme="minorEastAsia" w:eastAsiaTheme="minorEastAsia"/>
          <w:sz w:val="21"/>
        </w:rPr>
      </w:pPr>
      <w:hyperlink w:anchor="_36_54">
        <w:bookmarkStart w:id="876" w:name="_36_55"/>
        <w:r w:rsidRPr="009209AF">
          <w:rPr>
            <w:rStyle w:val="01Text"/>
            <w:rFonts w:asciiTheme="minorEastAsia" w:eastAsiaTheme="minorEastAsia"/>
            <w:sz w:val="21"/>
          </w:rPr>
          <w:t>[36]</w:t>
        </w:r>
        <w:bookmarkEnd w:id="876"/>
      </w:hyperlink>
      <w:r w:rsidRPr="009209AF">
        <w:rPr>
          <w:rFonts w:asciiTheme="minorEastAsia" w:eastAsiaTheme="minorEastAsia"/>
          <w:sz w:val="21"/>
        </w:rPr>
        <w:t>关于李继迁去世时间的不同记载，见[688]戴锡章：《西夏记》，卷3，20b</w:t>
      </w:r>
      <w:r w:rsidRPr="009209AF">
        <w:rPr>
          <w:rFonts w:asciiTheme="minorEastAsia" w:eastAsiaTheme="minorEastAsia"/>
          <w:sz w:val="21"/>
        </w:rPr>
        <w:t>—</w:t>
      </w:r>
      <w:r w:rsidRPr="009209AF">
        <w:rPr>
          <w:rFonts w:asciiTheme="minorEastAsia" w:eastAsiaTheme="minorEastAsia"/>
          <w:sz w:val="21"/>
        </w:rPr>
        <w:t>21a的论述。</w:t>
      </w:r>
    </w:p>
    <w:p w:rsidR="00F41107" w:rsidRPr="009209AF" w:rsidRDefault="00F41107" w:rsidP="00F41107">
      <w:pPr>
        <w:pStyle w:val="Para01"/>
        <w:spacing w:before="312" w:after="312"/>
        <w:rPr>
          <w:rFonts w:asciiTheme="minorEastAsia" w:eastAsiaTheme="minorEastAsia"/>
          <w:sz w:val="21"/>
        </w:rPr>
      </w:pPr>
      <w:hyperlink w:anchor="_37_52">
        <w:bookmarkStart w:id="877" w:name="_37_53"/>
        <w:r w:rsidRPr="009209AF">
          <w:rPr>
            <w:rStyle w:val="01Text"/>
            <w:rFonts w:asciiTheme="minorEastAsia" w:eastAsiaTheme="minorEastAsia"/>
            <w:sz w:val="21"/>
          </w:rPr>
          <w:t>[37]</w:t>
        </w:r>
        <w:bookmarkEnd w:id="877"/>
      </w:hyperlink>
      <w:r w:rsidRPr="009209AF">
        <w:rPr>
          <w:rFonts w:asciiTheme="minorEastAsia" w:eastAsiaTheme="minorEastAsia"/>
          <w:sz w:val="21"/>
        </w:rPr>
        <w:t>[223]岩崎力：《西凉府政权的灭亡与宗哥族的发展》；[295]前田正名：《河西历史地理学研究》，第505</w:t>
      </w:r>
      <w:r w:rsidRPr="009209AF">
        <w:rPr>
          <w:rFonts w:asciiTheme="minorEastAsia" w:eastAsiaTheme="minorEastAsia"/>
          <w:sz w:val="21"/>
        </w:rPr>
        <w:t>—</w:t>
      </w:r>
      <w:r w:rsidRPr="009209AF">
        <w:rPr>
          <w:rFonts w:asciiTheme="minorEastAsia" w:eastAsiaTheme="minorEastAsia"/>
          <w:sz w:val="21"/>
        </w:rPr>
        <w:t>509、575</w:t>
      </w:r>
      <w:r w:rsidRPr="009209AF">
        <w:rPr>
          <w:rFonts w:asciiTheme="minorEastAsia" w:eastAsiaTheme="minorEastAsia"/>
          <w:sz w:val="21"/>
        </w:rPr>
        <w:t>—</w:t>
      </w:r>
      <w:r w:rsidRPr="009209AF">
        <w:rPr>
          <w:rFonts w:asciiTheme="minorEastAsia" w:eastAsiaTheme="minorEastAsia"/>
          <w:sz w:val="21"/>
        </w:rPr>
        <w:t>577页。有关的吐蕃资料，见[377] L.毕达克：《吐蕃与宋、蒙古的关系》，第176</w:t>
      </w:r>
      <w:r w:rsidRPr="009209AF">
        <w:rPr>
          <w:rFonts w:asciiTheme="minorEastAsia" w:eastAsiaTheme="minorEastAsia"/>
          <w:sz w:val="21"/>
        </w:rPr>
        <w:t>—</w:t>
      </w:r>
      <w:r w:rsidRPr="009209AF">
        <w:rPr>
          <w:rFonts w:asciiTheme="minorEastAsia" w:eastAsiaTheme="minorEastAsia"/>
          <w:sz w:val="21"/>
        </w:rPr>
        <w:t>177页。</w:t>
      </w:r>
    </w:p>
    <w:p w:rsidR="00F41107" w:rsidRPr="009209AF" w:rsidRDefault="00F41107" w:rsidP="00F41107">
      <w:pPr>
        <w:pStyle w:val="Para01"/>
        <w:spacing w:before="312" w:after="312"/>
        <w:rPr>
          <w:rFonts w:asciiTheme="minorEastAsia" w:eastAsiaTheme="minorEastAsia"/>
          <w:sz w:val="21"/>
        </w:rPr>
      </w:pPr>
      <w:hyperlink w:anchor="_38_52">
        <w:bookmarkStart w:id="878" w:name="_38_53"/>
        <w:r w:rsidRPr="009209AF">
          <w:rPr>
            <w:rStyle w:val="01Text"/>
            <w:rFonts w:asciiTheme="minorEastAsia" w:eastAsiaTheme="minorEastAsia"/>
            <w:sz w:val="21"/>
          </w:rPr>
          <w:t>[38]</w:t>
        </w:r>
        <w:bookmarkEnd w:id="878"/>
      </w:hyperlink>
      <w:r w:rsidRPr="009209AF">
        <w:rPr>
          <w:rFonts w:asciiTheme="minorEastAsia" w:eastAsiaTheme="minorEastAsia"/>
          <w:sz w:val="21"/>
        </w:rPr>
        <w:t>译者注：读作</w:t>
      </w:r>
      <w:r w:rsidRPr="009209AF">
        <w:rPr>
          <w:rFonts w:asciiTheme="minorEastAsia" w:eastAsiaTheme="minorEastAsia"/>
          <w:sz w:val="21"/>
        </w:rPr>
        <w:t>“</w:t>
      </w:r>
      <w:r w:rsidRPr="009209AF">
        <w:rPr>
          <w:rFonts w:asciiTheme="minorEastAsia" w:eastAsiaTheme="minorEastAsia"/>
          <w:sz w:val="21"/>
        </w:rPr>
        <w:t>Ku-ssu-ssu-lo</w:t>
      </w:r>
      <w:r w:rsidRPr="009209AF">
        <w:rPr>
          <w:rFonts w:asciiTheme="minorEastAsia" w:eastAsiaTheme="minorEastAsia"/>
          <w:sz w:val="21"/>
        </w:rPr>
        <w:t>”</w:t>
      </w:r>
      <w:r w:rsidRPr="009209AF">
        <w:rPr>
          <w:rFonts w:asciiTheme="minorEastAsia" w:eastAsiaTheme="minorEastAsia"/>
          <w:sz w:val="21"/>
        </w:rPr>
        <w:t>。但是也有学者读作</w:t>
      </w:r>
      <w:r w:rsidRPr="009209AF">
        <w:rPr>
          <w:rFonts w:asciiTheme="minorEastAsia" w:eastAsiaTheme="minorEastAsia"/>
          <w:sz w:val="21"/>
        </w:rPr>
        <w:t>“</w:t>
      </w:r>
      <w:r w:rsidRPr="009209AF">
        <w:rPr>
          <w:rFonts w:asciiTheme="minorEastAsia" w:eastAsiaTheme="minorEastAsia"/>
          <w:sz w:val="21"/>
        </w:rPr>
        <w:t>Chiao-ssu-lo</w:t>
      </w:r>
      <w:r w:rsidRPr="009209AF">
        <w:rPr>
          <w:rFonts w:asciiTheme="minorEastAsia" w:eastAsiaTheme="minorEastAsia"/>
          <w:sz w:val="21"/>
        </w:rPr>
        <w:t>”</w:t>
      </w:r>
      <w:r w:rsidRPr="009209AF">
        <w:rPr>
          <w:rFonts w:asciiTheme="minorEastAsia" w:eastAsiaTheme="minorEastAsia"/>
          <w:sz w:val="21"/>
        </w:rPr>
        <w:t>。</w:t>
      </w:r>
    </w:p>
    <w:p w:rsidR="00F41107" w:rsidRPr="009209AF" w:rsidRDefault="00F41107" w:rsidP="00F41107">
      <w:pPr>
        <w:pStyle w:val="Para01"/>
        <w:spacing w:before="312" w:after="312"/>
        <w:rPr>
          <w:rFonts w:asciiTheme="minorEastAsia" w:eastAsiaTheme="minorEastAsia"/>
          <w:sz w:val="21"/>
        </w:rPr>
      </w:pPr>
      <w:hyperlink w:anchor="_39_52">
        <w:bookmarkStart w:id="879" w:name="_39_53"/>
        <w:r w:rsidRPr="009209AF">
          <w:rPr>
            <w:rStyle w:val="01Text"/>
            <w:rFonts w:asciiTheme="minorEastAsia" w:eastAsiaTheme="minorEastAsia"/>
            <w:sz w:val="21"/>
          </w:rPr>
          <w:t>[39]</w:t>
        </w:r>
        <w:bookmarkEnd w:id="879"/>
      </w:hyperlink>
      <w:r w:rsidRPr="009209AF">
        <w:rPr>
          <w:rFonts w:asciiTheme="minorEastAsia" w:eastAsiaTheme="minorEastAsia"/>
          <w:sz w:val="21"/>
        </w:rPr>
        <w:t>有关回鹘与凉州、宗哥间的复杂关系，见[644]《宋史》，卷490，特别请参见第14115页和[588]《宋会要辑稿》，卷197，蕃夷4，第3</w:t>
      </w:r>
      <w:r w:rsidRPr="009209AF">
        <w:rPr>
          <w:rFonts w:asciiTheme="minorEastAsia" w:eastAsiaTheme="minorEastAsia"/>
          <w:sz w:val="21"/>
        </w:rPr>
        <w:t>—</w:t>
      </w:r>
      <w:r w:rsidRPr="009209AF">
        <w:rPr>
          <w:rFonts w:asciiTheme="minorEastAsia" w:eastAsiaTheme="minorEastAsia"/>
          <w:sz w:val="21"/>
        </w:rPr>
        <w:t>9页；又见[224]岩崎力：《宗哥城唃厮啰政权的性质与企图》。</w:t>
      </w:r>
    </w:p>
    <w:p w:rsidR="00F41107" w:rsidRPr="009209AF" w:rsidRDefault="00F41107" w:rsidP="00F41107">
      <w:pPr>
        <w:pStyle w:val="Para01"/>
        <w:spacing w:before="312" w:after="312"/>
        <w:rPr>
          <w:rFonts w:asciiTheme="minorEastAsia" w:eastAsiaTheme="minorEastAsia"/>
          <w:sz w:val="21"/>
        </w:rPr>
      </w:pPr>
      <w:hyperlink w:anchor="_40_52">
        <w:bookmarkStart w:id="880" w:name="_40_53"/>
        <w:r w:rsidRPr="009209AF">
          <w:rPr>
            <w:rStyle w:val="01Text"/>
            <w:rFonts w:asciiTheme="minorEastAsia" w:eastAsiaTheme="minorEastAsia"/>
            <w:sz w:val="21"/>
          </w:rPr>
          <w:t>[40]</w:t>
        </w:r>
        <w:bookmarkEnd w:id="880"/>
      </w:hyperlink>
      <w:r w:rsidRPr="009209AF">
        <w:rPr>
          <w:rFonts w:asciiTheme="minorEastAsia" w:eastAsiaTheme="minorEastAsia"/>
          <w:sz w:val="21"/>
        </w:rPr>
        <w:t>但是迟至1024年，在宋朝资料中唃厮啰与李立遵的名字都是一起出现的。1025年之后，李立遵在有关记载中消失，也就是在这一年，李立遵得到了宋朝的月俸（虽然也有些谣传，说李立遵在1016年就已经被曹玮的部队杀害了）。</w:t>
      </w:r>
    </w:p>
    <w:p w:rsidR="00F41107" w:rsidRPr="009209AF" w:rsidRDefault="00F41107" w:rsidP="00F41107">
      <w:pPr>
        <w:pStyle w:val="Para01"/>
        <w:spacing w:before="312" w:after="312"/>
        <w:rPr>
          <w:rFonts w:asciiTheme="minorEastAsia" w:eastAsiaTheme="minorEastAsia"/>
          <w:sz w:val="21"/>
        </w:rPr>
      </w:pPr>
      <w:hyperlink w:anchor="_41_52">
        <w:bookmarkStart w:id="881" w:name="_41_53"/>
        <w:r w:rsidRPr="009209AF">
          <w:rPr>
            <w:rStyle w:val="01Text"/>
            <w:rFonts w:asciiTheme="minorEastAsia" w:eastAsiaTheme="minorEastAsia"/>
            <w:sz w:val="21"/>
          </w:rPr>
          <w:t>[41]</w:t>
        </w:r>
        <w:bookmarkEnd w:id="881"/>
      </w:hyperlink>
      <w:r w:rsidRPr="009209AF">
        <w:rPr>
          <w:rFonts w:asciiTheme="minorEastAsia" w:eastAsiaTheme="minorEastAsia"/>
          <w:sz w:val="21"/>
        </w:rPr>
        <w:t>[584]《续资治通鉴长编》，卷111，17a。曹玮见[139]《宋人传记》，第2卷，第1063</w:t>
      </w:r>
      <w:r w:rsidRPr="009209AF">
        <w:rPr>
          <w:rFonts w:asciiTheme="minorEastAsia" w:eastAsiaTheme="minorEastAsia"/>
          <w:sz w:val="21"/>
        </w:rPr>
        <w:t>—</w:t>
      </w:r>
      <w:r w:rsidRPr="009209AF">
        <w:rPr>
          <w:rFonts w:asciiTheme="minorEastAsia" w:eastAsiaTheme="minorEastAsia"/>
          <w:sz w:val="21"/>
        </w:rPr>
        <w:t>1064页；又见[800]昌彼得、王德毅编：《宋人传记资料索引》，第3卷，第2197</w:t>
      </w:r>
      <w:r w:rsidRPr="009209AF">
        <w:rPr>
          <w:rFonts w:asciiTheme="minorEastAsia" w:eastAsiaTheme="minorEastAsia"/>
          <w:sz w:val="21"/>
        </w:rPr>
        <w:t>—</w:t>
      </w:r>
      <w:r w:rsidRPr="009209AF">
        <w:rPr>
          <w:rFonts w:asciiTheme="minorEastAsia" w:eastAsiaTheme="minorEastAsia"/>
          <w:sz w:val="21"/>
        </w:rPr>
        <w:t>2198页。</w:t>
      </w:r>
    </w:p>
    <w:p w:rsidR="00F41107" w:rsidRPr="009209AF" w:rsidRDefault="00F41107" w:rsidP="00F41107">
      <w:pPr>
        <w:pStyle w:val="Para01"/>
        <w:spacing w:before="312" w:after="312"/>
        <w:rPr>
          <w:rFonts w:asciiTheme="minorEastAsia" w:eastAsiaTheme="minorEastAsia"/>
          <w:sz w:val="21"/>
        </w:rPr>
      </w:pPr>
      <w:hyperlink w:anchor="_42_52">
        <w:bookmarkStart w:id="882" w:name="_42_53"/>
        <w:r w:rsidRPr="009209AF">
          <w:rPr>
            <w:rStyle w:val="01Text"/>
            <w:rFonts w:asciiTheme="minorEastAsia" w:eastAsiaTheme="minorEastAsia"/>
            <w:sz w:val="21"/>
          </w:rPr>
          <w:t>[42]</w:t>
        </w:r>
        <w:bookmarkEnd w:id="882"/>
      </w:hyperlink>
      <w:r w:rsidRPr="009209AF">
        <w:rPr>
          <w:rFonts w:asciiTheme="minorEastAsia" w:eastAsiaTheme="minorEastAsia"/>
          <w:sz w:val="21"/>
        </w:rPr>
        <w:t>关于青唐和唃厮啰，近年有两项研究成果，一是[823]祝启源：《唃厮啰政权形成初探》，一是[746]孙菊园：《青唐录辑稿》。</w:t>
      </w:r>
    </w:p>
    <w:p w:rsidR="00F41107" w:rsidRPr="009209AF" w:rsidRDefault="00F41107" w:rsidP="00F41107">
      <w:pPr>
        <w:pStyle w:val="Para01"/>
        <w:spacing w:before="312" w:after="312"/>
        <w:rPr>
          <w:rFonts w:asciiTheme="minorEastAsia" w:eastAsiaTheme="minorEastAsia"/>
          <w:sz w:val="21"/>
        </w:rPr>
      </w:pPr>
      <w:hyperlink w:anchor="_43_52">
        <w:bookmarkStart w:id="883" w:name="_43_53"/>
        <w:r w:rsidRPr="009209AF">
          <w:rPr>
            <w:rStyle w:val="01Text"/>
            <w:rFonts w:asciiTheme="minorEastAsia" w:eastAsiaTheme="minorEastAsia"/>
            <w:sz w:val="21"/>
          </w:rPr>
          <w:t>[43]</w:t>
        </w:r>
        <w:bookmarkEnd w:id="883"/>
      </w:hyperlink>
      <w:r w:rsidRPr="009209AF">
        <w:rPr>
          <w:rFonts w:asciiTheme="minorEastAsia" w:eastAsiaTheme="minorEastAsia"/>
          <w:sz w:val="21"/>
        </w:rPr>
        <w:t>[223]岩崎力：《西凉府政权的灭亡与宗哥族的发展》，第79</w:t>
      </w:r>
      <w:r w:rsidRPr="009209AF">
        <w:rPr>
          <w:rFonts w:asciiTheme="minorEastAsia" w:eastAsiaTheme="minorEastAsia"/>
          <w:sz w:val="21"/>
        </w:rPr>
        <w:t>—</w:t>
      </w:r>
      <w:r w:rsidRPr="009209AF">
        <w:rPr>
          <w:rFonts w:asciiTheme="minorEastAsia" w:eastAsiaTheme="minorEastAsia"/>
          <w:sz w:val="21"/>
        </w:rPr>
        <w:t>80页；[356]冈崎精郎：《党项古代史》，第239</w:t>
      </w:r>
      <w:r w:rsidRPr="009209AF">
        <w:rPr>
          <w:rFonts w:asciiTheme="minorEastAsia" w:eastAsiaTheme="minorEastAsia"/>
          <w:sz w:val="21"/>
        </w:rPr>
        <w:t>—</w:t>
      </w:r>
      <w:r w:rsidRPr="009209AF">
        <w:rPr>
          <w:rFonts w:asciiTheme="minorEastAsia" w:eastAsiaTheme="minorEastAsia"/>
          <w:sz w:val="21"/>
        </w:rPr>
        <w:t>289页。</w:t>
      </w:r>
    </w:p>
    <w:p w:rsidR="00F41107" w:rsidRPr="009209AF" w:rsidRDefault="00F41107" w:rsidP="00F41107">
      <w:pPr>
        <w:pStyle w:val="Para01"/>
        <w:spacing w:before="312" w:after="312"/>
        <w:rPr>
          <w:rFonts w:asciiTheme="minorEastAsia" w:eastAsiaTheme="minorEastAsia"/>
          <w:sz w:val="21"/>
        </w:rPr>
      </w:pPr>
      <w:hyperlink w:anchor="_44_52">
        <w:bookmarkStart w:id="884" w:name="_44_53"/>
        <w:r w:rsidRPr="009209AF">
          <w:rPr>
            <w:rStyle w:val="01Text"/>
            <w:rFonts w:asciiTheme="minorEastAsia" w:eastAsiaTheme="minorEastAsia"/>
            <w:sz w:val="21"/>
          </w:rPr>
          <w:t>[44]</w:t>
        </w:r>
        <w:bookmarkEnd w:id="884"/>
      </w:hyperlink>
      <w:r w:rsidRPr="009209AF">
        <w:rPr>
          <w:rFonts w:asciiTheme="minorEastAsia" w:eastAsiaTheme="minorEastAsia"/>
          <w:sz w:val="21"/>
        </w:rPr>
        <w:t>[644]《宋史》，卷490，第14123</w:t>
      </w:r>
      <w:r w:rsidRPr="009209AF">
        <w:rPr>
          <w:rFonts w:asciiTheme="minorEastAsia" w:eastAsiaTheme="minorEastAsia"/>
          <w:sz w:val="21"/>
        </w:rPr>
        <w:t>—</w:t>
      </w:r>
      <w:r w:rsidRPr="009209AF">
        <w:rPr>
          <w:rFonts w:asciiTheme="minorEastAsia" w:eastAsiaTheme="minorEastAsia"/>
          <w:sz w:val="21"/>
        </w:rPr>
        <w:t>14124页；[295]前田正名：《河西历史地理学研究》，第560</w:t>
      </w:r>
      <w:r w:rsidRPr="009209AF">
        <w:rPr>
          <w:rFonts w:asciiTheme="minorEastAsia" w:eastAsiaTheme="minorEastAsia"/>
          <w:sz w:val="21"/>
        </w:rPr>
        <w:t>—</w:t>
      </w:r>
      <w:r w:rsidRPr="009209AF">
        <w:rPr>
          <w:rFonts w:asciiTheme="minorEastAsia" w:eastAsiaTheme="minorEastAsia"/>
          <w:sz w:val="21"/>
        </w:rPr>
        <w:t>570页；[317]森安孝夫：《畏兀儿与敦煌》，第331</w:t>
      </w:r>
      <w:r w:rsidRPr="009209AF">
        <w:rPr>
          <w:rFonts w:asciiTheme="minorEastAsia" w:eastAsiaTheme="minorEastAsia"/>
          <w:sz w:val="21"/>
        </w:rPr>
        <w:t>—</w:t>
      </w:r>
      <w:r w:rsidRPr="009209AF">
        <w:rPr>
          <w:rFonts w:asciiTheme="minorEastAsia" w:eastAsiaTheme="minorEastAsia"/>
          <w:sz w:val="21"/>
        </w:rPr>
        <w:t>335页。</w:t>
      </w:r>
    </w:p>
    <w:p w:rsidR="00F41107" w:rsidRPr="009209AF" w:rsidRDefault="00F41107" w:rsidP="00F41107">
      <w:pPr>
        <w:pStyle w:val="Para01"/>
        <w:spacing w:before="312" w:after="312"/>
        <w:rPr>
          <w:rFonts w:asciiTheme="minorEastAsia" w:eastAsiaTheme="minorEastAsia"/>
          <w:sz w:val="21"/>
        </w:rPr>
      </w:pPr>
      <w:hyperlink w:anchor="_45_52">
        <w:bookmarkStart w:id="885" w:name="_45_53"/>
        <w:r w:rsidRPr="009209AF">
          <w:rPr>
            <w:rStyle w:val="01Text"/>
            <w:rFonts w:asciiTheme="minorEastAsia" w:eastAsiaTheme="minorEastAsia"/>
            <w:sz w:val="21"/>
          </w:rPr>
          <w:t>[45]</w:t>
        </w:r>
        <w:bookmarkEnd w:id="885"/>
      </w:hyperlink>
      <w:r w:rsidRPr="009209AF">
        <w:rPr>
          <w:rFonts w:asciiTheme="minorEastAsia" w:eastAsiaTheme="minorEastAsia"/>
          <w:sz w:val="21"/>
        </w:rPr>
        <w:t>[645]《辽史》，卷16，第183页；[644]《宋史》，卷485，第13991</w:t>
      </w:r>
      <w:r w:rsidRPr="009209AF">
        <w:rPr>
          <w:rFonts w:asciiTheme="minorEastAsia" w:eastAsiaTheme="minorEastAsia"/>
          <w:sz w:val="21"/>
        </w:rPr>
        <w:t>—</w:t>
      </w:r>
      <w:r w:rsidRPr="009209AF">
        <w:rPr>
          <w:rFonts w:asciiTheme="minorEastAsia" w:eastAsiaTheme="minorEastAsia"/>
          <w:sz w:val="21"/>
        </w:rPr>
        <w:t>13992页。</w:t>
      </w:r>
    </w:p>
    <w:p w:rsidR="00F41107" w:rsidRPr="009209AF" w:rsidRDefault="00F41107" w:rsidP="00F41107">
      <w:pPr>
        <w:pStyle w:val="Para01"/>
        <w:spacing w:before="312" w:after="312"/>
        <w:rPr>
          <w:rFonts w:asciiTheme="minorEastAsia" w:eastAsiaTheme="minorEastAsia"/>
          <w:sz w:val="21"/>
        </w:rPr>
      </w:pPr>
      <w:hyperlink w:anchor="_46_52">
        <w:bookmarkStart w:id="886" w:name="_46_53"/>
        <w:r w:rsidRPr="009209AF">
          <w:rPr>
            <w:rStyle w:val="01Text"/>
            <w:rFonts w:asciiTheme="minorEastAsia" w:eastAsiaTheme="minorEastAsia"/>
            <w:sz w:val="21"/>
          </w:rPr>
          <w:t>[46]</w:t>
        </w:r>
        <w:bookmarkEnd w:id="886"/>
      </w:hyperlink>
      <w:r w:rsidRPr="009209AF">
        <w:rPr>
          <w:rFonts w:asciiTheme="minorEastAsia" w:eastAsiaTheme="minorEastAsia"/>
          <w:sz w:val="21"/>
        </w:rPr>
        <w:t>[584]《续资治通鉴长编》，卷96，26b；[688]戴锡章：《西夏纪》，卷5，15b。</w:t>
      </w:r>
      <w:r w:rsidRPr="009209AF">
        <w:rPr>
          <w:rFonts w:asciiTheme="minorEastAsia" w:eastAsiaTheme="minorEastAsia"/>
          <w:sz w:val="21"/>
        </w:rPr>
        <w:t>“</w:t>
      </w:r>
      <w:r w:rsidRPr="009209AF">
        <w:rPr>
          <w:rFonts w:asciiTheme="minorEastAsia" w:eastAsiaTheme="minorEastAsia"/>
          <w:sz w:val="21"/>
        </w:rPr>
        <w:t>中兴</w:t>
      </w:r>
      <w:r w:rsidRPr="009209AF">
        <w:rPr>
          <w:rFonts w:asciiTheme="minorEastAsia" w:eastAsiaTheme="minorEastAsia"/>
          <w:sz w:val="21"/>
        </w:rPr>
        <w:t>”</w:t>
      </w:r>
      <w:r w:rsidRPr="009209AF">
        <w:rPr>
          <w:rFonts w:asciiTheme="minorEastAsia" w:eastAsiaTheme="minorEastAsia"/>
          <w:sz w:val="21"/>
        </w:rPr>
        <w:t>这个名字是在[646]《金史》，卷61、62和党项法典中正式出现的，这就使人对吴广成记述的以中兴为名是在1205年的说法产生怀疑。见[679]《西夏书事》，卷39，11a。关于夏都的蒙古和党项名，见[266]克恰诺夫：《西夏史纲》，第56页；[265]《西夏旧城旧地考》。</w:t>
      </w:r>
    </w:p>
    <w:p w:rsidR="00F41107" w:rsidRPr="009209AF" w:rsidRDefault="00F41107" w:rsidP="00F41107">
      <w:pPr>
        <w:pStyle w:val="Para01"/>
        <w:spacing w:before="312" w:after="312"/>
        <w:rPr>
          <w:rFonts w:asciiTheme="minorEastAsia" w:eastAsiaTheme="minorEastAsia"/>
          <w:sz w:val="21"/>
        </w:rPr>
      </w:pPr>
      <w:hyperlink w:anchor="_47_52">
        <w:bookmarkStart w:id="887" w:name="_47_53"/>
        <w:r w:rsidRPr="009209AF">
          <w:rPr>
            <w:rStyle w:val="01Text"/>
            <w:rFonts w:asciiTheme="minorEastAsia" w:eastAsiaTheme="minorEastAsia"/>
            <w:sz w:val="21"/>
          </w:rPr>
          <w:t>[47]</w:t>
        </w:r>
        <w:bookmarkEnd w:id="887"/>
      </w:hyperlink>
      <w:r w:rsidRPr="009209AF">
        <w:rPr>
          <w:rFonts w:asciiTheme="minorEastAsia" w:eastAsiaTheme="minorEastAsia"/>
          <w:sz w:val="21"/>
        </w:rPr>
        <w:t>[644]《宋史》，卷485，第13993页；[575]苏轼：《东坡志林》，卷3，第51页。</w:t>
      </w:r>
    </w:p>
    <w:p w:rsidR="00F41107" w:rsidRPr="009209AF" w:rsidRDefault="00F41107" w:rsidP="00F41107">
      <w:pPr>
        <w:pStyle w:val="Para01"/>
        <w:spacing w:before="312" w:after="312"/>
        <w:rPr>
          <w:rFonts w:asciiTheme="minorEastAsia" w:eastAsiaTheme="minorEastAsia"/>
          <w:sz w:val="21"/>
        </w:rPr>
      </w:pPr>
      <w:hyperlink w:anchor="_48_52">
        <w:bookmarkStart w:id="888" w:name="_48_53"/>
        <w:r w:rsidRPr="009209AF">
          <w:rPr>
            <w:rStyle w:val="01Text"/>
            <w:rFonts w:asciiTheme="minorEastAsia" w:eastAsiaTheme="minorEastAsia"/>
            <w:sz w:val="21"/>
          </w:rPr>
          <w:t>[48]</w:t>
        </w:r>
        <w:bookmarkEnd w:id="888"/>
      </w:hyperlink>
      <w:r w:rsidRPr="009209AF">
        <w:rPr>
          <w:rFonts w:asciiTheme="minorEastAsia" w:eastAsiaTheme="minorEastAsia"/>
          <w:sz w:val="21"/>
        </w:rPr>
        <w:t>[295]前田正名：《河西历史地理学研究》，第565、628</w:t>
      </w:r>
      <w:r w:rsidRPr="009209AF">
        <w:rPr>
          <w:rFonts w:asciiTheme="minorEastAsia" w:eastAsiaTheme="minorEastAsia"/>
          <w:sz w:val="21"/>
        </w:rPr>
        <w:t>—</w:t>
      </w:r>
      <w:r w:rsidRPr="009209AF">
        <w:rPr>
          <w:rFonts w:asciiTheme="minorEastAsia" w:eastAsiaTheme="minorEastAsia"/>
          <w:sz w:val="21"/>
        </w:rPr>
        <w:t>645页；[356]冈崎精郎：《党项古代史》，第270</w:t>
      </w:r>
      <w:r w:rsidRPr="009209AF">
        <w:rPr>
          <w:rFonts w:asciiTheme="minorEastAsia" w:eastAsiaTheme="minorEastAsia"/>
          <w:sz w:val="21"/>
        </w:rPr>
        <w:t>—</w:t>
      </w:r>
      <w:r w:rsidRPr="009209AF">
        <w:rPr>
          <w:rFonts w:asciiTheme="minorEastAsia" w:eastAsiaTheme="minorEastAsia"/>
          <w:sz w:val="21"/>
        </w:rPr>
        <w:t>279页。党项称于阗为其属国，最初见于李元昊给宋廷写的一封信（[644]《宋史》，卷485，第13995</w:t>
      </w:r>
      <w:r w:rsidRPr="009209AF">
        <w:rPr>
          <w:rFonts w:asciiTheme="minorEastAsia" w:eastAsiaTheme="minorEastAsia"/>
          <w:sz w:val="21"/>
        </w:rPr>
        <w:t>—</w:t>
      </w:r>
      <w:r w:rsidRPr="009209AF">
        <w:rPr>
          <w:rFonts w:asciiTheme="minorEastAsia" w:eastAsiaTheme="minorEastAsia"/>
          <w:sz w:val="21"/>
        </w:rPr>
        <w:t>13996页）。后来在李远的《青唐录》中也记载了这件事。《青唐录》是一部宋朝的著作，已佚，残存的内容见陶宗仪：《说郛》，卷35，11a</w:t>
      </w:r>
      <w:r w:rsidRPr="009209AF">
        <w:rPr>
          <w:rFonts w:asciiTheme="minorEastAsia" w:eastAsiaTheme="minorEastAsia"/>
          <w:sz w:val="21"/>
        </w:rPr>
        <w:t>—</w:t>
      </w:r>
      <w:r w:rsidRPr="009209AF">
        <w:rPr>
          <w:rFonts w:asciiTheme="minorEastAsia" w:eastAsiaTheme="minorEastAsia"/>
          <w:sz w:val="21"/>
        </w:rPr>
        <w:t>13a。</w:t>
      </w:r>
    </w:p>
    <w:p w:rsidR="00F41107" w:rsidRPr="009209AF" w:rsidRDefault="00F41107" w:rsidP="00F41107">
      <w:pPr>
        <w:pStyle w:val="Para01"/>
        <w:spacing w:before="312" w:after="312"/>
        <w:rPr>
          <w:rFonts w:asciiTheme="minorEastAsia" w:eastAsiaTheme="minorEastAsia"/>
          <w:sz w:val="21"/>
        </w:rPr>
      </w:pPr>
      <w:hyperlink w:anchor="_49_52">
        <w:bookmarkStart w:id="889" w:name="_49_53"/>
        <w:r w:rsidRPr="009209AF">
          <w:rPr>
            <w:rStyle w:val="01Text"/>
            <w:rFonts w:asciiTheme="minorEastAsia" w:eastAsiaTheme="minorEastAsia"/>
            <w:sz w:val="21"/>
          </w:rPr>
          <w:t>[49]</w:t>
        </w:r>
        <w:bookmarkEnd w:id="889"/>
      </w:hyperlink>
      <w:r w:rsidRPr="009209AF">
        <w:rPr>
          <w:rFonts w:asciiTheme="minorEastAsia" w:eastAsiaTheme="minorEastAsia"/>
          <w:sz w:val="21"/>
        </w:rPr>
        <w:t>[877]廖隆盛：《北宋对吐蕃的政策》。王韶被收入[139]《宋人传记》，第2卷，第1137</w:t>
      </w:r>
      <w:r w:rsidRPr="009209AF">
        <w:rPr>
          <w:rFonts w:asciiTheme="minorEastAsia" w:eastAsiaTheme="minorEastAsia"/>
          <w:sz w:val="21"/>
        </w:rPr>
        <w:t>—</w:t>
      </w:r>
      <w:r w:rsidRPr="009209AF">
        <w:rPr>
          <w:rFonts w:asciiTheme="minorEastAsia" w:eastAsiaTheme="minorEastAsia"/>
          <w:sz w:val="21"/>
        </w:rPr>
        <w:t>1141页及[800]《宋人传记资料索引》，卷1，第203页。有关他的活动的记载，可见[660]陈邦瞻（1589年去世）编：《宋史纪事本末》，第41页。</w:t>
      </w:r>
    </w:p>
    <w:p w:rsidR="00F41107" w:rsidRPr="009209AF" w:rsidRDefault="00F41107" w:rsidP="00F41107">
      <w:pPr>
        <w:pStyle w:val="Para01"/>
        <w:spacing w:before="312" w:after="312"/>
        <w:rPr>
          <w:rFonts w:asciiTheme="minorEastAsia" w:eastAsiaTheme="minorEastAsia"/>
          <w:sz w:val="21"/>
        </w:rPr>
      </w:pPr>
      <w:hyperlink w:anchor="_50_52">
        <w:bookmarkStart w:id="890" w:name="_50_53"/>
        <w:r w:rsidRPr="009209AF">
          <w:rPr>
            <w:rStyle w:val="01Text"/>
            <w:rFonts w:asciiTheme="minorEastAsia" w:eastAsiaTheme="minorEastAsia"/>
            <w:sz w:val="21"/>
          </w:rPr>
          <w:t>[50]</w:t>
        </w:r>
        <w:bookmarkEnd w:id="890"/>
      </w:hyperlink>
      <w:r w:rsidRPr="009209AF">
        <w:rPr>
          <w:rFonts w:asciiTheme="minorEastAsia" w:eastAsiaTheme="minorEastAsia"/>
          <w:sz w:val="21"/>
        </w:rPr>
        <w:t>[646]《金史》，卷78，第1772页；卷91，第2017页；卷26，第653页。但是有关证据还不是很清楚，而且记载也互有出人。又见[679]吴广成：《西夏书事》，卷34，第16页。</w:t>
      </w:r>
    </w:p>
    <w:p w:rsidR="00F41107" w:rsidRPr="009209AF" w:rsidRDefault="00F41107" w:rsidP="00F41107">
      <w:pPr>
        <w:pStyle w:val="Para01"/>
        <w:spacing w:before="312" w:after="312"/>
        <w:rPr>
          <w:rFonts w:asciiTheme="minorEastAsia" w:eastAsiaTheme="minorEastAsia"/>
          <w:sz w:val="21"/>
        </w:rPr>
      </w:pPr>
      <w:hyperlink w:anchor="_51_52">
        <w:bookmarkStart w:id="891" w:name="_51_53"/>
        <w:r w:rsidRPr="009209AF">
          <w:rPr>
            <w:rStyle w:val="01Text"/>
            <w:rFonts w:asciiTheme="minorEastAsia" w:eastAsiaTheme="minorEastAsia"/>
            <w:sz w:val="21"/>
          </w:rPr>
          <w:t>[51]</w:t>
        </w:r>
        <w:bookmarkEnd w:id="891"/>
      </w:hyperlink>
      <w:r w:rsidRPr="009209AF">
        <w:rPr>
          <w:rFonts w:asciiTheme="minorEastAsia" w:eastAsiaTheme="minorEastAsia"/>
          <w:sz w:val="21"/>
        </w:rPr>
        <w:t>[579]洪皓：《松漠纪闻》，卷上，第3页。关于洪皓，见[139]《宋人传记》，第2卷，第464</w:t>
      </w:r>
      <w:r w:rsidRPr="009209AF">
        <w:rPr>
          <w:rFonts w:asciiTheme="minorEastAsia" w:eastAsiaTheme="minorEastAsia"/>
          <w:sz w:val="21"/>
        </w:rPr>
        <w:t>—</w:t>
      </w:r>
      <w:r w:rsidRPr="009209AF">
        <w:rPr>
          <w:rFonts w:asciiTheme="minorEastAsia" w:eastAsiaTheme="minorEastAsia"/>
          <w:sz w:val="21"/>
        </w:rPr>
        <w:t>465页；[800]《宋人传记资料索引》，卷2，第1505</w:t>
      </w:r>
      <w:r w:rsidRPr="009209AF">
        <w:rPr>
          <w:rFonts w:asciiTheme="minorEastAsia" w:eastAsiaTheme="minorEastAsia"/>
          <w:sz w:val="21"/>
        </w:rPr>
        <w:t>—</w:t>
      </w:r>
      <w:r w:rsidRPr="009209AF">
        <w:rPr>
          <w:rFonts w:asciiTheme="minorEastAsia" w:eastAsiaTheme="minorEastAsia"/>
          <w:sz w:val="21"/>
        </w:rPr>
        <w:t>1506页。</w:t>
      </w:r>
    </w:p>
    <w:p w:rsidR="00F41107" w:rsidRPr="009209AF" w:rsidRDefault="00F41107" w:rsidP="00F41107">
      <w:pPr>
        <w:pStyle w:val="Para01"/>
        <w:spacing w:before="312" w:after="312"/>
        <w:rPr>
          <w:rFonts w:asciiTheme="minorEastAsia" w:eastAsiaTheme="minorEastAsia"/>
          <w:sz w:val="21"/>
        </w:rPr>
      </w:pPr>
      <w:hyperlink w:anchor="_52_50">
        <w:bookmarkStart w:id="892" w:name="_52_51"/>
        <w:r w:rsidRPr="009209AF">
          <w:rPr>
            <w:rStyle w:val="01Text"/>
            <w:rFonts w:asciiTheme="minorEastAsia" w:eastAsiaTheme="minorEastAsia"/>
            <w:sz w:val="21"/>
          </w:rPr>
          <w:t>[52]</w:t>
        </w:r>
        <w:bookmarkEnd w:id="892"/>
      </w:hyperlink>
      <w:r w:rsidRPr="009209AF">
        <w:rPr>
          <w:rFonts w:asciiTheme="minorEastAsia" w:eastAsiaTheme="minorEastAsia"/>
          <w:sz w:val="21"/>
        </w:rPr>
        <w:t>[588]《宋会要辑稿》，卷33，礼41，12b。大多数记载将李德明之死系于冬天，即宋朝最初得知死讯的时间。</w:t>
      </w:r>
    </w:p>
    <w:p w:rsidR="00F41107" w:rsidRPr="009209AF" w:rsidRDefault="00F41107" w:rsidP="00F41107">
      <w:pPr>
        <w:pStyle w:val="Para01"/>
        <w:spacing w:before="312" w:after="312"/>
        <w:rPr>
          <w:rFonts w:asciiTheme="minorEastAsia" w:eastAsiaTheme="minorEastAsia"/>
          <w:sz w:val="21"/>
        </w:rPr>
      </w:pPr>
      <w:hyperlink w:anchor="_53_50">
        <w:bookmarkStart w:id="893" w:name="_53_51"/>
        <w:r w:rsidRPr="009209AF">
          <w:rPr>
            <w:rStyle w:val="01Text"/>
            <w:rFonts w:asciiTheme="minorEastAsia" w:eastAsiaTheme="minorEastAsia"/>
            <w:sz w:val="21"/>
          </w:rPr>
          <w:t>[53]</w:t>
        </w:r>
        <w:bookmarkEnd w:id="893"/>
      </w:hyperlink>
      <w:r w:rsidRPr="009209AF">
        <w:rPr>
          <w:rFonts w:asciiTheme="minorEastAsia" w:eastAsiaTheme="minorEastAsia"/>
          <w:sz w:val="21"/>
        </w:rPr>
        <w:t>关于李（嵬名）元昊的姓和称号，见[644]《宋史》，卷485，第13993页；[584]《续资治通鉴长编》，卷111，16b；卷122，9b；[771]吴天墀：《西夏史稿》，第30</w:t>
      </w:r>
      <w:r w:rsidRPr="009209AF">
        <w:rPr>
          <w:rFonts w:asciiTheme="minorEastAsia" w:eastAsiaTheme="minorEastAsia"/>
          <w:sz w:val="21"/>
        </w:rPr>
        <w:t>—</w:t>
      </w:r>
      <w:r w:rsidRPr="009209AF">
        <w:rPr>
          <w:rFonts w:asciiTheme="minorEastAsia" w:eastAsiaTheme="minorEastAsia"/>
          <w:sz w:val="21"/>
        </w:rPr>
        <w:t>33页；[345]尼古莱</w:t>
      </w:r>
      <w:r w:rsidRPr="009209AF">
        <w:rPr>
          <w:rFonts w:asciiTheme="minorEastAsia" w:eastAsiaTheme="minorEastAsia"/>
          <w:sz w:val="21"/>
        </w:rPr>
        <w:t>·</w:t>
      </w:r>
      <w:r w:rsidRPr="009209AF">
        <w:rPr>
          <w:rFonts w:asciiTheme="minorEastAsia" w:eastAsiaTheme="minorEastAsia"/>
          <w:sz w:val="21"/>
        </w:rPr>
        <w:t>A.聂力山：《西夏语文学》，第1卷，第48</w:t>
      </w:r>
      <w:r w:rsidRPr="009209AF">
        <w:rPr>
          <w:rFonts w:asciiTheme="minorEastAsia" w:eastAsiaTheme="minorEastAsia"/>
          <w:sz w:val="21"/>
        </w:rPr>
        <w:t>—</w:t>
      </w:r>
      <w:r w:rsidRPr="009209AF">
        <w:rPr>
          <w:rFonts w:asciiTheme="minorEastAsia" w:eastAsiaTheme="minorEastAsia"/>
          <w:sz w:val="21"/>
        </w:rPr>
        <w:t>49页。关于内亚和中国皇帝称号的讨论，见[34]彼得</w:t>
      </w:r>
      <w:r w:rsidRPr="009209AF">
        <w:rPr>
          <w:rFonts w:asciiTheme="minorEastAsia" w:eastAsiaTheme="minorEastAsia"/>
          <w:sz w:val="21"/>
        </w:rPr>
        <w:t>·</w:t>
      </w:r>
      <w:r w:rsidRPr="009209AF">
        <w:rPr>
          <w:rFonts w:asciiTheme="minorEastAsia" w:eastAsiaTheme="minorEastAsia"/>
          <w:sz w:val="21"/>
        </w:rPr>
        <w:t>A.布德勃格：《达颜、成吉思和单于》。</w:t>
      </w:r>
    </w:p>
    <w:p w:rsidR="00F41107" w:rsidRPr="009209AF" w:rsidRDefault="00F41107" w:rsidP="00F41107">
      <w:pPr>
        <w:pStyle w:val="Para01"/>
        <w:spacing w:before="312" w:after="312"/>
        <w:rPr>
          <w:rFonts w:asciiTheme="minorEastAsia" w:eastAsiaTheme="minorEastAsia"/>
          <w:sz w:val="21"/>
        </w:rPr>
      </w:pPr>
      <w:hyperlink w:anchor="_54_50">
        <w:bookmarkStart w:id="894" w:name="_54_51"/>
        <w:r w:rsidRPr="009209AF">
          <w:rPr>
            <w:rStyle w:val="01Text"/>
            <w:rFonts w:asciiTheme="minorEastAsia" w:eastAsiaTheme="minorEastAsia"/>
            <w:sz w:val="21"/>
          </w:rPr>
          <w:t>[54]</w:t>
        </w:r>
        <w:bookmarkEnd w:id="894"/>
      </w:hyperlink>
      <w:r w:rsidRPr="009209AF">
        <w:rPr>
          <w:rFonts w:asciiTheme="minorEastAsia" w:eastAsiaTheme="minorEastAsia"/>
          <w:sz w:val="21"/>
        </w:rPr>
        <w:t>[584]《续资治通鉴长编》，卷115，14b；[355]冈崎精郎：《西夏李元昊及其秃发令》。</w:t>
      </w:r>
    </w:p>
    <w:p w:rsidR="00F41107" w:rsidRPr="009209AF" w:rsidRDefault="00F41107" w:rsidP="00F41107">
      <w:pPr>
        <w:pStyle w:val="Para01"/>
        <w:spacing w:before="312" w:after="312"/>
        <w:rPr>
          <w:rFonts w:asciiTheme="minorEastAsia" w:eastAsiaTheme="minorEastAsia"/>
          <w:sz w:val="21"/>
        </w:rPr>
      </w:pPr>
      <w:hyperlink w:anchor="_55_50">
        <w:bookmarkStart w:id="895" w:name="_55_51"/>
        <w:r w:rsidRPr="009209AF">
          <w:rPr>
            <w:rStyle w:val="01Text"/>
            <w:rFonts w:asciiTheme="minorEastAsia" w:eastAsiaTheme="minorEastAsia"/>
            <w:sz w:val="21"/>
          </w:rPr>
          <w:t>[55]</w:t>
        </w:r>
        <w:bookmarkEnd w:id="895"/>
      </w:hyperlink>
      <w:r w:rsidRPr="009209AF">
        <w:rPr>
          <w:rFonts w:asciiTheme="minorEastAsia" w:eastAsiaTheme="minorEastAsia"/>
          <w:sz w:val="21"/>
        </w:rPr>
        <w:t>[644]《宋史》，卷485，第13993页；[699]王忠：《论西夏的兴起》，第21页；[771]吴天墀：《西夏史稿》，第205页；[496] A. P.捷伦捷也夫</w:t>
      </w:r>
      <w:r w:rsidRPr="009209AF">
        <w:rPr>
          <w:rFonts w:asciiTheme="minorEastAsia" w:eastAsiaTheme="minorEastAsia"/>
          <w:sz w:val="21"/>
        </w:rPr>
        <w:t>—</w:t>
      </w:r>
      <w:r w:rsidRPr="009209AF">
        <w:rPr>
          <w:rFonts w:asciiTheme="minorEastAsia" w:eastAsiaTheme="minorEastAsia"/>
          <w:sz w:val="21"/>
        </w:rPr>
        <w:t>卡坦斯基：《党项人的外表、服装和器具》。</w:t>
      </w:r>
    </w:p>
    <w:p w:rsidR="00F41107" w:rsidRPr="009209AF" w:rsidRDefault="00F41107" w:rsidP="00F41107">
      <w:pPr>
        <w:pStyle w:val="Para01"/>
        <w:spacing w:before="312" w:after="312"/>
        <w:rPr>
          <w:rFonts w:asciiTheme="minorEastAsia" w:eastAsiaTheme="minorEastAsia"/>
          <w:sz w:val="21"/>
        </w:rPr>
      </w:pPr>
      <w:hyperlink w:anchor="_56_50">
        <w:bookmarkStart w:id="896" w:name="_56_51"/>
        <w:r w:rsidRPr="009209AF">
          <w:rPr>
            <w:rStyle w:val="01Text"/>
            <w:rFonts w:asciiTheme="minorEastAsia" w:eastAsiaTheme="minorEastAsia"/>
            <w:sz w:val="21"/>
          </w:rPr>
          <w:t>[56]</w:t>
        </w:r>
        <w:bookmarkEnd w:id="896"/>
      </w:hyperlink>
      <w:r w:rsidRPr="009209AF">
        <w:rPr>
          <w:rFonts w:asciiTheme="minorEastAsia" w:eastAsiaTheme="minorEastAsia"/>
          <w:sz w:val="21"/>
        </w:rPr>
        <w:t>[771]昊天墀：《西夏史稿》，第203、215</w:t>
      </w:r>
      <w:r w:rsidRPr="009209AF">
        <w:rPr>
          <w:rFonts w:asciiTheme="minorEastAsia" w:eastAsiaTheme="minorEastAsia"/>
          <w:sz w:val="21"/>
        </w:rPr>
        <w:t>—</w:t>
      </w:r>
      <w:r w:rsidRPr="009209AF">
        <w:rPr>
          <w:rFonts w:asciiTheme="minorEastAsia" w:eastAsiaTheme="minorEastAsia"/>
          <w:sz w:val="21"/>
        </w:rPr>
        <w:t>217页。关于党项文字的创制和创制者，见[266]克恰诺夫：《西夏史纲》，第259</w:t>
      </w:r>
      <w:r w:rsidRPr="009209AF">
        <w:rPr>
          <w:rFonts w:asciiTheme="minorEastAsia" w:eastAsiaTheme="minorEastAsia"/>
          <w:sz w:val="21"/>
        </w:rPr>
        <w:t>—</w:t>
      </w:r>
      <w:r w:rsidRPr="009209AF">
        <w:rPr>
          <w:rFonts w:asciiTheme="minorEastAsia" w:eastAsiaTheme="minorEastAsia"/>
          <w:sz w:val="21"/>
        </w:rPr>
        <w:t>262页；[345]聂力山：《西夏语文学》，第1卷，第79</w:t>
      </w:r>
      <w:r w:rsidRPr="009209AF">
        <w:rPr>
          <w:rFonts w:asciiTheme="minorEastAsia" w:eastAsiaTheme="minorEastAsia"/>
          <w:sz w:val="21"/>
        </w:rPr>
        <w:t>—</w:t>
      </w:r>
      <w:r w:rsidRPr="009209AF">
        <w:rPr>
          <w:rFonts w:asciiTheme="minorEastAsia" w:eastAsiaTheme="minorEastAsia"/>
          <w:sz w:val="21"/>
        </w:rPr>
        <w:t>80页；[347]西田龙雄：《西夏语的研究：西夏语的再构成与西夏字的解读》，第2卷，第539</w:t>
      </w:r>
      <w:r w:rsidRPr="009209AF">
        <w:rPr>
          <w:rFonts w:asciiTheme="minorEastAsia" w:eastAsiaTheme="minorEastAsia"/>
          <w:sz w:val="21"/>
        </w:rPr>
        <w:t>—</w:t>
      </w:r>
      <w:r w:rsidRPr="009209AF">
        <w:rPr>
          <w:rFonts w:asciiTheme="minorEastAsia" w:eastAsiaTheme="minorEastAsia"/>
          <w:sz w:val="21"/>
        </w:rPr>
        <w:t>540页的英文简介。</w:t>
      </w:r>
    </w:p>
    <w:p w:rsidR="00F41107" w:rsidRPr="009209AF" w:rsidRDefault="00F41107" w:rsidP="00F41107">
      <w:pPr>
        <w:pStyle w:val="Para01"/>
        <w:spacing w:before="312" w:after="312"/>
        <w:rPr>
          <w:rFonts w:asciiTheme="minorEastAsia" w:eastAsiaTheme="minorEastAsia"/>
          <w:sz w:val="21"/>
        </w:rPr>
      </w:pPr>
      <w:hyperlink w:anchor="_57_50">
        <w:bookmarkStart w:id="897" w:name="_57_51"/>
        <w:r w:rsidRPr="009209AF">
          <w:rPr>
            <w:rStyle w:val="01Text"/>
            <w:rFonts w:asciiTheme="minorEastAsia" w:eastAsiaTheme="minorEastAsia"/>
            <w:sz w:val="21"/>
          </w:rPr>
          <w:t>[57]</w:t>
        </w:r>
        <w:bookmarkEnd w:id="897"/>
      </w:hyperlink>
      <w:r w:rsidRPr="009209AF">
        <w:rPr>
          <w:rFonts w:asciiTheme="minorEastAsia" w:eastAsiaTheme="minorEastAsia"/>
          <w:sz w:val="21"/>
        </w:rPr>
        <w:t>[644]《宋史》，卷485，第13993页；[771]吴天墀：《西夏史稿》，第200</w:t>
      </w:r>
      <w:r w:rsidRPr="009209AF">
        <w:rPr>
          <w:rFonts w:asciiTheme="minorEastAsia" w:eastAsiaTheme="minorEastAsia"/>
          <w:sz w:val="21"/>
        </w:rPr>
        <w:t>—</w:t>
      </w:r>
      <w:r w:rsidRPr="009209AF">
        <w:rPr>
          <w:rFonts w:asciiTheme="minorEastAsia" w:eastAsiaTheme="minorEastAsia"/>
          <w:sz w:val="21"/>
        </w:rPr>
        <w:t>219页。</w:t>
      </w:r>
    </w:p>
    <w:p w:rsidR="00F41107" w:rsidRPr="009209AF" w:rsidRDefault="00F41107" w:rsidP="00F41107">
      <w:pPr>
        <w:pStyle w:val="Para01"/>
        <w:spacing w:before="312" w:after="312"/>
        <w:rPr>
          <w:rFonts w:asciiTheme="minorEastAsia" w:eastAsiaTheme="minorEastAsia"/>
          <w:sz w:val="21"/>
        </w:rPr>
      </w:pPr>
      <w:hyperlink w:anchor="_58_50">
        <w:bookmarkStart w:id="898" w:name="_58_51"/>
        <w:r w:rsidRPr="009209AF">
          <w:rPr>
            <w:rStyle w:val="01Text"/>
            <w:rFonts w:asciiTheme="minorEastAsia" w:eastAsiaTheme="minorEastAsia"/>
            <w:sz w:val="21"/>
          </w:rPr>
          <w:t>[58]</w:t>
        </w:r>
        <w:bookmarkEnd w:id="898"/>
      </w:hyperlink>
      <w:r w:rsidRPr="009209AF">
        <w:rPr>
          <w:rFonts w:asciiTheme="minorEastAsia" w:eastAsiaTheme="minorEastAsia"/>
          <w:sz w:val="21"/>
        </w:rPr>
        <w:t>关于西夏军队，见[644]《宋史》，卷485，第13994</w:t>
      </w:r>
      <w:r w:rsidRPr="009209AF">
        <w:rPr>
          <w:rFonts w:asciiTheme="minorEastAsia" w:eastAsiaTheme="minorEastAsia"/>
          <w:sz w:val="21"/>
        </w:rPr>
        <w:t>—</w:t>
      </w:r>
      <w:r w:rsidRPr="009209AF">
        <w:rPr>
          <w:rFonts w:asciiTheme="minorEastAsia" w:eastAsiaTheme="minorEastAsia"/>
          <w:sz w:val="21"/>
        </w:rPr>
        <w:t>13995页；卷486，第14028</w:t>
      </w:r>
      <w:r w:rsidRPr="009209AF">
        <w:rPr>
          <w:rFonts w:asciiTheme="minorEastAsia" w:eastAsiaTheme="minorEastAsia"/>
          <w:sz w:val="21"/>
        </w:rPr>
        <w:t>—</w:t>
      </w:r>
      <w:r w:rsidRPr="009209AF">
        <w:rPr>
          <w:rFonts w:asciiTheme="minorEastAsia" w:eastAsiaTheme="minorEastAsia"/>
          <w:sz w:val="21"/>
        </w:rPr>
        <w:t>14029页；[771]吴天墀：《西夏史稿》，第200</w:t>
      </w:r>
      <w:r w:rsidRPr="009209AF">
        <w:rPr>
          <w:rFonts w:asciiTheme="minorEastAsia" w:eastAsiaTheme="minorEastAsia"/>
          <w:sz w:val="21"/>
        </w:rPr>
        <w:t>—</w:t>
      </w:r>
      <w:r w:rsidRPr="009209AF">
        <w:rPr>
          <w:rFonts w:asciiTheme="minorEastAsia" w:eastAsiaTheme="minorEastAsia"/>
          <w:sz w:val="21"/>
        </w:rPr>
        <w:t>219页；[266]克恰诺夫：《西夏史纲》，第115</w:t>
      </w:r>
      <w:r w:rsidRPr="009209AF">
        <w:rPr>
          <w:rFonts w:asciiTheme="minorEastAsia" w:eastAsiaTheme="minorEastAsia"/>
          <w:sz w:val="21"/>
        </w:rPr>
        <w:t>—</w:t>
      </w:r>
      <w:r w:rsidRPr="009209AF">
        <w:rPr>
          <w:rFonts w:asciiTheme="minorEastAsia" w:eastAsiaTheme="minorEastAsia"/>
          <w:sz w:val="21"/>
        </w:rPr>
        <w:t>132页。</w:t>
      </w:r>
    </w:p>
    <w:p w:rsidR="00F41107" w:rsidRPr="009209AF" w:rsidRDefault="00F41107" w:rsidP="00F41107">
      <w:pPr>
        <w:pStyle w:val="Para01"/>
        <w:spacing w:before="312" w:after="312"/>
        <w:rPr>
          <w:rFonts w:asciiTheme="minorEastAsia" w:eastAsiaTheme="minorEastAsia"/>
          <w:sz w:val="21"/>
        </w:rPr>
      </w:pPr>
      <w:hyperlink w:anchor="_59_48">
        <w:bookmarkStart w:id="899" w:name="_59_49"/>
        <w:r w:rsidRPr="009209AF">
          <w:rPr>
            <w:rStyle w:val="01Text"/>
            <w:rFonts w:asciiTheme="minorEastAsia" w:eastAsiaTheme="minorEastAsia"/>
            <w:sz w:val="21"/>
          </w:rPr>
          <w:t>[59]</w:t>
        </w:r>
        <w:bookmarkEnd w:id="899"/>
      </w:hyperlink>
      <w:r w:rsidRPr="009209AF">
        <w:rPr>
          <w:rFonts w:asciiTheme="minorEastAsia" w:eastAsiaTheme="minorEastAsia"/>
          <w:sz w:val="21"/>
        </w:rPr>
        <w:t>[644]《宋史》，卷485，第13993页；[584]《续资治通鉴长编》，卷120，23b。</w:t>
      </w:r>
    </w:p>
    <w:p w:rsidR="00F41107" w:rsidRPr="009209AF" w:rsidRDefault="00F41107" w:rsidP="00F41107">
      <w:pPr>
        <w:pStyle w:val="Para01"/>
        <w:spacing w:before="312" w:after="312"/>
        <w:rPr>
          <w:rFonts w:asciiTheme="minorEastAsia" w:eastAsiaTheme="minorEastAsia"/>
          <w:sz w:val="21"/>
        </w:rPr>
      </w:pPr>
      <w:hyperlink w:anchor="_60_48">
        <w:bookmarkStart w:id="900" w:name="_60_49"/>
        <w:r w:rsidRPr="009209AF">
          <w:rPr>
            <w:rStyle w:val="01Text"/>
            <w:rFonts w:asciiTheme="minorEastAsia" w:eastAsiaTheme="minorEastAsia"/>
            <w:sz w:val="21"/>
          </w:rPr>
          <w:t>[60]</w:t>
        </w:r>
        <w:bookmarkEnd w:id="900"/>
      </w:hyperlink>
      <w:r w:rsidRPr="009209AF">
        <w:rPr>
          <w:rFonts w:asciiTheme="minorEastAsia" w:eastAsiaTheme="minorEastAsia"/>
          <w:sz w:val="21"/>
        </w:rPr>
        <w:t>[584]《续资治通鉴长编》，卷117，17b</w:t>
      </w:r>
      <w:r w:rsidRPr="009209AF">
        <w:rPr>
          <w:rFonts w:asciiTheme="minorEastAsia" w:eastAsiaTheme="minorEastAsia"/>
          <w:sz w:val="21"/>
        </w:rPr>
        <w:t>—</w:t>
      </w:r>
      <w:r w:rsidRPr="009209AF">
        <w:rPr>
          <w:rFonts w:asciiTheme="minorEastAsia" w:eastAsiaTheme="minorEastAsia"/>
          <w:sz w:val="21"/>
        </w:rPr>
        <w:t>18a；卷119，第16</w:t>
      </w:r>
      <w:r w:rsidRPr="009209AF">
        <w:rPr>
          <w:rFonts w:asciiTheme="minorEastAsia" w:eastAsiaTheme="minorEastAsia"/>
          <w:sz w:val="21"/>
        </w:rPr>
        <w:t>—</w:t>
      </w:r>
      <w:r w:rsidRPr="009209AF">
        <w:rPr>
          <w:rFonts w:asciiTheme="minorEastAsia" w:eastAsiaTheme="minorEastAsia"/>
          <w:sz w:val="21"/>
        </w:rPr>
        <w:t>17页；[644]《宋史》，卷492，第14161</w:t>
      </w:r>
      <w:r w:rsidRPr="009209AF">
        <w:rPr>
          <w:rFonts w:asciiTheme="minorEastAsia" w:eastAsiaTheme="minorEastAsia"/>
          <w:sz w:val="21"/>
        </w:rPr>
        <w:t>—</w:t>
      </w:r>
      <w:r w:rsidRPr="009209AF">
        <w:rPr>
          <w:rFonts w:asciiTheme="minorEastAsia" w:eastAsiaTheme="minorEastAsia"/>
          <w:sz w:val="21"/>
        </w:rPr>
        <w:t>14162页。</w:t>
      </w:r>
    </w:p>
    <w:p w:rsidR="00F41107" w:rsidRPr="009209AF" w:rsidRDefault="00F41107" w:rsidP="00F41107">
      <w:pPr>
        <w:pStyle w:val="Para01"/>
        <w:spacing w:before="312" w:after="312"/>
        <w:rPr>
          <w:rFonts w:asciiTheme="minorEastAsia" w:eastAsiaTheme="minorEastAsia"/>
          <w:sz w:val="21"/>
        </w:rPr>
      </w:pPr>
      <w:hyperlink w:anchor="_61_48">
        <w:bookmarkStart w:id="901" w:name="_61_49"/>
        <w:r w:rsidRPr="009209AF">
          <w:rPr>
            <w:rStyle w:val="01Text"/>
            <w:rFonts w:asciiTheme="minorEastAsia" w:eastAsiaTheme="minorEastAsia"/>
            <w:sz w:val="21"/>
          </w:rPr>
          <w:t>[61]</w:t>
        </w:r>
        <w:bookmarkEnd w:id="901"/>
      </w:hyperlink>
      <w:r w:rsidRPr="009209AF">
        <w:rPr>
          <w:rFonts w:asciiTheme="minorEastAsia" w:eastAsiaTheme="minorEastAsia"/>
          <w:sz w:val="21"/>
        </w:rPr>
        <w:t>关于山遇的叛乱，见[584]《续资治通鉴长编》，卷122，8a</w:t>
      </w:r>
      <w:r w:rsidRPr="009209AF">
        <w:rPr>
          <w:rFonts w:asciiTheme="minorEastAsia" w:eastAsiaTheme="minorEastAsia"/>
          <w:sz w:val="21"/>
        </w:rPr>
        <w:t>—</w:t>
      </w:r>
      <w:r w:rsidRPr="009209AF">
        <w:rPr>
          <w:rFonts w:asciiTheme="minorEastAsia" w:eastAsiaTheme="minorEastAsia"/>
          <w:sz w:val="21"/>
        </w:rPr>
        <w:t>9a；[574]司马光（1019</w:t>
      </w:r>
      <w:r w:rsidRPr="009209AF">
        <w:rPr>
          <w:rFonts w:asciiTheme="minorEastAsia" w:eastAsiaTheme="minorEastAsia"/>
          <w:sz w:val="21"/>
        </w:rPr>
        <w:t>—</w:t>
      </w:r>
      <w:r w:rsidRPr="009209AF">
        <w:rPr>
          <w:rFonts w:asciiTheme="minorEastAsia" w:eastAsiaTheme="minorEastAsia"/>
          <w:sz w:val="21"/>
        </w:rPr>
        <w:t>1086年）：《涑水纪闻》，卷12，1a</w:t>
      </w:r>
      <w:r w:rsidRPr="009209AF">
        <w:rPr>
          <w:rFonts w:asciiTheme="minorEastAsia" w:eastAsiaTheme="minorEastAsia"/>
          <w:sz w:val="21"/>
        </w:rPr>
        <w:t>—</w:t>
      </w:r>
      <w:r w:rsidRPr="009209AF">
        <w:rPr>
          <w:rFonts w:asciiTheme="minorEastAsia" w:eastAsiaTheme="minorEastAsia"/>
          <w:sz w:val="21"/>
        </w:rPr>
        <w:t>2a。</w:t>
      </w:r>
    </w:p>
    <w:p w:rsidR="00F41107" w:rsidRPr="009209AF" w:rsidRDefault="00F41107" w:rsidP="00F41107">
      <w:pPr>
        <w:pStyle w:val="Para01"/>
        <w:spacing w:before="312" w:after="312"/>
        <w:rPr>
          <w:rFonts w:asciiTheme="minorEastAsia" w:eastAsiaTheme="minorEastAsia"/>
          <w:sz w:val="21"/>
        </w:rPr>
      </w:pPr>
      <w:hyperlink w:anchor="_62_46">
        <w:bookmarkStart w:id="902" w:name="_62_47"/>
        <w:r w:rsidRPr="009209AF">
          <w:rPr>
            <w:rStyle w:val="01Text"/>
            <w:rFonts w:asciiTheme="minorEastAsia" w:eastAsiaTheme="minorEastAsia"/>
            <w:sz w:val="21"/>
          </w:rPr>
          <w:t>[62]</w:t>
        </w:r>
        <w:bookmarkEnd w:id="902"/>
      </w:hyperlink>
      <w:r w:rsidRPr="009209AF">
        <w:rPr>
          <w:rFonts w:asciiTheme="minorEastAsia" w:eastAsiaTheme="minorEastAsia"/>
          <w:sz w:val="21"/>
        </w:rPr>
        <w:t>关于野利氏，下文将具体予以讨论。关于元昊即位典礼，见[584]《续资治通鉴长编》，卷122，8b、10b</w:t>
      </w:r>
      <w:r w:rsidRPr="009209AF">
        <w:rPr>
          <w:rFonts w:asciiTheme="minorEastAsia" w:eastAsiaTheme="minorEastAsia"/>
          <w:sz w:val="21"/>
        </w:rPr>
        <w:t>—</w:t>
      </w:r>
      <w:r w:rsidRPr="009209AF">
        <w:rPr>
          <w:rFonts w:asciiTheme="minorEastAsia" w:eastAsiaTheme="minorEastAsia"/>
          <w:sz w:val="21"/>
        </w:rPr>
        <w:t>11a、14b</w:t>
      </w:r>
      <w:r w:rsidRPr="009209AF">
        <w:rPr>
          <w:rFonts w:asciiTheme="minorEastAsia" w:eastAsiaTheme="minorEastAsia"/>
          <w:sz w:val="21"/>
        </w:rPr>
        <w:t>—</w:t>
      </w:r>
      <w:r w:rsidRPr="009209AF">
        <w:rPr>
          <w:rFonts w:asciiTheme="minorEastAsia" w:eastAsiaTheme="minorEastAsia"/>
          <w:sz w:val="21"/>
        </w:rPr>
        <w:t>15a。</w:t>
      </w:r>
    </w:p>
    <w:p w:rsidR="00F41107" w:rsidRPr="009209AF" w:rsidRDefault="00F41107" w:rsidP="00F41107">
      <w:pPr>
        <w:pStyle w:val="Para01"/>
        <w:spacing w:before="312" w:after="312"/>
        <w:rPr>
          <w:rFonts w:asciiTheme="minorEastAsia" w:eastAsiaTheme="minorEastAsia"/>
          <w:sz w:val="21"/>
        </w:rPr>
      </w:pPr>
      <w:hyperlink w:anchor="_63_46">
        <w:bookmarkStart w:id="903" w:name="_63_47"/>
        <w:r w:rsidRPr="009209AF">
          <w:rPr>
            <w:rStyle w:val="01Text"/>
            <w:rFonts w:asciiTheme="minorEastAsia" w:eastAsiaTheme="minorEastAsia"/>
            <w:sz w:val="21"/>
          </w:rPr>
          <w:t>[63]</w:t>
        </w:r>
        <w:bookmarkEnd w:id="903"/>
      </w:hyperlink>
      <w:r w:rsidRPr="009209AF">
        <w:rPr>
          <w:rFonts w:asciiTheme="minorEastAsia" w:eastAsiaTheme="minorEastAsia"/>
          <w:sz w:val="21"/>
        </w:rPr>
        <w:t>[584]《续资治通鉴长编》，卷125，11a</w:t>
      </w:r>
      <w:r w:rsidRPr="009209AF">
        <w:rPr>
          <w:rFonts w:asciiTheme="minorEastAsia" w:eastAsiaTheme="minorEastAsia"/>
          <w:sz w:val="21"/>
        </w:rPr>
        <w:t>—</w:t>
      </w:r>
      <w:r w:rsidRPr="009209AF">
        <w:rPr>
          <w:rFonts w:asciiTheme="minorEastAsia" w:eastAsiaTheme="minorEastAsia"/>
          <w:sz w:val="21"/>
        </w:rPr>
        <w:t>b。有关后来的战争与谈判经过，见[771]吴天墀：《西夏史稿》，第59</w:t>
      </w:r>
      <w:r w:rsidRPr="009209AF">
        <w:rPr>
          <w:rFonts w:asciiTheme="minorEastAsia" w:eastAsiaTheme="minorEastAsia"/>
          <w:sz w:val="21"/>
        </w:rPr>
        <w:t>—</w:t>
      </w:r>
      <w:r w:rsidRPr="009209AF">
        <w:rPr>
          <w:rFonts w:asciiTheme="minorEastAsia" w:eastAsiaTheme="minorEastAsia"/>
          <w:sz w:val="21"/>
        </w:rPr>
        <w:t>71页；[261]克恰诺夫：《宋夏战争》。</w:t>
      </w:r>
    </w:p>
    <w:p w:rsidR="00F41107" w:rsidRPr="009209AF" w:rsidRDefault="00F41107" w:rsidP="00F41107">
      <w:pPr>
        <w:pStyle w:val="Para01"/>
        <w:spacing w:before="312" w:after="312"/>
        <w:rPr>
          <w:rFonts w:asciiTheme="minorEastAsia" w:eastAsiaTheme="minorEastAsia"/>
          <w:sz w:val="21"/>
        </w:rPr>
      </w:pPr>
      <w:hyperlink w:anchor="_64_46">
        <w:bookmarkStart w:id="904" w:name="_64_47"/>
        <w:r w:rsidRPr="009209AF">
          <w:rPr>
            <w:rStyle w:val="01Text"/>
            <w:rFonts w:asciiTheme="minorEastAsia" w:eastAsiaTheme="minorEastAsia"/>
            <w:sz w:val="21"/>
          </w:rPr>
          <w:t>[64]</w:t>
        </w:r>
        <w:bookmarkEnd w:id="904"/>
      </w:hyperlink>
      <w:r w:rsidRPr="009209AF">
        <w:rPr>
          <w:rFonts w:asciiTheme="minorEastAsia" w:eastAsiaTheme="minorEastAsia"/>
          <w:sz w:val="21"/>
        </w:rPr>
        <w:t>[492]陶晋生：《余靖和1042</w:t>
      </w:r>
      <w:r w:rsidRPr="009209AF">
        <w:rPr>
          <w:rFonts w:asciiTheme="minorEastAsia" w:eastAsiaTheme="minorEastAsia"/>
          <w:sz w:val="21"/>
        </w:rPr>
        <w:t>—</w:t>
      </w:r>
      <w:r w:rsidRPr="009209AF">
        <w:rPr>
          <w:rFonts w:asciiTheme="minorEastAsia" w:eastAsiaTheme="minorEastAsia"/>
          <w:sz w:val="21"/>
        </w:rPr>
        <w:t>1044年宋对辽、夏的政策》。范仲淹收入[139]《宋人传记》，第1卷，第321</w:t>
      </w:r>
      <w:r w:rsidRPr="009209AF">
        <w:rPr>
          <w:rFonts w:asciiTheme="minorEastAsia" w:eastAsiaTheme="minorEastAsia"/>
          <w:sz w:val="21"/>
        </w:rPr>
        <w:t>—</w:t>
      </w:r>
      <w:r w:rsidRPr="009209AF">
        <w:rPr>
          <w:rFonts w:asciiTheme="minorEastAsia" w:eastAsiaTheme="minorEastAsia"/>
          <w:sz w:val="21"/>
        </w:rPr>
        <w:t>330页和[800]《宋人传记资料索引》，卷2，第1648</w:t>
      </w:r>
      <w:r w:rsidRPr="009209AF">
        <w:rPr>
          <w:rFonts w:asciiTheme="minorEastAsia" w:eastAsiaTheme="minorEastAsia"/>
          <w:sz w:val="21"/>
        </w:rPr>
        <w:t>—</w:t>
      </w:r>
      <w:r w:rsidRPr="009209AF">
        <w:rPr>
          <w:rFonts w:asciiTheme="minorEastAsia" w:eastAsiaTheme="minorEastAsia"/>
          <w:sz w:val="21"/>
        </w:rPr>
        <w:t>1652页。</w:t>
      </w:r>
    </w:p>
    <w:p w:rsidR="00F41107" w:rsidRPr="009209AF" w:rsidRDefault="00F41107" w:rsidP="00F41107">
      <w:pPr>
        <w:pStyle w:val="Para01"/>
        <w:spacing w:before="312" w:after="312"/>
        <w:rPr>
          <w:rFonts w:asciiTheme="minorEastAsia" w:eastAsiaTheme="minorEastAsia"/>
          <w:sz w:val="21"/>
        </w:rPr>
      </w:pPr>
      <w:hyperlink w:anchor="_65_46">
        <w:bookmarkStart w:id="905" w:name="_65_47"/>
        <w:r w:rsidRPr="009209AF">
          <w:rPr>
            <w:rStyle w:val="01Text"/>
            <w:rFonts w:asciiTheme="minorEastAsia" w:eastAsiaTheme="minorEastAsia"/>
            <w:sz w:val="21"/>
          </w:rPr>
          <w:t>[65]</w:t>
        </w:r>
        <w:bookmarkEnd w:id="905"/>
      </w:hyperlink>
      <w:r w:rsidRPr="009209AF">
        <w:rPr>
          <w:rFonts w:asciiTheme="minorEastAsia" w:eastAsiaTheme="minorEastAsia"/>
          <w:sz w:val="21"/>
        </w:rPr>
        <w:t>[584]《续资治通鉴长编》，卷139，6b</w:t>
      </w:r>
      <w:r w:rsidRPr="009209AF">
        <w:rPr>
          <w:rFonts w:asciiTheme="minorEastAsia" w:eastAsiaTheme="minorEastAsia"/>
          <w:sz w:val="21"/>
        </w:rPr>
        <w:t>—</w:t>
      </w:r>
      <w:r w:rsidRPr="009209AF">
        <w:rPr>
          <w:rFonts w:asciiTheme="minorEastAsia" w:eastAsiaTheme="minorEastAsia"/>
          <w:sz w:val="21"/>
        </w:rPr>
        <w:t>7a；[644]《宋史》，卷485，第13998页。</w:t>
      </w:r>
    </w:p>
    <w:p w:rsidR="00F41107" w:rsidRPr="009209AF" w:rsidRDefault="00F41107" w:rsidP="00F41107">
      <w:pPr>
        <w:pStyle w:val="Para01"/>
        <w:spacing w:before="312" w:after="312"/>
        <w:rPr>
          <w:rFonts w:asciiTheme="minorEastAsia" w:eastAsiaTheme="minorEastAsia"/>
          <w:sz w:val="21"/>
        </w:rPr>
      </w:pPr>
      <w:hyperlink w:anchor="_66_46">
        <w:bookmarkStart w:id="906" w:name="_66_47"/>
        <w:r w:rsidRPr="009209AF">
          <w:rPr>
            <w:rStyle w:val="01Text"/>
            <w:rFonts w:asciiTheme="minorEastAsia" w:eastAsiaTheme="minorEastAsia"/>
            <w:sz w:val="21"/>
          </w:rPr>
          <w:t>[66]</w:t>
        </w:r>
        <w:bookmarkEnd w:id="906"/>
      </w:hyperlink>
      <w:r w:rsidRPr="009209AF">
        <w:rPr>
          <w:rFonts w:asciiTheme="minorEastAsia" w:eastAsiaTheme="minorEastAsia"/>
          <w:sz w:val="21"/>
        </w:rPr>
        <w:t>[584]《续资治通鉴长编》，卷142，8a</w:t>
      </w:r>
      <w:r w:rsidRPr="009209AF">
        <w:rPr>
          <w:rFonts w:asciiTheme="minorEastAsia" w:eastAsiaTheme="minorEastAsia"/>
          <w:sz w:val="21"/>
        </w:rPr>
        <w:t>—</w:t>
      </w:r>
      <w:r w:rsidRPr="009209AF">
        <w:rPr>
          <w:rFonts w:asciiTheme="minorEastAsia" w:eastAsiaTheme="minorEastAsia"/>
          <w:sz w:val="21"/>
        </w:rPr>
        <w:t>13b；[771]昊天墀：《西夏史稿》，第69</w:t>
      </w:r>
      <w:r w:rsidRPr="009209AF">
        <w:rPr>
          <w:rFonts w:asciiTheme="minorEastAsia" w:eastAsiaTheme="minorEastAsia"/>
          <w:sz w:val="21"/>
        </w:rPr>
        <w:t>—</w:t>
      </w:r>
      <w:r w:rsidRPr="009209AF">
        <w:rPr>
          <w:rFonts w:asciiTheme="minorEastAsia" w:eastAsiaTheme="minorEastAsia"/>
          <w:sz w:val="21"/>
        </w:rPr>
        <w:t>71页。</w:t>
      </w:r>
    </w:p>
    <w:p w:rsidR="00F41107" w:rsidRPr="009209AF" w:rsidRDefault="00F41107" w:rsidP="00F41107">
      <w:pPr>
        <w:pStyle w:val="Para01"/>
        <w:spacing w:before="312" w:after="312"/>
        <w:rPr>
          <w:rFonts w:asciiTheme="minorEastAsia" w:eastAsiaTheme="minorEastAsia"/>
          <w:sz w:val="21"/>
        </w:rPr>
      </w:pPr>
      <w:hyperlink w:anchor="_67_46">
        <w:bookmarkStart w:id="907" w:name="_67_47"/>
        <w:r w:rsidRPr="009209AF">
          <w:rPr>
            <w:rStyle w:val="01Text"/>
            <w:rFonts w:asciiTheme="minorEastAsia" w:eastAsiaTheme="minorEastAsia"/>
            <w:sz w:val="21"/>
          </w:rPr>
          <w:t>[67]</w:t>
        </w:r>
        <w:bookmarkEnd w:id="907"/>
      </w:hyperlink>
      <w:r w:rsidRPr="009209AF">
        <w:rPr>
          <w:rFonts w:asciiTheme="minorEastAsia" w:eastAsiaTheme="minorEastAsia"/>
          <w:sz w:val="21"/>
        </w:rPr>
        <w:t>[846]黄庆云：《关于北宋与西夏和约中银绢茶的数量问题》。</w:t>
      </w:r>
    </w:p>
    <w:p w:rsidR="00F41107" w:rsidRPr="009209AF" w:rsidRDefault="00F41107" w:rsidP="00F41107">
      <w:pPr>
        <w:pStyle w:val="Para01"/>
        <w:spacing w:before="312" w:after="312"/>
        <w:rPr>
          <w:rFonts w:asciiTheme="minorEastAsia" w:eastAsiaTheme="minorEastAsia"/>
          <w:sz w:val="21"/>
        </w:rPr>
      </w:pPr>
      <w:hyperlink w:anchor="_68_46">
        <w:bookmarkStart w:id="908" w:name="_68_47"/>
        <w:r w:rsidRPr="009209AF">
          <w:rPr>
            <w:rStyle w:val="01Text"/>
            <w:rFonts w:asciiTheme="minorEastAsia" w:eastAsiaTheme="minorEastAsia"/>
            <w:sz w:val="21"/>
          </w:rPr>
          <w:t>[68]</w:t>
        </w:r>
        <w:bookmarkEnd w:id="908"/>
      </w:hyperlink>
      <w:r w:rsidRPr="009209AF">
        <w:rPr>
          <w:rFonts w:asciiTheme="minorEastAsia" w:eastAsiaTheme="minorEastAsia"/>
          <w:sz w:val="21"/>
        </w:rPr>
        <w:t>关于契丹对夏的入侵，见[644]《宋史》，卷485，第13999</w:t>
      </w:r>
      <w:r w:rsidRPr="009209AF">
        <w:rPr>
          <w:rFonts w:asciiTheme="minorEastAsia" w:eastAsiaTheme="minorEastAsia"/>
          <w:sz w:val="21"/>
        </w:rPr>
        <w:t>—</w:t>
      </w:r>
      <w:r w:rsidRPr="009209AF">
        <w:rPr>
          <w:rFonts w:asciiTheme="minorEastAsia" w:eastAsiaTheme="minorEastAsia"/>
          <w:sz w:val="21"/>
        </w:rPr>
        <w:t>14000页；[645]《辽史》，卷19，第230</w:t>
      </w:r>
      <w:r w:rsidRPr="009209AF">
        <w:rPr>
          <w:rFonts w:asciiTheme="minorEastAsia" w:eastAsiaTheme="minorEastAsia"/>
          <w:sz w:val="21"/>
        </w:rPr>
        <w:t>—</w:t>
      </w:r>
      <w:r w:rsidRPr="009209AF">
        <w:rPr>
          <w:rFonts w:asciiTheme="minorEastAsia" w:eastAsiaTheme="minorEastAsia"/>
          <w:sz w:val="21"/>
        </w:rPr>
        <w:t>231页；[577]胡道静编沈括（1031？</w:t>
      </w:r>
      <w:r w:rsidRPr="009209AF">
        <w:rPr>
          <w:rFonts w:asciiTheme="minorEastAsia" w:eastAsiaTheme="minorEastAsia"/>
          <w:sz w:val="21"/>
        </w:rPr>
        <w:t>—</w:t>
      </w:r>
      <w:r w:rsidRPr="009209AF">
        <w:rPr>
          <w:rFonts w:asciiTheme="minorEastAsia" w:eastAsiaTheme="minorEastAsia"/>
          <w:sz w:val="21"/>
        </w:rPr>
        <w:t>1095年）：《梦溪笔谈校证》，第787</w:t>
      </w:r>
      <w:r w:rsidRPr="009209AF">
        <w:rPr>
          <w:rFonts w:asciiTheme="minorEastAsia" w:eastAsiaTheme="minorEastAsia"/>
          <w:sz w:val="21"/>
        </w:rPr>
        <w:t>—</w:t>
      </w:r>
      <w:r w:rsidRPr="009209AF">
        <w:rPr>
          <w:rFonts w:asciiTheme="minorEastAsia" w:eastAsiaTheme="minorEastAsia"/>
          <w:sz w:val="21"/>
        </w:rPr>
        <w:t>790页。</w:t>
      </w:r>
    </w:p>
    <w:p w:rsidR="00F41107" w:rsidRPr="009209AF" w:rsidRDefault="00F41107" w:rsidP="00F41107">
      <w:pPr>
        <w:pStyle w:val="Para01"/>
        <w:spacing w:before="312" w:after="312"/>
        <w:rPr>
          <w:rFonts w:asciiTheme="minorEastAsia" w:eastAsiaTheme="minorEastAsia"/>
          <w:sz w:val="21"/>
        </w:rPr>
      </w:pPr>
      <w:hyperlink w:anchor="_69_46">
        <w:bookmarkStart w:id="909" w:name="_69_47"/>
        <w:r w:rsidRPr="009209AF">
          <w:rPr>
            <w:rStyle w:val="01Text"/>
            <w:rFonts w:asciiTheme="minorEastAsia" w:eastAsiaTheme="minorEastAsia"/>
            <w:sz w:val="21"/>
          </w:rPr>
          <w:t>[69]</w:t>
        </w:r>
        <w:bookmarkEnd w:id="909"/>
      </w:hyperlink>
      <w:r w:rsidRPr="009209AF">
        <w:rPr>
          <w:rFonts w:asciiTheme="minorEastAsia" w:eastAsiaTheme="minorEastAsia"/>
          <w:sz w:val="21"/>
        </w:rPr>
        <w:t>本段内容，请参见下列记载：[584]《续资治通鉴长编》，卷162，1a</w:t>
      </w:r>
      <w:r w:rsidRPr="009209AF">
        <w:rPr>
          <w:rFonts w:asciiTheme="minorEastAsia" w:eastAsiaTheme="minorEastAsia"/>
          <w:sz w:val="21"/>
        </w:rPr>
        <w:t>—</w:t>
      </w:r>
      <w:r w:rsidRPr="009209AF">
        <w:rPr>
          <w:rFonts w:asciiTheme="minorEastAsia" w:eastAsiaTheme="minorEastAsia"/>
          <w:sz w:val="21"/>
        </w:rPr>
        <w:t>2a；[574]司马光：《涑水纪闻》，卷9，9a</w:t>
      </w:r>
      <w:r w:rsidRPr="009209AF">
        <w:rPr>
          <w:rFonts w:asciiTheme="minorEastAsia" w:eastAsiaTheme="minorEastAsia"/>
          <w:sz w:val="21"/>
        </w:rPr>
        <w:t>—</w:t>
      </w:r>
      <w:r w:rsidRPr="009209AF">
        <w:rPr>
          <w:rFonts w:asciiTheme="minorEastAsia" w:eastAsiaTheme="minorEastAsia"/>
          <w:sz w:val="21"/>
        </w:rPr>
        <w:t>b；卷10，5b、9a；卷11，11b</w:t>
      </w:r>
      <w:r w:rsidRPr="009209AF">
        <w:rPr>
          <w:rFonts w:asciiTheme="minorEastAsia" w:eastAsiaTheme="minorEastAsia"/>
          <w:sz w:val="21"/>
        </w:rPr>
        <w:t>—</w:t>
      </w:r>
      <w:r w:rsidRPr="009209AF">
        <w:rPr>
          <w:rFonts w:asciiTheme="minorEastAsia" w:eastAsiaTheme="minorEastAsia"/>
          <w:sz w:val="21"/>
        </w:rPr>
        <w:t>12a；[581]王偁（卒于1200年）：《东都事略》，卷127，6a</w:t>
      </w:r>
      <w:r w:rsidRPr="009209AF">
        <w:rPr>
          <w:rFonts w:asciiTheme="minorEastAsia" w:eastAsiaTheme="minorEastAsia"/>
          <w:sz w:val="21"/>
        </w:rPr>
        <w:t>—</w:t>
      </w:r>
      <w:r w:rsidRPr="009209AF">
        <w:rPr>
          <w:rFonts w:asciiTheme="minorEastAsia" w:eastAsiaTheme="minorEastAsia"/>
          <w:sz w:val="21"/>
        </w:rPr>
        <w:t>b；[688]戴锡章：《西夏记》，卷11，11b</w:t>
      </w:r>
      <w:r w:rsidRPr="009209AF">
        <w:rPr>
          <w:rFonts w:asciiTheme="minorEastAsia" w:eastAsiaTheme="minorEastAsia"/>
          <w:sz w:val="21"/>
        </w:rPr>
        <w:t>—</w:t>
      </w:r>
      <w:r w:rsidRPr="009209AF">
        <w:rPr>
          <w:rFonts w:asciiTheme="minorEastAsia" w:eastAsiaTheme="minorEastAsia"/>
          <w:sz w:val="21"/>
        </w:rPr>
        <w:t>12a；[679]吴广成：《西夏书事》，卷18，12b</w:t>
      </w:r>
      <w:r w:rsidRPr="009209AF">
        <w:rPr>
          <w:rFonts w:asciiTheme="minorEastAsia" w:eastAsiaTheme="minorEastAsia"/>
          <w:sz w:val="21"/>
        </w:rPr>
        <w:t>—</w:t>
      </w:r>
      <w:r w:rsidRPr="009209AF">
        <w:rPr>
          <w:rFonts w:asciiTheme="minorEastAsia" w:eastAsiaTheme="minorEastAsia"/>
          <w:sz w:val="21"/>
        </w:rPr>
        <w:t>13a。</w:t>
      </w:r>
    </w:p>
    <w:p w:rsidR="00F41107" w:rsidRPr="009209AF" w:rsidRDefault="00F41107" w:rsidP="00F41107">
      <w:pPr>
        <w:pStyle w:val="Para01"/>
        <w:spacing w:before="312" w:after="312"/>
        <w:rPr>
          <w:rFonts w:asciiTheme="minorEastAsia" w:eastAsiaTheme="minorEastAsia"/>
          <w:sz w:val="21"/>
        </w:rPr>
      </w:pPr>
      <w:hyperlink w:anchor="_70_46">
        <w:bookmarkStart w:id="910" w:name="_70_47"/>
        <w:r w:rsidRPr="009209AF">
          <w:rPr>
            <w:rStyle w:val="01Text"/>
            <w:rFonts w:asciiTheme="minorEastAsia" w:eastAsiaTheme="minorEastAsia"/>
            <w:sz w:val="21"/>
          </w:rPr>
          <w:t>[70]</w:t>
        </w:r>
        <w:bookmarkEnd w:id="910"/>
      </w:hyperlink>
      <w:r w:rsidRPr="009209AF">
        <w:rPr>
          <w:rFonts w:asciiTheme="minorEastAsia" w:eastAsiaTheme="minorEastAsia"/>
          <w:sz w:val="21"/>
        </w:rPr>
        <w:t>[644]《宋史》，卷485，第14000页；亦见前页</w:t>
      </w:r>
      <w:hyperlink w:anchor="_69_47">
        <w:r w:rsidRPr="009209AF">
          <w:rPr>
            <w:rStyle w:val="01Text"/>
            <w:rFonts w:asciiTheme="minorEastAsia" w:eastAsiaTheme="minorEastAsia"/>
            <w:sz w:val="21"/>
          </w:rPr>
          <w:t>此处注释</w:t>
        </w:r>
      </w:hyperlink>
      <w:r w:rsidRPr="009209AF">
        <w:rPr>
          <w:rFonts w:asciiTheme="minorEastAsia" w:eastAsiaTheme="minorEastAsia"/>
          <w:sz w:val="21"/>
        </w:rPr>
        <w:t>所列资料。</w:t>
      </w:r>
    </w:p>
    <w:p w:rsidR="00F41107" w:rsidRPr="009209AF" w:rsidRDefault="00F41107" w:rsidP="00F41107">
      <w:pPr>
        <w:pStyle w:val="Para01"/>
        <w:spacing w:before="312" w:after="312"/>
        <w:rPr>
          <w:rFonts w:asciiTheme="minorEastAsia" w:eastAsiaTheme="minorEastAsia"/>
          <w:sz w:val="21"/>
        </w:rPr>
      </w:pPr>
      <w:hyperlink w:anchor="_71_46">
        <w:bookmarkStart w:id="911" w:name="_71_47"/>
        <w:r w:rsidRPr="009209AF">
          <w:rPr>
            <w:rStyle w:val="01Text"/>
            <w:rFonts w:asciiTheme="minorEastAsia" w:eastAsiaTheme="minorEastAsia"/>
            <w:sz w:val="21"/>
          </w:rPr>
          <w:t>[71]</w:t>
        </w:r>
        <w:bookmarkEnd w:id="911"/>
      </w:hyperlink>
      <w:r w:rsidRPr="009209AF">
        <w:rPr>
          <w:rFonts w:asciiTheme="minorEastAsia" w:eastAsiaTheme="minorEastAsia"/>
          <w:sz w:val="21"/>
        </w:rPr>
        <w:t>[584]《续资治通鉴长编》，卷184，10b，15b；[577]沈括：《梦溪笔谈》，卷25，第452页。关于梁乙埋和他的儿子乙逋的名字，见[693] 卜平（李范文的笔名）：《西夏皇帝称号考》。</w:t>
      </w:r>
    </w:p>
    <w:p w:rsidR="00F41107" w:rsidRPr="009209AF" w:rsidRDefault="00F41107" w:rsidP="00F41107">
      <w:pPr>
        <w:pStyle w:val="Para01"/>
        <w:spacing w:before="312" w:after="312"/>
        <w:rPr>
          <w:rFonts w:asciiTheme="minorEastAsia" w:eastAsiaTheme="minorEastAsia"/>
          <w:sz w:val="21"/>
        </w:rPr>
      </w:pPr>
      <w:hyperlink w:anchor="_72_46">
        <w:bookmarkStart w:id="912" w:name="_72_47"/>
        <w:r w:rsidRPr="009209AF">
          <w:rPr>
            <w:rStyle w:val="01Text"/>
            <w:rFonts w:asciiTheme="minorEastAsia" w:eastAsiaTheme="minorEastAsia"/>
            <w:sz w:val="21"/>
          </w:rPr>
          <w:t>[72]</w:t>
        </w:r>
        <w:bookmarkEnd w:id="912"/>
      </w:hyperlink>
      <w:r w:rsidRPr="009209AF">
        <w:rPr>
          <w:rFonts w:asciiTheme="minorEastAsia" w:eastAsiaTheme="minorEastAsia"/>
          <w:sz w:val="21"/>
        </w:rPr>
        <w:t>[644]《宋史》，卷485，第14001页。很可能是梁氏唆使毅宗这样做的。虽然有证据表明，梁氏出自一个古老的宕昌姓氏，但是沈括称，梁氏出自汉族。[577]《梦溪笔谈》，卷25，第452页。</w:t>
      </w:r>
    </w:p>
    <w:p w:rsidR="00F41107" w:rsidRPr="009209AF" w:rsidRDefault="00F41107" w:rsidP="00F41107">
      <w:pPr>
        <w:pStyle w:val="Para01"/>
        <w:spacing w:before="312" w:after="312"/>
        <w:rPr>
          <w:rFonts w:asciiTheme="minorEastAsia" w:eastAsiaTheme="minorEastAsia"/>
          <w:sz w:val="21"/>
        </w:rPr>
      </w:pPr>
      <w:hyperlink w:anchor="_73_46">
        <w:bookmarkStart w:id="913" w:name="_73_47"/>
        <w:r w:rsidRPr="009209AF">
          <w:rPr>
            <w:rStyle w:val="01Text"/>
            <w:rFonts w:asciiTheme="minorEastAsia" w:eastAsiaTheme="minorEastAsia"/>
            <w:sz w:val="21"/>
          </w:rPr>
          <w:t>[73]</w:t>
        </w:r>
        <w:bookmarkEnd w:id="913"/>
      </w:hyperlink>
      <w:r w:rsidRPr="009209AF">
        <w:rPr>
          <w:rFonts w:asciiTheme="minorEastAsia" w:eastAsiaTheme="minorEastAsia"/>
          <w:sz w:val="21"/>
        </w:rPr>
        <w:t>[584]《续资治通鉴长编》，卷188. 2b</w:t>
      </w:r>
      <w:r w:rsidRPr="009209AF">
        <w:rPr>
          <w:rFonts w:asciiTheme="minorEastAsia" w:eastAsiaTheme="minorEastAsia"/>
          <w:sz w:val="21"/>
        </w:rPr>
        <w:t>—</w:t>
      </w:r>
      <w:r w:rsidRPr="009209AF">
        <w:rPr>
          <w:rFonts w:asciiTheme="minorEastAsia" w:eastAsiaTheme="minorEastAsia"/>
          <w:sz w:val="21"/>
        </w:rPr>
        <w:t>3a。</w:t>
      </w:r>
    </w:p>
    <w:p w:rsidR="00F41107" w:rsidRPr="009209AF" w:rsidRDefault="00F41107" w:rsidP="00F41107">
      <w:pPr>
        <w:pStyle w:val="Para01"/>
        <w:spacing w:before="312" w:after="312"/>
        <w:rPr>
          <w:rFonts w:asciiTheme="minorEastAsia" w:eastAsiaTheme="minorEastAsia"/>
          <w:sz w:val="21"/>
        </w:rPr>
      </w:pPr>
      <w:hyperlink w:anchor="_74_46">
        <w:bookmarkStart w:id="914" w:name="_74_47"/>
        <w:r w:rsidRPr="009209AF">
          <w:rPr>
            <w:rStyle w:val="01Text"/>
            <w:rFonts w:asciiTheme="minorEastAsia" w:eastAsiaTheme="minorEastAsia"/>
            <w:sz w:val="21"/>
          </w:rPr>
          <w:t>[74]</w:t>
        </w:r>
        <w:bookmarkEnd w:id="914"/>
      </w:hyperlink>
      <w:r w:rsidRPr="009209AF">
        <w:rPr>
          <w:rFonts w:asciiTheme="minorEastAsia" w:eastAsiaTheme="minorEastAsia"/>
          <w:sz w:val="21"/>
        </w:rPr>
        <w:t>[683]彭百川：《太平治迹统类》，卷15，1b 2a。</w:t>
      </w:r>
    </w:p>
    <w:p w:rsidR="00F41107" w:rsidRPr="009209AF" w:rsidRDefault="00F41107" w:rsidP="00F41107">
      <w:pPr>
        <w:pStyle w:val="Para01"/>
        <w:spacing w:before="312" w:after="312"/>
        <w:rPr>
          <w:rFonts w:asciiTheme="minorEastAsia" w:eastAsiaTheme="minorEastAsia"/>
          <w:sz w:val="21"/>
        </w:rPr>
      </w:pPr>
      <w:hyperlink w:anchor="_75_46">
        <w:bookmarkStart w:id="915" w:name="_75_47"/>
        <w:r w:rsidRPr="009209AF">
          <w:rPr>
            <w:rStyle w:val="01Text"/>
            <w:rFonts w:asciiTheme="minorEastAsia" w:eastAsiaTheme="minorEastAsia"/>
            <w:sz w:val="21"/>
          </w:rPr>
          <w:t>[75]</w:t>
        </w:r>
        <w:bookmarkEnd w:id="915"/>
      </w:hyperlink>
      <w:r w:rsidRPr="009209AF">
        <w:rPr>
          <w:rFonts w:asciiTheme="minorEastAsia" w:eastAsiaTheme="minorEastAsia"/>
          <w:sz w:val="21"/>
        </w:rPr>
        <w:t>[584]《续资治通鉴长编》，卷196，23b。</w:t>
      </w:r>
    </w:p>
    <w:p w:rsidR="00F41107" w:rsidRPr="009209AF" w:rsidRDefault="00F41107" w:rsidP="00F41107">
      <w:pPr>
        <w:pStyle w:val="Para01"/>
        <w:spacing w:before="312" w:after="312"/>
        <w:rPr>
          <w:rFonts w:asciiTheme="minorEastAsia" w:eastAsiaTheme="minorEastAsia"/>
          <w:sz w:val="21"/>
        </w:rPr>
      </w:pPr>
      <w:hyperlink w:anchor="_76_46">
        <w:bookmarkStart w:id="916" w:name="_76_47"/>
        <w:r w:rsidRPr="009209AF">
          <w:rPr>
            <w:rStyle w:val="01Text"/>
            <w:rFonts w:asciiTheme="minorEastAsia" w:eastAsiaTheme="minorEastAsia"/>
            <w:sz w:val="21"/>
          </w:rPr>
          <w:t>[76]</w:t>
        </w:r>
        <w:bookmarkEnd w:id="916"/>
      </w:hyperlink>
      <w:r w:rsidRPr="009209AF">
        <w:rPr>
          <w:rFonts w:asciiTheme="minorEastAsia" w:eastAsiaTheme="minorEastAsia"/>
          <w:sz w:val="21"/>
        </w:rPr>
        <w:t>[584]《续资治通鉴长编》，卷233，6b</w:t>
      </w:r>
      <w:r w:rsidRPr="009209AF">
        <w:rPr>
          <w:rFonts w:asciiTheme="minorEastAsia" w:eastAsiaTheme="minorEastAsia"/>
          <w:sz w:val="21"/>
        </w:rPr>
        <w:t>—</w:t>
      </w:r>
      <w:r w:rsidRPr="009209AF">
        <w:rPr>
          <w:rFonts w:asciiTheme="minorEastAsia" w:eastAsiaTheme="minorEastAsia"/>
          <w:sz w:val="21"/>
        </w:rPr>
        <w:t>7a。</w:t>
      </w:r>
    </w:p>
    <w:p w:rsidR="00F41107" w:rsidRPr="009209AF" w:rsidRDefault="00F41107" w:rsidP="00F41107">
      <w:pPr>
        <w:pStyle w:val="Para01"/>
        <w:spacing w:before="312" w:after="312"/>
        <w:rPr>
          <w:rFonts w:asciiTheme="minorEastAsia" w:eastAsiaTheme="minorEastAsia"/>
          <w:sz w:val="21"/>
        </w:rPr>
      </w:pPr>
      <w:hyperlink w:anchor="_77_46">
        <w:bookmarkStart w:id="917" w:name="_77_47"/>
        <w:r w:rsidRPr="009209AF">
          <w:rPr>
            <w:rStyle w:val="01Text"/>
            <w:rFonts w:asciiTheme="minorEastAsia" w:eastAsiaTheme="minorEastAsia"/>
            <w:sz w:val="21"/>
          </w:rPr>
          <w:t>[77]</w:t>
        </w:r>
        <w:bookmarkEnd w:id="917"/>
      </w:hyperlink>
      <w:r w:rsidRPr="009209AF">
        <w:rPr>
          <w:rFonts w:asciiTheme="minorEastAsia" w:eastAsiaTheme="minorEastAsia"/>
          <w:sz w:val="21"/>
        </w:rPr>
        <w:t>[683]彭百川：《太平治迹统类》，卷15，12a</w:t>
      </w:r>
      <w:r w:rsidRPr="009209AF">
        <w:rPr>
          <w:rFonts w:asciiTheme="minorEastAsia" w:eastAsiaTheme="minorEastAsia"/>
          <w:sz w:val="21"/>
        </w:rPr>
        <w:t>—</w:t>
      </w:r>
      <w:r w:rsidRPr="009209AF">
        <w:rPr>
          <w:rFonts w:asciiTheme="minorEastAsia" w:eastAsiaTheme="minorEastAsia"/>
          <w:sz w:val="21"/>
        </w:rPr>
        <w:t>26a。关于党项统治下的兰州，见[688]戴锡章：《西夏纪》，卷13，9b；[584]《续资治通鉴长编》，卷226，3a。关于李宪，见[800]《宋人传记资料索引》，卷2，第912页。</w:t>
      </w:r>
    </w:p>
    <w:p w:rsidR="00F41107" w:rsidRPr="009209AF" w:rsidRDefault="00F41107" w:rsidP="00F41107">
      <w:pPr>
        <w:pStyle w:val="Para01"/>
        <w:spacing w:before="312" w:after="312"/>
        <w:rPr>
          <w:rFonts w:asciiTheme="minorEastAsia" w:eastAsiaTheme="minorEastAsia"/>
          <w:sz w:val="21"/>
        </w:rPr>
      </w:pPr>
      <w:hyperlink w:anchor="_78_46">
        <w:bookmarkStart w:id="918" w:name="_78_47"/>
        <w:r w:rsidRPr="009209AF">
          <w:rPr>
            <w:rStyle w:val="01Text"/>
            <w:rFonts w:asciiTheme="minorEastAsia" w:eastAsiaTheme="minorEastAsia"/>
            <w:sz w:val="21"/>
          </w:rPr>
          <w:t>[78]</w:t>
        </w:r>
        <w:bookmarkEnd w:id="918"/>
      </w:hyperlink>
      <w:r w:rsidRPr="009209AF">
        <w:rPr>
          <w:rFonts w:asciiTheme="minorEastAsia" w:eastAsiaTheme="minorEastAsia"/>
          <w:sz w:val="21"/>
        </w:rPr>
        <w:t>[295]前田正名：《河西历史地理学研究》，第593</w:t>
      </w:r>
      <w:r w:rsidRPr="009209AF">
        <w:rPr>
          <w:rFonts w:asciiTheme="minorEastAsia" w:eastAsiaTheme="minorEastAsia"/>
          <w:sz w:val="21"/>
        </w:rPr>
        <w:t>—</w:t>
      </w:r>
      <w:r w:rsidRPr="009209AF">
        <w:rPr>
          <w:rFonts w:asciiTheme="minorEastAsia" w:eastAsiaTheme="minorEastAsia"/>
          <w:sz w:val="21"/>
        </w:rPr>
        <w:t>613页。</w:t>
      </w:r>
    </w:p>
    <w:p w:rsidR="00F41107" w:rsidRPr="009209AF" w:rsidRDefault="00F41107" w:rsidP="00F41107">
      <w:pPr>
        <w:pStyle w:val="Para01"/>
        <w:spacing w:before="312" w:after="312"/>
        <w:rPr>
          <w:rFonts w:asciiTheme="minorEastAsia" w:eastAsiaTheme="minorEastAsia"/>
          <w:sz w:val="21"/>
        </w:rPr>
      </w:pPr>
      <w:hyperlink w:anchor="_79_46">
        <w:bookmarkStart w:id="919" w:name="_79_47"/>
        <w:r w:rsidRPr="009209AF">
          <w:rPr>
            <w:rStyle w:val="01Text"/>
            <w:rFonts w:asciiTheme="minorEastAsia" w:eastAsiaTheme="minorEastAsia"/>
            <w:sz w:val="21"/>
          </w:rPr>
          <w:t>[79]</w:t>
        </w:r>
        <w:bookmarkEnd w:id="919"/>
      </w:hyperlink>
      <w:r w:rsidRPr="009209AF">
        <w:rPr>
          <w:rFonts w:asciiTheme="minorEastAsia" w:eastAsiaTheme="minorEastAsia"/>
          <w:sz w:val="21"/>
        </w:rPr>
        <w:t>[295]前田正名：《河西历史地理学研究》，第606</w:t>
      </w:r>
      <w:r w:rsidRPr="009209AF">
        <w:rPr>
          <w:rFonts w:asciiTheme="minorEastAsia" w:eastAsiaTheme="minorEastAsia"/>
          <w:sz w:val="21"/>
        </w:rPr>
        <w:t>—</w:t>
      </w:r>
      <w:r w:rsidRPr="009209AF">
        <w:rPr>
          <w:rFonts w:asciiTheme="minorEastAsia" w:eastAsiaTheme="minorEastAsia"/>
          <w:sz w:val="21"/>
        </w:rPr>
        <w:t>609页；[584]《续资治通鉴长编》，卷402</w:t>
      </w:r>
      <w:r w:rsidRPr="009209AF">
        <w:rPr>
          <w:rFonts w:asciiTheme="minorEastAsia" w:eastAsiaTheme="minorEastAsia"/>
          <w:sz w:val="21"/>
        </w:rPr>
        <w:t>—</w:t>
      </w:r>
      <w:r w:rsidRPr="009209AF">
        <w:rPr>
          <w:rFonts w:asciiTheme="minorEastAsia" w:eastAsiaTheme="minorEastAsia"/>
          <w:sz w:val="21"/>
        </w:rPr>
        <w:t>404，卷444以下；卷467，8a</w:t>
      </w:r>
      <w:r w:rsidRPr="009209AF">
        <w:rPr>
          <w:rFonts w:asciiTheme="minorEastAsia" w:eastAsiaTheme="minorEastAsia"/>
          <w:sz w:val="21"/>
        </w:rPr>
        <w:t>—</w:t>
      </w:r>
      <w:r w:rsidRPr="009209AF">
        <w:rPr>
          <w:rFonts w:asciiTheme="minorEastAsia" w:eastAsiaTheme="minorEastAsia"/>
          <w:sz w:val="21"/>
        </w:rPr>
        <w:t>b。</w:t>
      </w:r>
    </w:p>
    <w:p w:rsidR="00F41107" w:rsidRPr="009209AF" w:rsidRDefault="00F41107" w:rsidP="00F41107">
      <w:pPr>
        <w:pStyle w:val="Para01"/>
        <w:spacing w:before="312" w:after="312"/>
        <w:rPr>
          <w:rFonts w:asciiTheme="minorEastAsia" w:eastAsiaTheme="minorEastAsia"/>
          <w:sz w:val="21"/>
        </w:rPr>
      </w:pPr>
      <w:hyperlink w:anchor="_80_46">
        <w:bookmarkStart w:id="920" w:name="_80_47"/>
        <w:r w:rsidRPr="009209AF">
          <w:rPr>
            <w:rStyle w:val="01Text"/>
            <w:rFonts w:asciiTheme="minorEastAsia" w:eastAsiaTheme="minorEastAsia"/>
            <w:sz w:val="21"/>
          </w:rPr>
          <w:t>[80]</w:t>
        </w:r>
        <w:bookmarkEnd w:id="920"/>
      </w:hyperlink>
      <w:r w:rsidRPr="009209AF">
        <w:rPr>
          <w:rFonts w:asciiTheme="minorEastAsia" w:eastAsiaTheme="minorEastAsia"/>
          <w:sz w:val="21"/>
        </w:rPr>
        <w:t>有关此事，史料阙载。请参见[588]《宋会要辑稿》，卷175，兵8，31b</w:t>
      </w:r>
      <w:r w:rsidRPr="009209AF">
        <w:rPr>
          <w:rFonts w:asciiTheme="minorEastAsia" w:eastAsiaTheme="minorEastAsia"/>
          <w:sz w:val="21"/>
        </w:rPr>
        <w:t>—</w:t>
      </w:r>
      <w:r w:rsidRPr="009209AF">
        <w:rPr>
          <w:rFonts w:asciiTheme="minorEastAsia" w:eastAsiaTheme="minorEastAsia"/>
          <w:sz w:val="21"/>
        </w:rPr>
        <w:t>32a。[679]吴广成：《西夏书事》，卷29，15a</w:t>
      </w:r>
      <w:r w:rsidRPr="009209AF">
        <w:rPr>
          <w:rFonts w:asciiTheme="minorEastAsia" w:eastAsiaTheme="minorEastAsia"/>
          <w:sz w:val="21"/>
        </w:rPr>
        <w:t>—</w:t>
      </w:r>
      <w:r w:rsidRPr="009209AF">
        <w:rPr>
          <w:rFonts w:asciiTheme="minorEastAsia" w:eastAsiaTheme="minorEastAsia"/>
          <w:sz w:val="21"/>
        </w:rPr>
        <w:t>16b提供了惟一可以确定这次事变时间的记载，其他同时代的有关记载还有待进一步发现。</w:t>
      </w:r>
    </w:p>
    <w:p w:rsidR="00F41107" w:rsidRPr="009209AF" w:rsidRDefault="00F41107" w:rsidP="00F41107">
      <w:pPr>
        <w:pStyle w:val="Para01"/>
        <w:spacing w:before="312" w:after="312"/>
        <w:rPr>
          <w:rFonts w:asciiTheme="minorEastAsia" w:eastAsiaTheme="minorEastAsia"/>
          <w:sz w:val="21"/>
        </w:rPr>
      </w:pPr>
      <w:hyperlink w:anchor="_81_46">
        <w:bookmarkStart w:id="921" w:name="_81_47"/>
        <w:r w:rsidRPr="009209AF">
          <w:rPr>
            <w:rStyle w:val="01Text"/>
            <w:rFonts w:asciiTheme="minorEastAsia" w:eastAsiaTheme="minorEastAsia"/>
            <w:sz w:val="21"/>
          </w:rPr>
          <w:t>[81]</w:t>
        </w:r>
        <w:bookmarkEnd w:id="921"/>
      </w:hyperlink>
      <w:r w:rsidRPr="009209AF">
        <w:rPr>
          <w:rFonts w:asciiTheme="minorEastAsia" w:eastAsiaTheme="minorEastAsia"/>
          <w:sz w:val="21"/>
        </w:rPr>
        <w:t>[645]《辽史》，卷115，第1528页；[584]《续资治通鉴长编》，卷492，8b</w:t>
      </w:r>
      <w:r w:rsidRPr="009209AF">
        <w:rPr>
          <w:rFonts w:asciiTheme="minorEastAsia" w:eastAsiaTheme="minorEastAsia"/>
          <w:sz w:val="21"/>
        </w:rPr>
        <w:t>—</w:t>
      </w:r>
      <w:r w:rsidRPr="009209AF">
        <w:rPr>
          <w:rFonts w:asciiTheme="minorEastAsia" w:eastAsiaTheme="minorEastAsia"/>
          <w:sz w:val="21"/>
        </w:rPr>
        <w:t>9a；卷507，3b</w:t>
      </w:r>
      <w:r w:rsidRPr="009209AF">
        <w:rPr>
          <w:rFonts w:asciiTheme="minorEastAsia" w:eastAsiaTheme="minorEastAsia"/>
          <w:sz w:val="21"/>
        </w:rPr>
        <w:t>—</w:t>
      </w:r>
      <w:r w:rsidRPr="009209AF">
        <w:rPr>
          <w:rFonts w:asciiTheme="minorEastAsia" w:eastAsiaTheme="minorEastAsia"/>
          <w:sz w:val="21"/>
        </w:rPr>
        <w:t>4a。</w:t>
      </w:r>
    </w:p>
    <w:p w:rsidR="00F41107" w:rsidRPr="009209AF" w:rsidRDefault="00F41107" w:rsidP="00F41107">
      <w:pPr>
        <w:pStyle w:val="Para01"/>
        <w:spacing w:before="312" w:after="312"/>
        <w:rPr>
          <w:rFonts w:asciiTheme="minorEastAsia" w:eastAsiaTheme="minorEastAsia"/>
          <w:sz w:val="21"/>
        </w:rPr>
      </w:pPr>
      <w:hyperlink w:anchor="_82_46">
        <w:bookmarkStart w:id="922" w:name="_82_47"/>
        <w:r w:rsidRPr="009209AF">
          <w:rPr>
            <w:rStyle w:val="01Text"/>
            <w:rFonts w:asciiTheme="minorEastAsia" w:eastAsiaTheme="minorEastAsia"/>
            <w:sz w:val="21"/>
          </w:rPr>
          <w:t>[82]</w:t>
        </w:r>
        <w:bookmarkEnd w:id="922"/>
      </w:hyperlink>
      <w:r w:rsidRPr="009209AF">
        <w:rPr>
          <w:rFonts w:asciiTheme="minorEastAsia" w:eastAsiaTheme="minorEastAsia"/>
          <w:sz w:val="21"/>
        </w:rPr>
        <w:t>[679]吴广成：《西夏书事》，卷31，1b。</w:t>
      </w:r>
    </w:p>
    <w:p w:rsidR="00F41107" w:rsidRPr="009209AF" w:rsidRDefault="00F41107" w:rsidP="00F41107">
      <w:pPr>
        <w:pStyle w:val="Para01"/>
        <w:spacing w:before="312" w:after="312"/>
        <w:rPr>
          <w:rFonts w:asciiTheme="minorEastAsia" w:eastAsiaTheme="minorEastAsia"/>
          <w:sz w:val="21"/>
        </w:rPr>
      </w:pPr>
      <w:hyperlink w:anchor="_83_46">
        <w:bookmarkStart w:id="923" w:name="_83_47"/>
        <w:r w:rsidRPr="009209AF">
          <w:rPr>
            <w:rStyle w:val="01Text"/>
            <w:rFonts w:asciiTheme="minorEastAsia" w:eastAsiaTheme="minorEastAsia"/>
            <w:sz w:val="21"/>
          </w:rPr>
          <w:t>[83]</w:t>
        </w:r>
        <w:bookmarkEnd w:id="923"/>
      </w:hyperlink>
      <w:r w:rsidRPr="009209AF">
        <w:rPr>
          <w:rFonts w:asciiTheme="minorEastAsia" w:eastAsiaTheme="minorEastAsia"/>
          <w:sz w:val="21"/>
        </w:rPr>
        <w:t>[584]《续资治通鉴长编》，卷514，7a</w:t>
      </w:r>
      <w:r w:rsidRPr="009209AF">
        <w:rPr>
          <w:rFonts w:asciiTheme="minorEastAsia" w:eastAsiaTheme="minorEastAsia"/>
          <w:sz w:val="21"/>
        </w:rPr>
        <w:t>—</w:t>
      </w:r>
      <w:r w:rsidRPr="009209AF">
        <w:rPr>
          <w:rFonts w:asciiTheme="minorEastAsia" w:eastAsiaTheme="minorEastAsia"/>
          <w:sz w:val="21"/>
        </w:rPr>
        <w:t>20a；卷515，7a</w:t>
      </w:r>
      <w:r w:rsidRPr="009209AF">
        <w:rPr>
          <w:rFonts w:asciiTheme="minorEastAsia" w:eastAsiaTheme="minorEastAsia"/>
          <w:sz w:val="21"/>
        </w:rPr>
        <w:t>—</w:t>
      </w:r>
      <w:r w:rsidRPr="009209AF">
        <w:rPr>
          <w:rFonts w:asciiTheme="minorEastAsia" w:eastAsiaTheme="minorEastAsia"/>
          <w:sz w:val="21"/>
        </w:rPr>
        <w:t>13a；卷516，3b</w:t>
      </w:r>
      <w:r w:rsidRPr="009209AF">
        <w:rPr>
          <w:rFonts w:asciiTheme="minorEastAsia" w:eastAsiaTheme="minorEastAsia"/>
          <w:sz w:val="21"/>
        </w:rPr>
        <w:t>—</w:t>
      </w:r>
      <w:r w:rsidRPr="009209AF">
        <w:rPr>
          <w:rFonts w:asciiTheme="minorEastAsia" w:eastAsiaTheme="minorEastAsia"/>
          <w:sz w:val="21"/>
        </w:rPr>
        <w:t>22b。</w:t>
      </w:r>
    </w:p>
    <w:p w:rsidR="00F41107" w:rsidRPr="009209AF" w:rsidRDefault="00F41107" w:rsidP="00F41107">
      <w:pPr>
        <w:pStyle w:val="Para01"/>
        <w:spacing w:before="312" w:after="312"/>
        <w:rPr>
          <w:rFonts w:asciiTheme="minorEastAsia" w:eastAsiaTheme="minorEastAsia"/>
          <w:sz w:val="21"/>
        </w:rPr>
      </w:pPr>
      <w:hyperlink w:anchor="_84_46">
        <w:bookmarkStart w:id="924" w:name="_84_47"/>
        <w:r w:rsidRPr="009209AF">
          <w:rPr>
            <w:rStyle w:val="01Text"/>
            <w:rFonts w:asciiTheme="minorEastAsia" w:eastAsiaTheme="minorEastAsia"/>
            <w:sz w:val="21"/>
          </w:rPr>
          <w:t>[84]</w:t>
        </w:r>
        <w:bookmarkEnd w:id="924"/>
      </w:hyperlink>
      <w:r w:rsidRPr="009209AF">
        <w:rPr>
          <w:rFonts w:asciiTheme="minorEastAsia" w:eastAsiaTheme="minorEastAsia"/>
          <w:sz w:val="21"/>
        </w:rPr>
        <w:t>[644]《宋史》，卷492，第14167页；卷87，第2154</w:t>
      </w:r>
      <w:r w:rsidRPr="009209AF">
        <w:rPr>
          <w:rFonts w:asciiTheme="minorEastAsia" w:eastAsiaTheme="minorEastAsia"/>
          <w:sz w:val="21"/>
        </w:rPr>
        <w:t>—</w:t>
      </w:r>
      <w:r w:rsidRPr="009209AF">
        <w:rPr>
          <w:rFonts w:asciiTheme="minorEastAsia" w:eastAsiaTheme="minorEastAsia"/>
          <w:sz w:val="21"/>
        </w:rPr>
        <w:t>2170页。</w:t>
      </w:r>
    </w:p>
    <w:p w:rsidR="00F41107" w:rsidRPr="009209AF" w:rsidRDefault="00F41107" w:rsidP="00F41107">
      <w:pPr>
        <w:pStyle w:val="Para01"/>
        <w:spacing w:before="312" w:after="312"/>
        <w:rPr>
          <w:rFonts w:asciiTheme="minorEastAsia" w:eastAsiaTheme="minorEastAsia"/>
          <w:sz w:val="21"/>
        </w:rPr>
      </w:pPr>
      <w:hyperlink w:anchor="_85_46">
        <w:bookmarkStart w:id="925" w:name="_85_47"/>
        <w:r w:rsidRPr="009209AF">
          <w:rPr>
            <w:rStyle w:val="01Text"/>
            <w:rFonts w:asciiTheme="minorEastAsia" w:eastAsiaTheme="minorEastAsia"/>
            <w:sz w:val="21"/>
          </w:rPr>
          <w:t>[85]</w:t>
        </w:r>
        <w:bookmarkEnd w:id="925"/>
      </w:hyperlink>
      <w:r w:rsidRPr="009209AF">
        <w:rPr>
          <w:rFonts w:asciiTheme="minorEastAsia" w:eastAsiaTheme="minorEastAsia"/>
          <w:sz w:val="21"/>
        </w:rPr>
        <w:t>[717]史金波：《西夏译经图解》；[719]史金波：《西夏文化》；[259]克恰诺夫：《党项译经史》。</w:t>
      </w:r>
    </w:p>
    <w:p w:rsidR="00F41107" w:rsidRPr="009209AF" w:rsidRDefault="00F41107" w:rsidP="00F41107">
      <w:pPr>
        <w:pStyle w:val="Para01"/>
        <w:spacing w:before="312" w:after="312"/>
        <w:rPr>
          <w:rFonts w:asciiTheme="minorEastAsia" w:eastAsiaTheme="minorEastAsia"/>
          <w:sz w:val="21"/>
        </w:rPr>
      </w:pPr>
      <w:hyperlink w:anchor="_86_44">
        <w:bookmarkStart w:id="926" w:name="_86_45"/>
        <w:r w:rsidRPr="009209AF">
          <w:rPr>
            <w:rStyle w:val="01Text"/>
            <w:rFonts w:asciiTheme="minorEastAsia" w:eastAsiaTheme="minorEastAsia"/>
            <w:sz w:val="21"/>
          </w:rPr>
          <w:t>[86]</w:t>
        </w:r>
        <w:bookmarkEnd w:id="926"/>
      </w:hyperlink>
      <w:r w:rsidRPr="009209AF">
        <w:rPr>
          <w:rFonts w:asciiTheme="minorEastAsia" w:eastAsiaTheme="minorEastAsia"/>
          <w:sz w:val="21"/>
        </w:rPr>
        <w:t>[771]吴天墀：《西夏史稿》，第170</w:t>
      </w:r>
      <w:r w:rsidRPr="009209AF">
        <w:rPr>
          <w:rFonts w:asciiTheme="minorEastAsia" w:eastAsiaTheme="minorEastAsia"/>
          <w:sz w:val="21"/>
        </w:rPr>
        <w:t>—</w:t>
      </w:r>
      <w:r w:rsidRPr="009209AF">
        <w:rPr>
          <w:rFonts w:asciiTheme="minorEastAsia" w:eastAsiaTheme="minorEastAsia"/>
          <w:sz w:val="21"/>
        </w:rPr>
        <w:t>188页；[266]克恰诺夫：《西夏史纲》，第79</w:t>
      </w:r>
      <w:r w:rsidRPr="009209AF">
        <w:rPr>
          <w:rFonts w:asciiTheme="minorEastAsia" w:eastAsiaTheme="minorEastAsia"/>
          <w:sz w:val="21"/>
        </w:rPr>
        <w:t>—</w:t>
      </w:r>
      <w:r w:rsidRPr="009209AF">
        <w:rPr>
          <w:rFonts w:asciiTheme="minorEastAsia" w:eastAsiaTheme="minorEastAsia"/>
          <w:sz w:val="21"/>
        </w:rPr>
        <w:t>99页；[269]《新集对联》，党项格言引文在第155页，俄文译文见第90页。</w:t>
      </w:r>
    </w:p>
    <w:p w:rsidR="00F41107" w:rsidRPr="009209AF" w:rsidRDefault="00F41107" w:rsidP="00F41107">
      <w:pPr>
        <w:pStyle w:val="Para01"/>
        <w:spacing w:before="312" w:after="312"/>
        <w:rPr>
          <w:rFonts w:asciiTheme="minorEastAsia" w:eastAsiaTheme="minorEastAsia"/>
          <w:sz w:val="21"/>
        </w:rPr>
      </w:pPr>
      <w:hyperlink w:anchor="_87_44">
        <w:bookmarkStart w:id="927" w:name="_87_45"/>
        <w:r w:rsidRPr="009209AF">
          <w:rPr>
            <w:rStyle w:val="01Text"/>
            <w:rFonts w:asciiTheme="minorEastAsia" w:eastAsiaTheme="minorEastAsia"/>
            <w:sz w:val="21"/>
          </w:rPr>
          <w:t>[87]</w:t>
        </w:r>
        <w:bookmarkEnd w:id="927"/>
      </w:hyperlink>
      <w:r w:rsidRPr="009209AF">
        <w:rPr>
          <w:rFonts w:asciiTheme="minorEastAsia" w:eastAsiaTheme="minorEastAsia"/>
          <w:sz w:val="21"/>
        </w:rPr>
        <w:t>[97]邓如萍的博士论文：《党项和党项人的国家西夏》，第5章，</w:t>
      </w:r>
      <w:r w:rsidRPr="009209AF">
        <w:rPr>
          <w:rFonts w:asciiTheme="minorEastAsia" w:eastAsiaTheme="minorEastAsia"/>
          <w:sz w:val="21"/>
        </w:rPr>
        <w:t>“</w:t>
      </w:r>
      <w:r w:rsidRPr="009209AF">
        <w:rPr>
          <w:rFonts w:asciiTheme="minorEastAsia" w:eastAsiaTheme="minorEastAsia"/>
          <w:sz w:val="21"/>
        </w:rPr>
        <w:t>党项政府机构</w:t>
      </w:r>
      <w:r w:rsidRPr="009209AF">
        <w:rPr>
          <w:rFonts w:asciiTheme="minorEastAsia" w:eastAsiaTheme="minorEastAsia"/>
          <w:sz w:val="21"/>
        </w:rPr>
        <w:t>”</w:t>
      </w:r>
      <w:r w:rsidRPr="009209AF">
        <w:rPr>
          <w:rFonts w:asciiTheme="minorEastAsia" w:eastAsiaTheme="minorEastAsia"/>
          <w:sz w:val="21"/>
        </w:rPr>
        <w:t>，特别请参看第202</w:t>
      </w:r>
      <w:r w:rsidRPr="009209AF">
        <w:rPr>
          <w:rFonts w:asciiTheme="minorEastAsia" w:eastAsiaTheme="minorEastAsia"/>
          <w:sz w:val="21"/>
        </w:rPr>
        <w:t>—</w:t>
      </w:r>
      <w:r w:rsidRPr="009209AF">
        <w:rPr>
          <w:rFonts w:asciiTheme="minorEastAsia" w:eastAsiaTheme="minorEastAsia"/>
          <w:sz w:val="21"/>
        </w:rPr>
        <w:t>252页。这篇论文的大部分观点是根据克恰诺夫对党项律令的翻译和研究成果写成的。克恰诺夫这部四卷本的著作现在已出版。见[260]克恰诺夫：《天盛旧改新定律令（1149</w:t>
      </w:r>
      <w:r w:rsidRPr="009209AF">
        <w:rPr>
          <w:rFonts w:asciiTheme="minorEastAsia" w:eastAsiaTheme="minorEastAsia"/>
          <w:sz w:val="21"/>
        </w:rPr>
        <w:t>—</w:t>
      </w:r>
      <w:r w:rsidRPr="009209AF">
        <w:rPr>
          <w:rFonts w:asciiTheme="minorEastAsia" w:eastAsiaTheme="minorEastAsia"/>
          <w:sz w:val="21"/>
        </w:rPr>
        <w:t>1169年）》。这部著作的内容包括党项原始文献、俄文翻译和注解。克恰诺夫曾对党项律令的内容作过简短的说明，详见[264]《西夏法典（12</w:t>
      </w:r>
      <w:r w:rsidRPr="009209AF">
        <w:rPr>
          <w:rFonts w:asciiTheme="minorEastAsia" w:eastAsiaTheme="minorEastAsia"/>
          <w:sz w:val="21"/>
        </w:rPr>
        <w:t>—</w:t>
      </w:r>
      <w:r w:rsidRPr="009209AF">
        <w:rPr>
          <w:rFonts w:asciiTheme="minorEastAsia" w:eastAsiaTheme="minorEastAsia"/>
          <w:sz w:val="21"/>
        </w:rPr>
        <w:t>13世纪）》。</w:t>
      </w:r>
    </w:p>
    <w:p w:rsidR="00F41107" w:rsidRPr="009209AF" w:rsidRDefault="00F41107" w:rsidP="00F41107">
      <w:pPr>
        <w:pStyle w:val="Para01"/>
        <w:spacing w:before="312" w:after="312"/>
        <w:rPr>
          <w:rFonts w:asciiTheme="minorEastAsia" w:eastAsiaTheme="minorEastAsia"/>
          <w:sz w:val="21"/>
        </w:rPr>
      </w:pPr>
      <w:hyperlink w:anchor="_88_44">
        <w:bookmarkStart w:id="928" w:name="_88_45"/>
        <w:r w:rsidRPr="009209AF">
          <w:rPr>
            <w:rStyle w:val="01Text"/>
            <w:rFonts w:asciiTheme="minorEastAsia" w:eastAsiaTheme="minorEastAsia"/>
            <w:sz w:val="21"/>
          </w:rPr>
          <w:t>[88]</w:t>
        </w:r>
        <w:bookmarkEnd w:id="928"/>
      </w:hyperlink>
      <w:r w:rsidRPr="009209AF">
        <w:rPr>
          <w:rFonts w:asciiTheme="minorEastAsia" w:eastAsiaTheme="minorEastAsia"/>
          <w:sz w:val="21"/>
        </w:rPr>
        <w:t>[679]昊广成：《西夏书事》，卷36，10b</w:t>
      </w:r>
      <w:r w:rsidRPr="009209AF">
        <w:rPr>
          <w:rFonts w:asciiTheme="minorEastAsia" w:eastAsiaTheme="minorEastAsia"/>
          <w:sz w:val="21"/>
        </w:rPr>
        <w:t>—</w:t>
      </w:r>
      <w:r w:rsidRPr="009209AF">
        <w:rPr>
          <w:rFonts w:asciiTheme="minorEastAsia" w:eastAsiaTheme="minorEastAsia"/>
          <w:sz w:val="21"/>
        </w:rPr>
        <w:t>11b；[644]《宋史》，卷486，第14019</w:t>
      </w:r>
      <w:r w:rsidRPr="009209AF">
        <w:rPr>
          <w:rFonts w:asciiTheme="minorEastAsia" w:eastAsiaTheme="minorEastAsia"/>
          <w:sz w:val="21"/>
        </w:rPr>
        <w:t>—</w:t>
      </w:r>
      <w:r w:rsidRPr="009209AF">
        <w:rPr>
          <w:rFonts w:asciiTheme="minorEastAsia" w:eastAsiaTheme="minorEastAsia"/>
          <w:sz w:val="21"/>
        </w:rPr>
        <w:t>14021页。</w:t>
      </w:r>
    </w:p>
    <w:p w:rsidR="00F41107" w:rsidRPr="009209AF" w:rsidRDefault="00F41107" w:rsidP="00F41107">
      <w:pPr>
        <w:pStyle w:val="Para01"/>
        <w:spacing w:before="312" w:after="312"/>
        <w:rPr>
          <w:rFonts w:asciiTheme="minorEastAsia" w:eastAsiaTheme="minorEastAsia"/>
          <w:sz w:val="21"/>
        </w:rPr>
      </w:pPr>
      <w:hyperlink w:anchor="_89_44">
        <w:bookmarkStart w:id="929" w:name="_89_45"/>
        <w:r w:rsidRPr="009209AF">
          <w:rPr>
            <w:rStyle w:val="01Text"/>
            <w:rFonts w:asciiTheme="minorEastAsia" w:eastAsiaTheme="minorEastAsia"/>
            <w:sz w:val="21"/>
          </w:rPr>
          <w:t>[89]</w:t>
        </w:r>
        <w:bookmarkEnd w:id="929"/>
      </w:hyperlink>
      <w:r w:rsidRPr="009209AF">
        <w:rPr>
          <w:rFonts w:asciiTheme="minorEastAsia" w:eastAsiaTheme="minorEastAsia"/>
          <w:sz w:val="21"/>
        </w:rPr>
        <w:t>[267]克恰诺夫：《西夏军事法典：1101</w:t>
      </w:r>
      <w:r w:rsidRPr="009209AF">
        <w:rPr>
          <w:rFonts w:asciiTheme="minorEastAsia" w:eastAsiaTheme="minorEastAsia"/>
          <w:sz w:val="21"/>
        </w:rPr>
        <w:t>—</w:t>
      </w:r>
      <w:r w:rsidRPr="009209AF">
        <w:rPr>
          <w:rFonts w:asciiTheme="minorEastAsia" w:eastAsiaTheme="minorEastAsia"/>
          <w:sz w:val="21"/>
        </w:rPr>
        <w:t>1113年的〈贞观玉镜统〉》。</w:t>
      </w:r>
    </w:p>
    <w:p w:rsidR="00F41107" w:rsidRPr="009209AF" w:rsidRDefault="00F41107" w:rsidP="00F41107">
      <w:pPr>
        <w:pStyle w:val="Para01"/>
        <w:spacing w:before="312" w:after="312"/>
        <w:rPr>
          <w:rFonts w:asciiTheme="minorEastAsia" w:eastAsiaTheme="minorEastAsia"/>
          <w:sz w:val="21"/>
        </w:rPr>
      </w:pPr>
      <w:hyperlink w:anchor="_90_44">
        <w:bookmarkStart w:id="930" w:name="_90_45"/>
        <w:r w:rsidRPr="009209AF">
          <w:rPr>
            <w:rStyle w:val="01Text"/>
            <w:rFonts w:asciiTheme="minorEastAsia" w:eastAsiaTheme="minorEastAsia"/>
            <w:sz w:val="21"/>
          </w:rPr>
          <w:t>[90]</w:t>
        </w:r>
        <w:bookmarkEnd w:id="930"/>
      </w:hyperlink>
      <w:r w:rsidRPr="009209AF">
        <w:rPr>
          <w:rFonts w:asciiTheme="minorEastAsia" w:eastAsiaTheme="minorEastAsia"/>
          <w:sz w:val="21"/>
        </w:rPr>
        <w:t>[644]《宋史》，卷486，第14109页；[679]吴广成：《西夏书事》，卷32，12b；卷33，3a；卷34，15b</w:t>
      </w:r>
      <w:r w:rsidRPr="009209AF">
        <w:rPr>
          <w:rFonts w:asciiTheme="minorEastAsia" w:eastAsiaTheme="minorEastAsia"/>
          <w:sz w:val="21"/>
        </w:rPr>
        <w:t>—</w:t>
      </w:r>
      <w:r w:rsidRPr="009209AF">
        <w:rPr>
          <w:rFonts w:asciiTheme="minorEastAsia" w:eastAsiaTheme="minorEastAsia"/>
          <w:sz w:val="21"/>
        </w:rPr>
        <w:t>16a。</w:t>
      </w:r>
    </w:p>
    <w:p w:rsidR="00F41107" w:rsidRPr="009209AF" w:rsidRDefault="00F41107" w:rsidP="00F41107">
      <w:pPr>
        <w:pStyle w:val="Para01"/>
        <w:spacing w:before="312" w:after="312"/>
        <w:rPr>
          <w:rFonts w:asciiTheme="minorEastAsia" w:eastAsiaTheme="minorEastAsia"/>
          <w:sz w:val="21"/>
        </w:rPr>
      </w:pPr>
      <w:hyperlink w:anchor="_91_44">
        <w:bookmarkStart w:id="931" w:name="_91_45"/>
        <w:r w:rsidRPr="009209AF">
          <w:rPr>
            <w:rStyle w:val="01Text"/>
            <w:rFonts w:asciiTheme="minorEastAsia" w:eastAsiaTheme="minorEastAsia"/>
            <w:sz w:val="21"/>
          </w:rPr>
          <w:t>[91]</w:t>
        </w:r>
        <w:bookmarkEnd w:id="931"/>
      </w:hyperlink>
      <w:r w:rsidRPr="009209AF">
        <w:rPr>
          <w:rFonts w:asciiTheme="minorEastAsia" w:eastAsiaTheme="minorEastAsia"/>
          <w:sz w:val="21"/>
        </w:rPr>
        <w:t>[679]昊广成：《西夏书事》，卷33，17b。</w:t>
      </w:r>
    </w:p>
    <w:p w:rsidR="00F41107" w:rsidRPr="009209AF" w:rsidRDefault="00F41107" w:rsidP="00F41107">
      <w:pPr>
        <w:pStyle w:val="Para01"/>
        <w:spacing w:before="312" w:after="312"/>
        <w:rPr>
          <w:rFonts w:asciiTheme="minorEastAsia" w:eastAsiaTheme="minorEastAsia"/>
          <w:sz w:val="21"/>
        </w:rPr>
      </w:pPr>
      <w:hyperlink w:anchor="_92_44">
        <w:bookmarkStart w:id="932" w:name="_92_45"/>
        <w:r w:rsidRPr="009209AF">
          <w:rPr>
            <w:rStyle w:val="01Text"/>
            <w:rFonts w:asciiTheme="minorEastAsia" w:eastAsiaTheme="minorEastAsia"/>
            <w:sz w:val="21"/>
          </w:rPr>
          <w:t>[92]</w:t>
        </w:r>
        <w:bookmarkEnd w:id="932"/>
      </w:hyperlink>
      <w:r w:rsidRPr="009209AF">
        <w:rPr>
          <w:rFonts w:asciiTheme="minorEastAsia" w:eastAsiaTheme="minorEastAsia"/>
          <w:sz w:val="21"/>
        </w:rPr>
        <w:t>[644]《宋史》，卷486，第14024页。</w:t>
      </w:r>
    </w:p>
    <w:p w:rsidR="00F41107" w:rsidRPr="009209AF" w:rsidRDefault="00F41107" w:rsidP="00F41107">
      <w:pPr>
        <w:pStyle w:val="Para01"/>
        <w:spacing w:before="312" w:after="312"/>
        <w:rPr>
          <w:rFonts w:asciiTheme="minorEastAsia" w:eastAsiaTheme="minorEastAsia"/>
          <w:sz w:val="21"/>
        </w:rPr>
      </w:pPr>
      <w:hyperlink w:anchor="_93_42">
        <w:bookmarkStart w:id="933" w:name="_93_43"/>
        <w:r w:rsidRPr="009209AF">
          <w:rPr>
            <w:rStyle w:val="01Text"/>
            <w:rFonts w:asciiTheme="minorEastAsia" w:eastAsiaTheme="minorEastAsia"/>
            <w:sz w:val="21"/>
          </w:rPr>
          <w:t>[93]</w:t>
        </w:r>
        <w:bookmarkEnd w:id="933"/>
      </w:hyperlink>
      <w:r w:rsidRPr="009209AF">
        <w:rPr>
          <w:rFonts w:asciiTheme="minorEastAsia" w:eastAsiaTheme="minorEastAsia"/>
          <w:sz w:val="21"/>
        </w:rPr>
        <w:t>[679]吴广成：《西夏书事》，卷35，9a</w:t>
      </w:r>
      <w:r w:rsidRPr="009209AF">
        <w:rPr>
          <w:rFonts w:asciiTheme="minorEastAsia" w:eastAsiaTheme="minorEastAsia"/>
          <w:sz w:val="21"/>
        </w:rPr>
        <w:t>—</w:t>
      </w:r>
      <w:r w:rsidRPr="009209AF">
        <w:rPr>
          <w:rFonts w:asciiTheme="minorEastAsia" w:eastAsiaTheme="minorEastAsia"/>
          <w:sz w:val="21"/>
        </w:rPr>
        <w:t>11b；[646]《金史》，卷134，第2869页。</w:t>
      </w:r>
    </w:p>
    <w:p w:rsidR="00F41107" w:rsidRPr="009209AF" w:rsidRDefault="00F41107" w:rsidP="00F41107">
      <w:pPr>
        <w:pStyle w:val="Para01"/>
        <w:spacing w:before="312" w:after="312"/>
        <w:rPr>
          <w:rFonts w:asciiTheme="minorEastAsia" w:eastAsiaTheme="minorEastAsia"/>
          <w:sz w:val="21"/>
        </w:rPr>
      </w:pPr>
      <w:hyperlink w:anchor="_94_42">
        <w:bookmarkStart w:id="934" w:name="_94_43"/>
        <w:r w:rsidRPr="009209AF">
          <w:rPr>
            <w:rStyle w:val="01Text"/>
            <w:rFonts w:asciiTheme="minorEastAsia" w:eastAsiaTheme="minorEastAsia"/>
            <w:sz w:val="21"/>
          </w:rPr>
          <w:t>[94]</w:t>
        </w:r>
        <w:bookmarkEnd w:id="934"/>
      </w:hyperlink>
      <w:r w:rsidRPr="009209AF">
        <w:rPr>
          <w:rFonts w:asciiTheme="minorEastAsia" w:eastAsiaTheme="minorEastAsia"/>
          <w:sz w:val="21"/>
        </w:rPr>
        <w:t>[644]《宋史》，卷486，第14024</w:t>
      </w:r>
      <w:r w:rsidRPr="009209AF">
        <w:rPr>
          <w:rFonts w:asciiTheme="minorEastAsia" w:eastAsiaTheme="minorEastAsia"/>
          <w:sz w:val="21"/>
        </w:rPr>
        <w:t>—</w:t>
      </w:r>
      <w:r w:rsidRPr="009209AF">
        <w:rPr>
          <w:rFonts w:asciiTheme="minorEastAsia" w:eastAsiaTheme="minorEastAsia"/>
          <w:sz w:val="21"/>
        </w:rPr>
        <w:t>14025页。译者按：《宋史》：</w:t>
      </w:r>
      <w:r w:rsidRPr="009209AF">
        <w:rPr>
          <w:rFonts w:asciiTheme="minorEastAsia" w:eastAsiaTheme="minorEastAsia"/>
          <w:sz w:val="21"/>
        </w:rPr>
        <w:t>“</w:t>
      </w:r>
      <w:r w:rsidRPr="009209AF">
        <w:rPr>
          <w:rFonts w:asciiTheme="minorEastAsia" w:eastAsiaTheme="minorEastAsia"/>
          <w:sz w:val="21"/>
        </w:rPr>
        <w:t>十五年八月，夏重大汉太学，亲释典，弟子员赐予有差。</w:t>
      </w:r>
      <w:r w:rsidRPr="009209AF">
        <w:rPr>
          <w:rFonts w:asciiTheme="minorEastAsia" w:eastAsiaTheme="minorEastAsia"/>
          <w:sz w:val="21"/>
        </w:rPr>
        <w:t>”“</w:t>
      </w:r>
      <w:r w:rsidRPr="009209AF">
        <w:rPr>
          <w:rFonts w:asciiTheme="minorEastAsia" w:eastAsiaTheme="minorEastAsia"/>
          <w:sz w:val="21"/>
        </w:rPr>
        <w:t>大汉</w:t>
      </w:r>
      <w:r w:rsidRPr="009209AF">
        <w:rPr>
          <w:rFonts w:asciiTheme="minorEastAsia" w:eastAsiaTheme="minorEastAsia"/>
          <w:sz w:val="21"/>
        </w:rPr>
        <w:t>”</w:t>
      </w:r>
      <w:r w:rsidRPr="009209AF">
        <w:rPr>
          <w:rFonts w:asciiTheme="minorEastAsia" w:eastAsiaTheme="minorEastAsia"/>
          <w:sz w:val="21"/>
        </w:rPr>
        <w:t>应是宋人自谓，夏所建者是</w:t>
      </w:r>
      <w:r w:rsidRPr="009209AF">
        <w:rPr>
          <w:rFonts w:asciiTheme="minorEastAsia" w:eastAsiaTheme="minorEastAsia"/>
          <w:sz w:val="21"/>
        </w:rPr>
        <w:t>“</w:t>
      </w:r>
      <w:r w:rsidRPr="009209AF">
        <w:rPr>
          <w:rFonts w:asciiTheme="minorEastAsia" w:eastAsiaTheme="minorEastAsia"/>
          <w:sz w:val="21"/>
        </w:rPr>
        <w:t>太学</w:t>
      </w:r>
      <w:r w:rsidRPr="009209AF">
        <w:rPr>
          <w:rFonts w:asciiTheme="minorEastAsia" w:eastAsiaTheme="minorEastAsia"/>
          <w:sz w:val="21"/>
        </w:rPr>
        <w:t>”</w:t>
      </w:r>
      <w:r w:rsidRPr="009209AF">
        <w:rPr>
          <w:rFonts w:asciiTheme="minorEastAsia" w:eastAsiaTheme="minorEastAsia"/>
          <w:sz w:val="21"/>
        </w:rPr>
        <w:t>，</w:t>
      </w:r>
      <w:r w:rsidRPr="009209AF">
        <w:rPr>
          <w:rFonts w:asciiTheme="minorEastAsia" w:eastAsiaTheme="minorEastAsia"/>
          <w:sz w:val="21"/>
        </w:rPr>
        <w:t>“</w:t>
      </w:r>
      <w:r w:rsidRPr="009209AF">
        <w:rPr>
          <w:rFonts w:asciiTheme="minorEastAsia" w:eastAsiaTheme="minorEastAsia"/>
          <w:sz w:val="21"/>
        </w:rPr>
        <w:t>大汉太学</w:t>
      </w:r>
      <w:r w:rsidRPr="009209AF">
        <w:rPr>
          <w:rFonts w:asciiTheme="minorEastAsia" w:eastAsiaTheme="minorEastAsia"/>
          <w:sz w:val="21"/>
        </w:rPr>
        <w:t>”</w:t>
      </w:r>
      <w:r w:rsidRPr="009209AF">
        <w:rPr>
          <w:rFonts w:asciiTheme="minorEastAsia" w:eastAsiaTheme="minorEastAsia"/>
          <w:sz w:val="21"/>
        </w:rPr>
        <w:t>似不当理解为学校名。</w:t>
      </w:r>
    </w:p>
    <w:p w:rsidR="00F41107" w:rsidRPr="009209AF" w:rsidRDefault="00F41107" w:rsidP="00F41107">
      <w:pPr>
        <w:pStyle w:val="Para01"/>
        <w:spacing w:before="312" w:after="312"/>
        <w:rPr>
          <w:rFonts w:asciiTheme="minorEastAsia" w:eastAsiaTheme="minorEastAsia"/>
          <w:sz w:val="21"/>
        </w:rPr>
      </w:pPr>
      <w:hyperlink w:anchor="_95_40">
        <w:bookmarkStart w:id="935" w:name="_95_41"/>
        <w:r w:rsidRPr="009209AF">
          <w:rPr>
            <w:rStyle w:val="01Text"/>
            <w:rFonts w:asciiTheme="minorEastAsia" w:eastAsiaTheme="minorEastAsia"/>
            <w:sz w:val="21"/>
          </w:rPr>
          <w:t>[95]</w:t>
        </w:r>
        <w:bookmarkEnd w:id="935"/>
      </w:hyperlink>
      <w:r w:rsidRPr="009209AF">
        <w:rPr>
          <w:rFonts w:asciiTheme="minorEastAsia" w:eastAsiaTheme="minorEastAsia"/>
          <w:sz w:val="21"/>
        </w:rPr>
        <w:t>[489]陶晋生：《12世纪中国女真人的汉化研究》，第41</w:t>
      </w:r>
      <w:r w:rsidRPr="009209AF">
        <w:rPr>
          <w:rFonts w:asciiTheme="minorEastAsia" w:eastAsiaTheme="minorEastAsia"/>
          <w:sz w:val="21"/>
        </w:rPr>
        <w:t>—</w:t>
      </w:r>
      <w:r w:rsidRPr="009209AF">
        <w:rPr>
          <w:rFonts w:asciiTheme="minorEastAsia" w:eastAsiaTheme="minorEastAsia"/>
          <w:sz w:val="21"/>
        </w:rPr>
        <w:t>44页。</w:t>
      </w:r>
    </w:p>
    <w:p w:rsidR="00F41107" w:rsidRPr="009209AF" w:rsidRDefault="00F41107" w:rsidP="00F41107">
      <w:pPr>
        <w:pStyle w:val="Para01"/>
        <w:spacing w:before="312" w:after="312"/>
        <w:rPr>
          <w:rFonts w:asciiTheme="minorEastAsia" w:eastAsiaTheme="minorEastAsia"/>
          <w:sz w:val="21"/>
        </w:rPr>
      </w:pPr>
      <w:hyperlink w:anchor="_96_38">
        <w:bookmarkStart w:id="936" w:name="_96_39"/>
        <w:r w:rsidRPr="009209AF">
          <w:rPr>
            <w:rStyle w:val="01Text"/>
            <w:rFonts w:asciiTheme="minorEastAsia" w:eastAsiaTheme="minorEastAsia"/>
            <w:sz w:val="21"/>
          </w:rPr>
          <w:t>[96]</w:t>
        </w:r>
        <w:bookmarkEnd w:id="936"/>
      </w:hyperlink>
      <w:r w:rsidRPr="009209AF">
        <w:rPr>
          <w:rFonts w:asciiTheme="minorEastAsia" w:eastAsiaTheme="minorEastAsia"/>
          <w:sz w:val="21"/>
        </w:rPr>
        <w:t>[679]吴广成：《西夏书事》，卷36，3b</w:t>
      </w:r>
      <w:r w:rsidRPr="009209AF">
        <w:rPr>
          <w:rFonts w:asciiTheme="minorEastAsia" w:eastAsiaTheme="minorEastAsia"/>
          <w:sz w:val="21"/>
        </w:rPr>
        <w:t>—</w:t>
      </w:r>
      <w:r w:rsidRPr="009209AF">
        <w:rPr>
          <w:rFonts w:asciiTheme="minorEastAsia" w:eastAsiaTheme="minorEastAsia"/>
          <w:sz w:val="21"/>
        </w:rPr>
        <w:t>7a，12a。</w:t>
      </w:r>
    </w:p>
    <w:p w:rsidR="00F41107" w:rsidRPr="009209AF" w:rsidRDefault="00F41107" w:rsidP="00F41107">
      <w:pPr>
        <w:pStyle w:val="Para01"/>
        <w:spacing w:before="312" w:after="312"/>
        <w:rPr>
          <w:rFonts w:asciiTheme="minorEastAsia" w:eastAsiaTheme="minorEastAsia"/>
          <w:sz w:val="21"/>
        </w:rPr>
      </w:pPr>
      <w:hyperlink w:anchor="_97_38">
        <w:bookmarkStart w:id="937" w:name="_97_39"/>
        <w:r w:rsidRPr="009209AF">
          <w:rPr>
            <w:rStyle w:val="01Text"/>
            <w:rFonts w:asciiTheme="minorEastAsia" w:eastAsiaTheme="minorEastAsia"/>
            <w:sz w:val="21"/>
          </w:rPr>
          <w:t>[97]</w:t>
        </w:r>
        <w:bookmarkEnd w:id="937"/>
      </w:hyperlink>
      <w:r w:rsidRPr="009209AF">
        <w:rPr>
          <w:rFonts w:asciiTheme="minorEastAsia" w:eastAsiaTheme="minorEastAsia"/>
          <w:sz w:val="21"/>
        </w:rPr>
        <w:t>[644]《宋史》，卷486，第14025页；[679]吴广成：《西夏书事》，卷36，13b</w:t>
      </w:r>
      <w:r w:rsidRPr="009209AF">
        <w:rPr>
          <w:rFonts w:asciiTheme="minorEastAsia" w:eastAsiaTheme="minorEastAsia"/>
          <w:sz w:val="21"/>
        </w:rPr>
        <w:t>—</w:t>
      </w:r>
      <w:r w:rsidRPr="009209AF">
        <w:rPr>
          <w:rFonts w:asciiTheme="minorEastAsia" w:eastAsiaTheme="minorEastAsia"/>
          <w:sz w:val="21"/>
        </w:rPr>
        <w:t>14b。</w:t>
      </w:r>
    </w:p>
    <w:p w:rsidR="00F41107" w:rsidRPr="009209AF" w:rsidRDefault="00F41107" w:rsidP="00F41107">
      <w:pPr>
        <w:pStyle w:val="Para01"/>
        <w:spacing w:before="312" w:after="312"/>
        <w:rPr>
          <w:rFonts w:asciiTheme="minorEastAsia" w:eastAsiaTheme="minorEastAsia"/>
          <w:sz w:val="21"/>
        </w:rPr>
      </w:pPr>
      <w:hyperlink w:anchor="_98_38">
        <w:bookmarkStart w:id="938" w:name="_98_39"/>
        <w:r w:rsidRPr="009209AF">
          <w:rPr>
            <w:rStyle w:val="01Text"/>
            <w:rFonts w:asciiTheme="minorEastAsia" w:eastAsiaTheme="minorEastAsia"/>
            <w:sz w:val="21"/>
          </w:rPr>
          <w:t>[98]</w:t>
        </w:r>
        <w:bookmarkEnd w:id="938"/>
      </w:hyperlink>
      <w:r w:rsidRPr="009209AF">
        <w:rPr>
          <w:rFonts w:asciiTheme="minorEastAsia" w:eastAsiaTheme="minorEastAsia"/>
          <w:sz w:val="21"/>
        </w:rPr>
        <w:t>关于庄浪，见[646]《金史》，卷91，第2016</w:t>
      </w:r>
      <w:r w:rsidRPr="009209AF">
        <w:rPr>
          <w:rFonts w:asciiTheme="minorEastAsia" w:eastAsiaTheme="minorEastAsia"/>
          <w:sz w:val="21"/>
        </w:rPr>
        <w:t>—</w:t>
      </w:r>
      <w:r w:rsidRPr="009209AF">
        <w:rPr>
          <w:rFonts w:asciiTheme="minorEastAsia" w:eastAsiaTheme="minorEastAsia"/>
          <w:sz w:val="21"/>
        </w:rPr>
        <w:t>2018页。关于西夏与四川的联系，见[644]《宋史》，卷34，第643</w:t>
      </w:r>
      <w:r w:rsidRPr="009209AF">
        <w:rPr>
          <w:rFonts w:asciiTheme="minorEastAsia" w:eastAsiaTheme="minorEastAsia"/>
          <w:sz w:val="21"/>
        </w:rPr>
        <w:t>—</w:t>
      </w:r>
      <w:r w:rsidRPr="009209AF">
        <w:rPr>
          <w:rFonts w:asciiTheme="minorEastAsia" w:eastAsiaTheme="minorEastAsia"/>
          <w:sz w:val="21"/>
        </w:rPr>
        <w:t>644页；卷486，第14026页；[587]周必大（1126</w:t>
      </w:r>
      <w:r w:rsidRPr="009209AF">
        <w:rPr>
          <w:rFonts w:asciiTheme="minorEastAsia" w:eastAsiaTheme="minorEastAsia"/>
          <w:sz w:val="21"/>
        </w:rPr>
        <w:t>—</w:t>
      </w:r>
      <w:r w:rsidRPr="009209AF">
        <w:rPr>
          <w:rFonts w:asciiTheme="minorEastAsia" w:eastAsiaTheme="minorEastAsia"/>
          <w:sz w:val="21"/>
        </w:rPr>
        <w:t>1204年）：《文忠集》，卷61，17b</w:t>
      </w:r>
      <w:r w:rsidRPr="009209AF">
        <w:rPr>
          <w:rFonts w:asciiTheme="minorEastAsia" w:eastAsiaTheme="minorEastAsia"/>
          <w:sz w:val="21"/>
        </w:rPr>
        <w:t>—</w:t>
      </w:r>
      <w:r w:rsidRPr="009209AF">
        <w:rPr>
          <w:rFonts w:asciiTheme="minorEastAsia" w:eastAsiaTheme="minorEastAsia"/>
          <w:sz w:val="21"/>
        </w:rPr>
        <w:t>18a；卷149，16a</w:t>
      </w:r>
      <w:r w:rsidRPr="009209AF">
        <w:rPr>
          <w:rFonts w:asciiTheme="minorEastAsia" w:eastAsiaTheme="minorEastAsia"/>
          <w:sz w:val="21"/>
        </w:rPr>
        <w:t>—</w:t>
      </w:r>
      <w:r w:rsidRPr="009209AF">
        <w:rPr>
          <w:rFonts w:asciiTheme="minorEastAsia" w:eastAsiaTheme="minorEastAsia"/>
          <w:sz w:val="21"/>
        </w:rPr>
        <w:t>17a；[646]《金史》，卷61，第1427页。（译者注：《宋史</w:t>
      </w:r>
      <w:r w:rsidRPr="009209AF">
        <w:rPr>
          <w:rFonts w:asciiTheme="minorEastAsia" w:eastAsiaTheme="minorEastAsia"/>
          <w:sz w:val="21"/>
        </w:rPr>
        <w:t>·</w:t>
      </w:r>
      <w:r w:rsidRPr="009209AF">
        <w:rPr>
          <w:rFonts w:asciiTheme="minorEastAsia" w:eastAsiaTheme="minorEastAsia"/>
          <w:sz w:val="21"/>
        </w:rPr>
        <w:t>西夏传》下：</w:t>
      </w:r>
      <w:r w:rsidRPr="009209AF">
        <w:rPr>
          <w:rFonts w:asciiTheme="minorEastAsia" w:eastAsiaTheme="minorEastAsia"/>
          <w:sz w:val="21"/>
        </w:rPr>
        <w:t>“</w:t>
      </w:r>
      <w:r w:rsidRPr="009209AF">
        <w:rPr>
          <w:rFonts w:asciiTheme="minorEastAsia" w:eastAsiaTheme="minorEastAsia"/>
          <w:sz w:val="21"/>
        </w:rPr>
        <w:t>乾道三年五月，任得敬遣间使至四川宣抚司，约共攻西藩，虞允文报以蜡书。七月，得敬间使再至宣抚司，夏人获其帛书，传至金人。</w:t>
      </w:r>
      <w:r w:rsidRPr="009209AF">
        <w:rPr>
          <w:rFonts w:asciiTheme="minorEastAsia" w:eastAsiaTheme="minorEastAsia"/>
          <w:sz w:val="21"/>
        </w:rPr>
        <w:t>”</w:t>
      </w:r>
      <w:r w:rsidRPr="009209AF">
        <w:rPr>
          <w:rFonts w:asciiTheme="minorEastAsia" w:eastAsiaTheme="minorEastAsia"/>
          <w:sz w:val="21"/>
        </w:rPr>
        <w:t>所获者为任得敬之使。）</w:t>
      </w:r>
    </w:p>
    <w:p w:rsidR="00F41107" w:rsidRPr="009209AF" w:rsidRDefault="00F41107" w:rsidP="00F41107">
      <w:pPr>
        <w:pStyle w:val="Para01"/>
        <w:spacing w:before="312" w:after="312"/>
        <w:rPr>
          <w:rFonts w:asciiTheme="minorEastAsia" w:eastAsiaTheme="minorEastAsia"/>
          <w:sz w:val="21"/>
        </w:rPr>
      </w:pPr>
      <w:hyperlink w:anchor="_99_38">
        <w:bookmarkStart w:id="939" w:name="_99_39"/>
        <w:r w:rsidRPr="009209AF">
          <w:rPr>
            <w:rStyle w:val="01Text"/>
            <w:rFonts w:asciiTheme="minorEastAsia" w:eastAsiaTheme="minorEastAsia"/>
            <w:sz w:val="21"/>
          </w:rPr>
          <w:t>[99]</w:t>
        </w:r>
        <w:bookmarkEnd w:id="939"/>
      </w:hyperlink>
      <w:r w:rsidRPr="009209AF">
        <w:rPr>
          <w:rFonts w:asciiTheme="minorEastAsia" w:eastAsiaTheme="minorEastAsia"/>
          <w:sz w:val="21"/>
        </w:rPr>
        <w:t>[646]《金史》，卷91，第2017</w:t>
      </w:r>
      <w:r w:rsidRPr="009209AF">
        <w:rPr>
          <w:rFonts w:asciiTheme="minorEastAsia" w:eastAsiaTheme="minorEastAsia"/>
          <w:sz w:val="21"/>
        </w:rPr>
        <w:t>—</w:t>
      </w:r>
      <w:r w:rsidRPr="009209AF">
        <w:rPr>
          <w:rFonts w:asciiTheme="minorEastAsia" w:eastAsiaTheme="minorEastAsia"/>
          <w:sz w:val="21"/>
        </w:rPr>
        <w:t>2018页。</w:t>
      </w:r>
    </w:p>
    <w:p w:rsidR="00F41107" w:rsidRPr="009209AF" w:rsidRDefault="00F41107" w:rsidP="00F41107">
      <w:pPr>
        <w:pStyle w:val="Para01"/>
        <w:spacing w:before="312" w:after="312"/>
        <w:rPr>
          <w:rFonts w:asciiTheme="minorEastAsia" w:eastAsiaTheme="minorEastAsia"/>
          <w:sz w:val="21"/>
        </w:rPr>
      </w:pPr>
      <w:hyperlink w:anchor="_100_38">
        <w:bookmarkStart w:id="940" w:name="_100_39"/>
        <w:r w:rsidRPr="009209AF">
          <w:rPr>
            <w:rStyle w:val="01Text"/>
            <w:rFonts w:asciiTheme="minorEastAsia" w:eastAsiaTheme="minorEastAsia"/>
            <w:sz w:val="21"/>
          </w:rPr>
          <w:t>[100]</w:t>
        </w:r>
        <w:bookmarkEnd w:id="940"/>
      </w:hyperlink>
      <w:r w:rsidRPr="009209AF">
        <w:rPr>
          <w:rFonts w:asciiTheme="minorEastAsia" w:eastAsiaTheme="minorEastAsia"/>
          <w:sz w:val="21"/>
        </w:rPr>
        <w:t>[646]《金史》，卷134，第2869</w:t>
      </w:r>
      <w:r w:rsidRPr="009209AF">
        <w:rPr>
          <w:rFonts w:asciiTheme="minorEastAsia" w:eastAsiaTheme="minorEastAsia"/>
          <w:sz w:val="21"/>
        </w:rPr>
        <w:t>—</w:t>
      </w:r>
      <w:r w:rsidRPr="009209AF">
        <w:rPr>
          <w:rFonts w:asciiTheme="minorEastAsia" w:eastAsiaTheme="minorEastAsia"/>
          <w:sz w:val="21"/>
        </w:rPr>
        <w:t>2870页；[679]吴广成：《西夏书事》，卷37，13a。</w:t>
      </w:r>
    </w:p>
    <w:p w:rsidR="00F41107" w:rsidRPr="009209AF" w:rsidRDefault="00F41107" w:rsidP="00F41107">
      <w:pPr>
        <w:pStyle w:val="Para01"/>
        <w:spacing w:before="312" w:after="312"/>
        <w:rPr>
          <w:rFonts w:asciiTheme="minorEastAsia" w:eastAsiaTheme="minorEastAsia"/>
          <w:sz w:val="21"/>
        </w:rPr>
      </w:pPr>
      <w:hyperlink w:anchor="_101_38">
        <w:bookmarkStart w:id="941" w:name="_101_39"/>
        <w:r w:rsidRPr="009209AF">
          <w:rPr>
            <w:rStyle w:val="01Text"/>
            <w:rFonts w:asciiTheme="minorEastAsia" w:eastAsiaTheme="minorEastAsia"/>
            <w:sz w:val="21"/>
          </w:rPr>
          <w:t>[101]</w:t>
        </w:r>
        <w:bookmarkEnd w:id="941"/>
      </w:hyperlink>
      <w:r w:rsidRPr="009209AF">
        <w:rPr>
          <w:rFonts w:asciiTheme="minorEastAsia" w:eastAsiaTheme="minorEastAsia"/>
          <w:sz w:val="21"/>
        </w:rPr>
        <w:t>[438]佐藤长：《古代吐蕃史研究》，第2卷，第11</w:t>
      </w:r>
      <w:r w:rsidRPr="009209AF">
        <w:rPr>
          <w:rFonts w:asciiTheme="minorEastAsia" w:eastAsiaTheme="minorEastAsia"/>
          <w:sz w:val="21"/>
        </w:rPr>
        <w:t>—</w:t>
      </w:r>
      <w:r w:rsidRPr="009209AF">
        <w:rPr>
          <w:rFonts w:asciiTheme="minorEastAsia" w:eastAsiaTheme="minorEastAsia"/>
          <w:sz w:val="21"/>
        </w:rPr>
        <w:t>14、28</w:t>
      </w:r>
      <w:r w:rsidRPr="009209AF">
        <w:rPr>
          <w:rFonts w:asciiTheme="minorEastAsia" w:eastAsiaTheme="minorEastAsia"/>
          <w:sz w:val="21"/>
        </w:rPr>
        <w:t>—</w:t>
      </w:r>
      <w:r w:rsidRPr="009209AF">
        <w:rPr>
          <w:rFonts w:asciiTheme="minorEastAsia" w:eastAsiaTheme="minorEastAsia"/>
          <w:sz w:val="21"/>
        </w:rPr>
        <w:t>29、711</w:t>
      </w:r>
      <w:r w:rsidRPr="009209AF">
        <w:rPr>
          <w:rFonts w:asciiTheme="minorEastAsia" w:eastAsiaTheme="minorEastAsia"/>
          <w:sz w:val="21"/>
        </w:rPr>
        <w:t>—</w:t>
      </w:r>
      <w:r w:rsidRPr="009209AF">
        <w:rPr>
          <w:rFonts w:asciiTheme="minorEastAsia" w:eastAsiaTheme="minorEastAsia"/>
          <w:sz w:val="21"/>
        </w:rPr>
        <w:t>738页；[381]伊丽莎白</w:t>
      </w:r>
      <w:r w:rsidRPr="009209AF">
        <w:rPr>
          <w:rFonts w:asciiTheme="minorEastAsia" w:eastAsiaTheme="minorEastAsia"/>
          <w:sz w:val="21"/>
        </w:rPr>
        <w:t>·</w:t>
      </w:r>
      <w:r w:rsidRPr="009209AF">
        <w:rPr>
          <w:rFonts w:asciiTheme="minorEastAsia" w:eastAsiaTheme="minorEastAsia"/>
          <w:sz w:val="21"/>
        </w:rPr>
        <w:t>平克斯：《前宋时期的甘州回鹘》，第106</w:t>
      </w:r>
      <w:r w:rsidRPr="009209AF">
        <w:rPr>
          <w:rFonts w:asciiTheme="minorEastAsia" w:eastAsiaTheme="minorEastAsia"/>
          <w:sz w:val="21"/>
        </w:rPr>
        <w:t>—</w:t>
      </w:r>
      <w:r w:rsidRPr="009209AF">
        <w:rPr>
          <w:rFonts w:asciiTheme="minorEastAsia" w:eastAsiaTheme="minorEastAsia"/>
          <w:sz w:val="21"/>
        </w:rPr>
        <w:t>107、114</w:t>
      </w:r>
      <w:r w:rsidRPr="009209AF">
        <w:rPr>
          <w:rFonts w:asciiTheme="minorEastAsia" w:eastAsiaTheme="minorEastAsia"/>
          <w:sz w:val="21"/>
        </w:rPr>
        <w:t>—</w:t>
      </w:r>
      <w:r w:rsidRPr="009209AF">
        <w:rPr>
          <w:rFonts w:asciiTheme="minorEastAsia" w:eastAsiaTheme="minorEastAsia"/>
          <w:sz w:val="21"/>
        </w:rPr>
        <w:t>115页；[3]安部健夫：《西回鹘的都城何在？》，第439</w:t>
      </w:r>
      <w:r w:rsidRPr="009209AF">
        <w:rPr>
          <w:rFonts w:asciiTheme="minorEastAsia" w:eastAsiaTheme="minorEastAsia"/>
          <w:sz w:val="21"/>
        </w:rPr>
        <w:t>—</w:t>
      </w:r>
      <w:r w:rsidRPr="009209AF">
        <w:rPr>
          <w:rFonts w:asciiTheme="minorEastAsia" w:eastAsiaTheme="minorEastAsia"/>
          <w:sz w:val="21"/>
        </w:rPr>
        <w:t>441页。</w:t>
      </w:r>
    </w:p>
    <w:p w:rsidR="00F41107" w:rsidRPr="009209AF" w:rsidRDefault="00F41107" w:rsidP="00F41107">
      <w:pPr>
        <w:pStyle w:val="Para01"/>
        <w:spacing w:before="312" w:after="312"/>
        <w:rPr>
          <w:rFonts w:asciiTheme="minorEastAsia" w:eastAsiaTheme="minorEastAsia"/>
          <w:sz w:val="21"/>
        </w:rPr>
      </w:pPr>
      <w:hyperlink w:anchor="_102_38">
        <w:bookmarkStart w:id="942" w:name="_102_39"/>
        <w:r w:rsidRPr="009209AF">
          <w:rPr>
            <w:rStyle w:val="01Text"/>
            <w:rFonts w:asciiTheme="minorEastAsia" w:eastAsiaTheme="minorEastAsia"/>
            <w:sz w:val="21"/>
          </w:rPr>
          <w:t>[102]</w:t>
        </w:r>
        <w:bookmarkEnd w:id="942"/>
      </w:hyperlink>
      <w:r w:rsidRPr="009209AF">
        <w:rPr>
          <w:rFonts w:asciiTheme="minorEastAsia" w:eastAsiaTheme="minorEastAsia"/>
          <w:sz w:val="21"/>
        </w:rPr>
        <w:t>见[455]岛田正郎：《辽朝官制研究》（英文摘要）。司律思是最早注意到党项统治者与佛教关系的学者之一，见[449]司律思：《蒙古鄂尔多斯的民间传说》，第172页。关于党项人对夏皇帝的佛教尊称，见[693] 卜平：《西夏皇帝称号考》。</w:t>
      </w:r>
    </w:p>
    <w:p w:rsidR="00F41107" w:rsidRPr="009209AF" w:rsidRDefault="00F41107" w:rsidP="00F41107">
      <w:pPr>
        <w:pStyle w:val="Para01"/>
        <w:spacing w:before="312" w:after="312"/>
        <w:rPr>
          <w:rFonts w:asciiTheme="minorEastAsia" w:eastAsiaTheme="minorEastAsia"/>
          <w:sz w:val="21"/>
        </w:rPr>
      </w:pPr>
      <w:hyperlink w:anchor="_103_36">
        <w:bookmarkStart w:id="943" w:name="_103_37"/>
        <w:r w:rsidRPr="009209AF">
          <w:rPr>
            <w:rStyle w:val="01Text"/>
            <w:rFonts w:asciiTheme="minorEastAsia" w:eastAsiaTheme="minorEastAsia"/>
            <w:sz w:val="21"/>
          </w:rPr>
          <w:t>[103]</w:t>
        </w:r>
        <w:bookmarkEnd w:id="943"/>
      </w:hyperlink>
      <w:r w:rsidRPr="009209AF">
        <w:rPr>
          <w:rFonts w:asciiTheme="minorEastAsia" w:eastAsiaTheme="minorEastAsia"/>
          <w:sz w:val="21"/>
        </w:rPr>
        <w:t>参见本书</w:t>
      </w:r>
      <w:hyperlink w:anchor="_87_45">
        <w:r w:rsidRPr="009209AF">
          <w:rPr>
            <w:rStyle w:val="01Text"/>
            <w:rFonts w:asciiTheme="minorEastAsia" w:eastAsiaTheme="minorEastAsia"/>
            <w:sz w:val="21"/>
          </w:rPr>
          <w:t>此处注释</w:t>
        </w:r>
      </w:hyperlink>
      <w:r w:rsidRPr="009209AF">
        <w:rPr>
          <w:rFonts w:asciiTheme="minorEastAsia" w:eastAsiaTheme="minorEastAsia"/>
          <w:sz w:val="21"/>
        </w:rPr>
        <w:t>。</w:t>
      </w:r>
    </w:p>
    <w:p w:rsidR="00F41107" w:rsidRPr="009209AF" w:rsidRDefault="00F41107" w:rsidP="00F41107">
      <w:pPr>
        <w:pStyle w:val="Para01"/>
        <w:spacing w:before="312" w:after="312"/>
        <w:rPr>
          <w:rFonts w:asciiTheme="minorEastAsia" w:eastAsiaTheme="minorEastAsia"/>
          <w:sz w:val="21"/>
        </w:rPr>
      </w:pPr>
      <w:hyperlink w:anchor="_104_34">
        <w:bookmarkStart w:id="944" w:name="_104_35"/>
        <w:r w:rsidRPr="009209AF">
          <w:rPr>
            <w:rStyle w:val="01Text"/>
            <w:rFonts w:asciiTheme="minorEastAsia" w:eastAsiaTheme="minorEastAsia"/>
            <w:sz w:val="21"/>
          </w:rPr>
          <w:t>[104]</w:t>
        </w:r>
        <w:bookmarkEnd w:id="944"/>
      </w:hyperlink>
      <w:r w:rsidRPr="009209AF">
        <w:rPr>
          <w:rFonts w:asciiTheme="minorEastAsia" w:eastAsiaTheme="minorEastAsia"/>
          <w:sz w:val="21"/>
        </w:rPr>
        <w:t>[614]虞集：《道园学古录》，卷4，第83</w:t>
      </w:r>
      <w:r w:rsidRPr="009209AF">
        <w:rPr>
          <w:rFonts w:asciiTheme="minorEastAsia" w:eastAsiaTheme="minorEastAsia"/>
          <w:sz w:val="21"/>
        </w:rPr>
        <w:t>—</w:t>
      </w:r>
      <w:r w:rsidRPr="009209AF">
        <w:rPr>
          <w:rFonts w:asciiTheme="minorEastAsia" w:eastAsiaTheme="minorEastAsia"/>
          <w:sz w:val="21"/>
        </w:rPr>
        <w:t>84页；[787]陈垣：《元西域人华化考》，英文译本，第128页。在这部书中，误将他的姓</w:t>
      </w:r>
      <w:r w:rsidRPr="009209AF">
        <w:rPr>
          <w:rFonts w:asciiTheme="minorEastAsia" w:eastAsiaTheme="minorEastAsia"/>
          <w:sz w:val="21"/>
        </w:rPr>
        <w:t>“</w:t>
      </w:r>
      <w:r w:rsidRPr="009209AF">
        <w:rPr>
          <w:rFonts w:asciiTheme="minorEastAsia" w:eastAsiaTheme="minorEastAsia"/>
          <w:sz w:val="21"/>
        </w:rPr>
        <w:t>Wo（斡）</w:t>
      </w:r>
      <w:r w:rsidRPr="009209AF">
        <w:rPr>
          <w:rFonts w:asciiTheme="minorEastAsia" w:eastAsiaTheme="minorEastAsia"/>
          <w:sz w:val="21"/>
        </w:rPr>
        <w:t>”</w:t>
      </w:r>
      <w:r w:rsidRPr="009209AF">
        <w:rPr>
          <w:rFonts w:asciiTheme="minorEastAsia" w:eastAsiaTheme="minorEastAsia"/>
          <w:sz w:val="21"/>
        </w:rPr>
        <w:t>拼成了</w:t>
      </w:r>
      <w:r w:rsidRPr="009209AF">
        <w:rPr>
          <w:rFonts w:asciiTheme="minorEastAsia" w:eastAsiaTheme="minorEastAsia"/>
          <w:sz w:val="21"/>
        </w:rPr>
        <w:t>“</w:t>
      </w:r>
      <w:r w:rsidRPr="009209AF">
        <w:rPr>
          <w:rFonts w:asciiTheme="minorEastAsia" w:eastAsiaTheme="minorEastAsia"/>
          <w:sz w:val="21"/>
        </w:rPr>
        <w:t>Kuan（翰）</w:t>
      </w:r>
      <w:r w:rsidRPr="009209AF">
        <w:rPr>
          <w:rFonts w:asciiTheme="minorEastAsia" w:eastAsiaTheme="minorEastAsia"/>
          <w:sz w:val="21"/>
        </w:rPr>
        <w:t>”</w:t>
      </w:r>
      <w:r w:rsidRPr="009209AF">
        <w:rPr>
          <w:rFonts w:asciiTheme="minorEastAsia" w:eastAsiaTheme="minorEastAsia"/>
          <w:sz w:val="21"/>
        </w:rPr>
        <w:t>。[544]吴其昱：《列宁格勒藏〈论语〉西夏文译本》。</w:t>
      </w:r>
    </w:p>
    <w:p w:rsidR="00F41107" w:rsidRPr="009209AF" w:rsidRDefault="00F41107" w:rsidP="00F41107">
      <w:pPr>
        <w:pStyle w:val="Para01"/>
        <w:spacing w:before="312" w:after="312"/>
        <w:rPr>
          <w:rFonts w:asciiTheme="minorEastAsia" w:eastAsiaTheme="minorEastAsia"/>
          <w:sz w:val="21"/>
        </w:rPr>
      </w:pPr>
      <w:hyperlink w:anchor="_105_34">
        <w:bookmarkStart w:id="945" w:name="_105_35"/>
        <w:r w:rsidRPr="009209AF">
          <w:rPr>
            <w:rStyle w:val="01Text"/>
            <w:rFonts w:asciiTheme="minorEastAsia" w:eastAsiaTheme="minorEastAsia"/>
            <w:sz w:val="21"/>
          </w:rPr>
          <w:t>[105]</w:t>
        </w:r>
        <w:bookmarkEnd w:id="945"/>
      </w:hyperlink>
      <w:r w:rsidRPr="009209AF">
        <w:rPr>
          <w:rFonts w:asciiTheme="minorEastAsia" w:eastAsiaTheme="minorEastAsia"/>
          <w:sz w:val="21"/>
        </w:rPr>
        <w:t>参见[345]聂力山：《西夏语文学》，第1卷，第82页。关于仁宗剌建新修甘肃黑水桥的文献，见[696]王尧：《西夏黑水桥碑考补》。[669]钟庚起：《甘州府志》，卷13，1ib</w:t>
      </w:r>
      <w:r w:rsidRPr="009209AF">
        <w:rPr>
          <w:rFonts w:asciiTheme="minorEastAsia" w:eastAsiaTheme="minorEastAsia"/>
          <w:sz w:val="21"/>
        </w:rPr>
        <w:t>—</w:t>
      </w:r>
      <w:r w:rsidRPr="009209AF">
        <w:rPr>
          <w:rFonts w:asciiTheme="minorEastAsia" w:eastAsiaTheme="minorEastAsia"/>
          <w:sz w:val="21"/>
        </w:rPr>
        <w:t>12a曾著录了该碑铭，但是没有引起吴广成或戴锡章的注意。沙畹翻译了铭文的汉文部分，见[60]沙畹：《A. I.伊风阁西夏史论评述》。</w:t>
      </w:r>
    </w:p>
    <w:p w:rsidR="00F41107" w:rsidRPr="009209AF" w:rsidRDefault="00F41107" w:rsidP="00F41107">
      <w:pPr>
        <w:pStyle w:val="Para01"/>
        <w:spacing w:before="312" w:after="312"/>
        <w:rPr>
          <w:rFonts w:asciiTheme="minorEastAsia" w:eastAsiaTheme="minorEastAsia"/>
          <w:sz w:val="21"/>
        </w:rPr>
      </w:pPr>
      <w:hyperlink w:anchor="_106_34">
        <w:bookmarkStart w:id="946" w:name="_106_35"/>
        <w:r w:rsidRPr="009209AF">
          <w:rPr>
            <w:rStyle w:val="01Text"/>
            <w:rFonts w:asciiTheme="minorEastAsia" w:eastAsiaTheme="minorEastAsia"/>
            <w:sz w:val="21"/>
          </w:rPr>
          <w:t>[106]</w:t>
        </w:r>
        <w:bookmarkEnd w:id="946"/>
      </w:hyperlink>
      <w:r w:rsidRPr="009209AF">
        <w:rPr>
          <w:rFonts w:asciiTheme="minorEastAsia" w:eastAsiaTheme="minorEastAsia"/>
          <w:sz w:val="21"/>
        </w:rPr>
        <w:t>[700]王静如：《西夏研究》，卷1，第1</w:t>
      </w:r>
      <w:r w:rsidRPr="009209AF">
        <w:rPr>
          <w:rFonts w:asciiTheme="minorEastAsia" w:eastAsiaTheme="minorEastAsia"/>
          <w:sz w:val="21"/>
        </w:rPr>
        <w:t>—</w:t>
      </w:r>
      <w:r w:rsidRPr="009209AF">
        <w:rPr>
          <w:rFonts w:asciiTheme="minorEastAsia" w:eastAsiaTheme="minorEastAsia"/>
          <w:sz w:val="21"/>
        </w:rPr>
        <w:t>10页；[241]希瑟</w:t>
      </w:r>
      <w:r w:rsidRPr="009209AF">
        <w:rPr>
          <w:rFonts w:asciiTheme="minorEastAsia" w:eastAsiaTheme="minorEastAsia"/>
          <w:sz w:val="21"/>
        </w:rPr>
        <w:t>·</w:t>
      </w:r>
      <w:r w:rsidRPr="009209AF">
        <w:rPr>
          <w:rFonts w:asciiTheme="minorEastAsia" w:eastAsiaTheme="minorEastAsia"/>
          <w:sz w:val="21"/>
        </w:rPr>
        <w:t>卡尔梅：《早期汉藏艺术》，第35</w:t>
      </w:r>
      <w:r w:rsidRPr="009209AF">
        <w:rPr>
          <w:rFonts w:asciiTheme="minorEastAsia" w:eastAsiaTheme="minorEastAsia"/>
          <w:sz w:val="21"/>
        </w:rPr>
        <w:t>—</w:t>
      </w:r>
      <w:r w:rsidRPr="009209AF">
        <w:rPr>
          <w:rFonts w:asciiTheme="minorEastAsia" w:eastAsiaTheme="minorEastAsia"/>
          <w:sz w:val="21"/>
        </w:rPr>
        <w:t>45页。有关1227年之前和之后的党项人的佛教活动和党项文三藏的情况，见[719]史金波：《西夏文化》，第64</w:t>
      </w:r>
      <w:r w:rsidRPr="009209AF">
        <w:rPr>
          <w:rFonts w:asciiTheme="minorEastAsia" w:eastAsiaTheme="minorEastAsia"/>
          <w:sz w:val="21"/>
        </w:rPr>
        <w:t>—</w:t>
      </w:r>
      <w:r w:rsidRPr="009209AF">
        <w:rPr>
          <w:rFonts w:asciiTheme="minorEastAsia" w:eastAsiaTheme="minorEastAsia"/>
          <w:sz w:val="21"/>
        </w:rPr>
        <w:t>105页。</w:t>
      </w:r>
    </w:p>
    <w:p w:rsidR="00F41107" w:rsidRPr="009209AF" w:rsidRDefault="00F41107" w:rsidP="00F41107">
      <w:pPr>
        <w:pStyle w:val="Para01"/>
        <w:spacing w:before="312" w:after="312"/>
        <w:rPr>
          <w:rFonts w:asciiTheme="minorEastAsia" w:eastAsiaTheme="minorEastAsia"/>
          <w:sz w:val="21"/>
        </w:rPr>
      </w:pPr>
      <w:hyperlink w:anchor="_107_34">
        <w:bookmarkStart w:id="947" w:name="_107_35"/>
        <w:r w:rsidRPr="009209AF">
          <w:rPr>
            <w:rStyle w:val="01Text"/>
            <w:rFonts w:asciiTheme="minorEastAsia" w:eastAsiaTheme="minorEastAsia"/>
            <w:sz w:val="21"/>
          </w:rPr>
          <w:t>[107]</w:t>
        </w:r>
        <w:bookmarkEnd w:id="947"/>
      </w:hyperlink>
      <w:r w:rsidRPr="009209AF">
        <w:rPr>
          <w:rFonts w:asciiTheme="minorEastAsia" w:eastAsiaTheme="minorEastAsia"/>
          <w:sz w:val="21"/>
        </w:rPr>
        <w:t>[646]《金史》，卷134，第2870</w:t>
      </w:r>
      <w:r w:rsidRPr="009209AF">
        <w:rPr>
          <w:rFonts w:asciiTheme="minorEastAsia" w:eastAsiaTheme="minorEastAsia"/>
          <w:sz w:val="21"/>
        </w:rPr>
        <w:t>—</w:t>
      </w:r>
      <w:r w:rsidRPr="009209AF">
        <w:rPr>
          <w:rFonts w:asciiTheme="minorEastAsia" w:eastAsiaTheme="minorEastAsia"/>
          <w:sz w:val="21"/>
        </w:rPr>
        <w:t>2871页；[596]宇文懋昭：《大金国志》，第17页以下。</w:t>
      </w:r>
    </w:p>
    <w:p w:rsidR="00F41107" w:rsidRPr="009209AF" w:rsidRDefault="00F41107" w:rsidP="00F41107">
      <w:pPr>
        <w:pStyle w:val="Para01"/>
        <w:spacing w:before="312" w:after="312"/>
        <w:rPr>
          <w:rFonts w:asciiTheme="minorEastAsia" w:eastAsiaTheme="minorEastAsia"/>
          <w:sz w:val="21"/>
        </w:rPr>
      </w:pPr>
      <w:hyperlink w:anchor="_108_34">
        <w:bookmarkStart w:id="948" w:name="_108_35"/>
        <w:r w:rsidRPr="009209AF">
          <w:rPr>
            <w:rStyle w:val="01Text"/>
            <w:rFonts w:asciiTheme="minorEastAsia" w:eastAsiaTheme="minorEastAsia"/>
            <w:sz w:val="21"/>
          </w:rPr>
          <w:t>[108]</w:t>
        </w:r>
        <w:bookmarkEnd w:id="948"/>
      </w:hyperlink>
      <w:r w:rsidRPr="009209AF">
        <w:rPr>
          <w:rFonts w:asciiTheme="minorEastAsia" w:eastAsiaTheme="minorEastAsia"/>
          <w:sz w:val="21"/>
        </w:rPr>
        <w:t>[646]《金史》，卷50，第1114页；[644]《宋史》，卷486，第14026页。</w:t>
      </w:r>
    </w:p>
    <w:p w:rsidR="00F41107" w:rsidRPr="009209AF" w:rsidRDefault="00F41107" w:rsidP="00F41107">
      <w:pPr>
        <w:pStyle w:val="Para01"/>
        <w:spacing w:before="312" w:after="312"/>
        <w:rPr>
          <w:rFonts w:asciiTheme="minorEastAsia" w:eastAsiaTheme="minorEastAsia"/>
          <w:sz w:val="21"/>
        </w:rPr>
      </w:pPr>
      <w:hyperlink w:anchor="_109_32">
        <w:bookmarkStart w:id="949" w:name="_109_33"/>
        <w:r w:rsidRPr="009209AF">
          <w:rPr>
            <w:rStyle w:val="01Text"/>
            <w:rFonts w:asciiTheme="minorEastAsia" w:eastAsiaTheme="minorEastAsia"/>
            <w:sz w:val="21"/>
          </w:rPr>
          <w:t>[109]</w:t>
        </w:r>
        <w:bookmarkEnd w:id="949"/>
      </w:hyperlink>
      <w:r w:rsidRPr="009209AF">
        <w:rPr>
          <w:rFonts w:asciiTheme="minorEastAsia" w:eastAsiaTheme="minorEastAsia"/>
          <w:sz w:val="21"/>
        </w:rPr>
        <w:t>[405]拉施特：《史集》，第1卷，第2分册，俄译本，第109</w:t>
      </w:r>
      <w:r w:rsidRPr="009209AF">
        <w:rPr>
          <w:rFonts w:asciiTheme="minorEastAsia" w:eastAsiaTheme="minorEastAsia"/>
          <w:sz w:val="21"/>
        </w:rPr>
        <w:t>—</w:t>
      </w:r>
      <w:r w:rsidRPr="009209AF">
        <w:rPr>
          <w:rFonts w:asciiTheme="minorEastAsia" w:eastAsiaTheme="minorEastAsia"/>
          <w:sz w:val="21"/>
        </w:rPr>
        <w:t>110、127页；[375]伯希和、韩百诗译注《圣武亲征录》，第230、261页；[414]列里赫：《克烈部的西夏封号札阿绀孛》，第41</w:t>
      </w:r>
      <w:r w:rsidRPr="009209AF">
        <w:rPr>
          <w:rFonts w:asciiTheme="minorEastAsia" w:eastAsiaTheme="minorEastAsia"/>
          <w:sz w:val="21"/>
        </w:rPr>
        <w:t>—</w:t>
      </w:r>
      <w:r w:rsidRPr="009209AF">
        <w:rPr>
          <w:rFonts w:asciiTheme="minorEastAsia" w:eastAsiaTheme="minorEastAsia"/>
          <w:sz w:val="21"/>
        </w:rPr>
        <w:t>44页。</w:t>
      </w:r>
    </w:p>
    <w:p w:rsidR="00F41107" w:rsidRPr="009209AF" w:rsidRDefault="00F41107" w:rsidP="00F41107">
      <w:pPr>
        <w:pStyle w:val="Para01"/>
        <w:spacing w:before="312" w:after="312"/>
        <w:rPr>
          <w:rFonts w:asciiTheme="minorEastAsia" w:eastAsiaTheme="minorEastAsia"/>
          <w:sz w:val="21"/>
        </w:rPr>
      </w:pPr>
      <w:hyperlink w:anchor="_110_32">
        <w:bookmarkStart w:id="950" w:name="_110_33"/>
        <w:r w:rsidRPr="009209AF">
          <w:rPr>
            <w:rStyle w:val="01Text"/>
            <w:rFonts w:asciiTheme="minorEastAsia" w:eastAsiaTheme="minorEastAsia"/>
            <w:sz w:val="21"/>
          </w:rPr>
          <w:t>[110]</w:t>
        </w:r>
        <w:bookmarkEnd w:id="950"/>
      </w:hyperlink>
      <w:r w:rsidRPr="009209AF">
        <w:rPr>
          <w:rFonts w:asciiTheme="minorEastAsia" w:eastAsiaTheme="minorEastAsia"/>
          <w:sz w:val="21"/>
        </w:rPr>
        <w:t>[405]《史集》，第1卷，第2分册，第134页；[375]《圣武亲征录》，第107页。[653]《元史》，卷1，第23页将此事误系于1226年，并将它作为成吉思汗在这一年入侵的原因。</w:t>
      </w:r>
    </w:p>
    <w:p w:rsidR="00F41107" w:rsidRPr="009209AF" w:rsidRDefault="00F41107" w:rsidP="00F41107">
      <w:pPr>
        <w:pStyle w:val="Para01"/>
        <w:spacing w:before="312" w:after="312"/>
        <w:rPr>
          <w:rFonts w:asciiTheme="minorEastAsia" w:eastAsiaTheme="minorEastAsia"/>
          <w:sz w:val="21"/>
        </w:rPr>
      </w:pPr>
      <w:hyperlink w:anchor="_111_32">
        <w:bookmarkStart w:id="951" w:name="_111_33"/>
        <w:r w:rsidRPr="009209AF">
          <w:rPr>
            <w:rStyle w:val="01Text"/>
            <w:rFonts w:asciiTheme="minorEastAsia" w:eastAsiaTheme="minorEastAsia"/>
            <w:sz w:val="21"/>
          </w:rPr>
          <w:t>[111]</w:t>
        </w:r>
        <w:bookmarkEnd w:id="951"/>
      </w:hyperlink>
      <w:r w:rsidRPr="009209AF">
        <w:rPr>
          <w:rFonts w:asciiTheme="minorEastAsia" w:eastAsiaTheme="minorEastAsia"/>
          <w:sz w:val="21"/>
        </w:rPr>
        <w:t>昊广成称，在这次事件中，由于党项人成功地摆脱了蒙古的威胁，所以他们将首都兴州易名为中兴。但是这种说法只是出于臆测，不足取信。参见</w:t>
      </w:r>
      <w:hyperlink w:anchor="_46_53">
        <w:r w:rsidRPr="009209AF">
          <w:rPr>
            <w:rStyle w:val="01Text"/>
            <w:rFonts w:asciiTheme="minorEastAsia" w:eastAsiaTheme="minorEastAsia"/>
            <w:sz w:val="21"/>
          </w:rPr>
          <w:t>此处注释</w:t>
        </w:r>
      </w:hyperlink>
      <w:r w:rsidRPr="009209AF">
        <w:rPr>
          <w:rFonts w:asciiTheme="minorEastAsia" w:eastAsiaTheme="minorEastAsia"/>
          <w:sz w:val="21"/>
        </w:rPr>
        <w:t>。[653]《元史》，卷1，第13页；[405]《史集》，第1卷，第2分册，第150页；[375]《圣武亲征录》，第118页。</w:t>
      </w:r>
    </w:p>
    <w:p w:rsidR="00F41107" w:rsidRPr="009209AF" w:rsidRDefault="00F41107" w:rsidP="00F41107">
      <w:pPr>
        <w:pStyle w:val="Para01"/>
        <w:spacing w:before="312" w:after="312"/>
        <w:rPr>
          <w:rFonts w:asciiTheme="minorEastAsia" w:eastAsiaTheme="minorEastAsia"/>
          <w:sz w:val="21"/>
        </w:rPr>
      </w:pPr>
      <w:hyperlink w:anchor="_112_32">
        <w:bookmarkStart w:id="952" w:name="_112_33"/>
        <w:r w:rsidRPr="009209AF">
          <w:rPr>
            <w:rStyle w:val="01Text"/>
            <w:rFonts w:asciiTheme="minorEastAsia" w:eastAsiaTheme="minorEastAsia"/>
            <w:sz w:val="21"/>
          </w:rPr>
          <w:t>[112]</w:t>
        </w:r>
        <w:bookmarkEnd w:id="952"/>
      </w:hyperlink>
      <w:r w:rsidRPr="009209AF">
        <w:rPr>
          <w:rFonts w:asciiTheme="minorEastAsia" w:eastAsiaTheme="minorEastAsia"/>
          <w:sz w:val="21"/>
        </w:rPr>
        <w:t>[646]《金史》，卷134，第2871页。</w:t>
      </w:r>
    </w:p>
    <w:p w:rsidR="00F41107" w:rsidRPr="009209AF" w:rsidRDefault="00F41107" w:rsidP="00F41107">
      <w:pPr>
        <w:pStyle w:val="Para01"/>
        <w:spacing w:before="312" w:after="312"/>
        <w:rPr>
          <w:rFonts w:asciiTheme="minorEastAsia" w:eastAsiaTheme="minorEastAsia"/>
          <w:sz w:val="21"/>
        </w:rPr>
      </w:pPr>
      <w:hyperlink w:anchor="_113_32">
        <w:bookmarkStart w:id="953" w:name="_113_33"/>
        <w:r w:rsidRPr="009209AF">
          <w:rPr>
            <w:rStyle w:val="01Text"/>
            <w:rFonts w:asciiTheme="minorEastAsia" w:eastAsiaTheme="minorEastAsia"/>
            <w:sz w:val="21"/>
          </w:rPr>
          <w:t>[113]</w:t>
        </w:r>
        <w:bookmarkEnd w:id="953"/>
      </w:hyperlink>
      <w:r w:rsidRPr="009209AF">
        <w:rPr>
          <w:rFonts w:asciiTheme="minorEastAsia" w:eastAsiaTheme="minorEastAsia"/>
          <w:sz w:val="21"/>
        </w:rPr>
        <w:t>[42]保罗</w:t>
      </w:r>
      <w:r w:rsidRPr="009209AF">
        <w:rPr>
          <w:rFonts w:asciiTheme="minorEastAsia" w:eastAsiaTheme="minorEastAsia"/>
          <w:sz w:val="21"/>
        </w:rPr>
        <w:t>·</w:t>
      </w:r>
      <w:r w:rsidRPr="009209AF">
        <w:rPr>
          <w:rFonts w:asciiTheme="minorEastAsia" w:eastAsiaTheme="minorEastAsia"/>
          <w:sz w:val="21"/>
        </w:rPr>
        <w:t>比尔：《成吉思汗兴起时汉地与蒙古边界的作用》，第66</w:t>
      </w:r>
      <w:r w:rsidRPr="009209AF">
        <w:rPr>
          <w:rFonts w:asciiTheme="minorEastAsia" w:eastAsiaTheme="minorEastAsia"/>
          <w:sz w:val="21"/>
        </w:rPr>
        <w:t>—</w:t>
      </w:r>
      <w:r w:rsidRPr="009209AF">
        <w:rPr>
          <w:rFonts w:asciiTheme="minorEastAsia" w:eastAsiaTheme="minorEastAsia"/>
          <w:sz w:val="21"/>
        </w:rPr>
        <w:t>68页。又见[394]罗依果对《蒙古秘史》卷11中</w:t>
      </w:r>
      <w:r w:rsidRPr="009209AF">
        <w:rPr>
          <w:rFonts w:asciiTheme="minorEastAsia" w:eastAsiaTheme="minorEastAsia"/>
          <w:sz w:val="21"/>
        </w:rPr>
        <w:t>“</w:t>
      </w:r>
      <w:r w:rsidRPr="009209AF">
        <w:rPr>
          <w:rFonts w:asciiTheme="minorEastAsia" w:eastAsiaTheme="minorEastAsia"/>
          <w:sz w:val="21"/>
        </w:rPr>
        <w:t>Juyin</w:t>
      </w:r>
      <w:r w:rsidRPr="009209AF">
        <w:rPr>
          <w:rFonts w:asciiTheme="minorEastAsia" w:eastAsiaTheme="minorEastAsia"/>
          <w:sz w:val="21"/>
        </w:rPr>
        <w:t>”</w:t>
      </w:r>
      <w:r w:rsidRPr="009209AF">
        <w:rPr>
          <w:rFonts w:asciiTheme="minorEastAsia" w:eastAsiaTheme="minorEastAsia"/>
          <w:sz w:val="21"/>
        </w:rPr>
        <w:t>（乣）的解释。</w:t>
      </w:r>
    </w:p>
    <w:p w:rsidR="00F41107" w:rsidRPr="009209AF" w:rsidRDefault="00F41107" w:rsidP="00F41107">
      <w:pPr>
        <w:pStyle w:val="Para01"/>
        <w:spacing w:before="312" w:after="312"/>
        <w:rPr>
          <w:rFonts w:asciiTheme="minorEastAsia" w:eastAsiaTheme="minorEastAsia"/>
          <w:sz w:val="21"/>
        </w:rPr>
      </w:pPr>
      <w:hyperlink w:anchor="_114_32">
        <w:bookmarkStart w:id="954" w:name="_114_33"/>
        <w:r w:rsidRPr="009209AF">
          <w:rPr>
            <w:rStyle w:val="01Text"/>
            <w:rFonts w:asciiTheme="minorEastAsia" w:eastAsiaTheme="minorEastAsia"/>
            <w:sz w:val="21"/>
          </w:rPr>
          <w:t>[114]</w:t>
        </w:r>
        <w:bookmarkEnd w:id="954"/>
      </w:hyperlink>
      <w:r w:rsidRPr="009209AF">
        <w:rPr>
          <w:rFonts w:asciiTheme="minorEastAsia" w:eastAsiaTheme="minorEastAsia"/>
          <w:sz w:val="21"/>
        </w:rPr>
        <w:t>[646]《金史》，卷62，第1480页；卷12，第285页。关于金主的这番话，见[597]《大金国志》，卷21，第23</w:t>
      </w:r>
      <w:r w:rsidRPr="009209AF">
        <w:rPr>
          <w:rFonts w:asciiTheme="minorEastAsia" w:eastAsiaTheme="minorEastAsia"/>
          <w:sz w:val="21"/>
        </w:rPr>
        <w:t>—</w:t>
      </w:r>
      <w:r w:rsidRPr="009209AF">
        <w:rPr>
          <w:rFonts w:asciiTheme="minorEastAsia" w:eastAsiaTheme="minorEastAsia"/>
          <w:sz w:val="21"/>
        </w:rPr>
        <w:t>24页。</w:t>
      </w:r>
    </w:p>
    <w:p w:rsidR="00F41107" w:rsidRPr="009209AF" w:rsidRDefault="00F41107" w:rsidP="00F41107">
      <w:pPr>
        <w:pStyle w:val="Para01"/>
        <w:spacing w:before="312" w:after="312"/>
        <w:rPr>
          <w:rFonts w:asciiTheme="minorEastAsia" w:eastAsiaTheme="minorEastAsia"/>
          <w:sz w:val="21"/>
        </w:rPr>
      </w:pPr>
      <w:hyperlink w:anchor="_115_32">
        <w:bookmarkStart w:id="955" w:name="_115_33"/>
        <w:r w:rsidRPr="009209AF">
          <w:rPr>
            <w:rStyle w:val="01Text"/>
            <w:rFonts w:asciiTheme="minorEastAsia" w:eastAsiaTheme="minorEastAsia"/>
            <w:sz w:val="21"/>
          </w:rPr>
          <w:t>[115]</w:t>
        </w:r>
        <w:bookmarkEnd w:id="955"/>
      </w:hyperlink>
      <w:r w:rsidRPr="009209AF">
        <w:rPr>
          <w:rFonts w:asciiTheme="minorEastAsia" w:eastAsiaTheme="minorEastAsia"/>
          <w:sz w:val="21"/>
        </w:rPr>
        <w:t>[653]《元史》，卷60，第1452页；卷1，第14页；卷169，第3977页；[394]罗依果译《蒙古秘史》，第84</w:t>
      </w:r>
      <w:r w:rsidRPr="009209AF">
        <w:rPr>
          <w:rFonts w:asciiTheme="minorEastAsia" w:eastAsiaTheme="minorEastAsia"/>
          <w:sz w:val="21"/>
        </w:rPr>
        <w:t>—</w:t>
      </w:r>
      <w:r w:rsidRPr="009209AF">
        <w:rPr>
          <w:rFonts w:asciiTheme="minorEastAsia" w:eastAsiaTheme="minorEastAsia"/>
          <w:sz w:val="21"/>
        </w:rPr>
        <w:t>85页。</w:t>
      </w:r>
    </w:p>
    <w:p w:rsidR="00F41107" w:rsidRPr="009209AF" w:rsidRDefault="00F41107" w:rsidP="00F41107">
      <w:pPr>
        <w:pStyle w:val="Para01"/>
        <w:spacing w:before="312" w:after="312"/>
        <w:rPr>
          <w:rFonts w:asciiTheme="minorEastAsia" w:eastAsiaTheme="minorEastAsia"/>
          <w:sz w:val="21"/>
        </w:rPr>
      </w:pPr>
      <w:hyperlink w:anchor="_116_32">
        <w:bookmarkStart w:id="956" w:name="_116_33"/>
        <w:r w:rsidRPr="009209AF">
          <w:rPr>
            <w:rStyle w:val="01Text"/>
            <w:rFonts w:asciiTheme="minorEastAsia" w:eastAsiaTheme="minorEastAsia"/>
            <w:sz w:val="21"/>
          </w:rPr>
          <w:t>[116]</w:t>
        </w:r>
        <w:bookmarkEnd w:id="956"/>
      </w:hyperlink>
      <w:r w:rsidRPr="009209AF">
        <w:rPr>
          <w:rFonts w:asciiTheme="minorEastAsia" w:eastAsiaTheme="minorEastAsia"/>
          <w:sz w:val="21"/>
        </w:rPr>
        <w:t>[646]《金史》，卷134，第2871页。</w:t>
      </w:r>
    </w:p>
    <w:p w:rsidR="00F41107" w:rsidRPr="009209AF" w:rsidRDefault="00F41107" w:rsidP="00F41107">
      <w:pPr>
        <w:pStyle w:val="Para01"/>
        <w:spacing w:before="312" w:after="312"/>
        <w:rPr>
          <w:rFonts w:asciiTheme="minorEastAsia" w:eastAsiaTheme="minorEastAsia"/>
          <w:sz w:val="21"/>
        </w:rPr>
      </w:pPr>
      <w:hyperlink w:anchor="_117_32">
        <w:bookmarkStart w:id="957" w:name="_117_33"/>
        <w:r w:rsidRPr="009209AF">
          <w:rPr>
            <w:rStyle w:val="01Text"/>
            <w:rFonts w:asciiTheme="minorEastAsia" w:eastAsiaTheme="minorEastAsia"/>
            <w:sz w:val="21"/>
          </w:rPr>
          <w:t>[117]</w:t>
        </w:r>
        <w:bookmarkEnd w:id="957"/>
      </w:hyperlink>
      <w:r w:rsidRPr="009209AF">
        <w:rPr>
          <w:rFonts w:asciiTheme="minorEastAsia" w:eastAsiaTheme="minorEastAsia"/>
          <w:sz w:val="21"/>
        </w:rPr>
        <w:t>[644]《宋史》，卷486，第14027页；卷40，第774</w:t>
      </w:r>
      <w:r w:rsidRPr="009209AF">
        <w:rPr>
          <w:rFonts w:asciiTheme="minorEastAsia" w:eastAsiaTheme="minorEastAsia"/>
          <w:sz w:val="21"/>
        </w:rPr>
        <w:t>—</w:t>
      </w:r>
      <w:r w:rsidRPr="009209AF">
        <w:rPr>
          <w:rFonts w:asciiTheme="minorEastAsia" w:eastAsiaTheme="minorEastAsia"/>
          <w:sz w:val="21"/>
        </w:rPr>
        <w:t>775页；[585]李心传：《建炎以来朝野杂记》，卷19，乙集，8b。</w:t>
      </w:r>
    </w:p>
    <w:p w:rsidR="00F41107" w:rsidRPr="009209AF" w:rsidRDefault="00F41107" w:rsidP="00F41107">
      <w:pPr>
        <w:pStyle w:val="Para01"/>
        <w:spacing w:before="312" w:after="312"/>
        <w:rPr>
          <w:rFonts w:asciiTheme="minorEastAsia" w:eastAsiaTheme="minorEastAsia"/>
          <w:sz w:val="21"/>
        </w:rPr>
      </w:pPr>
      <w:hyperlink w:anchor="_118_32">
        <w:bookmarkStart w:id="958" w:name="_118_33"/>
        <w:r w:rsidRPr="009209AF">
          <w:rPr>
            <w:rStyle w:val="01Text"/>
            <w:rFonts w:asciiTheme="minorEastAsia" w:eastAsiaTheme="minorEastAsia"/>
            <w:sz w:val="21"/>
          </w:rPr>
          <w:t>[118]</w:t>
        </w:r>
        <w:bookmarkEnd w:id="958"/>
      </w:hyperlink>
      <w:r w:rsidRPr="009209AF">
        <w:rPr>
          <w:rFonts w:asciiTheme="minorEastAsia" w:eastAsiaTheme="minorEastAsia"/>
          <w:sz w:val="21"/>
        </w:rPr>
        <w:t>[646]《金史》，卷110，第2421页；卷14，第318</w:t>
      </w:r>
      <w:r w:rsidRPr="009209AF">
        <w:rPr>
          <w:rFonts w:asciiTheme="minorEastAsia" w:eastAsiaTheme="minorEastAsia"/>
          <w:sz w:val="21"/>
        </w:rPr>
        <w:t>—</w:t>
      </w:r>
      <w:r w:rsidRPr="009209AF">
        <w:rPr>
          <w:rFonts w:asciiTheme="minorEastAsia" w:eastAsiaTheme="minorEastAsia"/>
          <w:sz w:val="21"/>
        </w:rPr>
        <w:t>322页。</w:t>
      </w:r>
    </w:p>
    <w:p w:rsidR="00F41107" w:rsidRPr="009209AF" w:rsidRDefault="00F41107" w:rsidP="00F41107">
      <w:pPr>
        <w:pStyle w:val="Para01"/>
        <w:spacing w:before="312" w:after="312"/>
        <w:rPr>
          <w:rFonts w:asciiTheme="minorEastAsia" w:eastAsiaTheme="minorEastAsia"/>
          <w:sz w:val="21"/>
        </w:rPr>
      </w:pPr>
      <w:hyperlink w:anchor="_119_30">
        <w:bookmarkStart w:id="959" w:name="_119_31"/>
        <w:r w:rsidRPr="009209AF">
          <w:rPr>
            <w:rStyle w:val="01Text"/>
            <w:rFonts w:asciiTheme="minorEastAsia" w:eastAsiaTheme="minorEastAsia"/>
            <w:sz w:val="21"/>
          </w:rPr>
          <w:t>[119]</w:t>
        </w:r>
        <w:bookmarkEnd w:id="959"/>
      </w:hyperlink>
      <w:r w:rsidRPr="009209AF">
        <w:rPr>
          <w:rFonts w:asciiTheme="minorEastAsia" w:eastAsiaTheme="minorEastAsia"/>
          <w:sz w:val="21"/>
        </w:rPr>
        <w:t>[653]《元史》，卷1，第20页；[646]《金史》，卷15，第334页；[394]罗依果译《蒙古秘史》，卷11，第95</w:t>
      </w:r>
      <w:r w:rsidRPr="009209AF">
        <w:rPr>
          <w:rFonts w:asciiTheme="minorEastAsia" w:eastAsiaTheme="minorEastAsia"/>
          <w:sz w:val="21"/>
        </w:rPr>
        <w:t>—</w:t>
      </w:r>
      <w:r w:rsidRPr="009209AF">
        <w:rPr>
          <w:rFonts w:asciiTheme="minorEastAsia" w:eastAsiaTheme="minorEastAsia"/>
          <w:sz w:val="21"/>
        </w:rPr>
        <w:t>96页。据《秘史》本段记载，成吉思汗的使节提醒西夏，早在1209年时，他（实际上应该是他的前任）曾经答应过要做大汗的右手（即西翼）。</w:t>
      </w:r>
    </w:p>
    <w:p w:rsidR="00F41107" w:rsidRPr="009209AF" w:rsidRDefault="00F41107" w:rsidP="00F41107">
      <w:pPr>
        <w:pStyle w:val="Para01"/>
        <w:spacing w:before="312" w:after="312"/>
        <w:rPr>
          <w:rFonts w:asciiTheme="minorEastAsia" w:eastAsiaTheme="minorEastAsia"/>
          <w:sz w:val="21"/>
        </w:rPr>
      </w:pPr>
      <w:hyperlink w:anchor="_120_30">
        <w:bookmarkStart w:id="960" w:name="_120_31"/>
        <w:r w:rsidRPr="009209AF">
          <w:rPr>
            <w:rStyle w:val="01Text"/>
            <w:rFonts w:asciiTheme="minorEastAsia" w:eastAsiaTheme="minorEastAsia"/>
            <w:sz w:val="21"/>
          </w:rPr>
          <w:t>[120]</w:t>
        </w:r>
        <w:bookmarkEnd w:id="960"/>
      </w:hyperlink>
      <w:r w:rsidRPr="009209AF">
        <w:rPr>
          <w:rFonts w:asciiTheme="minorEastAsia" w:eastAsiaTheme="minorEastAsia"/>
          <w:sz w:val="21"/>
        </w:rPr>
        <w:t>[646]《金史》，卷17，第375</w:t>
      </w:r>
      <w:r w:rsidRPr="009209AF">
        <w:rPr>
          <w:rFonts w:asciiTheme="minorEastAsia" w:eastAsiaTheme="minorEastAsia"/>
          <w:sz w:val="21"/>
        </w:rPr>
        <w:t>—</w:t>
      </w:r>
      <w:r w:rsidRPr="009209AF">
        <w:rPr>
          <w:rFonts w:asciiTheme="minorEastAsia" w:eastAsiaTheme="minorEastAsia"/>
          <w:sz w:val="21"/>
        </w:rPr>
        <w:t>376页；卷38，第869页；卷110，第2424、2433</w:t>
      </w:r>
      <w:r w:rsidRPr="009209AF">
        <w:rPr>
          <w:rFonts w:asciiTheme="minorEastAsia" w:eastAsiaTheme="minorEastAsia"/>
          <w:sz w:val="21"/>
        </w:rPr>
        <w:t>—</w:t>
      </w:r>
      <w:r w:rsidRPr="009209AF">
        <w:rPr>
          <w:rFonts w:asciiTheme="minorEastAsia" w:eastAsiaTheme="minorEastAsia"/>
          <w:sz w:val="21"/>
        </w:rPr>
        <w:t>2434页；卷62，第1487</w:t>
      </w:r>
      <w:r w:rsidRPr="009209AF">
        <w:rPr>
          <w:rFonts w:asciiTheme="minorEastAsia" w:eastAsiaTheme="minorEastAsia"/>
          <w:sz w:val="21"/>
        </w:rPr>
        <w:t>—</w:t>
      </w:r>
      <w:r w:rsidRPr="009209AF">
        <w:rPr>
          <w:rFonts w:asciiTheme="minorEastAsia" w:eastAsiaTheme="minorEastAsia"/>
          <w:sz w:val="21"/>
        </w:rPr>
        <w:t>1488页。</w:t>
      </w:r>
    </w:p>
    <w:p w:rsidR="00F41107" w:rsidRPr="009209AF" w:rsidRDefault="00F41107" w:rsidP="00F41107">
      <w:pPr>
        <w:pStyle w:val="Para01"/>
        <w:spacing w:before="312" w:after="312"/>
        <w:rPr>
          <w:rFonts w:asciiTheme="minorEastAsia" w:eastAsiaTheme="minorEastAsia"/>
          <w:sz w:val="21"/>
        </w:rPr>
      </w:pPr>
      <w:hyperlink w:anchor="_121_28">
        <w:bookmarkStart w:id="961" w:name="_121_29"/>
        <w:r w:rsidRPr="009209AF">
          <w:rPr>
            <w:rStyle w:val="01Text"/>
            <w:rFonts w:asciiTheme="minorEastAsia" w:eastAsiaTheme="minorEastAsia"/>
            <w:sz w:val="21"/>
          </w:rPr>
          <w:t>[121]</w:t>
        </w:r>
        <w:bookmarkEnd w:id="961"/>
      </w:hyperlink>
      <w:r w:rsidRPr="009209AF">
        <w:rPr>
          <w:rFonts w:asciiTheme="minorEastAsia" w:eastAsiaTheme="minorEastAsia"/>
          <w:sz w:val="21"/>
        </w:rPr>
        <w:t>[653]《元史》，卷1，第23</w:t>
      </w:r>
      <w:r w:rsidRPr="009209AF">
        <w:rPr>
          <w:rFonts w:asciiTheme="minorEastAsia" w:eastAsiaTheme="minorEastAsia"/>
          <w:sz w:val="21"/>
        </w:rPr>
        <w:t>—</w:t>
      </w:r>
      <w:r w:rsidRPr="009209AF">
        <w:rPr>
          <w:rFonts w:asciiTheme="minorEastAsia" w:eastAsiaTheme="minorEastAsia"/>
          <w:sz w:val="21"/>
        </w:rPr>
        <w:t>24页；[373]伯希和：《〈马可</w:t>
      </w:r>
      <w:r w:rsidRPr="009209AF">
        <w:rPr>
          <w:rFonts w:asciiTheme="minorEastAsia" w:eastAsiaTheme="minorEastAsia"/>
          <w:sz w:val="21"/>
        </w:rPr>
        <w:t>·</w:t>
      </w:r>
      <w:r w:rsidRPr="009209AF">
        <w:rPr>
          <w:rFonts w:asciiTheme="minorEastAsia" w:eastAsiaTheme="minorEastAsia"/>
          <w:sz w:val="21"/>
        </w:rPr>
        <w:t>波罗游记〉注疏》，第1卷，第309</w:t>
      </w:r>
      <w:r w:rsidRPr="009209AF">
        <w:rPr>
          <w:rFonts w:asciiTheme="minorEastAsia" w:eastAsiaTheme="minorEastAsia"/>
          <w:sz w:val="21"/>
        </w:rPr>
        <w:t>—</w:t>
      </w:r>
      <w:r w:rsidRPr="009209AF">
        <w:rPr>
          <w:rFonts w:asciiTheme="minorEastAsia" w:eastAsiaTheme="minorEastAsia"/>
          <w:sz w:val="21"/>
        </w:rPr>
        <w:t>311页；[394]罗依果译《蒙古秘史》，卷12，第21</w:t>
      </w:r>
      <w:r w:rsidRPr="009209AF">
        <w:rPr>
          <w:rFonts w:asciiTheme="minorEastAsia" w:eastAsiaTheme="minorEastAsia"/>
          <w:sz w:val="21"/>
        </w:rPr>
        <w:t>—</w:t>
      </w:r>
      <w:r w:rsidRPr="009209AF">
        <w:rPr>
          <w:rFonts w:asciiTheme="minorEastAsia" w:eastAsiaTheme="minorEastAsia"/>
          <w:sz w:val="21"/>
        </w:rPr>
        <w:t>25、44</w:t>
      </w:r>
      <w:r w:rsidRPr="009209AF">
        <w:rPr>
          <w:rFonts w:asciiTheme="minorEastAsia" w:eastAsiaTheme="minorEastAsia"/>
          <w:sz w:val="21"/>
        </w:rPr>
        <w:t>—</w:t>
      </w:r>
      <w:r w:rsidRPr="009209AF">
        <w:rPr>
          <w:rFonts w:asciiTheme="minorEastAsia" w:eastAsiaTheme="minorEastAsia"/>
          <w:sz w:val="21"/>
        </w:rPr>
        <w:t>45页；[388]罗依果：《耶律楚材的〈西游录〉》，第63</w:t>
      </w:r>
      <w:r w:rsidRPr="009209AF">
        <w:rPr>
          <w:rFonts w:asciiTheme="minorEastAsia" w:eastAsiaTheme="minorEastAsia"/>
          <w:sz w:val="21"/>
        </w:rPr>
        <w:t>—</w:t>
      </w:r>
      <w:r w:rsidRPr="009209AF">
        <w:rPr>
          <w:rFonts w:asciiTheme="minorEastAsia" w:eastAsiaTheme="minorEastAsia"/>
          <w:sz w:val="21"/>
        </w:rPr>
        <w:t>64页，注[138]。</w:t>
      </w:r>
    </w:p>
    <w:p w:rsidR="00F41107" w:rsidRPr="009209AF" w:rsidRDefault="00F41107" w:rsidP="00F41107">
      <w:pPr>
        <w:pStyle w:val="Para01"/>
        <w:spacing w:before="312" w:after="312"/>
        <w:rPr>
          <w:rFonts w:asciiTheme="minorEastAsia" w:eastAsiaTheme="minorEastAsia"/>
          <w:sz w:val="21"/>
        </w:rPr>
      </w:pPr>
      <w:hyperlink w:anchor="_122_28">
        <w:bookmarkStart w:id="962" w:name="_122_29"/>
        <w:r w:rsidRPr="009209AF">
          <w:rPr>
            <w:rStyle w:val="01Text"/>
            <w:rFonts w:asciiTheme="minorEastAsia" w:eastAsiaTheme="minorEastAsia"/>
            <w:sz w:val="21"/>
          </w:rPr>
          <w:t>[122]</w:t>
        </w:r>
        <w:bookmarkEnd w:id="962"/>
      </w:hyperlink>
      <w:r w:rsidRPr="009209AF">
        <w:rPr>
          <w:rFonts w:asciiTheme="minorEastAsia" w:eastAsiaTheme="minorEastAsia"/>
          <w:sz w:val="21"/>
        </w:rPr>
        <w:t>[394]罗依果译《蒙古秘史》，卷12，第23页。</w:t>
      </w:r>
    </w:p>
    <w:p w:rsidR="00F41107" w:rsidRPr="009209AF" w:rsidRDefault="00F41107" w:rsidP="00F41107">
      <w:pPr>
        <w:pStyle w:val="Para01"/>
        <w:spacing w:before="312" w:after="312"/>
        <w:rPr>
          <w:rFonts w:asciiTheme="minorEastAsia" w:eastAsiaTheme="minorEastAsia"/>
          <w:sz w:val="21"/>
        </w:rPr>
      </w:pPr>
      <w:hyperlink w:anchor="_123_24">
        <w:bookmarkStart w:id="963" w:name="_123_25"/>
        <w:r w:rsidRPr="009209AF">
          <w:rPr>
            <w:rStyle w:val="01Text"/>
            <w:rFonts w:asciiTheme="minorEastAsia" w:eastAsiaTheme="minorEastAsia"/>
            <w:sz w:val="21"/>
          </w:rPr>
          <w:t>[123]</w:t>
        </w:r>
        <w:bookmarkEnd w:id="963"/>
      </w:hyperlink>
      <w:r w:rsidRPr="009209AF">
        <w:rPr>
          <w:rFonts w:asciiTheme="minorEastAsia" w:eastAsiaTheme="minorEastAsia"/>
          <w:sz w:val="21"/>
        </w:rPr>
        <w:t>[653]《元史》，卷121，第2977页；卷122，第3008</w:t>
      </w:r>
      <w:r w:rsidRPr="009209AF">
        <w:rPr>
          <w:rFonts w:asciiTheme="minorEastAsia" w:eastAsiaTheme="minorEastAsia"/>
          <w:sz w:val="21"/>
        </w:rPr>
        <w:t>—</w:t>
      </w:r>
      <w:r w:rsidRPr="009209AF">
        <w:rPr>
          <w:rFonts w:asciiTheme="minorEastAsia" w:eastAsiaTheme="minorEastAsia"/>
          <w:sz w:val="21"/>
        </w:rPr>
        <w:t>3009、3011页；卷120，第2955页。关于昔里铃部，见[723]白滨和史金波：《大元肃州路也可达鲁花赤世袭之碑》。</w:t>
      </w:r>
    </w:p>
    <w:p w:rsidR="00F41107" w:rsidRPr="009209AF" w:rsidRDefault="00F41107" w:rsidP="00F41107">
      <w:pPr>
        <w:pStyle w:val="Para01"/>
        <w:spacing w:before="312" w:after="312"/>
        <w:rPr>
          <w:rFonts w:asciiTheme="minorEastAsia" w:eastAsiaTheme="minorEastAsia"/>
          <w:sz w:val="21"/>
        </w:rPr>
      </w:pPr>
      <w:hyperlink w:anchor="_124_24">
        <w:bookmarkStart w:id="964" w:name="_124_25"/>
        <w:r w:rsidRPr="009209AF">
          <w:rPr>
            <w:rStyle w:val="01Text"/>
            <w:rFonts w:asciiTheme="minorEastAsia" w:eastAsiaTheme="minorEastAsia"/>
            <w:sz w:val="21"/>
          </w:rPr>
          <w:t>[124]</w:t>
        </w:r>
        <w:bookmarkEnd w:id="964"/>
      </w:hyperlink>
      <w:r w:rsidRPr="009209AF">
        <w:rPr>
          <w:rFonts w:asciiTheme="minorEastAsia" w:eastAsiaTheme="minorEastAsia"/>
          <w:sz w:val="21"/>
        </w:rPr>
        <w:t>[653]《元史》，卷120，第2955</w:t>
      </w:r>
      <w:r w:rsidRPr="009209AF">
        <w:rPr>
          <w:rFonts w:asciiTheme="minorEastAsia" w:eastAsiaTheme="minorEastAsia"/>
          <w:sz w:val="21"/>
        </w:rPr>
        <w:t>—</w:t>
      </w:r>
      <w:r w:rsidRPr="009209AF">
        <w:rPr>
          <w:rFonts w:asciiTheme="minorEastAsia" w:eastAsiaTheme="minorEastAsia"/>
          <w:sz w:val="21"/>
        </w:rPr>
        <w:t>2956页。</w:t>
      </w:r>
    </w:p>
    <w:p w:rsidR="00F41107" w:rsidRPr="009209AF" w:rsidRDefault="00F41107" w:rsidP="00F41107">
      <w:pPr>
        <w:pStyle w:val="Para01"/>
        <w:spacing w:before="312" w:after="312"/>
        <w:rPr>
          <w:rFonts w:asciiTheme="minorEastAsia" w:eastAsiaTheme="minorEastAsia"/>
          <w:sz w:val="21"/>
        </w:rPr>
      </w:pPr>
      <w:hyperlink w:anchor="_125_22">
        <w:bookmarkStart w:id="965" w:name="_125_23"/>
        <w:r w:rsidRPr="009209AF">
          <w:rPr>
            <w:rStyle w:val="01Text"/>
            <w:rFonts w:asciiTheme="minorEastAsia" w:eastAsiaTheme="minorEastAsia"/>
            <w:sz w:val="21"/>
          </w:rPr>
          <w:t>[125]</w:t>
        </w:r>
        <w:bookmarkEnd w:id="965"/>
      </w:hyperlink>
      <w:r w:rsidRPr="009209AF">
        <w:rPr>
          <w:rFonts w:asciiTheme="minorEastAsia" w:eastAsiaTheme="minorEastAsia"/>
          <w:sz w:val="21"/>
        </w:rPr>
        <w:t>[653]《元史》，卷134，第3254页；卷146，第3465</w:t>
      </w:r>
      <w:r w:rsidRPr="009209AF">
        <w:rPr>
          <w:rFonts w:asciiTheme="minorEastAsia" w:eastAsiaTheme="minorEastAsia"/>
          <w:sz w:val="21"/>
        </w:rPr>
        <w:t>—</w:t>
      </w:r>
      <w:r w:rsidRPr="009209AF">
        <w:rPr>
          <w:rFonts w:asciiTheme="minorEastAsia" w:eastAsiaTheme="minorEastAsia"/>
          <w:sz w:val="21"/>
        </w:rPr>
        <w:t>3466页；卷1，第24页。关于</w:t>
      </w:r>
      <w:r w:rsidRPr="009209AF">
        <w:rPr>
          <w:rFonts w:asciiTheme="minorEastAsia" w:eastAsiaTheme="minorEastAsia"/>
          <w:sz w:val="21"/>
        </w:rPr>
        <w:t>“</w:t>
      </w:r>
      <w:r w:rsidRPr="009209AF">
        <w:rPr>
          <w:rFonts w:asciiTheme="minorEastAsia" w:eastAsiaTheme="minorEastAsia"/>
          <w:sz w:val="21"/>
        </w:rPr>
        <w:t>搠</w:t>
      </w:r>
      <w:r w:rsidRPr="009209AF">
        <w:rPr>
          <w:rFonts w:asciiTheme="minorEastAsia" w:eastAsiaTheme="minorEastAsia"/>
          <w:sz w:val="21"/>
        </w:rPr>
        <w:t>”</w:t>
      </w:r>
      <w:r w:rsidRPr="009209AF">
        <w:rPr>
          <w:rFonts w:asciiTheme="minorEastAsia" w:eastAsiaTheme="minorEastAsia"/>
          <w:sz w:val="21"/>
        </w:rPr>
        <w:t>的读音，见[374]伯希和：《评E.海涅什的〈成吉思汗的最后一次出征和去世〉》。</w:t>
      </w:r>
    </w:p>
    <w:p w:rsidR="00F41107" w:rsidRPr="009209AF" w:rsidRDefault="00F41107" w:rsidP="00F41107">
      <w:pPr>
        <w:pStyle w:val="Para01"/>
        <w:spacing w:before="312" w:after="312"/>
        <w:rPr>
          <w:rFonts w:asciiTheme="minorEastAsia" w:eastAsiaTheme="minorEastAsia"/>
          <w:sz w:val="21"/>
        </w:rPr>
      </w:pPr>
      <w:hyperlink w:anchor="_126_22">
        <w:bookmarkStart w:id="966" w:name="_126_23"/>
        <w:r w:rsidRPr="009209AF">
          <w:rPr>
            <w:rStyle w:val="01Text"/>
            <w:rFonts w:asciiTheme="minorEastAsia" w:eastAsiaTheme="minorEastAsia"/>
            <w:sz w:val="21"/>
          </w:rPr>
          <w:t>[126]</w:t>
        </w:r>
        <w:bookmarkEnd w:id="966"/>
      </w:hyperlink>
      <w:r w:rsidRPr="009209AF">
        <w:rPr>
          <w:rFonts w:asciiTheme="minorEastAsia" w:eastAsiaTheme="minorEastAsia"/>
          <w:sz w:val="21"/>
        </w:rPr>
        <w:t>[653]《元史》，卷146，第3455页；[388]罗依果译：《西游录》，第65页，注[142]。党项大黄是一种很有名的中药材。</w:t>
      </w:r>
    </w:p>
    <w:p w:rsidR="00F41107" w:rsidRPr="009209AF" w:rsidRDefault="00F41107" w:rsidP="00F41107">
      <w:pPr>
        <w:pStyle w:val="Para01"/>
        <w:spacing w:before="312" w:after="312"/>
        <w:rPr>
          <w:rFonts w:asciiTheme="minorEastAsia" w:eastAsiaTheme="minorEastAsia"/>
          <w:sz w:val="21"/>
        </w:rPr>
      </w:pPr>
      <w:hyperlink w:anchor="_127_22">
        <w:bookmarkStart w:id="967" w:name="_127_23"/>
        <w:r w:rsidRPr="009209AF">
          <w:rPr>
            <w:rStyle w:val="01Text"/>
            <w:rFonts w:asciiTheme="minorEastAsia" w:eastAsiaTheme="minorEastAsia"/>
            <w:sz w:val="21"/>
          </w:rPr>
          <w:t>[127]</w:t>
        </w:r>
        <w:bookmarkEnd w:id="967"/>
      </w:hyperlink>
      <w:r w:rsidRPr="009209AF">
        <w:rPr>
          <w:rFonts w:asciiTheme="minorEastAsia" w:eastAsiaTheme="minorEastAsia"/>
          <w:sz w:val="21"/>
        </w:rPr>
        <w:t>积石州，伯希和失考。积石州是位于黄河以南金朝临洮路的属州，而不是在黄河以北。见[373]伯希和：《〈马可</w:t>
      </w:r>
      <w:r w:rsidRPr="009209AF">
        <w:rPr>
          <w:rFonts w:asciiTheme="minorEastAsia" w:eastAsiaTheme="minorEastAsia"/>
          <w:sz w:val="21"/>
        </w:rPr>
        <w:t>·</w:t>
      </w:r>
      <w:r w:rsidRPr="009209AF">
        <w:rPr>
          <w:rFonts w:asciiTheme="minorEastAsia" w:eastAsiaTheme="minorEastAsia"/>
          <w:sz w:val="21"/>
        </w:rPr>
        <w:t>波罗游记〉注释》，第1卷，第310</w:t>
      </w:r>
      <w:r w:rsidRPr="009209AF">
        <w:rPr>
          <w:rFonts w:asciiTheme="minorEastAsia" w:eastAsiaTheme="minorEastAsia"/>
          <w:sz w:val="21"/>
        </w:rPr>
        <w:t>—</w:t>
      </w:r>
      <w:r w:rsidRPr="009209AF">
        <w:rPr>
          <w:rFonts w:asciiTheme="minorEastAsia" w:eastAsiaTheme="minorEastAsia"/>
          <w:sz w:val="21"/>
        </w:rPr>
        <w:t>311页。</w:t>
      </w:r>
    </w:p>
    <w:p w:rsidR="00F41107" w:rsidRPr="009209AF" w:rsidRDefault="00F41107" w:rsidP="00F41107">
      <w:pPr>
        <w:pStyle w:val="Para01"/>
        <w:spacing w:before="312" w:after="312"/>
        <w:rPr>
          <w:rFonts w:asciiTheme="minorEastAsia" w:eastAsiaTheme="minorEastAsia"/>
          <w:sz w:val="21"/>
        </w:rPr>
      </w:pPr>
      <w:hyperlink w:anchor="_128_22">
        <w:bookmarkStart w:id="968" w:name="_128_23"/>
        <w:r w:rsidRPr="009209AF">
          <w:rPr>
            <w:rStyle w:val="01Text"/>
            <w:rFonts w:asciiTheme="minorEastAsia" w:eastAsiaTheme="minorEastAsia"/>
            <w:sz w:val="21"/>
          </w:rPr>
          <w:t>[128]</w:t>
        </w:r>
        <w:bookmarkEnd w:id="968"/>
      </w:hyperlink>
      <w:r w:rsidRPr="009209AF">
        <w:rPr>
          <w:rFonts w:asciiTheme="minorEastAsia" w:eastAsiaTheme="minorEastAsia"/>
          <w:sz w:val="21"/>
        </w:rPr>
        <w:t>[653]《元史》，卷120，第2956页。</w:t>
      </w:r>
    </w:p>
    <w:p w:rsidR="00F41107" w:rsidRPr="009209AF" w:rsidRDefault="00F41107" w:rsidP="00F41107">
      <w:pPr>
        <w:pStyle w:val="Para01"/>
        <w:spacing w:before="312" w:after="312"/>
        <w:rPr>
          <w:rFonts w:asciiTheme="minorEastAsia" w:eastAsiaTheme="minorEastAsia"/>
          <w:sz w:val="21"/>
        </w:rPr>
      </w:pPr>
      <w:hyperlink w:anchor="_129_22">
        <w:bookmarkStart w:id="969" w:name="_129_23"/>
        <w:r w:rsidRPr="009209AF">
          <w:rPr>
            <w:rStyle w:val="01Text"/>
            <w:rFonts w:asciiTheme="minorEastAsia" w:eastAsiaTheme="minorEastAsia"/>
            <w:sz w:val="21"/>
          </w:rPr>
          <w:t>[129]</w:t>
        </w:r>
        <w:bookmarkEnd w:id="969"/>
      </w:hyperlink>
      <w:r w:rsidRPr="009209AF">
        <w:rPr>
          <w:rFonts w:asciiTheme="minorEastAsia" w:eastAsiaTheme="minorEastAsia"/>
          <w:sz w:val="21"/>
        </w:rPr>
        <w:t>[388]罗依果译：《蒙古秘史》，卷12，第49</w:t>
      </w:r>
      <w:r w:rsidRPr="009209AF">
        <w:rPr>
          <w:rFonts w:asciiTheme="minorEastAsia" w:eastAsiaTheme="minorEastAsia"/>
          <w:sz w:val="21"/>
        </w:rPr>
        <w:t>—</w:t>
      </w:r>
      <w:r w:rsidRPr="009209AF">
        <w:rPr>
          <w:rFonts w:asciiTheme="minorEastAsia" w:eastAsiaTheme="minorEastAsia"/>
          <w:sz w:val="21"/>
        </w:rPr>
        <w:t>50页。</w:t>
      </w:r>
    </w:p>
    <w:p w:rsidR="00F41107" w:rsidRPr="009209AF" w:rsidRDefault="00F41107" w:rsidP="00F41107">
      <w:pPr>
        <w:pStyle w:val="Para01"/>
        <w:spacing w:before="312" w:after="312"/>
        <w:rPr>
          <w:rFonts w:asciiTheme="minorEastAsia" w:eastAsiaTheme="minorEastAsia"/>
          <w:sz w:val="21"/>
        </w:rPr>
      </w:pPr>
      <w:hyperlink w:anchor="_130_22">
        <w:bookmarkStart w:id="970" w:name="_130_23"/>
        <w:r w:rsidRPr="009209AF">
          <w:rPr>
            <w:rStyle w:val="01Text"/>
            <w:rFonts w:asciiTheme="minorEastAsia" w:eastAsiaTheme="minorEastAsia"/>
            <w:sz w:val="21"/>
          </w:rPr>
          <w:t>[130]</w:t>
        </w:r>
        <w:bookmarkEnd w:id="970"/>
      </w:hyperlink>
      <w:r w:rsidRPr="009209AF">
        <w:rPr>
          <w:rFonts w:asciiTheme="minorEastAsia" w:eastAsiaTheme="minorEastAsia"/>
          <w:sz w:val="21"/>
        </w:rPr>
        <w:t>[105]伊丽莎白</w:t>
      </w:r>
      <w:r w:rsidRPr="009209AF">
        <w:rPr>
          <w:rFonts w:asciiTheme="minorEastAsia" w:eastAsiaTheme="minorEastAsia"/>
          <w:sz w:val="21"/>
        </w:rPr>
        <w:t>·</w:t>
      </w:r>
      <w:r w:rsidRPr="009209AF">
        <w:rPr>
          <w:rFonts w:asciiTheme="minorEastAsia" w:eastAsiaTheme="minorEastAsia"/>
          <w:sz w:val="21"/>
        </w:rPr>
        <w:t>思迪科特一韦斯特在《蒙古在中国的统治》，第66</w:t>
      </w:r>
      <w:r w:rsidRPr="009209AF">
        <w:rPr>
          <w:rFonts w:asciiTheme="minorEastAsia" w:eastAsiaTheme="minorEastAsia"/>
          <w:sz w:val="21"/>
        </w:rPr>
        <w:t>—</w:t>
      </w:r>
      <w:r w:rsidRPr="009209AF">
        <w:rPr>
          <w:rFonts w:asciiTheme="minorEastAsia" w:eastAsiaTheme="minorEastAsia"/>
          <w:sz w:val="21"/>
        </w:rPr>
        <w:t>67页中指出：</w:t>
      </w:r>
      <w:r w:rsidRPr="009209AF">
        <w:rPr>
          <w:rFonts w:asciiTheme="minorEastAsia" w:eastAsiaTheme="minorEastAsia"/>
          <w:sz w:val="21"/>
        </w:rPr>
        <w:t>“</w:t>
      </w:r>
      <w:r w:rsidRPr="009209AF">
        <w:rPr>
          <w:rFonts w:asciiTheme="minorEastAsia" w:eastAsiaTheme="minorEastAsia"/>
          <w:sz w:val="21"/>
        </w:rPr>
        <w:t>蒙古、回回、畏兀儿、乃蛮和唐兀达鲁花赤的子弟单独管理并且在承荫时高于同级的契丹、女真和汉人达鲁花赤子弟。</w:t>
      </w:r>
      <w:r w:rsidRPr="009209AF">
        <w:rPr>
          <w:rFonts w:asciiTheme="minorEastAsia" w:eastAsiaTheme="minorEastAsia"/>
          <w:sz w:val="21"/>
        </w:rPr>
        <w:t>”</w:t>
      </w:r>
    </w:p>
    <w:p w:rsidR="00F41107" w:rsidRPr="009209AF" w:rsidRDefault="00F41107" w:rsidP="00F41107">
      <w:pPr>
        <w:pStyle w:val="Para01"/>
        <w:spacing w:before="312" w:after="312"/>
        <w:rPr>
          <w:rFonts w:asciiTheme="minorEastAsia" w:eastAsiaTheme="minorEastAsia"/>
          <w:sz w:val="21"/>
        </w:rPr>
      </w:pPr>
      <w:hyperlink w:anchor="_131_22">
        <w:bookmarkStart w:id="971" w:name="_131_23"/>
        <w:r w:rsidRPr="009209AF">
          <w:rPr>
            <w:rStyle w:val="01Text"/>
            <w:rFonts w:asciiTheme="minorEastAsia" w:eastAsiaTheme="minorEastAsia"/>
            <w:sz w:val="21"/>
          </w:rPr>
          <w:t>[131]</w:t>
        </w:r>
        <w:bookmarkEnd w:id="971"/>
      </w:hyperlink>
      <w:r w:rsidRPr="009209AF">
        <w:rPr>
          <w:rFonts w:asciiTheme="minorEastAsia" w:eastAsiaTheme="minorEastAsia"/>
          <w:sz w:val="21"/>
        </w:rPr>
        <w:t>[716]史金波、白滨：《明代西夏文经卷和石幢初探》；[509] G.杜齐：《西藏画卷》，第1卷，第164页；[474]史泰安：《弭药和西夏》，第237页，注[2]；[771]吴天墀：《西夏史稿》，第127</w:t>
      </w:r>
      <w:r w:rsidRPr="009209AF">
        <w:rPr>
          <w:rFonts w:asciiTheme="minorEastAsia" w:eastAsiaTheme="minorEastAsia"/>
          <w:sz w:val="21"/>
        </w:rPr>
        <w:t>—</w:t>
      </w:r>
      <w:r w:rsidRPr="009209AF">
        <w:rPr>
          <w:rFonts w:asciiTheme="minorEastAsia" w:eastAsiaTheme="minorEastAsia"/>
          <w:sz w:val="21"/>
        </w:rPr>
        <w:t>137页。</w:t>
      </w:r>
    </w:p>
    <w:p w:rsidR="00F41107" w:rsidRPr="00112F1D" w:rsidRDefault="00F41107" w:rsidP="00112F1D">
      <w:pPr>
        <w:pStyle w:val="1"/>
      </w:pPr>
      <w:bookmarkStart w:id="972" w:name="Di_San_Zhang__Jin_Zhao"/>
      <w:bookmarkStart w:id="973" w:name="Top_of_part0059_html"/>
      <w:bookmarkStart w:id="974" w:name="_Toc58332966"/>
      <w:r w:rsidRPr="00112F1D">
        <w:lastRenderedPageBreak/>
        <w:t>第三章　金朝</w:t>
      </w:r>
      <w:bookmarkEnd w:id="972"/>
      <w:bookmarkEnd w:id="973"/>
      <w:bookmarkEnd w:id="974"/>
    </w:p>
    <w:p w:rsidR="00F41107" w:rsidRPr="009209AF" w:rsidRDefault="00F41107" w:rsidP="00112F1D">
      <w:pPr>
        <w:pStyle w:val="2"/>
      </w:pPr>
      <w:bookmarkStart w:id="975" w:name="Gai_Shu_2"/>
      <w:bookmarkStart w:id="976" w:name="_Toc58332967"/>
      <w:r w:rsidRPr="009209AF">
        <w:t>概述</w:t>
      </w:r>
      <w:bookmarkEnd w:id="975"/>
      <w:bookmarkEnd w:id="976"/>
    </w:p>
    <w:p w:rsidR="00F41107" w:rsidRPr="009209AF" w:rsidRDefault="00F41107" w:rsidP="00F41107">
      <w:pPr>
        <w:spacing w:before="120" w:after="120"/>
        <w:ind w:firstLine="480"/>
        <w:rPr>
          <w:rFonts w:asciiTheme="minorEastAsia"/>
        </w:rPr>
      </w:pPr>
      <w:r w:rsidRPr="009209AF">
        <w:rPr>
          <w:rFonts w:asciiTheme="minorEastAsia"/>
        </w:rPr>
        <w:t>长期以来人们一直承认，对于周期性的中国历史来说，按照王朝划分的模式并不是很令人满意的标准。不过，确实有某种例外，如征服王朝，其中每一个王朝所进行的统治，都同时代表了一个外族征服时期。金朝（1115—1234年）就是这些王朝中的一个。它首先推翻了契丹人的辽朝，使外族继续对中国北部大部分地区的统治，只不过统治者从契丹人换成了女真人而已。今天属于北京的这个地区曾经由非汉族人统治长达四百年之久，并随之带来他们的社会的和人种的所有影响——这个事实是太容易被人忽略了。最先侵入中国北部的是契丹人，然后进入了女真人，最后从13世纪早期开始，又闯进了蒙古人。与契丹人与女真人相比，蒙古人更为成功，他们征服了整个中国。就这样，金朝和女真人的统治，既是从北部边疆进入中国本土的非汉族入侵者组成的长链中的一环，同时又颇具自己的特点。女真人用来统治汉人的方式，决不是无足轻重的。契丹人、女真人，还有蒙古人，他们相继采用了不同的政权形式，也程度不同地接受了汉族的文明。将这些差异进行对比，有助于了解外族统治中国的各种类型。</w:t>
      </w:r>
    </w:p>
    <w:p w:rsidR="00F41107" w:rsidRPr="009209AF" w:rsidRDefault="00F41107" w:rsidP="00F41107">
      <w:pPr>
        <w:spacing w:before="120" w:after="120"/>
        <w:ind w:firstLine="480"/>
        <w:rPr>
          <w:rFonts w:asciiTheme="minorEastAsia"/>
        </w:rPr>
      </w:pPr>
      <w:r w:rsidRPr="009209AF">
        <w:rPr>
          <w:rFonts w:asciiTheme="minorEastAsia"/>
        </w:rPr>
        <w:t>我们有充分理由把金朝当作是外族势力统治中国北部的一个传统舞台。有了女真人，通古斯民族才第一次作为一个统一的实体，一个强大的政治力量，出现在世界历史上。女真人建立的金朝虽然覆亡，这些通古斯部落却没有随之从历史舞台上消失。几个世纪以后，女真人的直系后人满洲人，重振了他们先人的业绩，集聚了占压倒优势的军事实力。这次，在17世纪，他们在女真人12世纪被击败的地方获得了成功：他们征服了整个中国。还要提到的是，在中世纪的欧洲，“金”（汉语的意思是“金子”）是最先为人所知的中国朝代的名字。马可·波罗提到“金王”（Roid’or），是对蒙古人称呼金朝统治者的忠实记载。在蒙古语中，Altan khan的意思就是“黄金可汗”，虽然马可·波罗对于“金王”与传奇的普罗斯特·约翰二人相遇的记载令人难以置信。因而，就像历史上许多消息传递的情况都颇具讽刺意味一样，这个最先被欧洲中世纪史料所记录的中国朝代名称，竟是一个非汉族朝代。</w:t>
      </w:r>
    </w:p>
    <w:p w:rsidR="00F41107" w:rsidRPr="009209AF" w:rsidRDefault="00F41107" w:rsidP="00112F1D">
      <w:pPr>
        <w:pStyle w:val="2"/>
      </w:pPr>
      <w:bookmarkStart w:id="977" w:name="Nu_Zhen_Ren_Ji_Qi_Kai_Guo_Qian_D"/>
      <w:bookmarkStart w:id="978" w:name="_Toc58332968"/>
      <w:r w:rsidRPr="009209AF">
        <w:t>女真人及其开国前的历史</w:t>
      </w:r>
      <w:bookmarkEnd w:id="977"/>
      <w:bookmarkEnd w:id="978"/>
    </w:p>
    <w:p w:rsidR="00F41107" w:rsidRPr="009209AF" w:rsidRDefault="00F41107" w:rsidP="00F41107">
      <w:pPr>
        <w:spacing w:before="120" w:after="120"/>
        <w:ind w:firstLine="480"/>
        <w:rPr>
          <w:rFonts w:asciiTheme="minorEastAsia"/>
        </w:rPr>
      </w:pPr>
      <w:r w:rsidRPr="009209AF">
        <w:rPr>
          <w:rFonts w:asciiTheme="minorEastAsia"/>
        </w:rPr>
        <w:t>女真人的族源异常复杂。困难始于他们的族名，不同的文献将他们的族名予以不同的汉文译写。本章所用的J urchen一词，出自汉文的“朱里真”，似乎是它的最初形式。然而至今，在西方的学术著作中，更常见的写法还是“Jürcded”或“Jürchld”，这实际上是女真族名的蒙文译写（-d是蒙古文表示复数的后缀）。“女真”一词始见于10世纪初，显然与“庐真”有关，据说那是契丹人对于这个族名的读音。辽朝时，因为“真”字恰与辽兴宗的名字相合而需避讳，“女真”由此而被官方改称为“女直”。种种歧异使这个族名的混乱现象进一步加剧，特别是在较早的西方文献中。在16世纪，女真人自称为“诸申”，这很明显地是来源于较为古老的词汇：Jurchen。</w:t>
      </w:r>
      <w:hyperlink w:anchor="_1_67">
        <w:bookmarkStart w:id="979" w:name="_1_66"/>
        <w:r w:rsidRPr="009209AF">
          <w:rPr>
            <w:rStyle w:val="10Text"/>
            <w:rFonts w:asciiTheme="minorEastAsia"/>
          </w:rPr>
          <w:t>[1]</w:t>
        </w:r>
        <w:bookmarkEnd w:id="979"/>
      </w:hyperlink>
    </w:p>
    <w:p w:rsidR="00F41107" w:rsidRPr="009209AF" w:rsidRDefault="00F41107" w:rsidP="00F41107">
      <w:pPr>
        <w:spacing w:before="120" w:after="120"/>
        <w:ind w:firstLine="480"/>
        <w:rPr>
          <w:rFonts w:asciiTheme="minorEastAsia"/>
        </w:rPr>
      </w:pPr>
      <w:r w:rsidRPr="009209AF">
        <w:rPr>
          <w:rFonts w:asciiTheme="minorEastAsia"/>
        </w:rPr>
        <w:t>不过，女真语在语言学上的亲属关系却是很清楚的。女真人讲的是一种通古斯语，因而一些学者认为，它与突厥语和蒙古语同属一个语系，是具有同源关系的语言，就是说，它们是从同一个语系派生出来的。至今在西伯利亚东北部的部分地区和中国东北地区东部，仍然有人讲这种通古斯语。新疆固尔札西部的锡伯族自治县仍是一个讲满语的独立地域。消亡于16世纪末的女真语与满语具有紧密的亲缘关系，这一点很早就被西方所发现，也被满族人自己所明确地意识到。</w:t>
      </w:r>
      <w:hyperlink w:anchor="_2_63">
        <w:bookmarkStart w:id="980" w:name="_2_62"/>
        <w:r w:rsidRPr="009209AF">
          <w:rPr>
            <w:rStyle w:val="10Text"/>
            <w:rFonts w:asciiTheme="minorEastAsia"/>
          </w:rPr>
          <w:t>[2]</w:t>
        </w:r>
        <w:bookmarkEnd w:id="980"/>
      </w:hyperlink>
      <w:r w:rsidRPr="009209AF">
        <w:rPr>
          <w:rFonts w:asciiTheme="minorEastAsia"/>
        </w:rPr>
        <w:t>女真语也是最早被用书面文字记载下来的通古斯语言。我们有关12、13世纪女真语言研究的主要材料，是《金史》中所保存的以汉字转写的女真词汇。编纂于16世纪的汉文与女真文对照的词典，尽管反映的是语音发展的后期阶段，但它对于金朝统治时期“旧女真”常用语的研究，也还是有用的。</w:t>
      </w:r>
    </w:p>
    <w:p w:rsidR="00F41107" w:rsidRPr="009209AF" w:rsidRDefault="00F41107" w:rsidP="00F41107">
      <w:pPr>
        <w:spacing w:before="120" w:after="120"/>
        <w:ind w:firstLine="480"/>
        <w:rPr>
          <w:rFonts w:asciiTheme="minorEastAsia"/>
        </w:rPr>
      </w:pPr>
      <w:r w:rsidRPr="009209AF">
        <w:rPr>
          <w:rFonts w:asciiTheme="minorEastAsia"/>
        </w:rPr>
        <w:t>女真人源起于东北地区东部那些覆盖着茂密森林的山地，如今归属于黑龙江以南的苏联远东省份（译者注：原文如此）。在早期——就是说在10世纪——女真人似乎就已经扩展到东北平原了，松花江流域一带已成为他们定居的中心。这里我们应该注意的是女真人的生活方式，它虽然与汉族那种定居农业文明相对立，却也不能以简单公式化的游牧方式来说明。在这一点上，女真人不仅不同于契丹人，而且更不同于蒙古人。后两种人更符合于传统上对于草原游牧文化（逐水草而居，住毡帐，主要家畜是马与驼，很少甚至完全没有农业）的描述。可见女真人的生活与经济方式是根据他们各自所处的环境而定：在森林中，占优势的是渔猎；在平原上，则是饲养牲畜或从事农耕。女真人饲养马匹，甚至还输出马匹，但他们主要的家畜是牛。他们地区重要的物产是类似于猎鹰和隼的海东青，辽朝甚至汉族的皇帝都热衷于搜求此物。从一份向辽朝和汉人进献贡礼的清单上可以看出，女真人输出的产品包括：马（中国正是一个需求无尽的市场）、海东青、黄金与珍珠，还有林业产品（蜂蜜、松子及人参，一直是重要的一种中药材）。很明显，女真这些贡品在中国的对外贸易中所占比重很小，在依靠进贡建立起的关系中，有很长一段时期，女真人都只是微不足道的因素。但无疑，与这些比他们更发达国家的偶然接触，在女真人心中点燃了一种渴望，就是效法这些朝廷，也获得这样的威严和显赫，就像他们那些从东北的林莽中走出来的使节曾见到的那样。</w:t>
      </w:r>
    </w:p>
    <w:p w:rsidR="00F41107" w:rsidRPr="009209AF" w:rsidRDefault="00F41107" w:rsidP="00F41107">
      <w:pPr>
        <w:spacing w:before="120" w:after="120"/>
        <w:ind w:firstLine="480"/>
        <w:rPr>
          <w:rFonts w:asciiTheme="minorEastAsia"/>
        </w:rPr>
      </w:pPr>
      <w:r w:rsidRPr="009209AF">
        <w:rPr>
          <w:rFonts w:asciiTheme="minorEastAsia"/>
        </w:rPr>
        <w:t>汉文文献一致认为，女真是靺鞨（朝鲜语Malgal）部落中的一部，他们曾长期活动在今朝鲜与东北之间的边境地带。靺鞨本身与其说是一个统一的种族文化的共同体，倒毋宁说是一个由不同部族组成的混合体。在唐朝时，他们曾经是位于东北地区南部的渤海国的臣民，后来在10世纪，靺鞨部落中的一些部又组成了一个以“五国”著称的群体。这个群体说是个联盟也许更合适些，它位于今天吉林省的东北部，并成为女真人的祖先之一。靺鞨的另一部分是被称为“黑水靺鞨”的七个部落，居住在黑龙江的中下游地区</w:t>
      </w:r>
      <w:r w:rsidRPr="009209AF">
        <w:rPr>
          <w:rFonts w:asciiTheme="minorEastAsia"/>
        </w:rPr>
        <w:lastRenderedPageBreak/>
        <w:t>（“黑水”是黑龙江的诸多名称之一）。女真人的第一代祖先就源起于黑水靺鞨，如果我们相信女真人带有传统意义的祖先是从12世纪初算起的话。</w:t>
      </w:r>
    </w:p>
    <w:p w:rsidR="00F41107" w:rsidRPr="009209AF" w:rsidRDefault="00F41107" w:rsidP="00F41107">
      <w:pPr>
        <w:spacing w:before="120" w:after="120"/>
        <w:ind w:firstLine="480"/>
        <w:rPr>
          <w:rFonts w:asciiTheme="minorEastAsia"/>
        </w:rPr>
      </w:pPr>
      <w:r w:rsidRPr="009209AF">
        <w:rPr>
          <w:rFonts w:asciiTheme="minorEastAsia"/>
        </w:rPr>
        <w:t>在更详细地叙述女真诸部如何逐渐发展成一个联盟国家之前，有必要讲述一下汉文文献对他们建国之前的早期历史的记载。女真的族名最早见于汉文文献的时间并不是很清楚的。靺鞨的出现已是5世纪末，而能够与J urchen这一族名联系起来的最早记录很可能是在公元748年，当时一个大使和“小汝者”人曾向唐朝宫廷赠送金银。这些“汝者”据说就是室韦九部联盟中的一个，在唐代，他们曾将势力扩展到东北的北部与西部，因而一些讲通古斯语的部落统统被他们纳于麾下。</w:t>
      </w:r>
      <w:hyperlink w:anchor="_3_63">
        <w:bookmarkStart w:id="981" w:name="_3_62"/>
        <w:r w:rsidRPr="009209AF">
          <w:rPr>
            <w:rStyle w:val="10Text"/>
            <w:rFonts w:asciiTheme="minorEastAsia"/>
          </w:rPr>
          <w:t>[3]</w:t>
        </w:r>
        <w:bookmarkEnd w:id="981"/>
      </w:hyperlink>
      <w:r w:rsidRPr="009209AF">
        <w:rPr>
          <w:rFonts w:asciiTheme="minorEastAsia"/>
        </w:rPr>
        <w:t>不过，Jurchen这一族名到10世纪初就消失了。可见，唐帝国在9世纪末的分裂导致了中原边境上多个新政权的形成，而Jurchen人也的确是其中之一。他们既派进贡特使到辽朝宫廷，也派使节到汉族的朝廷，先是到后唐（据史载公元925年曾经通使），然后从961年开始是宋廷。大多是经由辽东半岛的海路。</w:t>
      </w:r>
    </w:p>
    <w:p w:rsidR="00F41107" w:rsidRPr="009209AF" w:rsidRDefault="00F41107" w:rsidP="00F41107">
      <w:pPr>
        <w:spacing w:before="120" w:after="120"/>
        <w:ind w:firstLine="480"/>
        <w:rPr>
          <w:rFonts w:asciiTheme="minorEastAsia"/>
        </w:rPr>
      </w:pPr>
      <w:r w:rsidRPr="009209AF">
        <w:rPr>
          <w:rFonts w:asciiTheme="minorEastAsia"/>
        </w:rPr>
        <w:t>根据当时中国边疆地区总的政治背景可以解释女真人为什么恰恰于这个时候出现。9世纪时，势力从辽东湾一直扩展到东北地区东北部的渤海国，曾独占了获利的贸易以及向中原的进贡通路。926年渤海国被契丹辽朝所吞并，随着渤海国统治的衰亡，加上辽朝松散的统治机构，使处于比他们更远地区的民族和部落得以有机会直接与外部建立联系。926年以后，这些生活在东北平原、特别是辽河流域的女真人被置于辽朝的直接统治之下，被称作“熟女真”，以区别那些被称为“生女真”的同族。“生女真”生活在辽朝的势力范围之外，仍然沿袭着林中人、狩猎者和捕鱼者的古老的生活方式。至于据说在961年到1019年期间曾到过开封的使者与商人究竟是这两种不同的女真人中的哪一种，我们一无所知。不过，那些携带着“好马”，取道山东登州的海路进入宋境的使节们，应该是那些在东北平原上养马并且能够成功地避开契丹主子控制的“熟女真”。还有一些密使，应该也是从熟女真那里派遣的。我们可以肯定的是，契丹人曾竭力阻止他们属下的女真人向宋朝进贡和贸易。991年，他们曾在从东北通往中原的必经地点附近设置木栅，以此来割断陆路交通。但宋与女真之间的海上交往却一直持续到11世纪初还未曾断绝。1010年，契丹与高丽间进行了一场战争，女真人站在高丽一方。战争的结果是契丹遭到惨败而退却。而对女真人来说，作为高丽联盟中的一员取得的这场胜利，却使他们的使节在此后相当长的时间内，只能以高丽使团成员的身份进入宋的朝廷。</w:t>
      </w:r>
    </w:p>
    <w:p w:rsidR="00F41107" w:rsidRPr="009209AF" w:rsidRDefault="00F41107" w:rsidP="00F41107">
      <w:pPr>
        <w:spacing w:before="120" w:after="120"/>
        <w:ind w:firstLine="480"/>
        <w:rPr>
          <w:rFonts w:asciiTheme="minorEastAsia"/>
        </w:rPr>
      </w:pPr>
      <w:r w:rsidRPr="009209AF">
        <w:rPr>
          <w:rFonts w:asciiTheme="minorEastAsia"/>
        </w:rPr>
        <w:t>金朝文献中有关女真早期历史的叙述虽然极其公式化，但多多少少与上面所述的外界记载是相符的。那些部落首领同时也是金的统治氏族——完颜部的祖先们，在1136至1137年间都被加封为皇帝，他们的顾命大臣也被封为“国相”。这在中国历史上是一个循环往复出现的特征，为皇帝的家族制造祖先成为一个趋势，无论他们早先的出身多么卑微或者野蛮，后来总会以高贵的显要身份出现而且被汉化。由于女真人没有留下任何文字记载，他们的早期历史留下的只是口头传说，所以对于诸部长乌古乃（1021—1074年）之前的时代，我们无法按时间进行叙述。女真诸部被联合起来并向类似于国家的部落联盟转化，是在乌古乃的时候开始的。</w:t>
      </w:r>
    </w:p>
    <w:p w:rsidR="00F41107" w:rsidRPr="009209AF" w:rsidRDefault="00F41107" w:rsidP="00F41107">
      <w:pPr>
        <w:spacing w:before="120" w:after="120"/>
        <w:ind w:firstLine="480"/>
        <w:rPr>
          <w:rFonts w:asciiTheme="minorEastAsia"/>
        </w:rPr>
      </w:pPr>
      <w:r w:rsidRPr="009209AF">
        <w:rPr>
          <w:rFonts w:asciiTheme="minorEastAsia"/>
        </w:rPr>
        <w:t>根据传说，完颜氏族从始祖传至乌古乃是第六世。这个氏族的始祖名叫函普，推算起来应该是生活在公元900年前后，也正是女真人为外部世界所知之时。10—11世纪之间女真人的社会生活主要的还是由部落的自立和个人的活动所决定的，虽然从乌古乃的父亲起就已经接受了辽朝的节度使封号，但这样的封号几乎没有任何意义，既无实权，也无实际作用，它的含义无非表示对辽朝松懈的主权予以承认和对自己正式臣属于辽的地位表示接受而已。即使金朝官修史书也承认，在11世纪中叶，女真人还没有文字，不知历法，也没有官府。作为氏族独立性的另一个重要的衡量标准源于这样的事实，就是在东北地区东部，在这段时间之内，可以说没有哪个地名是以“某某人的某某城镇”来命名的。</w:t>
      </w:r>
    </w:p>
    <w:p w:rsidR="00F41107" w:rsidRPr="009209AF" w:rsidRDefault="00F41107" w:rsidP="00F41107">
      <w:pPr>
        <w:spacing w:before="120" w:after="120"/>
        <w:ind w:firstLine="480"/>
        <w:rPr>
          <w:rFonts w:asciiTheme="minorEastAsia"/>
        </w:rPr>
      </w:pPr>
      <w:r w:rsidRPr="009209AF">
        <w:rPr>
          <w:rFonts w:asciiTheme="minorEastAsia"/>
        </w:rPr>
        <w:t>完颜部的崛起遭到了许多部落酋长的抵抗，正需要金朝建国者的祖父乌古乃这样具有才略的人，才能将诸部征服。据说，乌古乃是个勇敢的战士，嗜酒好色，食量过人。他成功地占领了全部东北地区的东部，东起朝鲜半岛与东北地区接壤处的宗教崇拜中心长白山，北至“五国城”。乌古乃被辽赐封为生女真的节度使，甚至还被辽帝接见过一次。有一件事可以作为他实力日渐雄厚的证据，那就是他已在筹划通过从其他氏族中购买铁和铁制武器来扩充军事装备（女真人向来以擅长冶铁著称）。但是，乌古乃之所以能够将反抗过他的氏族和部落最终锻造成一个更有组织的实体，主要还是基于女真人想尽可能地从契丹人手中争得独立的共同愿望。</w:t>
      </w:r>
    </w:p>
    <w:p w:rsidR="00F41107" w:rsidRPr="009209AF" w:rsidRDefault="00F41107" w:rsidP="00F41107">
      <w:pPr>
        <w:spacing w:before="120" w:after="120"/>
        <w:ind w:firstLine="480"/>
        <w:rPr>
          <w:rFonts w:asciiTheme="minorEastAsia"/>
        </w:rPr>
      </w:pPr>
      <w:r w:rsidRPr="009209AF">
        <w:rPr>
          <w:rFonts w:asciiTheme="minorEastAsia"/>
        </w:rPr>
        <w:t>女真人对契丹人不满的一个原因是契丹人对他们的虐待。他们每年一度被迫向辽朝进献的特产包括珍珠、海东青以及貂皮。每年，当辽使与女真贡使到双方边界进行交易时，似乎总有强抢或暴力事件发生。事实上，乌古乃本人和所有他的继任者都有辽赐予的节度使头衔，但这看来全然没能使他们成为辽的忠实臣民。另一方面，与辽的接触以及因此而对组织和结构更加健全的政府模式的了解，都使他们认识到，凭借女真人传统的部落组织，是不足以与契丹人对抗的。使女真人得到了合法的和事实上独立的人，就是后来被尊奉为金太祖的乌古乃的孙子阿骨打。</w:t>
      </w:r>
    </w:p>
    <w:p w:rsidR="00F41107" w:rsidRPr="009209AF" w:rsidRDefault="00F41107" w:rsidP="00112F1D">
      <w:pPr>
        <w:pStyle w:val="2"/>
      </w:pPr>
      <w:bookmarkStart w:id="982" w:name="A_Gu_Da_De_Tong_Zhi_He_Jin_Zhao"/>
      <w:bookmarkStart w:id="983" w:name="_Toc58332969"/>
      <w:r w:rsidRPr="009209AF">
        <w:t>阿骨打的统治和金朝的建立</w:t>
      </w:r>
      <w:bookmarkEnd w:id="982"/>
      <w:bookmarkEnd w:id="983"/>
    </w:p>
    <w:p w:rsidR="00F41107" w:rsidRPr="009209AF" w:rsidRDefault="00F41107" w:rsidP="00F41107">
      <w:pPr>
        <w:spacing w:before="120" w:after="120"/>
        <w:ind w:firstLine="480"/>
        <w:rPr>
          <w:rFonts w:asciiTheme="minorEastAsia"/>
        </w:rPr>
      </w:pPr>
      <w:r w:rsidRPr="009209AF">
        <w:rPr>
          <w:rFonts w:asciiTheme="minorEastAsia"/>
        </w:rPr>
        <w:t>在阿骨打之前，当他的长兄乌雅束（1103—1113年在位）统治时期，女真人已经具备了充分的实力，足以使他们与高丽的边境得到巩固，与此同时还争取到了越来越多的氏族与部落归附于完颜部。完颜部的故乡位于按出虎水河畔（今阿拉楚喀河，位于哈尔滨以东，系松花江南部支流之一）。此地多年来一直是女真的政治中心，后来又成为他们的国都（即上京，坐落于今哈尔滨东南的阿城附近）所在地。乌雅束死后，1113年，阿骨打被部落长老们推举为女真的联盟长，并沿袭旧例被辽封为节度使。由部落推选首领的做法在女真人之中沿袭已久，虽然有关首领继承的问题并没有严格的规则存在，但选择只能限于完颜部之内。</w:t>
      </w:r>
    </w:p>
    <w:p w:rsidR="00F41107" w:rsidRPr="009209AF" w:rsidRDefault="00F41107" w:rsidP="00F41107">
      <w:pPr>
        <w:spacing w:before="120" w:after="120"/>
        <w:ind w:firstLine="480"/>
        <w:rPr>
          <w:rFonts w:asciiTheme="minorEastAsia"/>
        </w:rPr>
      </w:pPr>
      <w:r w:rsidRPr="009209AF">
        <w:rPr>
          <w:rFonts w:asciiTheme="minorEastAsia"/>
        </w:rPr>
        <w:lastRenderedPageBreak/>
        <w:t>不久之后，阿骨打的军队与辽朝之间就爆发了一场全面战争。开始时，阿骨打手下受过训练的士卒不超过几千名，但随着他屡次获胜，越来越多的首领带着自己的队伍投奔到完颜部的军中。这场战争的起因——虽然这至多不过是女真一方找的借口——阿骨打向辽索要阿疎，阿疎是女真的一名部长，多年以前投奔于辽。辽国拒绝交出阿疎，并且对此后女真一方提出的要求一概置之不理。阿骨打在极短的时间内就打退了派来进攻的辽军，使自己成为东北地区无可争议的最高首领。</w:t>
      </w:r>
    </w:p>
    <w:p w:rsidR="00F41107" w:rsidRPr="009209AF" w:rsidRDefault="00F41107" w:rsidP="00F41107">
      <w:pPr>
        <w:spacing w:before="120" w:after="120"/>
        <w:ind w:firstLine="480"/>
        <w:rPr>
          <w:rFonts w:asciiTheme="minorEastAsia"/>
        </w:rPr>
      </w:pPr>
      <w:r w:rsidRPr="009209AF">
        <w:rPr>
          <w:rFonts w:asciiTheme="minorEastAsia"/>
        </w:rPr>
        <w:t>1115年春天，阿骨打正式称帝，建国号为金。“金”得名于按出虎水，在女真语中，“按出虎”的语义即为“金”。</w:t>
      </w:r>
      <w:hyperlink w:anchor="_4_61">
        <w:bookmarkStart w:id="984" w:name="_4_60"/>
        <w:r w:rsidRPr="009209AF">
          <w:rPr>
            <w:rStyle w:val="10Text"/>
            <w:rFonts w:asciiTheme="minorEastAsia"/>
          </w:rPr>
          <w:t>[4]</w:t>
        </w:r>
        <w:bookmarkEnd w:id="984"/>
      </w:hyperlink>
      <w:r w:rsidRPr="009209AF">
        <w:rPr>
          <w:rFonts w:asciiTheme="minorEastAsia"/>
        </w:rPr>
        <w:t>以一条河流的名字为一个朝代命名的做法源于辽朝，“辽”即因位于东北南部的辽河而得名。与此同时，一个汉族式的年号也产生了，这就是“收国”。在原有的姓名之外，阿骨打又为自己取了个汉名，具有讽刺意味的是，他的汉名叫做“曼”。</w:t>
      </w:r>
    </w:p>
    <w:p w:rsidR="00F41107" w:rsidRPr="009209AF" w:rsidRDefault="00F41107" w:rsidP="00F41107">
      <w:pPr>
        <w:spacing w:before="120" w:after="120"/>
        <w:ind w:firstLine="480"/>
        <w:rPr>
          <w:rFonts w:asciiTheme="minorEastAsia"/>
        </w:rPr>
      </w:pPr>
      <w:r w:rsidRPr="009209AF">
        <w:rPr>
          <w:rFonts w:asciiTheme="minorEastAsia"/>
        </w:rPr>
        <w:t>至此，一个汉族皇帝建元称帝时所要做的一切，都已经被阿骨打完成。而我们从现存的史料中得知，在这些决策背后，还有个运筹帷幄之人，他就是渤海国出身、年轻时曾考取辽朝进士的杨朴。杨朴曾在一篇上疏中指出，阿骨打不能仅仅满足于带领女真人获得事实上的独立，还应该立大志，得到皇帝的尊位。在另一篇上疏中，他表示希望阿骨打的皇位能够得到合法的承认，还略述了达到这一目标所必须的步骤。这具有不可忽略的意义，因为它所列举的那些特有的做法，是想成为一个合法君王所不可或缺的。</w:t>
      </w:r>
    </w:p>
    <w:p w:rsidR="00F41107" w:rsidRPr="009209AF" w:rsidRDefault="00F41107" w:rsidP="00F41107">
      <w:pPr>
        <w:spacing w:before="120" w:after="120"/>
        <w:ind w:firstLine="480"/>
        <w:rPr>
          <w:rFonts w:asciiTheme="minorEastAsia"/>
        </w:rPr>
      </w:pPr>
      <w:r w:rsidRPr="009209AF">
        <w:rPr>
          <w:rFonts w:asciiTheme="minorEastAsia"/>
        </w:rPr>
        <w:t>杨朴借用了汉族传统上开基建国的做法，如他所说，就是自古英雄开国，或受禅，或求大国册封。因此他起草了一份向辽朝请求册封的文书，提出了十项要求，其中包括，首先，为阿骨打乞徽号为“大圣大明皇帝”，国号大金。其次，允许他乘用玉辂、服衮冕，玉刻“御前之宝”。辽与金之间以兄弟通问，这种将国家关系转化亲戚关系的模式，自11世纪以来，就在东亚大陆的多元并立的国家间逐渐流行。还有，在生辰、正旦日互相遣使。1004年宋辽缔结和议之后，这一做法便也成为外交惯例。所有这些要求，如果被辽认可的话，倒也会使辽金之间形成一种虽不容易但尚能共存的关系，也不至威胁到契丹国家的继续生存。但是另外一些由杨朴向阿骨打所建议的要求，使辽几乎无法容忍，因为这影响到了辽的根基：这些要求包括将辽东和春州两路无条件地割让给金，付给金朝的岁币共计银25万两和绢25万匹，这些贡物实际上正是宋付给辽的岁贡之数。看来，阿骨打和他的顾问们早就有了灭辽的念头。</w:t>
      </w:r>
      <w:hyperlink w:anchor="_5_61">
        <w:bookmarkStart w:id="985" w:name="_5_60"/>
        <w:r w:rsidRPr="009209AF">
          <w:rPr>
            <w:rStyle w:val="10Text"/>
            <w:rFonts w:asciiTheme="minorEastAsia"/>
          </w:rPr>
          <w:t>[5]</w:t>
        </w:r>
        <w:bookmarkEnd w:id="985"/>
      </w:hyperlink>
    </w:p>
    <w:p w:rsidR="00F41107" w:rsidRPr="009209AF" w:rsidRDefault="00F41107" w:rsidP="00F41107">
      <w:pPr>
        <w:spacing w:before="120" w:after="120"/>
        <w:ind w:firstLine="480"/>
        <w:rPr>
          <w:rFonts w:asciiTheme="minorEastAsia"/>
        </w:rPr>
      </w:pPr>
      <w:r w:rsidRPr="009209AF">
        <w:rPr>
          <w:rFonts w:asciiTheme="minorEastAsia"/>
        </w:rPr>
        <w:t>金朝对辽摆出的威胁姿态很快就被辽所意识到，此后几年，面对金朝的迅速崛起直至与自己分庭抗礼，辽的态度是既无意于与他们议和，对女真的军事征讨又频遭败绩。但尽管两国间战争频仍，外交往来却未完全中断。不过，随着女真人在军事上取得越来越多的胜利，他们的要求也在不断增加。</w:t>
      </w:r>
    </w:p>
    <w:p w:rsidR="00F41107" w:rsidRPr="009209AF" w:rsidRDefault="00F41107" w:rsidP="00F41107">
      <w:pPr>
        <w:spacing w:before="120" w:after="120"/>
        <w:ind w:firstLine="480"/>
        <w:rPr>
          <w:rFonts w:asciiTheme="minorEastAsia"/>
        </w:rPr>
      </w:pPr>
      <w:r w:rsidRPr="009209AF">
        <w:rPr>
          <w:rFonts w:asciiTheme="minorEastAsia"/>
        </w:rPr>
        <w:t>1117年年初，在辽军的一次败仗或者说是被迫大规模撤退以后，阿骨打又向衰颓的辽强行提出新的要求。在1118年所提的和约条件中，阿骨打要求辽朝向他称兄，这意味着两国的地位比照1115年发生了颠倒。金还要辽割让出东北更大的三路地区，并且将一名皇子、一名公主和一名皇室女婿送到金廷来作人质。最重要的，还有要在涉及辽与宋、与西夏、与高丽关系的外交文书上都写明对金朝的服从，要辽同意将此前宋付给辽的岁币合法地转由金来接受，并认可金的霸主地位，而让高丽和西夏作为它的东西两翼。</w:t>
      </w:r>
      <w:hyperlink w:anchor="_6_61">
        <w:bookmarkStart w:id="986" w:name="_6_60"/>
        <w:r w:rsidRPr="009209AF">
          <w:rPr>
            <w:rStyle w:val="10Text"/>
            <w:rFonts w:asciiTheme="minorEastAsia"/>
          </w:rPr>
          <w:t>[6]</w:t>
        </w:r>
        <w:bookmarkEnd w:id="986"/>
      </w:hyperlink>
    </w:p>
    <w:p w:rsidR="00F41107" w:rsidRPr="009209AF" w:rsidRDefault="00F41107" w:rsidP="00F41107">
      <w:pPr>
        <w:spacing w:before="120" w:after="120"/>
        <w:ind w:firstLine="480"/>
        <w:rPr>
          <w:rFonts w:asciiTheme="minorEastAsia"/>
        </w:rPr>
      </w:pPr>
      <w:r w:rsidRPr="009209AF">
        <w:rPr>
          <w:rFonts w:asciiTheme="minorEastAsia"/>
        </w:rPr>
        <w:t>辽朝天祚帝的拖延态度颇令阿骨打与他的朝廷不满，阿骨打一再表示拒绝接受辽的外交文书，因为他们不肯充分考虑他关于皇帝地位的新要求。但他是有能力达到目的的，就在此际，他已征服了东北南部富饶肥沃的谷地，其中包括辽的“东京”辽阳，那里曾是渤海文明的中心。辽军将领纷纷投奔于金，他们中不仅有许多契丹人，还有其他部落的诸如奚人（源于一个讲突厥语的部落，居于辽朝西南山地），都率领所属军队一起归附于金军。这些叛降者往往也被证明是不可靠的，有的也曾起来反抗过新主子，但阿骨打总能将其迅速地镇压下去。</w:t>
      </w:r>
    </w:p>
    <w:p w:rsidR="00F41107" w:rsidRPr="009209AF" w:rsidRDefault="00F41107" w:rsidP="00F41107">
      <w:pPr>
        <w:spacing w:before="120" w:after="120"/>
        <w:ind w:firstLine="480"/>
        <w:rPr>
          <w:rFonts w:asciiTheme="minorEastAsia"/>
        </w:rPr>
      </w:pPr>
      <w:r w:rsidRPr="009209AF">
        <w:rPr>
          <w:rFonts w:asciiTheme="minorEastAsia"/>
        </w:rPr>
        <w:t>我们应该记得，从一开始，女真军队中就包括了许多非女真的成分，主要来自早期归附他们的部落和民族中的人。阿骨打在指挥一个由多种民族成分组成的军队的问题上显得很有才能，而辽的末代统治者却连本民族内由各种势力混合编成的军队也掌握不了。在辽朝一方，所有的和解企图最终都遭到失败。当辽朝同意授予阿骨打“东海国王”的称号时（译者注：应为“东怀国皇帝”），遭到阿骨打的愤怒拒绝，他在好几年前就已自称大金皇帝了，而“王”则显然要低一等。这场毫无结果的谈判拖延的时间越长，阿骨打的地位就变得越强大，和解似乎已经不再是必要的了。如果说在阿骨打崛起的早期阶段，彻底推翻辽朝可能还不是他最主要的政治目的的话，那么现在，确切地说是在1119年以后，这已经是伸手可及的了。</w:t>
      </w:r>
    </w:p>
    <w:p w:rsidR="00F41107" w:rsidRPr="009209AF" w:rsidRDefault="00F41107" w:rsidP="00F41107">
      <w:pPr>
        <w:spacing w:before="120" w:after="120"/>
        <w:ind w:firstLine="480"/>
        <w:rPr>
          <w:rFonts w:asciiTheme="minorEastAsia"/>
        </w:rPr>
      </w:pPr>
      <w:r w:rsidRPr="009209AF">
        <w:rPr>
          <w:rFonts w:asciiTheme="minorEastAsia"/>
        </w:rPr>
        <w:t>阿骨打取得的这些成功，无论给人以多么深刻的印象，人们还不过是把他看成为一个善作决策的能干的军事领袖，并未觉得这需要多么出色的外交技巧，他的突出之处，至多是善于掌握部众而已。但实事上远不止此，阿骨打是一名特别无情的、才能出众的将领，他善于抓住对手因指挥失策、御众过苛、组织涣散等因素而虚弱的机会来取胜。1117年以后，他又以一个才智出众的外交家和战略家的面目出现，那正是金辽的双边关系为包括宋在内的三国关系所取代之时。</w:t>
      </w:r>
    </w:p>
    <w:p w:rsidR="00F41107" w:rsidRPr="009209AF" w:rsidRDefault="00F41107" w:rsidP="00F41107">
      <w:pPr>
        <w:spacing w:before="120" w:after="120"/>
        <w:ind w:firstLine="480"/>
        <w:rPr>
          <w:rFonts w:asciiTheme="minorEastAsia"/>
        </w:rPr>
      </w:pPr>
      <w:r w:rsidRPr="009209AF">
        <w:rPr>
          <w:rFonts w:asciiTheme="minorEastAsia"/>
        </w:rPr>
        <w:t>被金考虑在内的第四个强大的政权，是党项人所建的西夏，西夏此刻尚未直接卷入中原的纷争。1124年以前，党项人多少可以算是辽的支持者，但就是在金与西夏在这年开始接触以后，金取代西夏的直接邻国宋，宣布了对西夏的宗主权。夏金联盟正式建成，是由阿骨打的后继者吴乞买实现的，这使金朝的地位得到了进一步的提高。</w:t>
      </w:r>
      <w:hyperlink w:anchor="_7_61">
        <w:bookmarkStart w:id="987" w:name="_7_60"/>
        <w:r w:rsidRPr="009209AF">
          <w:rPr>
            <w:rStyle w:val="10Text"/>
            <w:rFonts w:asciiTheme="minorEastAsia"/>
          </w:rPr>
          <w:t>[7]</w:t>
        </w:r>
        <w:bookmarkEnd w:id="987"/>
      </w:hyperlink>
      <w:r w:rsidRPr="009209AF">
        <w:rPr>
          <w:rFonts w:asciiTheme="minorEastAsia"/>
        </w:rPr>
        <w:t>正如我们见到的那样，早在北宋建国初期，女真人就与宋廷建立了和平的往来；他们逐渐成为北方霸主的过程，一直被开封密切地注视着。</w:t>
      </w:r>
    </w:p>
    <w:p w:rsidR="00F41107" w:rsidRPr="009209AF" w:rsidRDefault="00F41107" w:rsidP="00F41107">
      <w:pPr>
        <w:spacing w:before="120" w:after="120"/>
        <w:ind w:firstLine="480"/>
        <w:rPr>
          <w:rFonts w:asciiTheme="minorEastAsia"/>
        </w:rPr>
      </w:pPr>
      <w:r w:rsidRPr="009209AF">
        <w:rPr>
          <w:rFonts w:asciiTheme="minorEastAsia"/>
        </w:rPr>
        <w:t>让我们再回头看，辽宋关系自1005年起一直是建立在一份和议之上的，和议约定宋朝每年要向辽交纳岁币，并正式承认辽对中国北部燕云十六州（包括北京）的统治，以此来换得北部边境的和平。当辽朝已经明显呈衰势时，宋开始寻找潜在的同盟者来帮助他们收复这块从未被忘记的、在10世纪上半叶的政治分裂时期丢给了契丹人的中原领土。现在，在宋朝的政治家眼中，对辽怀着刻骨怨恨的金，恰成为共同抗辽的天然盟友，依靠金朝支持来收复失地的希望在宋朝的国都燃起一片兴奋情绪。1117年，宋朝派</w:t>
      </w:r>
      <w:r w:rsidRPr="009209AF">
        <w:rPr>
          <w:rFonts w:asciiTheme="minorEastAsia"/>
        </w:rPr>
        <w:lastRenderedPageBreak/>
        <w:t>遣了一名使者到金，名义上是去商谈买马事宜，而真实目的，却是就宋金联合抗辽一事进行谈判。</w:t>
      </w:r>
    </w:p>
    <w:p w:rsidR="00F41107" w:rsidRPr="009209AF" w:rsidRDefault="00F41107" w:rsidP="00F41107">
      <w:pPr>
        <w:spacing w:before="120" w:after="120"/>
        <w:ind w:firstLine="480"/>
        <w:rPr>
          <w:rFonts w:asciiTheme="minorEastAsia"/>
        </w:rPr>
      </w:pPr>
      <w:r w:rsidRPr="009209AF">
        <w:rPr>
          <w:rFonts w:asciiTheme="minorEastAsia"/>
        </w:rPr>
        <w:t>在1117年到1123年之间，宋朝向金廷遣使共计七次，金朝向开封遣使也达六次，这还没算上持续不断的信件往来。所有这些外交接触和谈判都集中于三个要点：宋金联合对摇摇欲坠的辽朝的进攻；领土（将燕云十六州退还给宋）；从前交纳给辽的岁币。但是就在这一期间，宋在这场交易中的地位急剧地恶化了，因为阿骨打很快就发现，尽管宋朝也多少做了些准备，但金军并不非得依靠宋军的援助，仅凭自己就能攻取辽朝的南部，包括它作为中心的燕（北京）。而从宋朝方面来说，却以为只要加入这个军事同盟，它为自己所提的那些领土要求就能够让金所接受。不久，金也提出了自己的要求，那就是，他们应该取辽而代之，成为宋过去交纳给辽的岁币的合法接受者。</w:t>
      </w:r>
    </w:p>
    <w:p w:rsidR="00F41107" w:rsidRPr="009209AF" w:rsidRDefault="00F41107" w:rsidP="00F41107">
      <w:pPr>
        <w:spacing w:before="120" w:after="120"/>
        <w:ind w:firstLine="480"/>
        <w:rPr>
          <w:rFonts w:asciiTheme="minorEastAsia"/>
        </w:rPr>
      </w:pPr>
      <w:r w:rsidRPr="009209AF">
        <w:rPr>
          <w:rFonts w:asciiTheme="minorEastAsia"/>
        </w:rPr>
        <w:t>到1123年，当宋金之间终于缔结了一份正式和约的时候——这是两国间最早的一个和约——军事形势已经发生了根本的变化。宋朝收复燕的企图宣告失败，而金军则不仅将辽赶出了西京与中京，而且到1122年底，还攻克了辽的南京：燕京。辽帝国已沦为遥远西部的一个流亡政权，它的覆亡指日可待。随着金国占有燕都，阿骨打的地位变得无懈可击，宋却只有招架之功，而无还手之力了。他们不得不接受阿骨打关于将燕地退还给宋的条件，不仅被交还给宋的燕地并非六州的全部，而且金还以退还燕地导致税收减少为由，在宋过去交纳给辽的岁币上，又额外要宋添加上一笔巨额补偿。</w:t>
      </w:r>
    </w:p>
    <w:p w:rsidR="00F41107" w:rsidRPr="009209AF" w:rsidRDefault="00F41107" w:rsidP="00F41107">
      <w:pPr>
        <w:spacing w:before="120" w:after="120"/>
        <w:ind w:firstLine="480"/>
        <w:rPr>
          <w:rFonts w:asciiTheme="minorEastAsia"/>
        </w:rPr>
      </w:pPr>
      <w:r w:rsidRPr="009209AF">
        <w:rPr>
          <w:rFonts w:asciiTheme="minorEastAsia"/>
        </w:rPr>
        <w:t>也许有人会问，阿骨打的军事地位既然已如此强固，他又何必还要与宋缔结这样一个正式和约呢？一个可能的回答是：他想使岁币的交纳正式化，这笔总数为银20万两和绢30万匹的财物，大概还不致使宋朝的国库枯竭，但对于阿骨打的这个年轻的金朝来说，这项收入就为数颇为可观了。再有，通过和议这一形式，他的皇帝地位得以被郑重地承认。和议的条文，就像汉人早期的外交通例，是以一式两份平等的誓约来表示的，从双方各执一份的文件行文中丝毫看不出地位的区别。阿骨打被称为“大金大圣皇帝”，而宋朝的统治者也与之相仿。这意味着金朝现在已经成为一个与宋平等的国家，而此时距金正式建国称帝仅过去十年。</w:t>
      </w:r>
    </w:p>
    <w:p w:rsidR="00F41107" w:rsidRPr="009209AF" w:rsidRDefault="00F41107" w:rsidP="00F41107">
      <w:pPr>
        <w:spacing w:before="120" w:after="120"/>
        <w:ind w:firstLine="480"/>
        <w:rPr>
          <w:rFonts w:asciiTheme="minorEastAsia"/>
        </w:rPr>
      </w:pPr>
      <w:r w:rsidRPr="009209AF">
        <w:rPr>
          <w:rFonts w:asciiTheme="minorEastAsia"/>
        </w:rPr>
        <w:t>1123年的三四月间，两国互换了誓约的条文，可是，对于如何将这六州移交给宋的具体做法，在这些条文中却毫无涉及。其他细节，诸如边界如何划定，也被留给此后想当然的推论来规划了。大环境的普遍不稳，加上诸多悬而未决的问题，使中国北方边境始终呈现出不安定的局面。1123年的这个和约，标志着一个漫长的战争时期——几乎长达20年——的开始，这场残酷的、蹂躏性的战争所几度威胁到的，正是宋统治的中国的生存。</w:t>
      </w:r>
    </w:p>
    <w:p w:rsidR="00F41107" w:rsidRPr="009209AF" w:rsidRDefault="00F41107" w:rsidP="00F41107">
      <w:pPr>
        <w:spacing w:before="120" w:after="120"/>
        <w:ind w:firstLine="480"/>
        <w:rPr>
          <w:rFonts w:asciiTheme="minorEastAsia"/>
        </w:rPr>
      </w:pPr>
      <w:r w:rsidRPr="009209AF">
        <w:rPr>
          <w:rFonts w:asciiTheme="minorEastAsia"/>
        </w:rPr>
        <w:t>阿骨打与宋缔结和约的时候，辽朝已遭到毁灭性的失败。1122年，金兵攻陷辽中京（位于今满洲热河省的查干苏布尔汗。译者注：原文如此）。辽朝天祚帝向西逃窜。在南京（今北京）另一位契丹皇族成员被拥立为帝，旋即病死。金兵直抵南京。面对突然而至的金兵，尽管当地有人企图抗击，但契丹人却无力组织这些力量。1125年，辽朝的最后一个皇帝天祚帝被俘，降封为王。这标志着辽朝——这个曾让宋朝的中国闻风丧胆的对手——统治的正式结束。但是，就在它的灭亡之处，作为宋的北方邻居，现在又兴起一个与它作对的国家，至少与从前的辽一样危险。阿骨打没能活着看到辽的灭亡和宋的受辱，他死于1123年和议缔结的数月之后。但是，他所开创的事业，为金朝日后的辉煌打下了根基。</w:t>
      </w:r>
    </w:p>
    <w:p w:rsidR="00F41107" w:rsidRPr="009209AF" w:rsidRDefault="00F41107" w:rsidP="00112F1D">
      <w:pPr>
        <w:pStyle w:val="2"/>
      </w:pPr>
      <w:bookmarkStart w:id="988" w:name="Cong_Zhan_Zheng_Dao_Bing_Cun__11"/>
      <w:bookmarkStart w:id="989" w:name="_Toc58332970"/>
      <w:r w:rsidRPr="009209AF">
        <w:t>从战争到并存：1142年和议以前的金宋关系</w:t>
      </w:r>
      <w:bookmarkEnd w:id="988"/>
      <w:bookmarkEnd w:id="989"/>
    </w:p>
    <w:p w:rsidR="00F41107" w:rsidRPr="009209AF" w:rsidRDefault="00F41107" w:rsidP="00F41107">
      <w:pPr>
        <w:spacing w:before="120" w:after="120"/>
        <w:ind w:firstLine="480"/>
        <w:rPr>
          <w:rFonts w:asciiTheme="minorEastAsia"/>
        </w:rPr>
      </w:pPr>
      <w:r w:rsidRPr="009209AF">
        <w:rPr>
          <w:rFonts w:asciiTheme="minorEastAsia"/>
        </w:rPr>
        <w:t>阿骨打死后，庙号太祖，其弟吴乞买（1075—1135年）继位。新的统治者像他已死的兄长一样，面对1123年时那种颇为混乱的局面，显示了出类拔萃的军事和外交智慧。虽然与宋已经缔结了和议，但是以什么手段使和议的条文得以实现的问题，却仍然悬而未决。宋朝显然是金朝最可怕的潜在敌手，所以吴乞买着手加强金与其他邻国接壤地区的实力。将辽的残余势力最后清除是相对容易的，但在金的西部边境上，还有个西夏，在当时，它显然还不足以对金构成严重威胁，但却往往在金朝的西部挑起争端。吴乞买对西夏采取了安抚政策，1124年，金与西夏缔结了和议，西夏承认金的宗主国地位，向金称藩。与此同时，金下令修补对东邻高丽的防御工事，并迅速地控制住了原渤海国一些地区的动荡局面，这就使得金可以全力以赴地处理与宋的关系问题了。</w:t>
      </w:r>
    </w:p>
    <w:p w:rsidR="00F41107" w:rsidRPr="009209AF" w:rsidRDefault="00F41107" w:rsidP="00F41107">
      <w:pPr>
        <w:spacing w:before="120" w:after="120"/>
        <w:ind w:firstLine="480"/>
        <w:rPr>
          <w:rFonts w:asciiTheme="minorEastAsia"/>
        </w:rPr>
      </w:pPr>
      <w:r w:rsidRPr="009209AF">
        <w:rPr>
          <w:rFonts w:asciiTheme="minorEastAsia"/>
        </w:rPr>
        <w:t>起初表面上看来一切正常，尽管1124年曾有冲突爆发，但是甚至到1125年末，宋还派遣使节到金廷去，对吴乞买的即皇帝位正式上贺表。局势虽然十分紧张，却还没有恶化到爆发全面战争的地步。究其主要原因，可能还是由张觉事件引起的，这一事件正是对辽朝灭亡、金兵进攻的形势所导致的风云变幻、混沌不明状态的一个具体说明。张觉原来是辽驻在平州（今北京东部永平）的节度副使，他暗杀了降金的前辽朝的燕京守将，理由是这个官员将燕京百姓中的大多数向平州迁移，使百姓迁徙流离，不胜其苦，起事后张觉宣布投诚于宋，宋再次任命他担任原来的官职。</w:t>
      </w:r>
    </w:p>
    <w:p w:rsidR="00F41107" w:rsidRPr="009209AF" w:rsidRDefault="00F41107" w:rsidP="00F41107">
      <w:pPr>
        <w:spacing w:before="120" w:after="120"/>
        <w:ind w:firstLine="480"/>
        <w:rPr>
          <w:rFonts w:asciiTheme="minorEastAsia"/>
        </w:rPr>
      </w:pPr>
      <w:r w:rsidRPr="009209AF">
        <w:rPr>
          <w:rFonts w:asciiTheme="minorEastAsia"/>
        </w:rPr>
        <w:t>虽然这一切都是在阿骨打生前就发生了，但他的后继者反应并不慢，一支女真军队被派去攻打平州，张觉逃到燕，那里的前辽朝守将郭药师也同样投降了宋。但是金朝是将张觉作为一个叛徒，一个造反者看待的，他们要宋把他引渡。宋廷同意了，下令将他处死并将他的首级送到金朝。通过这件事，郭药师看清了对于那些贸然决定投诚的人，宋朝并不具有庇护的实力，他因此下决心投降金，金仍然命他为南京守将。1125年秋天，金朝下诏大举伐宋，张觉事件虽然不能说就是这一决定的惟一起因，但在其间无疑是起了促进作用的。不出数月，金兵占领了山西和河北的大片地区。1126年初，他们越过了黄河，兵临宋朝国都开封城下（见地图15）。</w:t>
      </w:r>
    </w:p>
    <w:p w:rsidR="00F41107" w:rsidRPr="009209AF" w:rsidRDefault="00F41107" w:rsidP="00F41107">
      <w:pPr>
        <w:pStyle w:val="Para06"/>
        <w:spacing w:before="156" w:after="156"/>
        <w:rPr>
          <w:rFonts w:asciiTheme="minorEastAsia" w:eastAsiaTheme="minorEastAsia"/>
        </w:rPr>
      </w:pPr>
      <w:bookmarkStart w:id="990" w:name="image_275_299_421_1773_2650"/>
      <w:r w:rsidRPr="009209AF">
        <w:rPr>
          <w:rFonts w:asciiTheme="minorEastAsia" w:eastAsiaTheme="minorEastAsia"/>
          <w:noProof/>
          <w:lang w:val="en-US" w:eastAsia="zh-CN" w:bidi="ar-SA"/>
        </w:rPr>
        <w:lastRenderedPageBreak/>
        <w:drawing>
          <wp:inline distT="0" distB="0" distL="0" distR="0" wp14:anchorId="11E3C482" wp14:editId="69F67C67">
            <wp:extent cx="4940300" cy="7480300"/>
            <wp:effectExtent l="0" t="0" r="0" b="0"/>
            <wp:docPr id="187" name="0018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7.jpeg" descr="img"/>
                    <pic:cNvPicPr/>
                  </pic:nvPicPr>
                  <pic:blipFill>
                    <a:blip r:embed="rId51"/>
                    <a:stretch>
                      <a:fillRect/>
                    </a:stretch>
                  </pic:blipFill>
                  <pic:spPr>
                    <a:xfrm>
                      <a:off x="0" y="0"/>
                      <a:ext cx="4940300" cy="7480300"/>
                    </a:xfrm>
                    <a:prstGeom prst="rect">
                      <a:avLst/>
                    </a:prstGeom>
                  </pic:spPr>
                </pic:pic>
              </a:graphicData>
            </a:graphic>
          </wp:inline>
        </w:drawing>
      </w:r>
      <w:bookmarkEnd w:id="990"/>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地图15　金入侵北宋</w:t>
      </w:r>
    </w:p>
    <w:p w:rsidR="00F41107" w:rsidRPr="009209AF" w:rsidRDefault="00F41107" w:rsidP="00F41107">
      <w:pPr>
        <w:spacing w:before="120" w:after="120"/>
        <w:ind w:firstLine="480"/>
        <w:rPr>
          <w:rFonts w:asciiTheme="minorEastAsia"/>
        </w:rPr>
      </w:pPr>
      <w:r w:rsidRPr="009209AF">
        <w:rPr>
          <w:rFonts w:asciiTheme="minorEastAsia"/>
        </w:rPr>
        <w:t>宋廷发觉自己已经濒临绝境，竟没有一支能用来解除开封之围的后备军队。不过对金这方面来说，要想攻打被围的宋朝国都，也不啻是一场军事冒险，必将使金兵在人员和给养方面受到严重损失。因此，身为金军统帅的阿骨打次子斡离不，便接受了宋朝提出的就撤兵问题进行交涉的请求。斡离不无法与他远在东北的皇帝吴乞买商议，他只能自行与宋磋商，但我们不难设想，他在军事和外交方面都握有全权。</w:t>
      </w:r>
    </w:p>
    <w:p w:rsidR="00F41107" w:rsidRPr="009209AF" w:rsidRDefault="00F41107" w:rsidP="00F41107">
      <w:pPr>
        <w:spacing w:before="120" w:after="120"/>
        <w:ind w:firstLine="480"/>
        <w:rPr>
          <w:rFonts w:asciiTheme="minorEastAsia"/>
        </w:rPr>
      </w:pPr>
      <w:r w:rsidRPr="009209AF">
        <w:rPr>
          <w:rFonts w:asciiTheme="minorEastAsia"/>
        </w:rPr>
        <w:t>金提出的撤兵条件相当苛刻，要宋割让太原、中山和河间三镇之地（这意味着宋将丧失今天山西、河北两省的大部分地区）；还有，在原来交纳的岁币之外，再交纳一笔巨额的战争赔款，送一名宋朝的亲王到金的帐幕作人质。在保存至今的双方誓文的两份文件中可以看到，宋完全接受了金的条件，反映出一种毫无指望的臣属地位；岁币的数目增加到每年银30万两，绢30万匹，还有100万贯钱。</w:t>
      </w:r>
    </w:p>
    <w:p w:rsidR="00F41107" w:rsidRPr="009209AF" w:rsidRDefault="00F41107" w:rsidP="00F41107">
      <w:pPr>
        <w:spacing w:before="120" w:after="120"/>
        <w:ind w:firstLine="480"/>
        <w:rPr>
          <w:rFonts w:asciiTheme="minorEastAsia"/>
        </w:rPr>
      </w:pPr>
      <w:r w:rsidRPr="009209AF">
        <w:rPr>
          <w:rFonts w:asciiTheme="minorEastAsia"/>
        </w:rPr>
        <w:t>向宋征收的战争赔款如此之高，竟相当于180年的岁币之和。宋钦宗的弟弟康王被送到斡离不的营帐作人质，陪他前往的是主张与金议和的少宰张邦昌。谈判持续了约一个星期，最后斡离不同意对宋的誓文文本进行某些修订，然后在1126年2月10日下令解除了开封之围。宋朝以如此高昂的价格买得了以一个与金作为同等主权国家而继续存在的地位，结果这一地位的维持却非常短暂。军事和政治上的失利所导致的直接后果之一，是把持宋朝朝政多年的蔡京及其党羽被清洗。还有一个后果，是宋徽宗（1100—</w:t>
      </w:r>
      <w:r w:rsidRPr="009209AF">
        <w:rPr>
          <w:rFonts w:asciiTheme="minorEastAsia"/>
        </w:rPr>
        <w:lastRenderedPageBreak/>
        <w:t>1126年在位）退位，将帝位让给了钦宗（1126—1127年在位）。新形势产生的一个局部效果是高丽国王倒向金的一方，向金称臣，时值1126年夏。至此，金的两个主要邻国——高丽和西夏，都已臣服于金朝皇帝。</w:t>
      </w:r>
    </w:p>
    <w:p w:rsidR="00F41107" w:rsidRPr="009209AF" w:rsidRDefault="00F41107" w:rsidP="00F41107">
      <w:pPr>
        <w:spacing w:before="120" w:after="120"/>
        <w:ind w:firstLine="480"/>
        <w:rPr>
          <w:rFonts w:asciiTheme="minorEastAsia"/>
        </w:rPr>
      </w:pPr>
      <w:r w:rsidRPr="009209AF">
        <w:rPr>
          <w:rFonts w:asciiTheme="minorEastAsia"/>
        </w:rPr>
        <w:t>宋金间的战火不久再度燃起。对于金为什么进行这场军事冒险，其真实原因至今仍难以说清，可能是金已经洞察了宋在军事上是多么虚弱，因而下决心将宋朝一举灭掉；也可能像金的文献材料所说，金想再打一仗就是原因，何况找借口并不难。事实正是如此，战事一起，金国立刻就抱怨宋破坏了停战局面甚至唆使一些前辽的将领抗金。1126年11月，金兵再次向南挺进并渡过了黄河，完成了对开封的包围。这一次，金兵用武力击垮了城内的抵抗。1127年1月9日，经过激战后获胜的金兵入城，进行了残酷的掳掠。皇帝钦宗与逊帝徽宗以及大批宫廷与皇室的成员成为俘虏。康王即位，是为高宗，他撤到尚未受到金兵威胁的地区，竭力组织抵抗。徽、钦二帝被降为庶人，宋朝的全面崩溃终成事实。1127年5月，两名废帝与他们的随从一起北迁，这就在宋朝的中心留下一个真空地带。</w:t>
      </w:r>
    </w:p>
    <w:p w:rsidR="00F41107" w:rsidRPr="009209AF" w:rsidRDefault="00F41107" w:rsidP="00F41107">
      <w:pPr>
        <w:spacing w:before="120" w:after="120"/>
        <w:ind w:firstLine="480"/>
        <w:rPr>
          <w:rFonts w:asciiTheme="minorEastAsia"/>
        </w:rPr>
      </w:pPr>
      <w:r w:rsidRPr="009209AF">
        <w:rPr>
          <w:rFonts w:asciiTheme="minorEastAsia"/>
        </w:rPr>
        <w:t>开始时金朝并没打算将这一地带纳入自己国家的版图之内，而只是想代之以一个新的以张邦昌为首的汉人朝廷，国号大楚，带有对长江流域的古国楚的怀念，国都位于建康（即今南京）。被金指派来扮演傀儡角色的张邦昌并没能将这个政权维持多久，就在宋廷的指使下被杀掉或者毋宁说是畏罪自杀了，可见金的优势不是绝对的。同时，在中国北方的大部地区，还有大量城镇被控制在忠于宋朝的将领手里，许多地方组织了抗金义军。金因耗费军事资源而造成的负担是如此沉重，以至于那一阶段，它已不可能继续对长江以南地区的进攻。使金朝攻势减缓的另一个原因是1127年斡离不和金的另一名军事统帅斡鲁之死，以及1129年的阇母之死，三人都是皇帝的近亲。斡离不是阿骨打之子，斡鲁是阿骨打的表兄弟，而阇母是他的弟弟。与汉人特别是宋朝的习惯相反的是，金的宗室无论在军事还是政治事务上都是地位显赫，所以氏族关系在金朝中是极其重要的因素，宋则大大不同，它是非家族化的，甚至往往是统治集团中的党派更起作用。</w:t>
      </w:r>
    </w:p>
    <w:p w:rsidR="00F41107" w:rsidRPr="009209AF" w:rsidRDefault="00F41107" w:rsidP="00F41107">
      <w:pPr>
        <w:spacing w:before="120" w:after="120"/>
        <w:ind w:firstLine="480"/>
        <w:rPr>
          <w:rFonts w:asciiTheme="minorEastAsia"/>
        </w:rPr>
      </w:pPr>
      <w:r w:rsidRPr="009209AF">
        <w:rPr>
          <w:rFonts w:asciiTheme="minorEastAsia"/>
        </w:rPr>
        <w:t>在1127年北宋灭亡之后的几年中，金兵一再试图攻取长江南部的战略要地（见地图16），迫使宋放弃了1129年一度成为临时国都的建康（南京），撤退到浙江省的绍兴，但金兵的铁蹄甚至也踏进了浙江地区。不过，长江以北的中国地区所呈现的混乱无序状态，使金无法将其永久地并入自己的国土。整个中原变成金兵、宋朝遗民及互不统属的义军之间你争我夺的大战场，但谁也占不了明显的上风。金朝再次尝试建立一个缓冲国，想以此来解决这一难题，其目的不仅是为了防宋，同时也想将更多的宋朝文臣武将吸引到这个名义上由汉人统治的政权中来。试图在中国北方创建一个新国家还有一个原因，即女真人缺乏受过训练的可以为他们的利益而开发利用这一地区的人才。</w:t>
      </w:r>
    </w:p>
    <w:p w:rsidR="00F41107" w:rsidRPr="009209AF" w:rsidRDefault="00F41107" w:rsidP="00F41107">
      <w:pPr>
        <w:pStyle w:val="Para06"/>
        <w:spacing w:before="156" w:after="156"/>
        <w:rPr>
          <w:rFonts w:asciiTheme="minorEastAsia" w:eastAsiaTheme="minorEastAsia"/>
        </w:rPr>
      </w:pPr>
      <w:bookmarkStart w:id="991" w:name="image_278_292_438_1773_2640"/>
      <w:r w:rsidRPr="009209AF">
        <w:rPr>
          <w:rFonts w:asciiTheme="minorEastAsia" w:eastAsiaTheme="minorEastAsia"/>
          <w:noProof/>
          <w:lang w:val="en-US" w:eastAsia="zh-CN" w:bidi="ar-SA"/>
        </w:rPr>
        <w:lastRenderedPageBreak/>
        <w:drawing>
          <wp:inline distT="0" distB="0" distL="0" distR="0" wp14:anchorId="300F58B4" wp14:editId="57CAD0B3">
            <wp:extent cx="4953000" cy="7391400"/>
            <wp:effectExtent l="0" t="0" r="0" b="0"/>
            <wp:docPr id="188" name="0018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8.jpeg" descr="img"/>
                    <pic:cNvPicPr/>
                  </pic:nvPicPr>
                  <pic:blipFill>
                    <a:blip r:embed="rId52"/>
                    <a:stretch>
                      <a:fillRect/>
                    </a:stretch>
                  </pic:blipFill>
                  <pic:spPr>
                    <a:xfrm>
                      <a:off x="0" y="0"/>
                      <a:ext cx="4953000" cy="7391400"/>
                    </a:xfrm>
                    <a:prstGeom prst="rect">
                      <a:avLst/>
                    </a:prstGeom>
                  </pic:spPr>
                </pic:pic>
              </a:graphicData>
            </a:graphic>
          </wp:inline>
        </w:drawing>
      </w:r>
      <w:bookmarkEnd w:id="991"/>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地图16　金军进袭江南，1129</w:t>
      </w:r>
      <w:r w:rsidRPr="009209AF">
        <w:rPr>
          <w:rFonts w:asciiTheme="minorEastAsia" w:eastAsiaTheme="minorEastAsia"/>
          <w:sz w:val="21"/>
        </w:rPr>
        <w:t>—</w:t>
      </w:r>
      <w:r w:rsidRPr="009209AF">
        <w:rPr>
          <w:rFonts w:asciiTheme="minorEastAsia" w:eastAsiaTheme="minorEastAsia"/>
          <w:sz w:val="21"/>
        </w:rPr>
        <w:t>1130年</w:t>
      </w:r>
    </w:p>
    <w:p w:rsidR="00F41107" w:rsidRPr="009209AF" w:rsidRDefault="00F41107" w:rsidP="00F41107">
      <w:pPr>
        <w:spacing w:before="120" w:after="120"/>
        <w:ind w:firstLine="480"/>
        <w:rPr>
          <w:rFonts w:asciiTheme="minorEastAsia"/>
        </w:rPr>
      </w:pPr>
      <w:r w:rsidRPr="009209AF">
        <w:rPr>
          <w:rFonts w:asciiTheme="minorEastAsia"/>
        </w:rPr>
        <w:t>他们最终选择了刘豫（1073—1143年？），他是河北本地人，曾于1100年前后考取进士，在宋的许多地区和中央做过官，1128年在济南（山东）做地方官时改变立场投金，颇受太宗和一些女真将领的赏识。终至1129年末，他被指派为大齐国的皇帝，这个国家的国都最初位于河北大名，但是刘豫却选择了东平（山东）作为东都并居住在那里，然后1132年，他又迁到前宋的国都开封。他十分艰难地试图在他治下的中国北方建起一套可资运转的政府体系并恢复萧条的经济生活，结果却将强制性的征兵和沉重的赋税强加在百姓头上。他派军队与女真人一起攻宋，甚至还取得了为数不多的几场胜利，例如1135年攻陷战略要地襄阳等等。</w:t>
      </w:r>
    </w:p>
    <w:p w:rsidR="00F41107" w:rsidRPr="009209AF" w:rsidRDefault="00F41107" w:rsidP="00F41107">
      <w:pPr>
        <w:spacing w:before="120" w:after="120"/>
        <w:ind w:firstLine="480"/>
        <w:rPr>
          <w:rFonts w:asciiTheme="minorEastAsia"/>
        </w:rPr>
      </w:pPr>
      <w:r w:rsidRPr="009209AF">
        <w:rPr>
          <w:rFonts w:asciiTheme="minorEastAsia"/>
        </w:rPr>
        <w:t>但是，岳飞统率下的宋军于1134—1135年发起了反攻，收复了大部分失地。形势的逆转使得刘豫对于女真人的军事价值大大下降。1135年，一向庇护刘豫的金太宗驾崩，继承人是阿骨打的孙子，庙号熙宗（1119—1149年），他对刘豫显然没有什么好感。1137年齐国被废，刘豫从皇帝降为王，据说他曾经与岳飞举行过秘密谈判被人察觉。刘豫先被送到河北，然后又送到东北地区西北的临潢，过着被监视的隐居生活，后又被命自尽。由女真的征服者组织，汉族降官出面建立一个汉人傀儡政权的做法就这样归于失败，金朝被迫面临选择，或努力创造一个与宋并存的局面，或继续他们的侵略政策并最终灭宋，二者必居其一。</w:t>
      </w:r>
    </w:p>
    <w:p w:rsidR="00F41107" w:rsidRPr="009209AF" w:rsidRDefault="00F41107" w:rsidP="00F41107">
      <w:pPr>
        <w:spacing w:before="120" w:after="120"/>
        <w:ind w:firstLine="480"/>
        <w:rPr>
          <w:rFonts w:asciiTheme="minorEastAsia"/>
        </w:rPr>
      </w:pPr>
      <w:r w:rsidRPr="009209AF">
        <w:rPr>
          <w:rFonts w:asciiTheme="minorEastAsia"/>
        </w:rPr>
        <w:t>很难说金朝是何时才最终意识到，他们是不可能征服宋帝国的。早在1132年就已经有过一场流产的和谈，而最终促使女真人下决心与宋和谈的因素之一，很可能是1135年宋朝废帝徽宗之死。徽宗死于松花江畔的五国城，他和他的前宫廷人员曾被关押在</w:t>
      </w:r>
      <w:r w:rsidRPr="009209AF">
        <w:rPr>
          <w:rFonts w:asciiTheme="minorEastAsia"/>
        </w:rPr>
        <w:lastRenderedPageBreak/>
        <w:t>这里。</w:t>
      </w:r>
    </w:p>
    <w:p w:rsidR="00F41107" w:rsidRPr="009209AF" w:rsidRDefault="00F41107" w:rsidP="00F41107">
      <w:pPr>
        <w:spacing w:before="120" w:after="120"/>
        <w:ind w:firstLine="480"/>
        <w:rPr>
          <w:rFonts w:asciiTheme="minorEastAsia"/>
        </w:rPr>
      </w:pPr>
      <w:r w:rsidRPr="009209AF">
        <w:rPr>
          <w:rFonts w:asciiTheme="minorEastAsia"/>
        </w:rPr>
        <w:t>金朝政府认识到，控制在自己手里的皇室人员是具有头等价值的外交资本，于是便相对提高了对他们的待遇。他们的命运开始逐步改善，这在金的史料中都有记载（宋朝史料则对此保持沉默）。1127年初，徽宗和钦宗被降为庶人，1128年又曾被迫在阿骨打的陵寝向他的牌位鞠躬并为他穿孝——这是强迫所谓罪犯所做的赎罪仪式。此后两名前皇帝被正式封为昏德侯与重昏侯，这头衔分明带有侮辱性。六名宋朝的王妃被分别赐给完颜家族的成员为妻。1137年，宋廷正式收到徽宗死亡的讣告，当和约签订在望之时（1141年），徽宗还被追封为天水郡王；他的还在世的儿子钦宗则被封为天水郡公，即使是金，也是重视辈分的。</w:t>
      </w:r>
    </w:p>
    <w:p w:rsidR="00F41107" w:rsidRPr="009209AF" w:rsidRDefault="00F41107" w:rsidP="00F41107">
      <w:pPr>
        <w:spacing w:before="120" w:after="120"/>
        <w:ind w:firstLine="480"/>
        <w:rPr>
          <w:rFonts w:asciiTheme="minorEastAsia"/>
        </w:rPr>
      </w:pPr>
      <w:r w:rsidRPr="009209AF">
        <w:rPr>
          <w:rFonts w:asciiTheme="minorEastAsia"/>
        </w:rPr>
        <w:t>要注意他们这块名义上的新封地位于一个中立地区，他们的封号也不像原先那样带侮辱性。天水在今天甘肃省东部的渭河上游。几个月以后，钦宗得到了与他那“公”的爵位相符的俸禄。和议缔结之后，被掳到金的宋皇族的男性成员也都得到了俸禄，到1150年又惠及于皇族中的妇女。换句话说，金是将这些俘虏作为人质对待的，他们总是能够利用他们对宋施加压力。不过，随着1156年钦宗故去，金丧失了最重要的人质，再也无法用他来阻止宋对和议的违背了。</w:t>
      </w:r>
    </w:p>
    <w:p w:rsidR="00F41107" w:rsidRPr="009209AF" w:rsidRDefault="00F41107" w:rsidP="00F41107">
      <w:pPr>
        <w:spacing w:before="120" w:after="120"/>
        <w:ind w:firstLine="480"/>
        <w:rPr>
          <w:rFonts w:asciiTheme="minorEastAsia"/>
        </w:rPr>
      </w:pPr>
      <w:r w:rsidRPr="009209AF">
        <w:rPr>
          <w:rFonts w:asciiTheme="minorEastAsia"/>
        </w:rPr>
        <w:t>订立于1142年的、协调宋金关系几乎二十年的这一和议，是一场拖沓冗长的谈判的结果。金的优势在于能够用归还宋徽宗及其皇后、皇太后的灵柩作为交易的筹码。他们还持续不断地派兵侵入黄河以南地区来向宋施加军事压力。1140年，他们再次攻占了整个河南和陕西，这两地早在1139年当和谈获得初步成果之后就已被归还给宋了。但是尽管如此，只要在杭州——1138年定为南宋国都——的抗金势力仍然当权，和议的缔结就是不可能的。只是在最有战绩最孚众望的宋朝将领岳飞被他的对手秦桧除掉之后，签订和议的道路才最终被打开。1141年，岳飞在狱中被屈辱地害死，这一卑鄙的行为使和议的倡导者秦桧在中国历史上遗臭万年。</w:t>
      </w:r>
    </w:p>
    <w:p w:rsidR="00F41107" w:rsidRPr="009209AF" w:rsidRDefault="00F41107" w:rsidP="00F41107">
      <w:pPr>
        <w:spacing w:before="120" w:after="120"/>
        <w:ind w:firstLine="480"/>
        <w:rPr>
          <w:rFonts w:asciiTheme="minorEastAsia"/>
        </w:rPr>
      </w:pPr>
      <w:r w:rsidRPr="009209AF">
        <w:rPr>
          <w:rFonts w:asciiTheme="minorEastAsia"/>
        </w:rPr>
        <w:t>宋金之间的和谈几乎就是在此时开始的。这是一场纠葛甚多且旷日持久的谈判。似乎是从金这方面，通过都元帅完颜宗弼给宋国传递过去一个信息，即只要宋同意将淮河作为两国的国界，和平就可以实现，这是1141年10月的事。完颜宗弼是阿骨打的第四子，曾受命总管中国中部的事务。两个月以后，宋对此表示了原则上的同意。宋朝的史料记载了双方国书的提要，日期是从1141年10月到1142年10月，但和约的具体条文，或者更准确地说，是金与宋的誓书，却没有保留下来。我们如今能够见到的，只是1141年末宋朝接受条件的誓书的片断。和平的条件是苛刻的，宋同意以淮水中流作为边界，这意味着整个中原都被送给了侵略者；还有，后来在1206年战争中起过重要作用的战略要地唐、邓二州（位于今湖北[译者注：应为河南]），也割属金朝。从1142年起，每年一度贡银25万两、绢25万匹，于每年春季的最后一个月由宋派人送到位于淮北金朝边境的泗州镇交纳。此外，还有关于沿边安全措施的条款，如不得追赶从宋逃到北边的人，宋不得在边境各州驻扎重兵；宋还答应不隐匿北边的逃人，而是将其引渡给金。</w:t>
      </w:r>
    </w:p>
    <w:p w:rsidR="00F41107" w:rsidRPr="009209AF" w:rsidRDefault="00F41107" w:rsidP="00F41107">
      <w:pPr>
        <w:spacing w:before="120" w:after="120"/>
        <w:ind w:firstLine="480"/>
        <w:rPr>
          <w:rFonts w:asciiTheme="minorEastAsia"/>
        </w:rPr>
      </w:pPr>
      <w:r w:rsidRPr="009209AF">
        <w:rPr>
          <w:rFonts w:asciiTheme="minorEastAsia"/>
        </w:rPr>
        <w:t>宋朝的表辞极尽谦卑之能事，对宋朝新的藩方地位表示承认，称金为“上国”而自称为“弊邑”，这种谦卑还表现在将岁币称之为“贡”。但是最丢脸的还是，金不再把宋当作一个拥有主权的国家来对待，而只是将其看作侍从，这就可以理解为什么宋朝的史料中丝毫未曾保存有金朝册封高宗赵构为宋帝的册文了。与此相反，这一册文却被载于《金史》的宗弼传中，该传中还附有宋主遣人送给金国的誓表</w:t>
      </w:r>
      <w:hyperlink w:anchor="_8_61">
        <w:bookmarkStart w:id="992" w:name="_8_60"/>
        <w:r w:rsidRPr="009209AF">
          <w:rPr>
            <w:rStyle w:val="10Text"/>
            <w:rFonts w:asciiTheme="minorEastAsia"/>
          </w:rPr>
          <w:t>[8]</w:t>
        </w:r>
        <w:bookmarkEnd w:id="992"/>
      </w:hyperlink>
      <w:r w:rsidRPr="009209AF">
        <w:rPr>
          <w:rFonts w:asciiTheme="minorEastAsia"/>
        </w:rPr>
        <w:t>。这显然是记载宋朝皇帝一生经历的文献中最难堪的一件。至于他自称为“臣构”，其自我否定显然也达到了极端。</w:t>
      </w:r>
    </w:p>
    <w:p w:rsidR="00F41107" w:rsidRPr="009209AF" w:rsidRDefault="00F41107" w:rsidP="00F41107">
      <w:pPr>
        <w:spacing w:before="120" w:after="120"/>
        <w:ind w:firstLine="480"/>
        <w:rPr>
          <w:rFonts w:asciiTheme="minorEastAsia"/>
        </w:rPr>
      </w:pPr>
      <w:r w:rsidRPr="009209AF">
        <w:rPr>
          <w:rFonts w:asciiTheme="minorEastAsia"/>
        </w:rPr>
        <w:t>将这份册封高宗的册文记载下来的金朝使臣是一个汉人，曾在辽朝做过官，然后又被金廷雇用。他被高宗接受来作为一个正式见证，时值1142年10月11日，显然应该把这个时间作为敌对行为结束而一个新的共存时期开始的标志。金撤回了军队，同意将徽宗及其皇后的灵柩退还给宋。不过，现存的有关两国间磋商的文件和高宗誓文的片断都未提及两国间贸易的恢复，这是很令人奇怪的，这肯定应归结为史料的缺漏，因为事实上，合法的边境榷场已经建立，最重要的一个是泗州。贸易很快就再度繁荣起来。</w:t>
      </w:r>
    </w:p>
    <w:p w:rsidR="00F41107" w:rsidRPr="009209AF" w:rsidRDefault="00F41107" w:rsidP="00F41107">
      <w:pPr>
        <w:spacing w:before="120" w:after="120"/>
        <w:ind w:firstLine="480"/>
        <w:rPr>
          <w:rFonts w:asciiTheme="minorEastAsia"/>
        </w:rPr>
      </w:pPr>
      <w:r w:rsidRPr="009209AF">
        <w:rPr>
          <w:rFonts w:asciiTheme="minorEastAsia"/>
        </w:rPr>
        <w:t>南部边界的稳定和对中原的最后征服，导致了金朝政治和经济中心自北向南的逐渐转移（见地图17）。越来越多的女真人定居在中国北方，使金朝最终成为这样一个国家，无论在伦理上和经济上，都在很大程度上汉化了。而从宋的一方来说，因和约签订所带来的并存局面也颇为可贵，尽管不得不正式接受藩属国的地位，但高宗毕竟得以稳定了局面，尤其是因为终于掩埋了徽宗遗体，使他得以尽孝道，也使他母亲获得赦免。虽然金朝拒绝将钦宗放回，但这一拒绝未必不是正中高宗下怀，因为如果他的哥哥回来，他作为皇帝的地位如何，就颇为微妙了。</w:t>
      </w:r>
    </w:p>
    <w:p w:rsidR="00F41107" w:rsidRPr="009209AF" w:rsidRDefault="00F41107" w:rsidP="00F41107">
      <w:pPr>
        <w:pStyle w:val="Para06"/>
        <w:spacing w:before="156" w:after="156"/>
        <w:rPr>
          <w:rFonts w:asciiTheme="minorEastAsia" w:eastAsiaTheme="minorEastAsia"/>
        </w:rPr>
      </w:pPr>
      <w:bookmarkStart w:id="993" w:name="image_282_217_468_1746_2599"/>
      <w:r w:rsidRPr="009209AF">
        <w:rPr>
          <w:rFonts w:asciiTheme="minorEastAsia" w:eastAsiaTheme="minorEastAsia"/>
          <w:noProof/>
          <w:lang w:val="en-US" w:eastAsia="zh-CN" w:bidi="ar-SA"/>
        </w:rPr>
        <w:lastRenderedPageBreak/>
        <w:drawing>
          <wp:inline distT="0" distB="0" distL="0" distR="0" wp14:anchorId="1AB53EAB" wp14:editId="3631DF38">
            <wp:extent cx="5130800" cy="7150100"/>
            <wp:effectExtent l="0" t="0" r="0" b="0"/>
            <wp:docPr id="189" name="0018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9.jpeg" descr="img"/>
                    <pic:cNvPicPr/>
                  </pic:nvPicPr>
                  <pic:blipFill>
                    <a:blip r:embed="rId53"/>
                    <a:stretch>
                      <a:fillRect/>
                    </a:stretch>
                  </pic:blipFill>
                  <pic:spPr>
                    <a:xfrm>
                      <a:off x="0" y="0"/>
                      <a:ext cx="5130800" cy="7150100"/>
                    </a:xfrm>
                    <a:prstGeom prst="rect">
                      <a:avLst/>
                    </a:prstGeom>
                  </pic:spPr>
                </pic:pic>
              </a:graphicData>
            </a:graphic>
          </wp:inline>
        </w:drawing>
      </w:r>
      <w:bookmarkEnd w:id="993"/>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地图17　金朝简图</w:t>
      </w:r>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(译者注：本书采自蔡美彪等著《中国通史》第6册）</w:t>
      </w:r>
    </w:p>
    <w:p w:rsidR="00F41107" w:rsidRPr="009209AF" w:rsidRDefault="00F41107" w:rsidP="00112F1D">
      <w:pPr>
        <w:pStyle w:val="2"/>
      </w:pPr>
      <w:bookmarkStart w:id="994" w:name="1142Nian_Hou_De_Jin_Zhao_Zheng_Z"/>
      <w:bookmarkStart w:id="995" w:name="_Toc58332971"/>
      <w:r w:rsidRPr="009209AF">
        <w:t>1142年后的金朝政治史</w:t>
      </w:r>
      <w:bookmarkEnd w:id="994"/>
      <w:bookmarkEnd w:id="995"/>
    </w:p>
    <w:p w:rsidR="00F41107" w:rsidRPr="009209AF" w:rsidRDefault="00F41107" w:rsidP="00F41107">
      <w:pPr>
        <w:spacing w:before="120" w:after="120"/>
        <w:ind w:firstLine="480"/>
        <w:rPr>
          <w:rFonts w:asciiTheme="minorEastAsia"/>
        </w:rPr>
      </w:pPr>
      <w:r w:rsidRPr="009209AF">
        <w:rPr>
          <w:rFonts w:asciiTheme="minorEastAsia"/>
        </w:rPr>
        <w:t>看来就是这样，1142年以后，一个和平的共处时期已经实现在望。此后70年间有过两次干扰，一次由金引起，一次则是由宋引起。由此可以证明抗金派的势力并没有随着1142年和议的签订而消亡，宋廷围绕这一问题的争论仍在持续。不过，和议还是即刻就为两国带来了此后数年的和平。金已经把自己看成是中国正统的王朝，并且不断地向汉化的政治实体转变。这种从残存很多部落的、封建领地因素的社会向一个官僚政治组织的转变，不可能不伴随着女真贵族中保守势力的反抗。熙宗（1135—1150年在位）幼龄践位，在他执政期间所发生的外交和军事事件中，他从未起过主要的作用，所有军国大政，他都委之以宗室大臣。在这位继承人身上，缺少从太祖和太宗身上所体现出的强烈的领袖气质，再者，他也不是个很有才能的人，甚至常常沉溺于杯中，比通常以豪饮著称的女真人更甚。不过，金朝此时既然并未处于任何危急的环境，一个像他这样的统治者就很可以被那些更有眼光的宗室大臣所容忍，而且实际上也没有更多的事来妨碍他对个人享乐的追求。的确，在西北草原上一些桀鹜难驯者与金朝之间也曾爆发过边境战争，但金朝如今也学会像宋那样采取姑息政策了。</w:t>
      </w:r>
    </w:p>
    <w:p w:rsidR="00F41107" w:rsidRPr="009209AF" w:rsidRDefault="00F41107" w:rsidP="00F41107">
      <w:pPr>
        <w:spacing w:before="120" w:after="120"/>
        <w:ind w:firstLine="480"/>
        <w:rPr>
          <w:rFonts w:asciiTheme="minorEastAsia"/>
        </w:rPr>
      </w:pPr>
      <w:r w:rsidRPr="009209AF">
        <w:rPr>
          <w:rFonts w:asciiTheme="minorEastAsia"/>
        </w:rPr>
        <w:lastRenderedPageBreak/>
        <w:t>蒙古人就是在这样的背景下以主要角色登台了。这似乎已是12世纪中叶，他们的部落已经相当巩固，足以使金朝将其作为潜在伙伴并与其签订协议了，宋朝一方的汉文史料对此的记载是在1145—1147年，蒙古国被“安抚”而且——</w:t>
      </w:r>
    </w:p>
    <w:p w:rsidR="00F41107" w:rsidRPr="009209AF" w:rsidRDefault="00F41107" w:rsidP="00F41107">
      <w:pPr>
        <w:pStyle w:val="Para03"/>
        <w:spacing w:before="156" w:after="156"/>
        <w:ind w:firstLine="420"/>
        <w:rPr>
          <w:rFonts w:asciiTheme="minorEastAsia" w:eastAsiaTheme="minorEastAsia"/>
          <w:sz w:val="21"/>
        </w:rPr>
      </w:pPr>
      <w:r w:rsidRPr="009209AF">
        <w:rPr>
          <w:rFonts w:asciiTheme="minorEastAsia" w:eastAsiaTheme="minorEastAsia"/>
          <w:sz w:val="21"/>
        </w:rPr>
        <w:t>册其酋长熬罗勃极烈为朦辅国主，至是始和，岁遗甚厚。于是熬罗勃极烈自称祖元皇帝，改元天兴。大金用兵连年，卒不能讨，但遣精兵分据要害而还。</w:t>
      </w:r>
      <w:hyperlink w:anchor="_9_61">
        <w:bookmarkStart w:id="996" w:name="_9_60"/>
        <w:r w:rsidRPr="009209AF">
          <w:rPr>
            <w:rStyle w:val="13Text"/>
            <w:rFonts w:asciiTheme="minorEastAsia" w:eastAsiaTheme="minorEastAsia"/>
          </w:rPr>
          <w:t>[9]</w:t>
        </w:r>
        <w:bookmarkEnd w:id="996"/>
      </w:hyperlink>
    </w:p>
    <w:p w:rsidR="00F41107" w:rsidRPr="009209AF" w:rsidRDefault="00F41107" w:rsidP="00F41107">
      <w:pPr>
        <w:spacing w:before="120" w:after="120"/>
        <w:ind w:firstLine="480"/>
        <w:rPr>
          <w:rFonts w:asciiTheme="minorEastAsia"/>
        </w:rPr>
      </w:pPr>
      <w:r w:rsidRPr="009209AF">
        <w:rPr>
          <w:rFonts w:asciiTheme="minorEastAsia"/>
        </w:rPr>
        <w:t>文中的熬罗勃极烈指的是哪一个蒙古酋长，至今尚不清楚，这个头衔是一个混称；后一半“勃极烈”（bogile）是女真词，意为首领、酋长，而前一半“熬罗”（a’uru {gh}）可能是蒙古词的“主帐”。一位现代日本学者提出，熬罗勃极烈（Ao-lo Po-chi-lieh）应该是指合不勒汗，即成吉思汗的祖父，《蒙古秘史》告诉我们，他确实曾经“统治全体蒙古人”</w:t>
      </w:r>
      <w:hyperlink w:anchor="_10_61">
        <w:bookmarkStart w:id="997" w:name="_10_60"/>
        <w:r w:rsidRPr="009209AF">
          <w:rPr>
            <w:rStyle w:val="10Text"/>
            <w:rFonts w:asciiTheme="minorEastAsia"/>
          </w:rPr>
          <w:t>[10]</w:t>
        </w:r>
        <w:bookmarkEnd w:id="997"/>
      </w:hyperlink>
      <w:r w:rsidRPr="009209AF">
        <w:rPr>
          <w:rFonts w:asciiTheme="minorEastAsia"/>
        </w:rPr>
        <w:t>。</w:t>
      </w:r>
    </w:p>
    <w:p w:rsidR="00F41107" w:rsidRPr="009209AF" w:rsidRDefault="00F41107" w:rsidP="00F41107">
      <w:pPr>
        <w:spacing w:before="120" w:after="120"/>
        <w:ind w:firstLine="480"/>
        <w:rPr>
          <w:rFonts w:asciiTheme="minorEastAsia"/>
        </w:rPr>
      </w:pPr>
      <w:r w:rsidRPr="009209AF">
        <w:rPr>
          <w:rFonts w:asciiTheme="minorEastAsia"/>
        </w:rPr>
        <w:t>这就是说，在1146年到1147年前后，蒙古的酋长已经成为金朝的“外臣”，并且还有与这一身份相符的特定封号。《蒙古秘史》和《元史》对此都缄口不言，这并没有什么可使我们奇怪的。而《金史》也对此事缺载，很可能是因为此书编纂于蒙元时期，因而对于蒙古在成吉思汗祖先的年代所曾具有的臣属地位，基本上都忽略过去。因此，一个同样值得注意的现象是，所有我们今天所知的有关早期蒙古与金关系的材料，都来自宋人的记载，宋人是不必理睬蒙古统治者所强加于人的那些禁令的。</w:t>
      </w:r>
    </w:p>
    <w:p w:rsidR="00F41107" w:rsidRPr="009209AF" w:rsidRDefault="00F41107" w:rsidP="00F41107">
      <w:pPr>
        <w:spacing w:before="120" w:after="120"/>
        <w:ind w:firstLine="480"/>
        <w:rPr>
          <w:rFonts w:asciiTheme="minorEastAsia"/>
        </w:rPr>
      </w:pPr>
      <w:r w:rsidRPr="009209AF">
        <w:rPr>
          <w:rFonts w:asciiTheme="minorEastAsia"/>
        </w:rPr>
        <w:t>不管怎么说，事实是在1146年以后，蒙古人已经成为草原上的主要势力。对于他们，辽朝时的政权就已经感到很难控制了。如今这种政治格局，多少与前代的情况相似，那个时候，是女真人自己曾做过辽朝东边的臣属，而且在竭力从他们的主子那里争取形式上和事实上的独立。同样在1146年，金朝还想把西辽争取到自己一方来，西辽即哈剌契丹，是由耶律大石在中亚建立的一个帝国。但是金朝在外交上的这一主动之举却以失败告终，主要使节在前往遥远的西方途中被杀。就是这位使节，在1144年曾成功地与西夏以西的回鹘人建立了联系。与宋、高丽和西夏等国不同，不管怎样，回鹘不是每年正旦和皇帝寿辰时定期派遣使节到金廷朝贺，而只是不定期地送一些当地特产给金廷，以表示敬意而已。</w:t>
      </w:r>
    </w:p>
    <w:p w:rsidR="00F41107" w:rsidRPr="009209AF" w:rsidRDefault="00F41107" w:rsidP="00F41107">
      <w:pPr>
        <w:spacing w:before="120" w:after="120"/>
        <w:ind w:firstLine="480"/>
        <w:rPr>
          <w:rFonts w:asciiTheme="minorEastAsia"/>
        </w:rPr>
      </w:pPr>
      <w:r w:rsidRPr="009209AF">
        <w:rPr>
          <w:rFonts w:asciiTheme="minorEastAsia"/>
        </w:rPr>
        <w:t>在东亚这种复杂纷乱的局面之中，金的地位却如此坚固地建立起来。要说还有什么引起不安的因素的话，那就是金朝皇帝个人的原因了。除了他上述那些行为之外，他似乎总为狂躁所扰，接连不断地以各种微不足道的借口来杀害大臣甚至本氏族的成员。必然的结果是，朝内结成了反对他的集团，并于1150年1月9日动手将熙宗杀掉。这个集团的主谋，是熙宗的表兄弟迪古乃，汉名完颜亮（1122—1161年）。他理所当然地登基称帝，但《金史》并不承认他为皇帝，提到他的时候，总是称为海陵王。1180年，在他已死去多年之后，甚至被降为庶人。</w:t>
      </w:r>
    </w:p>
    <w:p w:rsidR="00F41107" w:rsidRPr="009209AF" w:rsidRDefault="00F41107" w:rsidP="00112F1D">
      <w:pPr>
        <w:pStyle w:val="3"/>
      </w:pPr>
      <w:bookmarkStart w:id="998" w:name="Hai_Ling_Wang_De_Cha_Qu"/>
      <w:bookmarkStart w:id="999" w:name="_Toc58332972"/>
      <w:r w:rsidRPr="009209AF">
        <w:t>海陵王的插曲</w:t>
      </w:r>
      <w:bookmarkEnd w:id="998"/>
      <w:bookmarkEnd w:id="999"/>
    </w:p>
    <w:p w:rsidR="00F41107" w:rsidRPr="009209AF" w:rsidRDefault="00F41107" w:rsidP="00F41107">
      <w:pPr>
        <w:spacing w:before="120" w:after="120"/>
        <w:ind w:firstLine="480"/>
        <w:rPr>
          <w:rFonts w:asciiTheme="minorEastAsia"/>
        </w:rPr>
      </w:pPr>
      <w:r w:rsidRPr="009209AF">
        <w:rPr>
          <w:rFonts w:asciiTheme="minorEastAsia"/>
        </w:rPr>
        <w:t>在中国暴君的位置上，海陵王有幸占得一席之地。宋朝与金朝的史料异口同声地将他说成是一个嗜血的怪物。从这个角度说他确实远比熙宗更坏，对他来说，杀掉对手简直就是在履行一道手续，哪怕这个对手是本族的宗室成员也在所不惜。他把被杀害的兄弟的妻妾拿来充实自己的后宫，在中国历史学家的笔下，他的荒淫被描绘得比嗜杀更甚，以致在后来的几百年中，他竟至成为流行的黄色书籍中的主角，他那些劣迹在书中被津津有味地加以描述。但是，如果仅从伦理观念来判断他这样一个人，可能是要犯错误的。其实，比起最初印象所显示出的那个残忍无情的篡权者来，海陵王要远为复杂得多，他的真实的方法和目的，往往是隐藏在表面上那种愚蠢的暴力行径背后的。从他身上所体现的是一个更集权化的、有更多支配权的氏族首领向专制主义的独裁君主转化的最后阶段。与此同时，让人听起来似乎奇怪的是，他还强烈地倾慕汉族的文明，在一些方面，他对女真贵族进行残酷打击的行为，也可以解释成在进行一场斗争，他以此来打击那些旧的部落式的和封建式的生活方式的拥护者。他的另一个目的，是清洗吴乞买的后代，因为他想争得从阿骨打一系传下来的皇位继承权。海陵王热心阅读和钻研汉族的经典及史书。宋朝的不少汉人都对他有深刻的印象，这些人都是在宋金恢复邦交之后与他见面的。通过这些人，他养成了不少典型的汉族习惯，诸如下棋和饮茶，以致从他自幼就得到过一个绰号Po-lieh-han（勃烈汉），这是女真语，其意是“貌类汉儿，</w:t>
      </w:r>
      <w:hyperlink w:anchor="_11_59">
        <w:bookmarkStart w:id="1000" w:name="_11_58"/>
        <w:r w:rsidRPr="009209AF">
          <w:rPr>
            <w:rStyle w:val="10Text"/>
            <w:rFonts w:asciiTheme="minorEastAsia"/>
          </w:rPr>
          <w:t>[11]</w:t>
        </w:r>
        <w:bookmarkEnd w:id="1000"/>
      </w:hyperlink>
      <w:r w:rsidRPr="009209AF">
        <w:rPr>
          <w:rFonts w:asciiTheme="minorEastAsia"/>
        </w:rPr>
        <w:t>。</w:t>
      </w:r>
    </w:p>
    <w:p w:rsidR="00F41107" w:rsidRPr="009209AF" w:rsidRDefault="00F41107" w:rsidP="00F41107">
      <w:pPr>
        <w:spacing w:before="120" w:after="120"/>
        <w:ind w:firstLine="480"/>
        <w:rPr>
          <w:rFonts w:asciiTheme="minorEastAsia"/>
        </w:rPr>
      </w:pPr>
      <w:r w:rsidRPr="009209AF">
        <w:rPr>
          <w:rFonts w:asciiTheme="minorEastAsia"/>
        </w:rPr>
        <w:t>在海陵王的统治下，实施了一系列旨在使女真的国家和社会汉化的改革。无论是礼乐、仪式上还是财政政策和行政管理上，他不再满足于女真国的政治中心仍然偏处于东北的不发展地区的现状，决心将政治中心南移。在此之前一直是金朝南京的燕京（今北京）被重建起新的宫殿。1152年，海陵王开始定居于燕京，将它定名为中都。几年之后的1157年，他甚至下令毁掉位于东北地区北部中京的那些女真宫室，而且将这个城镇降到低等的一个州的首府地位。他还下令在前宋的国都开封修建皇家宫室，将其称之为南京。</w:t>
      </w:r>
    </w:p>
    <w:p w:rsidR="00F41107" w:rsidRPr="009209AF" w:rsidRDefault="00F41107" w:rsidP="00F41107">
      <w:pPr>
        <w:spacing w:before="120" w:after="120"/>
        <w:ind w:firstLine="480"/>
        <w:rPr>
          <w:rFonts w:asciiTheme="minorEastAsia"/>
        </w:rPr>
      </w:pPr>
      <w:r w:rsidRPr="009209AF">
        <w:rPr>
          <w:rFonts w:asciiTheme="minorEastAsia"/>
        </w:rPr>
        <w:t>所有这一切都表明海陵王是多么想成为中国的统治者而不仅仅是一个女真族的首领。他把自己看成为全中国未来的皇帝，并且认为自己对中国的统治将会像宋朝的统治一样正当，但他的这种抱负，可不是凭他那些汉化措施就能成为现实的。在主要通过诛杀清除掉那些赞成继续采取与宋并存政策的对手之后，海陵王开始准备一场新的侵宋战争。借口并不复杂：他于1158年谴责宋朝违法在边境榷场上购买马匹是破坏了1142年的和议。</w:t>
      </w:r>
    </w:p>
    <w:p w:rsidR="00F41107" w:rsidRPr="009209AF" w:rsidRDefault="00F41107" w:rsidP="00F41107">
      <w:pPr>
        <w:spacing w:before="120" w:after="120"/>
        <w:ind w:firstLine="480"/>
        <w:rPr>
          <w:rFonts w:asciiTheme="minorEastAsia"/>
        </w:rPr>
      </w:pPr>
      <w:r w:rsidRPr="009209AF">
        <w:rPr>
          <w:rFonts w:asciiTheme="minorEastAsia"/>
        </w:rPr>
        <w:t>从1159年起，海陵王为发动大规模侵宋战争而进行全面备战。为了避免因西夏边界问题可能造成的骚乱，他急遣兵部尚书去巡视并界定西夏边界。他大括天下骡马，据载，调马总数一度达到56万匹。将各处兵器都集中在一起并临时储藏于中都。海陵王知道发动这样一场大规模战役不能仅仅依靠女真兵，所以又签发诸路汉军，此举遭到各地汉人的反抗，《金史》中载有由汉人，特别是在东南部与宋接壤地区的汉人发动的几场较小的叛乱。在百姓中募兵的活动，一直持续到1161年夏天。</w:t>
      </w:r>
    </w:p>
    <w:p w:rsidR="00F41107" w:rsidRPr="009209AF" w:rsidRDefault="00F41107" w:rsidP="00F41107">
      <w:pPr>
        <w:spacing w:before="120" w:after="120"/>
        <w:ind w:firstLine="480"/>
        <w:rPr>
          <w:rFonts w:asciiTheme="minorEastAsia"/>
        </w:rPr>
      </w:pPr>
      <w:r w:rsidRPr="009209AF">
        <w:rPr>
          <w:rFonts w:asciiTheme="minorEastAsia"/>
        </w:rPr>
        <w:lastRenderedPageBreak/>
        <w:t>海陵王预见到向宋朝的进攻在很大程度上将要依赖于河运，与宋朝水军进行水战也是不可避免的。为此，又藉诸路水手得3万人，并征调大批船只进行运输和充作战船。遵循女真旧俗，海陵王亲自担任最高统帅。1161年七月，大兵从中都出发抵达南京（开封）。此后不久，为了表明他将继承正统来统治整个中国，他竟尽情地展示自己的残忍，下令将亡辽耶律氏和宋赵氏家族所有子男全部杀害，以此来检验是否还有伪称为前辽和前宋皇室的人存在。据载，仅在1161年夏天，就有130多人被杀害。海陵王的残忍行为使契丹人中一直存在的不满加剧了，他们诉诸于公开的反抗，海陵王不得不派遣一支人数达1万人的军队开赴东北进行镇压。海陵王的另一个暴行是杀害了他的继母、皇太后徒单氏和她的十余名宫廷侍婢，理由是她敢于谏止他的伐宋之举。</w:t>
      </w:r>
    </w:p>
    <w:p w:rsidR="00F41107" w:rsidRPr="009209AF" w:rsidRDefault="00F41107" w:rsidP="00F41107">
      <w:pPr>
        <w:spacing w:before="120" w:after="120"/>
        <w:ind w:firstLine="480"/>
        <w:rPr>
          <w:rFonts w:asciiTheme="minorEastAsia"/>
        </w:rPr>
      </w:pPr>
      <w:r w:rsidRPr="009209AF">
        <w:rPr>
          <w:rFonts w:asciiTheme="minorEastAsia"/>
        </w:rPr>
        <w:t>海陵王显然从未发布正式的伐宋宣言，在他大举备战的整个时期，通常的外交往来和在正旦及皇帝生辰派遣使者前往朝贺的仪式，一直都在持续而未受到任何干扰，尽管金的战争动员不可能不引起宋廷的注意。1161年夏季，金朝照例派遣使节去祝贺宋高宗的生辰，这位使节直至1161年6月14日才被召见。按照《宋史》的说法，有个使节“举止无礼”，还威胁宋廷说海陵王不久就要对宋用兵，这一无礼行为让他付出了生命的代价。无论如何，宋朝已经有了充分的警觉，并且抓紧时间加强他们在边境上的工事。</w:t>
      </w:r>
    </w:p>
    <w:p w:rsidR="00F41107" w:rsidRPr="009209AF" w:rsidRDefault="00F41107" w:rsidP="00F41107">
      <w:pPr>
        <w:spacing w:before="120" w:after="120"/>
        <w:ind w:firstLine="480"/>
        <w:rPr>
          <w:rFonts w:asciiTheme="minorEastAsia"/>
        </w:rPr>
      </w:pPr>
      <w:r w:rsidRPr="009209AF">
        <w:rPr>
          <w:rFonts w:asciiTheme="minorEastAsia"/>
        </w:rPr>
        <w:t>海陵王此时已将重兵集结于淮水。10月15日他从开封出兵，几日之后金兵渡过淮水（10月28日），开始向长江逼进。将长江作为最重要防线的宋朝，却既无法制止金的侵略，也无法阻止金兵到达江边。他们只能将大量军队集中于长江南岸来抵挡金兵任何过江的企图。好在在另外一些战场上，宋朝还算取得了一些局部的胜利，收复了西部边境上一部分原被金朝占领的州县。海陵王最初可能曾抱有的打一场“闪电战”的希望，因此而被打破了。</w:t>
      </w:r>
    </w:p>
    <w:p w:rsidR="00F41107" w:rsidRPr="009209AF" w:rsidRDefault="00F41107" w:rsidP="00F41107">
      <w:pPr>
        <w:spacing w:before="120" w:after="120"/>
        <w:ind w:firstLine="480"/>
        <w:rPr>
          <w:rFonts w:asciiTheme="minorEastAsia"/>
        </w:rPr>
      </w:pPr>
      <w:r w:rsidRPr="009209AF">
        <w:rPr>
          <w:rFonts w:asciiTheme="minorEastAsia"/>
        </w:rPr>
        <w:t>海陵王设帐于扬州附近，此刻他属下的一些将领企图溯江而上，于上游约60公里处的采石（今天的安徽省马鞍山南部）渡江，但这次的渡江努力在1161年11月26日到27日宣告失败。宋朝的史学家后来将金兵未能南渡过江作为一场伟大的胜利，并将其与公元383年那场著名的淝水之战相比，在那场战役中，南迁的晋国号称击败了由前秦统治者苻坚率领的北方侵略军。</w:t>
      </w:r>
    </w:p>
    <w:p w:rsidR="00F41107" w:rsidRPr="009209AF" w:rsidRDefault="00F41107" w:rsidP="00F41107">
      <w:pPr>
        <w:spacing w:before="120" w:after="120"/>
        <w:ind w:firstLine="480"/>
        <w:rPr>
          <w:rFonts w:asciiTheme="minorEastAsia"/>
        </w:rPr>
      </w:pPr>
      <w:r w:rsidRPr="009209AF">
        <w:rPr>
          <w:rFonts w:asciiTheme="minorEastAsia"/>
        </w:rPr>
        <w:t>淝水之战在中国的史书中被奉为典范，它强调的是，汉族文明的捍卫者是能够击败野蛮的北方民族的入侵的。今天的学者则认为，淝水之战即使不是一个彻头彻尾的神话，至少在其重要性上也被极大地夸大了。</w:t>
      </w:r>
      <w:hyperlink w:anchor="_12_59">
        <w:bookmarkStart w:id="1001" w:name="_12_58"/>
        <w:r w:rsidRPr="009209AF">
          <w:rPr>
            <w:rStyle w:val="10Text"/>
            <w:rFonts w:asciiTheme="minorEastAsia"/>
          </w:rPr>
          <w:t>[12]</w:t>
        </w:r>
        <w:bookmarkEnd w:id="1001"/>
      </w:hyperlink>
      <w:r w:rsidRPr="009209AF">
        <w:rPr>
          <w:rFonts w:asciiTheme="minorEastAsia"/>
        </w:rPr>
        <w:t>采石之战的胜利是否也被宋做了类似的理想化的夸大处理，也同样是一个问题。据宋朝的史料说，宋在采石仅有1.8万名士兵，而金却有40万人。这是显而易见的讹传，虽然仅就集中于采石一带的军队来说，1. 8万名可能是一个相对准确的数字，但宋集中于长江中游防线的总兵力，在其他文献所载的数字则是12万人。而据他们所说的金朝那40万人，其实是海陵王属下金兵的总数，并且这个数字中还包括了许多服务于军队的非战斗人员。即使是宋的史料，谈到进攻者一方的失败时也不尽一致，有的说是在过江时被溺死于江中；也有的则说是到达南岸之后在搏斗中被战败的。</w:t>
      </w:r>
    </w:p>
    <w:p w:rsidR="00F41107" w:rsidRPr="009209AF" w:rsidRDefault="00F41107" w:rsidP="00F41107">
      <w:pPr>
        <w:spacing w:before="120" w:after="120"/>
        <w:ind w:firstLine="480"/>
        <w:rPr>
          <w:rFonts w:asciiTheme="minorEastAsia"/>
        </w:rPr>
      </w:pPr>
      <w:r w:rsidRPr="009209AF">
        <w:rPr>
          <w:rFonts w:asciiTheme="minorEastAsia"/>
        </w:rPr>
        <w:t>如果我们推测金朝损失的兵力不超过4000人，应该是不差的。换言之，采石之败对于金朝并未造成致命的影响。我们肯定记得，防卫的宋朝一方占据着相当的优势。早在战前，女真将领就提到，宋舟甚大而金舟小而慢，此外，金的将领需要耗费大量时间才能集结起足够的战船和士兵，以至于发动突袭成为不可能。再者，金所处的位置，使他们无法发挥他们最可怕的武装力量——骑兵。当代的一名中国学者在仔细分析了当时的背景和战争本身之后得出结论说，采石之战相对来说只是一场小规模的军事交锋</w:t>
      </w:r>
      <w:hyperlink w:anchor="_13_59">
        <w:bookmarkStart w:id="1002" w:name="_13_58"/>
        <w:r w:rsidRPr="009209AF">
          <w:rPr>
            <w:rStyle w:val="10Text"/>
            <w:rFonts w:asciiTheme="minorEastAsia"/>
          </w:rPr>
          <w:t>[13]</w:t>
        </w:r>
        <w:bookmarkEnd w:id="1002"/>
      </w:hyperlink>
      <w:r w:rsidRPr="009209AF">
        <w:rPr>
          <w:rFonts w:asciiTheme="minorEastAsia"/>
        </w:rPr>
        <w:t>，但是此战在心理上造成的影响却是决不可忽略的，宋朝因此而获得了信心，再次感到了自己的强大。</w:t>
      </w:r>
    </w:p>
    <w:p w:rsidR="00F41107" w:rsidRPr="009209AF" w:rsidRDefault="00F41107" w:rsidP="00F41107">
      <w:pPr>
        <w:spacing w:before="120" w:after="120"/>
        <w:ind w:firstLine="480"/>
        <w:rPr>
          <w:rFonts w:asciiTheme="minorEastAsia"/>
        </w:rPr>
      </w:pPr>
      <w:r w:rsidRPr="009209AF">
        <w:rPr>
          <w:rFonts w:asciiTheme="minorEastAsia"/>
        </w:rPr>
        <w:t>海陵王这场鲁莽战争的最后结局，主要倒不是因战败而是因其他因素造成的。在备战的这几年，海陵王甚至在他自己的亲信中都引起了仇恨。所以当1161年的12月15日他与他的五个妾一起被一群将士射死于扬州附近的营帐时，就没有什么可奇怪的了。海陵王的独裁统治，导致了女真贵族以及契丹人、渤海人、汉人的普遍不满，结果是皇室中比较稳健的一派发动了政变，将他推翻并拥戴他的表兄弟乌禄为帝，后者早在1161年的10月27日就已经在辽阳登基称帝了，此时距海陵王的被杀还有好几个星期。辽阳的这一惊人消息肯定在12月中旬就传到了扬州，并因此激发那些将士采取了行动。新的皇帝庙号世宗（1123—1189年），即位后面临的是一个极端困难的局面：契丹人的反叛，中国各省的动荡不安，以及因对宋战争引起的各种争议等等。这对于世宗的才能是不小的考验，世宗则向世人证明了，他有能力克服所有这些困难，并使自己在历史上占据了这样的地位，即他不仅位居于在那些伟大的女真首领之中，而且也是中国诸多登上皇帝宝座的最杰出人物中的一个。</w:t>
      </w:r>
    </w:p>
    <w:p w:rsidR="00F41107" w:rsidRPr="009209AF" w:rsidRDefault="00F41107" w:rsidP="00112F1D">
      <w:pPr>
        <w:pStyle w:val="3"/>
      </w:pPr>
      <w:bookmarkStart w:id="1003" w:name="Shi_Zong_Zhao_De_Ding_Sheng__116"/>
      <w:bookmarkStart w:id="1004" w:name="_Toc58332973"/>
      <w:r w:rsidRPr="009209AF">
        <w:t>世宗朝的鼎盛（1161—1189年）</w:t>
      </w:r>
      <w:bookmarkEnd w:id="1003"/>
      <w:bookmarkEnd w:id="1004"/>
    </w:p>
    <w:p w:rsidR="00F41107" w:rsidRPr="009209AF" w:rsidRDefault="00F41107" w:rsidP="00F41107">
      <w:pPr>
        <w:spacing w:before="120" w:after="120"/>
        <w:ind w:firstLine="480"/>
        <w:rPr>
          <w:rFonts w:asciiTheme="minorEastAsia"/>
        </w:rPr>
      </w:pPr>
      <w:r w:rsidRPr="009209AF">
        <w:rPr>
          <w:rFonts w:asciiTheme="minorEastAsia"/>
        </w:rPr>
        <w:t>新即位的皇帝完颜雍（本名完颜乌禄，生于1123年，在位时间是1161年至1189年，庙号世宗）是太祖之孙，他的父亲完颜宗辅在早期的金朝中是个与众不同的人物。他的母亲并非出身于那些与完颜氏世代联姻的女真氏族，而是渤海人的后代。渤海的成分构成了金朝人口中文化较为先进的部分之一。早在海陵王还在世的时候，未来的世宗就已经是他的一名公开的反对派，并因此未能留在首都任行政长官，而是被派到东京任留守。东京位于辽阳，是原来渤海国的领地。</w:t>
      </w:r>
    </w:p>
    <w:p w:rsidR="00F41107" w:rsidRPr="009209AF" w:rsidRDefault="00F41107" w:rsidP="00F41107">
      <w:pPr>
        <w:spacing w:before="120" w:after="120"/>
        <w:ind w:firstLine="480"/>
        <w:rPr>
          <w:rFonts w:asciiTheme="minorEastAsia"/>
        </w:rPr>
      </w:pPr>
      <w:r w:rsidRPr="009209AF">
        <w:rPr>
          <w:rFonts w:asciiTheme="minorEastAsia"/>
        </w:rPr>
        <w:t>1161年夏天爆发契丹人的起义，世宗在他的辖区之内成功地镇压了难以驯服的契丹人。主要靠着渤海人的支持，同时在某种程度上也靠着那些对海陵王一意孤行发动侵宋战争不满的女真贵族的支持，称帝之后，世宗便迅速赶到了中都（今北京）。他在1162年年初颁布的第一个诏令，就是撤回长江前线的金兵。同年春天，他还遣使到宋，要求正式与宋恢复通好。但是世宗丝毫没有放松警惕到遣散武装的地步，在淮河地区以及西南前线，亦即金与宋的蜀地（四川）接壤的地区，还在不断地发生边境冲突。最后到1165年，宋与金之间终于又签署了一个和议，这个和议使宋的地位有所改善。宋不必再向金称臣而改称为侄。这样，虽然从礼仪上说，金仍然高于宋一头，但“臣”的称呼总算是见不到了。“贡”也被更中性的词“岁币”来代替，宋需支付的岁币数量还与以前一样（译者注：</w:t>
      </w:r>
      <w:r w:rsidRPr="009209AF">
        <w:rPr>
          <w:rFonts w:asciiTheme="minorEastAsia"/>
        </w:rPr>
        <w:lastRenderedPageBreak/>
        <w:t>实际是银、绢各减5万），以淮水划界也没有变化。当边境榷场开放的时候，为防止意外，世宗还派遣了6万士卒驻扎于与宋的边界一线，从1165年以后，金与宋的边境保持平静达四十年。</w:t>
      </w:r>
    </w:p>
    <w:p w:rsidR="00F41107" w:rsidRPr="009209AF" w:rsidRDefault="00F41107" w:rsidP="00F41107">
      <w:pPr>
        <w:spacing w:before="120" w:after="120"/>
        <w:ind w:firstLine="480"/>
        <w:rPr>
          <w:rFonts w:asciiTheme="minorEastAsia"/>
        </w:rPr>
      </w:pPr>
      <w:r w:rsidRPr="009209AF">
        <w:rPr>
          <w:rFonts w:asciiTheme="minorEastAsia"/>
        </w:rPr>
        <w:t>宋金和议拖延数年才得以缔结，确实应该归咎于宋。宋一直寄希望于金内部的动乱，也就是契丹人的反叛。金发动侵宋战争的时候，契丹人和奚人曾一致拒绝金的签发，乃至起兵反抗他们的女真主子。奚是一个突厥部落。契丹人起义的中心在西北路一带，位于今天长城附近。一些契丹首领曾试图与宋建立接触以获得支持。但这支起义军于1162年秋被世宗击溃，一些被打散的契丹兵逃亡到宋。现存的契丹军事单位被废除，其成员被分散编入女真的军事单位之中，只有始终忠实于金的一些契丹首领被允许保持了原来的头衔。为了防止那些仇视金朝的当地人的反叛，也为了抵御更为桀鹜难驯的西北边邻蒙古人，此后几年，世宗在西北路的几十个城镇设立了军事要塞。</w:t>
      </w:r>
    </w:p>
    <w:p w:rsidR="00F41107" w:rsidRPr="009209AF" w:rsidRDefault="00F41107" w:rsidP="00F41107">
      <w:pPr>
        <w:spacing w:before="120" w:after="120"/>
        <w:ind w:firstLine="480"/>
        <w:rPr>
          <w:rFonts w:asciiTheme="minorEastAsia"/>
        </w:rPr>
      </w:pPr>
      <w:r w:rsidRPr="009209AF">
        <w:rPr>
          <w:rFonts w:asciiTheme="minorEastAsia"/>
        </w:rPr>
        <w:t>短短几年之内，世宗就这样成功地使他的国家无论内外环境都得到了稳定。在他统治的漫长时间之内，在诸多领域如行政机构、经济以及教育等方面进行了改革，除了在与蒙古的边境上战争还时有发生之外，金朝享有了长达25年不受干扰的和平时期。世宗竭力想做一个公正的、节俭的统治者，并获得了“小尧舜”的美誉。</w:t>
      </w:r>
      <w:hyperlink w:anchor="_14_59">
        <w:bookmarkStart w:id="1005" w:name="_14_58"/>
        <w:r w:rsidRPr="009209AF">
          <w:rPr>
            <w:rStyle w:val="10Text"/>
            <w:rFonts w:asciiTheme="minorEastAsia"/>
          </w:rPr>
          <w:t>[14]</w:t>
        </w:r>
        <w:bookmarkEnd w:id="1005"/>
      </w:hyperlink>
      <w:r w:rsidRPr="009209AF">
        <w:rPr>
          <w:rFonts w:asciiTheme="minorEastAsia"/>
        </w:rPr>
        <w:t>不过，与他的前任不同，他并不盲目地崇拜汉族文明，相反却对淳朴的女真旧习眷恋不已，在仍然生活于祖先发源之地东北的女真人身上，他看到过这些旧俗的具体体现。世宗对女真的贵族和平民中日益增长的汉化倾向感到忧虑，并且采取了诸如下令禁止取汉名、着汉服等措施，想使女真民族保持民族特性。金朝的故址会宁被重修，被重新抬高到上京的地位。1184年到1185年间，世宗几乎全年都在上京度过，设宴举行赞扬祖先功绩的纪念活动，倾听歌者对当年阿骨打创业的颂扬。</w:t>
      </w:r>
    </w:p>
    <w:p w:rsidR="00F41107" w:rsidRPr="009209AF" w:rsidRDefault="00F41107" w:rsidP="00F41107">
      <w:pPr>
        <w:spacing w:before="120" w:after="120"/>
        <w:ind w:firstLine="480"/>
        <w:rPr>
          <w:rFonts w:asciiTheme="minorEastAsia"/>
        </w:rPr>
      </w:pPr>
      <w:r w:rsidRPr="009209AF">
        <w:rPr>
          <w:rFonts w:asciiTheme="minorEastAsia"/>
        </w:rPr>
        <w:t>可以肯定的是，正是由于世宗时长期的内部稳定和相对繁荣，在后来那些年甚嚣尘上的倾轧纷争中，金朝才得以维持下来。到他的继承人即位时，金朝开始衰落，但这既不能过多地归咎于女真统治集团中少数人的玩忽，也不能归咎于最高决策层的无能，而是因为他们遇到了敌人的攻击，这个敌人对于金的可怕程度，甚于当年女真人对于宋朝。12世纪的最后几年，人们眼看着成吉思汗统治下蒙古联盟的崛起，并眼看着他们在获得至高无上的霸权和实现对整个欧亚大陆统治的过程中攀上了第一道阶梯。</w:t>
      </w:r>
    </w:p>
    <w:p w:rsidR="00F41107" w:rsidRPr="009209AF" w:rsidRDefault="00F41107" w:rsidP="00112F1D">
      <w:pPr>
        <w:pStyle w:val="3"/>
      </w:pPr>
      <w:bookmarkStart w:id="1006" w:name="Song_Zhao_De_Bei_Fa__1206__1208N"/>
      <w:bookmarkStart w:id="1007" w:name="_Toc58332974"/>
      <w:r w:rsidRPr="009209AF">
        <w:t>宋朝的北伐：1206—1208年的战争</w:t>
      </w:r>
      <w:bookmarkEnd w:id="1006"/>
      <w:bookmarkEnd w:id="1007"/>
    </w:p>
    <w:p w:rsidR="00F41107" w:rsidRPr="009209AF" w:rsidRDefault="00F41107" w:rsidP="00F41107">
      <w:pPr>
        <w:spacing w:before="120" w:after="120"/>
        <w:ind w:firstLine="480"/>
        <w:rPr>
          <w:rFonts w:asciiTheme="minorEastAsia"/>
        </w:rPr>
      </w:pPr>
      <w:r w:rsidRPr="009209AF">
        <w:rPr>
          <w:rFonts w:asciiTheme="minorEastAsia"/>
        </w:rPr>
        <w:t>世宗死于1189年初，定为太子的显宗早在1185年就已死去，所以继承帝位的是世宗的孙子，庙号章宗（1168—1208年）。章宗并没有他祖父那样的雄才大略，但是他为人和善，能够在宗室和身任文武大臣的地位显赫的女真贵族之间维持一种理解和一致。关于女真人的汉化问题，尽管朝廷曾颁布了种种禁令，但汉族的生活方式还是越来越多地被女真人乃至契丹人所采用。然而，衰亡前的种种征兆却在逼近，其中最感棘手的就是蒙古的威胁。如果说前些年这还不过是一种恐慌的话，现在它已发展成一支不可忽视的力量。另一个对于金朝内部稳定可能构成的潜在威胁，是多少超出于政府的控制能力之外的，即使它是最好的政府。此前的几年间，黄河在河北与山东的平原曾一再地决口，1194年的一次，不仅淹没了大片地区，并且形成了两个新的河道（见地图18）。这些大灾荒影响的都是国内最肥沃的、经济上最重要的地区。与之俱来的结果通常便是农民破产流亡，驿传中断，民众之中不时发生的骚乱。近年来的研究者认为，金朝的衰落很大程度上应归咎于这些自然灾害，它动摇了国家的经济基础。</w:t>
      </w:r>
      <w:hyperlink w:anchor="_15_59">
        <w:bookmarkStart w:id="1008" w:name="_15_58"/>
        <w:r w:rsidRPr="009209AF">
          <w:rPr>
            <w:rStyle w:val="10Text"/>
            <w:rFonts w:asciiTheme="minorEastAsia"/>
          </w:rPr>
          <w:t>[15]</w:t>
        </w:r>
        <w:bookmarkEnd w:id="1008"/>
      </w:hyperlink>
    </w:p>
    <w:p w:rsidR="00F41107" w:rsidRPr="009209AF" w:rsidRDefault="00F41107" w:rsidP="00F41107">
      <w:pPr>
        <w:pStyle w:val="Para06"/>
        <w:spacing w:before="156" w:after="156"/>
        <w:rPr>
          <w:rFonts w:asciiTheme="minorEastAsia" w:eastAsiaTheme="minorEastAsia"/>
        </w:rPr>
      </w:pPr>
      <w:bookmarkStart w:id="1009" w:name="image_292_326_757_1862_2147"/>
      <w:r w:rsidRPr="009209AF">
        <w:rPr>
          <w:rFonts w:asciiTheme="minorEastAsia" w:eastAsiaTheme="minorEastAsia"/>
          <w:noProof/>
          <w:lang w:val="en-US" w:eastAsia="zh-CN" w:bidi="ar-SA"/>
        </w:rPr>
        <w:lastRenderedPageBreak/>
        <w:drawing>
          <wp:inline distT="0" distB="0" distL="0" distR="0" wp14:anchorId="324D2A8E" wp14:editId="556660CD">
            <wp:extent cx="5156200" cy="4660900"/>
            <wp:effectExtent l="0" t="0" r="0" b="0"/>
            <wp:docPr id="190" name="0019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0.jpeg" descr="img"/>
                    <pic:cNvPicPr/>
                  </pic:nvPicPr>
                  <pic:blipFill>
                    <a:blip r:embed="rId54"/>
                    <a:stretch>
                      <a:fillRect/>
                    </a:stretch>
                  </pic:blipFill>
                  <pic:spPr>
                    <a:xfrm>
                      <a:off x="0" y="0"/>
                      <a:ext cx="5156200" cy="4660900"/>
                    </a:xfrm>
                    <a:prstGeom prst="rect">
                      <a:avLst/>
                    </a:prstGeom>
                  </pic:spPr>
                </pic:pic>
              </a:graphicData>
            </a:graphic>
          </wp:inline>
        </w:drawing>
      </w:r>
      <w:bookmarkEnd w:id="1009"/>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地图18　黄河改道，1194年</w:t>
      </w:r>
    </w:p>
    <w:p w:rsidR="00F41107" w:rsidRPr="009209AF" w:rsidRDefault="00F41107" w:rsidP="00F41107">
      <w:pPr>
        <w:spacing w:before="120" w:after="120"/>
        <w:ind w:firstLine="480"/>
        <w:rPr>
          <w:rFonts w:asciiTheme="minorEastAsia"/>
        </w:rPr>
      </w:pPr>
      <w:r w:rsidRPr="009209AF">
        <w:rPr>
          <w:rFonts w:asciiTheme="minorEastAsia"/>
        </w:rPr>
        <w:t>对于金朝的内部状况，宋并非一无所知，尽管宋对于蒙古势力的崛起究竟知道多少，至今还是一个有待解决的问题。但章宗统治下的金朝政府却终于理解了蒙古的危险程度，而且从1192年起，沿西北边界大规模地修壕堑，立堡塞，以防御塔塔儿、汪古、珊竹和其他蒙古部落的入侵。这些防卫措施，以及多次以“惩罚”为由向蒙古地区的出兵，都大大加重了金朝的赋税负担。偏偏在此时，黄河的洪水又冲垮了中国北方农业收入最有盈余的地区。政府于是诉诸于拘括汉人尤其是那些逃税人的土地，将其分给他们所依靠的女真人。这种做法伴随的必然后果，就是加剧了汉人和女真人的紧张关系。</w:t>
      </w:r>
    </w:p>
    <w:p w:rsidR="00F41107" w:rsidRPr="009209AF" w:rsidRDefault="00F41107" w:rsidP="00F41107">
      <w:pPr>
        <w:spacing w:before="120" w:after="120"/>
        <w:ind w:firstLine="480"/>
        <w:rPr>
          <w:rFonts w:asciiTheme="minorEastAsia"/>
        </w:rPr>
      </w:pPr>
      <w:r w:rsidRPr="009209AF">
        <w:rPr>
          <w:rFonts w:asciiTheme="minorEastAsia"/>
        </w:rPr>
        <w:t>在这种环境下，金朝当然顾及不到有关是否放弃与宋并存的政策等等事宜。在与宋接壤的地区，他们的农业收入不仅受到黄河决口的影响，而且还受到一连串旱灾、虫灾的蹂躏，关键地区山东所受的影响甚至比其他地区更甚。宋廷深知金朝所陷入的困境：向中都（今北京）一年两次派遣的使者就是定期的情报来源，他们恰好要横穿金朝领土上这些受灾最重的地区。</w:t>
      </w:r>
    </w:p>
    <w:p w:rsidR="00F41107" w:rsidRPr="009209AF" w:rsidRDefault="00F41107" w:rsidP="00F41107">
      <w:pPr>
        <w:spacing w:before="120" w:after="120"/>
        <w:ind w:firstLine="480"/>
        <w:rPr>
          <w:rFonts w:asciiTheme="minorEastAsia"/>
        </w:rPr>
      </w:pPr>
      <w:r w:rsidRPr="009209AF">
        <w:rPr>
          <w:rFonts w:asciiTheme="minorEastAsia"/>
        </w:rPr>
        <w:t>也许不完全是巧合，在后来参加伐金战争的宋朝将领中，有为数不少的人曾经一次或多次出使过金国。从1204年起，宋朝的军队就对金朝淮河一带边界进行不断的侵扰。担负这场收复失地重任的宋臣是韩侂胄，1194年在拥立宁宗一事上有功，曾两次（1189年和1195年）出使金朝。宋军在金朝边界上发动的袭击，不是出于他的暗中唆使，就是出于他的默许，以致在1204年后的几年间，双方的敌意一直在持续上升。最初，这一切并未妨碍正式的外交往来，也未影响到宋向金支付的岁币，但是每当朝廷举行仪式并附带会见外国使节时，就能感觉到那种仇视在升温。在1206年（2月5日）宋廷举行新年朝贺时，金朝贺正旦使节误以为宋朝大臣直呼了金朝皇帝的父亲的名字，认为这冒犯了禁令，因此提出强烈抗议，宋朝当然将此看成是金使傲慢无礼。所有这一切使双方都被激怒，两国间已无法保持原来的关系了。</w:t>
      </w:r>
    </w:p>
    <w:p w:rsidR="00F41107" w:rsidRPr="009209AF" w:rsidRDefault="00F41107" w:rsidP="00F41107">
      <w:pPr>
        <w:spacing w:before="120" w:after="120"/>
        <w:ind w:firstLine="480"/>
        <w:rPr>
          <w:rFonts w:asciiTheme="minorEastAsia"/>
        </w:rPr>
      </w:pPr>
      <w:r w:rsidRPr="009209AF">
        <w:rPr>
          <w:rFonts w:asciiTheme="minorEastAsia"/>
        </w:rPr>
        <w:t>1206年夏季，宋朝大臣韩侂冑认为出兵北伐的最后时机已经成熟。辅佐他的制置使叶适（1150—1223年）是著名的学者，被委任起草一份伐金诏书，叶适却以反对兴兵为由拒绝了，结果被贬斥到一个州去做官。取代他的李壁，是韩侂冑的追随者，也是主战派成员之一。他起草的伐金诏书于1206年6月14日颁布后，在宋朝各地广为流传。六天以后，宋帝正式宣告北伐战争开始，举行了庄重的祭告天地、祖先、社稷的仪式，这个仪式一旦举行，战争便已无法挽回。与此同时，金朝明白战争势在必行，他们也按照通常的惯例，动员全体军队，举行隆重的仪式，向祖先和神灵告称1165年和议现状已被破坏，他们将出师应战。</w:t>
      </w:r>
    </w:p>
    <w:p w:rsidR="00F41107" w:rsidRPr="009209AF" w:rsidRDefault="00F41107" w:rsidP="00F41107">
      <w:pPr>
        <w:spacing w:before="120" w:after="120"/>
        <w:ind w:firstLine="480"/>
        <w:rPr>
          <w:rFonts w:asciiTheme="minorEastAsia"/>
        </w:rPr>
      </w:pPr>
      <w:r w:rsidRPr="009209AF">
        <w:rPr>
          <w:rFonts w:asciiTheme="minorEastAsia"/>
        </w:rPr>
        <w:t>宋朝的这份伐金诏书被全文保存下来，其内容是表达对金统治的愤慨，声讨金朝的罪行。它断言金朝因作恶多端和无能，已经失去了上天的护佑，因而也就失去了统治他们国家的合法资格。诏书还强调，他们坚信金朝统治下的汉人能够起来反抗女真人并且站在宋朝一边。</w:t>
      </w:r>
    </w:p>
    <w:p w:rsidR="00F41107" w:rsidRPr="009209AF" w:rsidRDefault="00F41107" w:rsidP="00F41107">
      <w:pPr>
        <w:spacing w:before="120" w:after="120"/>
        <w:ind w:firstLine="480"/>
        <w:rPr>
          <w:rFonts w:asciiTheme="minorEastAsia"/>
        </w:rPr>
      </w:pPr>
      <w:r w:rsidRPr="009209AF">
        <w:rPr>
          <w:rFonts w:asciiTheme="minorEastAsia"/>
        </w:rPr>
        <w:t>宋军部署在最重要的前线即淮河一线的总兵力达16万人。这个数字看来是可信的。金军于1206年12月动员来防御宋军的兵力，从东到西，包括驻陕西与宋富饶的四川接壤地区的军队，总数为13. 5万人。表面上，战争开始时，宋军在人数上要比对手略</w:t>
      </w:r>
      <w:r w:rsidRPr="009209AF">
        <w:rPr>
          <w:rFonts w:asciiTheme="minorEastAsia"/>
        </w:rPr>
        <w:lastRenderedPageBreak/>
        <w:t>占优势。但很快就可看出，宋朝在这场战争中注定是失败者。的确，宋军能够夺下淮河北岸的边境城镇泗州，但这算不上什么伟大胜利，因为这个城镇就像一个曾亲历该地的宋人所记载的那样，仅靠一道低矮的泥墙防护，根本无法防守。宋朝又企图派兵攻取金的战略要地湖北北部的唐、邓二州，但可悲地遭到失败。</w:t>
      </w:r>
    </w:p>
    <w:p w:rsidR="00F41107" w:rsidRPr="009209AF" w:rsidRDefault="00F41107" w:rsidP="00F41107">
      <w:pPr>
        <w:spacing w:before="120" w:after="120"/>
        <w:ind w:firstLine="480"/>
        <w:rPr>
          <w:rFonts w:asciiTheme="minorEastAsia"/>
        </w:rPr>
      </w:pPr>
      <w:r w:rsidRPr="009209AF">
        <w:rPr>
          <w:rFonts w:asciiTheme="minorEastAsia"/>
        </w:rPr>
        <w:t>不过，数万宋兵的溃散也部分地归因气候。多日来连续的大雨，冲垮了不得不在野外露营的士兵们的帐篷。给养无法及时到达，将士们为饥饿所困。军马所需的干草也变湿腐败。当时的宋朝史料也承认，宋朝对于这场战争组织混乱，领导无能。而在金朝一方，1206年秋，金兵已深入到宋的领土，对宋的大量城镇展开了围攻，他们还向西进军，占领了宋在陕西南部的几个军事要塞。</w:t>
      </w:r>
    </w:p>
    <w:p w:rsidR="00F41107" w:rsidRPr="009209AF" w:rsidRDefault="00F41107" w:rsidP="00F41107">
      <w:pPr>
        <w:spacing w:before="120" w:after="120"/>
        <w:ind w:firstLine="480"/>
        <w:rPr>
          <w:rFonts w:asciiTheme="minorEastAsia"/>
        </w:rPr>
      </w:pPr>
      <w:r w:rsidRPr="009209AF">
        <w:rPr>
          <w:rFonts w:asciiTheme="minorEastAsia"/>
        </w:rPr>
        <w:t>宋朝曾寄希望于金朝的汉人，以为他们会兴奋地与宋军一起抗金，事实证明这只是幻想。汉人的大规模反抗并没有发生。相反的倒是宋在四川的节度使、世代在四川任高官的吴曦公开宣布降金，被金封为蜀王。由于吴曦手下掌握着7万士兵，此举对于宋军在四川的防御是一个沉重打击。发生于1206年12月的吴曦反叛，导致了宋军西线的全面崩溃。宋朝遭受了最沉重的打击，但是1207年3月29日，一批忠于宋的官员杀死了吴曦。尽管从1207年4月以后双方之间再没有过重大的、决定性的交锋，战争却仍在继续。</w:t>
      </w:r>
    </w:p>
    <w:p w:rsidR="00F41107" w:rsidRPr="009209AF" w:rsidRDefault="00F41107" w:rsidP="00F41107">
      <w:pPr>
        <w:spacing w:before="120" w:after="120"/>
        <w:ind w:firstLine="480"/>
        <w:rPr>
          <w:rFonts w:asciiTheme="minorEastAsia"/>
        </w:rPr>
      </w:pPr>
      <w:r w:rsidRPr="009209AF">
        <w:rPr>
          <w:rFonts w:asciiTheme="minorEastAsia"/>
        </w:rPr>
        <w:t>为恢复和平共存局面所做的初次试探出于宋朝一方。就像1140年那次主战派与主和派的争夺权力一样，这回在杭州的宋廷中，主张与金并存的一派再度得势。韩侂冑被罢免官职，不久后被杀（1207年11月27日）。他和他的一派被指控应对发起这场不负责任的战争承担责任。而金朝对于被拖进这样一场没完没了的战争也不感兴趣，便同意恢复正常关系，而实际上，他们更希望的，是追回宋朝支付的岁币。金希望停战还有一个原因，那就是北方边境上蒙古的威胁。在1207年下半年到1208年的和谈期间，金朝坚持要将韩侂冑作为主要的“战犯”，一再要求将他引渡。得知韩已被诛之后，他们又要求将韩的首级献给金作为赔罪的证物。宋朝最终接受了金的要求。1208年7月，金廷宣布停战，1208年11月2日，新的和议在宋的努力下正式达成。宋同意付给金的岁币增加了白银5万两，绢5万匹，韩侂冑的首级被涂漆后封于函中，当然也被很快送到金朝。这个令人毛骨悚然的战争证物被摆放在金朝皇族祭奠祖先的家庙中。</w:t>
      </w:r>
      <w:hyperlink w:anchor="_16_59">
        <w:bookmarkStart w:id="1010" w:name="_16_58"/>
        <w:r w:rsidRPr="009209AF">
          <w:rPr>
            <w:rStyle w:val="10Text"/>
            <w:rFonts w:asciiTheme="minorEastAsia"/>
          </w:rPr>
          <w:t>[16]</w:t>
        </w:r>
        <w:bookmarkEnd w:id="1010"/>
      </w:hyperlink>
    </w:p>
    <w:p w:rsidR="00F41107" w:rsidRPr="009209AF" w:rsidRDefault="00F41107" w:rsidP="00F41107">
      <w:pPr>
        <w:spacing w:before="120" w:after="120"/>
        <w:ind w:firstLine="480"/>
        <w:rPr>
          <w:rFonts w:asciiTheme="minorEastAsia"/>
        </w:rPr>
      </w:pPr>
      <w:r w:rsidRPr="009209AF">
        <w:rPr>
          <w:rFonts w:asciiTheme="minorEastAsia"/>
        </w:rPr>
        <w:t>章宗生前看到了与宋的和平关系的恢复。他死于1208年12月29日。在他近二十年统治的几乎整个期间，他都在致力于加强金的防御能力，同时为把金朝变成像唐、宋那样政治体制的国家而加紧进行各项改革。为了将当时制、律混淆的法律予以统一，他下令修订一部新的法典，这就是颁行于1202年的《泰和律》，在这点上他功不可没。另一意义重大的事件，是大约与此同时，章宗与谋士们经过长久拖沓的讨论之后，终于从五行中选定了土作为金朝的德运。</w:t>
      </w:r>
    </w:p>
    <w:p w:rsidR="00F41107" w:rsidRPr="009209AF" w:rsidRDefault="00F41107" w:rsidP="00F41107">
      <w:pPr>
        <w:spacing w:before="120" w:after="120"/>
        <w:ind w:firstLine="480"/>
        <w:rPr>
          <w:rFonts w:asciiTheme="minorEastAsia"/>
        </w:rPr>
      </w:pPr>
      <w:r w:rsidRPr="009209AF">
        <w:rPr>
          <w:rFonts w:asciiTheme="minorEastAsia"/>
        </w:rPr>
        <w:t>按照传统的政治观念，每个正统的王朝，都相应地以五行中的一种物质来表示。宋朝选定的是火，代表他们王朝的颜色便是红色。对这种所谓德运的正式采用，是极富政治意义的行动。它意味着金朝从此以后就作为合法的继承者，在汉人正统的王朝中占据了一席之地。而从政治意义上说，选定土，意味着代表整个世界，这特别是针对于宋的，金认为自己对天下的所有一切，也就是说对全部文明世界的统治都已合法化。宋朝因而再不能宣称自己是中国土地上进行合法统治的惟一国家。甚至如果说宋金关系恶化的原因应该部分地归咎于金使用汉人的概念为自己树立了正统王朝的新形象，那么，这种假设可能也是合乎情理的。</w:t>
      </w:r>
      <w:hyperlink w:anchor="_17_59">
        <w:bookmarkStart w:id="1011" w:name="_17_58"/>
        <w:r w:rsidRPr="009209AF">
          <w:rPr>
            <w:rStyle w:val="10Text"/>
            <w:rFonts w:asciiTheme="minorEastAsia"/>
          </w:rPr>
          <w:t>[17]</w:t>
        </w:r>
        <w:bookmarkEnd w:id="1011"/>
      </w:hyperlink>
    </w:p>
    <w:p w:rsidR="00F41107" w:rsidRPr="009209AF" w:rsidRDefault="00F41107" w:rsidP="00F41107">
      <w:pPr>
        <w:spacing w:before="120" w:after="120"/>
        <w:ind w:firstLine="480"/>
        <w:rPr>
          <w:rFonts w:asciiTheme="minorEastAsia"/>
        </w:rPr>
      </w:pPr>
      <w:r w:rsidRPr="009209AF">
        <w:rPr>
          <w:rFonts w:asciiTheme="minorEastAsia"/>
        </w:rPr>
        <w:t>总之，章宗的统治标志着女真人汉化的顶点，也是对世宗那种出以公心但多少有些不合时宜的保持旧俗做法的反动。1206年到1208年的战争说明了金朝的军事实力基本上并未减弱，它仍然是宋朝不能轻视的对手。但是这一切，包括国内旨在解决汉族人民与女真统治者之间关系的诸多改革，在蒙古人的猛攻之下都瓦解了。</w:t>
      </w:r>
    </w:p>
    <w:p w:rsidR="00F41107" w:rsidRPr="009209AF" w:rsidRDefault="00F41107" w:rsidP="00112F1D">
      <w:pPr>
        <w:pStyle w:val="3"/>
      </w:pPr>
      <w:bookmarkStart w:id="1012" w:name="Jin_Zhao_Bu_Bei_Cheng_Ren_De_Hua"/>
      <w:bookmarkStart w:id="1013" w:name="_Toc58332975"/>
      <w:r w:rsidRPr="009209AF">
        <w:t>金朝不被承认的皇帝</w:t>
      </w:r>
      <w:bookmarkEnd w:id="1012"/>
      <w:bookmarkEnd w:id="1013"/>
    </w:p>
    <w:p w:rsidR="00F41107" w:rsidRPr="009209AF" w:rsidRDefault="00F41107" w:rsidP="00F41107">
      <w:pPr>
        <w:spacing w:before="120" w:after="120"/>
        <w:ind w:firstLine="480"/>
        <w:rPr>
          <w:rFonts w:asciiTheme="minorEastAsia"/>
        </w:rPr>
      </w:pPr>
      <w:r w:rsidRPr="009209AF">
        <w:rPr>
          <w:rFonts w:asciiTheme="minorEastAsia"/>
        </w:rPr>
        <w:t>1208年之后的金朝处于这样一个时期，即来自外部的威胁与内部的统治危机并存，对于皇位继承权的问题一直存有争议。开始时按照女真旧俗，皇位在传给下一代之前都是先在兄弟之间相传。章宗死后，更准确地说是他还未咽气的时候，他的哥哥（译者注：应为叔父）卫王就被宫廷内的一个集团拥上了皇位，这就是完颜永济，世宗第七子，由渤海国出身的王妃所生。史家并不承认他是皇帝，因此他是以卫绍王之名被载于史册的（1208—1213年在位）。</w:t>
      </w:r>
    </w:p>
    <w:p w:rsidR="00F41107" w:rsidRPr="009209AF" w:rsidRDefault="00F41107" w:rsidP="00112F1D">
      <w:pPr>
        <w:pStyle w:val="3"/>
      </w:pPr>
      <w:bookmarkStart w:id="1014" w:name="Meng_Gu_De_Ru_Qin_He_Nei_Bu_De_F"/>
      <w:bookmarkStart w:id="1015" w:name="_Toc58332976"/>
      <w:r w:rsidRPr="009209AF">
        <w:t>蒙古的入侵和内部的纷争（1208—1215年）</w:t>
      </w:r>
      <w:bookmarkEnd w:id="1014"/>
      <w:bookmarkEnd w:id="1015"/>
    </w:p>
    <w:p w:rsidR="00F41107" w:rsidRPr="009209AF" w:rsidRDefault="00F41107" w:rsidP="00F41107">
      <w:pPr>
        <w:spacing w:before="120" w:after="120"/>
        <w:ind w:firstLine="480"/>
        <w:rPr>
          <w:rFonts w:asciiTheme="minorEastAsia"/>
        </w:rPr>
      </w:pPr>
      <w:r w:rsidRPr="009209AF">
        <w:rPr>
          <w:rFonts w:asciiTheme="minorEastAsia"/>
        </w:rPr>
        <w:t>早在章宗统治时期，金朝就已经在加固西北边防，进行抵御蒙古入侵的准备。一道以墙堡与沟壑组成的界壕被修筑，部分地利用了金朝早期所修筑的防御工事。这道界壕从今天的齐齐哈尔向西南方向伸延，依大兴安岭的走向，远至今天内蒙古的达赉诺尔湖，最终与中国古老的长城接连。可是，这些界壕的军事价值却因沿线驻防的军队都是由契丹人和奚人而不是可靠的女真兵组成而大大的减弱了。</w:t>
      </w:r>
    </w:p>
    <w:p w:rsidR="00F41107" w:rsidRPr="009209AF" w:rsidRDefault="00F41107" w:rsidP="00F41107">
      <w:pPr>
        <w:spacing w:before="120" w:after="120"/>
        <w:ind w:firstLine="480"/>
        <w:rPr>
          <w:rFonts w:asciiTheme="minorEastAsia"/>
        </w:rPr>
      </w:pPr>
      <w:r w:rsidRPr="009209AF">
        <w:rPr>
          <w:rFonts w:asciiTheme="minorEastAsia"/>
        </w:rPr>
        <w:t>成吉思汗选择金朝作为他的进攻目标，其原因似乎可以回溯到12世纪末叶的几起往事。作为蒙古部宿敌的塔塔儿部（辽、金史料称之为阻卜）与蒙古部曾经发生过多起血腥仇杀。塔塔儿部与金曾有过松散的关系，但在1190年前后，他们不肯再效忠于金。于是在1196年，金宗室完颜襄便率领了一支金兵前去镇压，蒙古人也参加了这场战役来向他们的宿敌报仇。金与蒙古的军队深入漠北，并最终于1196年的8月成功地对塔塔儿人予以毁灭性的打击，他们的部落长也在这场战役中被杀。</w:t>
      </w:r>
    </w:p>
    <w:p w:rsidR="00F41107" w:rsidRPr="009209AF" w:rsidRDefault="00F41107" w:rsidP="00F41107">
      <w:pPr>
        <w:spacing w:before="120" w:after="120"/>
        <w:ind w:firstLine="480"/>
        <w:rPr>
          <w:rFonts w:asciiTheme="minorEastAsia"/>
        </w:rPr>
      </w:pPr>
      <w:r w:rsidRPr="009209AF">
        <w:rPr>
          <w:rFonts w:asciiTheme="minorEastAsia"/>
        </w:rPr>
        <w:lastRenderedPageBreak/>
        <w:t>在这场战役中蒙古人与脱斡邻勒统治的克烈部在一起作战，这个部落曾与他们结成联盟，金朝皇帝对于他们协助镇压塔塔儿的势力和野心而给予酬报；脱斡邻勒被赐为王，从此便被称为王汗；而铁木真（他是在1206年登基称汗时才被称为成吉思汗的）得到的却只是个较低的、可能源于契丹的官衔（札兀惕忽里）。无论怎样，从那时起，尽管金朝赐给他的官衔确实提高了他在众多草原部落中的威信，但他却只能将自己看成是金的藩属。不证自明的是，当他1206年即位称成吉思汗以后，就不再满足于被金作为藩属对待了，他的目光已瞄准从金手中夺得正式的独立，摆脱以前那种藩属地位。想要征服金朝领土的另一个动机，很可能因为在草原游牧民眼中，金朝有着令人难以置信的财富。第三个动机，可能就是为俺巴孩汗的死复仇了。俺巴孩汗曾被立为葛不律汗的继承者和蒙古诸部联盟的首领。他是葛不律汗的族兄弟，也是蒙古泰赤乌部的鼻祖。他也与塔塔儿部有仇，在相互间不断的仇杀中，他终被塔塔儿部所俘，送交给金主，而金也许残忍地将他杀害了。成吉思汗既然自认为是蒙古部落首领俺巴孩汗的合法继承人，对俺巴孩汗这样耻辱地死于金人之手，很有可能心怀怨恨。当然，由于缺乏可资证明的史料，这不过是一种推断而已。</w:t>
      </w:r>
    </w:p>
    <w:p w:rsidR="00F41107" w:rsidRPr="009209AF" w:rsidRDefault="00F41107" w:rsidP="00F41107">
      <w:pPr>
        <w:spacing w:before="120" w:after="120"/>
        <w:ind w:firstLine="480"/>
        <w:rPr>
          <w:rFonts w:asciiTheme="minorEastAsia"/>
        </w:rPr>
      </w:pPr>
      <w:r w:rsidRPr="009209AF">
        <w:rPr>
          <w:rFonts w:asciiTheme="minorEastAsia"/>
        </w:rPr>
        <w:t>最后，成吉思汗憎恶金朝可能还有一个原因，那就是对金主本人的个人偏见。当卫绍王还是金朝一个地位较低的亲王时，曾从成吉思汗那里接受过所呈的贡物，在这位蒙古统治者的眼中，他的举止颇为无礼。后来卫绍王即位，传诏蒙古，按礼节本当叩头拜受的，但成吉思汗一听说金的新君是那个以前曾侮辱过他的卫绍王，便勃然大怒，并于1210年断绝了与金的朝贡关系，决心对他的女真主子发动一场全面战争。</w:t>
      </w:r>
      <w:hyperlink w:anchor="_18_59">
        <w:bookmarkStart w:id="1016" w:name="_18_58"/>
        <w:r w:rsidRPr="009209AF">
          <w:rPr>
            <w:rStyle w:val="10Text"/>
            <w:rFonts w:asciiTheme="minorEastAsia"/>
          </w:rPr>
          <w:t>[18]</w:t>
        </w:r>
        <w:bookmarkEnd w:id="1016"/>
      </w:hyperlink>
      <w:r w:rsidRPr="009209AF">
        <w:rPr>
          <w:rFonts w:asciiTheme="minorEastAsia"/>
        </w:rPr>
        <w:t>正在此时，他又得到金朝被严重的饥荒所困的消息，这肯定促使他下定了决心。</w:t>
      </w:r>
    </w:p>
    <w:p w:rsidR="00F41107" w:rsidRPr="009209AF" w:rsidRDefault="00F41107" w:rsidP="00F41107">
      <w:pPr>
        <w:spacing w:before="120" w:after="120"/>
        <w:ind w:firstLine="480"/>
        <w:rPr>
          <w:rFonts w:asciiTheme="minorEastAsia"/>
        </w:rPr>
      </w:pPr>
      <w:r w:rsidRPr="009209AF">
        <w:rPr>
          <w:rFonts w:asciiTheme="minorEastAsia"/>
        </w:rPr>
        <w:t>1211年春，蒙古人兵分两路侵入金朝边境，东路由成吉思汗亲自率领（见地图19）。章宗年间所筑的界壕被轻易地跨越，不久蒙古军队已经能够通过战略上的必经之地居庸关，那是金中都（今北京）的北部屏障。由金兵的高级统帅派去的增援部队在蒙古人面前不堪一击。然后，蒙古人就开始在首都附近的村庄到处掠夺和蹂躏，但那时他们还毫无包围并攻取城市的打算。在西线，蒙古人侵入了山西，从而阻挡住了正从陕西调发来企图解救东路金兵的后备部队，这支部队原是金朝驻扎于陕西以捍卫与西夏的边境的。所有这一切都证明了成吉思汗的战略才能。不过从表面上看，1211年这次战役并没有达到它的目的，或者说，它只不过是一连串以试探为目的的突袭和以掠夺村庄为目的的远征。在冬季，蒙古人撤回了他们的军队，从而给了金朝一个重新组织北方和西北防御力量的机会。</w:t>
      </w:r>
    </w:p>
    <w:p w:rsidR="00F41107" w:rsidRPr="009209AF" w:rsidRDefault="00F41107" w:rsidP="00F41107">
      <w:pPr>
        <w:pStyle w:val="Para06"/>
        <w:spacing w:before="156" w:after="156"/>
        <w:rPr>
          <w:rFonts w:asciiTheme="minorEastAsia" w:eastAsiaTheme="minorEastAsia"/>
        </w:rPr>
      </w:pPr>
      <w:bookmarkStart w:id="1017" w:name="image_297_292_414_1770_2670"/>
      <w:r w:rsidRPr="009209AF">
        <w:rPr>
          <w:rFonts w:asciiTheme="minorEastAsia" w:eastAsiaTheme="minorEastAsia"/>
          <w:noProof/>
          <w:lang w:val="en-US" w:eastAsia="zh-CN" w:bidi="ar-SA"/>
        </w:rPr>
        <w:lastRenderedPageBreak/>
        <w:drawing>
          <wp:inline distT="0" distB="0" distL="0" distR="0" wp14:anchorId="539C82CC" wp14:editId="36529C49">
            <wp:extent cx="4953000" cy="7569200"/>
            <wp:effectExtent l="0" t="0" r="0" b="0"/>
            <wp:docPr id="191" name="0019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1.jpeg" descr="img"/>
                    <pic:cNvPicPr/>
                  </pic:nvPicPr>
                  <pic:blipFill>
                    <a:blip r:embed="rId55"/>
                    <a:stretch>
                      <a:fillRect/>
                    </a:stretch>
                  </pic:blipFill>
                  <pic:spPr>
                    <a:xfrm>
                      <a:off x="0" y="0"/>
                      <a:ext cx="4953000" cy="7569200"/>
                    </a:xfrm>
                    <a:prstGeom prst="rect">
                      <a:avLst/>
                    </a:prstGeom>
                  </pic:spPr>
                </pic:pic>
              </a:graphicData>
            </a:graphic>
          </wp:inline>
        </w:drawing>
      </w:r>
      <w:bookmarkEnd w:id="1017"/>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地图19　成吉思汗的对金战役</w:t>
      </w:r>
    </w:p>
    <w:p w:rsidR="00F41107" w:rsidRPr="009209AF" w:rsidRDefault="00F41107" w:rsidP="00F41107">
      <w:pPr>
        <w:spacing w:before="120" w:after="120"/>
        <w:ind w:firstLine="480"/>
        <w:rPr>
          <w:rFonts w:asciiTheme="minorEastAsia"/>
        </w:rPr>
      </w:pPr>
      <w:r w:rsidRPr="009209AF">
        <w:rPr>
          <w:rFonts w:asciiTheme="minorEastAsia"/>
        </w:rPr>
        <w:t>1212年秋季，蒙古人再次发动进攻。翌年春，他们再次通过了居庸关，这一次他们甚至更加向南，直深入到中国北部，蹂躏了河北、山东和山西的部分地区，夺下了几个城镇。在1213年到1214年间那个冬季，蒙古人有效地实行了对中都的封锁。</w:t>
      </w:r>
    </w:p>
    <w:p w:rsidR="00F41107" w:rsidRPr="009209AF" w:rsidRDefault="00F41107" w:rsidP="00F41107">
      <w:pPr>
        <w:spacing w:before="120" w:after="120"/>
        <w:ind w:firstLine="480"/>
        <w:rPr>
          <w:rFonts w:asciiTheme="minorEastAsia"/>
        </w:rPr>
      </w:pPr>
      <w:r w:rsidRPr="009209AF">
        <w:rPr>
          <w:rFonts w:asciiTheme="minorEastAsia"/>
        </w:rPr>
        <w:t>所有这一切都正好发生于金廷本身陷入混乱无序状态的时候。1213年八月，当那个连自己的即位是否合法还是个疑问的卫绍王正在为他的国家的防御能力深感忧虑之时，却死于一场宫廷政变。这场政变的头目是一个女真贵族、来自纥石烈部的胡沙虎，他曾在西京（山西大同）任右副元帅，蒙古人来时却弃城逃走。胡沙虎拥立章宗的哥哥吾都补（1163—1223年）为帝，后者庙号宣宗（1214—1223年在位）。胡沙虎废掉卫绍王并拥立一个他相信自己能够控制的皇帝上台的原因之一，显然是因为他惟恐自己会因丢失了战略要地而失宠和遭到惩罚。</w:t>
      </w:r>
    </w:p>
    <w:p w:rsidR="00F41107" w:rsidRPr="009209AF" w:rsidRDefault="00F41107" w:rsidP="00F41107">
      <w:pPr>
        <w:spacing w:before="120" w:after="120"/>
        <w:ind w:firstLine="480"/>
        <w:rPr>
          <w:rFonts w:asciiTheme="minorEastAsia"/>
        </w:rPr>
      </w:pPr>
      <w:r w:rsidRPr="009209AF">
        <w:rPr>
          <w:rFonts w:asciiTheme="minorEastAsia"/>
        </w:rPr>
        <w:t>这些事件都恰恰发生在蒙古军队向中都进军的时候，他们的骑兵分队已经袭击了河北、山东和山西的北部。然而，除了金朝宫廷内部的纷争之外，造成金兵决定性失败的，还有另一个因素，那就是中国北方因持续干旱而引起的大面积饥荒，这也使女真这部战争机器的后勤部分受损。在做最后挣扎的时刻，政府曾经力图化解民族之间一切现存的差异，以此来鼓励各种群体的人民一致起来抵抗蒙古人，文武官职都向契丹人和汉人开放了，再没有了以前的各种限制。</w:t>
      </w:r>
    </w:p>
    <w:p w:rsidR="00F41107" w:rsidRPr="009209AF" w:rsidRDefault="00F41107" w:rsidP="00F41107">
      <w:pPr>
        <w:spacing w:before="120" w:after="120"/>
        <w:ind w:firstLine="480"/>
        <w:rPr>
          <w:rFonts w:asciiTheme="minorEastAsia"/>
        </w:rPr>
      </w:pPr>
      <w:r w:rsidRPr="009209AF">
        <w:rPr>
          <w:rFonts w:asciiTheme="minorEastAsia"/>
        </w:rPr>
        <w:lastRenderedPageBreak/>
        <w:t>1214年春天，金廷遣使向蒙古人求和，并将卫绍王的一个女儿送给成吉思汗为妻。蒙古人从中都撤兵，但北方的政局却仍是动荡不定的，于是，宣宗决定迁都到南京（开封），这里不仅位于中国农业最发达平原的中心，而且北部可以用黄河作为防线。成吉思汗却将这次迁都说成是金朝为恢复战争所做的准备，因此决定再次向中都进军。1215年5月31日，中都城被蒙古人以及归附于他们的原金朝臣民如契丹人、汉人等团团包围。迄至当时为止，这个首都是蒙古人在东亚所征服的人口最多、最重要的城市。</w:t>
      </w:r>
    </w:p>
    <w:p w:rsidR="00F41107" w:rsidRPr="009209AF" w:rsidRDefault="00F41107" w:rsidP="00F41107">
      <w:pPr>
        <w:spacing w:before="120" w:after="120"/>
        <w:ind w:firstLine="480"/>
        <w:rPr>
          <w:rFonts w:asciiTheme="minorEastAsia"/>
        </w:rPr>
      </w:pPr>
      <w:r w:rsidRPr="009209AF">
        <w:rPr>
          <w:rFonts w:asciiTheme="minorEastAsia"/>
        </w:rPr>
        <w:t>大约与此同时，金和西夏之间的外交关系，在已经紧张了多年之后终于崩溃。1214年以后的十年，是以时断时续的战争和紧张的对峙为特征的时期。金与西夏以前的友好关系被这一可悲的阶段所代替。这在很大程度上加剧了两国宫廷内的互相倾轧和权力斗争，并逐渐损害了他们反击蒙古人的能力。</w:t>
      </w:r>
    </w:p>
    <w:p w:rsidR="00F41107" w:rsidRPr="009209AF" w:rsidRDefault="00F41107" w:rsidP="00112F1D">
      <w:pPr>
        <w:pStyle w:val="3"/>
      </w:pPr>
      <w:bookmarkStart w:id="1018" w:name="Shan_Dong_De_Zao_Fan"/>
      <w:bookmarkStart w:id="1019" w:name="_Toc58332977"/>
      <w:r w:rsidRPr="009209AF">
        <w:t>山东的造反</w:t>
      </w:r>
      <w:bookmarkEnd w:id="1018"/>
      <w:bookmarkEnd w:id="1019"/>
    </w:p>
    <w:p w:rsidR="00F41107" w:rsidRPr="009209AF" w:rsidRDefault="00F41107" w:rsidP="00F41107">
      <w:pPr>
        <w:spacing w:before="120" w:after="120"/>
        <w:ind w:firstLine="480"/>
        <w:rPr>
          <w:rFonts w:asciiTheme="minorEastAsia"/>
        </w:rPr>
      </w:pPr>
      <w:r w:rsidRPr="009209AF">
        <w:rPr>
          <w:rFonts w:asciiTheme="minorEastAsia"/>
        </w:rPr>
        <w:t>中都，作为金朝的政治中心和军事重心，它的悲惨陷落，是与这个国家在其他方面所遭受的严重挫折并行的。</w:t>
      </w:r>
    </w:p>
    <w:p w:rsidR="00F41107" w:rsidRPr="009209AF" w:rsidRDefault="00F41107" w:rsidP="00F41107">
      <w:pPr>
        <w:spacing w:before="120" w:after="120"/>
        <w:ind w:firstLine="480"/>
        <w:rPr>
          <w:rFonts w:asciiTheme="minorEastAsia"/>
        </w:rPr>
      </w:pPr>
      <w:r w:rsidRPr="009209AF">
        <w:rPr>
          <w:rFonts w:asciiTheme="minorEastAsia"/>
        </w:rPr>
        <w:t>1214年，金要宋提前一年支付1208年和议所规定的岁币，以弥补过去的损失，却遭到宋的断然拒绝，因而加剧了本已摇摇欲坠的金朝的财政危机。这又与山东地区所爆发的诸多造反事件遥相呼应。山东在中国是这样一个地方，纵观历史，它从来都是社会反抗和宗教叛乱的温床（见地图20）。</w:t>
      </w:r>
    </w:p>
    <w:p w:rsidR="00F41107" w:rsidRPr="009209AF" w:rsidRDefault="00F41107" w:rsidP="00F41107">
      <w:pPr>
        <w:pStyle w:val="Para06"/>
        <w:spacing w:before="156" w:after="156"/>
        <w:rPr>
          <w:rFonts w:asciiTheme="minorEastAsia" w:eastAsiaTheme="minorEastAsia"/>
        </w:rPr>
      </w:pPr>
      <w:bookmarkStart w:id="1020" w:name="image_301_295_434_1756_2640"/>
      <w:r w:rsidRPr="009209AF">
        <w:rPr>
          <w:rFonts w:asciiTheme="minorEastAsia" w:eastAsiaTheme="minorEastAsia"/>
          <w:noProof/>
          <w:lang w:val="en-US" w:eastAsia="zh-CN" w:bidi="ar-SA"/>
        </w:rPr>
        <w:drawing>
          <wp:inline distT="0" distB="0" distL="0" distR="0" wp14:anchorId="1A425DA3" wp14:editId="7F0EE3C5">
            <wp:extent cx="4902200" cy="7404100"/>
            <wp:effectExtent l="0" t="0" r="0" b="0"/>
            <wp:docPr id="192" name="0019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2.jpeg" descr="img"/>
                    <pic:cNvPicPr/>
                  </pic:nvPicPr>
                  <pic:blipFill>
                    <a:blip r:embed="rId56"/>
                    <a:stretch>
                      <a:fillRect/>
                    </a:stretch>
                  </pic:blipFill>
                  <pic:spPr>
                    <a:xfrm>
                      <a:off x="0" y="0"/>
                      <a:ext cx="4902200" cy="7404100"/>
                    </a:xfrm>
                    <a:prstGeom prst="rect">
                      <a:avLst/>
                    </a:prstGeom>
                  </pic:spPr>
                </pic:pic>
              </a:graphicData>
            </a:graphic>
          </wp:inline>
        </w:drawing>
      </w:r>
      <w:bookmarkEnd w:id="1020"/>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lastRenderedPageBreak/>
        <w:t>地图20　辽东和山东的反叛</w:t>
      </w:r>
    </w:p>
    <w:p w:rsidR="00F41107" w:rsidRPr="009209AF" w:rsidRDefault="00F41107" w:rsidP="00F41107">
      <w:pPr>
        <w:spacing w:before="120" w:after="120"/>
        <w:ind w:firstLine="480"/>
        <w:rPr>
          <w:rFonts w:asciiTheme="minorEastAsia"/>
        </w:rPr>
      </w:pPr>
      <w:r w:rsidRPr="009209AF">
        <w:rPr>
          <w:rFonts w:asciiTheme="minorEastAsia"/>
        </w:rPr>
        <w:t>第一个起来造反的是杨安国，他出身于山东东部一个以杨姓为主要居民的富裕村庄，以制靴和制作其他皮货为业，这个职业使杨安国获得了一个绰号叫“杨鞍儿”。杨是一个强健而又残忍的男人，是村里的头领，并且早在1206—1208年交战期间，他就已经聚众起兵来反抗金朝的统治。战争结束后，杨安国重又降金，金政府给予他较低的州剌史和防御使官职。当1213年到1214年间蒙古人的进攻瓦解了金朝的权力机构的时候，杨安国再次揭起了叛旗，开始在山东半岛东部的一些县城进行掳掠。1214年夏天，他竟然在沿海的一个小县城（今蓬莱） 自立为帝，建元天顺。这对于金朝的统治来说，实在是太过分了。尽管北方还承受着蒙古人的沉重压力，金廷还是派遣了一支由仆散安贞率领的军队去攻打他，结果是这支金兵获胜，1214年秋末，杨安国的军事据点被纷纷攻陷，杨企图乘舟逃走未果，金兵将其俘获，并于翌年年初将他无缘无故杀死，而他的“帝国”又延续了几乎不到三个月。</w:t>
      </w:r>
    </w:p>
    <w:p w:rsidR="00F41107" w:rsidRPr="009209AF" w:rsidRDefault="00F41107" w:rsidP="00F41107">
      <w:pPr>
        <w:spacing w:before="120" w:after="120"/>
        <w:ind w:firstLine="480"/>
        <w:rPr>
          <w:rFonts w:asciiTheme="minorEastAsia"/>
        </w:rPr>
      </w:pPr>
      <w:r w:rsidRPr="009209AF">
        <w:rPr>
          <w:rFonts w:asciiTheme="minorEastAsia"/>
        </w:rPr>
        <w:t>杨安国并不是山东惟一的造反者。在山东中部地区，还有不止两支独立的叛军，在1215年仆散安贞那次惩罚性的军事行动中他们也遭到了镇压。但是在山东各地，仍然到处有造反的武装在坚持，杨安国原来的副手以及其他造反者在半岛上那些难以登攀的山区继续开展着游击战。1215年前后，这些起事者的头领们选用红布来制作服装，从那以后就被称为红袄军。红在中国往往是一种吉祥的颜色，象征着幸运与希望。不过，他们之选择红色，无论从哪种可能性上说，都与这些起事者对故宋的感情毫不相干（红是宋朝的代表颜色，与五行中的火相对应），也不能归因于任何宗教或宗派对于各色造反武装的诱导；山东所有的这些企图动摇金朝统治的起事者头领，其动机和目的似乎都是纯粹利己的、现实的。他们中的每一个人都只是想自立为王，使自己成为一个地方政权的中心。</w:t>
      </w:r>
    </w:p>
    <w:p w:rsidR="00F41107" w:rsidRPr="009209AF" w:rsidRDefault="00F41107" w:rsidP="00F41107">
      <w:pPr>
        <w:spacing w:before="120" w:after="120"/>
        <w:ind w:firstLine="480"/>
        <w:rPr>
          <w:rFonts w:asciiTheme="minorEastAsia"/>
        </w:rPr>
      </w:pPr>
      <w:r w:rsidRPr="009209AF">
        <w:rPr>
          <w:rFonts w:asciiTheme="minorEastAsia"/>
        </w:rPr>
        <w:t>当1127年黄河又一次暴发的洪水阻挡了金朝在山东用兵之际，宋朝政府却打算利用红袄军为自己渔利，他们向造反的首领封赐官衔，应允给予他们物质援助。这些首领中有一个就是李全，这是个富于传奇色彩的人物，以体格强悍、性格残忍著称，曾与杨安国联姻而成为亲戚，或是他的妹夫，或是他的女婿。1218年宋朝封李全为京东路总管，但事实上他或多或少保持了独立，而且可以随心所欲地对他的领地实行管辖。到1219年，对于山东东部李全所横行的地区，金朝政府已经失去了控制。李全对宋的归附，无论怎么说都只是一种形式。而且并没能持续多久。从1225年起，鉴于蒙古军队向山东的进逼，李全终于意识到他还有向侵略者投降的一条路。1227年，他正式宣布归附蒙古，从此便反转来对付他原来的保护者宋朝。1230年，他甚至率兵侵入宋朝领土，向长江边上的扬州发动袭击，但这次军事行动未能取得成功，李全也于1231年2月18日被杀。他的死标志着红袄军的覆灭。1231年他的养子李瑄（马可·波罗所称的“Liitan sangon”）承袭了他的官职，继续着由他父亲开始的督军生涯。李瑄像李全一样叛服无常：1262年他又妄图把山东进献给宋，结果被忽必烈汗处死。</w:t>
      </w:r>
      <w:hyperlink w:anchor="_19_59">
        <w:bookmarkStart w:id="1021" w:name="_19_58"/>
        <w:r w:rsidRPr="009209AF">
          <w:rPr>
            <w:rStyle w:val="10Text"/>
            <w:rFonts w:asciiTheme="minorEastAsia"/>
          </w:rPr>
          <w:t>[19]</w:t>
        </w:r>
        <w:bookmarkEnd w:id="1021"/>
      </w:hyperlink>
    </w:p>
    <w:p w:rsidR="00F41107" w:rsidRPr="009209AF" w:rsidRDefault="00F41107" w:rsidP="00F41107">
      <w:pPr>
        <w:spacing w:before="120" w:after="120"/>
        <w:ind w:firstLine="480"/>
        <w:rPr>
          <w:rFonts w:asciiTheme="minorEastAsia"/>
        </w:rPr>
      </w:pPr>
      <w:r w:rsidRPr="009209AF">
        <w:rPr>
          <w:rFonts w:asciiTheme="minorEastAsia"/>
        </w:rPr>
        <w:t>在后来的中国传统史书中和在现代，红袄“运动”经常被贴上民族主义乃至爱国主义的标签，被当作是下层阶级排外感情的具体体现。但实际上，山东的这些暴动并不是被这种现代观念如民族主义等等所激发起来的。他们只不过是一些铤而走险者，妄图把自己与无论哪个强有力的政权结合在一块，从而提高他们自己的声望和获取更高的报酬。在正常的情况下，他们中无论哪个都不可能坚持长期的抗金斗争，但时值乱世又继之以蒙古人的入侵，他们的反叛在一个有限的程度上便得以成功，使金朝残存的东部地区摆脱了女真人的控制。</w:t>
      </w:r>
    </w:p>
    <w:p w:rsidR="00F41107" w:rsidRPr="009209AF" w:rsidRDefault="00F41107" w:rsidP="00112F1D">
      <w:pPr>
        <w:pStyle w:val="3"/>
      </w:pPr>
      <w:bookmarkStart w:id="1022" w:name="Dong_Bei_Di_Qu_De_Shi_Xian__Ye_L"/>
      <w:bookmarkStart w:id="1023" w:name="_Toc58332978"/>
      <w:r w:rsidRPr="009209AF">
        <w:t>东北地区的失陷：耶律留哥与蒲鲜万奴</w:t>
      </w:r>
      <w:bookmarkEnd w:id="1022"/>
      <w:bookmarkEnd w:id="1023"/>
    </w:p>
    <w:p w:rsidR="00F41107" w:rsidRPr="009209AF" w:rsidRDefault="00F41107" w:rsidP="00F41107">
      <w:pPr>
        <w:spacing w:before="120" w:after="120"/>
        <w:ind w:firstLine="480"/>
        <w:rPr>
          <w:rFonts w:asciiTheme="minorEastAsia"/>
        </w:rPr>
      </w:pPr>
      <w:r w:rsidRPr="009209AF">
        <w:rPr>
          <w:rFonts w:asciiTheme="minorEastAsia"/>
        </w:rPr>
        <w:t>女真人的故乡东北，特别是相当繁荣的辽东地区，本来应该是金朝政权可以撤回的大后方，况且他们中有许多人还一直生活在那里。一位女真大臣也确实对宣宗进行过这样的劝谏，他劝宣宗从中都（北京）撤回东京（辽阳），而不是迁到开封去。可是，当蒙古人于1211年发动进攻的时候，金朝虽然还能严密控制住辽东地区，却已经将东北地区的北部和中部丢失了，丢失起因于耶律留哥的叛乱。留哥是辽宗室的后裔，他像许多契丹的造反者一样，胸怀摆脱女真统治谋求独立的希望。他带领他的追随者，主要是契丹的骑兵和战士，在1212年宣称臣服于成吉思汗，然后便迅速取得了对东北地区中部和北部的控制。到1213年，他甚至被允许自称辽王，1214年金廷出兵前去对他进行镇压，但失败了。</w:t>
      </w:r>
    </w:p>
    <w:p w:rsidR="00F41107" w:rsidRPr="009209AF" w:rsidRDefault="00F41107" w:rsidP="00F41107">
      <w:pPr>
        <w:spacing w:before="120" w:after="120"/>
        <w:ind w:firstLine="480"/>
        <w:rPr>
          <w:rFonts w:asciiTheme="minorEastAsia"/>
        </w:rPr>
      </w:pPr>
      <w:r w:rsidRPr="009209AF">
        <w:rPr>
          <w:rFonts w:asciiTheme="minorEastAsia"/>
        </w:rPr>
        <w:t>留哥的傀儡政权一直到1233年才被蒙古所灭。应该对金廷镇压耶律留哥那场战争的失利负责的将领，是万奴，女真蒲鲜部落人。被契丹的反叛武装打败之后，万奴便率领军队撤到东北西南部的东京一带。如同其他人一样，他明白金朝的末日已近，因此竭力想从这个一度强大的帝国的废墟上，为自己开辟一块地盘出来。</w:t>
      </w:r>
    </w:p>
    <w:p w:rsidR="00F41107" w:rsidRPr="009209AF" w:rsidRDefault="00F41107" w:rsidP="00F41107">
      <w:pPr>
        <w:spacing w:before="120" w:after="120"/>
        <w:ind w:firstLine="480"/>
        <w:rPr>
          <w:rFonts w:asciiTheme="minorEastAsia"/>
        </w:rPr>
      </w:pPr>
      <w:r w:rsidRPr="009209AF">
        <w:rPr>
          <w:rFonts w:asciiTheme="minorEastAsia"/>
        </w:rPr>
        <w:t>1215年春，万奴也叛金独立，自称天王，国号大真。像几乎所有此前中国的国号一样，它并非出自于地名（金本身也是如此，虽然金这个字是五行之一，所以可能也具有某种象征意味）。在道教的著作中，“大真”是对“金”的一个高度文学化的表述。不过，这个国号主要的意义还在于，万奴认为自己是金朝衣钵的真正继承者，为强调这一点，他还采用了金的宗室姓氏——完颜。国号中的道教含义，以及万奴政权种种其他特征都是受一个非常奇特的人物——汉人王浍影响的结果。王浍祖籍为今天的沈阳，是个算命专家，注释过《易经》，同时还是个道教信徒。虽然他过着隐居生活，但他的足智多谋早已声名远扬，因为远在1190年之前，金廷就曾要召见而被他所拒绝，1215年当宣宗又召请他并以高官相诱时，再次被他拒绝。可是，他却成了万奴的主要谋士，而且一直为万奴出谋划策，直到九十多岁。</w:t>
      </w:r>
    </w:p>
    <w:p w:rsidR="00F41107" w:rsidRPr="009209AF" w:rsidRDefault="00F41107" w:rsidP="00F41107">
      <w:pPr>
        <w:spacing w:before="120" w:after="120"/>
        <w:ind w:firstLine="480"/>
        <w:rPr>
          <w:rFonts w:asciiTheme="minorEastAsia"/>
        </w:rPr>
      </w:pPr>
      <w:r w:rsidRPr="009209AF">
        <w:rPr>
          <w:rFonts w:asciiTheme="minorEastAsia"/>
        </w:rPr>
        <w:t>万奴看到，东北地区中部那些平原地区都已被与蒙古联盟的耶律留哥牢牢控制着，他毫无重获的机会，便转而向东部并且向北部求发展。他的疆域位于东北地区东部的山林地带，处于松花江的前上京地区也在其间，因而万奴的疆域与高丽接壤，他肯定很想</w:t>
      </w:r>
      <w:r w:rsidRPr="009209AF">
        <w:rPr>
          <w:rFonts w:asciiTheme="minorEastAsia"/>
        </w:rPr>
        <w:lastRenderedPageBreak/>
        <w:t>朝这个方向扩展他的势力，但他对高丽的侵略并没有取得稳固的成果。大真国存在了大约18年，直到1233年蒙古人征讨高丽时，才一举将它灭掉，万奴也被蒙古人所俘。万奴在政治上所扮演的角色堪与山东的反叛者李全相比：二人都在远离金朝中心的边境地区自立为王，都曾想在蒙古人进兵之时乘机独立，但时而又在名义上与蒙古人联在一起。</w:t>
      </w:r>
    </w:p>
    <w:p w:rsidR="00F41107" w:rsidRPr="009209AF" w:rsidRDefault="00F41107" w:rsidP="00F41107">
      <w:pPr>
        <w:spacing w:before="120" w:after="120"/>
        <w:ind w:firstLine="480"/>
        <w:rPr>
          <w:rFonts w:asciiTheme="minorEastAsia"/>
        </w:rPr>
      </w:pPr>
      <w:r w:rsidRPr="009209AF">
        <w:rPr>
          <w:rFonts w:asciiTheme="minorEastAsia"/>
        </w:rPr>
        <w:t>东北的丢失，先弃与留哥，次丢给万奴，最后又陷于蒙古，是对金朝非常沉重的打击，因为对于仍然留在中国本土的国家来说，这割断了他们与那些饲养牛马的主要地区的联系，同时也割断了他们与真正可以依赖的纯粹的女真人的联系。而像1215年的那种情况，金丢掉的不仅有河北北部那些盛产粮食的地区，还丢掉了他们的骑兵所赖以获得大量马匹之地。令人惊讶的是，尽管遭受了这些可怕的、毁灭性的打击，金朝却还能够作为一个国家存在了好几年。其原因之一可以肯定的，是从1219年起，成吉思汗兵锋所向，是向西去攻打西亚；另一个原因则很可能是出于对蒙古人的恐惧，这种恐惧使忠于金的女真人与汉人团结在了一起。</w:t>
      </w:r>
    </w:p>
    <w:p w:rsidR="00F41107" w:rsidRPr="009209AF" w:rsidRDefault="00F41107" w:rsidP="00112F1D">
      <w:pPr>
        <w:pStyle w:val="2"/>
      </w:pPr>
      <w:bookmarkStart w:id="1024" w:name="Jin_Zhao_De_Fu_Wang__1215__1234N"/>
      <w:bookmarkStart w:id="1025" w:name="_Toc58332979"/>
      <w:r w:rsidRPr="009209AF">
        <w:t>金朝的覆亡，1215—1234年</w:t>
      </w:r>
      <w:bookmarkEnd w:id="1024"/>
      <w:bookmarkEnd w:id="1025"/>
    </w:p>
    <w:p w:rsidR="00F41107" w:rsidRPr="009209AF" w:rsidRDefault="00F41107" w:rsidP="00F41107">
      <w:pPr>
        <w:spacing w:before="120" w:after="120"/>
        <w:ind w:firstLine="480"/>
        <w:rPr>
          <w:rFonts w:asciiTheme="minorEastAsia"/>
        </w:rPr>
      </w:pPr>
      <w:r w:rsidRPr="009209AF">
        <w:rPr>
          <w:rFonts w:asciiTheme="minorEastAsia"/>
        </w:rPr>
        <w:t>1215年事件使金朝的领土缩小到仅限于黄河周围地区，它成为被几个政权夹在中间的缓冲国，这几个政权有蒙古、西夏、山东李全的红袄军，当然还有南边的宋。虽然金的战略形势似乎已经绝望，开封的金廷却还是想以向南发动一场伐宋战争来补偿北边的损失。1217年，金决定向淮河的宋境发起进攻，但这一次，金兵却再也不能像1206—1207年那样深入地攻入宋的领土了。何况西夏也同时从西部边境向金发起了进攻，在这一边金朝倒是还能将入侵者击回去。紧接着的，就是为争夺淮河边境城镇而引起的一连串不分胜负的混战。金朝开始一再地呼吁议和（其间总有想让宋继续交纳岁币之意），但到1218年，宋甚至连金朝的使节进入宋境也不再允许了。金于是又向宋发动了一场战争，这次虽然在战术上取得了一些胜利，在战略上却毫无建树。</w:t>
      </w:r>
    </w:p>
    <w:p w:rsidR="00F41107" w:rsidRPr="009209AF" w:rsidRDefault="00F41107" w:rsidP="00F41107">
      <w:pPr>
        <w:spacing w:before="120" w:after="120"/>
        <w:ind w:firstLine="480"/>
        <w:rPr>
          <w:rFonts w:asciiTheme="minorEastAsia"/>
        </w:rPr>
      </w:pPr>
      <w:r w:rsidRPr="009209AF">
        <w:rPr>
          <w:rFonts w:asciiTheme="minorEastAsia"/>
        </w:rPr>
        <w:t>与此同时，由成吉思汗手下最能干也最受倚重的统帅木华黎（死于1223年）率领的蒙古军队，毫不放松地在军事上向金施加压力，兵锋主要指向山西，攻陷了战略要地的太原城（见地图21）。宣宗似乎有过再次侵宋的计划，因此试图与蒙古磋商议和。1220年，金遣侍郎乌古孙仲端为使节去谒见成吉思汗，而成吉思汗当时正设帐于河中。金提出的议和条件，是承认蒙古为长兄之国，双方从而停止采取敌对行动。这种想把成吉思汗的政权也纳入那个从10—11世纪就一直存在于东亚大陆诸国中间的子虚乌有的亲戚关系之内的企图，这次遭到了失败。金朝派到蒙古的第二个由女真贵族担任的使节同样也未能成功。这一次，成吉思汗命人向金提出，要宣宗不再称帝，而在蒙古国之下称河南王。但金拒绝了蒙古人所赐给的这个王的称号，和谈就这样于1222年宣告破裂。</w:t>
      </w:r>
    </w:p>
    <w:p w:rsidR="00F41107" w:rsidRPr="009209AF" w:rsidRDefault="00F41107" w:rsidP="00F41107">
      <w:pPr>
        <w:pStyle w:val="Para06"/>
        <w:spacing w:before="156" w:after="156"/>
        <w:rPr>
          <w:rFonts w:asciiTheme="minorEastAsia" w:eastAsiaTheme="minorEastAsia"/>
        </w:rPr>
      </w:pPr>
      <w:bookmarkStart w:id="1026" w:name="image_306_295_421_1777_2650"/>
      <w:r w:rsidRPr="009209AF">
        <w:rPr>
          <w:rFonts w:asciiTheme="minorEastAsia" w:eastAsiaTheme="minorEastAsia"/>
          <w:noProof/>
          <w:lang w:val="en-US" w:eastAsia="zh-CN" w:bidi="ar-SA"/>
        </w:rPr>
        <w:lastRenderedPageBreak/>
        <w:drawing>
          <wp:inline distT="0" distB="0" distL="0" distR="0" wp14:anchorId="7944E730" wp14:editId="6366088F">
            <wp:extent cx="4978400" cy="7480300"/>
            <wp:effectExtent l="0" t="0" r="0" b="0"/>
            <wp:docPr id="193" name="0019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3.jpeg" descr="img"/>
                    <pic:cNvPicPr/>
                  </pic:nvPicPr>
                  <pic:blipFill>
                    <a:blip r:embed="rId57"/>
                    <a:stretch>
                      <a:fillRect/>
                    </a:stretch>
                  </pic:blipFill>
                  <pic:spPr>
                    <a:xfrm>
                      <a:off x="0" y="0"/>
                      <a:ext cx="4978400" cy="7480300"/>
                    </a:xfrm>
                    <a:prstGeom prst="rect">
                      <a:avLst/>
                    </a:prstGeom>
                  </pic:spPr>
                </pic:pic>
              </a:graphicData>
            </a:graphic>
          </wp:inline>
        </w:drawing>
      </w:r>
      <w:bookmarkEnd w:id="1026"/>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地图21　木华黎的对金战役</w:t>
      </w:r>
    </w:p>
    <w:p w:rsidR="00F41107" w:rsidRPr="009209AF" w:rsidRDefault="00F41107" w:rsidP="00F41107">
      <w:pPr>
        <w:spacing w:before="120" w:after="120"/>
        <w:ind w:firstLine="480"/>
        <w:rPr>
          <w:rFonts w:asciiTheme="minorEastAsia"/>
        </w:rPr>
      </w:pPr>
      <w:r w:rsidRPr="009209AF">
        <w:rPr>
          <w:rFonts w:asciiTheme="minorEastAsia"/>
        </w:rPr>
        <w:t>宣宗死于1223年，皇位由他的第三子宁甲速（生于1198年，汉名守礼、守绪，1223—1234年在位）继承。这就是金朝的最后一个皇帝，庙号哀宗。他在位的十年间亲眼见到了金王朝和女真统治的覆亡。哀宗登基的时候，他的政府已经丧失了对所有黄河以北地区的实际控制，除河南以外，前金朝所能控制的领土已经只剩山东、山西的一部以及陕西了。</w:t>
      </w:r>
    </w:p>
    <w:p w:rsidR="00F41107" w:rsidRPr="009209AF" w:rsidRDefault="00F41107" w:rsidP="00F41107">
      <w:pPr>
        <w:spacing w:before="120" w:after="120"/>
        <w:ind w:firstLine="480"/>
        <w:rPr>
          <w:rFonts w:asciiTheme="minorEastAsia"/>
        </w:rPr>
      </w:pPr>
      <w:r w:rsidRPr="009209AF">
        <w:rPr>
          <w:rFonts w:asciiTheme="minorEastAsia"/>
        </w:rPr>
        <w:t>木华黎既死，成吉思汗本人又远在西线，蒙古军队的进攻与袭击便多少失去了以往锐不可当的气势。在哀宗即位之初采取的几个行动中，其一就是与宋议和（1224年），金朝正式放弃了对岁币的要求，宋则同意不再采取敌对行动。同时，在新年与皇帝生辰时互派贺使的做法也被中止了。这意味着除了偶尔几次的干扰（1160—1165年和1206—1208年）之外，左右了宋金两国长达一个世纪的正式外交关系的结束。至于对西夏的关系，哀宗更倾向于调解，在此之前的一段时期，西夏不断在边境上引起冲突，其中颇有些是得到蒙古援助的。1224年金与西夏的和谈开始，1225年9月签订了和议，金同意与西夏约为兄弟之国，在外交往来时各用本国年号，这个和议使西夏的地位有所上升，不再像过去那样是金的藩国了。边境贸易也开放了，这对金来说事关重大，因为既然东北的牧场已经不再为他们所有，他们骑兵的马匹现在只得大部分依赖于从党项人那里输入了。而党项人曾自行停止将马匹从陕西边境输入金国，则可以肯定地说是因他们本身正遭受蒙古再次进攻的结果。金的一方，已经放弃了采取扩张主义政策的一切希望，只要在现存疆域内能够保持稳定就已经满足了。在镇压山东红袄军的战争中，他们甚至也获得了一些局部的成功。</w:t>
      </w:r>
    </w:p>
    <w:p w:rsidR="00F41107" w:rsidRPr="009209AF" w:rsidRDefault="00F41107" w:rsidP="00F41107">
      <w:pPr>
        <w:spacing w:before="120" w:after="120"/>
        <w:ind w:firstLine="480"/>
        <w:rPr>
          <w:rFonts w:asciiTheme="minorEastAsia"/>
        </w:rPr>
      </w:pPr>
      <w:r w:rsidRPr="009209AF">
        <w:rPr>
          <w:rFonts w:asciiTheme="minorEastAsia"/>
        </w:rPr>
        <w:lastRenderedPageBreak/>
        <w:t>1227年成吉思汗去世时，征伐西夏的战争尚在进行。哀宗想通过遣使吊唁的方式与蒙古和解，蒙古人却不肯在大帐接见金的使节。西夏与金的外交关系已于1226年中止，西夏宫廷所遣的最后一个使节是1226年11月6日到达金朝都城，去通告西夏国王死讯的。四周之后，金廷按常规尽责地遣使前往哀悼，但因蒙古对西夏的进攻，而未能进入西夏的领地。西夏于1227年灭亡，加上1227年8月25日成吉思汗的死，使金朝得以从蒙古人的压力下享受到一段短暂的喘息时期。</w:t>
      </w:r>
    </w:p>
    <w:p w:rsidR="00F41107" w:rsidRPr="009209AF" w:rsidRDefault="00F41107" w:rsidP="00F41107">
      <w:pPr>
        <w:spacing w:before="120" w:after="120"/>
        <w:ind w:firstLine="480"/>
        <w:rPr>
          <w:rFonts w:asciiTheme="minorEastAsia"/>
        </w:rPr>
      </w:pPr>
      <w:r w:rsidRPr="009209AF">
        <w:rPr>
          <w:rFonts w:asciiTheme="minorEastAsia"/>
        </w:rPr>
        <w:t>新继位的大汗窝阔台开始实行他灭金的作战计划，而金尽管屡遭重创，却还在顽强地坚持抗击（见地图22）。1230年和1231年，窝阔台组织大军攻打金朝都城汴（开封），蒙古军兵分两路，一路由窝阔台亲自率领出山西，另一路由成吉思汗的幼子拖雷率领进入陕西。战略目标是从南北两路对开封进行钳形夹击。两路军队于1231—1232年冬会合之后，统一由速不台指挥。速不台智勇超群，十年之后，他使加利西亚和匈牙利都在蒙古军队的铁蹄下发抖。虽然金朝统帅调动了3万士兵驻守黄河北岸，以保卫黄河滩畔的都城，但蒙古军队还是在1月28日渡过了黄河，2月6日，第一支蒙古骑兵就已经出现在首都的城墙之下。同年（1232年）4月8日，也就是在勒令金廷正式投降并送交人质之后两周，蒙古人开始围城，金廷则竭尽全力动员起全城的成年男子进行抵抗。在蒙古人要金投降的两周之内，金朝政府一直在千方百计地设法与蒙古人谈判。在1232年夏天，又进一步进行了几场和谈。可是7月24日，当两名金朝官员在蒙古使节唐庆下榻的寓所将他和其余三十多人一并杀死之后，这一切和谈的努力便都彻底结束。发生了这次叛逆事件以后，蒙古人的攻势重新凶猛起来。</w:t>
      </w:r>
    </w:p>
    <w:p w:rsidR="00F41107" w:rsidRPr="009209AF" w:rsidRDefault="00F41107" w:rsidP="00F41107">
      <w:pPr>
        <w:pStyle w:val="Para06"/>
        <w:spacing w:before="156" w:after="156"/>
        <w:rPr>
          <w:rFonts w:asciiTheme="minorEastAsia" w:eastAsiaTheme="minorEastAsia"/>
        </w:rPr>
      </w:pPr>
      <w:bookmarkStart w:id="1027" w:name="image_308_312_1406_1872_2595"/>
      <w:r w:rsidRPr="009209AF">
        <w:rPr>
          <w:rFonts w:asciiTheme="minorEastAsia" w:eastAsiaTheme="minorEastAsia"/>
          <w:noProof/>
          <w:lang w:val="en-US" w:eastAsia="zh-CN" w:bidi="ar-SA"/>
        </w:rPr>
        <w:drawing>
          <wp:inline distT="0" distB="0" distL="0" distR="0" wp14:anchorId="5C6333FC" wp14:editId="64CE22CF">
            <wp:extent cx="5232400" cy="3987800"/>
            <wp:effectExtent l="0" t="0" r="0" b="0"/>
            <wp:docPr id="194" name="0019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4.jpeg" descr="img"/>
                    <pic:cNvPicPr/>
                  </pic:nvPicPr>
                  <pic:blipFill>
                    <a:blip r:embed="rId58"/>
                    <a:stretch>
                      <a:fillRect/>
                    </a:stretch>
                  </pic:blipFill>
                  <pic:spPr>
                    <a:xfrm>
                      <a:off x="0" y="0"/>
                      <a:ext cx="5232400" cy="3987800"/>
                    </a:xfrm>
                    <a:prstGeom prst="rect">
                      <a:avLst/>
                    </a:prstGeom>
                  </pic:spPr>
                </pic:pic>
              </a:graphicData>
            </a:graphic>
          </wp:inline>
        </w:drawing>
      </w:r>
      <w:bookmarkEnd w:id="1027"/>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地图22　金亡，1234年</w:t>
      </w:r>
    </w:p>
    <w:p w:rsidR="00F41107" w:rsidRPr="009209AF" w:rsidRDefault="00F41107" w:rsidP="00F41107">
      <w:pPr>
        <w:spacing w:before="120" w:after="120"/>
        <w:ind w:firstLine="480"/>
        <w:rPr>
          <w:rFonts w:asciiTheme="minorEastAsia"/>
        </w:rPr>
      </w:pPr>
      <w:r w:rsidRPr="009209AF">
        <w:rPr>
          <w:rFonts w:asciiTheme="minorEastAsia"/>
        </w:rPr>
        <w:t>被围困的国都，形势混乱而绝望，1232年夏天爆发的一场传染病更是雪上加霜。为应付紧要关头之需而贮藏的物品很快告罄，尽管国家无情地强制征调百姓的粮食，城中却仍为严重的饥馑所苦。一部记载首都被围期间情景的笔记至今仍存，作者是位曾在金朝做过官的汉族文人，所记之事为他所曾亲历。</w:t>
      </w:r>
      <w:hyperlink w:anchor="_20_59">
        <w:bookmarkStart w:id="1028" w:name="_20_58"/>
        <w:r w:rsidRPr="009209AF">
          <w:rPr>
            <w:rStyle w:val="10Text"/>
            <w:rFonts w:asciiTheme="minorEastAsia"/>
          </w:rPr>
          <w:t>[20]</w:t>
        </w:r>
        <w:bookmarkEnd w:id="1028"/>
      </w:hyperlink>
      <w:r w:rsidRPr="009209AF">
        <w:rPr>
          <w:rFonts w:asciiTheme="minorEastAsia"/>
        </w:rPr>
        <w:t>他的悲惨描述为人们提供了当时政府完全陷于无组织状态的证据。一边是走马灯似的相互任免、升迁和处决有叛国嫌疑者；而另一边，则令人惊讶，城市竟然还能固守，女真和汉族的军士们有能力在蒙古与汉人联军的攻击面前组织起有效的防御。开封的围城之战对于研究军事史的学者来说，也是很有意义的，因为双方都运用了火药，即使还不能以投射器将其发射出去的话，肯定也能靠人工将装填火药的火器投掷出去。开封的守城军士用这些弹药掷在人和马身上，具有致命的杀伤效果。还有一种据说是由汉族工匠发明的武器，称为突火枪，以硬黄纸16层叠在一起成筒状，长约60厘米，然后将柳炭、铁渣、磁末、硫磺、砒霜之类混在一起紧紧填装进去，以绳系在枪头，军士各带一个小罐，里面藏有火炭，临阵时点燃，火焰可冒出枪端三米多远，无人敢于接近，到药烧尽时，枪筒也不会损坏。</w:t>
      </w:r>
      <w:hyperlink w:anchor="_21_59">
        <w:bookmarkStart w:id="1029" w:name="_21_58"/>
        <w:r w:rsidRPr="009209AF">
          <w:rPr>
            <w:rStyle w:val="10Text"/>
            <w:rFonts w:asciiTheme="minorEastAsia"/>
          </w:rPr>
          <w:t>[21]</w:t>
        </w:r>
        <w:bookmarkEnd w:id="1029"/>
      </w:hyperlink>
    </w:p>
    <w:p w:rsidR="00F41107" w:rsidRPr="009209AF" w:rsidRDefault="00F41107" w:rsidP="00F41107">
      <w:pPr>
        <w:spacing w:before="120" w:after="120"/>
        <w:ind w:firstLine="480"/>
        <w:rPr>
          <w:rFonts w:asciiTheme="minorEastAsia"/>
        </w:rPr>
      </w:pPr>
      <w:r w:rsidRPr="009209AF">
        <w:rPr>
          <w:rFonts w:asciiTheme="minorEastAsia"/>
        </w:rPr>
        <w:t>是年冬，哀宗决定趁机离开都城。在一大群效忠于他的女真和汉族大臣扈从之下，哀宗于1233年2月26日抵达河南归德，随后又出走，当年夏天，亦即1233年的8月3日，哀宗逃到蔡州，将其作为立脚点。首都就这样被丢给了守城的将士们。其中的西面元帅崔立筹划着投降蒙古，以使首都也使自己免罹灭顶之灾，因为开封一旦被蒙古人攻陷，结果必然导致一场不分青红皂白的屠城。崔立将仍然效忠于已经出奔的皇帝的文武官员统统清洗掉，5月29日，向速不台的军队打开了城门。虽然蒙古军队还是按照“常规”在城内抢掠，但似乎为时不久，他们就允许城内居民和北人之间进行以物易物的交易了；城里人把他们仅余的财产、贵重物品和银子都拿出来换取从北方运来的米和谷物。不过，屠杀事件仍时有发生，五百多名完颜家族的男人被带出城杀掉。而崔立，</w:t>
      </w:r>
      <w:r w:rsidRPr="009209AF">
        <w:rPr>
          <w:rFonts w:asciiTheme="minorEastAsia"/>
        </w:rPr>
        <w:lastRenderedPageBreak/>
        <w:t>他可能曾幻想过在汉蒙联合的统治层中得到一个高位，却并没能享用到自己的妙算所结的果实，一个被他侮辱过妻子的部将将他暗杀了。</w:t>
      </w:r>
    </w:p>
    <w:p w:rsidR="00F41107" w:rsidRPr="009209AF" w:rsidRDefault="00F41107" w:rsidP="00F41107">
      <w:pPr>
        <w:spacing w:before="120" w:after="120"/>
        <w:ind w:firstLine="480"/>
        <w:rPr>
          <w:rFonts w:asciiTheme="minorEastAsia"/>
        </w:rPr>
      </w:pPr>
      <w:r w:rsidRPr="009209AF">
        <w:rPr>
          <w:rFonts w:asciiTheme="minorEastAsia"/>
        </w:rPr>
        <w:t>开封虽然失守，但蒙古人要给金帝国的残余以最后一击，还尚需时日。哀宗的处境如此绝望，以至他只能遣使到宋，想让宋给他一些粮食。他的使节向宋指出，蒙古人是最大的危险，金一旦被灭，立刻就轮到宋。当然，宋朝将领们不仅拒绝给予金朝任何援助，而且继续与蒙古联兵准备攻取金朝最后的营垒。但即使这样，当1233年12月蒙古军队的进攻开始之后，蔡州这个小城镇也仍然坚持了一段时间。哀宗曾企图从蔡州出逃，但未获成功。他将“皇位”让与一位远亲，然后自缢身亡。这位金朝末代皇帝最终于1234年2月9日蒙古军队破城之时死于巷战之中。</w:t>
      </w:r>
      <w:hyperlink w:anchor="_22_59">
        <w:bookmarkStart w:id="1030" w:name="_22_58"/>
        <w:r w:rsidRPr="009209AF">
          <w:rPr>
            <w:rStyle w:val="10Text"/>
            <w:rFonts w:asciiTheme="minorEastAsia"/>
          </w:rPr>
          <w:t>[22]</w:t>
        </w:r>
        <w:bookmarkEnd w:id="1030"/>
      </w:hyperlink>
      <w:r w:rsidRPr="009209AF">
        <w:rPr>
          <w:rFonts w:asciiTheme="minorEastAsia"/>
        </w:rPr>
        <w:t>完颜氏建立的金王朝由此宣告结束。而宋朝至此也大仇得报。但是正如金朝那个使节所曾警告的那样，他们因此而相邻的，是一个比女真人更为可怕的对手。</w:t>
      </w:r>
    </w:p>
    <w:p w:rsidR="00F41107" w:rsidRPr="009209AF" w:rsidRDefault="00F41107" w:rsidP="00F41107">
      <w:pPr>
        <w:spacing w:before="120" w:after="120"/>
        <w:ind w:firstLine="480"/>
        <w:rPr>
          <w:rFonts w:asciiTheme="minorEastAsia"/>
        </w:rPr>
      </w:pPr>
      <w:r w:rsidRPr="009209AF">
        <w:rPr>
          <w:rFonts w:asciiTheme="minorEastAsia"/>
        </w:rPr>
        <w:t>一个朝代的灭亡，总会使中国的历史学家和历史哲学家津津乐道。他们总是想以道德的沦丧来解释一个国家的覆亡，这种道德原则的具体化，就是儒家的伦理。但是对于金朝的灭亡，在这点上却没有多少话好讲。即使是正统的史学家也不得不承认，“忠”这一基本道德一直到金朝的最后阶段也仍然存在着，虽然也确实有叛徒和投机者，但无论官员和士兵，无论女真人还是汉人，即使到了最危急的最后关头仍保持忠贞的人数之多是令人惊讶的。</w:t>
      </w:r>
    </w:p>
    <w:p w:rsidR="00F41107" w:rsidRPr="009209AF" w:rsidRDefault="00F41107" w:rsidP="00112F1D">
      <w:pPr>
        <w:pStyle w:val="2"/>
      </w:pPr>
      <w:bookmarkStart w:id="1031" w:name="Xing_Zheng_Ti_Zhi"/>
      <w:bookmarkStart w:id="1032" w:name="_Toc58332980"/>
      <w:r w:rsidRPr="009209AF">
        <w:t>行政体制</w:t>
      </w:r>
      <w:bookmarkEnd w:id="1031"/>
      <w:bookmarkEnd w:id="1032"/>
    </w:p>
    <w:p w:rsidR="00F41107" w:rsidRPr="009209AF" w:rsidRDefault="00F41107" w:rsidP="00F41107">
      <w:pPr>
        <w:spacing w:before="120" w:after="120"/>
        <w:ind w:firstLine="480"/>
        <w:rPr>
          <w:rFonts w:asciiTheme="minorEastAsia"/>
        </w:rPr>
      </w:pPr>
      <w:r w:rsidRPr="009209AF">
        <w:rPr>
          <w:rFonts w:asciiTheme="minorEastAsia"/>
        </w:rPr>
        <w:t>金朝的兴起、衰落和灭亡在很大程度上是与他们制度沿革的历史联系在一起的。固有的女真传统，从辽朝继承下来的统治方式以及汉族（宋）的影响等因素交相作用，构成了金朝的政权和行政体制的复杂的基本特征。在这个朝代中，引起政治制度进一步变革的，又往往是迫于政治形势的结果。这些相互作用的因素，使金朝的制度史研究成为一个复杂的领域，以致我们在这里也仅仅能够勾画出一个粗略的发展轮廓。</w:t>
      </w:r>
    </w:p>
    <w:p w:rsidR="00F41107" w:rsidRPr="009209AF" w:rsidRDefault="00F41107" w:rsidP="00112F1D">
      <w:pPr>
        <w:pStyle w:val="3"/>
      </w:pPr>
      <w:bookmarkStart w:id="1033" w:name="Cong_Bu_Luo_Hui_Yi_Dao_Yi_Zhi_De"/>
      <w:bookmarkStart w:id="1034" w:name="_Toc58332981"/>
      <w:r w:rsidRPr="009209AF">
        <w:t>从部落会议到汉制的政府</w:t>
      </w:r>
      <w:bookmarkEnd w:id="1033"/>
      <w:bookmarkEnd w:id="1034"/>
    </w:p>
    <w:p w:rsidR="00F41107" w:rsidRPr="009209AF" w:rsidRDefault="00F41107" w:rsidP="00F41107">
      <w:pPr>
        <w:spacing w:before="120" w:after="120"/>
        <w:ind w:firstLine="480"/>
        <w:rPr>
          <w:rFonts w:asciiTheme="minorEastAsia"/>
        </w:rPr>
      </w:pPr>
      <w:r w:rsidRPr="009209AF">
        <w:rPr>
          <w:rFonts w:asciiTheme="minorEastAsia"/>
        </w:rPr>
        <w:t>建国前和建国初，女真的政治制度尚处于早期形态，它与高度等级化和部门化的汉族官僚制度有着很大的区别。下文就是对金建国前女真政治制度的描述：“无大君长，亦无国名，散居山谷间，自推豪侠为酋长，小者千户，大者数千。”</w:t>
      </w:r>
      <w:hyperlink w:anchor="_23_59">
        <w:bookmarkStart w:id="1035" w:name="_23_58"/>
        <w:r w:rsidRPr="009209AF">
          <w:rPr>
            <w:rStyle w:val="10Text"/>
            <w:rFonts w:asciiTheme="minorEastAsia"/>
          </w:rPr>
          <w:t>[23]</w:t>
        </w:r>
        <w:bookmarkEnd w:id="1035"/>
      </w:hyperlink>
    </w:p>
    <w:p w:rsidR="00F41107" w:rsidRPr="009209AF" w:rsidRDefault="00F41107" w:rsidP="00F41107">
      <w:pPr>
        <w:spacing w:before="120" w:after="120"/>
        <w:ind w:firstLine="480"/>
        <w:rPr>
          <w:rFonts w:asciiTheme="minorEastAsia"/>
        </w:rPr>
      </w:pPr>
      <w:r w:rsidRPr="009209AF">
        <w:rPr>
          <w:rFonts w:asciiTheme="minorEastAsia"/>
        </w:rPr>
        <w:t>即使在阿骨打及其祖先们已经称霸，并将一度反抗过他们的诸女真部落都置于自己的统一指挥下之后很久，我们还能找到许多可以追溯到部落时代的特征，特别是在有关军事的事务上：</w:t>
      </w:r>
    </w:p>
    <w:p w:rsidR="00F41107" w:rsidRPr="009209AF" w:rsidRDefault="00F41107" w:rsidP="00F41107">
      <w:pPr>
        <w:pStyle w:val="Para03"/>
        <w:spacing w:before="156" w:after="156"/>
        <w:ind w:firstLine="420"/>
        <w:rPr>
          <w:rFonts w:asciiTheme="minorEastAsia" w:eastAsiaTheme="minorEastAsia"/>
          <w:sz w:val="21"/>
        </w:rPr>
      </w:pPr>
      <w:r w:rsidRPr="009209AF">
        <w:rPr>
          <w:rFonts w:asciiTheme="minorEastAsia" w:eastAsiaTheme="minorEastAsia"/>
          <w:sz w:val="21"/>
        </w:rPr>
        <w:t>自主将至卒皆自驭，无从者。以粟粥燔肉为食，上下无异品。国有大事，适野环坐，画灰而饮，使人献策，主帅听而择焉，其合者即为将，任其事。师还，有大会，问有功者，随功高下与之金，举以示众，众以为薄，复增之。</w:t>
      </w:r>
      <w:hyperlink w:anchor="_24_59">
        <w:bookmarkStart w:id="1036" w:name="_24_58"/>
        <w:r w:rsidRPr="009209AF">
          <w:rPr>
            <w:rStyle w:val="13Text"/>
            <w:rFonts w:asciiTheme="minorEastAsia" w:eastAsiaTheme="minorEastAsia"/>
          </w:rPr>
          <w:t>[24]</w:t>
        </w:r>
        <w:bookmarkEnd w:id="1036"/>
      </w:hyperlink>
    </w:p>
    <w:p w:rsidR="00F41107" w:rsidRPr="009209AF" w:rsidRDefault="00F41107" w:rsidP="00F41107">
      <w:pPr>
        <w:spacing w:before="120" w:after="120"/>
        <w:ind w:firstLine="480"/>
        <w:rPr>
          <w:rFonts w:asciiTheme="minorEastAsia"/>
        </w:rPr>
      </w:pPr>
      <w:r w:rsidRPr="009209AF">
        <w:rPr>
          <w:rFonts w:asciiTheme="minorEastAsia"/>
        </w:rPr>
        <w:t>这些半平等主义习俗的痕迹是过了很长时间才消失的。在此之前例如阿骨打就不曾指望大臣们在他面前磕头。而金朝早期的统治者，则根本不知道在汉族的等级思想中皇帝与臣民之间存在着不可逾越的鸿沟。可以明确地说，金熙宗和海陵王统治时期不断加强的专制不是别的，就是采用汉制的结果。甚至晚到1197年，当金的国家机构已经完全采用了汉制之后，我们仍然能够看到模仿古老的部落会议议事方式的奇特现象。在朝廷一次有关是不是应该对蒙古人发动进攻的讨论中，曾在大臣中运用了投票决定的方式，官方史家对这次表决结果的忠实记录如下：“议者凡八十四人，言攻者五，守者四十六，且攻且守者三十三。”</w:t>
      </w:r>
      <w:hyperlink w:anchor="_25_59">
        <w:bookmarkStart w:id="1037" w:name="_25_58"/>
        <w:r w:rsidRPr="009209AF">
          <w:rPr>
            <w:rStyle w:val="10Text"/>
            <w:rFonts w:asciiTheme="minorEastAsia"/>
          </w:rPr>
          <w:t>[25]</w:t>
        </w:r>
        <w:bookmarkEnd w:id="1037"/>
      </w:hyperlink>
    </w:p>
    <w:p w:rsidR="00F41107" w:rsidRPr="009209AF" w:rsidRDefault="00F41107" w:rsidP="00F41107">
      <w:pPr>
        <w:spacing w:before="120" w:after="120"/>
        <w:ind w:firstLine="480"/>
        <w:rPr>
          <w:rFonts w:asciiTheme="minorEastAsia"/>
        </w:rPr>
      </w:pPr>
      <w:r w:rsidRPr="009209AF">
        <w:rPr>
          <w:rFonts w:asciiTheme="minorEastAsia"/>
        </w:rPr>
        <w:t>从另一方面看，只要这个政权的活动范围有所扩大，某种方式的中央控制便成为必须。这里说的扩大，有时通过外交接触，但最主要的还是通过开辟新的领土。阿骨打就是在这种情况下创建了可以称作是最初的官制。这些臣僚，汉文译作“勃极烈”，女真语是bogile。这个词，后来在满语中作beile（贝勒），专指清代皇族的爵位，满族人将它一直用到20世纪初。bogile的本意似乎是“头目、酋长”，早在女真开国前就已被使用，因为1113年当阿骨打从长兄那里继承王位的时候，就被称为“都勃极烈”。</w:t>
      </w:r>
    </w:p>
    <w:p w:rsidR="00F41107" w:rsidRPr="009209AF" w:rsidRDefault="00F41107" w:rsidP="00F41107">
      <w:pPr>
        <w:spacing w:before="120" w:after="120"/>
        <w:ind w:firstLine="480"/>
        <w:rPr>
          <w:rFonts w:asciiTheme="minorEastAsia"/>
        </w:rPr>
      </w:pPr>
      <w:r w:rsidRPr="009209AF">
        <w:rPr>
          <w:rFonts w:asciiTheme="minorEastAsia"/>
        </w:rPr>
        <w:t>阿骨打以“都勃极烈”这个头衔，取代了辽朝按惯例赐予他的节度使的荣誉称号，而“勃极烈”一词也由于为他所用而身价倍增。这个头衔的身价之高，还有一个事实可证，那就是只有完颜部落中属于皇帝近亲者才可以得到。1115年，金朝曾立过形形色色的勃极烈，通常在这个头衔之前都冠以gurun一词（汉文为“国论”），即“国”。居首者是大勃极烈，由推定的皇位继承人担任，其下的勃极烈有“诸部统帅勃极烈”、“第一勃极烈”、“第二勃极烈”、“第三勃极烈”和“副勃极烈”等，这些名称都是根据女真语（以汉语音译）和汉语意译翻译过来的。</w:t>
      </w:r>
    </w:p>
    <w:p w:rsidR="00F41107" w:rsidRPr="009209AF" w:rsidRDefault="00F41107" w:rsidP="00F41107">
      <w:pPr>
        <w:spacing w:before="120" w:after="120"/>
        <w:ind w:firstLine="480"/>
        <w:rPr>
          <w:rFonts w:asciiTheme="minorEastAsia"/>
        </w:rPr>
      </w:pPr>
      <w:r w:rsidRPr="009209AF">
        <w:rPr>
          <w:rFonts w:asciiTheme="minorEastAsia"/>
        </w:rPr>
        <w:t>副勃极烈的官阶要低于其他的勃极烈，而且在一般情况下，多为战争时临时赐予。从目前所存的名目繁多的勃极烈名称可见，由于作用不同，当时在勃极烈之间已经有了等级的差别。总的来看，诸部统帅勃极烈是主管政治事务的首领，而第二、第三勃极烈则是他的左右手。还有一种勃极烈，其的主要职能是处理外交事务，称为“乙室勃极烈”（这个词的前半部分还无法解释）。虽然可以将这些差别看作是建立一个特殊化官僚制度的开端（所有的勃极烈都有他们的部属），但从严格意义上说，把这些勃极烈当作是官衔可能是个错误。它们远远更有可能是颁给某个人的一种待遇，因为有的勃极烈在就职者亡故之后就被取消。勃极烈制度曾有过许多变化，在它的后期阶段，即使在名称上都能明显见到汉族的影响，所有的勃极烈，在太宗死后不久（1134—1135年）就都被废除了。</w:t>
      </w:r>
    </w:p>
    <w:p w:rsidR="00F41107" w:rsidRPr="009209AF" w:rsidRDefault="00F41107" w:rsidP="00F41107">
      <w:pPr>
        <w:spacing w:before="120" w:after="120"/>
        <w:ind w:firstLine="480"/>
        <w:rPr>
          <w:rFonts w:asciiTheme="minorEastAsia"/>
        </w:rPr>
      </w:pPr>
      <w:r w:rsidRPr="009209AF">
        <w:rPr>
          <w:rFonts w:asciiTheme="minorEastAsia"/>
        </w:rPr>
        <w:lastRenderedPageBreak/>
        <w:t>迄至此时，女真人的统治不仅已达到辽朝故地，还达到了中国北方的大部分地区，主要是河北和河南。于是如何来统治这样一个由许多不同民族组成的国家，而这些民族又各自有着不同的经济和社会背景，便成为他们面临的一个难题。从数量上说，汉人当然占据了大多数，其中既有原来辽朝的属民，也有新征服地区的百姓。一开始，女真人是按照契丹辽朝的旧例对他们进行治理的，契丹制度的明显特征是它的双重性：对于契丹部民和与他们有关的部落，继续采用固有的部落组织来管理；对于汉人，则仍将他们置于主要是从唐代沿袭下来的那套汉族的行政体制的管理之下。</w:t>
      </w:r>
    </w:p>
    <w:p w:rsidR="00F41107" w:rsidRPr="009209AF" w:rsidRDefault="00F41107" w:rsidP="00F41107">
      <w:pPr>
        <w:spacing w:before="120" w:after="120"/>
        <w:ind w:firstLine="480"/>
        <w:rPr>
          <w:rFonts w:asciiTheme="minorEastAsia"/>
        </w:rPr>
      </w:pPr>
      <w:r w:rsidRPr="009209AF">
        <w:rPr>
          <w:rFonts w:asciiTheme="minorEastAsia"/>
        </w:rPr>
        <w:t>金征服了中原之后，便也建立了类似的双重性的制度。女真人被组织在自己的单位中（猛安谋克，见下节），而对于以汉人为主体的新征服地区，则于1137年创建了一个新的行政官署，称作“行台尚书省”。这个官署从1137年一直存在到1150年，1200年以后又曾作为一种军事上的权宜机构而重建。蒙古人建立的元朝沿袭了金朝的这个机构，并将其演变成一套健全的行省制度。由此可见，“省”这个中华人民共和国地方行政制度的基本单位，可以往前回溯到金朝，此后又历经元、明和清几个朝代，一直到1911年民国成立之后。行台尚书省这个名称中的“行”一词，表明了它最初的可变动的性质，也就是说，它不像中国一般的地方行政单位那样，明确地设置于某个固定的城镇，而只是被设置于当时认为政治上适合的地区。此外，这个官署也不是一个独立的机构，它从属于尚书省，因而也就成为中央制度下派属的一个部门。女真人在对新占领的地区和人口，从一般性统治向更为集中的管理方式转化的过程中，就是通过所创建的这一制度，朝着中央集权的统治方式迈进了一大步。在这个官署所掌握的许多职权中，有一项就是通过科举考试，为官僚制度选拔人才。建立于1136—1137年的大齐国的崩溃，为齐国那些文官打开了进入金国的新官僚机构的途径。不过，女真人中的特权阶层，仍然把持着统治大权。</w:t>
      </w:r>
    </w:p>
    <w:p w:rsidR="00F41107" w:rsidRPr="009209AF" w:rsidRDefault="00F41107" w:rsidP="00F41107">
      <w:pPr>
        <w:spacing w:before="120" w:after="120"/>
        <w:ind w:firstLine="480"/>
        <w:rPr>
          <w:rFonts w:asciiTheme="minorEastAsia"/>
        </w:rPr>
      </w:pPr>
      <w:r w:rsidRPr="009209AF">
        <w:rPr>
          <w:rFonts w:asciiTheme="minorEastAsia"/>
        </w:rPr>
        <w:t>尚书省的情况也是如此。它早在1126年就已在东北的上京被设立，那时金对宋战争的胜负还未见分晓。尚书省很快就发展成一个完备的而且是最重要的行政官署，在金朝的整个统治时期，它都是主要的决策机构。尚书省的名称与它下属的各种机构的名称一样都用汉文，其执政官员大多数是皇族和其他女真贵族，后期也有些契丹人、奚人和很少数的汉人、渤海人在这个官僚机构中担任了较高的职位。</w:t>
      </w:r>
    </w:p>
    <w:p w:rsidR="00F41107" w:rsidRPr="009209AF" w:rsidRDefault="00F41107" w:rsidP="00F41107">
      <w:pPr>
        <w:spacing w:before="120" w:after="120"/>
        <w:ind w:firstLine="480"/>
        <w:rPr>
          <w:rFonts w:asciiTheme="minorEastAsia"/>
        </w:rPr>
      </w:pPr>
      <w:r w:rsidRPr="009209AF">
        <w:rPr>
          <w:rFonts w:asciiTheme="minorEastAsia"/>
        </w:rPr>
        <w:t>尚书省的最高长官是左丞相。在这个官署多年执政的16名官员中，有不少于11人出自完颜宗室，4人来自其他女真部落，还有1人是渤海人。而右丞相一职，曾一连五任由皇族出任，两任是其他部落的女真人，两任是渤海人，三任是契丹人，还有两任是汉人。但在尚书省品级较低的官员中，契丹和汉人却占了很大的比例。</w:t>
      </w:r>
      <w:hyperlink w:anchor="_26_59">
        <w:bookmarkStart w:id="1038" w:name="_26_58"/>
        <w:r w:rsidRPr="009209AF">
          <w:rPr>
            <w:rStyle w:val="10Text"/>
            <w:rFonts w:asciiTheme="minorEastAsia"/>
          </w:rPr>
          <w:t>[26]</w:t>
        </w:r>
        <w:bookmarkEnd w:id="1038"/>
      </w:hyperlink>
      <w:r w:rsidRPr="009209AF">
        <w:rPr>
          <w:rFonts w:asciiTheme="minorEastAsia"/>
        </w:rPr>
        <w:t>皇族在决策机构中占据如此优势的现象是很有趣的。对比那些汉族王朝如唐、宋的统治惯例，皇族中即使有人能够成为最高级官员，也是非常罕见的。</w:t>
      </w:r>
    </w:p>
    <w:p w:rsidR="00F41107" w:rsidRPr="009209AF" w:rsidRDefault="00F41107" w:rsidP="00F41107">
      <w:pPr>
        <w:spacing w:before="120" w:after="120"/>
        <w:ind w:firstLine="480"/>
        <w:rPr>
          <w:rFonts w:asciiTheme="minorEastAsia"/>
        </w:rPr>
      </w:pPr>
      <w:r w:rsidRPr="009209AF">
        <w:rPr>
          <w:rFonts w:asciiTheme="minorEastAsia"/>
        </w:rPr>
        <w:t>女真人认为，比起儒家那些抽象的有关伦理道德的准则，他们部落联盟的忠诚，对于金朝是远为有力的保证。至于在金朝的政治机器中存在已久的贵族政治与汉族官僚机构之间的敌对，其最后解决的结果肯定是对贵族政治和部落派系有利的，至少在最高的决策层是这样。</w:t>
      </w:r>
    </w:p>
    <w:p w:rsidR="00F41107" w:rsidRPr="009209AF" w:rsidRDefault="00F41107" w:rsidP="00F41107">
      <w:pPr>
        <w:spacing w:before="120" w:after="120"/>
        <w:ind w:firstLine="480"/>
        <w:rPr>
          <w:rFonts w:asciiTheme="minorEastAsia"/>
        </w:rPr>
      </w:pPr>
      <w:r w:rsidRPr="009209AF">
        <w:rPr>
          <w:rFonts w:asciiTheme="minorEastAsia"/>
        </w:rPr>
        <w:t>除了尚书省外，还有两个中央机构，就是中书省和门下省，但这两个省的地位与尚书省却无法相比。有一段时间，在三省之上设立过一个“领三省事”的官职，并成为中央官制中的一个层次，但在1156年，当海陵王统治时期，这个官职和中书省、门下省一并被取消了。从此以后，只有尚书省仍然存在。所有这些官制对于后来蒙古人的元朝都造成了深刻的影响，在元代，中书省成为最高的政治决策机构，而尚书省却仅临时性地存在过。</w:t>
      </w:r>
    </w:p>
    <w:p w:rsidR="00F41107" w:rsidRPr="009209AF" w:rsidRDefault="00F41107" w:rsidP="00F41107">
      <w:pPr>
        <w:spacing w:before="120" w:after="120"/>
        <w:ind w:firstLine="480"/>
        <w:rPr>
          <w:rFonts w:asciiTheme="minorEastAsia"/>
        </w:rPr>
      </w:pPr>
      <w:r w:rsidRPr="009209AF">
        <w:rPr>
          <w:rFonts w:asciiTheme="minorEastAsia"/>
        </w:rPr>
        <w:t>另一个中央机构是御史台，这个官署在中国各朝有很长的历史。金于1138年建御史台，终金之世而未改。御史台在海陵王和世宗时期曾被提到很重要的地位，1172年和1181年它又两次被扩充，地位也有所提高。在章宗统治时期还进行了一些变革，这些变革都有助于提高这个对官僚制度下各个部门行使政治上的批评和监督职权的机构的地位。值得注意的是，世宗曾将御史台中考中进士的人特别加以晋升，因为对于这个事事均需慎重处理的机构，他认为这些人特别适宜。</w:t>
      </w:r>
    </w:p>
    <w:p w:rsidR="00F41107" w:rsidRPr="009209AF" w:rsidRDefault="00F41107" w:rsidP="00F41107">
      <w:pPr>
        <w:spacing w:before="120" w:after="120"/>
        <w:ind w:firstLine="480"/>
        <w:rPr>
          <w:rFonts w:asciiTheme="minorEastAsia"/>
        </w:rPr>
      </w:pPr>
      <w:r w:rsidRPr="009209AF">
        <w:rPr>
          <w:rFonts w:asciiTheme="minorEastAsia"/>
        </w:rPr>
        <w:t>从12世纪40年代起，尚书省之下就设有六部：吏部、户部、礼部、工部、刑部和兵部，数个世纪以来，它们一直是中国中央官僚制度中的主要部分。六部的组织结构和作用根据中国当时盛行的模式而在唐、宋（还有辽）各有变化，这里无需赘述。这里应提到的另一个中央机构是枢密院，始建于1123年，在与宋交战期间曾经南移，一度掌管过有关汉族人口中诸如赋税、徭役和兵役等事务。枢密院后来发展成为皇帝的一个参谋部，是中央最高的军事指挥机构。从这点来看，它与宋朝的枢密院非常相似，但对比于宋朝的行政官署，金的枢密院一直是从属于尚书省的。</w:t>
      </w:r>
    </w:p>
    <w:p w:rsidR="00F41107" w:rsidRPr="009209AF" w:rsidRDefault="00F41107" w:rsidP="00F41107">
      <w:pPr>
        <w:spacing w:before="120" w:after="120"/>
        <w:ind w:firstLine="480"/>
        <w:rPr>
          <w:rFonts w:asciiTheme="minorEastAsia"/>
        </w:rPr>
      </w:pPr>
      <w:r w:rsidRPr="009209AF">
        <w:rPr>
          <w:rFonts w:asciiTheme="minorEastAsia"/>
        </w:rPr>
        <w:t>海陵王统治时是官署设置最多的时期，他为了把金朝国家从部落的和贵族的政治体制转化为中国的官僚政体而采取了大量措施。到12世纪末，几乎所有宋曾设立过的中央官署都已有了金的摹本。它们的名称可能不同，但作用却是相同的。在这些官署中，还确实包括了那些明显具有汉族传统特色的机构，诸如掌管天文、占星的官署，国史馆，以及掌管与皇帝家族和礼仪事务有关的各种行政管理机构与部门等。</w:t>
      </w:r>
    </w:p>
    <w:p w:rsidR="00F41107" w:rsidRPr="009209AF" w:rsidRDefault="00F41107" w:rsidP="00F41107">
      <w:pPr>
        <w:spacing w:before="120" w:after="120"/>
        <w:ind w:firstLine="480"/>
        <w:rPr>
          <w:rFonts w:asciiTheme="minorEastAsia"/>
        </w:rPr>
      </w:pPr>
      <w:r w:rsidRPr="009209AF">
        <w:rPr>
          <w:rFonts w:asciiTheme="minorEastAsia"/>
        </w:rPr>
        <w:t>不过还有另一方面，那就是金朝同时还忠实地继承了契丹辽（还有渤海国）的许多传统。与那些正统的汉族王朝通常只建一个国都不同，辽立有五京，金朝也是如此。这两国的情况都可以作如下解释：即它是连统治者也还没有固定居处的那个时代的残余，同时也是一种依季节不同而移居的仪式化制度的遗留。从一个更实际的角度上说，多国都的制度也为在不止一个场所建立中央集权化制度提供了某些手段。金朝的五京制度特别复杂，因为像南京和中京的名称，在不同时期所指的，都不是同一个的城市。</w:t>
      </w:r>
    </w:p>
    <w:p w:rsidR="00F41107" w:rsidRPr="009209AF" w:rsidRDefault="00F41107" w:rsidP="00F41107">
      <w:pPr>
        <w:spacing w:before="120" w:after="120"/>
        <w:ind w:firstLine="480"/>
        <w:rPr>
          <w:rFonts w:asciiTheme="minorEastAsia"/>
        </w:rPr>
      </w:pPr>
      <w:r w:rsidRPr="009209AF">
        <w:rPr>
          <w:rFonts w:asciiTheme="minorEastAsia"/>
        </w:rPr>
        <w:t>通过国都名称的变化，能够很清楚地看到金朝主要政治中心转移的情况。燕京（今北京）在被海陵王立为政治中心以前一直称为南京，而从海陵王以后，则被称为中都，蒙古人攻陷北京以后，洛阳又成为中都了。</w:t>
      </w:r>
    </w:p>
    <w:p w:rsidR="00F41107" w:rsidRPr="009209AF" w:rsidRDefault="00F41107" w:rsidP="00F41107">
      <w:pPr>
        <w:spacing w:before="120" w:after="120"/>
        <w:ind w:firstLine="480"/>
        <w:rPr>
          <w:rFonts w:asciiTheme="minorEastAsia"/>
        </w:rPr>
      </w:pPr>
      <w:r w:rsidRPr="009209AF">
        <w:rPr>
          <w:rFonts w:asciiTheme="minorEastAsia"/>
        </w:rPr>
        <w:lastRenderedPageBreak/>
        <w:t>在汉族人口占优势的地区，地方行政制度机构主要是按照唐、宋等朝代汉族的统治模式建立的，因此，它是金朝官制中比较缺乏有特色的部分。县和府（或州）是地方行政机构的基层单位，它们行使职能的方式多少与同时代汉族的宋朝类似。县、州之上相当于省一级的机构，是路，金朝共有19路。在地方和省一级的行政机构上，宋与金之间行政区域惟一的不同在于金朝的地方，部分地属于军事组织，而在边境地区则是部落组织。这些将在有关金朝兵制的小节中再作概括的介绍。</w:t>
      </w:r>
    </w:p>
    <w:p w:rsidR="00F41107" w:rsidRPr="009209AF" w:rsidRDefault="00F41107" w:rsidP="00112F1D">
      <w:pPr>
        <w:pStyle w:val="3"/>
      </w:pPr>
      <w:bookmarkStart w:id="1039" w:name="Ren_Cai_De_Xuan_Ba"/>
      <w:bookmarkStart w:id="1040" w:name="_Toc58332982"/>
      <w:r w:rsidRPr="009209AF">
        <w:t>人才的选拔</w:t>
      </w:r>
      <w:bookmarkEnd w:id="1039"/>
      <w:bookmarkEnd w:id="1040"/>
    </w:p>
    <w:p w:rsidR="00F41107" w:rsidRPr="009209AF" w:rsidRDefault="00F41107" w:rsidP="00F41107">
      <w:pPr>
        <w:spacing w:before="120" w:after="120"/>
        <w:ind w:firstLine="480"/>
        <w:rPr>
          <w:rFonts w:asciiTheme="minorEastAsia"/>
        </w:rPr>
      </w:pPr>
      <w:r w:rsidRPr="009209AF">
        <w:rPr>
          <w:rFonts w:asciiTheme="minorEastAsia"/>
        </w:rPr>
        <w:t>即使从上一节对于金朝官制的简要叙述中也可以看出，这样一个官僚体制对于官吏的需求是大量的。有关金朝后期官僚体制中的官吏数目，我们可以通过图表得到一些概念。在1193年官吏数目为11499人，其中4705人是女真人，6794人是汉人。这个数字在1207年据说已提高到总数为4. 7万人。由此来看，金朝拥有官吏的数目，至少可以与北宋前期相比（1046年是1.27万人）。</w:t>
      </w:r>
      <w:hyperlink w:anchor="_27_57">
        <w:bookmarkStart w:id="1041" w:name="_27_56"/>
        <w:r w:rsidRPr="009209AF">
          <w:rPr>
            <w:rStyle w:val="10Text"/>
            <w:rFonts w:asciiTheme="minorEastAsia"/>
          </w:rPr>
          <w:t>[27]</w:t>
        </w:r>
        <w:bookmarkEnd w:id="1041"/>
      </w:hyperlink>
      <w:r w:rsidRPr="009209AF">
        <w:rPr>
          <w:rFonts w:asciiTheme="minorEastAsia"/>
        </w:rPr>
        <w:t>那么，为数如此众多的官吏，是通过什么途径入仕的呢？</w:t>
      </w:r>
    </w:p>
    <w:p w:rsidR="00F41107" w:rsidRPr="009209AF" w:rsidRDefault="00F41107" w:rsidP="00F41107">
      <w:pPr>
        <w:spacing w:before="120" w:after="120"/>
        <w:ind w:firstLine="480"/>
        <w:rPr>
          <w:rFonts w:asciiTheme="minorEastAsia"/>
        </w:rPr>
      </w:pPr>
      <w:r w:rsidRPr="009209AF">
        <w:rPr>
          <w:rFonts w:asciiTheme="minorEastAsia"/>
        </w:rPr>
        <w:t>正如在此之前的辽朝一样，金朝也采取一种双重的取士政策。在汉族一方，建科举之制，根据人的才能高下来取士；与此同时，人才的选授和升迁还有另一个区别对待的原则，区别的依据，则是个人所出身的社会集团关系或个人的地位。因而，这样的一些制度诸如荫袭制、世袭职官、以官功入仕等，都成为入仕途径中重要的组成部分。在科举取士和某些社会群体有优先权这两个原则之间，金朝一直努力寻求一些保证女真人特权的手段。开国初，当女真人占领辽朝领土以后，曾将辽朝的官制简单地纳入金的官僚机构之内，正规的取士制度却发展得颇为迟缓。</w:t>
      </w:r>
    </w:p>
    <w:p w:rsidR="00F41107" w:rsidRPr="009209AF" w:rsidRDefault="00F41107" w:rsidP="00F41107">
      <w:pPr>
        <w:spacing w:before="120" w:after="120"/>
        <w:ind w:firstLine="480"/>
        <w:rPr>
          <w:rFonts w:asciiTheme="minorEastAsia"/>
        </w:rPr>
      </w:pPr>
      <w:r w:rsidRPr="009209AF">
        <w:rPr>
          <w:rFonts w:asciiTheme="minorEastAsia"/>
        </w:rPr>
        <w:t>金朝科举制始建于1123年，那年金朝第一次开科取士。从1129年起，进士科的考试每三年举行一次，后来则是一年一次。最初（即金刚刚吞并了宋的领土的时候）南方与北方的考试有所区别，称为南北选。北方侧重于词赋（据说是在早期），而南方偏重于经义。造成这种南北差别的一个原因，估计是想让北方的科考更容易些，因为曾为辽朝遗民的北人，在女真人的眼中可能要比南人更可信赖。经义科的考试一度曾被取消，在1188—1190年又重新恢复和组织。除了五经（易、礼、诗、书和春秋）之外，还要考《论语》、《孟子》和《孝经》、《扬子》（扬雄的《法言》），以及道教的经典《道德经》。</w:t>
      </w:r>
    </w:p>
    <w:p w:rsidR="00F41107" w:rsidRPr="009209AF" w:rsidRDefault="00F41107" w:rsidP="00F41107">
      <w:pPr>
        <w:spacing w:before="120" w:after="120"/>
        <w:ind w:firstLine="480"/>
        <w:rPr>
          <w:rFonts w:asciiTheme="minorEastAsia"/>
        </w:rPr>
      </w:pPr>
      <w:r w:rsidRPr="009209AF">
        <w:rPr>
          <w:rFonts w:asciiTheme="minorEastAsia"/>
        </w:rPr>
        <w:t>虽然具有实权的职位，特别是最高层的职位，大多数都由女真人把持，但汉人还是通过进士科考试，找到了进入官僚集团的重要途径。在金代，有越来越多的汉族高官是通过考中进士，而不是通过诸如赐给某人官爵或者军功等等途径取得这种地位的。不过非汉人和非女真人（如契、奚和渤海人）在科举中的地位却似乎无足轻重。在整个金朝统治的历史时期，可能仅仅有五个渤海人和一个契丹人考中过进士。</w:t>
      </w:r>
    </w:p>
    <w:p w:rsidR="00F41107" w:rsidRPr="009209AF" w:rsidRDefault="00F41107" w:rsidP="00F41107">
      <w:pPr>
        <w:spacing w:before="120" w:after="120"/>
        <w:ind w:firstLine="480"/>
        <w:rPr>
          <w:rFonts w:asciiTheme="minorEastAsia"/>
        </w:rPr>
      </w:pPr>
      <w:r w:rsidRPr="009209AF">
        <w:rPr>
          <w:rFonts w:asciiTheme="minorEastAsia"/>
        </w:rPr>
        <w:t>世宗皇帝肯定意识到自己的不足，科举制度则为国家提供了可靠的职官，因此在1173年，他特地创立女真进士科，为女真人打开了一道新的入仕之门（在此之前还没有过为女真官员设立的考试科目），并鼓励他们多中进士。专为女真人设进士科可能有双重目的：它既与世宗竭力想保持女真的语言和习俗的总原则相一致，同时也有可能出于一种考虑，就是希望能有更多的女真平民进入官僚集团，以此来取代多少有些桀鹜不驯的女真贵族们。但是，不同于渴望抓住科举之机以进身的汉人，从总体来看，女真人不中进士照样可以得到入仕和升迁的机会。在位居高官的208个女真人中，仅仅有26人中过进士。对于他们来说，他们的民族特权和世袭特权仍然是入仕和升迁的主要途径。</w:t>
      </w:r>
    </w:p>
    <w:p w:rsidR="00F41107" w:rsidRPr="009209AF" w:rsidRDefault="00F41107" w:rsidP="00F41107">
      <w:pPr>
        <w:spacing w:before="120" w:after="120"/>
        <w:ind w:firstLine="480"/>
        <w:rPr>
          <w:rFonts w:asciiTheme="minorEastAsia"/>
        </w:rPr>
      </w:pPr>
      <w:r w:rsidRPr="009209AF">
        <w:rPr>
          <w:rFonts w:asciiTheme="minorEastAsia"/>
        </w:rPr>
        <w:t>荫袭为一种重要的特权，是专门给予那些欲将自己的官位作为一个等级传给后人者。从国初到世宗统治时期，对于七品以上官员所荫家庭成员的数量还毫无限制。后来定荫叙法，按官员等级规定了所荫之人的限度，最高的一品官可以荫六人，以下根据官品，所荫人数递减，八品以下则不可用荫。这个规定当然是对高品级官员有利的，而他们中又以女真人为主。金统治时期所实行的世袭之选也与荫袭制有类似之处，例如，女真完颜部人有进入宫廷任侍卫的特权而无须通过正式的荫例。女真平民也可以被选入宫廷做宫廷卫兵并将此作为晋身之阶。很显然，这与蒙古的宿卫（怯薛）制度是相似的。此外，女真的猛安谋克制（见第三小节）中官员的世袭，也是建立在民族特权地位之上的一种世选形式。</w:t>
      </w:r>
    </w:p>
    <w:p w:rsidR="00F41107" w:rsidRPr="009209AF" w:rsidRDefault="00F41107" w:rsidP="00F41107">
      <w:pPr>
        <w:spacing w:before="120" w:after="120"/>
        <w:ind w:firstLine="480"/>
        <w:rPr>
          <w:rFonts w:asciiTheme="minorEastAsia"/>
        </w:rPr>
      </w:pPr>
      <w:r w:rsidRPr="009209AF">
        <w:rPr>
          <w:rFonts w:asciiTheme="minorEastAsia"/>
        </w:rPr>
        <w:t>最后，以军功及军事领袖的身份入仕，对人口中的女真人也是有利的。因为在金朝统治的大部分时期，军事组织更多地还保留着女真军队的原状。差别还不仅限于入仕，这些人一旦进入官场，其晋升的速度就远远快于那些靠正规阶梯一步步往上爬的汉族同僚们。升迁已被形式化，它既要看个人的政绩，也要看资历。对官员政绩，有着复杂的考核制度，旨在尽量做到客观。</w:t>
      </w:r>
    </w:p>
    <w:p w:rsidR="00F41107" w:rsidRPr="009209AF" w:rsidRDefault="00F41107" w:rsidP="00F41107">
      <w:pPr>
        <w:spacing w:before="120" w:after="120"/>
        <w:ind w:firstLine="480"/>
        <w:rPr>
          <w:rFonts w:asciiTheme="minorEastAsia"/>
        </w:rPr>
      </w:pPr>
      <w:r w:rsidRPr="009209AF">
        <w:rPr>
          <w:rFonts w:asciiTheme="minorEastAsia"/>
        </w:rPr>
        <w:t>金朝的人才选拔和升迁，就这样显示出诸多的双重特征。但是我们应该强调的是，女真人并没有将官职全部垄断，在有关汉人入仕的问题上也并未造成任何普遍的不满。毋宁说金朝一直在寻求的是一种妥协，它试图形成一种选拔制度，这种制度能够在作为人口组成部分的不同民族之间造成一种平衡。在为汉人采取开科取士制度的同时，也对此加以一些限制，并为女真人的入仕升迁保证了种种优先权，这无疑是有助于社会稳定的。的确，在金朝，科举制度在人才选拔上所起的重大作用，是另外两个非汉族建立的王朝辽与元所无法比拟的。</w:t>
      </w:r>
      <w:hyperlink w:anchor="_28_57">
        <w:bookmarkStart w:id="1042" w:name="_28_56"/>
        <w:r w:rsidRPr="009209AF">
          <w:rPr>
            <w:rStyle w:val="10Text"/>
            <w:rFonts w:asciiTheme="minorEastAsia"/>
          </w:rPr>
          <w:t>[28]</w:t>
        </w:r>
        <w:bookmarkEnd w:id="1042"/>
      </w:hyperlink>
    </w:p>
    <w:p w:rsidR="00F41107" w:rsidRPr="009209AF" w:rsidRDefault="00F41107" w:rsidP="00112F1D">
      <w:pPr>
        <w:pStyle w:val="3"/>
      </w:pPr>
      <w:bookmarkStart w:id="1043" w:name="Jun_Shi_Zu_Zhi__Meng_An_Mou_Ke_H"/>
      <w:bookmarkStart w:id="1044" w:name="_Toc58332983"/>
      <w:r w:rsidRPr="009209AF">
        <w:t>军事组织：猛安谋克和对边境的管辖</w:t>
      </w:r>
      <w:bookmarkEnd w:id="1043"/>
      <w:bookmarkEnd w:id="1044"/>
    </w:p>
    <w:p w:rsidR="00F41107" w:rsidRPr="009209AF" w:rsidRDefault="00F41107" w:rsidP="00F41107">
      <w:pPr>
        <w:spacing w:before="120" w:after="120"/>
        <w:ind w:firstLine="480"/>
        <w:rPr>
          <w:rFonts w:asciiTheme="minorEastAsia"/>
        </w:rPr>
      </w:pPr>
      <w:r w:rsidRPr="009209AF">
        <w:rPr>
          <w:rFonts w:asciiTheme="minorEastAsia"/>
        </w:rPr>
        <w:t>猛安谋克制度是女真人特有的一种社会和经济组织。有关它的研究很多，这不仅因为它本身固有的吸引力，也因为它在许多方</w:t>
      </w:r>
      <w:r w:rsidRPr="009209AF">
        <w:rPr>
          <w:rFonts w:asciiTheme="minorEastAsia"/>
        </w:rPr>
        <w:lastRenderedPageBreak/>
        <w:t>面是满洲八旗（niru）制度的先驱。在17世纪，满洲人就是用这一制度对于他们所征服的汉地实行军事控制的。</w:t>
      </w:r>
      <w:hyperlink w:anchor="_29_57">
        <w:bookmarkStart w:id="1045" w:name="_29_56"/>
        <w:r w:rsidRPr="009209AF">
          <w:rPr>
            <w:rStyle w:val="10Text"/>
            <w:rFonts w:asciiTheme="minorEastAsia"/>
          </w:rPr>
          <w:t>[29]</w:t>
        </w:r>
        <w:bookmarkEnd w:id="1045"/>
      </w:hyperlink>
      <w:r w:rsidRPr="009209AF">
        <w:rPr>
          <w:rFonts w:asciiTheme="minorEastAsia"/>
        </w:rPr>
        <w:t>汉语中的猛安谋克是两个女真词的音译：猛安的意思是“千”，来自蒙古语（mingghan，满语：minggan）。早期，在战争中统领千人的首长（千夫长）被称为猛安，后来这个词也被作为他所统领的这个单位的称谓；谋克在《金史》中被释为百人的首长（百夫长）。但是这个词并不是数词，而与满语mukūn（穆昆）有关，在字典里的释义是“氏族，家庭，村庄，人群，部落”等等。</w:t>
      </w:r>
    </w:p>
    <w:p w:rsidR="00F41107" w:rsidRPr="009209AF" w:rsidRDefault="00F41107" w:rsidP="00F41107">
      <w:pPr>
        <w:spacing w:before="120" w:after="120"/>
        <w:ind w:firstLine="480"/>
        <w:rPr>
          <w:rFonts w:asciiTheme="minorEastAsia"/>
        </w:rPr>
      </w:pPr>
      <w:r w:rsidRPr="009209AF">
        <w:rPr>
          <w:rFonts w:asciiTheme="minorEastAsia"/>
        </w:rPr>
        <w:t>猛安谋克制是建立在女真人按部落划分的基础之上的，它并不是纯粹的军事组织，而是一个包罗丰富的社会制度。原则上，女真的全部人口都被阿骨打置于这个组织之中。很快地，它就成为对所归附人口实行控制的最重要的军事和政治手段。谋克是这个制度中最基层的单位。每个谋克所统的户数是不同的。从理论上说，它本应该统领300户，但实际上往往少于此数。同样，一个猛安所统领的户数也达不到它的名称所说的1000户。一般地说，一个猛安是由七到十个谋克组成的。</w:t>
      </w:r>
    </w:p>
    <w:p w:rsidR="00F41107" w:rsidRPr="009209AF" w:rsidRDefault="00F41107" w:rsidP="00F41107">
      <w:pPr>
        <w:spacing w:before="120" w:after="120"/>
        <w:ind w:firstLine="480"/>
        <w:rPr>
          <w:rFonts w:asciiTheme="minorEastAsia"/>
        </w:rPr>
      </w:pPr>
      <w:r w:rsidRPr="009209AF">
        <w:rPr>
          <w:rFonts w:asciiTheme="minorEastAsia"/>
        </w:rPr>
        <w:t>谋克之下又有“蒲里衍”（对于这个词还有几种其他译法），这个词可能与满语的feniyen（群，人群）有关。像其他词汇一样，蒲里衍既是单位的称谓，也是首长的官称。每个蒲里衍统领50户。每户中健全的男性，都必须到军中服役。男性奴仆也要充军，在军中担任副从（称为阿里喜，参见满语ilhi）。凡作战时，每个全副武装的士卒都有资格携带一个充任杂役的阿里喜。在女真人的故乡东北地区，每个谋克都居住在由木栅围起的村庄里或者周围，大多数以最初居处的地点来命名，甚至在他们迁离他乡之后，通常也都保留着这些名字。</w:t>
      </w:r>
    </w:p>
    <w:p w:rsidR="00F41107" w:rsidRPr="009209AF" w:rsidRDefault="00F41107" w:rsidP="00F41107">
      <w:pPr>
        <w:spacing w:before="120" w:after="120"/>
        <w:ind w:firstLine="480"/>
        <w:rPr>
          <w:rFonts w:asciiTheme="minorEastAsia"/>
        </w:rPr>
      </w:pPr>
      <w:r w:rsidRPr="009209AF">
        <w:rPr>
          <w:rFonts w:asciiTheme="minorEastAsia"/>
        </w:rPr>
        <w:t>猛安谋克制据说是由阿骨打于1114年正式创立的，但事实上却可以追溯到更久远的年代，此后又经历了诸多变革。女真灭辽之后，便将臣服于他们的契丹人、奚人、汉人和渤海人都编成猛安谋克纳入这个制度之中。这个制度中的首领均为世袭，这对于率领部属一并归降女真人的契丹首领来说，曾是相当重要的诱因。</w:t>
      </w:r>
    </w:p>
    <w:p w:rsidR="00F41107" w:rsidRPr="009209AF" w:rsidRDefault="00F41107" w:rsidP="00F41107">
      <w:pPr>
        <w:spacing w:before="120" w:after="120"/>
        <w:ind w:firstLine="480"/>
        <w:rPr>
          <w:rFonts w:asciiTheme="minorEastAsia"/>
        </w:rPr>
      </w:pPr>
      <w:r w:rsidRPr="009209AF">
        <w:rPr>
          <w:rFonts w:asciiTheme="minorEastAsia"/>
        </w:rPr>
        <w:t>不过，一个契丹谋克仅有130户左右，少于女真谋克的户数。至于被正式编入一个渤海谋克或汉人谋克中的户数究竟有多少，我们还不知道。但至少在我们知道的一个例子中，一个汉人谋克中仅仅有65户。</w:t>
      </w:r>
      <w:hyperlink w:anchor="_30_57">
        <w:bookmarkStart w:id="1046" w:name="_30_56"/>
        <w:r w:rsidRPr="009209AF">
          <w:rPr>
            <w:rStyle w:val="10Text"/>
            <w:rFonts w:asciiTheme="minorEastAsia"/>
          </w:rPr>
          <w:t>[30]</w:t>
        </w:r>
        <w:bookmarkEnd w:id="1046"/>
      </w:hyperlink>
      <w:r w:rsidRPr="009209AF">
        <w:rPr>
          <w:rFonts w:asciiTheme="minorEastAsia"/>
        </w:rPr>
        <w:t>1124年以后，就不再新编汉人谋克了，但这时金朝军队中的汉人人数肯定已经相当可观，因为在1126—1127年间的伐宋战争期间，曾有数组按每万人为一队的汉人在女真人的指挥下参加了反对他们同胞的战役。至于他们中有多少人是单纯因战争而被签募进来的，又有多少人是正式编入汉人猛安谋克的，至今仍然不很清楚。猛安谋克制之外的兵卒数量，通常总是根据军事环境的需要而变化。当战事紧张的时候他们被从百姓中签发，而当战争即将结束的时候又被解散。不过到金朝濒临灭亡的那几年，当猛安谋克制度已经严重地衰落时，汉族人口，甚至包括高官显贵，也都被毫不留情地括入军队之中。</w:t>
      </w:r>
    </w:p>
    <w:p w:rsidR="00F41107" w:rsidRPr="009209AF" w:rsidRDefault="00F41107" w:rsidP="00F41107">
      <w:pPr>
        <w:spacing w:before="120" w:after="120"/>
        <w:ind w:firstLine="480"/>
        <w:rPr>
          <w:rFonts w:asciiTheme="minorEastAsia"/>
        </w:rPr>
      </w:pPr>
      <w:r w:rsidRPr="009209AF">
        <w:rPr>
          <w:rFonts w:asciiTheme="minorEastAsia"/>
        </w:rPr>
        <w:t>在汉人和渤海的猛安谋克中，1145年废除了首领的世袭，但对契丹人和奚人的首领世袭却保留下来。与此同时，现存的猛安谋克被分为三等。第一等是由皇族任首领者，第二等的首领是其他的女真人，第三等则是由契丹人、奚人、汉人和渤海人构成的。不过，这种企图按照不同民族给予不同地位的做法，被海陵王于1150年废除。这个统治者，正如我们所述及的那样，试图抑制女真贵族的权力，曾举行过一场大迁徙，把仍然由皇族统领的猛安谋克从上京迁移到金朝南部的诸城镇。猛安谋克制度遭到的一次沉重打击，是因金朝签发契丹和渤海人参加伐宋而引起的反叛，这些人大多驻防于西北边境，他们有充足理由为自己的安全担心，因为如果将这里的士卒征调一空，这一地区就会持续不断地受到蒙古人突袭的威胁。契丹和奚的猛安谋克于1161年起来反抗。这场反抗被镇压下去以后，许多猛安谋克被遣散了，很多户被分散到女真的猛安谋克中，仅仅那些仍然效忠于金的猛安谋克被保留下来并像以前一样得到首领世袭的特权。</w:t>
      </w:r>
    </w:p>
    <w:p w:rsidR="00F41107" w:rsidRPr="009209AF" w:rsidRDefault="00F41107" w:rsidP="00F41107">
      <w:pPr>
        <w:spacing w:before="120" w:after="120"/>
        <w:ind w:firstLine="480"/>
        <w:rPr>
          <w:rFonts w:asciiTheme="minorEastAsia"/>
        </w:rPr>
      </w:pPr>
      <w:r w:rsidRPr="009209AF">
        <w:rPr>
          <w:rFonts w:asciiTheme="minorEastAsia"/>
        </w:rPr>
        <w:t>另一个损害了这一制度实力的因素是经济的。由于猛安谋克同时也是行政的和经济的组织——它与汉族王朝中那些军事移民颇为类似——国家分配给他们用于农耕的土地，按理说是认为他们能够在经济上自给。但许多女真人由于缺乏农事经验，又不习惯于在汉地的条件下耕种，他们中有些人将土地租给汉人，这导致了他们的无所事事与过度饮酒，并因此荒疏了军事训练。有些谋克所分得的官地过于贫瘠，更无法与耕作技术熟练的汉族农民竞争，又受高利贷主的盘剥，致使猛安谋克中大量女真平民沦为穷人。他们不仅仅被汉人也被更富有、更有权势的自己的同胞剥削，特别是受皇族的盘剥，这些皇族以牺牲那些不幸的女真人的利益，当然也有汉人的利益，来谋求大量的土地。</w:t>
      </w:r>
    </w:p>
    <w:p w:rsidR="00F41107" w:rsidRPr="009209AF" w:rsidRDefault="00F41107" w:rsidP="00F41107">
      <w:pPr>
        <w:spacing w:before="120" w:after="120"/>
        <w:ind w:firstLine="480"/>
        <w:rPr>
          <w:rFonts w:asciiTheme="minorEastAsia"/>
        </w:rPr>
      </w:pPr>
      <w:r w:rsidRPr="009209AF">
        <w:rPr>
          <w:rFonts w:asciiTheme="minorEastAsia"/>
        </w:rPr>
        <w:t>最初，猛安谋克的军士们无论酋长还是平民，都生活在一起：“略不间别，与父子兄弟等”</w:t>
      </w:r>
      <w:hyperlink w:anchor="_31_57">
        <w:bookmarkStart w:id="1047" w:name="_31_56"/>
        <w:r w:rsidRPr="009209AF">
          <w:rPr>
            <w:rStyle w:val="10Text"/>
            <w:rFonts w:asciiTheme="minorEastAsia"/>
          </w:rPr>
          <w:t>[31]</w:t>
        </w:r>
        <w:bookmarkEnd w:id="1047"/>
      </w:hyperlink>
      <w:r w:rsidRPr="009209AF">
        <w:rPr>
          <w:rFonts w:asciiTheme="minorEastAsia"/>
        </w:rPr>
        <w:t>，普遍过着俭朴的生活。而与此形成尖锐对比的是，后来的女真人，在贫富之间已形成一道深刻的鸿沟。世宗皇帝对于他那些贫困同胞日益恶化的生活状况给予了深切的关注，采取了诸多救助措施，如对于最贫困的谋克由官府颁给官粮，鼓励他们学习农耕技术，提倡节俭，制定反对奢侈的法律来禁止酗酒和过度挥霍，定期进行军事训练。同时还实行军事移民，把原生活在穷困地区的猛安谋克迁移到较为富裕的地区去。这种做法还有一个目的，就是想让这些分散生活于汉地的女真人居住得更为密集。</w:t>
      </w:r>
    </w:p>
    <w:p w:rsidR="00F41107" w:rsidRPr="009209AF" w:rsidRDefault="00F41107" w:rsidP="00F41107">
      <w:pPr>
        <w:spacing w:before="120" w:after="120"/>
        <w:ind w:firstLine="480"/>
        <w:rPr>
          <w:rFonts w:asciiTheme="minorEastAsia"/>
        </w:rPr>
      </w:pPr>
      <w:r w:rsidRPr="009209AF">
        <w:rPr>
          <w:rFonts w:asciiTheme="minorEastAsia"/>
        </w:rPr>
        <w:t>1183年，金廷对于猛安谋克的人口进行了一次普查，被注册的不仅有人口，还有土地、家畜和奴仆。普查的结果所显示出的贫富差别如此巨大，以至于世宗的政府只得采取重新分配土地和没收过度侵占土地的方式来解决这一问题，这些措施使情况暂时有所改善。对于社会史学家来说，这次人口调查的数字是很有意思的。除了财产被单独登记的皇族不计，猛安谋克的全部人口为6158636人，生活在615624个户之中。在这些人口中，4812669人是平民（他们中大多数是女真人），其他是依附于个体家庭的奴仆。猛安的数目是202个，谋克的数目是1878个。</w:t>
      </w:r>
      <w:hyperlink w:anchor="_32_57">
        <w:bookmarkStart w:id="1048" w:name="_32_56"/>
        <w:r w:rsidRPr="009209AF">
          <w:rPr>
            <w:rStyle w:val="10Text"/>
            <w:rFonts w:asciiTheme="minorEastAsia"/>
          </w:rPr>
          <w:t>[32]</w:t>
        </w:r>
        <w:bookmarkEnd w:id="1048"/>
      </w:hyperlink>
      <w:r w:rsidRPr="009209AF">
        <w:rPr>
          <w:rFonts w:asciiTheme="minorEastAsia"/>
        </w:rPr>
        <w:t>世宗之后，这个制度明显地失去了效力。蒙古人入侵时，金朝政府已经被迫越来越多地依赖于签募来的兵卒。但直到猛安谋克制最后崩溃，它始终是女真军事机器的基本组成部分。</w:t>
      </w:r>
    </w:p>
    <w:p w:rsidR="00F41107" w:rsidRPr="009209AF" w:rsidRDefault="00F41107" w:rsidP="00F41107">
      <w:pPr>
        <w:spacing w:before="120" w:after="120"/>
        <w:ind w:firstLine="480"/>
        <w:rPr>
          <w:rFonts w:asciiTheme="minorEastAsia"/>
        </w:rPr>
      </w:pPr>
      <w:r w:rsidRPr="009209AF">
        <w:rPr>
          <w:rFonts w:asciiTheme="minorEastAsia"/>
        </w:rPr>
        <w:t>皇帝和皇太子有他们自己的谋克，称为“合扎谋克”（合扎是女真语的音译，可能与满语的hashan有关，意即“护卫，篱笆”）。这支侍卫亲军有数千人，都是从诸军中选拔的，所取之人身高必须达到五尺五寸，还需通过军事考核。这支侍卫亲军内还有一个核</w:t>
      </w:r>
      <w:r w:rsidRPr="009209AF">
        <w:rPr>
          <w:rFonts w:asciiTheme="minorEastAsia"/>
        </w:rPr>
        <w:lastRenderedPageBreak/>
        <w:t>心部分，称为“近侍（护卫）”，人数在二百左右。惟独他们在皇帝在场时有执兵仗的特权。这些护卫的身高至少要达到五尺六寸。</w:t>
      </w:r>
    </w:p>
    <w:p w:rsidR="00F41107" w:rsidRPr="009209AF" w:rsidRDefault="00F41107" w:rsidP="00F41107">
      <w:pPr>
        <w:spacing w:before="120" w:after="120"/>
        <w:ind w:firstLine="480"/>
        <w:rPr>
          <w:rFonts w:asciiTheme="minorEastAsia"/>
        </w:rPr>
      </w:pPr>
      <w:r w:rsidRPr="009209AF">
        <w:rPr>
          <w:rFonts w:asciiTheme="minorEastAsia"/>
        </w:rPr>
        <w:t>金朝军队的最高指挥机构相对来说比较简单，几个猛安谋克构成一个万户，字面上的意思是“一万户”，比它高一级的长官是都统，再上面作为最高统帅的是都元帅，但这个官职只存在于战争时期。金朝较高层的军事机构都沿袭于辽朝。的确，在辽朝统治下，那些部落一直未被打破，它们又被金朝统统接收过来，有的甚至连名称都没有改变。这些组织绝大多数驻防于西北边境，其中包括契丹人、奚人以及其他民族的成员。与以女真人为主体从事农耕的猛安谋克不同的是，这些部落都以放牧为生，事实是如果举例来说，反映在管理一些部落的官名，就称为群牧使。但是也像女真的猛安谋克一样，这些组织既是军事单位也是自给自足的社会经济团体。金朝共设12个群牧使。他们中有些由前辽朝皇族宫帐的成员（斡耳朵）和他们的后代组成，但也有一个群牧使由女真人担任。看起来，这些群牧使的正式设置在时间上较晚，应该是在世宗和章宗时期，与准备防御蒙古人的入侵有关。</w:t>
      </w:r>
    </w:p>
    <w:p w:rsidR="00F41107" w:rsidRPr="009209AF" w:rsidRDefault="00F41107" w:rsidP="00F41107">
      <w:pPr>
        <w:spacing w:before="120" w:after="120"/>
        <w:ind w:firstLine="480"/>
        <w:rPr>
          <w:rFonts w:asciiTheme="minorEastAsia"/>
        </w:rPr>
      </w:pPr>
      <w:r w:rsidRPr="009209AF">
        <w:rPr>
          <w:rFonts w:asciiTheme="minorEastAsia"/>
        </w:rPr>
        <w:t>另一个从辽朝沿袭下来的特征是一种称为乣的单位，最初源于阵前士卒的分队。金朝共有九个称为乣的单位，大多数驻扎在东北。最后，还有八个特殊的职官，名叫诸部节度使，这个名称就表明了它所统辖的是所属人口中有部分党项人、蒙古人、契丹人，还有奚人。他们沿国家的西部和西北部边境一线驻扎，像其他组织一样，是为边境防御而设立的军事组织。</w:t>
      </w:r>
    </w:p>
    <w:p w:rsidR="00F41107" w:rsidRPr="009209AF" w:rsidRDefault="00F41107" w:rsidP="00112F1D">
      <w:pPr>
        <w:pStyle w:val="2"/>
      </w:pPr>
      <w:bookmarkStart w:id="1049" w:name="She_Hui_Jie_Gou"/>
      <w:bookmarkStart w:id="1050" w:name="_Toc58332984"/>
      <w:r w:rsidRPr="009209AF">
        <w:t>社会结构</w:t>
      </w:r>
      <w:bookmarkEnd w:id="1049"/>
      <w:bookmarkEnd w:id="1050"/>
    </w:p>
    <w:p w:rsidR="00F41107" w:rsidRPr="009209AF" w:rsidRDefault="00F41107" w:rsidP="00F41107">
      <w:pPr>
        <w:spacing w:before="120" w:after="120"/>
        <w:ind w:firstLine="480"/>
        <w:rPr>
          <w:rFonts w:asciiTheme="minorEastAsia"/>
        </w:rPr>
      </w:pPr>
      <w:r w:rsidRPr="009209AF">
        <w:rPr>
          <w:rFonts w:asciiTheme="minorEastAsia"/>
        </w:rPr>
        <w:t>一件不可思议且颇具有讽刺意味的事，就是在《金史》这部被看成为“半野蛮人”国家的官修史书中，却比绝大部分汉族王朝的史书中保存了远远更为清晰的有关人口控制和人口普查制度的材料。</w:t>
      </w:r>
      <w:hyperlink w:anchor="_33_57">
        <w:bookmarkStart w:id="1051" w:name="_33_56"/>
        <w:r w:rsidRPr="009209AF">
          <w:rPr>
            <w:rStyle w:val="10Text"/>
            <w:rFonts w:asciiTheme="minorEastAsia"/>
          </w:rPr>
          <w:t>[33]</w:t>
        </w:r>
        <w:bookmarkEnd w:id="1051"/>
      </w:hyperlink>
      <w:r w:rsidRPr="009209AF">
        <w:rPr>
          <w:rFonts w:asciiTheme="minorEastAsia"/>
        </w:rPr>
        <w:t>即使像宋朝，尽管如我们所知，也有很丰富的统计数字，但却没有按年龄段统计的精确数据，也没有类似的人口登记政策。但是从《金史》的有关章节中，我们却可以得到毫不含糊的材料，不仅有按年龄的统计，而且还有三年一籍的方法。人口登记从最基层的统计做起，也就是说，由村里的头目，在猛安谋克中则是由寨使负责。寨使人数根据户数不同而异，50户以下的村寨一般只有一个寨使，300户及300户以上的，寨使有时多达四个。在村镇和城市中有里正、主首。在籍户开始的时候，这些人必须到各家去登记家庭成员的姓名、年龄和性别，所得实数汇总后层层上报，在籍户开始后的三个月之内必须送达户部。与其他有些朝代对人口年龄的统计准确度很差的情况形成对照的是，金朝的统计有对不同年龄段的明确记录。17岁到60岁之间的人都被称为“丁”；不过，身体有残疾和智力不足者，则不能算在丁之内。</w:t>
      </w:r>
    </w:p>
    <w:p w:rsidR="00F41107" w:rsidRPr="009209AF" w:rsidRDefault="00F41107" w:rsidP="00F41107">
      <w:pPr>
        <w:spacing w:before="120" w:after="120"/>
        <w:ind w:firstLine="480"/>
        <w:rPr>
          <w:rFonts w:asciiTheme="minorEastAsia"/>
        </w:rPr>
      </w:pPr>
      <w:r w:rsidRPr="009209AF">
        <w:rPr>
          <w:rFonts w:asciiTheme="minorEastAsia"/>
        </w:rPr>
        <w:t>《金史》中保存有三次（1187年、1195年和1207年）全国籍户的数字。它们不仅对于金史的研究很有意义，而且将其用来与宋的人数进行参照，对于估算12到13世纪全中国的人口总数，也是非常有价值的（参见表7）。</w:t>
      </w:r>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表7　金朝的人口总数</w:t>
      </w:r>
    </w:p>
    <w:p w:rsidR="00F41107" w:rsidRPr="009209AF" w:rsidRDefault="00F41107" w:rsidP="00F41107">
      <w:pPr>
        <w:pStyle w:val="Para06"/>
        <w:spacing w:before="156" w:after="156"/>
        <w:rPr>
          <w:rFonts w:asciiTheme="minorEastAsia" w:eastAsiaTheme="minorEastAsia"/>
        </w:rPr>
      </w:pPr>
      <w:bookmarkStart w:id="1052" w:name="table_324_295_1060_1882_1464"/>
      <w:r w:rsidRPr="009209AF">
        <w:rPr>
          <w:rFonts w:asciiTheme="minorEastAsia" w:eastAsiaTheme="minorEastAsia"/>
          <w:noProof/>
          <w:lang w:val="en-US" w:eastAsia="zh-CN" w:bidi="ar-SA"/>
        </w:rPr>
        <w:drawing>
          <wp:inline distT="0" distB="0" distL="0" distR="0" wp14:anchorId="531A5E5A" wp14:editId="35A285E7">
            <wp:extent cx="5321300" cy="1346200"/>
            <wp:effectExtent l="0" t="0" r="0" b="0"/>
            <wp:docPr id="195" name="0019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5.jpeg" descr="img"/>
                    <pic:cNvPicPr/>
                  </pic:nvPicPr>
                  <pic:blipFill>
                    <a:blip r:embed="rId59"/>
                    <a:stretch>
                      <a:fillRect/>
                    </a:stretch>
                  </pic:blipFill>
                  <pic:spPr>
                    <a:xfrm>
                      <a:off x="0" y="0"/>
                      <a:ext cx="5321300" cy="1346200"/>
                    </a:xfrm>
                    <a:prstGeom prst="rect">
                      <a:avLst/>
                    </a:prstGeom>
                  </pic:spPr>
                </pic:pic>
              </a:graphicData>
            </a:graphic>
          </wp:inline>
        </w:drawing>
      </w:r>
      <w:bookmarkEnd w:id="1052"/>
    </w:p>
    <w:p w:rsidR="00F41107" w:rsidRPr="009209AF" w:rsidRDefault="00F41107" w:rsidP="00F41107">
      <w:pPr>
        <w:spacing w:before="120" w:after="120"/>
        <w:ind w:firstLine="480"/>
        <w:rPr>
          <w:rFonts w:asciiTheme="minorEastAsia"/>
        </w:rPr>
      </w:pPr>
      <w:r w:rsidRPr="009209AF">
        <w:rPr>
          <w:rFonts w:asciiTheme="minorEastAsia"/>
        </w:rPr>
        <w:t>由于我们看不到金朝早期的数字，因此人口的增长只能以20年为一个周期来估算，即平均每年的人口增长率是0.9%。如果将其与中国历史上其他时期的数字相对照（例如，在1779年到1794年间人口平均增长率是0. 87%），这个数字肯定是合理的。在金朝，每户的平均人口数多少要高于其他朝代通常的五到六人。金朝的户规模较大，原因是奴仆使用的普遍。例如，在1183年的籍户中，猛安谋克户的户平均人口为7. 8人，而每户平均占有的奴仆数则不少于2. 18人。皇族每户拥有的奴仆人数更为可观，每户超过163人。如果将所有这些因素都考虑在内的话，可以推定，作为一个社区内的生活和消费单位中的核心家庭，它的规模与中国历史上其他时期的家庭是大抵相同的。</w:t>
      </w:r>
    </w:p>
    <w:p w:rsidR="00F41107" w:rsidRPr="009209AF" w:rsidRDefault="00F41107" w:rsidP="00F41107">
      <w:pPr>
        <w:spacing w:before="120" w:after="120"/>
        <w:ind w:firstLine="480"/>
        <w:rPr>
          <w:rFonts w:asciiTheme="minorEastAsia"/>
        </w:rPr>
      </w:pPr>
      <w:r w:rsidRPr="009209AF">
        <w:rPr>
          <w:rFonts w:asciiTheme="minorEastAsia"/>
        </w:rPr>
        <w:t>金朝的人口相当多。在12和13世纪，仅仅金朝，不包括宋，就有不止5300万人，远远超过同时期任何一个欧洲国家的人口。1207年时，金朝的国土供养着几乎与742年的唐朝所全部拥有的那么多人口。至于这样的几千万人在地理上是如何分布的，我们并不十分明了。《金史》的《地理志》记载了当时每路的户数，可惜的是，它并没有说明这些数字所据的年代。不过可以推断，这是在蒙古人入侵之前，是1215年金朝将东北丢给蒲鲜万奴前不久的数字，因为这个总户数甚至比1207年籍户时还多。金朝人口在整个国土上的地理分布可参见地图23。</w:t>
      </w:r>
    </w:p>
    <w:p w:rsidR="00F41107" w:rsidRPr="009209AF" w:rsidRDefault="00F41107" w:rsidP="00F41107">
      <w:pPr>
        <w:pStyle w:val="Para06"/>
        <w:spacing w:before="156" w:after="156"/>
        <w:rPr>
          <w:rFonts w:asciiTheme="minorEastAsia" w:eastAsiaTheme="minorEastAsia"/>
        </w:rPr>
      </w:pPr>
      <w:bookmarkStart w:id="1053" w:name="image_326_312_411_1763_2667"/>
      <w:r w:rsidRPr="009209AF">
        <w:rPr>
          <w:rFonts w:asciiTheme="minorEastAsia" w:eastAsiaTheme="minorEastAsia"/>
          <w:noProof/>
          <w:lang w:val="en-US" w:eastAsia="zh-CN" w:bidi="ar-SA"/>
        </w:rPr>
        <w:lastRenderedPageBreak/>
        <w:drawing>
          <wp:inline distT="0" distB="0" distL="0" distR="0" wp14:anchorId="36F7B547" wp14:editId="57F22DC6">
            <wp:extent cx="4864100" cy="7569200"/>
            <wp:effectExtent l="0" t="0" r="0" b="0"/>
            <wp:docPr id="196" name="0019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6.jpeg" descr="img"/>
                    <pic:cNvPicPr/>
                  </pic:nvPicPr>
                  <pic:blipFill>
                    <a:blip r:embed="rId60"/>
                    <a:stretch>
                      <a:fillRect/>
                    </a:stretch>
                  </pic:blipFill>
                  <pic:spPr>
                    <a:xfrm>
                      <a:off x="0" y="0"/>
                      <a:ext cx="4864100" cy="7569200"/>
                    </a:xfrm>
                    <a:prstGeom prst="rect">
                      <a:avLst/>
                    </a:prstGeom>
                  </pic:spPr>
                </pic:pic>
              </a:graphicData>
            </a:graphic>
          </wp:inline>
        </w:drawing>
      </w:r>
      <w:bookmarkEnd w:id="1053"/>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地图23　金朝的人口分布，1211年</w:t>
      </w:r>
    </w:p>
    <w:p w:rsidR="00F41107" w:rsidRPr="009209AF" w:rsidRDefault="00F41107" w:rsidP="00F41107">
      <w:pPr>
        <w:spacing w:before="120" w:after="120"/>
        <w:ind w:firstLine="480"/>
        <w:rPr>
          <w:rFonts w:asciiTheme="minorEastAsia"/>
        </w:rPr>
      </w:pPr>
      <w:r w:rsidRPr="009209AF">
        <w:rPr>
          <w:rFonts w:asciiTheme="minorEastAsia"/>
        </w:rPr>
        <w:t>从这一分布情况可见，几乎金朝全部人口的1/4都生活在开封附近（今河南）的黄河平原。另一个人口稠密区是山东东部。第三个负载人口最多的是北京及其京畿地区。很明显，女真人的故乡东北：人口是非常稀疏的，虽然人口如此之少可能与籍户的缺漏有关，因为当地通讯困难，在人迹罕至之处进行籍户又多有不便。另一个引人注目的地区是与西夏交界处的那些战略要地亦即今天的甘肃，几乎是渺无人迹。显然，在整个金朝，最大的城市是南京（今开封），这个国都的人口共计1746210户。第二大城市是中都（今北京），有225592户，而位于东北的上京（会宁）仅仅有31270户。东京（今辽阳）不过略多一点，有40604户。</w:t>
      </w:r>
    </w:p>
    <w:p w:rsidR="00F41107" w:rsidRPr="009209AF" w:rsidRDefault="00F41107" w:rsidP="00112F1D">
      <w:pPr>
        <w:pStyle w:val="2"/>
      </w:pPr>
      <w:bookmarkStart w:id="1054" w:name="Zhong_Zu"/>
      <w:bookmarkStart w:id="1055" w:name="_Toc58332985"/>
      <w:r w:rsidRPr="009209AF">
        <w:t>种族</w:t>
      </w:r>
      <w:bookmarkEnd w:id="1054"/>
      <w:bookmarkEnd w:id="1055"/>
    </w:p>
    <w:p w:rsidR="00F41107" w:rsidRPr="009209AF" w:rsidRDefault="00F41107" w:rsidP="00F41107">
      <w:pPr>
        <w:spacing w:before="120" w:after="120"/>
        <w:ind w:firstLine="480"/>
        <w:rPr>
          <w:rFonts w:asciiTheme="minorEastAsia"/>
        </w:rPr>
      </w:pPr>
      <w:r w:rsidRPr="009209AF">
        <w:rPr>
          <w:rFonts w:asciiTheme="minorEastAsia"/>
        </w:rPr>
        <w:t>虽然对于金朝人口的分布的轮廓，我们能够了解得比较清楚，至少对于其中一年是这样，但对于金朝内部各种族有关人数的了解，就要少得多了。没有任何统计数字能够提供各个种族即使在某个地区的准确比例。有关猛安谋克人口的数字也无法用于这个目的，因为这些军事单位不仅包括女真人也包括其他各族人。所以我们在这里只能做一个非常粗略的评估。如果说在1183年自由的</w:t>
      </w:r>
      <w:r w:rsidRPr="009209AF">
        <w:rPr>
          <w:rFonts w:asciiTheme="minorEastAsia"/>
        </w:rPr>
        <w:lastRenderedPageBreak/>
        <w:t>南迁军户有480余万的话，我们大体可以推定，其中的大多数也就是80%是真正的女真人，其他的则是契丹人、渤海人或者汉人，由此可推论，女真人口应该估计在400万左右，远低于总人口的10%。</w:t>
      </w:r>
    </w:p>
    <w:p w:rsidR="00F41107" w:rsidRPr="009209AF" w:rsidRDefault="00F41107" w:rsidP="00F41107">
      <w:pPr>
        <w:spacing w:before="120" w:after="120"/>
        <w:ind w:firstLine="480"/>
        <w:rPr>
          <w:rFonts w:asciiTheme="minorEastAsia"/>
        </w:rPr>
      </w:pPr>
      <w:r w:rsidRPr="009209AF">
        <w:rPr>
          <w:rFonts w:asciiTheme="minorEastAsia"/>
        </w:rPr>
        <w:t>不是所有的女真人都认为自己优越于其他种族。生活在新占领区的女真军户是与周围的汉族人口相隔绝的，最能强烈地感受到自己享有特权的是官僚集团中的女真人，他们不仅可以占据最重要的地位，升迁也比其他人迅速得多。与汉人和其他种族人的通婚至晚到1191年已被视为合法，当然这种现象的出现肯定要早于此时。金朝官方的民族政策，在其统治年间，也经历过相当多的变化。在征服中原之初，女真人曾试图强迫汉人采用他们的服饰和发型。就像满族人在17世纪命令汉人剃发易服一样，他们的先人在1126年也曾强迫汉人改变自己的服装和头发的式样，1129年又下诏再次加以强调，但是看来这条诏令并没有被很严格地遵守，在倡导汉化的海陵王统治时期，河南的汉人就曾被允许穿戴自己的服饰。</w:t>
      </w:r>
    </w:p>
    <w:p w:rsidR="00F41107" w:rsidRPr="009209AF" w:rsidRDefault="00F41107" w:rsidP="00F41107">
      <w:pPr>
        <w:spacing w:before="120" w:after="120"/>
        <w:ind w:firstLine="480"/>
        <w:rPr>
          <w:rFonts w:asciiTheme="minorEastAsia"/>
        </w:rPr>
      </w:pPr>
      <w:r w:rsidRPr="009209AF">
        <w:rPr>
          <w:rFonts w:asciiTheme="minorEastAsia"/>
        </w:rPr>
        <w:t>世宗废除了这一政策，他并无意把汉人变为女真人，而只是想保持女真人的民族一致性。与早期的政策相反，到他统治的时候（1161—1189年），许多女真人似乎已经采用了汉人的行为方式并且忘记了自己的民族传统，包括他们自己的语言。为此世宗禁止女真人穿戴汉人的服饰，禁止他们采用汉人的姓名。皇室的亲王，凡是已经取了汉名的，必须恢复他们童年时的女真原名。宫廷中只准讲女真语，宫廷侍卫凡忘记了女真语的，必须重新学习。女真的歌者遵命在皇帝面前演出复活旧俗的节目。而章宗时所下的另一诏令，则旨在维护民族自尊：1191年他下诏禁止汉人在提到女真人时使用“番”这类字眼。但是，尽管有这一切将女真人与汉人隔离以及保持民族特性的良好愿望，越来越多的女真人还是融合到了这个国家占大多数的汉人之中。只有东北地区边境山林的那些女真人集中居住地带，他们的语言和习俗还仍然保持着。1200年以后国家的危机和不断的天灾导致了女真人更进一步的汉化。1201年朝廷下诏，对于累经签军立功的契丹人户，待遇与女真人相同，1215年又废止了对非女真人军户的差别待遇。女真人种族特点的逐渐消失，原因之一就是他们所生活的驻防地分散遍及全国各地。相反，即使是在金朝的统治下，契丹人也仍然是一个内部关系远远要紧密得多的民族实体，这一事实应该归因于他们所生活地区的偏僻，在那里他们能够维持传统的部落生活方式。</w:t>
      </w:r>
    </w:p>
    <w:p w:rsidR="00F41107" w:rsidRPr="009209AF" w:rsidRDefault="00F41107" w:rsidP="00F41107">
      <w:pPr>
        <w:spacing w:before="120" w:after="120"/>
        <w:ind w:firstLine="480"/>
        <w:rPr>
          <w:rFonts w:asciiTheme="minorEastAsia"/>
        </w:rPr>
      </w:pPr>
      <w:r w:rsidRPr="009209AF">
        <w:rPr>
          <w:rFonts w:asciiTheme="minorEastAsia"/>
        </w:rPr>
        <w:t>对于女真这个少数民族来说，他们对待汉人也并非一视同仁，而是清楚地将其划分为“北人”与“南人”。北人是原先归附于辽朝的汉人，南人则是居住于河南和山东的前宋遗民。这从世宗，这位具有敏锐观察力的皇帝的一些论述中可以明显地看出，他认为北人不可靠，其俗诡随，善于随风倒，而南人在他看来则率直正派，“南人劲挺，敢言直谏者多”。</w:t>
      </w:r>
      <w:hyperlink w:anchor="_34_57">
        <w:bookmarkStart w:id="1056" w:name="_34_56"/>
        <w:r w:rsidRPr="009209AF">
          <w:rPr>
            <w:rStyle w:val="10Text"/>
            <w:rFonts w:asciiTheme="minorEastAsia"/>
          </w:rPr>
          <w:t>[34]</w:t>
        </w:r>
        <w:bookmarkEnd w:id="1056"/>
      </w:hyperlink>
      <w:r w:rsidRPr="009209AF">
        <w:rPr>
          <w:rFonts w:asciiTheme="minorEastAsia"/>
        </w:rPr>
        <w:t>这个看法明显地不同于有关地域特点的老生常谈。13世纪，北方汉人还是像他们12世纪时的河南祖先一样普遍地具有重信义的特点，而“真正的”南人，特别是广东人，则颇与12世纪的燕京人相像。</w:t>
      </w:r>
    </w:p>
    <w:p w:rsidR="00F41107" w:rsidRPr="009209AF" w:rsidRDefault="00F41107" w:rsidP="00F41107">
      <w:pPr>
        <w:spacing w:before="120" w:after="120"/>
        <w:ind w:firstLine="480"/>
        <w:rPr>
          <w:rFonts w:asciiTheme="minorEastAsia"/>
        </w:rPr>
      </w:pPr>
      <w:r w:rsidRPr="009209AF">
        <w:rPr>
          <w:rFonts w:asciiTheme="minorEastAsia"/>
        </w:rPr>
        <w:t>尽管女真人在迅速汉化，但在管理帝国时肯定存在语言问题。上朝时汉文的奏本必须被译成女真文时，常常造成拖延和误解。特别是在早期，那时即使是受过教育的女真人，也很少能够掌握汉语。更复杂的问题出在文字上，1119年女真人正式颁行了一种特殊的文字，即所谓的女真大字，它明显是在契丹大字的基础上创制的。1138年又颁布了一种女真字，称为“小字”，现在仅存于很少的一些石刻中。金亡之后这种文字还被满洲人继续使用到17世纪。这样，女真字、契丹字和汉字一起，成为金代并存的三种完全不同的文字，以至于在各民族间和在官僚机构中，就不仅简单地存在着语言障碍，而且还存在着文字障碍。</w:t>
      </w:r>
    </w:p>
    <w:p w:rsidR="00F41107" w:rsidRPr="009209AF" w:rsidRDefault="00F41107" w:rsidP="00F41107">
      <w:pPr>
        <w:spacing w:before="120" w:after="120"/>
        <w:ind w:firstLine="480"/>
        <w:rPr>
          <w:rFonts w:asciiTheme="minorEastAsia"/>
        </w:rPr>
      </w:pPr>
      <w:r w:rsidRPr="009209AF">
        <w:rPr>
          <w:rFonts w:asciiTheme="minorEastAsia"/>
        </w:rPr>
        <w:t>这是个很有意思的现象，即一种官方通用的女真文字的创制并不意味着其他两种文字的废止。对于汉语这是很容易理解的，它毕竟是人口中占绝大多数的人和他们中的文化精英所使用的语言。金朝与高丽、西夏和宋的外交通信似乎一直是完全使用汉字的。但是在金朝的官僚机构内，契丹文字也继续通行，所通行的如果不是那种极为复杂的契丹大字的话，那么至少也是半拼音化的契丹小字。1138年规定，对于汉人和渤海人的委任要用汉字书写，对于女真人用女真小字，对于契丹人则用契丹字。此后几十年间，甚至在国史馆这类敏感的机构中，契丹字也始终被使用着。在所有的金朝皇帝中，世宗要算是最有民族感情的一位，但他本人也赞许契丹文字，说它比女真字能够更好地表达深奥和复杂的诗句，这反映了契丹小字在字母和语音能够很容易地表示女真语发音的特点。而更重要的还是这样一个事实，即契丹文在相当长时期内一直充当了汉族文学向女真人传播的媒介。汉文的著作被翻译（或者转写？）成契丹文，然后又从契丹文译成女真文。直到世宗之后，契丹字才被停止使用了。1191年至1192年间朝廷开始排斥契丹字，在国史馆一类机构中，仅仅认识契丹字的人都被解雇了。</w:t>
      </w:r>
    </w:p>
    <w:p w:rsidR="00F41107" w:rsidRPr="009209AF" w:rsidRDefault="00F41107" w:rsidP="00F41107">
      <w:pPr>
        <w:spacing w:before="120" w:after="120"/>
        <w:ind w:firstLine="480"/>
        <w:rPr>
          <w:rFonts w:asciiTheme="minorEastAsia"/>
        </w:rPr>
      </w:pPr>
      <w:r w:rsidRPr="009209AF">
        <w:rPr>
          <w:rFonts w:asciiTheme="minorEastAsia"/>
        </w:rPr>
        <w:t>汉人建立的宋朝对于他们的女真对手的文字，从未付出过任何努力来了解研究，这是很令人奇怪的。当他们掳获到女真字的文件或其他材料时，竟没有一个人能够看懂。中国后来的朝代，特别是明清两朝，都曾建立过负责翻译的机构和学习翻译的学校，形成一套复杂的制度。但是在宋朝，也许是出于民族自尊心，却不肯去付出这种努力。而在高丽，事情就完全两样了，女真语一直被教授和学习，直到金朝灭亡后的几个世纪。</w:t>
      </w:r>
      <w:hyperlink w:anchor="_35_57">
        <w:bookmarkStart w:id="1057" w:name="_35_56"/>
        <w:r w:rsidRPr="009209AF">
          <w:rPr>
            <w:rStyle w:val="10Text"/>
            <w:rFonts w:asciiTheme="minorEastAsia"/>
          </w:rPr>
          <w:t>[35]</w:t>
        </w:r>
        <w:bookmarkEnd w:id="1057"/>
      </w:hyperlink>
    </w:p>
    <w:p w:rsidR="00F41107" w:rsidRPr="009209AF" w:rsidRDefault="00F41107" w:rsidP="00112F1D">
      <w:pPr>
        <w:pStyle w:val="3"/>
      </w:pPr>
      <w:bookmarkStart w:id="1058" w:name="She_Hui_Jie_Ceng"/>
      <w:bookmarkStart w:id="1059" w:name="_Toc58332986"/>
      <w:r w:rsidRPr="009209AF">
        <w:t>社会阶层</w:t>
      </w:r>
      <w:bookmarkEnd w:id="1058"/>
      <w:bookmarkEnd w:id="1059"/>
    </w:p>
    <w:p w:rsidR="00F41107" w:rsidRPr="009209AF" w:rsidRDefault="00F41107" w:rsidP="00F41107">
      <w:pPr>
        <w:spacing w:before="120" w:after="120"/>
        <w:ind w:firstLine="480"/>
        <w:rPr>
          <w:rFonts w:asciiTheme="minorEastAsia"/>
        </w:rPr>
      </w:pPr>
      <w:r w:rsidRPr="009209AF">
        <w:rPr>
          <w:rFonts w:asciiTheme="minorEastAsia"/>
        </w:rPr>
        <w:t>从金朝复杂的民族问题转到它的阶级结构，我们面临着一个明显的难题，像所有的朝代史一样，我们所依据的主要文献《金史》，都是从都市的和官僚机构的角度出发来记录人物、事件和结构的，至于金朝统治下中国人口的社会状况及其变化，我们却知之不多。但是我们有理由设想，这些文献之所以相对较少，其原因是与北宋相比，金朝统治期间的社会并没有发生值得注意的变革。在中国农村地区，生活与在宋朝统治时期肯定没有太多的不同，而像开封那样的城市生活，我们也不难想像，当攻城的激战过去以后，生活很可能就一切如故，惟一不同的就是宋朝宫廷和它那帮高官显宦已不存在。所以不能说女真人对中国北方的征服导致了社会的大变动。虽然许多中国人，特别是上层人士，从外族入侵中深深感到个人的痛苦，但中国人口的阶级结构并没发生根本的改变。富人、受过教育的人和有社会影响力的人继续依靠剥削劳动大众、佃农和贫穷的小地主为生。我们也不能说在金朝农民受到的剥削</w:t>
      </w:r>
      <w:r w:rsidRPr="009209AF">
        <w:rPr>
          <w:rFonts w:asciiTheme="minorEastAsia"/>
        </w:rPr>
        <w:lastRenderedPageBreak/>
        <w:t>比在辽朝或宋朝时更为苛酷。女真人征服中原后出现的惟一新因素，就是对奴隶的广泛使用。</w:t>
      </w:r>
    </w:p>
    <w:p w:rsidR="00F41107" w:rsidRPr="009209AF" w:rsidRDefault="00F41107" w:rsidP="00F41107">
      <w:pPr>
        <w:spacing w:before="120" w:after="120"/>
        <w:ind w:firstLine="480"/>
        <w:rPr>
          <w:rFonts w:asciiTheme="minorEastAsia"/>
        </w:rPr>
      </w:pPr>
      <w:r w:rsidRPr="009209AF">
        <w:rPr>
          <w:rFonts w:asciiTheme="minorEastAsia"/>
        </w:rPr>
        <w:t>关于女真人口和它的阶层之内的变动，我们掌握较多的是这个社会阶梯最上层的有关材料。金朝最高的社会阶层毫无疑问是皇室完颜氏。也有其他完颜氏，他们是那个部落中非贵族家庭的后代，但后来统治金朝的酋长们的家庭比一般完颜氏享有大得多的威望和权力。他们是女真这个少数民族之中的少数，一个小的精英集团。但是正如我们在前面章节所提到的，他们中许多人身居高位，尤其在建国之初的那些年，他们实际上掌握着国家的军事和政治大权。根据1183年的籍户数字，这部分人共有170户，包括了982名氏族成员。在这个数字之上，还必须加上27808个奴隶，也就是说每个皇族家庭都拥有163名以上的奴隶。由于占有奴隶的多少是一个重要的社会和经济指标，并影响到财产税的征收，所以将其与每个普通的猛安谋克户平均占有两个奴隶相比，我们就能对这些家族的财富之巨有个大体的概念。皇族与普通军户间的不平等还表现在拥有土地的数量上。皇族每户平均占有土地数为2166亩，而普通军户每户仅仅占有274亩。皇族成员豪富而傲慢，他们中的大多数虽然占有土地，却不居住在那片土地上，而生活在京城中。他们的懒惰和挥霍不仅在普通百姓中，而且也在世宗那样严厉的统治者那里激起了怨恨。世宗对他们一再训斥，其中一段话的内容就是说，这些皇室的亲戚都居住在城市中，仿效汉族的生活方式，丢掉了他们的民族特点，也丧失了他们原有的作战能力。</w:t>
      </w:r>
    </w:p>
    <w:p w:rsidR="00F41107" w:rsidRPr="009209AF" w:rsidRDefault="00F41107" w:rsidP="00F41107">
      <w:pPr>
        <w:spacing w:before="120" w:after="120"/>
        <w:ind w:firstLine="480"/>
        <w:rPr>
          <w:rFonts w:asciiTheme="minorEastAsia"/>
        </w:rPr>
      </w:pPr>
      <w:r w:rsidRPr="009209AF">
        <w:rPr>
          <w:rFonts w:asciiTheme="minorEastAsia"/>
        </w:rPr>
        <w:t>皇帝和皇族成员肯定很早就开始受到汉族文明的影响了。再没有比将阿骨打和他那一群人当成是野蛮人更荒谬的了。金朝及其他少数民族王朝统治之下被汉化程度的一个重要标志，就是个人的姓名。凡是女真家庭，当孩子出生时都要为他取一个女真名字，至少当他们旧有的语言和文化习俗尚未消失时一直是如此。不过取汉族名字的现象也很早就出现了。孩子除了取女真名之外还要再取一个汉名，早在阿骨打那一代就已经如此。更过分的是，取名时女真人还往往遵从汉族的所谓“排行”制度，就是凡属同一代的所有男性成员，名字中都要有同一个汉字，或者都要从事先预定好的一个序列中抽取一字（有时这个序列是特殊的一句诗）。举例说，阿骨打的下一代，汉名中的第一个字就都是“宗”（祖先），这显然是在有意识地仿效宋朝的习俗，因为在宋朝的赵姓皇室之内，取名时也要遵循建立在排行原则上的严格规定。</w:t>
      </w:r>
      <w:hyperlink w:anchor="_36_57">
        <w:bookmarkStart w:id="1060" w:name="_36_56"/>
        <w:r w:rsidRPr="009209AF">
          <w:rPr>
            <w:rStyle w:val="10Text"/>
            <w:rFonts w:asciiTheme="minorEastAsia"/>
          </w:rPr>
          <w:t>[36]</w:t>
        </w:r>
        <w:bookmarkEnd w:id="1060"/>
      </w:hyperlink>
      <w:r w:rsidRPr="009209AF">
        <w:rPr>
          <w:rFonts w:asciiTheme="minorEastAsia"/>
        </w:rPr>
        <w:t>汉族传统上还有一种惯例，即将皇族的姓氏赐给有功的外族人，特别是汉族以外的部落酋长，这种事在金朝也不乏其例，曾有30人得到过这种廉价的荣誉。但在皇室认可的情况下，其他女真氏族的姓氏有时也被赐给非女真族的官员。无论怎么说，取汉名也标志着女真氏族内接受汉族影响的程度。</w:t>
      </w:r>
    </w:p>
    <w:p w:rsidR="00F41107" w:rsidRPr="009209AF" w:rsidRDefault="00F41107" w:rsidP="00F41107">
      <w:pPr>
        <w:spacing w:before="120" w:after="120"/>
        <w:ind w:firstLine="480"/>
        <w:rPr>
          <w:rFonts w:asciiTheme="minorEastAsia"/>
        </w:rPr>
      </w:pPr>
      <w:r w:rsidRPr="009209AF">
        <w:rPr>
          <w:rFonts w:asciiTheme="minorEastAsia"/>
        </w:rPr>
        <w:t>在不同的文献中，对于女真姓氏的数目记载也不相同。关于建国前的时期，汉文史料曾谈到过有“三十个姓”；另一条史料则说有七十二姓（这显然是一个虚数，因为七十二被认为是一个与“上天”有关的数，有时就是“几十个”的意思）。《金史》中有很长的女真姓氏的名单，总数为99个，如果再加上被单独举出的完颜氏，应该共有100个。这看起来太像玩数字游戏了，何况在历史上实际出现的姓氏甚至比列举的这些更多。在这篇氏族的名单上还有一种奇特的划分方式，即将其中83个姓氏称为“白号之姓”，16个称为“黑号之姓”。</w:t>
      </w:r>
      <w:hyperlink w:anchor="_37_55">
        <w:bookmarkStart w:id="1061" w:name="_37_54"/>
        <w:r w:rsidRPr="009209AF">
          <w:rPr>
            <w:rStyle w:val="10Text"/>
            <w:rFonts w:asciiTheme="minorEastAsia"/>
          </w:rPr>
          <w:t>[37]</w:t>
        </w:r>
        <w:bookmarkEnd w:id="1061"/>
      </w:hyperlink>
      <w:r w:rsidRPr="009209AF">
        <w:rPr>
          <w:rFonts w:asciiTheme="minorEastAsia"/>
        </w:rPr>
        <w:t>我们并不清楚这里提到的黑白之别到底意味着什么，很可能白姓是被作为更古老更优越的姓氏，因为女真人和蒙古人一样，将白色作为吉利的颜色。</w:t>
      </w:r>
      <w:hyperlink w:anchor="_38_55">
        <w:bookmarkStart w:id="1062" w:name="_38_54"/>
        <w:r w:rsidRPr="009209AF">
          <w:rPr>
            <w:rStyle w:val="10Text"/>
            <w:rFonts w:asciiTheme="minorEastAsia"/>
          </w:rPr>
          <w:t>[38]</w:t>
        </w:r>
        <w:bookmarkEnd w:id="1062"/>
      </w:hyperlink>
      <w:r w:rsidRPr="009209AF">
        <w:rPr>
          <w:rFonts w:asciiTheme="minorEastAsia"/>
        </w:rPr>
        <w:t>在83个白号之姓中，有27个，其中包括完颜氏，都受封于女真人的东北故乡即金源郡；30个姓封在河北（广平郡）；26个姓封在甘肃（陇西郡）。而16个黑号之姓则被封于河南和江苏北部（彭城郡），也就是在国家的最南部。虽然在《金史》的有关段落中对此未作任何解释，但受封地点的不同在某种情况下肯定是与最初猛安谋克组织向新占领区的迁移有关的。此外我们也还不清楚，这些是否仅仅是有名无实的封号，或者是否还具有对这一封地的控制权或对土地的实际拥有。</w:t>
      </w:r>
    </w:p>
    <w:p w:rsidR="00F41107" w:rsidRPr="009209AF" w:rsidRDefault="00F41107" w:rsidP="00F41107">
      <w:pPr>
        <w:spacing w:before="120" w:after="120"/>
        <w:ind w:firstLine="480"/>
        <w:rPr>
          <w:rFonts w:asciiTheme="minorEastAsia"/>
        </w:rPr>
      </w:pPr>
      <w:r w:rsidRPr="009209AF">
        <w:rPr>
          <w:rFonts w:asciiTheme="minorEastAsia"/>
        </w:rPr>
        <w:t>再进一步观察我们可以发现，事实上100个姓氏并非全部都是女真姓。白号之姓中就包括有一些非女真的氏族或部落，例如契丹的耶律，突厥的温古孙，还有蒙古的吾古论。因此，在女真这个作为统治者的少数民族之内，除了有社会阶层的区别之外，也还有种族的不同，尽管被列入这些姓氏内的非女真氏族肯定在过去各自不同的民族背景上，已经经历过某种程度上的政治同化与融合。所有这一切都表明，这些各部落在向女真这个民族共同体集聚的过程中，具有非常不稳定的特征。</w:t>
      </w:r>
    </w:p>
    <w:p w:rsidR="00F41107" w:rsidRPr="009209AF" w:rsidRDefault="00F41107" w:rsidP="00F41107">
      <w:pPr>
        <w:spacing w:before="120" w:after="120"/>
        <w:ind w:firstLine="480"/>
        <w:rPr>
          <w:rFonts w:asciiTheme="minorEastAsia"/>
        </w:rPr>
      </w:pPr>
      <w:r w:rsidRPr="009209AF">
        <w:rPr>
          <w:rFonts w:asciiTheme="minorEastAsia"/>
        </w:rPr>
        <w:t>女真民族中另一种社会分化的表现基于这个事实，即身为皇室的完颜氏只与另外八个姓氏通婚，这八个姓氏都具有纯粹的女真血统。</w:t>
      </w:r>
      <w:hyperlink w:anchor="_39_55">
        <w:bookmarkStart w:id="1063" w:name="_39_54"/>
        <w:r w:rsidRPr="009209AF">
          <w:rPr>
            <w:rStyle w:val="10Text"/>
            <w:rFonts w:asciiTheme="minorEastAsia"/>
          </w:rPr>
          <w:t>[39]</w:t>
        </w:r>
        <w:bookmarkEnd w:id="1063"/>
      </w:hyperlink>
      <w:r w:rsidRPr="009209AF">
        <w:rPr>
          <w:rFonts w:asciiTheme="minorEastAsia"/>
        </w:rPr>
        <w:t>这八个姓氏在社会上都享有很高的声望，我们还发现他们中很多人位居显要。可见，金朝皇族的婚俗正好介于汉族的惯例与辽朝皇族的婚俗之间。汉族的婚姻在理论上对于从什么样的家族选择配偶并无限制，辽朝皇族却只与固定的一个姓氏通婚，在蒙古人建立的元朝，皇室的惯例也是如此。</w:t>
      </w:r>
    </w:p>
    <w:p w:rsidR="00F41107" w:rsidRPr="009209AF" w:rsidRDefault="00F41107" w:rsidP="00F41107">
      <w:pPr>
        <w:spacing w:before="120" w:after="120"/>
        <w:ind w:firstLine="480"/>
        <w:rPr>
          <w:rFonts w:asciiTheme="minorEastAsia"/>
        </w:rPr>
      </w:pPr>
      <w:r w:rsidRPr="009209AF">
        <w:rPr>
          <w:rFonts w:asciiTheme="minorEastAsia"/>
        </w:rPr>
        <w:t>如前所述，奴隶的使用构成金朝社会中的一个特征。奴隶位于金朝社会的最底层，但是在这个“遭遇悲惨的贱民”内部，按照财产的多少又可明显分出不同阶层。金朝的户，除了有特权的女真贵族以及免役的汉族品官之外，可以分成数种：课役户、不课役户、本户、杂户、正户、监户、官户、奴婢户、二税户等。</w:t>
      </w:r>
      <w:hyperlink w:anchor="_40_55">
        <w:bookmarkStart w:id="1064" w:name="_40_54"/>
        <w:r w:rsidRPr="009209AF">
          <w:rPr>
            <w:rStyle w:val="10Text"/>
            <w:rFonts w:asciiTheme="minorEastAsia"/>
          </w:rPr>
          <w:t>[40]</w:t>
        </w:r>
        <w:bookmarkEnd w:id="1064"/>
      </w:hyperlink>
      <w:r w:rsidRPr="009209AF">
        <w:rPr>
          <w:rFonts w:asciiTheme="minorEastAsia"/>
        </w:rPr>
        <w:t>这个区分是很不成规则的，因为它将财产的、种族的和社会经济的各种差异都混为一谈，但我们却可以由此对不同人群内的等级获得一个全面的概念。课役户与承担徭役之户都是拥有土地的家庭，不课役户则由老弱病残者组成。本户是女真户，杂户是契丹户、汉户、渤海户或其他种族之户，这一划分始于1195年，可能是为了避免麻烦，无需再探究某人的族属。“正户”一词专指曾是猛安谋克户的奴隶，然后放免为良，但仍归于各自谋克的长官管理之下的那些人。</w:t>
      </w:r>
    </w:p>
    <w:p w:rsidR="00F41107" w:rsidRPr="009209AF" w:rsidRDefault="00F41107" w:rsidP="00F41107">
      <w:pPr>
        <w:spacing w:before="120" w:after="120"/>
        <w:ind w:firstLine="480"/>
        <w:rPr>
          <w:rFonts w:asciiTheme="minorEastAsia"/>
        </w:rPr>
      </w:pPr>
      <w:r w:rsidRPr="009209AF">
        <w:rPr>
          <w:rFonts w:asciiTheme="minorEastAsia"/>
        </w:rPr>
        <w:t>在1183年籍户的猛安谋克人口中，包括了所有曾经沦为奴隶的人，他们想必都是汉人。相对来讲正户一词便是正身户之意。监户是那些被宫籍监所控制的户，他们以前是平民，后来被籍没，成为朝廷的官奴，在官府中主要是在管理宫殿的机构中服役。官户是这样一些人，他们本来就是奴隶，后来又被迫入太府监从事劳役，与“普通的”家庭奴隶，亦即属于私人所有的奴隶是有区别的。最后是二税户，他们与其被简单地看作是要加倍纳税的户，还不如说是一种奴隶更准确些，这群人由这样的户组成，他们曾被辽帝捐赠给了佛寺，于是他们既要向寺庙交租，又要给官府纳土地税。实际上，他们是寺庙的奴隶。这些人的数量肯定是相当多的，因为直至12世纪末，废止寺庙的奴婢制度才被提上日程，并由皇帝颁诏将他们放免为良。</w:t>
      </w:r>
    </w:p>
    <w:p w:rsidR="00F41107" w:rsidRPr="009209AF" w:rsidRDefault="00F41107" w:rsidP="00F41107">
      <w:pPr>
        <w:spacing w:before="120" w:after="120"/>
        <w:ind w:firstLine="480"/>
        <w:rPr>
          <w:rFonts w:asciiTheme="minorEastAsia"/>
        </w:rPr>
      </w:pPr>
      <w:r w:rsidRPr="009209AF">
        <w:rPr>
          <w:rFonts w:asciiTheme="minorEastAsia"/>
        </w:rPr>
        <w:lastRenderedPageBreak/>
        <w:t>如果与金朝在战争期间曾发生的大规模掠人为奴事件相比，将人口捐赠给寺庙要算是一个相对人道的方式，这些奴隶中最多的想必都是被俘的平民。百姓沦为奴隶还有一个普遍原因，那是在中国历史无论哪个时期都存在的，每逢遇饥荒或因贫穷不能糊口时，便卖身或卖子女为奴。所有这些沦为私人奴隶的原因（与官府籍没的奴隶相对比）都有史料证明在金朝也曾存在过。占有奴隶最多的人当然是皇族成员。当世宗还是一个亲王的时候就拥有上万名奴隶。奴隶的身份是世袭的，以至于那些由战俘沦为奴隶的不幸者不仅自己本身受苦，还要世代为奴。一个平民女子和一个奴隶结婚，这个女子便要降为奴隶，但如果她婚前不知道丈夫的奴隶身份的话，可以要求离婚。已经放出为良的奴隶所生的子女，如果是在父母还是奴隶时出生的，当他与一个平民结婚时，可以被认为是平民，甚至能够参加科举。</w:t>
      </w:r>
      <w:hyperlink w:anchor="_41_55">
        <w:bookmarkStart w:id="1065" w:name="_41_54"/>
        <w:r w:rsidRPr="009209AF">
          <w:rPr>
            <w:rStyle w:val="10Text"/>
            <w:rFonts w:asciiTheme="minorEastAsia"/>
          </w:rPr>
          <w:t>[41]</w:t>
        </w:r>
        <w:bookmarkEnd w:id="1065"/>
      </w:hyperlink>
    </w:p>
    <w:p w:rsidR="00F41107" w:rsidRPr="009209AF" w:rsidRDefault="00F41107" w:rsidP="00F41107">
      <w:pPr>
        <w:spacing w:before="120" w:after="120"/>
        <w:ind w:firstLine="480"/>
        <w:rPr>
          <w:rFonts w:asciiTheme="minorEastAsia"/>
        </w:rPr>
      </w:pPr>
      <w:r w:rsidRPr="009209AF">
        <w:rPr>
          <w:rFonts w:asciiTheme="minorEastAsia"/>
        </w:rPr>
        <w:t>奴隶并不意味着在任何情况下都是绝对贫穷地生活于最低生活水准之下的。有时候，一个奴隶可能以大管家的身份获得某些影响和地位。举例说，1190年皇帝就曾下诏，禁止皇室的家奴以种种不法的借口侵扰商人或者勒索债务。</w:t>
      </w:r>
    </w:p>
    <w:p w:rsidR="00F41107" w:rsidRPr="009209AF" w:rsidRDefault="00F41107" w:rsidP="00F41107">
      <w:pPr>
        <w:spacing w:before="120" w:after="120"/>
        <w:ind w:firstLine="480"/>
        <w:rPr>
          <w:rFonts w:asciiTheme="minorEastAsia"/>
        </w:rPr>
      </w:pPr>
      <w:r w:rsidRPr="009209AF">
        <w:rPr>
          <w:rFonts w:asciiTheme="minorEastAsia"/>
        </w:rPr>
        <w:t>奴隶的赎免，在理论上总是可能的，但在不同的皇帝统治时期掌握的尺度也不同。在早期，恢复平民身份多少要取决于奴隶使主的慷慨。在1116年则规定，一个奴隶被放免为良所需的赔偿，是以两人赎取一人。此后，在1141年颁布的诏令是，凡官赎为良者，赎一个成年男子需用绢三匹，赎一个妇女或儿童需用绢二匹。再以后，大约在1200年左右，便可以用钱来赎取了，赎金的价格，一个成年男子是15贯，妇女和儿童减半。</w:t>
      </w:r>
      <w:hyperlink w:anchor="_42_55">
        <w:bookmarkStart w:id="1066" w:name="_42_54"/>
        <w:r w:rsidRPr="009209AF">
          <w:rPr>
            <w:rStyle w:val="10Text"/>
            <w:rFonts w:asciiTheme="minorEastAsia"/>
          </w:rPr>
          <w:t>[42]</w:t>
        </w:r>
        <w:bookmarkEnd w:id="1066"/>
      </w:hyperlink>
      <w:r w:rsidRPr="009209AF">
        <w:rPr>
          <w:rFonts w:asciiTheme="minorEastAsia"/>
        </w:rPr>
        <w:t>可见，可以赎身的似乎仅限于因贫或类似情况而卖身为奴的人，而不包括战俘。总之，金朝统治时期对奴隶的广泛使用一直继续到元朝，直至13、14世纪仍然是社会结构中的一个特征。至于奴隶人口中绝大多数都源于汉人，这一点已毋庸赘述，尽管其中也不排除有些女真人和其他族人的奴隶在内。</w:t>
      </w:r>
    </w:p>
    <w:p w:rsidR="00F41107" w:rsidRPr="009209AF" w:rsidRDefault="00F41107" w:rsidP="00F41107">
      <w:pPr>
        <w:spacing w:before="120" w:after="120"/>
        <w:ind w:firstLine="480"/>
        <w:rPr>
          <w:rFonts w:asciiTheme="minorEastAsia"/>
        </w:rPr>
      </w:pPr>
      <w:r w:rsidRPr="009209AF">
        <w:rPr>
          <w:rFonts w:asciiTheme="minorEastAsia"/>
        </w:rPr>
        <w:t>现在应该是很清楚的了，在金朝，中国社会的基本单位与其他朝代一样，是户。金朝的家庭制度，至少在汉族人口中，与同时代宋朝的家庭制度肯定并无不同。我们在史料中经常可见有关金朝婚姻和家庭地位的法令，但这些法令和条例究竟是仅仅针对女真人的，还是广泛地涉及到所有金朝属民的，有时不甚清楚。相当详细的条例，似乎大都是针对早期女真或其他非汉族习俗与汉族传统之间的冲突的。女真人同渤海人一样，曾存在着相当普遍的私奔习俗，这种旧俗在世宗时被禁止。另一种与汉族习惯相违背的是收继婚以及与亡妻的姐妹结婚的风俗，这也就是在女真人习惯的父死娶其妾、兄死妻其嫂或娶侄儿、叔伯等人的寡妇为妻的习俗。在世宗朝，这些旧传统或被废止或被修改：私奔被禁止，收继婚与娶亡妻姐妹为婚仅限于在女真人之中，却不允许汉人与渤海人如此。</w:t>
      </w:r>
      <w:hyperlink w:anchor="_43_55">
        <w:bookmarkStart w:id="1067" w:name="_43_54"/>
        <w:r w:rsidRPr="009209AF">
          <w:rPr>
            <w:rStyle w:val="10Text"/>
            <w:rFonts w:asciiTheme="minorEastAsia"/>
          </w:rPr>
          <w:t>[43]</w:t>
        </w:r>
        <w:bookmarkEnd w:id="1067"/>
      </w:hyperlink>
    </w:p>
    <w:p w:rsidR="00F41107" w:rsidRPr="009209AF" w:rsidRDefault="00F41107" w:rsidP="00F41107">
      <w:pPr>
        <w:spacing w:before="120" w:after="120"/>
        <w:ind w:firstLine="480"/>
        <w:rPr>
          <w:rFonts w:asciiTheme="minorEastAsia"/>
        </w:rPr>
      </w:pPr>
      <w:r w:rsidRPr="009209AF">
        <w:rPr>
          <w:rFonts w:asciiTheme="minorEastAsia"/>
        </w:rPr>
        <w:t>对汉族传统习俗的另一个让步是提倡族外通婚。以前，女真人只能与自己本氏族内的人结婚，但阿骨打时已经不再认可同姓为婚的做法，凡同姓为婚者可以断离。在他之后，甚至继父继母的子女，尽管完全没有血缘关系，也被禁止通婚。娶妾是合法的，但在1151年规定，官员一人只能娶两个妾。至于这个限制是否产生过效力，那就不得而知了。至于衡量社会习俗的一种尺度，即对于通奸——也就是说对于妇女的性自由——在金朝精英集团中是取宽容态度的。这在1170年的诏书中得到反映，诏书规定，凡官员之妻犯奸，不得再享受命妇品级。但如果她的诰命并非得自丈夫而是得自儿子的官位，却不受这条规定的影响。不难设想，那些坚定的道学家对于这种行为会进行怎样的谴责。</w:t>
      </w:r>
    </w:p>
    <w:p w:rsidR="00F41107" w:rsidRPr="009209AF" w:rsidRDefault="00F41107" w:rsidP="00F41107">
      <w:pPr>
        <w:spacing w:before="120" w:after="120"/>
        <w:ind w:firstLine="480"/>
        <w:rPr>
          <w:rFonts w:asciiTheme="minorEastAsia"/>
        </w:rPr>
      </w:pPr>
      <w:r w:rsidRPr="009209AF">
        <w:rPr>
          <w:rFonts w:asciiTheme="minorEastAsia"/>
        </w:rPr>
        <w:t>类似的这种在部落习俗与汉族传统之间的冲突，还表现在法律上。女真人的旧法是建立在“以眼还眼，以牙还牙”的原则和损害赔偿的基础之上的，轻罪被判鞭笞，杀人者被处决，他们的家资，以40%入官（统领或者酋长），60%给受害者家属，杀人者的亲属被没为奴。但如果将马牛杂物送给受害者家属来赎身也是可以的。在这种情况下，对罪犯惟一的惩罚就是割下他的耳朵或鼻子，以标明他的罪犯身份。</w:t>
      </w:r>
    </w:p>
    <w:p w:rsidR="00F41107" w:rsidRPr="009209AF" w:rsidRDefault="00F41107" w:rsidP="00F41107">
      <w:pPr>
        <w:spacing w:before="120" w:after="120"/>
        <w:ind w:firstLine="480"/>
        <w:rPr>
          <w:rFonts w:asciiTheme="minorEastAsia"/>
        </w:rPr>
      </w:pPr>
      <w:r w:rsidRPr="009209AF">
        <w:rPr>
          <w:rFonts w:asciiTheme="minorEastAsia"/>
        </w:rPr>
        <w:t>金朝法律在从部落法到汉族成文法的转化中，可以区分为几个阶段，在太祖时期，旧的习惯法尚无大的改变，而在他的后继者太宗时期，在女真习惯法的基础上又常运用一些辽和宋的法律。这时的法律还是极其粗糙的，对于盗窃罪处以死刑等量刑过重的情况相当普遍。第二阶段则以试图编纂整理现存法规为其特征，曾兼采隋、唐、宋和辽各朝律例，类编成书（1145年）。不过，这部《皇统制》还不是像《唐律疏义》或者《宋刑统》（宋朝一部百科全书式的刑事法）那样完备的法规。它被看作是极其粗略又残酷无情的。</w:t>
      </w:r>
    </w:p>
    <w:p w:rsidR="00F41107" w:rsidRPr="009209AF" w:rsidRDefault="00F41107" w:rsidP="00F41107">
      <w:pPr>
        <w:spacing w:before="120" w:after="120"/>
        <w:ind w:firstLine="480"/>
        <w:rPr>
          <w:rFonts w:asciiTheme="minorEastAsia"/>
        </w:rPr>
      </w:pPr>
      <w:r w:rsidRPr="009209AF">
        <w:rPr>
          <w:rFonts w:asciiTheme="minorEastAsia"/>
        </w:rPr>
        <w:t>这一转化的第三个阶段是世宗朝。世宗对有关法律的事有浓厚的兴趣，并且下令编纂一部制、令完备的法律文书。该书编成于1190年，共计12卷。但是世宗并不满意，他认为该书制条过分拘于旧律，还常有难解之词。因而他下令再做一次完全彻底的修订。金朝法规的完全汉化，以章宗朝为最后阶段。在初步增删校订的基础上，《泰和律义》被正式编成颁行并于1202年五月生效。</w:t>
      </w:r>
    </w:p>
    <w:p w:rsidR="00F41107" w:rsidRPr="009209AF" w:rsidRDefault="00F41107" w:rsidP="00F41107">
      <w:pPr>
        <w:spacing w:before="120" w:after="120"/>
        <w:ind w:firstLine="480"/>
        <w:rPr>
          <w:rFonts w:asciiTheme="minorEastAsia"/>
        </w:rPr>
      </w:pPr>
      <w:r w:rsidRPr="009209AF">
        <w:rPr>
          <w:rFonts w:asciiTheme="minorEastAsia"/>
        </w:rPr>
        <w:t>《泰和律义》全书并未能留存下来，但是《金史》对它有着详细的介绍。</w:t>
      </w:r>
      <w:hyperlink w:anchor="_44_55">
        <w:bookmarkStart w:id="1068" w:name="_44_54"/>
        <w:r w:rsidRPr="009209AF">
          <w:rPr>
            <w:rStyle w:val="10Text"/>
            <w:rFonts w:asciiTheme="minorEastAsia"/>
          </w:rPr>
          <w:t>[44]</w:t>
        </w:r>
        <w:bookmarkEnd w:id="1068"/>
      </w:hyperlink>
      <w:r w:rsidRPr="009209AF">
        <w:rPr>
          <w:rFonts w:asciiTheme="minorEastAsia"/>
        </w:rPr>
        <w:t>该律共有563条（唐律只有502条），并附有辑录了713条法令的集子和一部包括有皇帝诏令和为六部所定法规的《六部格式》。从这部在章宗朝编纂的大部头的汉文法律文书中，可以看出学者们（他们都是汉人）所能够发挥的能量。非常遗憾的是《泰和律义》全书已经散佚，但是，在全部563条中，有130条我们已经通过后来法律著作的引用而知其内容，最重要的是收入元朝政书《元典章》中的那些，以至于我们可以将《泰和律义》中大约1/4的内容与唐、宋的法律进行比较。</w:t>
      </w:r>
    </w:p>
    <w:p w:rsidR="00F41107" w:rsidRPr="009209AF" w:rsidRDefault="00F41107" w:rsidP="00F41107">
      <w:pPr>
        <w:spacing w:before="120" w:after="120"/>
        <w:ind w:firstLine="480"/>
        <w:rPr>
          <w:rFonts w:asciiTheme="minorEastAsia"/>
        </w:rPr>
      </w:pPr>
      <w:r w:rsidRPr="009209AF">
        <w:rPr>
          <w:rFonts w:asciiTheme="minorEastAsia"/>
        </w:rPr>
        <w:t>在编纂成书的唐律和金律之间，有些差别是可以用经济发展来解释的。在唐律中，估算被禁货物或非法获利的价值时用绸缎，而在金朝则用货币，表明货币经济已很普遍。从另外的一些差异中，我们还可以看出，金律特别注重强化国家和家长的权威。譬如，对于一个在规定时间内未能尽到职责的官员的惩罚，在金律中更为严厉。我们还发现，凡对一家之长和丈夫的权威造成威胁的罪行，在金律中所定的惩罚也更重。但如果一个丈夫“因故”殴打其妻，而她曾犯过罪并被打致死的话，像这种情况丈夫便可以不受惩罚。金律扩大了奴隶所有者对于奴隶所享有的权力。如果一个奴隶咒骂他的主子，按唐律的判决是放逐，在金律中却是死罪。此外，对</w:t>
      </w:r>
      <w:r w:rsidRPr="009209AF">
        <w:rPr>
          <w:rFonts w:asciiTheme="minorEastAsia"/>
        </w:rPr>
        <w:lastRenderedPageBreak/>
        <w:t>于一些类型的性犯罪，金律也比唐宋时期判得更重。</w:t>
      </w:r>
    </w:p>
    <w:p w:rsidR="00F41107" w:rsidRPr="009209AF" w:rsidRDefault="00F41107" w:rsidP="00F41107">
      <w:pPr>
        <w:spacing w:before="120" w:after="120"/>
        <w:ind w:firstLine="480"/>
        <w:rPr>
          <w:rFonts w:asciiTheme="minorEastAsia"/>
        </w:rPr>
      </w:pPr>
      <w:r w:rsidRPr="009209AF">
        <w:rPr>
          <w:rFonts w:asciiTheme="minorEastAsia"/>
        </w:rPr>
        <w:t>在金律中最令人感兴趣的条例，是反映这个朝代多民族特征的部分。民族的原则被公开优先考虑。同一民族的人（同类）相互间的犯罪，被试图按照其民族的习惯处理。女真婚姻中的一些特别的习俗也受到金律的允准。不同民族的继承法各异，如果在父母或者祖父母健在之时分家，唐律中规定是要受罚的，但对于女真人，只要儿子能够自立，就可以建立自己的家庭，这一习惯也在蒙古人中流行。金律明确地允许女真人当父亲或者祖父还在时，儿孙单独成家另过。这种习俗导致所继承的家庭财产被过早分割，这可能源于女真军事移民的贫困，早在大定时期（1161—1189年）一位女真大臣就已注意到了这一事实。</w:t>
      </w:r>
    </w:p>
    <w:p w:rsidR="00F41107" w:rsidRPr="009209AF" w:rsidRDefault="00F41107" w:rsidP="00F41107">
      <w:pPr>
        <w:spacing w:before="120" w:after="120"/>
        <w:ind w:firstLine="480"/>
        <w:rPr>
          <w:rFonts w:asciiTheme="minorEastAsia"/>
        </w:rPr>
      </w:pPr>
      <w:r w:rsidRPr="009209AF">
        <w:rPr>
          <w:rFonts w:asciiTheme="minorEastAsia"/>
        </w:rPr>
        <w:t>当金朝被蒙古帝国吞并时，《泰和律义》在新占领区的汉族人口中仍然有效。直到1271年它才被正式废止，这正是蒙古大汗忽必烈建国号为元的同一年。总而言之，金朝法律的发展，从无限制的血亲复仇到1202年以后汉族的制度占据压倒优势，可以肯定地说，是与女真社会的进化并行的，这一进化指的是从无阶级的氏族社会向一个按照汉族传统建立的多民族国家模式的转变。我们也许还能够说，尚有控制的女真人法律审判的严酷性，在那几年中被固有的不受控制的中国传统法律制度的严酷性取代了。《泰和律义》被正式废止因而就标志着在中国北部法律史上一个重要的转化时期的结束。</w:t>
      </w:r>
      <w:hyperlink w:anchor="_45_55">
        <w:bookmarkStart w:id="1069" w:name="_45_54"/>
        <w:r w:rsidRPr="009209AF">
          <w:rPr>
            <w:rStyle w:val="10Text"/>
            <w:rFonts w:asciiTheme="minorEastAsia"/>
          </w:rPr>
          <w:t>[45]</w:t>
        </w:r>
        <w:bookmarkEnd w:id="1069"/>
      </w:hyperlink>
    </w:p>
    <w:p w:rsidR="00F41107" w:rsidRPr="009209AF" w:rsidRDefault="00F41107" w:rsidP="00112F1D">
      <w:pPr>
        <w:pStyle w:val="2"/>
      </w:pPr>
      <w:bookmarkStart w:id="1070" w:name="Jing_Ji_Zhuang_Kuang"/>
      <w:bookmarkStart w:id="1071" w:name="_Toc58332987"/>
      <w:r w:rsidRPr="009209AF">
        <w:t>经济状况</w:t>
      </w:r>
      <w:bookmarkEnd w:id="1070"/>
      <w:bookmarkEnd w:id="1071"/>
    </w:p>
    <w:p w:rsidR="00F41107" w:rsidRPr="009209AF" w:rsidRDefault="00F41107" w:rsidP="00112F1D">
      <w:pPr>
        <w:pStyle w:val="3"/>
      </w:pPr>
      <w:bookmarkStart w:id="1072" w:name="Nong_Ye_He_Chu_Mu_Ye"/>
      <w:bookmarkStart w:id="1073" w:name="_Toc58332988"/>
      <w:r w:rsidRPr="009209AF">
        <w:t>农业和畜牧业</w:t>
      </w:r>
      <w:bookmarkEnd w:id="1072"/>
      <w:bookmarkEnd w:id="1073"/>
    </w:p>
    <w:p w:rsidR="00F41107" w:rsidRPr="009209AF" w:rsidRDefault="00F41107" w:rsidP="00F41107">
      <w:pPr>
        <w:spacing w:before="120" w:after="120"/>
        <w:ind w:firstLine="480"/>
        <w:rPr>
          <w:rFonts w:asciiTheme="minorEastAsia"/>
        </w:rPr>
      </w:pPr>
      <w:r w:rsidRPr="009209AF">
        <w:rPr>
          <w:rFonts w:asciiTheme="minorEastAsia"/>
        </w:rPr>
        <w:t>在金朝，土地原则上是一种商品，能够被继承、买卖或者抵押，但除了必须种桑以外，官府对于农民和佃农在土地上必须种植何物，还没有统一的规定。比较特殊的是屯田军，我们所掌握的史料无论是谈到一般的土地所有权还是谈到属于猛安谋克的土地，往往并不是很清楚的。除了私有土地以外，可垦土地中有相当大的部分属于官府，它们或者被作为公有地，或者被分配给品官，作为给予他们的实物俸禄。至于私有土地、猛安谋克地以及官有土地等在全部土地中各自所占的比例，我们并无准确的数字，而仅有一些孤立的例子。举例说，1221年在河南的可垦土地中，有大约1/4以这样或那样的形式归属官府。此外，长城及其他军事要塞附近的全部土地，还有黄河两岸的冲积平原也都被视为国有。政府掌握着如此大量的土地，最主要是用于分配给屯田军户，但在土地尚未开垦或者尚未租佃的情况下，普通农民也可以向国家申请一块土地去耕种。在1214—1216年间的灾荒之后，有50多万屯田军户逃到河南和山东避难，并在那里向政府索要土地。看起来，官府或者女真贵族是经常将土地从它法定的所有者手中强行夺走的，因为国家总在不断颁布法规来反对这种滥用特权的行为。</w:t>
      </w:r>
    </w:p>
    <w:p w:rsidR="00F41107" w:rsidRPr="009209AF" w:rsidRDefault="00F41107" w:rsidP="00F41107">
      <w:pPr>
        <w:spacing w:before="120" w:after="120"/>
        <w:ind w:firstLine="480"/>
        <w:rPr>
          <w:rFonts w:asciiTheme="minorEastAsia"/>
        </w:rPr>
      </w:pPr>
      <w:r w:rsidRPr="009209AF">
        <w:rPr>
          <w:rFonts w:asciiTheme="minorEastAsia"/>
        </w:rPr>
        <w:t>在前几个世纪（延续至唐朝的前期与中期）曾在中国实行的那种均田政策到金朝时，除了在屯田军内，已经不复存在。对于屯田军户，实行的是计口授田的政策，其所分配的土地数额是根据时间和地点的不同而有所增减的。一般来说，一个成年人（译者按：这里疑有误，《金史》原文为“其制：每末牛三头为一具，限民口二十五受田四顷四亩有奇”，也就是说，“一具”并非指一个人，而是指二十五口人。见《金史》卷47，第1062—1063页）。所受之田，在世宗朝为4顷另4亩，外加3条耕牛。国家还制定了关于耕牛数量的限制（以及由此而来的关于官民占田数量的限制），但它似乎只在新分配或重新分配土地和耕牛时才产生效力，因为多年来贫富间巨大的差别一直在屯田军中发展，就像在非屯田户的农业人口中一样。据我们所知，1183年屯田军占有大约1690380顷土地，这在金朝已耕种的土地总数中所占比重是相当高的。至于金朝已耕地的总数，我们只有通过地税的数目进行间接计算：地税为收成的10%，其中，上等地每亩需交税1. 2石，中等地每亩交税1石；下等地为0. 8石。我们还知道1171年全国从地税所得的岁入约为900万石谷物。如果按每亩平均纳税1石来计算，纳税土地总数能够肯定在90万顷左右，或者说为1300余万英亩。虽然这个1171年的数目与1183年已经相隔了12年，但我们还是能够得出结论，即在全盛的世宗统治时期，国家已耕田地中有多数是掌握在屯田军户的手中。</w:t>
      </w:r>
    </w:p>
    <w:p w:rsidR="00F41107" w:rsidRPr="009209AF" w:rsidRDefault="00F41107" w:rsidP="00F41107">
      <w:pPr>
        <w:spacing w:before="120" w:after="120"/>
        <w:ind w:firstLine="480"/>
        <w:rPr>
          <w:rFonts w:asciiTheme="minorEastAsia"/>
        </w:rPr>
      </w:pPr>
      <w:r w:rsidRPr="009209AF">
        <w:rPr>
          <w:rFonts w:asciiTheme="minorEastAsia"/>
        </w:rPr>
        <w:t>金朝农业发展的水平，在地区之间存在着明显的差异。河南，特别是开封附近地区，明白无误地是农业生产的中心。在1219年，当金朝的国土已经急剧减少的时候，河南的可垦土地还有197万顷，其中被耕种的还不到一半，仅有96万余顷，这无疑是由于农业人口大规模迁移和边境地区战局不稳所引起的。全国谷物（粟和稻）的总产量据估计可以到每年9000万石左右，其中有10%被国家作为地租征走。国家每年的开支，如果以谷物计算，在1192年为900万石以上（700万石粟和200万石稻），主要用于文武官吏的俸禄。我们还知道，当时每人每月平均消费粮食5斗，或者说是每年6石。这就是说，全国每年从土地上获得的平均收入正好足够供养全国人口，但是如果能储备较充足的粮食，就需要有好的年成了。谈到粮食产量，金朝显然是无法与南宋竞争的，那里的大多数地区，水稻每年都可收获不止一季。</w:t>
      </w:r>
    </w:p>
    <w:p w:rsidR="00F41107" w:rsidRPr="009209AF" w:rsidRDefault="00F41107" w:rsidP="00F41107">
      <w:pPr>
        <w:spacing w:before="120" w:after="120"/>
        <w:ind w:firstLine="480"/>
        <w:rPr>
          <w:rFonts w:asciiTheme="minorEastAsia"/>
        </w:rPr>
      </w:pPr>
      <w:r w:rsidRPr="009209AF">
        <w:rPr>
          <w:rFonts w:asciiTheme="minorEastAsia"/>
        </w:rPr>
        <w:t>金朝政府很早就意识到了这种粮食产量不稳的背景，并对用灌溉等措施增加可耕土地等事予以了非常的关注，特别是在章宗朝。金朝的地方官，凡在所治地区使可浇地亩扩大的，都能受到升官的奖励。增加粮食产量的另一个措施是开垦梯田（零星坡地），这使山坡上的土地也得到开发。不过，所有这些措施似乎都实行于相对较晚的时期，而且仅仅适用于局部，以至于金朝从整体上看，粮食生产的环境并未得到根本的改善，这也可以解释为什么稻米成为从宋向金进口的重要商品之一了。</w:t>
      </w:r>
    </w:p>
    <w:p w:rsidR="00F41107" w:rsidRPr="009209AF" w:rsidRDefault="00F41107" w:rsidP="00F41107">
      <w:pPr>
        <w:spacing w:before="120" w:after="120"/>
        <w:ind w:firstLine="480"/>
        <w:rPr>
          <w:rFonts w:asciiTheme="minorEastAsia"/>
        </w:rPr>
      </w:pPr>
      <w:r w:rsidRPr="009209AF">
        <w:rPr>
          <w:rFonts w:asciiTheme="minorEastAsia"/>
        </w:rPr>
        <w:t>养蚕肯定也在生产中起到了作用。凡因受田而得到土地的农户都需种植桑树。据我们所知，要求屯田军户所种桑树的数目是每40亩中必须用一亩种桑；另一段史料甚至提到，有些地区必须将10%的土地用来义务种桑。虽然丝绸的重要产地都在南宋，并且丝绸也是由宋向金输出的货物之一，但金显然也已有了自己生产的纺织品，能够满足最基本的需要。</w:t>
      </w:r>
    </w:p>
    <w:p w:rsidR="00F41107" w:rsidRPr="009209AF" w:rsidRDefault="00F41107" w:rsidP="00F41107">
      <w:pPr>
        <w:spacing w:before="120" w:after="120"/>
        <w:ind w:firstLine="480"/>
        <w:rPr>
          <w:rFonts w:asciiTheme="minorEastAsia"/>
        </w:rPr>
      </w:pPr>
      <w:r w:rsidRPr="009209AF">
        <w:rPr>
          <w:rFonts w:asciiTheme="minorEastAsia"/>
        </w:rPr>
        <w:lastRenderedPageBreak/>
        <w:t>畜群的大规模牧放主要集中在东北地区的中部和西部、山西北部和甘肃，包括现在属于内蒙古的地区。金朝将这些牧场从辽朝手中夺来，辽的畜群也就因而落入到新主人手中。女真官员被指定作为司牧官，牧人则都是契丹人或其他部落的人。司牧官及其下属都从猛安谋克人口中、包括奴隶中选取。这些官吏要对他们所司的牲畜（马、骆驼、牛和羊）头数负责。如果牲畜头数减少或者死亡数超过了规定的比例，他们便会受到惩罚和降黜；而当牲畜的增长率高过了平均数则会受到奖励。最好的成绩是每年在每10头牲畜中蕃息马（或驼、牛）2匹或羊4只，同时马匹的死亡率低于15%。1160—1162年契丹的起义曾使金朝的畜群数下降到几乎为零；在9个牧场中，有5个牧场所放牧的家畜已经完全失散和被叛军转移走，他们所拥有的畜群已经比他们的敌人女真人更多。在剩下的4个牧场中，牲畜已经为数甚少。要想在这些地区恢复原有的牲畜头数，需要很长的时间。很久以后，到1188年，畜群终于再次达到了可观的头数。掌握在政府手中的牲畜头数共计47万匹马，13万头牛，4000峰骆驼和87万只羊。</w:t>
      </w:r>
      <w:hyperlink w:anchor="_46_55">
        <w:bookmarkStart w:id="1074" w:name="_46_54"/>
        <w:r w:rsidRPr="009209AF">
          <w:rPr>
            <w:rStyle w:val="10Text"/>
            <w:rFonts w:asciiTheme="minorEastAsia"/>
          </w:rPr>
          <w:t>[46]</w:t>
        </w:r>
        <w:bookmarkEnd w:id="1074"/>
      </w:hyperlink>
    </w:p>
    <w:p w:rsidR="00F41107" w:rsidRPr="009209AF" w:rsidRDefault="00F41107" w:rsidP="00F41107">
      <w:pPr>
        <w:spacing w:before="120" w:after="120"/>
        <w:ind w:firstLine="480"/>
        <w:rPr>
          <w:rFonts w:asciiTheme="minorEastAsia"/>
        </w:rPr>
      </w:pPr>
      <w:r w:rsidRPr="009209AF">
        <w:rPr>
          <w:rFonts w:asciiTheme="minorEastAsia"/>
        </w:rPr>
        <w:t>不仅在金朝北部，而且在以前中国南方的一些省份也都有牧场存在，虽然规模要小得多并为定居的农业所局限。在河南的开封附近，有6. 3万顷土地（在已耕地中只占很小比例）被用来作为牧场，在山西省则有3. 5万顷。鉴于马匹在战争中的极端重要性，在紧急关头国内所有的马匹一律被括充公。屯田军户的畜群按常规都是从北方补给的，因此1215年东北平原的失陷，便使金朝发动战争的可能性明显减少了。</w:t>
      </w:r>
    </w:p>
    <w:p w:rsidR="00F41107" w:rsidRPr="009209AF" w:rsidRDefault="00F41107" w:rsidP="00F41107">
      <w:pPr>
        <w:spacing w:before="120" w:after="120"/>
        <w:ind w:firstLine="480"/>
        <w:rPr>
          <w:rFonts w:asciiTheme="minorEastAsia"/>
        </w:rPr>
      </w:pPr>
      <w:r w:rsidRPr="009209AF">
        <w:rPr>
          <w:rFonts w:asciiTheme="minorEastAsia"/>
        </w:rPr>
        <w:t>狩猎曾是原始时代女真人主要的生产活动之一，而当作为国家中心的朝廷南迁之后，狩猎便日渐成为少数统治者的一种体育运动了。金代的前几朝皇帝直到海陵王时为止，都仿效契丹辽在一年四季的狩猎习俗：春季钓鱼和打野鹅，秋天打鹿，冬天猎虎。不过这些季节性的狩猎活动在迁都到北京之后已经成为不可能，因为他们已意识到这种大规模的围猎活动会妨碍农业生产。这样，狩猎就被限制于每年冬季举行一个月。而对猛安谋克户来说，则仅限于每年冬季举行两次，每次不超过十天。</w:t>
      </w:r>
    </w:p>
    <w:p w:rsidR="00F41107" w:rsidRPr="009209AF" w:rsidRDefault="00F41107" w:rsidP="00112F1D">
      <w:pPr>
        <w:pStyle w:val="3"/>
      </w:pPr>
      <w:bookmarkStart w:id="1075" w:name="Zhi_Zao_Ye_Yu_Shou_Gong_Ye"/>
      <w:bookmarkStart w:id="1076" w:name="_Toc58332989"/>
      <w:r w:rsidRPr="009209AF">
        <w:t>制造业与手工业</w:t>
      </w:r>
      <w:bookmarkEnd w:id="1075"/>
      <w:bookmarkEnd w:id="1076"/>
    </w:p>
    <w:p w:rsidR="00F41107" w:rsidRPr="009209AF" w:rsidRDefault="00F41107" w:rsidP="00F41107">
      <w:pPr>
        <w:spacing w:before="120" w:after="120"/>
        <w:ind w:firstLine="480"/>
        <w:rPr>
          <w:rFonts w:asciiTheme="minorEastAsia"/>
        </w:rPr>
      </w:pPr>
      <w:r w:rsidRPr="009209AF">
        <w:rPr>
          <w:rFonts w:asciiTheme="minorEastAsia"/>
        </w:rPr>
        <w:t>虽然在常见史料中并没有特别地加以说明，但我们还是能够肯定地说，过去北宋领土上平民百姓所从事的技艺和手工业，在金占领这些地区后仍是城镇居民从事的职业。金朝统治时期，中国社会内部社会结构的变动，在上层确实要比在中下层更剧烈，中国社会中经济活动的变动肯定也同样如此。大量史料还向我们证实了官营手工业和商品生产中国家垄断即榷货的存在。榷货的种类包括盐、酒、曲、醋、香、茶、矾、丹、锡和铁。其中有一些，例如盐和酒，必须在官府的监督之下才能生产，并需通过官方才能经营，而像茶和丹一类，则在输入和出售的环节上需有官府的特许。</w:t>
      </w:r>
    </w:p>
    <w:p w:rsidR="00F41107" w:rsidRPr="009209AF" w:rsidRDefault="00F41107" w:rsidP="00F41107">
      <w:pPr>
        <w:spacing w:before="120" w:after="120"/>
        <w:ind w:firstLine="480"/>
        <w:rPr>
          <w:rFonts w:asciiTheme="minorEastAsia"/>
        </w:rPr>
      </w:pPr>
      <w:r w:rsidRPr="009209AF">
        <w:rPr>
          <w:rFonts w:asciiTheme="minorEastAsia"/>
        </w:rPr>
        <w:t>从税收的角度来看，盐是最重要的商品。盐的集中产地在山东，在那里盐的主要生产和销售中心早在唐朝时就已经繁荣起来。东北和大漠南北地区也有一些盐池和盐湖，所产之盐仅供当地消费，但即使产量如此之少，辽朝也要征税。女真军队入主中原之后，盐业生产规模扩大，不得不建立起新的垄断机构。金代以七个盐使司来控制盐业生产和经营，其中以山东盐使司获利最丰。盐的销售必须要凭官府的钞（用于大宗销售）和引（用于零售）才得允许。其重量标准（袋或套）因地区而有不同。我们掌握一些盐价的详细数字：每市斤30文至43文之间。我们可以据此来与大约同时期（1180年前后）的米价每1斗300文作一个比较，也就是说，如果按重量来算，盐与米差不多一样昂贵。</w:t>
      </w:r>
      <w:hyperlink w:anchor="_47_55">
        <w:bookmarkStart w:id="1077" w:name="_47_54"/>
        <w:r w:rsidRPr="009209AF">
          <w:rPr>
            <w:rStyle w:val="10Text"/>
            <w:rFonts w:asciiTheme="minorEastAsia"/>
          </w:rPr>
          <w:t>[47]</w:t>
        </w:r>
        <w:bookmarkEnd w:id="1077"/>
      </w:hyperlink>
    </w:p>
    <w:p w:rsidR="00F41107" w:rsidRPr="009209AF" w:rsidRDefault="00F41107" w:rsidP="00F41107">
      <w:pPr>
        <w:spacing w:before="120" w:after="120"/>
        <w:ind w:firstLine="480"/>
        <w:rPr>
          <w:rFonts w:asciiTheme="minorEastAsia"/>
        </w:rPr>
      </w:pPr>
      <w:r w:rsidRPr="009209AF">
        <w:rPr>
          <w:rFonts w:asciiTheme="minorEastAsia"/>
        </w:rPr>
        <w:t>零售贸易有时也掌握在当地大商贾手中，他们在本地的活动是垄断榷场，这对于小商小贩是一种损害。大商人这些活动之所以成为可能，是由于盐钞与盐引就像支票或纸币一样是一种不记名的不限量可转让证券。但是，尽管有这些牟利者的侵入，国家却仍然可以从盐课中获取巨额利润。国家每年规定出一个从盐课所得利润的固定限额，并以此来调节产量、销量，它成为国家岁课中最大的一宗。1198年以前，七盐使司岁课收入一直不少于6226636贯。以后增加到10774512贯，这个数字几乎等于国家岁入的一半。</w:t>
      </w:r>
    </w:p>
    <w:p w:rsidR="00F41107" w:rsidRPr="009209AF" w:rsidRDefault="00F41107" w:rsidP="00F41107">
      <w:pPr>
        <w:spacing w:before="120" w:after="120"/>
        <w:ind w:firstLine="480"/>
        <w:rPr>
          <w:rFonts w:asciiTheme="minorEastAsia"/>
        </w:rPr>
      </w:pPr>
      <w:r w:rsidRPr="009209AF">
        <w:rPr>
          <w:rFonts w:asciiTheme="minorEastAsia"/>
        </w:rPr>
        <w:t>另一种由官府作坊生产的商品是酒。对酒的禁榷与北宋其他财政制度一起出台于1125年。就像禁止私人生产和经营盐业一样，国家也禁止私人酿酒。从榷酒所获利润也有额度，也就是说也制定指标，但是我们从史料记载的少量数字中可知，酒税的利润要远远低于盐课。酒的主要垄断机构设在中都（今北京），每年所获利润仅为几十万贯。很显然，禁止私人酿酒的法令是经常被违反的，特别是在女真贵族的家族之中。另一方面，也常有些合法的例外，诸如在一些特定场合如婚礼和丧礼时都需酿酒。从税收的角度来看，曲和酒是一样的，它也被列入禁榷之列，主要是因为它是酿酒所必不可缺的原料。有趣的是，国家竟将粬作为实物官俸的一部分，这也透露出当时民间私自酿酒的普遍。</w:t>
      </w:r>
    </w:p>
    <w:p w:rsidR="00F41107" w:rsidRPr="009209AF" w:rsidRDefault="00F41107" w:rsidP="00F41107">
      <w:pPr>
        <w:spacing w:before="120" w:after="120"/>
        <w:ind w:firstLine="480"/>
        <w:rPr>
          <w:rFonts w:asciiTheme="minorEastAsia"/>
        </w:rPr>
      </w:pPr>
      <w:r w:rsidRPr="009209AF">
        <w:rPr>
          <w:rFonts w:asciiTheme="minorEastAsia"/>
        </w:rPr>
        <w:t>像中国历朝一样，金朝也有许多官营作坊。它们生产武器和诸如纺织品和刺绣一类的消费品，官府也经营印刷业的作坊。官营作坊可以从民间征募能工巧匠，因为原则上每个工匠都被登记在册并有应召去劳作的义务。尽管我们还找不到太多史料来研究私营作坊中劳动力的状况，但是我们对于官营作坊中工人的报酬却的确有详细的材料。举例说，应募到军器监的工匠，每人每日支钱100文和大约1公升米；印刷业的工匠收入更高些，每日支钱180文，另外再赐给绢帛。从一份固定的报酬单来看，都头和作头等工头的收入相对还要高些。</w:t>
      </w:r>
    </w:p>
    <w:p w:rsidR="00F41107" w:rsidRPr="009209AF" w:rsidRDefault="00F41107" w:rsidP="00F41107">
      <w:pPr>
        <w:spacing w:before="120" w:after="120"/>
        <w:ind w:firstLine="480"/>
        <w:rPr>
          <w:rFonts w:asciiTheme="minorEastAsia"/>
        </w:rPr>
      </w:pPr>
      <w:r w:rsidRPr="009209AF">
        <w:rPr>
          <w:rFonts w:asciiTheme="minorEastAsia"/>
        </w:rPr>
        <w:t>奇怪的是，采矿业却大多留给了私人经营。当时已有金、银、铜、铁冶。金朝的前几位皇帝，曾规定了金银坑冶要征金银税的制度，但到世宗朝又下诏免税。1192年，炼银业被再次置于官府的管理之下。榷铁的时间要相对晚些，是在1219年，当东北失守而今北京地区也丢给了蒙古人以后才开始的。金属冶炼和采煤业在金朝似乎曾有过较高的发展。</w:t>
      </w:r>
      <w:hyperlink w:anchor="_48_55">
        <w:bookmarkStart w:id="1078" w:name="_48_54"/>
        <w:r w:rsidRPr="009209AF">
          <w:rPr>
            <w:rStyle w:val="10Text"/>
            <w:rFonts w:asciiTheme="minorEastAsia"/>
          </w:rPr>
          <w:t>[48]</w:t>
        </w:r>
        <w:bookmarkEnd w:id="1078"/>
      </w:hyperlink>
      <w:r w:rsidRPr="009209AF">
        <w:rPr>
          <w:rFonts w:asciiTheme="minorEastAsia"/>
        </w:rPr>
        <w:t>至于中国北方（主要在河北）的银矿开采，再加上每年通过从宋获取岁币而使白银大量输入，国库的白银积蓄肯定相当可观。不过，金银也像所有商品一样，要服</w:t>
      </w:r>
      <w:r w:rsidRPr="009209AF">
        <w:rPr>
          <w:rFonts w:asciiTheme="minorEastAsia"/>
        </w:rPr>
        <w:lastRenderedPageBreak/>
        <w:t>从于1180年的法规征收商品税。对于全国的商品总额，如今还没有能够使我们按所给年份进行估算的数据，但是对于今北京地区，我们却是掌握这样的数据的。金和银的销售按其价值所收税为1%，其他商品为3%，后来这一税率又提高到金为3%，而其他商品为4%。利用这些数字我们可以统计出，1196年今北京地区工业和商业的总值为700余万贯，将其与世宗朝的1180年代相比，比后者提高了1/3。</w:t>
      </w:r>
      <w:hyperlink w:anchor="_49_55">
        <w:bookmarkStart w:id="1079" w:name="_49_54"/>
        <w:r w:rsidRPr="009209AF">
          <w:rPr>
            <w:rStyle w:val="10Text"/>
            <w:rFonts w:asciiTheme="minorEastAsia"/>
          </w:rPr>
          <w:t>[49]</w:t>
        </w:r>
        <w:bookmarkEnd w:id="1079"/>
      </w:hyperlink>
      <w:r w:rsidRPr="009209AF">
        <w:rPr>
          <w:rFonts w:asciiTheme="minorEastAsia"/>
        </w:rPr>
        <w:t>但是，只有我们能够将这些数字与中国其他部分的同样数据以及与全国的商业总额进行比较，它们才是有意义的。</w:t>
      </w:r>
    </w:p>
    <w:p w:rsidR="00F41107" w:rsidRPr="009209AF" w:rsidRDefault="00F41107" w:rsidP="00112F1D">
      <w:pPr>
        <w:pStyle w:val="3"/>
      </w:pPr>
      <w:bookmarkStart w:id="1080" w:name="Jiao_Tong_Yu_Dui_Wai_Mao_Yi"/>
      <w:bookmarkStart w:id="1081" w:name="_Toc58332990"/>
      <w:r w:rsidRPr="009209AF">
        <w:t>交通与对外贸易</w:t>
      </w:r>
      <w:bookmarkEnd w:id="1080"/>
      <w:bookmarkEnd w:id="1081"/>
    </w:p>
    <w:p w:rsidR="00F41107" w:rsidRPr="009209AF" w:rsidRDefault="00F41107" w:rsidP="00F41107">
      <w:pPr>
        <w:spacing w:before="120" w:after="120"/>
        <w:ind w:firstLine="480"/>
        <w:rPr>
          <w:rFonts w:asciiTheme="minorEastAsia"/>
        </w:rPr>
      </w:pPr>
      <w:r w:rsidRPr="009209AF">
        <w:rPr>
          <w:rFonts w:asciiTheme="minorEastAsia"/>
        </w:rPr>
        <w:t>征服了中国北方以后，金朝得以接管了原有的运输系统，包括陆路和水运。交通运输之至关重要，主要是因为像北京这样的大都市，其粮米都必须依赖于从外部输入。开封的环境要好一些，因为这个城市位于精耕细作且粮食自给有余地区的中心。水运远比陆路更为重要，在河南、山东和河北一带已有一个由大运河和其他河流组成的庞大漕运系统。而西北各省就只得更多地依靠陆路运输了。虽然在全国各个州县所在的城镇之间都有道路相连，但陆路还是比水路运输更为昂贵。对于谷物、大米、盐、铜币和其他商品的运输价格，我们都掌握有准确的数据，从这些数据可以看到，有些货物的陆路运输费用要比水路高出两到三倍。陆运价格也要根据道路是平原还是山区，以及根据季节而有所不同。在夏秋两季，脚夫的工钱也要比在冬春两季更高些，但总的说还是很低的，每天分别为90文到114文。</w:t>
      </w:r>
    </w:p>
    <w:p w:rsidR="00F41107" w:rsidRPr="009209AF" w:rsidRDefault="00F41107" w:rsidP="00F41107">
      <w:pPr>
        <w:spacing w:before="120" w:after="120"/>
        <w:ind w:firstLine="480"/>
        <w:rPr>
          <w:rFonts w:asciiTheme="minorEastAsia"/>
        </w:rPr>
      </w:pPr>
      <w:r w:rsidRPr="009209AF">
        <w:rPr>
          <w:rFonts w:asciiTheme="minorEastAsia"/>
        </w:rPr>
        <w:t>所有的这些数据，都是官府的实物税、地方贡品以及官方贸易利润的价格，但我们还是可以从中看出当时水运与陆运相关价格的情况。私商和他们的商队，在陆路只能凭人力和牛车进行运输，因为官府不准他们用马。官府还常将自己的船只和整个船队长期地租出去，租期有时长达数年。虽然租价与所运货物的价值相等，但租金的支付也可以拖延五年以上甚至更久。第一年的租金最为昂贵（20%），以至于仅仅通过运输这一项，物价就增加了1/4。</w:t>
      </w:r>
    </w:p>
    <w:p w:rsidR="00F41107" w:rsidRPr="009209AF" w:rsidRDefault="00F41107" w:rsidP="00F41107">
      <w:pPr>
        <w:spacing w:before="120" w:after="120"/>
        <w:ind w:firstLine="480"/>
        <w:rPr>
          <w:rFonts w:asciiTheme="minorEastAsia"/>
        </w:rPr>
      </w:pPr>
      <w:r w:rsidRPr="009209AF">
        <w:rPr>
          <w:rFonts w:asciiTheme="minorEastAsia"/>
        </w:rPr>
        <w:t>如果说水路和陆路的运输系统就是这样部分由官府控制而部分掌握在私人手中的话，那么驿传则是完全由国家控制的。早在与辽和北宋作战时期（1124年），金的驿传系统就已建立。每隔50里置一驿，那里的马匹随时等候着特派的驿使。在1206年战役期间，又建立了限时专递的制度，据说它是非常迅速的，驿使能够日行300里。马匹是从百姓中强行征调来的——这很像人们熟知的元代驿传系统。在金朝，也像在元朝一样存在着对驿传的滥用，这指的是将国家的驿传用于谋私。</w:t>
      </w:r>
    </w:p>
    <w:p w:rsidR="00F41107" w:rsidRPr="009209AF" w:rsidRDefault="00F41107" w:rsidP="00F41107">
      <w:pPr>
        <w:spacing w:before="120" w:after="120"/>
        <w:ind w:firstLine="480"/>
        <w:rPr>
          <w:rFonts w:asciiTheme="minorEastAsia"/>
        </w:rPr>
      </w:pPr>
      <w:r w:rsidRPr="009209AF">
        <w:rPr>
          <w:rFonts w:asciiTheme="minorEastAsia"/>
        </w:rPr>
        <w:t>交通运输网络的一个重要作用，是向金与宋、高丽和西夏的边境榷场输入和输出货物。对外贸易是金朝经济中重要的组成部分，其收入甚至超过了从宋朝所获的岁币。宋金之间的边界并不像将中国划成两部分的长城那样构成了一道“铁幕”，因此，这里所谓的对外贸易，其实就是以前在同一国家的不同地区之间的国内贸易。尽管自从作为缓冲的齐国（它也正因此而获利）建立以后，宋金之间的贸易就有了小规模的发展，但两国间正规化的商业往来是从1142年和约之后才开始的，和约的必然结果之一是双方都同意各在沿边地区设置榷场。宋朝的主要中心是安徽东北部的县城盱眙，流过开封城的汴河就在那里与淮水交汇。而金朝的中心是泗州。除此之外，被官方所准许设置的榷场，在宋朝一方共有9个以上，金朝一方则有11个，其中在山东的一个，多半是专为海上贸易而设的。宋金之间贸易仅仅是在1161—1165年海陵王发动侵宋战争期间，以及1206—1208年宋朝发起北伐战争期间才被中断，此后便时有时无地维持着，直到1217—1218年战争爆发和金朝灭亡才告结束。</w:t>
      </w:r>
    </w:p>
    <w:p w:rsidR="00F41107" w:rsidRPr="009209AF" w:rsidRDefault="00F41107" w:rsidP="00F41107">
      <w:pPr>
        <w:spacing w:before="120" w:after="120"/>
        <w:ind w:firstLine="480"/>
        <w:rPr>
          <w:rFonts w:asciiTheme="minorEastAsia"/>
        </w:rPr>
      </w:pPr>
      <w:r w:rsidRPr="009209AF">
        <w:rPr>
          <w:rFonts w:asciiTheme="minorEastAsia"/>
        </w:rPr>
        <w:t>对宋金两国来说，对外贸易都属于国家垄断的一种。双方都禁止进行非官方的交易，宋朝的商品在金的榷场上必须按照金朝政府规定的固定价格出售。宋朝的批发商不得进入金的领土，只有携带的资金或商品的价值在100贯钱及其以下的小商人才能进入。他们进入金境必须得到允许，在离开金国时还必须持有已向政府纳过税的销售证明。宋朝向商品收取20%的商税，另有2%以上要交给官方的经纪人，0. 4%作为给脚夫的运价。金朝一方的费用高达30%。除此之外，每个宋商还必须为得到食宿的供给而出3贯钱。这些安排对于两国都是相当可观的一笔收入，但为了千方百计地规避如此繁琐的合法程序，走私也就不断出现了。</w:t>
      </w:r>
    </w:p>
    <w:p w:rsidR="00F41107" w:rsidRPr="009209AF" w:rsidRDefault="00F41107" w:rsidP="00F41107">
      <w:pPr>
        <w:spacing w:before="120" w:after="120"/>
        <w:ind w:firstLine="480"/>
        <w:rPr>
          <w:rFonts w:asciiTheme="minorEastAsia"/>
        </w:rPr>
      </w:pPr>
      <w:r w:rsidRPr="009209AF">
        <w:rPr>
          <w:rFonts w:asciiTheme="minorEastAsia"/>
        </w:rPr>
        <w:t>另一个引起不满的因素是榷场场官的受贿行为。大定年间（1161—1189年）泗州榷场岁收入是53467贯，到1196年增至107393贯，与前者相比已经加倍。金朝还有规定限额或者说制定目标的制度，旨在为货物规定出一个必须达到的成交数额。最大宗的输入商品是茶，看起来金朝的每个人，包括农民，都要喝茶，而一旦贸易因某种原因受到干扰，茶当然就变得紧缺。金朝曾在河南试种茶树但遭到了失败，以至于金只能依靠从宋进口。</w:t>
      </w:r>
      <w:hyperlink w:anchor="_50_55">
        <w:bookmarkStart w:id="1082" w:name="_50_54"/>
        <w:r w:rsidRPr="009209AF">
          <w:rPr>
            <w:rStyle w:val="10Text"/>
            <w:rFonts w:asciiTheme="minorEastAsia"/>
          </w:rPr>
          <w:t>[50]</w:t>
        </w:r>
        <w:bookmarkEnd w:id="1082"/>
      </w:hyperlink>
    </w:p>
    <w:p w:rsidR="00F41107" w:rsidRPr="009209AF" w:rsidRDefault="00F41107" w:rsidP="00F41107">
      <w:pPr>
        <w:spacing w:before="120" w:after="120"/>
        <w:ind w:firstLine="480"/>
        <w:rPr>
          <w:rFonts w:asciiTheme="minorEastAsia"/>
        </w:rPr>
      </w:pPr>
      <w:r w:rsidRPr="009209AF">
        <w:rPr>
          <w:rFonts w:asciiTheme="minorEastAsia"/>
        </w:rPr>
        <w:t>大定年间泗州榷场每年平均的进口货物，读起来就像一个食品杂货铺列出的清单：新茶1000斤、荔枝和龙眼各500斤、金橘6000斤、橄榄500斤、芭蕉干300箱、苏木1000斤（用作染料），产自浙江的温柑7000箱、橘子8000箱、砂糖300斤、生姜600斤、桅子籽90称（亦作染料），还有未规定数量的其他货物如犀象丹砂之属。</w:t>
      </w:r>
      <w:hyperlink w:anchor="_51_55">
        <w:bookmarkStart w:id="1083" w:name="_51_54"/>
        <w:r w:rsidRPr="009209AF">
          <w:rPr>
            <w:rStyle w:val="10Text"/>
            <w:rFonts w:asciiTheme="minorEastAsia"/>
          </w:rPr>
          <w:t>[51]</w:t>
        </w:r>
        <w:bookmarkEnd w:id="1083"/>
      </w:hyperlink>
      <w:r w:rsidRPr="009209AF">
        <w:rPr>
          <w:rFonts w:asciiTheme="minorEastAsia"/>
        </w:rPr>
        <w:t>虽然宋朝禁止向金输出大米和铜钱，但是看来大米与家畜都能被越境输入到金。金朝也禁止输出货币、谷物、铁制兵器和甲冑。从金输出的货物包括东北产的北方珍珠、人参等药材和纺织品，还有——如果能够出口的话——马匹，虽然从理论上说马匹的出口是被禁止的。金朝另一种出口商品肯定是古董，因为1157年金曾发出过禁止古董出口的诏令。从被卖到宋朝的古董可见，这是宋朝知识阶层对于艺术品的收藏日益流行的结果。如果将所有的项目包括非法边境贸易都算在一起的话，很难说金在对与宋贸易中是出超还是入超。</w:t>
      </w:r>
    </w:p>
    <w:p w:rsidR="00F41107" w:rsidRPr="009209AF" w:rsidRDefault="00F41107" w:rsidP="00F41107">
      <w:pPr>
        <w:spacing w:before="120" w:after="120"/>
        <w:ind w:firstLine="480"/>
        <w:rPr>
          <w:rFonts w:asciiTheme="minorEastAsia"/>
        </w:rPr>
      </w:pPr>
      <w:r w:rsidRPr="009209AF">
        <w:rPr>
          <w:rFonts w:asciiTheme="minorEastAsia"/>
        </w:rPr>
        <w:t>金与西夏的边境上存在着类似的榷场。西夏主要从金购买纺织品和丝绸，向金输出马匹和来自内亚的玉。官办榷场建立于1114年，是两国交换条件的一个内容。金与高丽、与蒙古之间也有一些贸易往来，但有关与这两国的贸易关系，我们却知之不多。</w:t>
      </w:r>
    </w:p>
    <w:p w:rsidR="00F41107" w:rsidRPr="009209AF" w:rsidRDefault="00F41107" w:rsidP="00112F1D">
      <w:pPr>
        <w:pStyle w:val="3"/>
      </w:pPr>
      <w:bookmarkStart w:id="1084" w:name="Huo_Bi_1"/>
      <w:bookmarkStart w:id="1085" w:name="_Toc58332991"/>
      <w:r w:rsidRPr="009209AF">
        <w:lastRenderedPageBreak/>
        <w:t>货币</w:t>
      </w:r>
      <w:bookmarkEnd w:id="1084"/>
      <w:bookmarkEnd w:id="1085"/>
    </w:p>
    <w:p w:rsidR="00F41107" w:rsidRPr="009209AF" w:rsidRDefault="00F41107" w:rsidP="00F41107">
      <w:pPr>
        <w:spacing w:before="120" w:after="120"/>
        <w:ind w:firstLine="480"/>
        <w:rPr>
          <w:rFonts w:asciiTheme="minorEastAsia"/>
        </w:rPr>
      </w:pPr>
      <w:r w:rsidRPr="009209AF">
        <w:rPr>
          <w:rFonts w:asciiTheme="minorEastAsia"/>
        </w:rPr>
        <w:t>金朝的币制可以为格雷欣的法则（译者注：指在同时流通两种货币时，实际价值高的货币必然被实际价值低的劣币挤出市场）作一个很好的例证。金朝货币在纸币的发展史上扮演的是很重要的角色，金朝几次企图使纸币成为流通货币，但结果却加速了通货膨胀。金朝货币的基本问题是铜的短缺，铜是由国家垄断的，铜器铸造与交易都由国家控制。当铜缺少时，国家也允许私人冶炼和铸造，但要由官府来规定销售价格。金朝开国初期曾使用辽和宋的铜币，后来也用齐的铜币。直到1157年的海陵王时期，金才造出了第一批铜币。在世宗统治的那些和平年代，经济越发展，就越感到铜币短缺问题的尖锐。尽管惩罚措施严酷，人们还是开始制造假币，但是这些假币质量差于政府发行的铜币。为了解决紧缺问题，国家开始发行铁币，但这些铁币到1193年便退出了流通，因为它实在太不合用。国家铸造铁币的一个目的，是为了阻止铜币流入宋地，所以这种铁币主要流通在南方各省。问题在于必须要有足够的铜币来作为法定货币，以供全国的税收和私人贸易之用。人们经常抱怨没有足够的流通铜币，这里的主要原因是铜币都被私人储藏起来。我们知道1178年进入流通的货币总数是6000余万贯。考虑到金朝当时拥有4000余万人口而且经济正处于繁荣时期，这些货币并不算多。不过，铜币并不是惟一进入流通的金属，因为在支付时用得最普遍的还是银锭，至少在进行大宗交易时是如此。</w:t>
      </w:r>
    </w:p>
    <w:p w:rsidR="00F41107" w:rsidRPr="009209AF" w:rsidRDefault="00F41107" w:rsidP="00F41107">
      <w:pPr>
        <w:spacing w:before="120" w:after="120"/>
        <w:ind w:firstLine="480"/>
        <w:rPr>
          <w:rFonts w:asciiTheme="minorEastAsia"/>
        </w:rPr>
      </w:pPr>
      <w:r w:rsidRPr="009209AF">
        <w:rPr>
          <w:rFonts w:asciiTheme="minorEastAsia"/>
        </w:rPr>
        <w:t>纸钞首次印行于1157年，这时金朝国都已从东北的会宁迁到北京，仿照的是宋朝的纸币交子，以七年为限，七年以后或者回收或者调换新钞。1189年，这个期限被废除，仅仅还存在一些地区性的限制。纸钞的货币单位按照当时金属币值而定；其发行纸钞的面值有贯和文，能够与现金相兑换。政府力图将纸钞的发行数量限制在合理的范围之内。纸钞的总面值不能高于实际流通的货币总数。与此同时，政府还制定了限钱法，以限制私人多积铜钱的做法。</w:t>
      </w:r>
    </w:p>
    <w:p w:rsidR="00F41107" w:rsidRPr="009209AF" w:rsidRDefault="00F41107" w:rsidP="00F41107">
      <w:pPr>
        <w:spacing w:before="120" w:after="120"/>
        <w:ind w:firstLine="480"/>
        <w:rPr>
          <w:rFonts w:asciiTheme="minorEastAsia"/>
        </w:rPr>
      </w:pPr>
      <w:r w:rsidRPr="009209AF">
        <w:rPr>
          <w:rFonts w:asciiTheme="minorEastAsia"/>
        </w:rPr>
        <w:t>1197年金朝又发行一种新的纸钞，能够与银相兑换。金朝国库的白银储藏是大量的，其中一部分被铸成银锭，每块重量为50两。凡支付税金，既可用银也可用新发行的纸钞；在有些情况下，则只能付一半的纸钞，另一半则必须付银，这使货币流通变得复杂化了，因为旧的铜币还在流通之中，而法定货币有如此之多的形式，它们的兑换率会随时变化。某些纸钞仅限于在中都、南京和其他城市流通，使问题进一步复杂化了。银本位的纸钞在流通中还是相对可靠的，只要政府同意以纸钞来纳税，它的价值就应该被看成是稳定的。</w:t>
      </w:r>
    </w:p>
    <w:p w:rsidR="00F41107" w:rsidRPr="009209AF" w:rsidRDefault="00F41107" w:rsidP="00F41107">
      <w:pPr>
        <w:spacing w:before="120" w:after="120"/>
        <w:ind w:firstLine="480"/>
        <w:rPr>
          <w:rFonts w:asciiTheme="minorEastAsia"/>
        </w:rPr>
      </w:pPr>
      <w:r w:rsidRPr="009209AF">
        <w:rPr>
          <w:rFonts w:asciiTheme="minorEastAsia"/>
        </w:rPr>
        <w:t>可是1206年战争的爆发使这个流通环境发生了变化。耗资巨大的战争极大地加重了国家财政的负担，显然也导致了纸钞的过度发行，特别是当蒙古入侵之时。面值高达1000贯的纸钞被印出来并进入了流通。从那以后，金政府便不断发行纸钞，想以此来稳定货币，金朝的财政史就由这样的一连串绝望的努力所构成。每隔几年，就会有新的纸钞以高得吓人的面值发行出来，实际价值却急剧下跌，1221年，市面流通的面值800贯的纸钞只等于1两白银。纸钞急剧贬值的原因之一，是在发行新钞的同时，旧钞仍可继续使用流通，以至于纸钞在国家经济中泛滥成灾。</w:t>
      </w:r>
    </w:p>
    <w:p w:rsidR="00F41107" w:rsidRPr="009209AF" w:rsidRDefault="00F41107" w:rsidP="00F41107">
      <w:pPr>
        <w:spacing w:before="120" w:after="120"/>
        <w:ind w:firstLine="480"/>
        <w:rPr>
          <w:rFonts w:asciiTheme="minorEastAsia"/>
        </w:rPr>
      </w:pPr>
      <w:r w:rsidRPr="009209AF">
        <w:rPr>
          <w:rFonts w:asciiTheme="minorEastAsia"/>
        </w:rPr>
        <w:t>白银当然是保值的，结果凡是能得到它的人便都将它囤积起来。在1217年到1221年的四年间，纸钞贬值到40000比1。我们不难设想这一现象对于私有经济方面所造成的影响，商人和小贩的店铺被迫关闭之事时有发生，因为他们不愿用货物去换取毫无价值的纸钞。</w:t>
      </w:r>
      <w:hyperlink w:anchor="_52_53">
        <w:bookmarkStart w:id="1086" w:name="_52_52"/>
        <w:r w:rsidRPr="009209AF">
          <w:rPr>
            <w:rStyle w:val="10Text"/>
            <w:rFonts w:asciiTheme="minorEastAsia"/>
          </w:rPr>
          <w:t>[52]</w:t>
        </w:r>
        <w:bookmarkEnd w:id="1086"/>
      </w:hyperlink>
      <w:r w:rsidRPr="009209AF">
        <w:rPr>
          <w:rFonts w:asciiTheme="minorEastAsia"/>
        </w:rPr>
        <w:t>甚至当金朝的最后时刻，也就是朝廷已经逃亡到蔡州之时（1233年），还发行了一种在理论上可以与银兑换的新钞，但此后才过了几个月，金朝就灭亡了。</w:t>
      </w:r>
    </w:p>
    <w:p w:rsidR="00F41107" w:rsidRPr="009209AF" w:rsidRDefault="00F41107" w:rsidP="00F41107">
      <w:pPr>
        <w:spacing w:before="120" w:after="120"/>
        <w:ind w:firstLine="480"/>
        <w:rPr>
          <w:rFonts w:asciiTheme="minorEastAsia"/>
        </w:rPr>
      </w:pPr>
      <w:r w:rsidRPr="009209AF">
        <w:rPr>
          <w:rFonts w:asciiTheme="minorEastAsia"/>
        </w:rPr>
        <w:t>总之，金朝在最后20年间的币制紊乱，与其说是由于不当的财政政策，毋宁说是因战败及其由此而导致的岁入损失和经济生产普遍衰退的结果。</w:t>
      </w:r>
    </w:p>
    <w:p w:rsidR="00F41107" w:rsidRPr="009209AF" w:rsidRDefault="00F41107" w:rsidP="00F41107">
      <w:pPr>
        <w:spacing w:before="120" w:after="120"/>
        <w:ind w:firstLine="480"/>
        <w:rPr>
          <w:rFonts w:asciiTheme="minorEastAsia"/>
        </w:rPr>
      </w:pPr>
      <w:r w:rsidRPr="009209AF">
        <w:rPr>
          <w:rFonts w:asciiTheme="minorEastAsia"/>
        </w:rPr>
        <w:t>多年来，尤其当世宗和章宗统治时期，金朝货币的确曾像宋朝货币一样是很稳定的。无论如何，金朝的教训并没有阻止元朝财政政策的制定者，他们花费多年建起的元朝货币制度，就是以纸钞流通为基础的。这曾使像可马·波罗那样的旅行家十分惊讶，当他们看到一张被印上字的纸竟能当钱使用的时候，简直就不敢相信自己的眼睛。</w:t>
      </w:r>
    </w:p>
    <w:p w:rsidR="00F41107" w:rsidRPr="009209AF" w:rsidRDefault="00F41107" w:rsidP="00112F1D">
      <w:pPr>
        <w:pStyle w:val="3"/>
      </w:pPr>
      <w:bookmarkStart w:id="1087" w:name="Shui_Ke_He_Guo_Jia_Yu_Suan"/>
      <w:bookmarkStart w:id="1088" w:name="_Toc58332992"/>
      <w:r w:rsidRPr="009209AF">
        <w:t>税课和国家预算</w:t>
      </w:r>
      <w:bookmarkEnd w:id="1087"/>
      <w:bookmarkEnd w:id="1088"/>
    </w:p>
    <w:p w:rsidR="00F41107" w:rsidRPr="009209AF" w:rsidRDefault="00F41107" w:rsidP="00F41107">
      <w:pPr>
        <w:spacing w:before="120" w:after="120"/>
        <w:ind w:firstLine="480"/>
        <w:rPr>
          <w:rFonts w:asciiTheme="minorEastAsia"/>
        </w:rPr>
      </w:pPr>
      <w:r w:rsidRPr="009209AF">
        <w:rPr>
          <w:rFonts w:asciiTheme="minorEastAsia"/>
        </w:rPr>
        <w:t>一个国家的生存，不能不靠某些形式的税收，在中国历史上也如同其他地方一样，问题是纳税的多少及怎样量入为出。元朝时（14世纪40年代）编纂《金史》的学者们对于金朝的财政政策并未给予很高的评价，如同他们为自己所见的金代经济发展而撰写的简明扼要的概述中指出的</w:t>
      </w:r>
      <w:hyperlink w:anchor="_53_53">
        <w:bookmarkStart w:id="1089" w:name="_53_52"/>
        <w:r w:rsidRPr="009209AF">
          <w:rPr>
            <w:rStyle w:val="10Text"/>
            <w:rFonts w:asciiTheme="minorEastAsia"/>
          </w:rPr>
          <w:t>[53]</w:t>
        </w:r>
        <w:bookmarkEnd w:id="1089"/>
      </w:hyperlink>
      <w:r w:rsidRPr="009209AF">
        <w:rPr>
          <w:rFonts w:asciiTheme="minorEastAsia"/>
        </w:rPr>
        <w:t>，金朝经济政策的弊病在于急一时之利，造成了对百姓的长期损害；它还指出该政策是宋的宽柔与辽的操切相结合的产物，摈弃了两国之所长而并用了导致两国灭亡的短处。元朝的统治者当然应该多少汲取金的教训才是。他们的这一判断如果从今天客观的角度来看，显得过于苛刻了。金朝真正意义上的衰退是很晚才开始的，约在1200年以后，这一衰退更多地应该归咎于它的对外政策，而不应归咎于它法律的不健全和对内的病民政策。金朝挡开了来自各方面的或跃跃欲试或一心复仇的邻居，的确，国家岁入的一大部分，也许可以说是最大部分，是用来维持它的战争机器了。</w:t>
      </w:r>
    </w:p>
    <w:p w:rsidR="00F41107" w:rsidRPr="009209AF" w:rsidRDefault="00F41107" w:rsidP="00F41107">
      <w:pPr>
        <w:spacing w:before="120" w:after="120"/>
        <w:ind w:firstLine="480"/>
        <w:rPr>
          <w:rFonts w:asciiTheme="minorEastAsia"/>
        </w:rPr>
      </w:pPr>
      <w:r w:rsidRPr="009209AF">
        <w:rPr>
          <w:rFonts w:asciiTheme="minorEastAsia"/>
        </w:rPr>
        <w:t>金朝建国之初，毫无疑问，国家的经济环境是非常好的。金从辽朝和宋朝都城继承了巨额的财富和库藏。攻取开封以后，金所获的宋朝库藏甚巨，共计有：绢5400万匹，大物缎子1500万匹，金300万锭，银800万锭。</w:t>
      </w:r>
      <w:hyperlink w:anchor="_54_53">
        <w:bookmarkStart w:id="1090" w:name="_54_52"/>
        <w:r w:rsidRPr="009209AF">
          <w:rPr>
            <w:rStyle w:val="10Text"/>
            <w:rFonts w:asciiTheme="minorEastAsia"/>
          </w:rPr>
          <w:t>[54]</w:t>
        </w:r>
        <w:bookmarkEnd w:id="1090"/>
      </w:hyperlink>
      <w:r w:rsidRPr="009209AF">
        <w:rPr>
          <w:rFonts w:asciiTheme="minorEastAsia"/>
        </w:rPr>
        <w:t>而当作为缓冲的齐国于1137年被废黜的时候，它的库藏包括有钱9870万贯，绢270万匹，金120万两，银1060万两，还有谷90万石。</w:t>
      </w:r>
      <w:hyperlink w:anchor="_55_53">
        <w:bookmarkStart w:id="1091" w:name="_55_52"/>
        <w:r w:rsidRPr="009209AF">
          <w:rPr>
            <w:rStyle w:val="10Text"/>
            <w:rFonts w:asciiTheme="minorEastAsia"/>
          </w:rPr>
          <w:t>[55]</w:t>
        </w:r>
        <w:bookmarkEnd w:id="1091"/>
      </w:hyperlink>
      <w:r w:rsidRPr="009209AF">
        <w:rPr>
          <w:rFonts w:asciiTheme="minorEastAsia"/>
        </w:rPr>
        <w:t>这些巨额库藏的一部分，</w:t>
      </w:r>
      <w:r w:rsidRPr="009209AF">
        <w:rPr>
          <w:rFonts w:asciiTheme="minorEastAsia"/>
        </w:rPr>
        <w:lastRenderedPageBreak/>
        <w:t>特别是纺织品和贵金属，可能是宋朝时贮入库中后来又转移到齐国手中的；但无论是怎样来的，总之它构成了难以估量的财富。然后历经多年，通过从宋获取的岁币以及从国内百姓中收取的租税，这笔财富还在持续地增长。由此我们有理由提出疑问，如此巨大的财富在什么情况下，又是怎样被消耗掉的呢？因为到1191年，金朝的库藏竟然仅剩下6万两金（1200锭）和55. 2万锭银了。</w:t>
      </w:r>
    </w:p>
    <w:p w:rsidR="00F41107" w:rsidRPr="009209AF" w:rsidRDefault="00F41107" w:rsidP="00F41107">
      <w:pPr>
        <w:spacing w:before="120" w:after="120"/>
        <w:ind w:firstLine="480"/>
        <w:rPr>
          <w:rFonts w:asciiTheme="minorEastAsia"/>
        </w:rPr>
      </w:pPr>
      <w:r w:rsidRPr="009209AF">
        <w:rPr>
          <w:rFonts w:asciiTheme="minorEastAsia"/>
        </w:rPr>
        <w:t>在政府开支中，似乎有一项是因赏赐而消耗掉的额外支出。在每一个可能的场合，朝廷都要按照地位的不同而无节制地加以赏赐。在葬礼上要颁赏，对于上至将军下至谋克之副，凡官兵立功都要颁奖，还有给皇室和朝臣的结婚礼品，我们可以在《金史》上三番五次地看到这些记载。1142年一个作战有功的皇亲得到的赏赐有1000个奴隶、1000匹马、100万头羊、2000两银和2000匹缎。而在这个等级阶梯的另一端，我们所见的赏赐则只有很少的几贯钱。1167年，当皇帝得知大兴府狱空时，竟下诏赐钱300贯，作为宴乐之用，以此来犒劳官员们。</w:t>
      </w:r>
    </w:p>
    <w:p w:rsidR="00F41107" w:rsidRPr="009209AF" w:rsidRDefault="00F41107" w:rsidP="00F41107">
      <w:pPr>
        <w:spacing w:before="120" w:after="120"/>
        <w:ind w:firstLine="480"/>
        <w:rPr>
          <w:rFonts w:asciiTheme="minorEastAsia"/>
        </w:rPr>
      </w:pPr>
      <w:r w:rsidRPr="009209AF">
        <w:rPr>
          <w:rFonts w:asciiTheme="minorEastAsia"/>
        </w:rPr>
        <w:t>这些出自皇家库藏中的巨额赏赐意味着在非消费性的物品（钱和贵金属）中，有一大部分是处在流通之中而并非被贮藏起来，因此实际上朝廷的赏赐甚至影响到了小店铺老板和饮宴上演奏的乐手。同样地，朝廷也用钱来支付官员的俸禄。总之，我们可以看到，这部分钱无论作为赏赐还是俸禄，它最终还能以纳税的方式回到国库中。但真正的问题却在于，国家的经济并不仅是建立在金钱上，而且更是建立在以实物特别是以谷物和稻米所纳之税和开支上的。这些最基本的物产并非轻易就能够增加，而是要服从于反复无常的自然条件（旱或涝）。然而致命的却是，大量的粮食贮藏，在平常的年份尚且要用于实际消费，而当危机年头，需要供养庞大的军队时，消费量就更大了。</w:t>
      </w:r>
    </w:p>
    <w:p w:rsidR="00F41107" w:rsidRPr="009209AF" w:rsidRDefault="00F41107" w:rsidP="00F41107">
      <w:pPr>
        <w:spacing w:before="120" w:after="120"/>
        <w:ind w:firstLine="480"/>
        <w:rPr>
          <w:rFonts w:asciiTheme="minorEastAsia"/>
        </w:rPr>
      </w:pPr>
      <w:r w:rsidRPr="009209AF">
        <w:rPr>
          <w:rFonts w:asciiTheme="minorEastAsia"/>
        </w:rPr>
        <w:t>通过有关平常年份的可资利用的很少几个数据，我们可以看到国家开支得以在其中运转的一个界限。1171年谷物的总储藏量为2070万石。而国家每年可以收入的谷物为900万石，其中有700万石被用于日常开支，主要是官俸支出。所余的部分，有100万石用于赈济受到自然灾害袭击地方的百姓。这意味着政府所掌握的仓储总量足够两年之用。1180年租税收入2000万贯钱，其中被花费掉了1000万贯，可见在钱这一方面，剩余是相当可观的。短短几年之后，在1192年，谷物和大米的储藏量分别是3786. 3万石和810万石，其库藏总数足够提供官俸和军费五年之用。而这时掌握在国家手中的钱已达3034. 3万贯，这一笔钱足够支付两年略多一点的一切日常开支。但是如果发生一连串粮食歉收或战事，或者二者加在一起的话，很快就能将这些储藏用掉，而偏偏几年之后，这种情况就发生了。</w:t>
      </w:r>
    </w:p>
    <w:p w:rsidR="00F41107" w:rsidRPr="009209AF" w:rsidRDefault="00F41107" w:rsidP="00F41107">
      <w:pPr>
        <w:spacing w:before="120" w:after="120"/>
        <w:ind w:firstLine="480"/>
        <w:rPr>
          <w:rFonts w:asciiTheme="minorEastAsia"/>
        </w:rPr>
      </w:pPr>
      <w:r w:rsidRPr="009209AF">
        <w:rPr>
          <w:rFonts w:asciiTheme="minorEastAsia"/>
        </w:rPr>
        <w:t>我们已经讨论了垄断对于国家财政的重要性。我们现在就简短地将几项较重要的租税列举一下：地税是一项实物税，一年需交纳两次，一次在夏季，一次在秋季。税率是按照纳税者所占有的土地来决定的。上田每年每亩收粟5. 3升，其中夏税0. 3升，秋税5升，另加重量为15斤的一捆稻草，至于这些稻草（或者干草）是用来作为牲畜的饲料还是用于建筑或者修缮，我们还搞不清楚。官地需要交租来代替一般私地的税，但这仅仅是名称上的区别。此外，凡城镇中租住官府的建筑物也要交租。</w:t>
      </w:r>
    </w:p>
    <w:p w:rsidR="00F41107" w:rsidRPr="009209AF" w:rsidRDefault="00F41107" w:rsidP="00F41107">
      <w:pPr>
        <w:spacing w:before="120" w:after="120"/>
        <w:ind w:firstLine="480"/>
        <w:rPr>
          <w:rFonts w:asciiTheme="minorEastAsia"/>
        </w:rPr>
      </w:pPr>
      <w:r w:rsidRPr="009209AF">
        <w:rPr>
          <w:rFonts w:asciiTheme="minorEastAsia"/>
        </w:rPr>
        <w:t>在土地税以外，还征收一种叫做物力钱的财产税。它是建立在对财产包括土地，以及田园、果园、树木、房屋、牲畜进行总估算的基础之上的。对于猛安谋克户所征的财产税则以牛的数量为准（即牛头税）。不同于通常品官免税的特权，这种财产税是从品级最高的大臣往下每个人都必须交纳的，对于女真人也不存在特权。</w:t>
      </w:r>
    </w:p>
    <w:p w:rsidR="00F41107" w:rsidRPr="009209AF" w:rsidRDefault="00F41107" w:rsidP="00F41107">
      <w:pPr>
        <w:spacing w:before="120" w:after="120"/>
        <w:ind w:firstLine="480"/>
        <w:rPr>
          <w:rFonts w:asciiTheme="minorEastAsia"/>
        </w:rPr>
      </w:pPr>
      <w:r w:rsidRPr="009209AF">
        <w:rPr>
          <w:rFonts w:asciiTheme="minorEastAsia"/>
        </w:rPr>
        <w:t>财产税在社会上引起很大怨恨，原因是每户的财产都须由官方进行评估，对财产的普查最主要的是由政府官员进行，但由于百姓对官吏无情征掠的普遍不满，一度也改由乡贤主持。这种根据评估征收财产税的制度则为这一事实所困，即财产状况在两次评估之间常常发生变化。我们经常看到有些沦为贫困的户却仍然需按他们原来的财产征税，而一些新富起来的户却可以按照他们以前财产而交纳少得多的税。在经济地位上的变化之普遍，表明了社会中存在着等级之间的变迁性。我们并没有哪类财产应该交纳多少税的具体数字，但我们知道在一年中（1198年）从这项财产税征收的总额是250万贯，这远远少于原定计划的300万贯以上。原定计划中有大约1/5因为贫穷和无法纳税等原因而被勾销。</w:t>
      </w:r>
    </w:p>
    <w:p w:rsidR="00F41107" w:rsidRPr="009209AF" w:rsidRDefault="00F41107" w:rsidP="00F41107">
      <w:pPr>
        <w:spacing w:before="120" w:after="120"/>
        <w:ind w:firstLine="480"/>
        <w:rPr>
          <w:rFonts w:asciiTheme="minorEastAsia"/>
        </w:rPr>
      </w:pPr>
      <w:r w:rsidRPr="009209AF">
        <w:rPr>
          <w:rFonts w:asciiTheme="minorEastAsia"/>
        </w:rPr>
        <w:t>1180年制定的商品税率规定，金银的税率为1分，而所有其他商品为3分。后来又提高到金为3分，所有其他商品为4分。在战争的危急关头，还征收过额外的财产税，第一次在1163年。我们不知道具体数目，但透过史料我们可以看到强行掠夺的现象肯定一直在蔓延。最后，通过出劳役或者出驿马来免除租税，也可算是政府的一项收入来源，但这里也完全没有可资利用的数据。毫无疑问，在货币方面，远远高于其他收入的一项是榷盐，但是国家的生存却还是主要依靠粮食，而粮食在国民经济中却是最不稳定变化无常的因素。</w:t>
      </w:r>
    </w:p>
    <w:p w:rsidR="00F41107" w:rsidRPr="009209AF" w:rsidRDefault="00F41107" w:rsidP="00112F1D">
      <w:pPr>
        <w:pStyle w:val="2"/>
      </w:pPr>
      <w:bookmarkStart w:id="1092" w:name="Xue_Zhu___Wen_Xue_He_Yi_Zhu"/>
      <w:bookmarkStart w:id="1093" w:name="_Toc58332993"/>
      <w:r w:rsidRPr="009209AF">
        <w:t>学术、文学和艺术</w:t>
      </w:r>
      <w:bookmarkEnd w:id="1092"/>
      <w:bookmarkEnd w:id="1093"/>
    </w:p>
    <w:p w:rsidR="00F41107" w:rsidRPr="009209AF" w:rsidRDefault="00F41107" w:rsidP="00F41107">
      <w:pPr>
        <w:spacing w:before="120" w:after="120"/>
        <w:ind w:firstLine="480"/>
        <w:rPr>
          <w:rFonts w:asciiTheme="minorEastAsia"/>
        </w:rPr>
      </w:pPr>
      <w:r w:rsidRPr="009209AF">
        <w:rPr>
          <w:rFonts w:asciiTheme="minorEastAsia"/>
        </w:rPr>
        <w:t>南宋文明的灿烂光辉，甚至当蒙古人入主中原后，也曾深深打动过诸如马可·波罗一类的外国人，它确实使金统治时期的成就显得黯然失色。不过，我们还是可以问一问，这威力影响中国知识阶层在后来几个世纪的价值判断到什么程度，这里指的特别是明朝，因为从他们的观点来看，外族入主中原不过是野蛮人对从宋到明延续下来的历史的一段干扰。仅仅是在另一个由外族也就是满族建立的朝代，金朝的作者才受到了更多的注意，他们的作品才被重新刊行或者被从各种各样的史料中搜集起来编成文集。金朝在学术史和文学史上所处的地位，就是以后来收入各种文选和诗集的那些金代著作为衡量标准的。这里我们发现了一个值得注意的缺陷，那就是在儒家学说的大传统中，似乎没有任何一个属于金朝的学者的位置。要想搞清这究竟是由于后人的偏见，还是由于金朝学者在质的方面确实有所不同，是一件很困难的事。</w:t>
      </w:r>
    </w:p>
    <w:p w:rsidR="00F41107" w:rsidRPr="009209AF" w:rsidRDefault="00F41107" w:rsidP="00F41107">
      <w:pPr>
        <w:spacing w:before="120" w:after="120"/>
        <w:ind w:firstLine="480"/>
        <w:rPr>
          <w:rFonts w:asciiTheme="minorEastAsia"/>
        </w:rPr>
      </w:pPr>
      <w:r w:rsidRPr="009209AF">
        <w:rPr>
          <w:rFonts w:asciiTheme="minorEastAsia"/>
        </w:rPr>
        <w:t>按照纯粹的标准衡量，金朝在章注学以及诗、文等方面的学术成果还是相当可观的。</w:t>
      </w:r>
      <w:hyperlink w:anchor="_56_53">
        <w:bookmarkStart w:id="1094" w:name="_56_52"/>
        <w:r w:rsidRPr="009209AF">
          <w:rPr>
            <w:rStyle w:val="10Text"/>
            <w:rFonts w:asciiTheme="minorEastAsia"/>
          </w:rPr>
          <w:t>[56]</w:t>
        </w:r>
        <w:bookmarkEnd w:id="1094"/>
      </w:hyperlink>
      <w:r w:rsidRPr="009209AF">
        <w:rPr>
          <w:rFonts w:asciiTheme="minorEastAsia"/>
        </w:rPr>
        <w:t>不幸的是，这些写作于金朝的文学作品</w:t>
      </w:r>
      <w:r w:rsidRPr="009209AF">
        <w:rPr>
          <w:rFonts w:asciiTheme="minorEastAsia"/>
        </w:rPr>
        <w:lastRenderedPageBreak/>
        <w:t>中的绝大部分，我们今天都仅仅知道篇名，作品本身却散佚了。这又一次让人联想到后世那种有意的视而不见，它还让人不得不想到这种态度是否公正的问题。说到底，传统也是包含有选择的，但按照汉族的传统，在选择过程中却把金绕过去了。在朱熹（1130—1200年）这个大人物的遮蔽下，中国北方的学术贡献只不过就是些述而不作的章注之学了。</w:t>
      </w:r>
    </w:p>
    <w:p w:rsidR="00F41107" w:rsidRPr="009209AF" w:rsidRDefault="00F41107" w:rsidP="00F41107">
      <w:pPr>
        <w:spacing w:before="120" w:after="120"/>
        <w:ind w:firstLine="480"/>
        <w:rPr>
          <w:rFonts w:asciiTheme="minorEastAsia"/>
        </w:rPr>
      </w:pPr>
      <w:r w:rsidRPr="009209AF">
        <w:rPr>
          <w:rFonts w:asciiTheme="minorEastAsia"/>
        </w:rPr>
        <w:t>学术界的因循守旧，满足于对唐和北宋思想的重复，似乎成为金统治下中国哲学的一个特征。虽然宋金两国间并没有相互隔绝，但是交流上的自由往来和学术上的接触却急剧减少了。在金朝的知识界中，对于南宋的许多书籍的确是一无所知。事实上，就是朱熹的那些主要著作，也是当1235年金朝覆亡之后，才由一个被蒙古人俘虏的名叫赵复的南宋学者介绍到北边来的。</w:t>
      </w:r>
      <w:hyperlink w:anchor="_57_53">
        <w:bookmarkStart w:id="1095" w:name="_57_52"/>
        <w:r w:rsidRPr="009209AF">
          <w:rPr>
            <w:rStyle w:val="10Text"/>
            <w:rFonts w:asciiTheme="minorEastAsia"/>
          </w:rPr>
          <w:t>[57]</w:t>
        </w:r>
        <w:bookmarkEnd w:id="1095"/>
      </w:hyperlink>
      <w:r w:rsidRPr="009209AF">
        <w:rPr>
          <w:rFonts w:asciiTheme="minorEastAsia"/>
        </w:rPr>
        <w:t>因而，北方学者的乡土气，在某种程度上正是因这种缺乏交流的状况而引起的结果。但是，这并不是用来解释北方文化相对荒芜的惟一原因。</w:t>
      </w:r>
    </w:p>
    <w:p w:rsidR="00F41107" w:rsidRPr="009209AF" w:rsidRDefault="00F41107" w:rsidP="00F41107">
      <w:pPr>
        <w:spacing w:before="120" w:after="120"/>
        <w:ind w:firstLine="480"/>
        <w:rPr>
          <w:rFonts w:asciiTheme="minorEastAsia"/>
        </w:rPr>
      </w:pPr>
      <w:r w:rsidRPr="009209AF">
        <w:rPr>
          <w:rFonts w:asciiTheme="minorEastAsia"/>
        </w:rPr>
        <w:t>金朝最初几十年间绵延不绝的战争固然造成了有害的影响，除此之外，随着宋朝从开封迁都到杭州所造成的人才枯竭也确实应该被考虑在内。开封作为两个世纪以来的国都，现在降到了地方城镇的地位，多少年来，凡是从宋路经开封的目睹者无不为当年光辉的凋谢而叹息。在这种萧条的学术气氛占据优势的情况下，改变只能是逐渐的。</w:t>
      </w:r>
    </w:p>
    <w:p w:rsidR="00F41107" w:rsidRPr="009209AF" w:rsidRDefault="00F41107" w:rsidP="00F41107">
      <w:pPr>
        <w:spacing w:before="120" w:after="120"/>
        <w:ind w:firstLine="480"/>
        <w:rPr>
          <w:rFonts w:asciiTheme="minorEastAsia"/>
        </w:rPr>
      </w:pPr>
      <w:r w:rsidRPr="009209AF">
        <w:rPr>
          <w:rFonts w:asciiTheme="minorEastAsia"/>
        </w:rPr>
        <w:t>在熙宗朝，皇帝亲自参加尊孔活动，提倡崇儒。1140年孔子的第49代后裔被授予衍圣公的爵位。从此时起直到大约12世纪末，一个以汉族模式建立起来的官僚制度使汉族文人大大增加了入仕的机会。学术和艺术生活在很大程度上已经得到了恢复。到12世纪末，在汉人、汉化的女真人和契丹人中间都有学者涌现，他们都是金朝科举制度的产物，都因世宗朝长期的和平而获益。当蒙古人入侵这个国家之后，这些人便在最广阔的意义上代表了中国的文化。在中国北方的蒙古统治者之所以能逐渐从野蛮状态中摆脱出来，正是这些在金朝时就曾使中国文化传统形成并且将其保持下来的人们的伟大成就。即使他们中没有一个人能够达到与他们同时代的南宋学者那样的学术高度，但在这样一个史无前例的狂暴的、天翻地覆的时代，中国传统价值之得以存在下来，这些金朝文人，不论他们是什么民族背景，都是功不可没的。</w:t>
      </w:r>
    </w:p>
    <w:p w:rsidR="00F41107" w:rsidRPr="009209AF" w:rsidRDefault="00F41107" w:rsidP="00F41107">
      <w:pPr>
        <w:spacing w:before="120" w:after="120"/>
        <w:ind w:firstLine="480"/>
        <w:rPr>
          <w:rFonts w:asciiTheme="minorEastAsia"/>
        </w:rPr>
      </w:pPr>
      <w:r w:rsidRPr="009209AF">
        <w:rPr>
          <w:rFonts w:asciiTheme="minorEastAsia"/>
        </w:rPr>
        <w:t>自然科学如同哲学一样，金的贡献更多地是在传统地墨守成规的那些方面，而较少创新。对于从北宋所继承的科学遗产，没有任何新的从理论上进行的讨论和突破。具有诸多宇宙哲学因素，因而在中国一直属于实用学科的天文学，在金朝的发展则仅限于司天台等官署之中。金朝时颁行过几次新历，最后一次在1180年，这一历法使用了很长时间，直到蒙古人的元朝于1281年又颁行一个新历之后才被取代。金人也撰有几部地理学著作，还刊行过几种在金朝领土上的游记，但在这个领域里，也像在天文学一样，重在阐述而非理论上的创新。与此形成对照的，倒是金朝（还有元朝初期）中医学的繁荣，这种繁荣可能与中国北方对道教的普遍尊奉有直接关系（见下一节）。</w:t>
      </w:r>
      <w:hyperlink w:anchor="_58_53">
        <w:bookmarkStart w:id="1096" w:name="_58_52"/>
        <w:r w:rsidRPr="009209AF">
          <w:rPr>
            <w:rStyle w:val="10Text"/>
            <w:rFonts w:asciiTheme="minorEastAsia"/>
          </w:rPr>
          <w:t>[58]</w:t>
        </w:r>
        <w:bookmarkEnd w:id="1096"/>
      </w:hyperlink>
    </w:p>
    <w:p w:rsidR="00F41107" w:rsidRPr="009209AF" w:rsidRDefault="00F41107" w:rsidP="00F41107">
      <w:pPr>
        <w:spacing w:before="120" w:after="120"/>
        <w:ind w:firstLine="480"/>
        <w:rPr>
          <w:rFonts w:asciiTheme="minorEastAsia"/>
        </w:rPr>
      </w:pPr>
      <w:r w:rsidRPr="009209AF">
        <w:rPr>
          <w:rFonts w:asciiTheme="minorEastAsia"/>
        </w:rPr>
        <w:t>金代的文学也像金代的学术一样被后世所忽略，所以其中大多数作品在此后几百年中逐渐散佚，保存下来的只有个别作者收集起来的少数文集。不过除此之外，还必须要包括被清代汇编的由个人创作的诗词。散见于这些文集中的诗词共有5500余首，出自大约400名作者之手。如果我们考虑到与宋朝相比，金是一个存在时间相对较短，国土相对狭窄，人口相对较少的朝代的话，这已经是很值得注意的数量了。用古汉语创作的诗和散文仍然沿袭了由北宋文学大师尤其是苏东坡所建立的模式，在整个12世纪，苏东坡在金朝文人中都享有极高的声望。</w:t>
      </w:r>
    </w:p>
    <w:p w:rsidR="00F41107" w:rsidRPr="009209AF" w:rsidRDefault="00F41107" w:rsidP="00F41107">
      <w:pPr>
        <w:spacing w:before="120" w:after="120"/>
        <w:ind w:firstLine="480"/>
        <w:rPr>
          <w:rFonts w:asciiTheme="minorEastAsia"/>
        </w:rPr>
      </w:pPr>
      <w:r w:rsidRPr="009209AF">
        <w:rPr>
          <w:rFonts w:asciiTheme="minorEastAsia"/>
        </w:rPr>
        <w:t>南宋发展起来的文学风格显然并没有传到北方的金朝，无论风格还是形式，金朝的诗词仍然遵循唐和北宋的格调。中国文学史专家曾经指出，金朝诗歌是在这个朝代已经衰落的时候才达到它的巅峰的。金朝杰出的文人元好问（1190—1257年）一直活到金亡后的蒙古时期，他在所纂的《中州集》中，收集了由金人创作的2000余首诗，不仅仅收入了出生于金统治时期的作者的作品，还收入了曾接受女真人的官职因而站到金朝一方的那些宋朝作家的著作。正是后者使元好问招致了偏激的文学批评家的责难。</w:t>
      </w:r>
    </w:p>
    <w:p w:rsidR="00F41107" w:rsidRPr="009209AF" w:rsidRDefault="00F41107" w:rsidP="00F41107">
      <w:pPr>
        <w:spacing w:before="120" w:after="120"/>
        <w:ind w:firstLine="480"/>
        <w:rPr>
          <w:rFonts w:asciiTheme="minorEastAsia"/>
        </w:rPr>
      </w:pPr>
      <w:r w:rsidRPr="009209AF">
        <w:rPr>
          <w:rFonts w:asciiTheme="minorEastAsia"/>
        </w:rPr>
        <w:t>金代对于11世纪北宋著名文人的特别尊崇，恐怕不能仅仅从美学的角度解释，其间可能还有着潜在的政治原因。像苏东坡、司马光、欧阳修和黄庭坚（只举几个人的名字）这一类文人属于所谓保守派，反对倡导新政的王安石及其追随者，恐怕并非偶然。宋徽宗统治时期保守派不仅被逐出权力圈子之外，甚至在一段时期内，连他们的著作也遭到了排斥。1127年金兵攻陷了宋朝国都时，曾将他们对手的失败归咎于蔡京及其党羽的灾难性的政策，这些政策在他们看来十分荒谬，而蔡京等人是王安石倡导的改革政策的支持者。攻占宋都之后，金朝就着手派人搜寻保守派的著作和抄本，而将他们发现的皇家所藏的王安石著作统统丢掉了。</w:t>
      </w:r>
      <w:hyperlink w:anchor="_59_51">
        <w:bookmarkStart w:id="1097" w:name="_59_50"/>
        <w:r w:rsidRPr="009209AF">
          <w:rPr>
            <w:rStyle w:val="10Text"/>
            <w:rFonts w:asciiTheme="minorEastAsia"/>
          </w:rPr>
          <w:t>[59]</w:t>
        </w:r>
        <w:bookmarkEnd w:id="1097"/>
      </w:hyperlink>
    </w:p>
    <w:p w:rsidR="00F41107" w:rsidRPr="009209AF" w:rsidRDefault="00F41107" w:rsidP="00F41107">
      <w:pPr>
        <w:spacing w:before="120" w:after="120"/>
        <w:ind w:firstLine="480"/>
        <w:rPr>
          <w:rFonts w:asciiTheme="minorEastAsia"/>
        </w:rPr>
      </w:pPr>
      <w:r w:rsidRPr="009209AF">
        <w:rPr>
          <w:rFonts w:asciiTheme="minorEastAsia"/>
        </w:rPr>
        <w:t>元好问拒绝为蒙古人效劳，他把自己看成是已经灭亡的金朝的遗民。也许正是对蒙古人的拒绝加强了他在中国文人中精神上的地位，以至于他成为蒙古统治初期中国北方的一个领袖人物。金朝灭亡前不久，他就以金初的两部诗集为底本，开始编纂《中州集》。他这种以一个朝代的作者为主编辑文集，并且在每个作者的作品之前附上简短传记的方法，被看成是一个创新。后来的许多文集都是遵循这种方法编成的。元好问编纂文集的主要目的，是想使中国文学的价值能够在这一时期保存下来，同时他还想为那些他认为有价值作为传世之作的作者留下传记。也就是说，谁的作品能够被收入他的文集，取舍标准不仅是其文学价值，还有道德上的和政治上的评价标准。对于后一种标准，他的做法更像一个历史学家，而且的确，他写的一些传记，后来被收入了《金史》。</w:t>
      </w:r>
      <w:hyperlink w:anchor="_60_51">
        <w:bookmarkStart w:id="1098" w:name="_60_50"/>
        <w:r w:rsidRPr="009209AF">
          <w:rPr>
            <w:rStyle w:val="10Text"/>
            <w:rFonts w:asciiTheme="minorEastAsia"/>
          </w:rPr>
          <w:t>[60]</w:t>
        </w:r>
        <w:bookmarkEnd w:id="1098"/>
      </w:hyperlink>
    </w:p>
    <w:p w:rsidR="00F41107" w:rsidRPr="009209AF" w:rsidRDefault="00F41107" w:rsidP="00F41107">
      <w:pPr>
        <w:spacing w:before="120" w:after="120"/>
        <w:ind w:firstLine="480"/>
        <w:rPr>
          <w:rFonts w:asciiTheme="minorEastAsia"/>
        </w:rPr>
      </w:pPr>
      <w:r w:rsidRPr="009209AF">
        <w:rPr>
          <w:rFonts w:asciiTheme="minorEastAsia"/>
        </w:rPr>
        <w:t>除了具有史料价值外，《中州集》对于金代的诗词包括律诗和曲也都给予了评价。在后来的几个世纪，中国评论家对于金诗的文学水平褒贬不一。在这里，要想弄清楚哪些属于偏见而哪些是客观的评论，实在是很困难的。不过对于金诗，似乎自有公论，即作为一个规律，金诗是质朴率直的，排斥在艺术形式上进行更多探索。1215年蒙古入侵之后，金代文学又出现了一种新曲调，此时金朝旧有的领土已经土崩瓦解，这个王朝的覆亡指日可待。敏感的人们已经预感到世界的末日正在逼近，文明化的人类将会被一种难以形容的野蛮时代所统统吞噬。后世的中国文学批评认为，正是1215—1234年之间的丧乱，启示了这个时期的诗歌精神。在中国的文学作品中，几乎没有哪一首诗曾像元好问和他的同时代人在金朝最终覆亡的1233年所写的那样散发出如此绝望和无助的气息。</w:t>
      </w:r>
    </w:p>
    <w:p w:rsidR="00F41107" w:rsidRPr="009209AF" w:rsidRDefault="00F41107" w:rsidP="00F41107">
      <w:pPr>
        <w:spacing w:before="120" w:after="120"/>
        <w:ind w:firstLine="480"/>
        <w:rPr>
          <w:rFonts w:asciiTheme="minorEastAsia"/>
        </w:rPr>
      </w:pPr>
      <w:r w:rsidRPr="009209AF">
        <w:rPr>
          <w:rFonts w:asciiTheme="minorEastAsia"/>
        </w:rPr>
        <w:lastRenderedPageBreak/>
        <w:t>不过，上面所提到的较早的文集和诗选，却没有将一个值得注意的群体的作品收入进去，但如果我们想对金朝诗词成就的概貌有比较清楚的了解，就不能不将这个群体的作品考虑在内，这就是道教教众的诗作。这些诗作不见于通常的文集，而都收在道家的道藏之内。它们往往是用文言和隐语混杂在一起写成的奇特作品，在内容上是神秘主义的，与非道教作者所选的题材也完全不同。这类宗教诗词迄今为止还没有人研究，在中国文学史上甚至还从未被人提到。但是无论这些诗词本身，还是作为在宗教信徒中间的一种情感表达，它都应该引起我们的兴趣。这种宗教曾在广大群众中，甚至也在非官方的文人圈子中广泛流传。</w:t>
      </w:r>
    </w:p>
    <w:p w:rsidR="00F41107" w:rsidRPr="009209AF" w:rsidRDefault="00F41107" w:rsidP="00F41107">
      <w:pPr>
        <w:spacing w:before="120" w:after="120"/>
        <w:ind w:firstLine="480"/>
        <w:rPr>
          <w:rFonts w:asciiTheme="minorEastAsia"/>
        </w:rPr>
      </w:pPr>
      <w:r w:rsidRPr="009209AF">
        <w:rPr>
          <w:rFonts w:asciiTheme="minorEastAsia"/>
        </w:rPr>
        <w:t>金朝文学中还有一个非正统的类型，是一种说唱伎艺，汉文叫做“诸宫调”，从这个名称就可看出它属于音乐占很大成分的类型。诸宫调由长短不一的套曲组成，每套曲子都带有一个序目和终曲。曲子之间用不同的宫调区分，各种宫调并不重复。除此之外还要插入唱、念，以至于从某种形式上说，它被当作元代杂剧的先驱。我们尚不清楚诸宫调在中国起源的具体时间，但是可以肯定的是它在11世纪已经出现。不同于元代杂剧的曲调，诸宫调中没有那些戏剧化的以第一人称出现的抒情唱词。它们通常是由专业的女演员来表演的，而且它是一种不折不扣的都市的艺术形式，一种在剧场里进行的娱乐，除了配有歌曲和打击乐之外，还伴随有一种很丰富的模拟表演。从现存的诸宫调的残本来看，它还具有讽刺和诙谐的特点。从我们所知的大量诸宫调曲目来看，很明显的是以历史传奇和色情题材为主，可惜的是被完整地保存下来的只有一篇，这就是以一个著名的爱情传说为基础写成的《西厢记》，作者被确认为董解元。</w:t>
      </w:r>
      <w:hyperlink w:anchor="_61_51">
        <w:bookmarkStart w:id="1099" w:name="_61_50"/>
        <w:r w:rsidRPr="009209AF">
          <w:rPr>
            <w:rStyle w:val="10Text"/>
            <w:rFonts w:asciiTheme="minorEastAsia"/>
          </w:rPr>
          <w:t>[61]</w:t>
        </w:r>
        <w:bookmarkEnd w:id="1099"/>
      </w:hyperlink>
      <w:r w:rsidRPr="009209AF">
        <w:rPr>
          <w:rFonts w:asciiTheme="minorEastAsia"/>
        </w:rPr>
        <w:t>至少还有一篇，讲的是公元10世纪时后汉的创建者刘知远（895—948年）的故事，被大体保存下来并有了一个译本。</w:t>
      </w:r>
      <w:hyperlink w:anchor="_62_49">
        <w:bookmarkStart w:id="1100" w:name="_62_48"/>
        <w:r w:rsidRPr="009209AF">
          <w:rPr>
            <w:rStyle w:val="10Text"/>
            <w:rFonts w:asciiTheme="minorEastAsia"/>
          </w:rPr>
          <w:t>[62]</w:t>
        </w:r>
        <w:bookmarkEnd w:id="1100"/>
      </w:hyperlink>
      <w:r w:rsidRPr="009209AF">
        <w:rPr>
          <w:rFonts w:asciiTheme="minorEastAsia"/>
        </w:rPr>
        <w:t>而所有其他金代的诸宫调，我们却只能通过一些书籍的引用和一些残片来窥见其貌了。近年来许多学者致力于对金代诸宫调的研究，这不仅因为它是向元代戏剧过渡时的“失去的一环”，也因为它们自身具有的文学价值。它们代表了一种将俚语与文学语言相结合的文学类型，在中国北方的城市中肯定曾有极其广泛的听众。</w:t>
      </w:r>
    </w:p>
    <w:p w:rsidR="00F41107" w:rsidRPr="009209AF" w:rsidRDefault="00F41107" w:rsidP="00F41107">
      <w:pPr>
        <w:spacing w:before="120" w:after="120"/>
        <w:ind w:firstLine="480"/>
        <w:rPr>
          <w:rFonts w:asciiTheme="minorEastAsia"/>
        </w:rPr>
      </w:pPr>
      <w:r w:rsidRPr="009209AF">
        <w:rPr>
          <w:rFonts w:asciiTheme="minorEastAsia"/>
        </w:rPr>
        <w:t>还有一种可以追溯到金朝的文艺类型是一种短剧，汉文名称是“院本”。虽然它并非仅仅存在于中国北方，但它也像诸宫调一样，曾盛行于金代。“院本”之义，即“在剧场演出的本子”，元代的戏剧也常常采用此名。它是从多种娱乐形式混合在一起的一种滑稽歌舞的杂剧发展而来的，有时还带有很大的诙谐模仿的成分。就我们所知的很少的金代院本也可看出，它们中绝大部分的滑稽可以说已到了猥亵的程度，而且的确让人颇感遗憾的是，在已知的700个剧目中，我们今天只能看到的极少的部分，还都是些不完整的残片。</w:t>
      </w:r>
      <w:hyperlink w:anchor="_63_49">
        <w:bookmarkStart w:id="1101" w:name="_63_48"/>
        <w:r w:rsidRPr="009209AF">
          <w:rPr>
            <w:rStyle w:val="10Text"/>
            <w:rFonts w:asciiTheme="minorEastAsia"/>
          </w:rPr>
          <w:t>[63]</w:t>
        </w:r>
        <w:bookmarkEnd w:id="1101"/>
      </w:hyperlink>
      <w:r w:rsidRPr="009209AF">
        <w:rPr>
          <w:rFonts w:asciiTheme="minorEastAsia"/>
        </w:rPr>
        <w:t>元代戏剧中的许多诙谐因素可能就是在金代早期院本之上进行的加工提炼，这些院本与用文言创作的金朝文学作品中那种更严肃更超然的、格外缺乏幽默感的情绪，再一次形成了鲜明的对照。无论如何，金朝的文言文学并没有对后世造成很大的影响，但它的俚俗的文学形式和表演艺术却的确成为中国文学中一个不可分割的部分。</w:t>
      </w:r>
    </w:p>
    <w:p w:rsidR="00F41107" w:rsidRPr="009209AF" w:rsidRDefault="00F41107" w:rsidP="00F41107">
      <w:pPr>
        <w:spacing w:before="120" w:after="120"/>
        <w:ind w:firstLine="480"/>
        <w:rPr>
          <w:rFonts w:asciiTheme="minorEastAsia"/>
        </w:rPr>
      </w:pPr>
      <w:r w:rsidRPr="009209AF">
        <w:rPr>
          <w:rFonts w:asciiTheme="minorEastAsia"/>
        </w:rPr>
        <w:t>作为少数民族的女真人对于这一文学发展可以说是无所作为的，只有个别几个受过教育的女真人全盘接受了汉族文化，并且以文言诗人自居。但他们的人数微不足道，而且在金朝堪称伟大的文学人物中没有一个人具有女真血统。看起来，女真人虽然渴望吸收汉族文化，但实际上却是被动的而不是主动的。没有任何人想到过把女真人口述的诗歌以译成汉语的方式保存下来，以至于女真人的诗歌就这样永远地散佚了。如今我们只能在这里或那里偶然见到女真民间诗歌的一些断片，譬如一个萨满教徒对杀人者所唱的难懂的咒语。</w:t>
      </w:r>
      <w:hyperlink w:anchor="_64_49">
        <w:bookmarkStart w:id="1102" w:name="_64_48"/>
        <w:r w:rsidRPr="009209AF">
          <w:rPr>
            <w:rStyle w:val="10Text"/>
            <w:rFonts w:asciiTheme="minorEastAsia"/>
          </w:rPr>
          <w:t>[64]</w:t>
        </w:r>
        <w:bookmarkEnd w:id="1102"/>
      </w:hyperlink>
      <w:r w:rsidRPr="009209AF">
        <w:rPr>
          <w:rFonts w:asciiTheme="minorEastAsia"/>
        </w:rPr>
        <w:t>再如世宗皇帝在1185年用民族语言即兴演唱的一首歌颂祖先艰苦创业的颂歌，可惜在《金史》中这首被译成文言的歌词读起来就像是由一个汉文译者排列的一堆拙劣的、平淡的字句组合，我们敢肯定，原来的女真歌词是远远更富于文采，更具有史诗意味的。</w:t>
      </w:r>
      <w:hyperlink w:anchor="_65_49">
        <w:bookmarkStart w:id="1103" w:name="_65_48"/>
        <w:r w:rsidRPr="009209AF">
          <w:rPr>
            <w:rStyle w:val="10Text"/>
            <w:rFonts w:asciiTheme="minorEastAsia"/>
          </w:rPr>
          <w:t>[65]</w:t>
        </w:r>
        <w:bookmarkEnd w:id="1103"/>
      </w:hyperlink>
    </w:p>
    <w:p w:rsidR="00F41107" w:rsidRPr="009209AF" w:rsidRDefault="00F41107" w:rsidP="00F41107">
      <w:pPr>
        <w:spacing w:before="120" w:after="120"/>
        <w:ind w:firstLine="480"/>
        <w:rPr>
          <w:rFonts w:asciiTheme="minorEastAsia"/>
        </w:rPr>
      </w:pPr>
      <w:r w:rsidRPr="009209AF">
        <w:rPr>
          <w:rFonts w:asciiTheme="minorEastAsia"/>
        </w:rPr>
        <w:t>另一方面，虽然有几部被译成女真文的汉文著作，却没有一部用女真文写的著作被保存下来；我们所知的，仅仅是被翻译成女真文的汉文著作的篇目。从这些篇目可以看出，除了儒家经典之外，绝大多数的译作是有关汉族的治国方略和兵法等内容的。也就是说，给受过教育的女真人提供这样的书籍，使他们能够从中了解汉族学术的基本原理以及伦理道德规范，这是选择翻译的原则，至于纯文学作品和小说则取摈弃态度。然而不管怎样，比起辽朝和后来的元朝，金朝的翻译活动肯定要更具规模。事实证明，金朝皇帝尤其是金世宗，还是很热心于让自己的族人通晓汉文化中的精华的。</w:t>
      </w:r>
    </w:p>
    <w:p w:rsidR="00F41107" w:rsidRPr="009209AF" w:rsidRDefault="00F41107" w:rsidP="00F41107">
      <w:pPr>
        <w:spacing w:before="120" w:after="120"/>
        <w:ind w:firstLine="480"/>
        <w:rPr>
          <w:rFonts w:asciiTheme="minorEastAsia"/>
        </w:rPr>
      </w:pPr>
      <w:r w:rsidRPr="009209AF">
        <w:rPr>
          <w:rFonts w:asciiTheme="minorEastAsia"/>
        </w:rPr>
        <w:t>这里还应补充的是金朝的书籍印刷。虽然女真人自己的印刷品均已失传，但金朝时所印的汉文著作还留下了几部样本。从中可以看到金朝无论在其雕版还是印刷的技术水平上，都保持了北宋时期曾经达到的高水准。的确，金朝的一些版本完全能够与南宋时期所印的最好的版本相媲美。</w:t>
      </w:r>
      <w:hyperlink w:anchor="_66_49">
        <w:bookmarkStart w:id="1104" w:name="_66_48"/>
        <w:r w:rsidRPr="009209AF">
          <w:rPr>
            <w:rStyle w:val="10Text"/>
            <w:rFonts w:asciiTheme="minorEastAsia"/>
          </w:rPr>
          <w:t>[66]</w:t>
        </w:r>
        <w:bookmarkEnd w:id="1104"/>
      </w:hyperlink>
    </w:p>
    <w:p w:rsidR="00F41107" w:rsidRPr="009209AF" w:rsidRDefault="00F41107" w:rsidP="00F41107">
      <w:pPr>
        <w:spacing w:before="120" w:after="120"/>
        <w:ind w:firstLine="480"/>
        <w:rPr>
          <w:rFonts w:asciiTheme="minorEastAsia"/>
        </w:rPr>
      </w:pPr>
      <w:r w:rsidRPr="009209AF">
        <w:rPr>
          <w:rFonts w:asciiTheme="minorEastAsia"/>
        </w:rPr>
        <w:t>对于金代的绘画艺术和书法，虽然至今尚无定论，但我们实在是不敢恭维。</w:t>
      </w:r>
      <w:hyperlink w:anchor="_67_49">
        <w:bookmarkStart w:id="1105" w:name="_67_48"/>
        <w:r w:rsidRPr="009209AF">
          <w:rPr>
            <w:rStyle w:val="10Text"/>
            <w:rFonts w:asciiTheme="minorEastAsia"/>
          </w:rPr>
          <w:t>[67]</w:t>
        </w:r>
        <w:bookmarkEnd w:id="1105"/>
      </w:hyperlink>
      <w:r w:rsidRPr="009209AF">
        <w:rPr>
          <w:rFonts w:asciiTheme="minorEastAsia"/>
        </w:rPr>
        <w:t>中国、日本以及西方的艺术史家们总是被以南宋风格为代表的绘画艺术所吸引，它无疑是极其出色和风格多样的。但是这种魅力本身就说明了12世纪到13世纪初的中国北方，没有可与南宋相媲美的绘画艺术。在写成于14世纪的一部关于绘画的论著列举出47名金朝的画家，但他们中却没有一个能够在公认的中国绘画史上占据重要地位。更何况这部著作看起来是在文字记载的基础上而不是在对于绘画作品进行实际观赏的基础上完成的。</w:t>
      </w:r>
      <w:hyperlink w:anchor="_68_49">
        <w:bookmarkStart w:id="1106" w:name="_68_48"/>
        <w:r w:rsidRPr="009209AF">
          <w:rPr>
            <w:rStyle w:val="10Text"/>
            <w:rFonts w:asciiTheme="minorEastAsia"/>
          </w:rPr>
          <w:t>[68]</w:t>
        </w:r>
        <w:bookmarkEnd w:id="1106"/>
      </w:hyperlink>
      <w:r w:rsidRPr="009209AF">
        <w:rPr>
          <w:rFonts w:asciiTheme="minorEastAsia"/>
        </w:rPr>
        <w:t>据说章宗的父亲和海陵王都有画作。被列入书中的还有宗室完颜</w:t>
      </w:r>
      <w:r w:rsidRPr="009209AF">
        <w:rPr>
          <w:rFonts w:asciiTheme="minorEastAsia"/>
          <w:noProof/>
        </w:rPr>
        <w:drawing>
          <wp:inline distT="0" distB="0" distL="0" distR="0" wp14:anchorId="00D2DBA0" wp14:editId="344042AC">
            <wp:extent cx="152400" cy="139700"/>
            <wp:effectExtent l="0" t="0" r="0" b="0"/>
            <wp:docPr id="197" name="0019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7.jpeg" descr="img"/>
                    <pic:cNvPicPr/>
                  </pic:nvPicPr>
                  <pic:blipFill>
                    <a:blip r:embed="rId61"/>
                    <a:stretch>
                      <a:fillRect/>
                    </a:stretch>
                  </pic:blipFill>
                  <pic:spPr>
                    <a:xfrm>
                      <a:off x="0" y="0"/>
                      <a:ext cx="152400" cy="139700"/>
                    </a:xfrm>
                    <a:prstGeom prst="rect">
                      <a:avLst/>
                    </a:prstGeom>
                  </pic:spPr>
                </pic:pic>
              </a:graphicData>
            </a:graphic>
          </wp:inline>
        </w:drawing>
      </w:r>
      <w:r w:rsidRPr="009209AF">
        <w:rPr>
          <w:rFonts w:asciiTheme="minorEastAsia"/>
        </w:rPr>
        <w:t>（1172—1232年）</w:t>
      </w:r>
      <w:hyperlink w:anchor="_69_49">
        <w:bookmarkStart w:id="1107" w:name="_69_48"/>
        <w:r w:rsidRPr="009209AF">
          <w:rPr>
            <w:rStyle w:val="10Text"/>
            <w:rFonts w:asciiTheme="minorEastAsia"/>
          </w:rPr>
          <w:t>[69]</w:t>
        </w:r>
        <w:bookmarkEnd w:id="1107"/>
      </w:hyperlink>
      <w:r w:rsidRPr="009209AF">
        <w:rPr>
          <w:rFonts w:asciiTheme="minorEastAsia"/>
        </w:rPr>
        <w:t>，他也是一名杰出的诗人，与元好问等文人都是好友。被列入书中的还有几名女真人和两个契丹人，其中之一的耶律履（1131—1191年），是耶律楚材的父亲。但是我们不难想像，绝大多数的画家还是汉人。</w:t>
      </w:r>
    </w:p>
    <w:p w:rsidR="00F41107" w:rsidRPr="009209AF" w:rsidRDefault="00F41107" w:rsidP="00F41107">
      <w:pPr>
        <w:spacing w:before="120" w:after="120"/>
        <w:ind w:firstLine="480"/>
        <w:rPr>
          <w:rFonts w:asciiTheme="minorEastAsia"/>
        </w:rPr>
      </w:pPr>
      <w:r w:rsidRPr="009209AF">
        <w:rPr>
          <w:rFonts w:asciiTheme="minorEastAsia"/>
        </w:rPr>
        <w:t>章宗皇帝十分醉心于艺术，他对1127年从覆亡的宋室接手的收藏品兴致勃勃。现存的许多唐和北宋的绘画上都可见到章宗的印玺，如在今天保存于大不列颠博物馆的著名卷轴《女史箴》上就是如此。章宗还命一个在当时的艺术上和文学上都颇有造诣的著名画家兼诗人王庭筠（1151—1202年）为自己的收藏作指导。</w:t>
      </w:r>
      <w:hyperlink w:anchor="_70_49">
        <w:bookmarkStart w:id="1108" w:name="_70_48"/>
        <w:r w:rsidRPr="009209AF">
          <w:rPr>
            <w:rStyle w:val="10Text"/>
            <w:rFonts w:asciiTheme="minorEastAsia"/>
          </w:rPr>
          <w:t>[70]</w:t>
        </w:r>
        <w:bookmarkEnd w:id="1108"/>
      </w:hyperlink>
      <w:r w:rsidRPr="009209AF">
        <w:rPr>
          <w:rFonts w:asciiTheme="minorEastAsia"/>
        </w:rPr>
        <w:t>章宗本人对书法有积极的爱好，他曾一心想与既是艺术家又是艺术保护人的宋徽宗在这两方面展开竞争，他甚至仿效徽宗的手迹，这一点我们可以从现存的他写的书籍末尾的题笺上看出来。在对金代绘画尚无定论的今天，我们不妨这样说，金朝模仿的是北宋那些大师的风格，说到底也就是画院画家的风格，这些画家的作品曾流传到北方，并且被金朝宫廷收藏。无论如何可以肯定的是：贵族画家，也就是受过教育的非职业的艺术家所崇尚的，是将文学修</w:t>
      </w:r>
      <w:r w:rsidRPr="009209AF">
        <w:rPr>
          <w:rFonts w:asciiTheme="minorEastAsia"/>
        </w:rPr>
        <w:lastRenderedPageBreak/>
        <w:t>养融入自己的绘画之中，这种风气在金朝似乎就像在南宋一样已成为一种时髦。</w:t>
      </w:r>
    </w:p>
    <w:p w:rsidR="00F41107" w:rsidRPr="009209AF" w:rsidRDefault="00F41107" w:rsidP="00F41107">
      <w:pPr>
        <w:spacing w:before="120" w:after="120"/>
        <w:ind w:firstLine="480"/>
        <w:rPr>
          <w:rFonts w:asciiTheme="minorEastAsia"/>
        </w:rPr>
      </w:pPr>
      <w:r w:rsidRPr="009209AF">
        <w:rPr>
          <w:rFonts w:asciiTheme="minorEastAsia"/>
        </w:rPr>
        <w:t>这一类绘画——在纸或绢的卷轴上的画——从哪方面讲都只是一种精英的艺术。没有哪个有身价的贵族画家肯于屈尊去用壁画装饰一个寺庙的墙壁，那是职业画匠做的事。画匠的作品也有些一直保存至今，但是正因为这是他们的职业，所以这些作品的创作者大多没有留下姓名。有时候，甚至想搞清创作这些壁画和其他装饰性艺术品——诸如雕刻等等的准确日期也是不可能的。</w:t>
      </w:r>
    </w:p>
    <w:p w:rsidR="00F41107" w:rsidRPr="009209AF" w:rsidRDefault="00F41107" w:rsidP="00F41107">
      <w:pPr>
        <w:spacing w:before="120" w:after="120"/>
        <w:ind w:firstLine="480"/>
        <w:rPr>
          <w:rFonts w:asciiTheme="minorEastAsia"/>
        </w:rPr>
      </w:pPr>
      <w:r w:rsidRPr="009209AF">
        <w:rPr>
          <w:rFonts w:asciiTheme="minorEastAsia"/>
        </w:rPr>
        <w:t>雕刻艺术的情况也一样。与日本的境遇不同的是，中国的雕刻主要是由那些默默无闻的艺术家创作的。考虑到当时中国北方修建的大量佛寺和道观，其中必不可缺的装饰和必需供奉的塑像，使这一时期的雕刻作品，为数颇为可观。在此之前的辽朝曾经赞助佛教，并使佛教艺术繁荣起来，金朝建立后这一势头仍在继续发展。金朝雕刻有个令人感兴趣的特征，就是经常运用大理石等石料，而在南宋却完全见不到相似的石雕。在风格上，宋朝的传统在中国北方一直被保持着。这里可以看出两个基本的倾向，一种倾向是对唐朝艺术那种质朴和拟古风格的竭力模仿，这种模仿之成功竟达到这样的程度，以至我们这个世纪的艺术商人常常将金、元乃至明朝时的中国雕刻艺术品充作唐代的作品。另一种则更趋向于生动、无拘无束和流畅，有位艺术史家将其誉为“富于想像的巴洛克式艺术”。</w:t>
      </w:r>
      <w:hyperlink w:anchor="_71_49">
        <w:bookmarkStart w:id="1109" w:name="_71_48"/>
        <w:r w:rsidRPr="009209AF">
          <w:rPr>
            <w:rStyle w:val="10Text"/>
            <w:rFonts w:asciiTheme="minorEastAsia"/>
          </w:rPr>
          <w:t>[71]</w:t>
        </w:r>
        <w:bookmarkEnd w:id="1109"/>
      </w:hyperlink>
      <w:r w:rsidRPr="009209AF">
        <w:rPr>
          <w:rFonts w:asciiTheme="minorEastAsia"/>
        </w:rPr>
        <w:t xml:space="preserve"> 1949年以后，一些金朝祖先墓葬中的石雕以及建筑被陆续发掘、发现并且在中国考古学的杂志上发表，因此，出版由艺术史家以学术性的方式来撰写的、能够准确划分日期或年代的更有代表性的雕刻艺术品全集的条件，可以说已经具备了。</w:t>
      </w:r>
    </w:p>
    <w:p w:rsidR="00F41107" w:rsidRPr="009209AF" w:rsidRDefault="00F41107" w:rsidP="00F41107">
      <w:pPr>
        <w:spacing w:before="120" w:after="120"/>
        <w:ind w:firstLine="480"/>
        <w:rPr>
          <w:rFonts w:asciiTheme="minorEastAsia"/>
        </w:rPr>
      </w:pPr>
      <w:r w:rsidRPr="009209AF">
        <w:rPr>
          <w:rFonts w:asciiTheme="minorEastAsia"/>
        </w:rPr>
        <w:t>我们还要指出的是，今天北京有些颇为壮观的建筑，是在金朝时修建的。就我们所知，带有美丽景色的花园和湖泊的皇宫遗址建于1179年，原是金朝的夏宫，每当一年中最炎热的几个月，世宗和章宗总是在这里度过。忽必烈统治时期将金朝这个避暑胜地改建成元朝皇帝冬季居住的宫殿，而且从此便成为紫禁城的一部分。</w:t>
      </w:r>
      <w:hyperlink w:anchor="_72_49">
        <w:bookmarkStart w:id="1110" w:name="_72_48"/>
        <w:r w:rsidRPr="009209AF">
          <w:rPr>
            <w:rStyle w:val="10Text"/>
            <w:rFonts w:asciiTheme="minorEastAsia"/>
          </w:rPr>
          <w:t>[72]</w:t>
        </w:r>
        <w:bookmarkEnd w:id="1110"/>
      </w:hyperlink>
      <w:r w:rsidRPr="009209AF">
        <w:rPr>
          <w:rFonts w:asciiTheme="minorEastAsia"/>
        </w:rPr>
        <w:t>总之，金朝并不存在艺术发展的历史。不过，如果我们将金朝时中国的艺术作如下描述的话，也许并不为过：它是保守的、传统的，但也因此而使唐和北宋初期的艺术风貌得以长久地保持了下来。</w:t>
      </w:r>
    </w:p>
    <w:p w:rsidR="00F41107" w:rsidRPr="009209AF" w:rsidRDefault="00F41107" w:rsidP="00112F1D">
      <w:pPr>
        <w:pStyle w:val="2"/>
      </w:pPr>
      <w:bookmarkStart w:id="1111" w:name="Zong_Jiao_Sheng_Huo"/>
      <w:bookmarkStart w:id="1112" w:name="_Toc58332994"/>
      <w:r w:rsidRPr="009209AF">
        <w:t>宗教生活</w:t>
      </w:r>
      <w:bookmarkEnd w:id="1111"/>
      <w:bookmarkEnd w:id="1112"/>
    </w:p>
    <w:p w:rsidR="00F41107" w:rsidRPr="009209AF" w:rsidRDefault="00F41107" w:rsidP="00F41107">
      <w:pPr>
        <w:spacing w:before="120" w:after="120"/>
        <w:ind w:firstLine="480"/>
        <w:rPr>
          <w:rFonts w:asciiTheme="minorEastAsia"/>
        </w:rPr>
      </w:pPr>
      <w:r w:rsidRPr="009209AF">
        <w:rPr>
          <w:rFonts w:asciiTheme="minorEastAsia"/>
        </w:rPr>
        <w:t>早在立国之前的渤海国时期，女真人与佛教就已有过接触了。10世纪时女真的酋长阿古乃就是一个佛教徒，他是被金世祖称为“始祖”的函普之兄。女真人进占辽朝故地后，便与从辽宫廷得到大笔赞助的繁荣的佛教不期而遇。这深刻地影响到女真皇族对佛教的态度以及金朝政府的政策。在皇族中，几乎没有哪个皇后和妃子不好佛事，世宗的母亲在晚年甚至出家当了尼姑。世宗本人年轻时也一度受到佛教的吸引，只是后来又多少有些疏远，但他却仍然对佛寺和僧侣予以资助。章宗也是如此。</w:t>
      </w:r>
    </w:p>
    <w:p w:rsidR="00F41107" w:rsidRPr="009209AF" w:rsidRDefault="00F41107" w:rsidP="00F41107">
      <w:pPr>
        <w:spacing w:before="120" w:after="120"/>
        <w:ind w:firstLine="480"/>
        <w:rPr>
          <w:rFonts w:asciiTheme="minorEastAsia"/>
        </w:rPr>
      </w:pPr>
      <w:r w:rsidRPr="009209AF">
        <w:rPr>
          <w:rFonts w:asciiTheme="minorEastAsia"/>
        </w:rPr>
        <w:t>金朝皇帝对于控制在自己手中的官方佛教的尊崇程度，可以用他们的捐赐来衡量。无论世俗的和佛教的文献都经常记载寺庙和僧侣所受的捐赠，这些赠品的数量往往颇为可观。海陵王曾一次赐予诸寺僧侣绢500匹，其他纺织品50匹，银500两，但这如果与世宗的捐赠相比，就算少的了。世宗在1185年曾一次赐给寺庙田2000亩，栗树7000株，钱2万贯。除了赐钱以外，寺庙也常常得到农田，致使一些宗教社团成了大土地所有者。同样，寺庙还拥有为数大量的奴隶（前面已提到他们要加倍付税）。</w:t>
      </w:r>
    </w:p>
    <w:p w:rsidR="00F41107" w:rsidRPr="009209AF" w:rsidRDefault="00F41107" w:rsidP="00F41107">
      <w:pPr>
        <w:spacing w:before="120" w:after="120"/>
        <w:ind w:firstLine="480"/>
        <w:rPr>
          <w:rFonts w:asciiTheme="minorEastAsia"/>
        </w:rPr>
      </w:pPr>
      <w:r w:rsidRPr="009209AF">
        <w:rPr>
          <w:rFonts w:asciiTheme="minorEastAsia"/>
        </w:rPr>
        <w:t>世俗百姓获取宗教功德的另一个方式是供养僧侣，这也被金朝宫廷所实行。将度牒赐给僧侣也属捐赠的一种，因为想要得到僧职的人数是有限制的。有时候，皇帝可以凭其特权在一个典礼上一下子赐予几千名僧侣度牒。朝廷的这些赞助方式，也被其他女真贵族和有钱的汉人纷纷效法。</w:t>
      </w:r>
    </w:p>
    <w:p w:rsidR="00F41107" w:rsidRPr="009209AF" w:rsidRDefault="00F41107" w:rsidP="00F41107">
      <w:pPr>
        <w:spacing w:before="120" w:after="120"/>
        <w:ind w:firstLine="480"/>
        <w:rPr>
          <w:rFonts w:asciiTheme="minorEastAsia"/>
        </w:rPr>
      </w:pPr>
      <w:r w:rsidRPr="009209AF">
        <w:rPr>
          <w:rFonts w:asciiTheme="minorEastAsia"/>
        </w:rPr>
        <w:t>但是另一方面，皇室对佛教（还有道教）的赞助也是与严格的国家控制联系在一起的。在这点上金朝效法的不仅仅是辽朝，更是以往大多数汉族朝代的做法。辽朝早在991年就下令禁止私度僧尼，金朝在1130年重申了这一禁令。像宋朝一样，金朝的立法中也包括了关于为僧尼授予僧职的详尽的规定。</w:t>
      </w:r>
      <w:hyperlink w:anchor="_73_49">
        <w:bookmarkStart w:id="1113" w:name="_73_48"/>
        <w:r w:rsidRPr="009209AF">
          <w:rPr>
            <w:rStyle w:val="10Text"/>
            <w:rFonts w:asciiTheme="minorEastAsia"/>
          </w:rPr>
          <w:t>[73]</w:t>
        </w:r>
        <w:bookmarkEnd w:id="1113"/>
      </w:hyperlink>
      <w:r w:rsidRPr="009209AF">
        <w:rPr>
          <w:rFonts w:asciiTheme="minorEastAsia"/>
        </w:rPr>
        <w:t>初学者必须通过考试才能得到度牒。考试内容是从佛经中选出的五部，以能阅读百字为限，这些佛经都选自大乘佛教的经典，包括一直很普及的莲华经。每次放度的人数仅限于80名，1190年以后，考试又被规定为每隔三年才举行一次。</w:t>
      </w:r>
    </w:p>
    <w:p w:rsidR="00F41107" w:rsidRPr="009209AF" w:rsidRDefault="00F41107" w:rsidP="00F41107">
      <w:pPr>
        <w:spacing w:before="120" w:after="120"/>
        <w:ind w:firstLine="480"/>
        <w:rPr>
          <w:rFonts w:asciiTheme="minorEastAsia"/>
        </w:rPr>
      </w:pPr>
      <w:r w:rsidRPr="009209AF">
        <w:rPr>
          <w:rFonts w:asciiTheme="minorEastAsia"/>
        </w:rPr>
        <w:t>就这样，金朝存在着一个与官僚机构相类似的由国家控制的僧侣阶层。在其每个行政管理单位官方选择一个道行高的僧侣来做僧官，他任期仅为三年。凡在他所管辖的地段，如僧尼犯有较轻的过失，这些僧官有审理的全权，但如罪在杖责以上，就必须送交僧录都纲司审理了。国家控制的另一个内容是不得到官方许可，任何人不准私建庙宇。国家之所以要施行这些限制和控制，都是基于这个事实，即僧侣享有免税免役的特权。而另一方面，当面临危机国库急需钱财的时候，国家也握有将度牒广为抛售之权。据载，这种情况首次出现于1160年海陵王准备大举伐宋之时。当时一张度牒的卖价在100贯到300贯钱之间，这是一项相当可观的收入。</w:t>
      </w:r>
    </w:p>
    <w:p w:rsidR="00F41107" w:rsidRPr="009209AF" w:rsidRDefault="00F41107" w:rsidP="00F41107">
      <w:pPr>
        <w:spacing w:before="120" w:after="120"/>
        <w:ind w:firstLine="480"/>
        <w:rPr>
          <w:rFonts w:asciiTheme="minorEastAsia"/>
        </w:rPr>
      </w:pPr>
      <w:r w:rsidRPr="009209AF">
        <w:rPr>
          <w:rFonts w:asciiTheme="minorEastAsia"/>
        </w:rPr>
        <w:t>在金朝占主要地位的是汉地佛教，在这点上它继承了北宋的传统。在金朝的佛教僧侣中似乎看不到有与吐蕃、中亚以及印度等佛教中心进行接触的迹象，也看不见有哪个金朝的虔诚僧侣曾到佛陀诞生和宣教的圣地去取经或朝奉。同样，似乎也没有外邦的僧侣来金朝统治下的中国北方说法。只是曾有一名印度高僧于1130年到五台山去传教并表演过奇迹</w:t>
      </w:r>
      <w:hyperlink w:anchor="_74_49">
        <w:bookmarkStart w:id="1114" w:name="_74_48"/>
        <w:r w:rsidRPr="009209AF">
          <w:rPr>
            <w:rStyle w:val="10Text"/>
            <w:rFonts w:asciiTheme="minorEastAsia"/>
          </w:rPr>
          <w:t>[74]</w:t>
        </w:r>
        <w:bookmarkEnd w:id="1114"/>
      </w:hyperlink>
      <w:r w:rsidRPr="009209AF">
        <w:rPr>
          <w:rFonts w:asciiTheme="minorEastAsia"/>
        </w:rPr>
        <w:t>，这个事件显得很孤立。这个僧侣好像属于密宗的信徒。在金朝，最繁荣的教派是禅宗和净土宗，在中国，这二者曾长期作为正统的和可以接受的教派（不像有些教派）而为官方所承认。</w:t>
      </w:r>
    </w:p>
    <w:p w:rsidR="00F41107" w:rsidRPr="009209AF" w:rsidRDefault="00F41107" w:rsidP="00F41107">
      <w:pPr>
        <w:spacing w:before="120" w:after="120"/>
        <w:ind w:firstLine="480"/>
        <w:rPr>
          <w:rFonts w:asciiTheme="minorEastAsia"/>
        </w:rPr>
      </w:pPr>
      <w:r w:rsidRPr="009209AF">
        <w:rPr>
          <w:rFonts w:asciiTheme="minorEastAsia"/>
        </w:rPr>
        <w:t>金朝对于佛教思辨哲学的贡献微乎其微，没有从梵文翻译过来任何一部新的经典，没有任何一个生活在金朝的佛教徒的著作被收入明藏（就我们今天所能见到的那一部）之中。但这并不是说金朝在佛教理论方面是停滞不前的。值得注意的是，当时就是在</w:t>
      </w:r>
      <w:r w:rsidRPr="009209AF">
        <w:rPr>
          <w:rFonts w:asciiTheme="minorEastAsia"/>
        </w:rPr>
        <w:lastRenderedPageBreak/>
        <w:t>佛教僧侣中间，也存在着一种三教融合的倾向。其领袖人物是行秀，以万松老人而闻名于世（1166—1246年）。他对佛教经典、儒家学说和道教思想都同样精通，并且颇得金朝宫廷的赏识。他有一些作品存世但并未被收入明藏之中。耶律楚材曾在佛学方面师从于他，另一位不平常的居士李之纯（1185—1231年）也是他的门生。李不仅是一个博学多才的作家和诗人，也是一个有深度的思想家。在他所著的《鸣道集说》中，收集了儒教和道教作者的文章，用以表示他们的教义与佛教的基本教义之间存在着可以相互兼通的东西。这可能是表现金朝知识精英之中宗教思想概貌的最突出的例子了。</w:t>
      </w:r>
      <w:hyperlink w:anchor="_75_49">
        <w:bookmarkStart w:id="1115" w:name="_75_48"/>
        <w:r w:rsidRPr="009209AF">
          <w:rPr>
            <w:rStyle w:val="10Text"/>
            <w:rFonts w:asciiTheme="minorEastAsia"/>
          </w:rPr>
          <w:t>[75]</w:t>
        </w:r>
        <w:bookmarkEnd w:id="1115"/>
      </w:hyperlink>
    </w:p>
    <w:p w:rsidR="00F41107" w:rsidRPr="009209AF" w:rsidRDefault="00F41107" w:rsidP="00F41107">
      <w:pPr>
        <w:spacing w:before="120" w:after="120"/>
        <w:ind w:firstLine="480"/>
        <w:rPr>
          <w:rFonts w:asciiTheme="minorEastAsia"/>
        </w:rPr>
      </w:pPr>
      <w:r w:rsidRPr="009209AF">
        <w:rPr>
          <w:rFonts w:asciiTheme="minorEastAsia"/>
        </w:rPr>
        <w:t>在金朝，俗界的以及未得皇室资助的好佛者也致力于刊印藏经。1148—1173年期间，金版大藏经在解州（今山西）雕印完成，资金是由山西和陕西虔诚信徒发起征集的。该藏经收集了佛典7000余卷，其中的5000卷左右于1933年在解州一个佛寺被发现。</w:t>
      </w:r>
      <w:hyperlink w:anchor="_76_49">
        <w:bookmarkStart w:id="1116" w:name="_76_48"/>
        <w:r w:rsidRPr="009209AF">
          <w:rPr>
            <w:rStyle w:val="10Text"/>
            <w:rFonts w:asciiTheme="minorEastAsia"/>
          </w:rPr>
          <w:t>[76]</w:t>
        </w:r>
        <w:bookmarkEnd w:id="1116"/>
      </w:hyperlink>
    </w:p>
    <w:p w:rsidR="00F41107" w:rsidRPr="009209AF" w:rsidRDefault="00F41107" w:rsidP="00F41107">
      <w:pPr>
        <w:spacing w:before="120" w:after="120"/>
        <w:ind w:firstLine="480"/>
        <w:rPr>
          <w:rFonts w:asciiTheme="minorEastAsia"/>
        </w:rPr>
      </w:pPr>
      <w:r w:rsidRPr="009209AF">
        <w:rPr>
          <w:rFonts w:asciiTheme="minorEastAsia"/>
        </w:rPr>
        <w:t>与在官方学派和宫廷中奉行的佛教形成鲜明对比的，是民间生机勃勃的宗教教派的运动。有些教派诸如白云宗和白莲宗，属于中国神佛救世活动中的一个教派，一直持续到19世纪。也有人认为它在某种程度上受到了摩尼教派的影响（白色经常被与摩尼教徒联系起来）。有身份的僧侣和官方都将这些教派视为非正统的邪教。1190年还曾有一个教派被官方所禁，可能是属于密宗，因为它的信徒崇拜毗庐遮那，神秘的五行毗庐中最高的一位。</w:t>
      </w:r>
      <w:hyperlink w:anchor="_77_49">
        <w:bookmarkStart w:id="1117" w:name="_77_48"/>
        <w:r w:rsidRPr="009209AF">
          <w:rPr>
            <w:rStyle w:val="10Text"/>
            <w:rFonts w:asciiTheme="minorEastAsia"/>
          </w:rPr>
          <w:t>[77]</w:t>
        </w:r>
        <w:bookmarkEnd w:id="1117"/>
      </w:hyperlink>
    </w:p>
    <w:p w:rsidR="00F41107" w:rsidRPr="009209AF" w:rsidRDefault="00F41107" w:rsidP="00F41107">
      <w:pPr>
        <w:spacing w:before="120" w:after="120"/>
        <w:ind w:firstLine="480"/>
        <w:rPr>
          <w:rFonts w:asciiTheme="minorEastAsia"/>
        </w:rPr>
      </w:pPr>
      <w:r w:rsidRPr="009209AF">
        <w:rPr>
          <w:rFonts w:asciiTheme="minorEastAsia"/>
        </w:rPr>
        <w:t>但是，在所有被禁的教派中，最活跃的因而也是最遭迫害的教派，似乎要算头陀教。头陀是梵文dhūta的音译，意思是“奉行教规”，似乎这一教派有一套自己制定的特殊的仪式和戒律，而要求信徒必须遵守。这个教派在金代被视为异端，到蒙古统治时期更被视为邪教的一种。可惜的是我们对于它的思辨智慧和教义背景一无所知，因为我们对头陀教的所有了解都来自与它敌对的一方。</w:t>
      </w:r>
      <w:hyperlink w:anchor="_78_49">
        <w:bookmarkStart w:id="1118" w:name="_78_48"/>
        <w:r w:rsidRPr="009209AF">
          <w:rPr>
            <w:rStyle w:val="10Text"/>
            <w:rFonts w:asciiTheme="minorEastAsia"/>
          </w:rPr>
          <w:t>[78]</w:t>
        </w:r>
        <w:bookmarkEnd w:id="1118"/>
      </w:hyperlink>
      <w:r w:rsidRPr="009209AF">
        <w:rPr>
          <w:rFonts w:asciiTheme="minorEastAsia"/>
        </w:rPr>
        <w:t>他们谴责头陀教捣毁佛教的偶像，虐待僧侣，败坏道德，甚至还毁灭孝行。但是除了如他们所指出的这一宗派在履行崇拜和信仰的方式上使他们不满以外，这些责难并不能说明什么。头陀教中很多信徒来自工匠和商人阶层，他们之所以遭受迫害（于1188年被驱逐），可能是因运动中的平等主义倾向引起的。他们在僧界和官府的敌人用“糠孽”的称呼来强调对他们的轻蔑，这个词可以被解释成“讨厌的瘟疫”。无论如何，这种带有恶意的宗派主义，是金朝统治下中国北方的宗教尚有活力的证明，同时，这也是各阶级之间社会经济发展不均衡的表现。</w:t>
      </w:r>
    </w:p>
    <w:p w:rsidR="00F41107" w:rsidRPr="009209AF" w:rsidRDefault="00F41107" w:rsidP="00F41107">
      <w:pPr>
        <w:spacing w:before="120" w:after="120"/>
        <w:ind w:firstLine="480"/>
        <w:rPr>
          <w:rFonts w:asciiTheme="minorEastAsia"/>
        </w:rPr>
      </w:pPr>
      <w:r w:rsidRPr="009209AF">
        <w:rPr>
          <w:rFonts w:asciiTheme="minorEastAsia"/>
        </w:rPr>
        <w:t>金朝也存在着由僧侣领导的起义。这些起义的起因，有一些可能是官府对宗教的过分控制激起了僧徒的怨恨。其他一些则可能出于民族仇恨，打击目标是女真人的统治，但是这些都仅限于推论。以神佛救世为号召的教派起义，崇拜的主要是弥勒佛，宣称弥勒将成为千年佛祖降临，这些教派起义从5世纪以来便在中国断断续续地爆发，在金朝有时也爆发过。虽然1161年发生于河北的一场起义可能是为了反抗国家因准备伐宋战争而在民间进行繁苛的征调，但1171年在河北和山东西部爆发的起义则肯定是宗教性质的，其理论源于对莲华经中一个片断的奇特解释。</w:t>
      </w:r>
      <w:hyperlink w:anchor="_79_49">
        <w:bookmarkStart w:id="1119" w:name="_79_48"/>
        <w:r w:rsidRPr="009209AF">
          <w:rPr>
            <w:rStyle w:val="10Text"/>
            <w:rFonts w:asciiTheme="minorEastAsia"/>
          </w:rPr>
          <w:t>[79]</w:t>
        </w:r>
        <w:bookmarkEnd w:id="1119"/>
      </w:hyperlink>
    </w:p>
    <w:p w:rsidR="00F41107" w:rsidRPr="009209AF" w:rsidRDefault="00F41107" w:rsidP="00F41107">
      <w:pPr>
        <w:spacing w:before="120" w:after="120"/>
        <w:ind w:firstLine="480"/>
        <w:rPr>
          <w:rFonts w:asciiTheme="minorEastAsia"/>
        </w:rPr>
      </w:pPr>
      <w:r w:rsidRPr="009209AF">
        <w:rPr>
          <w:rFonts w:asciiTheme="minorEastAsia"/>
        </w:rPr>
        <w:t>至于道教，我们也同样可以从两方面加以区别，一方面是国家对这一宗教的宽容与控制，一方面是民间普遍的宗教运动被视为异端。国家用对待佛教僧尼同样的方式来对待道士与道姑：度牒由官府监督发放，举行考试，将道士按不同等级分别予以审判权等等。所有这些都与宋朝时相应的规定并无不同。甚至考试入门者的五篇文章也与宋朝的一样，采用《道德经》和《道藏》中的另外四篇文章。不过，人们对道教的热情恐怕要普遍高过佛教，在12世纪期间的中国北方，还有几个新的道教宗派出现。北方的道教与南宋的毫无联系和交往，在南方，繁兴的是讲究符水咒法的天师（道教宗派）一派。北方的道教学派始终是相当独立地在发展。</w:t>
      </w:r>
    </w:p>
    <w:p w:rsidR="00F41107" w:rsidRPr="009209AF" w:rsidRDefault="00F41107" w:rsidP="00F41107">
      <w:pPr>
        <w:spacing w:before="120" w:after="120"/>
        <w:ind w:firstLine="480"/>
        <w:rPr>
          <w:rFonts w:asciiTheme="minorEastAsia"/>
        </w:rPr>
      </w:pPr>
      <w:r w:rsidRPr="009209AF">
        <w:rPr>
          <w:rFonts w:asciiTheme="minorEastAsia"/>
        </w:rPr>
        <w:t>道教中最重要也最著名的宗派是全真派。</w:t>
      </w:r>
      <w:hyperlink w:anchor="_80_49">
        <w:bookmarkStart w:id="1120" w:name="_80_48"/>
        <w:r w:rsidRPr="009209AF">
          <w:rPr>
            <w:rStyle w:val="10Text"/>
            <w:rFonts w:asciiTheme="minorEastAsia"/>
          </w:rPr>
          <w:t>[80]</w:t>
        </w:r>
        <w:bookmarkEnd w:id="1120"/>
      </w:hyperlink>
      <w:r w:rsidRPr="009209AF">
        <w:rPr>
          <w:rFonts w:asciiTheme="minorEastAsia"/>
        </w:rPr>
        <w:t>它给当时人留下的印象是如此强烈以至于直到元代，全真道的一些教主还以创造奇迹的圣人形象出现在杂剧中。这本不值得奇怪，因为在这个教派的历史上从来不乏奇特的人物。全真道的创立者王喆（1112—1170年），山西人，考进士科落第之后，孤独一人沉思冥想，就这样度过了许多年。由于他独特的举止，有时也被人称为“狂王”。1167年他到山东半岛东北部的山中居住，吸引了大批信徒。我们这里有必要指出，他和他主要的学生都受过教育而且出身于中产阶级。全真教中没有一个教主是无产者。继承王喆衣钵的人是丘处机（1148—1227年），他成为全真教中无可争议的领袖，同时也的确是中国金朝时最著名的道士。他的著名是因为1219年他与成吉思汗的那次会晤，由此而使道教在蒙古统治时期得以享有特权地位。丘早就是重要人物，是以“长春”一名而广为人知的。1188年时，他甚至还被金世宗召入宫中接见。</w:t>
      </w:r>
    </w:p>
    <w:p w:rsidR="00F41107" w:rsidRPr="009209AF" w:rsidRDefault="00F41107" w:rsidP="00F41107">
      <w:pPr>
        <w:spacing w:before="120" w:after="120"/>
        <w:ind w:firstLine="480"/>
        <w:rPr>
          <w:rFonts w:asciiTheme="minorEastAsia"/>
        </w:rPr>
      </w:pPr>
      <w:r w:rsidRPr="009209AF">
        <w:rPr>
          <w:rFonts w:asciiTheme="minorEastAsia"/>
        </w:rPr>
        <w:t>虽然从根本上看，全真道是属于道教的，但我们在它的教义中还是发现了强烈的三教合一的因素。它从三教中各选一篇编在一起，以启示人们认识基本的原理：从儒家选取的是《孝经》，从道家选取的是《道德经》，从佛教选取的是《般若心经》，后者是大乘佛教中《般若波罗密多心经》的简明读本。该教以少私寡欲为主，修行方式有集体持斋，控制肉体的欲望，戒酒戒肉戒女色等，认为这一切能使人正心诚意。该教还讲究“识心见性”，认为这是使灵魂得到拯救的必经之路，必须由此才能觉悟而成“真人”，才能摆脱世俗的羁绊，进入天人的境界。在全真道中，是将自我禁欲和自觉领悟看作得到拯救的最根本途径，而不是像道教其他学派那样重在从事化学的炼丹和念咒画符，这是很值得注意的。人们也许会以为，成为一名高士需要严酷的修炼，肯定令人望而生畏，而不是被引诱，但是事实上，在这个教派周围却很快就聚集了大批的信徒。这个长春教派甚至发现在社会精英阶层都有他们的追随者。据说曾有个沉迷于这一教派的信徒，竟成为身居高位的女真贵族们的“全真师”。</w:t>
      </w:r>
      <w:hyperlink w:anchor="_81_49">
        <w:bookmarkStart w:id="1121" w:name="_81_48"/>
        <w:r w:rsidRPr="009209AF">
          <w:rPr>
            <w:rStyle w:val="10Text"/>
            <w:rFonts w:asciiTheme="minorEastAsia"/>
          </w:rPr>
          <w:t>[81]</w:t>
        </w:r>
        <w:bookmarkEnd w:id="1121"/>
      </w:hyperlink>
    </w:p>
    <w:p w:rsidR="00F41107" w:rsidRPr="009209AF" w:rsidRDefault="00F41107" w:rsidP="00F41107">
      <w:pPr>
        <w:spacing w:before="120" w:after="120"/>
        <w:ind w:firstLine="480"/>
        <w:rPr>
          <w:rFonts w:asciiTheme="minorEastAsia"/>
        </w:rPr>
      </w:pPr>
      <w:r w:rsidRPr="009209AF">
        <w:rPr>
          <w:rFonts w:asciiTheme="minorEastAsia"/>
        </w:rPr>
        <w:t>这个新教派终因其狂热而受到人们特别是佛教界的怀疑，1190年长春教被正式禁罢。但是这一禁令并没有造成哪怕是最轻微的影响，当金政权在蒙古的侵犯之下开始瓦解的时候，这一教派甚至又繁荣起来。究其原因，可能是在一个社会普遍动荡不安和混乱的时期，它所指出的获得拯救的道路似乎能够使人们逃避开阴暗的现实生活。有人想将全真派说成具有民族主义的性质，说它是对女真人及其统治在精神上的一种抵抗。</w:t>
      </w:r>
      <w:hyperlink w:anchor="_82_49">
        <w:bookmarkStart w:id="1122" w:name="_82_48"/>
        <w:r w:rsidRPr="009209AF">
          <w:rPr>
            <w:rStyle w:val="10Text"/>
            <w:rFonts w:asciiTheme="minorEastAsia"/>
          </w:rPr>
          <w:t>[82]</w:t>
        </w:r>
        <w:bookmarkEnd w:id="1122"/>
      </w:hyperlink>
      <w:r w:rsidRPr="009209AF">
        <w:rPr>
          <w:rFonts w:asciiTheme="minorEastAsia"/>
        </w:rPr>
        <w:t>即使确有其事，这种抵抗也是基于不合作和自愿退隐之上的被动反抗，而不是那种积极的一触即有可能引发一场武装斗争的运动。</w:t>
      </w:r>
    </w:p>
    <w:p w:rsidR="00F41107" w:rsidRPr="009209AF" w:rsidRDefault="00F41107" w:rsidP="00F41107">
      <w:pPr>
        <w:spacing w:before="120" w:after="120"/>
        <w:ind w:firstLine="480"/>
        <w:rPr>
          <w:rFonts w:asciiTheme="minorEastAsia"/>
        </w:rPr>
      </w:pPr>
      <w:r w:rsidRPr="009209AF">
        <w:rPr>
          <w:rFonts w:asciiTheme="minorEastAsia"/>
        </w:rPr>
        <w:lastRenderedPageBreak/>
        <w:t>从长春教诸多教主留传下来的著作包括诗词中，也可看出这一教派浓烈的文人气息。长春派道士对于中国文学价值的不朽贡献并不亚于官方学者的贡献。长春派道士的著作已全部收入15世纪所辑的正统《道藏》之中。</w:t>
      </w:r>
      <w:hyperlink w:anchor="_83_49">
        <w:bookmarkStart w:id="1123" w:name="_83_48"/>
        <w:r w:rsidRPr="009209AF">
          <w:rPr>
            <w:rStyle w:val="10Text"/>
            <w:rFonts w:asciiTheme="minorEastAsia"/>
          </w:rPr>
          <w:t>[83]</w:t>
        </w:r>
        <w:bookmarkEnd w:id="1123"/>
      </w:hyperlink>
    </w:p>
    <w:p w:rsidR="00F41107" w:rsidRPr="009209AF" w:rsidRDefault="00F41107" w:rsidP="00F41107">
      <w:pPr>
        <w:spacing w:before="120" w:after="120"/>
        <w:ind w:firstLine="480"/>
        <w:rPr>
          <w:rFonts w:asciiTheme="minorEastAsia"/>
        </w:rPr>
      </w:pPr>
      <w:r w:rsidRPr="009209AF">
        <w:rPr>
          <w:rFonts w:asciiTheme="minorEastAsia"/>
        </w:rPr>
        <w:t>多亏了长春道诸教主的文学活动，我们今天才能充分地了解到这个教派的全部历史。但是这并不是说其他非正统教派就没有留下什么文字记载使我们了解其历史，12世纪的中国北方还存在着太一教、混元教、真大道教等等道教教派。其中太一、混元二教的活动曾于1191年一并受到限制，真大道教则一直秘密活动于地下，直到明朝才再次出现，然后又再次受到当局的迫害。</w:t>
      </w:r>
      <w:hyperlink w:anchor="_84_49">
        <w:bookmarkStart w:id="1124" w:name="_84_48"/>
        <w:r w:rsidRPr="009209AF">
          <w:rPr>
            <w:rStyle w:val="10Text"/>
            <w:rFonts w:asciiTheme="minorEastAsia"/>
          </w:rPr>
          <w:t>[84]</w:t>
        </w:r>
        <w:bookmarkEnd w:id="1124"/>
      </w:hyperlink>
    </w:p>
    <w:p w:rsidR="00F41107" w:rsidRPr="009209AF" w:rsidRDefault="00F41107" w:rsidP="00F41107">
      <w:pPr>
        <w:spacing w:before="120" w:after="120"/>
        <w:ind w:firstLine="480"/>
        <w:rPr>
          <w:rFonts w:asciiTheme="minorEastAsia"/>
        </w:rPr>
      </w:pPr>
      <w:r w:rsidRPr="009209AF">
        <w:rPr>
          <w:rFonts w:asciiTheme="minorEastAsia"/>
        </w:rPr>
        <w:t>最后还要提到的是金朝的外来宗教。我们对于伊斯兰教和景教的情况一无所知，虽然这些宗教都曾被外国人带入到中国北方并被他们所奉行。不过，我们却有证据说明金朝时曾存在过一个犹太人的群落。1163年犹太人曾在开封建立过一个礼拜堂，15世纪有碑铭记载了这一事实。据我们推断，这些犹太人是从中东（波斯）经由中亚旅行商队所走的道路，而不是跨海进入这里的。</w:t>
      </w:r>
      <w:hyperlink w:anchor="_85_49">
        <w:bookmarkStart w:id="1125" w:name="_85_48"/>
        <w:r w:rsidRPr="009209AF">
          <w:rPr>
            <w:rStyle w:val="10Text"/>
            <w:rFonts w:asciiTheme="minorEastAsia"/>
          </w:rPr>
          <w:t>[85]</w:t>
        </w:r>
        <w:bookmarkEnd w:id="1125"/>
      </w:hyperlink>
    </w:p>
    <w:p w:rsidR="00F41107" w:rsidRPr="009209AF" w:rsidRDefault="00F41107" w:rsidP="00112F1D">
      <w:pPr>
        <w:pStyle w:val="2"/>
      </w:pPr>
      <w:bookmarkStart w:id="1126" w:name="Jie_Lun"/>
      <w:bookmarkStart w:id="1127" w:name="_Toc58332995"/>
      <w:r w:rsidRPr="009209AF">
        <w:t>结论</w:t>
      </w:r>
      <w:bookmarkEnd w:id="1126"/>
      <w:bookmarkEnd w:id="1127"/>
    </w:p>
    <w:p w:rsidR="00F41107" w:rsidRPr="009209AF" w:rsidRDefault="00F41107" w:rsidP="00F41107">
      <w:pPr>
        <w:spacing w:before="120" w:after="120"/>
        <w:ind w:firstLine="480"/>
        <w:rPr>
          <w:rFonts w:asciiTheme="minorEastAsia"/>
        </w:rPr>
      </w:pPr>
      <w:r w:rsidRPr="009209AF">
        <w:rPr>
          <w:rFonts w:asciiTheme="minorEastAsia"/>
        </w:rPr>
        <w:t>对于有些读者来说，本章对于金朝历史的叙述，相对于这个朝代很短的存在时间，可能是显得太长了。但是对中国历史上任何一个时期或地区，也包括金朝都同样真实的是：只要深入进行研究就可以发现，有意义的有时也相互矛盾的细节，丰富得令人惊异，结果使得人们无法对“中国”作出概括；事实上在12和13世纪，根本不存在一个铁板一块的“中国”，我们毋宁说，中国文明在北方和南方呈现出了非常不同的形态。对金史进行的每一次研究因此肯定都是对一个区域的研究。再从更广阔的历史范围来看，金朝在有的方面属于过渡时期；在其他一些方面如宗教和俗语文学等领域，属于无先例经验的时期；而在另一些方面，则属于保守主义的时期。要想决定哪些特征更强些，是变革的还是保守的，是很困难的事。</w:t>
      </w:r>
    </w:p>
    <w:p w:rsidR="00F41107" w:rsidRPr="009209AF" w:rsidRDefault="00F41107" w:rsidP="00F41107">
      <w:pPr>
        <w:spacing w:before="120" w:after="120"/>
        <w:ind w:firstLine="480"/>
        <w:rPr>
          <w:rFonts w:asciiTheme="minorEastAsia"/>
        </w:rPr>
      </w:pPr>
      <w:r w:rsidRPr="009209AF">
        <w:rPr>
          <w:rFonts w:asciiTheme="minorEastAsia"/>
        </w:rPr>
        <w:t>固守传统的人的确曾更多地表露出了一种想让北方从统一中分裂出来的感情。一旦女真人打算放弃对南方的征服企图，一种渴望安定的感情确实曾在知识精英中间普遍扩散。奇怪的是这里根本谈不到对于南方，对于汉族建立的宋朝的背叛。在金朝及其他的统治精英中，似乎已培养出强烈的以他们自己为合法政权的情感。他们自认为是“真正的”中国即唐和北宋传统的维护者。金朝在1206年以后对与宋那种以冲突为主的局面的令人惊讶的克制，在一心复仇的宋和不可战胜的蒙古之间的夹缝中求得国家生存的能力，也许多少可以用金朝认为自己的统治是正统的感情的日益增长来解释，这种感情肯定是构成官兵忠诚的基础，他们中的许多人曾宁死不降。</w:t>
      </w:r>
    </w:p>
    <w:p w:rsidR="00F41107" w:rsidRPr="009209AF" w:rsidRDefault="00F41107" w:rsidP="00F41107">
      <w:pPr>
        <w:spacing w:before="120" w:after="120"/>
        <w:ind w:firstLine="480"/>
        <w:rPr>
          <w:rFonts w:asciiTheme="minorEastAsia"/>
        </w:rPr>
      </w:pPr>
      <w:r w:rsidRPr="009209AF">
        <w:rPr>
          <w:rFonts w:asciiTheme="minorEastAsia"/>
        </w:rPr>
        <w:t>金于1203年颁土龙法，宣称以五行中的火为德运的宋朝从此让位于德运为土的金朝，以这种方式确定自己在汉族王朝更迭中的合法性。</w:t>
      </w:r>
      <w:hyperlink w:anchor="_86_47">
        <w:bookmarkStart w:id="1128" w:name="_86_46"/>
        <w:r w:rsidRPr="009209AF">
          <w:rPr>
            <w:rStyle w:val="10Text"/>
            <w:rFonts w:asciiTheme="minorEastAsia"/>
          </w:rPr>
          <w:t>[86]</w:t>
        </w:r>
        <w:bookmarkEnd w:id="1128"/>
      </w:hyperlink>
      <w:r w:rsidRPr="009209AF">
        <w:rPr>
          <w:rFonts w:asciiTheme="minorEastAsia"/>
        </w:rPr>
        <w:t>从今天人的感情来看，这可能显得像一场愚蠢的投机，但是对每一个生活在中世纪的中国人来说，它的含义却深远得多：最迟到1203年，至少在女真人自己眼中，他们所建立的金朝已经完全汉化，已在最高层面上成为正统王朝那连续不断的链条中的一环。这个最高层面，说得纯粹些，就是天道运行的层面。为了达到这个认识水准，女真人花费了将近一个世纪，但也就是在这个世纪，金朝走过了从一个愚昧的部落社会到国家的全部道路，而且这个国家，即使以汉人的尊卑秩序来看，也还是完全正统的。现代历史学家也许不再将女真人仅仅看成是打乱中国历史进程的野蛮人了。毫无疑问，金朝取得的成就，以及金朝知识阶层对于他们所代表的中国真正价值的自信，都赋予文化以更多的活力。当蒙古人的进攻把一切打得落花流水的时候，他们却能使中国的生活方式永久地保存下来。</w:t>
      </w:r>
    </w:p>
    <w:p w:rsidR="00F41107" w:rsidRPr="009209AF" w:rsidRDefault="00F41107" w:rsidP="00F41107">
      <w:pPr>
        <w:pStyle w:val="2Block"/>
        <w:spacing w:before="156" w:after="156"/>
        <w:rPr>
          <w:rFonts w:asciiTheme="minorEastAsia"/>
        </w:rPr>
      </w:pPr>
    </w:p>
    <w:p w:rsidR="00F41107" w:rsidRPr="009209AF" w:rsidRDefault="00F41107" w:rsidP="00F41107">
      <w:pPr>
        <w:pStyle w:val="Para01"/>
        <w:spacing w:before="312" w:after="312"/>
        <w:rPr>
          <w:rFonts w:asciiTheme="minorEastAsia" w:eastAsiaTheme="minorEastAsia"/>
          <w:sz w:val="21"/>
        </w:rPr>
      </w:pPr>
      <w:hyperlink w:anchor="_1_66">
        <w:bookmarkStart w:id="1129" w:name="_1_67"/>
        <w:r w:rsidRPr="009209AF">
          <w:rPr>
            <w:rStyle w:val="01Text"/>
            <w:rFonts w:asciiTheme="minorEastAsia" w:eastAsiaTheme="minorEastAsia"/>
            <w:sz w:val="21"/>
          </w:rPr>
          <w:t>[1]</w:t>
        </w:r>
        <w:bookmarkEnd w:id="1129"/>
      </w:hyperlink>
      <w:r w:rsidRPr="009209AF">
        <w:rPr>
          <w:rFonts w:asciiTheme="minorEastAsia" w:eastAsiaTheme="minorEastAsia"/>
          <w:sz w:val="21"/>
        </w:rPr>
        <w:t>伯希和考证了女真族名的各种写法和读音，见[373]《马可</w:t>
      </w:r>
      <w:r w:rsidRPr="009209AF">
        <w:rPr>
          <w:rFonts w:asciiTheme="minorEastAsia" w:eastAsiaTheme="minorEastAsia"/>
          <w:sz w:val="21"/>
        </w:rPr>
        <w:t>·</w:t>
      </w:r>
      <w:r w:rsidRPr="009209AF">
        <w:rPr>
          <w:rFonts w:asciiTheme="minorEastAsia" w:eastAsiaTheme="minorEastAsia"/>
          <w:sz w:val="21"/>
        </w:rPr>
        <w:t>波罗游记注释》，第1卷，第376</w:t>
      </w:r>
      <w:r w:rsidRPr="009209AF">
        <w:rPr>
          <w:rFonts w:asciiTheme="minorEastAsia" w:eastAsiaTheme="minorEastAsia"/>
          <w:sz w:val="21"/>
        </w:rPr>
        <w:t>—</w:t>
      </w:r>
      <w:r w:rsidRPr="009209AF">
        <w:rPr>
          <w:rFonts w:asciiTheme="minorEastAsia" w:eastAsiaTheme="minorEastAsia"/>
          <w:sz w:val="21"/>
        </w:rPr>
        <w:t>390页。</w:t>
      </w:r>
    </w:p>
    <w:p w:rsidR="00F41107" w:rsidRPr="009209AF" w:rsidRDefault="00F41107" w:rsidP="00F41107">
      <w:pPr>
        <w:pStyle w:val="Para01"/>
        <w:spacing w:before="312" w:after="312"/>
        <w:rPr>
          <w:rFonts w:asciiTheme="minorEastAsia" w:eastAsiaTheme="minorEastAsia"/>
          <w:sz w:val="21"/>
        </w:rPr>
      </w:pPr>
      <w:hyperlink w:anchor="_2_62">
        <w:bookmarkStart w:id="1130" w:name="_2_63"/>
        <w:r w:rsidRPr="009209AF">
          <w:rPr>
            <w:rStyle w:val="01Text"/>
            <w:rFonts w:asciiTheme="minorEastAsia" w:eastAsiaTheme="minorEastAsia"/>
            <w:sz w:val="21"/>
          </w:rPr>
          <w:t>[2]</w:t>
        </w:r>
        <w:bookmarkEnd w:id="1130"/>
      </w:hyperlink>
      <w:r w:rsidRPr="009209AF">
        <w:rPr>
          <w:rFonts w:asciiTheme="minorEastAsia" w:eastAsiaTheme="minorEastAsia"/>
          <w:sz w:val="21"/>
        </w:rPr>
        <w:t>刘应（1651</w:t>
      </w:r>
      <w:r w:rsidRPr="009209AF">
        <w:rPr>
          <w:rFonts w:asciiTheme="minorEastAsia" w:eastAsiaTheme="minorEastAsia"/>
          <w:sz w:val="21"/>
        </w:rPr>
        <w:t>—</w:t>
      </w:r>
      <w:r w:rsidRPr="009209AF">
        <w:rPr>
          <w:rFonts w:asciiTheme="minorEastAsia" w:eastAsiaTheme="minorEastAsia"/>
          <w:sz w:val="21"/>
        </w:rPr>
        <w:t>1737年）发现了这一点，见[521]《鞑靼史纲》，第288页。</w:t>
      </w:r>
    </w:p>
    <w:p w:rsidR="00F41107" w:rsidRPr="009209AF" w:rsidRDefault="00F41107" w:rsidP="00F41107">
      <w:pPr>
        <w:pStyle w:val="Para01"/>
        <w:spacing w:before="312" w:after="312"/>
        <w:rPr>
          <w:rFonts w:asciiTheme="minorEastAsia" w:eastAsiaTheme="minorEastAsia"/>
          <w:sz w:val="21"/>
        </w:rPr>
      </w:pPr>
      <w:hyperlink w:anchor="_3_62">
        <w:bookmarkStart w:id="1131" w:name="_3_63"/>
        <w:r w:rsidRPr="009209AF">
          <w:rPr>
            <w:rStyle w:val="01Text"/>
            <w:rFonts w:asciiTheme="minorEastAsia" w:eastAsiaTheme="minorEastAsia"/>
            <w:sz w:val="21"/>
          </w:rPr>
          <w:t>[3]</w:t>
        </w:r>
        <w:bookmarkEnd w:id="1131"/>
      </w:hyperlink>
      <w:r w:rsidRPr="009209AF">
        <w:rPr>
          <w:rFonts w:asciiTheme="minorEastAsia" w:eastAsiaTheme="minorEastAsia"/>
          <w:sz w:val="21"/>
        </w:rPr>
        <w:t>[408]保尔</w:t>
      </w:r>
      <w:r w:rsidRPr="009209AF">
        <w:rPr>
          <w:rFonts w:asciiTheme="minorEastAsia" w:eastAsiaTheme="minorEastAsia"/>
          <w:sz w:val="21"/>
        </w:rPr>
        <w:t>·</w:t>
      </w:r>
      <w:r w:rsidRPr="009209AF">
        <w:rPr>
          <w:rFonts w:asciiTheme="minorEastAsia" w:eastAsiaTheme="minorEastAsia"/>
          <w:sz w:val="21"/>
        </w:rPr>
        <w:t>拉契内夫斯基：《室韦是蒙古人的祖先吗？》，第235、246</w:t>
      </w:r>
      <w:r w:rsidRPr="009209AF">
        <w:rPr>
          <w:rFonts w:asciiTheme="minorEastAsia" w:eastAsiaTheme="minorEastAsia"/>
          <w:sz w:val="21"/>
        </w:rPr>
        <w:t>—</w:t>
      </w:r>
      <w:r w:rsidRPr="009209AF">
        <w:rPr>
          <w:rFonts w:asciiTheme="minorEastAsia" w:eastAsiaTheme="minorEastAsia"/>
          <w:sz w:val="21"/>
        </w:rPr>
        <w:t>251页。</w:t>
      </w:r>
    </w:p>
    <w:p w:rsidR="00F41107" w:rsidRPr="009209AF" w:rsidRDefault="00F41107" w:rsidP="00F41107">
      <w:pPr>
        <w:pStyle w:val="Para01"/>
        <w:spacing w:before="312" w:after="312"/>
        <w:rPr>
          <w:rFonts w:asciiTheme="minorEastAsia" w:eastAsiaTheme="minorEastAsia"/>
          <w:sz w:val="21"/>
        </w:rPr>
      </w:pPr>
      <w:hyperlink w:anchor="_4_60">
        <w:bookmarkStart w:id="1132" w:name="_4_61"/>
        <w:r w:rsidRPr="009209AF">
          <w:rPr>
            <w:rStyle w:val="01Text"/>
            <w:rFonts w:asciiTheme="minorEastAsia" w:eastAsiaTheme="minorEastAsia"/>
            <w:sz w:val="21"/>
          </w:rPr>
          <w:t>[4]</w:t>
        </w:r>
        <w:bookmarkEnd w:id="1132"/>
      </w:hyperlink>
      <w:r w:rsidRPr="009209AF">
        <w:rPr>
          <w:rFonts w:asciiTheme="minorEastAsia" w:eastAsiaTheme="minorEastAsia"/>
          <w:sz w:val="21"/>
        </w:rPr>
        <w:t>这条河也因此而被重新命名为ancuqu，这个词在满语中为ancun，义为</w:t>
      </w:r>
      <w:r w:rsidRPr="009209AF">
        <w:rPr>
          <w:rFonts w:asciiTheme="minorEastAsia" w:eastAsiaTheme="minorEastAsia"/>
          <w:sz w:val="21"/>
        </w:rPr>
        <w:t>“</w:t>
      </w:r>
      <w:r w:rsidRPr="009209AF">
        <w:rPr>
          <w:rFonts w:asciiTheme="minorEastAsia" w:eastAsiaTheme="minorEastAsia"/>
          <w:sz w:val="21"/>
        </w:rPr>
        <w:t>耳环</w:t>
      </w:r>
      <w:r w:rsidRPr="009209AF">
        <w:rPr>
          <w:rFonts w:asciiTheme="minorEastAsia" w:eastAsiaTheme="minorEastAsia"/>
          <w:sz w:val="21"/>
        </w:rPr>
        <w:t>”</w:t>
      </w:r>
      <w:r w:rsidRPr="009209AF">
        <w:rPr>
          <w:rFonts w:asciiTheme="minorEastAsia" w:eastAsiaTheme="minorEastAsia"/>
          <w:sz w:val="21"/>
        </w:rPr>
        <w:t>，有时也引申为</w:t>
      </w:r>
      <w:r w:rsidRPr="009209AF">
        <w:rPr>
          <w:rFonts w:asciiTheme="minorEastAsia" w:eastAsiaTheme="minorEastAsia"/>
          <w:sz w:val="21"/>
        </w:rPr>
        <w:t>“</w:t>
      </w:r>
      <w:r w:rsidRPr="009209AF">
        <w:rPr>
          <w:rFonts w:asciiTheme="minorEastAsia" w:eastAsiaTheme="minorEastAsia"/>
          <w:sz w:val="21"/>
        </w:rPr>
        <w:t>金</w:t>
      </w:r>
      <w:r w:rsidRPr="009209AF">
        <w:rPr>
          <w:rFonts w:asciiTheme="minorEastAsia" w:eastAsiaTheme="minorEastAsia"/>
          <w:sz w:val="21"/>
        </w:rPr>
        <w:t>”</w:t>
      </w:r>
      <w:r w:rsidRPr="009209AF">
        <w:rPr>
          <w:rFonts w:asciiTheme="minorEastAsia" w:eastAsiaTheme="minorEastAsia"/>
          <w:sz w:val="21"/>
        </w:rPr>
        <w:t>，但这个</w:t>
      </w:r>
      <w:r w:rsidRPr="009209AF">
        <w:rPr>
          <w:rFonts w:asciiTheme="minorEastAsia" w:eastAsiaTheme="minorEastAsia"/>
          <w:sz w:val="21"/>
        </w:rPr>
        <w:t>“</w:t>
      </w:r>
      <w:r w:rsidRPr="009209AF">
        <w:rPr>
          <w:rFonts w:asciiTheme="minorEastAsia" w:eastAsiaTheme="minorEastAsia"/>
          <w:sz w:val="21"/>
        </w:rPr>
        <w:t>金</w:t>
      </w:r>
      <w:r w:rsidRPr="009209AF">
        <w:rPr>
          <w:rFonts w:asciiTheme="minorEastAsia" w:eastAsiaTheme="minorEastAsia"/>
          <w:sz w:val="21"/>
        </w:rPr>
        <w:t>”</w:t>
      </w:r>
      <w:r w:rsidRPr="009209AF">
        <w:rPr>
          <w:rFonts w:asciiTheme="minorEastAsia" w:eastAsiaTheme="minorEastAsia"/>
          <w:sz w:val="21"/>
        </w:rPr>
        <w:t>与满语中的aisin亦即</w:t>
      </w:r>
      <w:r w:rsidRPr="009209AF">
        <w:rPr>
          <w:rFonts w:asciiTheme="minorEastAsia" w:eastAsiaTheme="minorEastAsia"/>
          <w:sz w:val="21"/>
        </w:rPr>
        <w:t>“</w:t>
      </w:r>
      <w:r w:rsidRPr="009209AF">
        <w:rPr>
          <w:rFonts w:asciiTheme="minorEastAsia" w:eastAsiaTheme="minorEastAsia"/>
          <w:sz w:val="21"/>
        </w:rPr>
        <w:t>金</w:t>
      </w:r>
      <w:r w:rsidRPr="009209AF">
        <w:rPr>
          <w:rFonts w:asciiTheme="minorEastAsia" w:eastAsiaTheme="minorEastAsia"/>
          <w:sz w:val="21"/>
        </w:rPr>
        <w:t>”</w:t>
      </w:r>
      <w:r w:rsidRPr="009209AF">
        <w:rPr>
          <w:rFonts w:asciiTheme="minorEastAsia" w:eastAsiaTheme="minorEastAsia"/>
          <w:sz w:val="21"/>
        </w:rPr>
        <w:t>并不相干，后者是满洲皇室的姓Aisin Gioro（爱新觉罗）的组成部分。</w:t>
      </w:r>
    </w:p>
    <w:p w:rsidR="00F41107" w:rsidRPr="009209AF" w:rsidRDefault="00F41107" w:rsidP="00F41107">
      <w:pPr>
        <w:pStyle w:val="Para01"/>
        <w:spacing w:before="312" w:after="312"/>
        <w:rPr>
          <w:rFonts w:asciiTheme="minorEastAsia" w:eastAsiaTheme="minorEastAsia"/>
          <w:sz w:val="21"/>
        </w:rPr>
      </w:pPr>
      <w:hyperlink w:anchor="_5_60">
        <w:bookmarkStart w:id="1133" w:name="_5_61"/>
        <w:r w:rsidRPr="009209AF">
          <w:rPr>
            <w:rStyle w:val="01Text"/>
            <w:rFonts w:asciiTheme="minorEastAsia" w:eastAsiaTheme="minorEastAsia"/>
            <w:sz w:val="21"/>
          </w:rPr>
          <w:t>[5]</w:t>
        </w:r>
        <w:bookmarkEnd w:id="1133"/>
      </w:hyperlink>
      <w:r w:rsidRPr="009209AF">
        <w:rPr>
          <w:rFonts w:asciiTheme="minorEastAsia" w:eastAsiaTheme="minorEastAsia"/>
          <w:sz w:val="21"/>
        </w:rPr>
        <w:t>关于早期辽金关系的细节，见[120]傅海波：《有关女真的汉文史料：〈三朝北盟会编〉 中有关女真资料的翻译》，第151</w:t>
      </w:r>
      <w:r w:rsidRPr="009209AF">
        <w:rPr>
          <w:rFonts w:asciiTheme="minorEastAsia" w:eastAsiaTheme="minorEastAsia"/>
          <w:sz w:val="21"/>
        </w:rPr>
        <w:t>—</w:t>
      </w:r>
      <w:r w:rsidRPr="009209AF">
        <w:rPr>
          <w:rFonts w:asciiTheme="minorEastAsia" w:eastAsiaTheme="minorEastAsia"/>
          <w:sz w:val="21"/>
        </w:rPr>
        <w:t>166页。</w:t>
      </w:r>
    </w:p>
    <w:p w:rsidR="00F41107" w:rsidRPr="009209AF" w:rsidRDefault="00F41107" w:rsidP="00F41107">
      <w:pPr>
        <w:pStyle w:val="Para01"/>
        <w:spacing w:before="312" w:after="312"/>
        <w:rPr>
          <w:rFonts w:asciiTheme="minorEastAsia" w:eastAsiaTheme="minorEastAsia"/>
          <w:sz w:val="21"/>
        </w:rPr>
      </w:pPr>
      <w:hyperlink w:anchor="_6_60">
        <w:bookmarkStart w:id="1134" w:name="_6_61"/>
        <w:r w:rsidRPr="009209AF">
          <w:rPr>
            <w:rStyle w:val="01Text"/>
            <w:rFonts w:asciiTheme="minorEastAsia" w:eastAsiaTheme="minorEastAsia"/>
            <w:sz w:val="21"/>
          </w:rPr>
          <w:t>[6]</w:t>
        </w:r>
        <w:bookmarkEnd w:id="1134"/>
      </w:hyperlink>
      <w:r w:rsidRPr="009209AF">
        <w:rPr>
          <w:rFonts w:asciiTheme="minorEastAsia" w:eastAsiaTheme="minorEastAsia"/>
          <w:sz w:val="21"/>
        </w:rPr>
        <w:t>[645]《辽史》，卷28，第336</w:t>
      </w:r>
      <w:r w:rsidRPr="009209AF">
        <w:rPr>
          <w:rFonts w:asciiTheme="minorEastAsia" w:eastAsiaTheme="minorEastAsia"/>
          <w:sz w:val="21"/>
        </w:rPr>
        <w:t>—</w:t>
      </w:r>
      <w:r w:rsidRPr="009209AF">
        <w:rPr>
          <w:rFonts w:asciiTheme="minorEastAsia" w:eastAsiaTheme="minorEastAsia"/>
          <w:sz w:val="21"/>
        </w:rPr>
        <w:t>337页。</w:t>
      </w:r>
    </w:p>
    <w:p w:rsidR="00F41107" w:rsidRPr="009209AF" w:rsidRDefault="00F41107" w:rsidP="00F41107">
      <w:pPr>
        <w:pStyle w:val="Para01"/>
        <w:spacing w:before="312" w:after="312"/>
        <w:rPr>
          <w:rFonts w:asciiTheme="minorEastAsia" w:eastAsiaTheme="minorEastAsia"/>
          <w:sz w:val="21"/>
        </w:rPr>
      </w:pPr>
      <w:hyperlink w:anchor="_7_60">
        <w:bookmarkStart w:id="1135" w:name="_7_61"/>
        <w:r w:rsidRPr="009209AF">
          <w:rPr>
            <w:rStyle w:val="01Text"/>
            <w:rFonts w:asciiTheme="minorEastAsia" w:eastAsiaTheme="minorEastAsia"/>
            <w:sz w:val="21"/>
          </w:rPr>
          <w:t>[7]</w:t>
        </w:r>
        <w:bookmarkEnd w:id="1135"/>
      </w:hyperlink>
      <w:r w:rsidRPr="009209AF">
        <w:rPr>
          <w:rFonts w:asciiTheme="minorEastAsia" w:eastAsiaTheme="minorEastAsia"/>
          <w:sz w:val="21"/>
        </w:rPr>
        <w:t>关于金一西夏关系的按年编写的记事，参见[646]《金史》，卷61、62；此外有西夏的专传，见卷134。</w:t>
      </w:r>
    </w:p>
    <w:p w:rsidR="00F41107" w:rsidRPr="009209AF" w:rsidRDefault="00F41107" w:rsidP="00F41107">
      <w:pPr>
        <w:pStyle w:val="Para01"/>
        <w:spacing w:before="312" w:after="312"/>
        <w:rPr>
          <w:rFonts w:asciiTheme="minorEastAsia" w:eastAsiaTheme="minorEastAsia"/>
          <w:sz w:val="21"/>
        </w:rPr>
      </w:pPr>
      <w:hyperlink w:anchor="_8_60">
        <w:bookmarkStart w:id="1136" w:name="_8_61"/>
        <w:r w:rsidRPr="009209AF">
          <w:rPr>
            <w:rStyle w:val="01Text"/>
            <w:rFonts w:asciiTheme="minorEastAsia" w:eastAsiaTheme="minorEastAsia"/>
            <w:sz w:val="21"/>
          </w:rPr>
          <w:t>[8]</w:t>
        </w:r>
        <w:bookmarkEnd w:id="1136"/>
      </w:hyperlink>
      <w:r w:rsidRPr="009209AF">
        <w:rPr>
          <w:rFonts w:asciiTheme="minorEastAsia" w:eastAsiaTheme="minorEastAsia"/>
          <w:sz w:val="21"/>
        </w:rPr>
        <w:t>[646]《金史》，卷77，第1755</w:t>
      </w:r>
      <w:r w:rsidRPr="009209AF">
        <w:rPr>
          <w:rFonts w:asciiTheme="minorEastAsia" w:eastAsiaTheme="minorEastAsia"/>
          <w:sz w:val="21"/>
        </w:rPr>
        <w:t>—</w:t>
      </w:r>
      <w:r w:rsidRPr="009209AF">
        <w:rPr>
          <w:rFonts w:asciiTheme="minorEastAsia" w:eastAsiaTheme="minorEastAsia"/>
          <w:sz w:val="21"/>
        </w:rPr>
        <w:t>1756页。关于宋金和议的论述，见[144]傅海波《宋金条约》一文。</w:t>
      </w:r>
    </w:p>
    <w:p w:rsidR="00F41107" w:rsidRPr="009209AF" w:rsidRDefault="00F41107" w:rsidP="00F41107">
      <w:pPr>
        <w:pStyle w:val="Para01"/>
        <w:spacing w:before="312" w:after="312"/>
        <w:rPr>
          <w:rFonts w:asciiTheme="minorEastAsia" w:eastAsiaTheme="minorEastAsia"/>
          <w:sz w:val="21"/>
        </w:rPr>
      </w:pPr>
      <w:hyperlink w:anchor="_9_60">
        <w:bookmarkStart w:id="1137" w:name="_9_61"/>
        <w:r w:rsidRPr="009209AF">
          <w:rPr>
            <w:rStyle w:val="01Text"/>
            <w:rFonts w:asciiTheme="minorEastAsia" w:eastAsiaTheme="minorEastAsia"/>
            <w:sz w:val="21"/>
          </w:rPr>
          <w:t>[9]</w:t>
        </w:r>
        <w:bookmarkEnd w:id="1137"/>
      </w:hyperlink>
      <w:r w:rsidRPr="009209AF">
        <w:rPr>
          <w:rFonts w:asciiTheme="minorEastAsia" w:eastAsiaTheme="minorEastAsia"/>
          <w:sz w:val="21"/>
        </w:rPr>
        <w:t>与蒙古的这个协约不见于《金史》，但见于[597]宇文懋昭：《大金国志》，卷12，第99</w:t>
      </w:r>
      <w:r w:rsidRPr="009209AF">
        <w:rPr>
          <w:rFonts w:asciiTheme="minorEastAsia" w:eastAsiaTheme="minorEastAsia"/>
          <w:sz w:val="21"/>
        </w:rPr>
        <w:t>—</w:t>
      </w:r>
      <w:r w:rsidRPr="009209AF">
        <w:rPr>
          <w:rFonts w:asciiTheme="minorEastAsia" w:eastAsiaTheme="minorEastAsia"/>
          <w:sz w:val="21"/>
        </w:rPr>
        <w:t>100页；[585]李心传：《建炎以来朝野杂记》，卷19，第591页。</w:t>
      </w:r>
    </w:p>
    <w:p w:rsidR="00F41107" w:rsidRPr="009209AF" w:rsidRDefault="00F41107" w:rsidP="00F41107">
      <w:pPr>
        <w:pStyle w:val="Para01"/>
        <w:spacing w:before="312" w:after="312"/>
        <w:rPr>
          <w:rFonts w:asciiTheme="minorEastAsia" w:eastAsiaTheme="minorEastAsia"/>
          <w:sz w:val="21"/>
        </w:rPr>
      </w:pPr>
      <w:hyperlink w:anchor="_10_60">
        <w:bookmarkStart w:id="1138" w:name="_10_61"/>
        <w:r w:rsidRPr="009209AF">
          <w:rPr>
            <w:rStyle w:val="01Text"/>
            <w:rFonts w:asciiTheme="minorEastAsia" w:eastAsiaTheme="minorEastAsia"/>
            <w:sz w:val="21"/>
          </w:rPr>
          <w:t>[10]</w:t>
        </w:r>
        <w:bookmarkEnd w:id="1138"/>
      </w:hyperlink>
      <w:r w:rsidRPr="009209AF">
        <w:rPr>
          <w:rFonts w:asciiTheme="minorEastAsia" w:eastAsiaTheme="minorEastAsia"/>
          <w:sz w:val="21"/>
        </w:rPr>
        <w:t>[485]田村实造：《蒙古族起源的传说和蒙古人迁徙的有关问题》，第12页。</w:t>
      </w:r>
    </w:p>
    <w:p w:rsidR="00F41107" w:rsidRPr="009209AF" w:rsidRDefault="00F41107" w:rsidP="00F41107">
      <w:pPr>
        <w:pStyle w:val="Para01"/>
        <w:spacing w:before="312" w:after="312"/>
        <w:rPr>
          <w:rFonts w:asciiTheme="minorEastAsia" w:eastAsiaTheme="minorEastAsia"/>
          <w:sz w:val="21"/>
        </w:rPr>
      </w:pPr>
      <w:hyperlink w:anchor="_11_58">
        <w:bookmarkStart w:id="1139" w:name="_11_59"/>
        <w:r w:rsidRPr="009209AF">
          <w:rPr>
            <w:rStyle w:val="01Text"/>
            <w:rFonts w:asciiTheme="minorEastAsia" w:eastAsiaTheme="minorEastAsia"/>
            <w:sz w:val="21"/>
          </w:rPr>
          <w:t>[11]</w:t>
        </w:r>
        <w:bookmarkEnd w:id="1139"/>
      </w:hyperlink>
      <w:r w:rsidRPr="009209AF">
        <w:rPr>
          <w:rFonts w:asciiTheme="minorEastAsia" w:eastAsiaTheme="minorEastAsia"/>
          <w:sz w:val="21"/>
        </w:rPr>
        <w:t>[597]《大金国志》，卷13，第103页。</w:t>
      </w:r>
    </w:p>
    <w:p w:rsidR="00F41107" w:rsidRPr="009209AF" w:rsidRDefault="00F41107" w:rsidP="00F41107">
      <w:pPr>
        <w:pStyle w:val="Para01"/>
        <w:spacing w:before="312" w:after="312"/>
        <w:rPr>
          <w:rFonts w:asciiTheme="minorEastAsia" w:eastAsiaTheme="minorEastAsia"/>
          <w:sz w:val="21"/>
        </w:rPr>
      </w:pPr>
      <w:hyperlink w:anchor="_12_58">
        <w:bookmarkStart w:id="1140" w:name="_12_59"/>
        <w:r w:rsidRPr="009209AF">
          <w:rPr>
            <w:rStyle w:val="01Text"/>
            <w:rFonts w:asciiTheme="minorEastAsia" w:eastAsiaTheme="minorEastAsia"/>
            <w:sz w:val="21"/>
          </w:rPr>
          <w:t>[12]</w:t>
        </w:r>
        <w:bookmarkEnd w:id="1140"/>
      </w:hyperlink>
      <w:r w:rsidRPr="009209AF">
        <w:rPr>
          <w:rFonts w:asciiTheme="minorEastAsia" w:eastAsiaTheme="minorEastAsia"/>
          <w:sz w:val="21"/>
        </w:rPr>
        <w:t>[418]米歇尔</w:t>
      </w:r>
      <w:r w:rsidRPr="009209AF">
        <w:rPr>
          <w:rFonts w:asciiTheme="minorEastAsia" w:eastAsiaTheme="minorEastAsia"/>
          <w:sz w:val="21"/>
        </w:rPr>
        <w:t>·</w:t>
      </w:r>
      <w:r w:rsidRPr="009209AF">
        <w:rPr>
          <w:rFonts w:asciiTheme="minorEastAsia" w:eastAsiaTheme="minorEastAsia"/>
          <w:sz w:val="21"/>
        </w:rPr>
        <w:t>C.罗杰斯：《淝水之战（公元383年）的神话》。</w:t>
      </w:r>
    </w:p>
    <w:p w:rsidR="00F41107" w:rsidRPr="009209AF" w:rsidRDefault="00F41107" w:rsidP="00F41107">
      <w:pPr>
        <w:pStyle w:val="Para01"/>
        <w:spacing w:before="312" w:after="312"/>
        <w:rPr>
          <w:rFonts w:asciiTheme="minorEastAsia" w:eastAsiaTheme="minorEastAsia"/>
          <w:sz w:val="21"/>
        </w:rPr>
      </w:pPr>
      <w:hyperlink w:anchor="_13_58">
        <w:bookmarkStart w:id="1141" w:name="_13_59"/>
        <w:r w:rsidRPr="009209AF">
          <w:rPr>
            <w:rStyle w:val="01Text"/>
            <w:rFonts w:asciiTheme="minorEastAsia" w:eastAsiaTheme="minorEastAsia"/>
            <w:sz w:val="21"/>
          </w:rPr>
          <w:t>[13]</w:t>
        </w:r>
        <w:bookmarkEnd w:id="1141"/>
      </w:hyperlink>
      <w:r w:rsidRPr="009209AF">
        <w:rPr>
          <w:rFonts w:asciiTheme="minorEastAsia" w:eastAsiaTheme="minorEastAsia"/>
          <w:sz w:val="21"/>
        </w:rPr>
        <w:t>[845]陶晋生：《金海陵帝的伐宋与采石战役的考实》。</w:t>
      </w:r>
    </w:p>
    <w:p w:rsidR="00F41107" w:rsidRPr="009209AF" w:rsidRDefault="00F41107" w:rsidP="00F41107">
      <w:pPr>
        <w:pStyle w:val="Para01"/>
        <w:spacing w:before="312" w:after="312"/>
        <w:rPr>
          <w:rFonts w:asciiTheme="minorEastAsia" w:eastAsiaTheme="minorEastAsia"/>
          <w:sz w:val="21"/>
        </w:rPr>
      </w:pPr>
      <w:hyperlink w:anchor="_14_58">
        <w:bookmarkStart w:id="1142" w:name="_14_59"/>
        <w:r w:rsidRPr="009209AF">
          <w:rPr>
            <w:rStyle w:val="01Text"/>
            <w:rFonts w:asciiTheme="minorEastAsia" w:eastAsiaTheme="minorEastAsia"/>
            <w:sz w:val="21"/>
          </w:rPr>
          <w:t>[14]</w:t>
        </w:r>
        <w:bookmarkEnd w:id="1142"/>
      </w:hyperlink>
      <w:r w:rsidRPr="009209AF">
        <w:rPr>
          <w:rFonts w:asciiTheme="minorEastAsia" w:eastAsiaTheme="minorEastAsia"/>
          <w:sz w:val="21"/>
        </w:rPr>
        <w:t>[646]《金史》，卷8，第204页。</w:t>
      </w:r>
    </w:p>
    <w:p w:rsidR="00F41107" w:rsidRPr="009209AF" w:rsidRDefault="00F41107" w:rsidP="00F41107">
      <w:pPr>
        <w:pStyle w:val="Para01"/>
        <w:spacing w:before="312" w:after="312"/>
        <w:rPr>
          <w:rFonts w:asciiTheme="minorEastAsia" w:eastAsiaTheme="minorEastAsia"/>
          <w:sz w:val="21"/>
        </w:rPr>
      </w:pPr>
      <w:hyperlink w:anchor="_15_58">
        <w:bookmarkStart w:id="1143" w:name="_15_59"/>
        <w:r w:rsidRPr="009209AF">
          <w:rPr>
            <w:rStyle w:val="01Text"/>
            <w:rFonts w:asciiTheme="minorEastAsia" w:eastAsiaTheme="minorEastAsia"/>
            <w:sz w:val="21"/>
          </w:rPr>
          <w:t>[15]</w:t>
        </w:r>
        <w:bookmarkEnd w:id="1143"/>
      </w:hyperlink>
      <w:r w:rsidRPr="009209AF">
        <w:rPr>
          <w:rFonts w:asciiTheme="minorEastAsia" w:eastAsiaTheme="minorEastAsia"/>
          <w:sz w:val="21"/>
        </w:rPr>
        <w:t>[506]外山军治：《金朝史研究》，第565</w:t>
      </w:r>
      <w:r w:rsidRPr="009209AF">
        <w:rPr>
          <w:rFonts w:asciiTheme="minorEastAsia" w:eastAsiaTheme="minorEastAsia"/>
          <w:sz w:val="21"/>
        </w:rPr>
        <w:t>—</w:t>
      </w:r>
      <w:r w:rsidRPr="009209AF">
        <w:rPr>
          <w:rFonts w:asciiTheme="minorEastAsia" w:eastAsiaTheme="minorEastAsia"/>
          <w:sz w:val="21"/>
        </w:rPr>
        <w:t>592页，详述了12世纪和13世纪初叶黄河决口的情况。</w:t>
      </w:r>
    </w:p>
    <w:p w:rsidR="00F41107" w:rsidRPr="009209AF" w:rsidRDefault="00F41107" w:rsidP="00F41107">
      <w:pPr>
        <w:pStyle w:val="Para01"/>
        <w:spacing w:before="312" w:after="312"/>
        <w:rPr>
          <w:rFonts w:asciiTheme="minorEastAsia" w:eastAsiaTheme="minorEastAsia"/>
          <w:sz w:val="21"/>
        </w:rPr>
      </w:pPr>
      <w:hyperlink w:anchor="_16_58">
        <w:bookmarkStart w:id="1144" w:name="_16_59"/>
        <w:r w:rsidRPr="009209AF">
          <w:rPr>
            <w:rStyle w:val="01Text"/>
            <w:rFonts w:asciiTheme="minorEastAsia" w:eastAsiaTheme="minorEastAsia"/>
            <w:sz w:val="21"/>
          </w:rPr>
          <w:t>[16]</w:t>
        </w:r>
        <w:bookmarkEnd w:id="1144"/>
      </w:hyperlink>
      <w:r w:rsidRPr="009209AF">
        <w:rPr>
          <w:rFonts w:asciiTheme="minorEastAsia" w:eastAsiaTheme="minorEastAsia"/>
          <w:sz w:val="21"/>
        </w:rPr>
        <w:t>关于1206年之战的深入研究，见[174]科林娜</w:t>
      </w:r>
      <w:r w:rsidRPr="009209AF">
        <w:rPr>
          <w:rFonts w:asciiTheme="minorEastAsia" w:eastAsiaTheme="minorEastAsia"/>
          <w:sz w:val="21"/>
        </w:rPr>
        <w:t>·</w:t>
      </w:r>
      <w:r w:rsidRPr="009209AF">
        <w:rPr>
          <w:rFonts w:asciiTheme="minorEastAsia" w:eastAsiaTheme="minorEastAsia"/>
          <w:sz w:val="21"/>
        </w:rPr>
        <w:t>汉娜：《开禧间（1205</w:t>
      </w:r>
      <w:r w:rsidRPr="009209AF">
        <w:rPr>
          <w:rFonts w:asciiTheme="minorEastAsia" w:eastAsiaTheme="minorEastAsia"/>
          <w:sz w:val="21"/>
        </w:rPr>
        <w:t>—</w:t>
      </w:r>
      <w:r w:rsidRPr="009209AF">
        <w:rPr>
          <w:rFonts w:asciiTheme="minorEastAsia" w:eastAsiaTheme="minorEastAsia"/>
          <w:sz w:val="21"/>
        </w:rPr>
        <w:t>1208年）德安城攻防战研究》。亦见[138]傅海波：《南宋战争史研究与资料》。</w:t>
      </w:r>
    </w:p>
    <w:p w:rsidR="00F41107" w:rsidRPr="009209AF" w:rsidRDefault="00F41107" w:rsidP="00F41107">
      <w:pPr>
        <w:pStyle w:val="Para01"/>
        <w:spacing w:before="312" w:after="312"/>
        <w:rPr>
          <w:rFonts w:asciiTheme="minorEastAsia" w:eastAsiaTheme="minorEastAsia"/>
          <w:sz w:val="21"/>
        </w:rPr>
      </w:pPr>
      <w:hyperlink w:anchor="_17_58">
        <w:bookmarkStart w:id="1145" w:name="_17_59"/>
        <w:r w:rsidRPr="009209AF">
          <w:rPr>
            <w:rStyle w:val="01Text"/>
            <w:rFonts w:asciiTheme="minorEastAsia" w:eastAsiaTheme="minorEastAsia"/>
            <w:sz w:val="21"/>
          </w:rPr>
          <w:t>[17]</w:t>
        </w:r>
        <w:bookmarkEnd w:id="1145"/>
      </w:hyperlink>
      <w:r w:rsidRPr="009209AF">
        <w:rPr>
          <w:rFonts w:asciiTheme="minorEastAsia" w:eastAsiaTheme="minorEastAsia"/>
          <w:sz w:val="21"/>
        </w:rPr>
        <w:t>[48]陈学霖在《中华帝国的正统观：女真</w:t>
      </w:r>
      <w:r w:rsidRPr="009209AF">
        <w:rPr>
          <w:rFonts w:asciiTheme="minorEastAsia" w:eastAsiaTheme="minorEastAsia"/>
          <w:sz w:val="21"/>
        </w:rPr>
        <w:t>—</w:t>
      </w:r>
      <w:r w:rsidRPr="009209AF">
        <w:rPr>
          <w:rFonts w:asciiTheme="minorEastAsia" w:eastAsiaTheme="minorEastAsia"/>
          <w:sz w:val="21"/>
        </w:rPr>
        <w:t>金朝（1115</w:t>
      </w:r>
      <w:r w:rsidRPr="009209AF">
        <w:rPr>
          <w:rFonts w:asciiTheme="minorEastAsia" w:eastAsiaTheme="minorEastAsia"/>
          <w:sz w:val="21"/>
        </w:rPr>
        <w:t>—</w:t>
      </w:r>
      <w:r w:rsidRPr="009209AF">
        <w:rPr>
          <w:rFonts w:asciiTheme="minorEastAsia" w:eastAsiaTheme="minorEastAsia"/>
          <w:sz w:val="21"/>
        </w:rPr>
        <w:t>1234年）的讨论》一书中对这些问题做了深入研究。</w:t>
      </w:r>
    </w:p>
    <w:p w:rsidR="00F41107" w:rsidRPr="009209AF" w:rsidRDefault="00F41107" w:rsidP="00F41107">
      <w:pPr>
        <w:pStyle w:val="Para01"/>
        <w:spacing w:before="312" w:after="312"/>
        <w:rPr>
          <w:rFonts w:asciiTheme="minorEastAsia" w:eastAsiaTheme="minorEastAsia"/>
          <w:sz w:val="21"/>
        </w:rPr>
      </w:pPr>
      <w:hyperlink w:anchor="_18_58">
        <w:bookmarkStart w:id="1146" w:name="_18_59"/>
        <w:r w:rsidRPr="009209AF">
          <w:rPr>
            <w:rStyle w:val="01Text"/>
            <w:rFonts w:asciiTheme="minorEastAsia" w:eastAsiaTheme="minorEastAsia"/>
            <w:sz w:val="21"/>
          </w:rPr>
          <w:t>[18]</w:t>
        </w:r>
        <w:bookmarkEnd w:id="1146"/>
      </w:hyperlink>
      <w:r w:rsidRPr="009209AF">
        <w:rPr>
          <w:rFonts w:asciiTheme="minorEastAsia" w:eastAsiaTheme="minorEastAsia"/>
          <w:sz w:val="21"/>
        </w:rPr>
        <w:t>[653]宋濂等撰的《元史》收有关于此事的译文，见卷1，第15页。并见本书第4章。</w:t>
      </w:r>
    </w:p>
    <w:p w:rsidR="00F41107" w:rsidRPr="009209AF" w:rsidRDefault="00F41107" w:rsidP="00F41107">
      <w:pPr>
        <w:pStyle w:val="Para01"/>
        <w:spacing w:before="312" w:after="312"/>
        <w:rPr>
          <w:rFonts w:asciiTheme="minorEastAsia" w:eastAsiaTheme="minorEastAsia"/>
          <w:sz w:val="21"/>
        </w:rPr>
      </w:pPr>
      <w:hyperlink w:anchor="_19_58">
        <w:bookmarkStart w:id="1147" w:name="_19_59"/>
        <w:r w:rsidRPr="009209AF">
          <w:rPr>
            <w:rStyle w:val="01Text"/>
            <w:rFonts w:asciiTheme="minorEastAsia" w:eastAsiaTheme="minorEastAsia"/>
            <w:sz w:val="21"/>
          </w:rPr>
          <w:t>[19]</w:t>
        </w:r>
        <w:bookmarkEnd w:id="1147"/>
      </w:hyperlink>
      <w:r w:rsidRPr="009209AF">
        <w:rPr>
          <w:rFonts w:asciiTheme="minorEastAsia" w:eastAsiaTheme="minorEastAsia"/>
          <w:sz w:val="21"/>
        </w:rPr>
        <w:t>关于杨安国的红袄军，参见[646]《金史》，卷102，第2243</w:t>
      </w:r>
      <w:r w:rsidRPr="009209AF">
        <w:rPr>
          <w:rFonts w:asciiTheme="minorEastAsia" w:eastAsiaTheme="minorEastAsia"/>
          <w:sz w:val="21"/>
        </w:rPr>
        <w:t>—</w:t>
      </w:r>
      <w:r w:rsidRPr="009209AF">
        <w:rPr>
          <w:rFonts w:asciiTheme="minorEastAsia" w:eastAsiaTheme="minorEastAsia"/>
          <w:sz w:val="21"/>
        </w:rPr>
        <w:t>2245页；[21]弗郎索瓦兹</w:t>
      </w:r>
      <w:r w:rsidRPr="009209AF">
        <w:rPr>
          <w:rFonts w:asciiTheme="minorEastAsia" w:eastAsiaTheme="minorEastAsia"/>
          <w:sz w:val="21"/>
        </w:rPr>
        <w:t>·</w:t>
      </w:r>
      <w:r w:rsidRPr="009209AF">
        <w:rPr>
          <w:rFonts w:asciiTheme="minorEastAsia" w:eastAsiaTheme="minorEastAsia"/>
          <w:sz w:val="21"/>
        </w:rPr>
        <w:t>奥班：《13世纪初叶的北中国：困难境况下中原统治的重建》。关于李全，参见[644]《宋史》，卷476、477；奥班写的李全传，收人[139]《宋人传记》，第2卷，第542</w:t>
      </w:r>
      <w:r w:rsidRPr="009209AF">
        <w:rPr>
          <w:rFonts w:asciiTheme="minorEastAsia" w:eastAsiaTheme="minorEastAsia"/>
          <w:sz w:val="21"/>
        </w:rPr>
        <w:t>—</w:t>
      </w:r>
      <w:r w:rsidRPr="009209AF">
        <w:rPr>
          <w:rFonts w:asciiTheme="minorEastAsia" w:eastAsiaTheme="minorEastAsia"/>
          <w:sz w:val="21"/>
        </w:rPr>
        <w:t>546页。</w:t>
      </w:r>
    </w:p>
    <w:p w:rsidR="00F41107" w:rsidRPr="009209AF" w:rsidRDefault="00F41107" w:rsidP="00F41107">
      <w:pPr>
        <w:pStyle w:val="Para01"/>
        <w:spacing w:before="312" w:after="312"/>
        <w:rPr>
          <w:rFonts w:asciiTheme="minorEastAsia" w:eastAsiaTheme="minorEastAsia"/>
          <w:sz w:val="21"/>
        </w:rPr>
      </w:pPr>
      <w:hyperlink w:anchor="_20_58">
        <w:bookmarkStart w:id="1148" w:name="_20_59"/>
        <w:r w:rsidRPr="009209AF">
          <w:rPr>
            <w:rStyle w:val="01Text"/>
            <w:rFonts w:asciiTheme="minorEastAsia" w:eastAsiaTheme="minorEastAsia"/>
            <w:sz w:val="21"/>
          </w:rPr>
          <w:t>[20]</w:t>
        </w:r>
        <w:bookmarkEnd w:id="1148"/>
      </w:hyperlink>
      <w:r w:rsidRPr="009209AF">
        <w:rPr>
          <w:rFonts w:asciiTheme="minorEastAsia" w:eastAsiaTheme="minorEastAsia"/>
          <w:sz w:val="21"/>
        </w:rPr>
        <w:t>[594]刘祁：《归潜志》，卷11。该书被埃里希</w:t>
      </w:r>
      <w:r w:rsidRPr="009209AF">
        <w:rPr>
          <w:rFonts w:asciiTheme="minorEastAsia" w:eastAsiaTheme="minorEastAsia"/>
          <w:sz w:val="21"/>
        </w:rPr>
        <w:t>·</w:t>
      </w:r>
      <w:r w:rsidRPr="009209AF">
        <w:rPr>
          <w:rFonts w:asciiTheme="minorEastAsia" w:eastAsiaTheme="minorEastAsia"/>
          <w:sz w:val="21"/>
        </w:rPr>
        <w:t>海涅什译成了德文，见[163]《两个王朝的灭亡：1232</w:t>
      </w:r>
      <w:r w:rsidRPr="009209AF">
        <w:rPr>
          <w:rFonts w:asciiTheme="minorEastAsia" w:eastAsiaTheme="minorEastAsia"/>
          <w:sz w:val="21"/>
        </w:rPr>
        <w:t>—</w:t>
      </w:r>
      <w:r w:rsidRPr="009209AF">
        <w:rPr>
          <w:rFonts w:asciiTheme="minorEastAsia" w:eastAsiaTheme="minorEastAsia"/>
          <w:sz w:val="21"/>
        </w:rPr>
        <w:t>1233年和1368</w:t>
      </w:r>
      <w:r w:rsidRPr="009209AF">
        <w:rPr>
          <w:rFonts w:asciiTheme="minorEastAsia" w:eastAsiaTheme="minorEastAsia"/>
          <w:sz w:val="21"/>
        </w:rPr>
        <w:t>—</w:t>
      </w:r>
      <w:r w:rsidRPr="009209AF">
        <w:rPr>
          <w:rFonts w:asciiTheme="minorEastAsia" w:eastAsiaTheme="minorEastAsia"/>
          <w:sz w:val="21"/>
        </w:rPr>
        <w:t>1370年目击者的报告》，第7</w:t>
      </w:r>
      <w:r w:rsidRPr="009209AF">
        <w:rPr>
          <w:rFonts w:asciiTheme="minorEastAsia" w:eastAsiaTheme="minorEastAsia"/>
          <w:sz w:val="21"/>
        </w:rPr>
        <w:t>—</w:t>
      </w:r>
      <w:r w:rsidRPr="009209AF">
        <w:rPr>
          <w:rFonts w:asciiTheme="minorEastAsia" w:eastAsiaTheme="minorEastAsia"/>
          <w:sz w:val="21"/>
        </w:rPr>
        <w:t>26页。</w:t>
      </w:r>
    </w:p>
    <w:p w:rsidR="00F41107" w:rsidRPr="009209AF" w:rsidRDefault="00F41107" w:rsidP="00F41107">
      <w:pPr>
        <w:pStyle w:val="Para01"/>
        <w:spacing w:before="312" w:after="312"/>
        <w:rPr>
          <w:rFonts w:asciiTheme="minorEastAsia" w:eastAsiaTheme="minorEastAsia"/>
          <w:sz w:val="21"/>
        </w:rPr>
      </w:pPr>
      <w:hyperlink w:anchor="_21_58">
        <w:bookmarkStart w:id="1149" w:name="_21_59"/>
        <w:r w:rsidRPr="009209AF">
          <w:rPr>
            <w:rStyle w:val="01Text"/>
            <w:rFonts w:asciiTheme="minorEastAsia" w:eastAsiaTheme="minorEastAsia"/>
            <w:sz w:val="21"/>
          </w:rPr>
          <w:t>[21]</w:t>
        </w:r>
        <w:bookmarkEnd w:id="1149"/>
      </w:hyperlink>
      <w:r w:rsidRPr="009209AF">
        <w:rPr>
          <w:rFonts w:asciiTheme="minorEastAsia" w:eastAsiaTheme="minorEastAsia"/>
          <w:sz w:val="21"/>
        </w:rPr>
        <w:t>[646]《金史》，卷116，第2548页；关于火毯或火炮，见《金史》，卷113，第2495</w:t>
      </w:r>
      <w:r w:rsidRPr="009209AF">
        <w:rPr>
          <w:rFonts w:asciiTheme="minorEastAsia" w:eastAsiaTheme="minorEastAsia"/>
          <w:sz w:val="21"/>
        </w:rPr>
        <w:t>—</w:t>
      </w:r>
      <w:r w:rsidRPr="009209AF">
        <w:rPr>
          <w:rFonts w:asciiTheme="minorEastAsia" w:eastAsiaTheme="minorEastAsia"/>
          <w:sz w:val="21"/>
        </w:rPr>
        <w:t>2496页。近年的研究，见[369]潘吉星：《火箭的发明》。</w:t>
      </w:r>
    </w:p>
    <w:p w:rsidR="00F41107" w:rsidRPr="009209AF" w:rsidRDefault="00F41107" w:rsidP="00F41107">
      <w:pPr>
        <w:pStyle w:val="Para01"/>
        <w:spacing w:before="312" w:after="312"/>
        <w:rPr>
          <w:rFonts w:asciiTheme="minorEastAsia" w:eastAsiaTheme="minorEastAsia"/>
          <w:sz w:val="21"/>
        </w:rPr>
      </w:pPr>
      <w:hyperlink w:anchor="_22_58">
        <w:bookmarkStart w:id="1150" w:name="_22_59"/>
        <w:r w:rsidRPr="009209AF">
          <w:rPr>
            <w:rStyle w:val="01Text"/>
            <w:rFonts w:asciiTheme="minorEastAsia" w:eastAsiaTheme="minorEastAsia"/>
            <w:sz w:val="21"/>
          </w:rPr>
          <w:t>[22]</w:t>
        </w:r>
        <w:bookmarkEnd w:id="1150"/>
      </w:hyperlink>
      <w:r w:rsidRPr="009209AF">
        <w:rPr>
          <w:rFonts w:asciiTheme="minorEastAsia" w:eastAsiaTheme="minorEastAsia"/>
          <w:sz w:val="21"/>
        </w:rPr>
        <w:t>《金史》中有关蔡州事件的记述，主要得自一个当时的目击者所写的《汝南遗事》，作者王鹦，生卒年为1190</w:t>
      </w:r>
      <w:r w:rsidRPr="009209AF">
        <w:rPr>
          <w:rFonts w:asciiTheme="minorEastAsia" w:eastAsiaTheme="minorEastAsia"/>
          <w:sz w:val="21"/>
        </w:rPr>
        <w:t>—</w:t>
      </w:r>
      <w:r w:rsidRPr="009209AF">
        <w:rPr>
          <w:rFonts w:asciiTheme="minorEastAsia" w:eastAsiaTheme="minorEastAsia"/>
          <w:sz w:val="21"/>
        </w:rPr>
        <w:t>1273年，见[50]陈学霖：《〈 汝南遗事〉导论：1234年蒙古包围下的晚金宫廷实录》和[52]陈学霖：《王鹗（1190</w:t>
      </w:r>
      <w:r w:rsidRPr="009209AF">
        <w:rPr>
          <w:rFonts w:asciiTheme="minorEastAsia" w:eastAsiaTheme="minorEastAsia"/>
          <w:sz w:val="21"/>
        </w:rPr>
        <w:t>—</w:t>
      </w:r>
      <w:r w:rsidRPr="009209AF">
        <w:rPr>
          <w:rFonts w:asciiTheme="minorEastAsia" w:eastAsiaTheme="minorEastAsia"/>
          <w:sz w:val="21"/>
        </w:rPr>
        <w:t>1273年）》。</w:t>
      </w:r>
    </w:p>
    <w:p w:rsidR="00F41107" w:rsidRPr="009209AF" w:rsidRDefault="00F41107" w:rsidP="00F41107">
      <w:pPr>
        <w:pStyle w:val="Para01"/>
        <w:spacing w:before="312" w:after="312"/>
        <w:rPr>
          <w:rFonts w:asciiTheme="minorEastAsia" w:eastAsiaTheme="minorEastAsia"/>
          <w:sz w:val="21"/>
        </w:rPr>
      </w:pPr>
      <w:hyperlink w:anchor="_23_58">
        <w:bookmarkStart w:id="1151" w:name="_23_59"/>
        <w:r w:rsidRPr="009209AF">
          <w:rPr>
            <w:rStyle w:val="01Text"/>
            <w:rFonts w:asciiTheme="minorEastAsia" w:eastAsiaTheme="minorEastAsia"/>
            <w:sz w:val="21"/>
          </w:rPr>
          <w:t>[23]</w:t>
        </w:r>
        <w:bookmarkEnd w:id="1151"/>
      </w:hyperlink>
      <w:r w:rsidRPr="009209AF">
        <w:rPr>
          <w:rFonts w:asciiTheme="minorEastAsia" w:eastAsiaTheme="minorEastAsia"/>
          <w:sz w:val="21"/>
        </w:rPr>
        <w:t>《北风扬沙录》，载陶宗仪编《说郛》，1963年台北版，卷25，24b。</w:t>
      </w:r>
    </w:p>
    <w:p w:rsidR="00F41107" w:rsidRPr="009209AF" w:rsidRDefault="00F41107" w:rsidP="00F41107">
      <w:pPr>
        <w:pStyle w:val="Para01"/>
        <w:spacing w:before="312" w:after="312"/>
        <w:rPr>
          <w:rFonts w:asciiTheme="minorEastAsia" w:eastAsiaTheme="minorEastAsia"/>
          <w:sz w:val="21"/>
        </w:rPr>
      </w:pPr>
      <w:hyperlink w:anchor="_24_58">
        <w:bookmarkStart w:id="1152" w:name="_24_59"/>
        <w:r w:rsidRPr="009209AF">
          <w:rPr>
            <w:rStyle w:val="01Text"/>
            <w:rFonts w:asciiTheme="minorEastAsia" w:eastAsiaTheme="minorEastAsia"/>
            <w:sz w:val="21"/>
          </w:rPr>
          <w:t>[24]</w:t>
        </w:r>
        <w:bookmarkEnd w:id="1152"/>
      </w:hyperlink>
      <w:r w:rsidRPr="009209AF">
        <w:rPr>
          <w:rFonts w:asciiTheme="minorEastAsia" w:eastAsiaTheme="minorEastAsia"/>
          <w:sz w:val="21"/>
        </w:rPr>
        <w:t>《北风扬沙录》卷25，25b。亦见[597]《大金国志》，卷36，第278</w:t>
      </w:r>
      <w:r w:rsidRPr="009209AF">
        <w:rPr>
          <w:rFonts w:asciiTheme="minorEastAsia" w:eastAsiaTheme="minorEastAsia"/>
          <w:sz w:val="21"/>
        </w:rPr>
        <w:t>—</w:t>
      </w:r>
      <w:r w:rsidRPr="009209AF">
        <w:rPr>
          <w:rFonts w:asciiTheme="minorEastAsia" w:eastAsiaTheme="minorEastAsia"/>
          <w:sz w:val="21"/>
        </w:rPr>
        <w:t>279页对于早期女真人军事活动的简短概述。</w:t>
      </w:r>
    </w:p>
    <w:p w:rsidR="00F41107" w:rsidRPr="009209AF" w:rsidRDefault="00F41107" w:rsidP="00F41107">
      <w:pPr>
        <w:pStyle w:val="Para01"/>
        <w:spacing w:before="312" w:after="312"/>
        <w:rPr>
          <w:rFonts w:asciiTheme="minorEastAsia" w:eastAsiaTheme="minorEastAsia"/>
          <w:sz w:val="21"/>
        </w:rPr>
      </w:pPr>
      <w:hyperlink w:anchor="_25_58">
        <w:bookmarkStart w:id="1153" w:name="_25_59"/>
        <w:r w:rsidRPr="009209AF">
          <w:rPr>
            <w:rStyle w:val="01Text"/>
            <w:rFonts w:asciiTheme="minorEastAsia" w:eastAsiaTheme="minorEastAsia"/>
            <w:sz w:val="21"/>
          </w:rPr>
          <w:t>[25]</w:t>
        </w:r>
        <w:bookmarkEnd w:id="1153"/>
      </w:hyperlink>
      <w:r w:rsidRPr="009209AF">
        <w:rPr>
          <w:rFonts w:asciiTheme="minorEastAsia" w:eastAsiaTheme="minorEastAsia"/>
          <w:sz w:val="21"/>
        </w:rPr>
        <w:t>[646]《金史》，卷10，第242页。</w:t>
      </w:r>
    </w:p>
    <w:p w:rsidR="00F41107" w:rsidRPr="009209AF" w:rsidRDefault="00F41107" w:rsidP="00F41107">
      <w:pPr>
        <w:pStyle w:val="Para01"/>
        <w:spacing w:before="312" w:after="312"/>
        <w:rPr>
          <w:rFonts w:asciiTheme="minorEastAsia" w:eastAsiaTheme="minorEastAsia"/>
          <w:sz w:val="21"/>
        </w:rPr>
      </w:pPr>
      <w:hyperlink w:anchor="_26_58">
        <w:bookmarkStart w:id="1154" w:name="_26_59"/>
        <w:r w:rsidRPr="009209AF">
          <w:rPr>
            <w:rStyle w:val="01Text"/>
            <w:rFonts w:asciiTheme="minorEastAsia" w:eastAsiaTheme="minorEastAsia"/>
            <w:sz w:val="21"/>
          </w:rPr>
          <w:t>[26]</w:t>
        </w:r>
        <w:bookmarkEnd w:id="1154"/>
      </w:hyperlink>
      <w:r w:rsidRPr="009209AF">
        <w:rPr>
          <w:rFonts w:asciiTheme="minorEastAsia" w:eastAsiaTheme="minorEastAsia"/>
          <w:sz w:val="21"/>
        </w:rPr>
        <w:t>[310]三上次男在《金代政治制度研究》（第2卷）第217页排列了一个打破民族界限的最高官员任职表。</w:t>
      </w:r>
    </w:p>
    <w:p w:rsidR="00F41107" w:rsidRPr="009209AF" w:rsidRDefault="00F41107" w:rsidP="00F41107">
      <w:pPr>
        <w:pStyle w:val="Para01"/>
        <w:spacing w:before="312" w:after="312"/>
        <w:rPr>
          <w:rFonts w:asciiTheme="minorEastAsia" w:eastAsiaTheme="minorEastAsia"/>
          <w:sz w:val="21"/>
        </w:rPr>
      </w:pPr>
      <w:hyperlink w:anchor="_27_56">
        <w:bookmarkStart w:id="1155" w:name="_27_57"/>
        <w:r w:rsidRPr="009209AF">
          <w:rPr>
            <w:rStyle w:val="01Text"/>
            <w:rFonts w:asciiTheme="minorEastAsia" w:eastAsiaTheme="minorEastAsia"/>
            <w:sz w:val="21"/>
          </w:rPr>
          <w:t>[27]</w:t>
        </w:r>
        <w:bookmarkEnd w:id="1155"/>
      </w:hyperlink>
      <w:r w:rsidRPr="009209AF">
        <w:rPr>
          <w:rFonts w:asciiTheme="minorEastAsia" w:eastAsiaTheme="minorEastAsia"/>
          <w:sz w:val="21"/>
        </w:rPr>
        <w:t>关于宋代的数字，见[255]爱德华</w:t>
      </w:r>
      <w:r w:rsidRPr="009209AF">
        <w:rPr>
          <w:rFonts w:asciiTheme="minorEastAsia" w:eastAsiaTheme="minorEastAsia"/>
          <w:sz w:val="21"/>
        </w:rPr>
        <w:t>·</w:t>
      </w:r>
      <w:r w:rsidRPr="009209AF">
        <w:rPr>
          <w:rFonts w:asciiTheme="minorEastAsia" w:eastAsiaTheme="minorEastAsia"/>
          <w:sz w:val="21"/>
        </w:rPr>
        <w:t>A.克拉克：《宋朝初期（960</w:t>
      </w:r>
      <w:r w:rsidRPr="009209AF">
        <w:rPr>
          <w:rFonts w:asciiTheme="minorEastAsia" w:eastAsiaTheme="minorEastAsia"/>
          <w:sz w:val="21"/>
        </w:rPr>
        <w:t>—</w:t>
      </w:r>
      <w:r w:rsidRPr="009209AF">
        <w:rPr>
          <w:rFonts w:asciiTheme="minorEastAsia" w:eastAsiaTheme="minorEastAsia"/>
          <w:sz w:val="21"/>
        </w:rPr>
        <w:t>1067年）的市民职役》，第55页。金代的数字，见[646]《金史》，卷55，第1216页。</w:t>
      </w:r>
    </w:p>
    <w:p w:rsidR="00F41107" w:rsidRPr="009209AF" w:rsidRDefault="00F41107" w:rsidP="00F41107">
      <w:pPr>
        <w:pStyle w:val="Para01"/>
        <w:spacing w:before="312" w:after="312"/>
        <w:rPr>
          <w:rFonts w:asciiTheme="minorEastAsia" w:eastAsiaTheme="minorEastAsia"/>
          <w:sz w:val="21"/>
        </w:rPr>
      </w:pPr>
      <w:hyperlink w:anchor="_28_56">
        <w:bookmarkStart w:id="1156" w:name="_28_57"/>
        <w:r w:rsidRPr="009209AF">
          <w:rPr>
            <w:rStyle w:val="01Text"/>
            <w:rFonts w:asciiTheme="minorEastAsia" w:eastAsiaTheme="minorEastAsia"/>
            <w:sz w:val="21"/>
          </w:rPr>
          <w:t>[28]</w:t>
        </w:r>
        <w:bookmarkEnd w:id="1156"/>
      </w:hyperlink>
      <w:r w:rsidRPr="009209AF">
        <w:rPr>
          <w:rFonts w:asciiTheme="minorEastAsia" w:eastAsiaTheme="minorEastAsia"/>
          <w:sz w:val="21"/>
        </w:rPr>
        <w:t>关于金代选官制度的深入研究，见[488]陶晋生：《女真统治对中国政治制度的影响》。</w:t>
      </w:r>
    </w:p>
    <w:p w:rsidR="00F41107" w:rsidRPr="009209AF" w:rsidRDefault="00F41107" w:rsidP="00F41107">
      <w:pPr>
        <w:pStyle w:val="Para01"/>
        <w:spacing w:before="312" w:after="312"/>
        <w:rPr>
          <w:rFonts w:asciiTheme="minorEastAsia" w:eastAsiaTheme="minorEastAsia"/>
          <w:sz w:val="21"/>
        </w:rPr>
      </w:pPr>
      <w:hyperlink w:anchor="_29_56">
        <w:bookmarkStart w:id="1157" w:name="_29_57"/>
        <w:r w:rsidRPr="009209AF">
          <w:rPr>
            <w:rStyle w:val="01Text"/>
            <w:rFonts w:asciiTheme="minorEastAsia" w:eastAsiaTheme="minorEastAsia"/>
            <w:sz w:val="21"/>
          </w:rPr>
          <w:t>[29]</w:t>
        </w:r>
        <w:bookmarkEnd w:id="1157"/>
      </w:hyperlink>
      <w:r w:rsidRPr="009209AF">
        <w:rPr>
          <w:rFonts w:asciiTheme="minorEastAsia" w:eastAsiaTheme="minorEastAsia"/>
          <w:sz w:val="21"/>
        </w:rPr>
        <w:t>关于猛安谋克制，见[309]三上次男：《金代女真社会研究》，第109</w:t>
      </w:r>
      <w:r w:rsidRPr="009209AF">
        <w:rPr>
          <w:rFonts w:asciiTheme="minorEastAsia" w:eastAsiaTheme="minorEastAsia"/>
          <w:sz w:val="21"/>
        </w:rPr>
        <w:t>—</w:t>
      </w:r>
      <w:r w:rsidRPr="009209AF">
        <w:rPr>
          <w:rFonts w:asciiTheme="minorEastAsia" w:eastAsiaTheme="minorEastAsia"/>
          <w:sz w:val="21"/>
        </w:rPr>
        <w:t>417页。</w:t>
      </w:r>
    </w:p>
    <w:p w:rsidR="00F41107" w:rsidRPr="009209AF" w:rsidRDefault="00F41107" w:rsidP="00F41107">
      <w:pPr>
        <w:pStyle w:val="Para01"/>
        <w:spacing w:before="312" w:after="312"/>
        <w:rPr>
          <w:rFonts w:asciiTheme="minorEastAsia" w:eastAsiaTheme="minorEastAsia"/>
          <w:sz w:val="21"/>
        </w:rPr>
      </w:pPr>
      <w:hyperlink w:anchor="_30_56">
        <w:bookmarkStart w:id="1158" w:name="_30_57"/>
        <w:r w:rsidRPr="009209AF">
          <w:rPr>
            <w:rStyle w:val="01Text"/>
            <w:rFonts w:asciiTheme="minorEastAsia" w:eastAsiaTheme="minorEastAsia"/>
            <w:sz w:val="21"/>
          </w:rPr>
          <w:t>[30]</w:t>
        </w:r>
        <w:bookmarkEnd w:id="1158"/>
      </w:hyperlink>
      <w:r w:rsidRPr="009209AF">
        <w:rPr>
          <w:rFonts w:asciiTheme="minorEastAsia" w:eastAsiaTheme="minorEastAsia"/>
          <w:sz w:val="21"/>
        </w:rPr>
        <w:t>[646]《金史》，卷44，第993页。</w:t>
      </w:r>
    </w:p>
    <w:p w:rsidR="00F41107" w:rsidRPr="009209AF" w:rsidRDefault="00F41107" w:rsidP="00F41107">
      <w:pPr>
        <w:pStyle w:val="Para01"/>
        <w:spacing w:before="312" w:after="312"/>
        <w:rPr>
          <w:rFonts w:asciiTheme="minorEastAsia" w:eastAsiaTheme="minorEastAsia"/>
          <w:sz w:val="21"/>
        </w:rPr>
      </w:pPr>
      <w:hyperlink w:anchor="_31_56">
        <w:bookmarkStart w:id="1159" w:name="_31_57"/>
        <w:r w:rsidRPr="009209AF">
          <w:rPr>
            <w:rStyle w:val="01Text"/>
            <w:rFonts w:asciiTheme="minorEastAsia" w:eastAsiaTheme="minorEastAsia"/>
            <w:sz w:val="21"/>
          </w:rPr>
          <w:t>[31]</w:t>
        </w:r>
        <w:bookmarkEnd w:id="1159"/>
      </w:hyperlink>
      <w:r w:rsidRPr="009209AF">
        <w:rPr>
          <w:rFonts w:asciiTheme="minorEastAsia" w:eastAsiaTheme="minorEastAsia"/>
          <w:sz w:val="21"/>
        </w:rPr>
        <w:t>[597]《大金国志》，卷36，第278页。</w:t>
      </w:r>
    </w:p>
    <w:p w:rsidR="00F41107" w:rsidRPr="009209AF" w:rsidRDefault="00F41107" w:rsidP="00F41107">
      <w:pPr>
        <w:pStyle w:val="Para01"/>
        <w:spacing w:before="312" w:after="312"/>
        <w:rPr>
          <w:rFonts w:asciiTheme="minorEastAsia" w:eastAsiaTheme="minorEastAsia"/>
          <w:sz w:val="21"/>
        </w:rPr>
      </w:pPr>
      <w:hyperlink w:anchor="_32_56">
        <w:bookmarkStart w:id="1160" w:name="_32_57"/>
        <w:r w:rsidRPr="009209AF">
          <w:rPr>
            <w:rStyle w:val="01Text"/>
            <w:rFonts w:asciiTheme="minorEastAsia" w:eastAsiaTheme="minorEastAsia"/>
            <w:sz w:val="21"/>
          </w:rPr>
          <w:t>[32]</w:t>
        </w:r>
        <w:bookmarkEnd w:id="1160"/>
      </w:hyperlink>
      <w:r w:rsidRPr="009209AF">
        <w:rPr>
          <w:rFonts w:asciiTheme="minorEastAsia" w:eastAsiaTheme="minorEastAsia"/>
          <w:sz w:val="21"/>
        </w:rPr>
        <w:t>关于猛安谋克人口统计的分析，见[183]何炳棣：《中国宋金时期人口的估算》，第33</w:t>
      </w:r>
      <w:r w:rsidRPr="009209AF">
        <w:rPr>
          <w:rFonts w:asciiTheme="minorEastAsia" w:eastAsiaTheme="minorEastAsia"/>
          <w:sz w:val="21"/>
        </w:rPr>
        <w:t>—</w:t>
      </w:r>
      <w:r w:rsidRPr="009209AF">
        <w:rPr>
          <w:rFonts w:asciiTheme="minorEastAsia" w:eastAsiaTheme="minorEastAsia"/>
          <w:sz w:val="21"/>
        </w:rPr>
        <w:t>45页。</w:t>
      </w:r>
    </w:p>
    <w:p w:rsidR="00F41107" w:rsidRPr="009209AF" w:rsidRDefault="00F41107" w:rsidP="00F41107">
      <w:pPr>
        <w:pStyle w:val="Para01"/>
        <w:spacing w:before="312" w:after="312"/>
        <w:rPr>
          <w:rFonts w:asciiTheme="minorEastAsia" w:eastAsiaTheme="minorEastAsia"/>
          <w:sz w:val="21"/>
        </w:rPr>
      </w:pPr>
      <w:hyperlink w:anchor="_33_56">
        <w:bookmarkStart w:id="1161" w:name="_33_57"/>
        <w:r w:rsidRPr="009209AF">
          <w:rPr>
            <w:rStyle w:val="01Text"/>
            <w:rFonts w:asciiTheme="minorEastAsia" w:eastAsiaTheme="minorEastAsia"/>
            <w:sz w:val="21"/>
          </w:rPr>
          <w:t>[33]</w:t>
        </w:r>
        <w:bookmarkEnd w:id="1161"/>
      </w:hyperlink>
      <w:r w:rsidRPr="009209AF">
        <w:rPr>
          <w:rFonts w:asciiTheme="minorEastAsia" w:eastAsiaTheme="minorEastAsia"/>
          <w:sz w:val="21"/>
        </w:rPr>
        <w:t>何炳棣也强调过这一点。</w:t>
      </w:r>
    </w:p>
    <w:p w:rsidR="00F41107" w:rsidRPr="009209AF" w:rsidRDefault="00F41107" w:rsidP="00F41107">
      <w:pPr>
        <w:pStyle w:val="Para01"/>
        <w:spacing w:before="312" w:after="312"/>
        <w:rPr>
          <w:rFonts w:asciiTheme="minorEastAsia" w:eastAsiaTheme="minorEastAsia"/>
          <w:sz w:val="21"/>
        </w:rPr>
      </w:pPr>
      <w:hyperlink w:anchor="_34_56">
        <w:bookmarkStart w:id="1162" w:name="_34_57"/>
        <w:r w:rsidRPr="009209AF">
          <w:rPr>
            <w:rStyle w:val="01Text"/>
            <w:rFonts w:asciiTheme="minorEastAsia" w:eastAsiaTheme="minorEastAsia"/>
            <w:sz w:val="21"/>
          </w:rPr>
          <w:t>[34]</w:t>
        </w:r>
        <w:bookmarkEnd w:id="1162"/>
      </w:hyperlink>
      <w:r w:rsidRPr="009209AF">
        <w:rPr>
          <w:rFonts w:asciiTheme="minorEastAsia" w:eastAsiaTheme="minorEastAsia"/>
          <w:sz w:val="21"/>
        </w:rPr>
        <w:t>[646]《金史》，卷8，第184页。</w:t>
      </w:r>
    </w:p>
    <w:p w:rsidR="00F41107" w:rsidRPr="009209AF" w:rsidRDefault="00F41107" w:rsidP="00F41107">
      <w:pPr>
        <w:pStyle w:val="Para01"/>
        <w:spacing w:before="312" w:after="312"/>
        <w:rPr>
          <w:rFonts w:asciiTheme="minorEastAsia" w:eastAsiaTheme="minorEastAsia"/>
          <w:sz w:val="21"/>
        </w:rPr>
      </w:pPr>
      <w:hyperlink w:anchor="_35_56">
        <w:bookmarkStart w:id="1163" w:name="_35_57"/>
        <w:r w:rsidRPr="009209AF">
          <w:rPr>
            <w:rStyle w:val="01Text"/>
            <w:rFonts w:asciiTheme="minorEastAsia" w:eastAsiaTheme="minorEastAsia"/>
            <w:sz w:val="21"/>
          </w:rPr>
          <w:t>[35]</w:t>
        </w:r>
        <w:bookmarkEnd w:id="1163"/>
      </w:hyperlink>
      <w:r w:rsidRPr="009209AF">
        <w:rPr>
          <w:rFonts w:asciiTheme="minorEastAsia" w:eastAsiaTheme="minorEastAsia"/>
          <w:sz w:val="21"/>
        </w:rPr>
        <w:t>[541]魏特夫、冯家昇在《中国社会史：辽（907</w:t>
      </w:r>
      <w:r w:rsidRPr="009209AF">
        <w:rPr>
          <w:rFonts w:asciiTheme="minorEastAsia" w:eastAsiaTheme="minorEastAsia"/>
          <w:sz w:val="21"/>
        </w:rPr>
        <w:t>—</w:t>
      </w:r>
      <w:r w:rsidRPr="009209AF">
        <w:rPr>
          <w:rFonts w:asciiTheme="minorEastAsia" w:eastAsiaTheme="minorEastAsia"/>
          <w:sz w:val="21"/>
        </w:rPr>
        <w:t>1125年）》第253页有关于金代三种文字并用造成的复杂局面的叙述。关于朝鲜使用女真文的研究，见[286]列修：《女真文在高丽》，第7</w:t>
      </w:r>
      <w:r w:rsidRPr="009209AF">
        <w:rPr>
          <w:rFonts w:asciiTheme="minorEastAsia" w:eastAsiaTheme="minorEastAsia"/>
          <w:sz w:val="21"/>
        </w:rPr>
        <w:t>—</w:t>
      </w:r>
      <w:r w:rsidRPr="009209AF">
        <w:rPr>
          <w:rFonts w:asciiTheme="minorEastAsia" w:eastAsiaTheme="minorEastAsia"/>
          <w:sz w:val="21"/>
        </w:rPr>
        <w:t>10、15</w:t>
      </w:r>
      <w:r w:rsidRPr="009209AF">
        <w:rPr>
          <w:rFonts w:asciiTheme="minorEastAsia" w:eastAsiaTheme="minorEastAsia"/>
          <w:sz w:val="21"/>
        </w:rPr>
        <w:t>—</w:t>
      </w:r>
      <w:r w:rsidRPr="009209AF">
        <w:rPr>
          <w:rFonts w:asciiTheme="minorEastAsia" w:eastAsiaTheme="minorEastAsia"/>
          <w:sz w:val="21"/>
        </w:rPr>
        <w:t>19页。</w:t>
      </w:r>
    </w:p>
    <w:p w:rsidR="00F41107" w:rsidRPr="009209AF" w:rsidRDefault="00F41107" w:rsidP="00F41107">
      <w:pPr>
        <w:pStyle w:val="Para01"/>
        <w:spacing w:before="312" w:after="312"/>
        <w:rPr>
          <w:rFonts w:asciiTheme="minorEastAsia" w:eastAsiaTheme="minorEastAsia"/>
          <w:sz w:val="21"/>
        </w:rPr>
      </w:pPr>
      <w:hyperlink w:anchor="_36_56">
        <w:bookmarkStart w:id="1164" w:name="_36_57"/>
        <w:r w:rsidRPr="009209AF">
          <w:rPr>
            <w:rStyle w:val="01Text"/>
            <w:rFonts w:asciiTheme="minorEastAsia" w:eastAsiaTheme="minorEastAsia"/>
            <w:sz w:val="21"/>
          </w:rPr>
          <w:t>[36]</w:t>
        </w:r>
        <w:bookmarkEnd w:id="1164"/>
      </w:hyperlink>
      <w:r w:rsidRPr="009209AF">
        <w:rPr>
          <w:rFonts w:asciiTheme="minorEastAsia" w:eastAsiaTheme="minorEastAsia"/>
          <w:sz w:val="21"/>
        </w:rPr>
        <w:t>关于女真氏族宗谱以及人名和氏族名的各种汉文拼写的目录，可见[781]陈述：《金史拾补五种》。关于汉族人名的排行制度，见[30]沃尔夫冈</w:t>
      </w:r>
      <w:r w:rsidRPr="009209AF">
        <w:rPr>
          <w:rFonts w:asciiTheme="minorEastAsia" w:eastAsiaTheme="minorEastAsia"/>
          <w:sz w:val="21"/>
        </w:rPr>
        <w:t>·</w:t>
      </w:r>
      <w:r w:rsidRPr="009209AF">
        <w:rPr>
          <w:rFonts w:asciiTheme="minorEastAsia" w:eastAsiaTheme="minorEastAsia"/>
          <w:sz w:val="21"/>
        </w:rPr>
        <w:t>鲍尔：《中国人的名字：名、字和小名的形式和主要含意》，第200</w:t>
      </w:r>
      <w:r w:rsidRPr="009209AF">
        <w:rPr>
          <w:rFonts w:asciiTheme="minorEastAsia" w:eastAsiaTheme="minorEastAsia"/>
          <w:sz w:val="21"/>
        </w:rPr>
        <w:t>—</w:t>
      </w:r>
      <w:r w:rsidRPr="009209AF">
        <w:rPr>
          <w:rFonts w:asciiTheme="minorEastAsia" w:eastAsiaTheme="minorEastAsia"/>
          <w:sz w:val="21"/>
        </w:rPr>
        <w:t>210页。对女真人的姓名，还没有系统的研究，或可用满族人的名字来帮助解释女真姓名。</w:t>
      </w:r>
    </w:p>
    <w:p w:rsidR="00F41107" w:rsidRPr="009209AF" w:rsidRDefault="00F41107" w:rsidP="00F41107">
      <w:pPr>
        <w:pStyle w:val="Para01"/>
        <w:spacing w:before="312" w:after="312"/>
        <w:rPr>
          <w:rFonts w:asciiTheme="minorEastAsia" w:eastAsiaTheme="minorEastAsia"/>
          <w:sz w:val="21"/>
        </w:rPr>
      </w:pPr>
      <w:hyperlink w:anchor="_37_54">
        <w:bookmarkStart w:id="1165" w:name="_37_55"/>
        <w:r w:rsidRPr="009209AF">
          <w:rPr>
            <w:rStyle w:val="01Text"/>
            <w:rFonts w:asciiTheme="minorEastAsia" w:eastAsiaTheme="minorEastAsia"/>
            <w:sz w:val="21"/>
          </w:rPr>
          <w:t>[37]</w:t>
        </w:r>
        <w:bookmarkEnd w:id="1165"/>
      </w:hyperlink>
      <w:r w:rsidRPr="009209AF">
        <w:rPr>
          <w:rFonts w:asciiTheme="minorEastAsia" w:eastAsiaTheme="minorEastAsia"/>
          <w:sz w:val="21"/>
        </w:rPr>
        <w:t>99个姓氏的记载见于[646]《金史》，卷55，第1229</w:t>
      </w:r>
      <w:r w:rsidRPr="009209AF">
        <w:rPr>
          <w:rFonts w:asciiTheme="minorEastAsia" w:eastAsiaTheme="minorEastAsia"/>
          <w:sz w:val="21"/>
        </w:rPr>
        <w:t>—</w:t>
      </w:r>
      <w:r w:rsidRPr="009209AF">
        <w:rPr>
          <w:rFonts w:asciiTheme="minorEastAsia" w:eastAsiaTheme="minorEastAsia"/>
          <w:sz w:val="21"/>
        </w:rPr>
        <w:t>1230页。元朝的姚燧（1239</w:t>
      </w:r>
      <w:r w:rsidRPr="009209AF">
        <w:rPr>
          <w:rFonts w:asciiTheme="minorEastAsia" w:eastAsiaTheme="minorEastAsia"/>
          <w:sz w:val="21"/>
        </w:rPr>
        <w:t>—</w:t>
      </w:r>
      <w:r w:rsidRPr="009209AF">
        <w:rPr>
          <w:rFonts w:asciiTheme="minorEastAsia" w:eastAsiaTheme="minorEastAsia"/>
          <w:sz w:val="21"/>
        </w:rPr>
        <w:t>1314年）在他所著《牧庵集》，卷17，21b中却有不同的说法，他说共有68个（译者注：应为66个）</w:t>
      </w:r>
      <w:r w:rsidRPr="009209AF">
        <w:rPr>
          <w:rFonts w:asciiTheme="minorEastAsia" w:eastAsiaTheme="minorEastAsia"/>
          <w:sz w:val="21"/>
        </w:rPr>
        <w:t>“</w:t>
      </w:r>
      <w:r w:rsidRPr="009209AF">
        <w:rPr>
          <w:rFonts w:asciiTheme="minorEastAsia" w:eastAsiaTheme="minorEastAsia"/>
          <w:sz w:val="21"/>
        </w:rPr>
        <w:t>白</w:t>
      </w:r>
      <w:r w:rsidRPr="009209AF">
        <w:rPr>
          <w:rFonts w:asciiTheme="minorEastAsia" w:eastAsiaTheme="minorEastAsia"/>
          <w:sz w:val="21"/>
        </w:rPr>
        <w:t>”</w:t>
      </w:r>
      <w:r w:rsidRPr="009209AF">
        <w:rPr>
          <w:rFonts w:asciiTheme="minorEastAsia" w:eastAsiaTheme="minorEastAsia"/>
          <w:sz w:val="21"/>
        </w:rPr>
        <w:t>姓和44个</w:t>
      </w:r>
      <w:r w:rsidRPr="009209AF">
        <w:rPr>
          <w:rFonts w:asciiTheme="minorEastAsia" w:eastAsiaTheme="minorEastAsia"/>
          <w:sz w:val="21"/>
        </w:rPr>
        <w:t>“</w:t>
      </w:r>
      <w:r w:rsidRPr="009209AF">
        <w:rPr>
          <w:rFonts w:asciiTheme="minorEastAsia" w:eastAsiaTheme="minorEastAsia"/>
          <w:sz w:val="21"/>
        </w:rPr>
        <w:t>黑</w:t>
      </w:r>
      <w:r w:rsidRPr="009209AF">
        <w:rPr>
          <w:rFonts w:asciiTheme="minorEastAsia" w:eastAsiaTheme="minorEastAsia"/>
          <w:sz w:val="21"/>
        </w:rPr>
        <w:t>”</w:t>
      </w:r>
      <w:r w:rsidRPr="009209AF">
        <w:rPr>
          <w:rFonts w:asciiTheme="minorEastAsia" w:eastAsiaTheme="minorEastAsia"/>
          <w:sz w:val="21"/>
        </w:rPr>
        <w:t>姓，总数是112个（译者注：应为110个）。同时他还用</w:t>
      </w:r>
      <w:r w:rsidRPr="009209AF">
        <w:rPr>
          <w:rFonts w:asciiTheme="minorEastAsia" w:eastAsiaTheme="minorEastAsia"/>
          <w:sz w:val="21"/>
        </w:rPr>
        <w:t>“</w:t>
      </w:r>
      <w:r w:rsidRPr="009209AF">
        <w:rPr>
          <w:rFonts w:asciiTheme="minorEastAsia" w:eastAsiaTheme="minorEastAsia"/>
          <w:sz w:val="21"/>
        </w:rPr>
        <w:t>白书</w:t>
      </w:r>
      <w:r w:rsidRPr="009209AF">
        <w:rPr>
          <w:rFonts w:asciiTheme="minorEastAsia" w:eastAsiaTheme="minorEastAsia"/>
          <w:sz w:val="21"/>
        </w:rPr>
        <w:t>”</w:t>
      </w:r>
      <w:r w:rsidRPr="009209AF">
        <w:rPr>
          <w:rFonts w:asciiTheme="minorEastAsia" w:eastAsiaTheme="minorEastAsia"/>
          <w:sz w:val="21"/>
        </w:rPr>
        <w:t>或</w:t>
      </w:r>
      <w:r w:rsidRPr="009209AF">
        <w:rPr>
          <w:rFonts w:asciiTheme="minorEastAsia" w:eastAsiaTheme="minorEastAsia"/>
          <w:sz w:val="21"/>
        </w:rPr>
        <w:t>“</w:t>
      </w:r>
      <w:r w:rsidRPr="009209AF">
        <w:rPr>
          <w:rFonts w:asciiTheme="minorEastAsia" w:eastAsiaTheme="minorEastAsia"/>
          <w:sz w:val="21"/>
        </w:rPr>
        <w:t>黑书</w:t>
      </w:r>
      <w:r w:rsidRPr="009209AF">
        <w:rPr>
          <w:rFonts w:asciiTheme="minorEastAsia" w:eastAsiaTheme="minorEastAsia"/>
          <w:sz w:val="21"/>
        </w:rPr>
        <w:t>”</w:t>
      </w:r>
      <w:r w:rsidRPr="009209AF">
        <w:rPr>
          <w:rFonts w:asciiTheme="minorEastAsia" w:eastAsiaTheme="minorEastAsia"/>
          <w:sz w:val="21"/>
        </w:rPr>
        <w:t>的</w:t>
      </w:r>
      <w:r w:rsidRPr="009209AF">
        <w:rPr>
          <w:rFonts w:asciiTheme="minorEastAsia" w:eastAsiaTheme="minorEastAsia"/>
          <w:sz w:val="21"/>
        </w:rPr>
        <w:t>“</w:t>
      </w:r>
      <w:r w:rsidRPr="009209AF">
        <w:rPr>
          <w:rFonts w:asciiTheme="minorEastAsia" w:eastAsiaTheme="minorEastAsia"/>
          <w:sz w:val="21"/>
        </w:rPr>
        <w:t>书</w:t>
      </w:r>
      <w:r w:rsidRPr="009209AF">
        <w:rPr>
          <w:rFonts w:asciiTheme="minorEastAsia" w:eastAsiaTheme="minorEastAsia"/>
          <w:sz w:val="21"/>
        </w:rPr>
        <w:t>”</w:t>
      </w:r>
      <w:r w:rsidRPr="009209AF">
        <w:rPr>
          <w:rFonts w:asciiTheme="minorEastAsia" w:eastAsiaTheme="minorEastAsia"/>
          <w:sz w:val="21"/>
        </w:rPr>
        <w:t>字来代替《金史》中的</w:t>
      </w:r>
      <w:r w:rsidRPr="009209AF">
        <w:rPr>
          <w:rFonts w:asciiTheme="minorEastAsia" w:eastAsiaTheme="minorEastAsia"/>
          <w:sz w:val="21"/>
        </w:rPr>
        <w:t>“</w:t>
      </w:r>
      <w:r w:rsidRPr="009209AF">
        <w:rPr>
          <w:rFonts w:asciiTheme="minorEastAsia" w:eastAsiaTheme="minorEastAsia"/>
          <w:sz w:val="21"/>
        </w:rPr>
        <w:t>号</w:t>
      </w:r>
      <w:r w:rsidRPr="009209AF">
        <w:rPr>
          <w:rFonts w:asciiTheme="minorEastAsia" w:eastAsiaTheme="minorEastAsia"/>
          <w:sz w:val="21"/>
        </w:rPr>
        <w:t>”</w:t>
      </w:r>
      <w:r w:rsidRPr="009209AF">
        <w:rPr>
          <w:rFonts w:asciiTheme="minorEastAsia" w:eastAsiaTheme="minorEastAsia"/>
          <w:sz w:val="21"/>
        </w:rPr>
        <w:t>，书的准确含义可以与《金史》中所用的</w:t>
      </w:r>
      <w:r w:rsidRPr="009209AF">
        <w:rPr>
          <w:rFonts w:asciiTheme="minorEastAsia" w:eastAsiaTheme="minorEastAsia"/>
          <w:sz w:val="21"/>
        </w:rPr>
        <w:t>“</w:t>
      </w:r>
      <w:r w:rsidRPr="009209AF">
        <w:rPr>
          <w:rFonts w:asciiTheme="minorEastAsia" w:eastAsiaTheme="minorEastAsia"/>
          <w:sz w:val="21"/>
        </w:rPr>
        <w:t>数</w:t>
      </w:r>
      <w:r w:rsidRPr="009209AF">
        <w:rPr>
          <w:rFonts w:asciiTheme="minorEastAsia" w:eastAsiaTheme="minorEastAsia"/>
          <w:sz w:val="21"/>
        </w:rPr>
        <w:t>”</w:t>
      </w:r>
      <w:r w:rsidRPr="009209AF">
        <w:rPr>
          <w:rFonts w:asciiTheme="minorEastAsia" w:eastAsiaTheme="minorEastAsia"/>
          <w:sz w:val="21"/>
        </w:rPr>
        <w:t>字联系起来看，但也一样难解。</w:t>
      </w:r>
    </w:p>
    <w:p w:rsidR="00F41107" w:rsidRPr="009209AF" w:rsidRDefault="00F41107" w:rsidP="00F41107">
      <w:pPr>
        <w:pStyle w:val="Para01"/>
        <w:spacing w:before="312" w:after="312"/>
        <w:rPr>
          <w:rFonts w:asciiTheme="minorEastAsia" w:eastAsiaTheme="minorEastAsia"/>
          <w:sz w:val="21"/>
        </w:rPr>
      </w:pPr>
      <w:hyperlink w:anchor="_38_54">
        <w:bookmarkStart w:id="1166" w:name="_38_55"/>
        <w:r w:rsidRPr="009209AF">
          <w:rPr>
            <w:rStyle w:val="01Text"/>
            <w:rFonts w:asciiTheme="minorEastAsia" w:eastAsiaTheme="minorEastAsia"/>
            <w:sz w:val="21"/>
          </w:rPr>
          <w:t>[38]</w:t>
        </w:r>
        <w:bookmarkEnd w:id="1166"/>
      </w:hyperlink>
      <w:r w:rsidRPr="009209AF">
        <w:rPr>
          <w:rFonts w:asciiTheme="minorEastAsia" w:eastAsiaTheme="minorEastAsia"/>
          <w:sz w:val="21"/>
        </w:rPr>
        <w:t>关于黑白的意义，见[780]陈述：《哈剌契丹说</w:t>
      </w:r>
      <w:r w:rsidRPr="009209AF">
        <w:rPr>
          <w:rFonts w:asciiTheme="minorEastAsia" w:eastAsiaTheme="minorEastAsia"/>
          <w:sz w:val="21"/>
        </w:rPr>
        <w:t>——</w:t>
      </w:r>
      <w:r w:rsidRPr="009209AF">
        <w:rPr>
          <w:rFonts w:asciiTheme="minorEastAsia" w:eastAsiaTheme="minorEastAsia"/>
          <w:sz w:val="21"/>
        </w:rPr>
        <w:t>兼论拓跋改姓和元代清代的国号》。在第71页中他说黑有时意味着内，部分黑号氏族与白号的外氏族互相通婚，其意颇与本文相左。</w:t>
      </w:r>
    </w:p>
    <w:p w:rsidR="00F41107" w:rsidRPr="009209AF" w:rsidRDefault="00F41107" w:rsidP="00F41107">
      <w:pPr>
        <w:pStyle w:val="Para01"/>
        <w:spacing w:before="312" w:after="312"/>
        <w:rPr>
          <w:rFonts w:asciiTheme="minorEastAsia" w:eastAsiaTheme="minorEastAsia"/>
          <w:sz w:val="21"/>
        </w:rPr>
      </w:pPr>
      <w:hyperlink w:anchor="_39_54">
        <w:bookmarkStart w:id="1167" w:name="_39_55"/>
        <w:r w:rsidRPr="009209AF">
          <w:rPr>
            <w:rStyle w:val="01Text"/>
            <w:rFonts w:asciiTheme="minorEastAsia" w:eastAsiaTheme="minorEastAsia"/>
            <w:sz w:val="21"/>
          </w:rPr>
          <w:t>[39]</w:t>
        </w:r>
        <w:bookmarkEnd w:id="1167"/>
      </w:hyperlink>
      <w:r w:rsidRPr="009209AF">
        <w:rPr>
          <w:rFonts w:asciiTheme="minorEastAsia" w:eastAsiaTheme="minorEastAsia"/>
          <w:sz w:val="21"/>
        </w:rPr>
        <w:t>根据[646]《金史》，卷64，第1528页，这八个姓氏是徒单、唐括、蒲察、孥懒、仆散、纥石烈、乌林答和乌古论。在这些姓氏中，唐括和蒲察是</w:t>
      </w:r>
      <w:r w:rsidRPr="009209AF">
        <w:rPr>
          <w:rFonts w:asciiTheme="minorEastAsia" w:eastAsiaTheme="minorEastAsia"/>
          <w:sz w:val="21"/>
        </w:rPr>
        <w:t>“</w:t>
      </w:r>
      <w:r w:rsidRPr="009209AF">
        <w:rPr>
          <w:rFonts w:asciiTheme="minorEastAsia" w:eastAsiaTheme="minorEastAsia"/>
          <w:sz w:val="21"/>
        </w:rPr>
        <w:t>黑号</w:t>
      </w:r>
      <w:r w:rsidRPr="009209AF">
        <w:rPr>
          <w:rFonts w:asciiTheme="minorEastAsia" w:eastAsiaTheme="minorEastAsia"/>
          <w:sz w:val="21"/>
        </w:rPr>
        <w:t>”</w:t>
      </w:r>
      <w:r w:rsidRPr="009209AF">
        <w:rPr>
          <w:rFonts w:asciiTheme="minorEastAsia" w:eastAsiaTheme="minorEastAsia"/>
          <w:sz w:val="21"/>
        </w:rPr>
        <w:t>，其余的是</w:t>
      </w:r>
      <w:r w:rsidRPr="009209AF">
        <w:rPr>
          <w:rFonts w:asciiTheme="minorEastAsia" w:eastAsiaTheme="minorEastAsia"/>
          <w:sz w:val="21"/>
        </w:rPr>
        <w:t>“</w:t>
      </w:r>
      <w:r w:rsidRPr="009209AF">
        <w:rPr>
          <w:rFonts w:asciiTheme="minorEastAsia" w:eastAsiaTheme="minorEastAsia"/>
          <w:sz w:val="21"/>
        </w:rPr>
        <w:t>白号</w:t>
      </w:r>
      <w:r w:rsidRPr="009209AF">
        <w:rPr>
          <w:rFonts w:asciiTheme="minorEastAsia" w:eastAsiaTheme="minorEastAsia"/>
          <w:sz w:val="21"/>
        </w:rPr>
        <w:t>”</w:t>
      </w:r>
      <w:r w:rsidRPr="009209AF">
        <w:rPr>
          <w:rFonts w:asciiTheme="minorEastAsia" w:eastAsiaTheme="minorEastAsia"/>
          <w:sz w:val="21"/>
        </w:rPr>
        <w:t>。不过这里列举的姓氏并不完全，因为除了这八个姓氏之外，太祖和熙宗都曾立过裴满氏为皇后。参见[646]《金史》，卷63，第1502</w:t>
      </w:r>
      <w:r w:rsidRPr="009209AF">
        <w:rPr>
          <w:rFonts w:asciiTheme="minorEastAsia" w:eastAsiaTheme="minorEastAsia"/>
          <w:sz w:val="21"/>
        </w:rPr>
        <w:t>—</w:t>
      </w:r>
      <w:r w:rsidRPr="009209AF">
        <w:rPr>
          <w:rFonts w:asciiTheme="minorEastAsia" w:eastAsiaTheme="minorEastAsia"/>
          <w:sz w:val="21"/>
        </w:rPr>
        <w:t>1503页。</w:t>
      </w:r>
    </w:p>
    <w:p w:rsidR="00F41107" w:rsidRPr="009209AF" w:rsidRDefault="00F41107" w:rsidP="00F41107">
      <w:pPr>
        <w:pStyle w:val="Para01"/>
        <w:spacing w:before="312" w:after="312"/>
        <w:rPr>
          <w:rFonts w:asciiTheme="minorEastAsia" w:eastAsiaTheme="minorEastAsia"/>
          <w:sz w:val="21"/>
        </w:rPr>
      </w:pPr>
      <w:hyperlink w:anchor="_40_54">
        <w:bookmarkStart w:id="1168" w:name="_40_55"/>
        <w:r w:rsidRPr="009209AF">
          <w:rPr>
            <w:rStyle w:val="01Text"/>
            <w:rFonts w:asciiTheme="minorEastAsia" w:eastAsiaTheme="minorEastAsia"/>
            <w:sz w:val="21"/>
          </w:rPr>
          <w:t>[40]</w:t>
        </w:r>
        <w:bookmarkEnd w:id="1168"/>
      </w:hyperlink>
      <w:r w:rsidRPr="009209AF">
        <w:rPr>
          <w:rFonts w:asciiTheme="minorEastAsia" w:eastAsiaTheme="minorEastAsia"/>
          <w:sz w:val="21"/>
        </w:rPr>
        <w:t>有关户的情况参见[646]《金史》，卷46，第1028页。有关女真户与其他种族的户的区别（女真为本户，汉户及契丹等谓之杂户），参见《金史》，卷46，第1036页。</w:t>
      </w:r>
    </w:p>
    <w:p w:rsidR="00F41107" w:rsidRPr="009209AF" w:rsidRDefault="00F41107" w:rsidP="00F41107">
      <w:pPr>
        <w:pStyle w:val="Para01"/>
        <w:spacing w:before="312" w:after="312"/>
        <w:rPr>
          <w:rFonts w:asciiTheme="minorEastAsia" w:eastAsiaTheme="minorEastAsia"/>
          <w:sz w:val="21"/>
        </w:rPr>
      </w:pPr>
      <w:hyperlink w:anchor="_41_54">
        <w:bookmarkStart w:id="1169" w:name="_41_55"/>
        <w:r w:rsidRPr="009209AF">
          <w:rPr>
            <w:rStyle w:val="01Text"/>
            <w:rFonts w:asciiTheme="minorEastAsia" w:eastAsiaTheme="minorEastAsia"/>
            <w:sz w:val="21"/>
          </w:rPr>
          <w:t>[41]</w:t>
        </w:r>
        <w:bookmarkEnd w:id="1169"/>
      </w:hyperlink>
      <w:r w:rsidRPr="009209AF">
        <w:rPr>
          <w:rFonts w:asciiTheme="minorEastAsia" w:eastAsiaTheme="minorEastAsia"/>
          <w:sz w:val="21"/>
        </w:rPr>
        <w:t>对于奴隶婚姻规定的详细记述，参见[646]《金史》，卷45，第1021页。</w:t>
      </w:r>
    </w:p>
    <w:p w:rsidR="00F41107" w:rsidRPr="009209AF" w:rsidRDefault="00F41107" w:rsidP="00F41107">
      <w:pPr>
        <w:pStyle w:val="Para01"/>
        <w:spacing w:before="312" w:after="312"/>
        <w:rPr>
          <w:rFonts w:asciiTheme="minorEastAsia" w:eastAsiaTheme="minorEastAsia"/>
          <w:sz w:val="21"/>
        </w:rPr>
      </w:pPr>
      <w:hyperlink w:anchor="_42_54">
        <w:bookmarkStart w:id="1170" w:name="_42_55"/>
        <w:r w:rsidRPr="009209AF">
          <w:rPr>
            <w:rStyle w:val="01Text"/>
            <w:rFonts w:asciiTheme="minorEastAsia" w:eastAsiaTheme="minorEastAsia"/>
            <w:sz w:val="21"/>
          </w:rPr>
          <w:t>[42]</w:t>
        </w:r>
        <w:bookmarkEnd w:id="1170"/>
      </w:hyperlink>
      <w:r w:rsidRPr="009209AF">
        <w:rPr>
          <w:rFonts w:asciiTheme="minorEastAsia" w:eastAsiaTheme="minorEastAsia"/>
          <w:sz w:val="21"/>
        </w:rPr>
        <w:t>关于用物品赎放奴婢的实际做法，参见[646]《金史》，卷2，第29页；用钱，见58卷，第1353页（译者注：《金史》原文是：</w:t>
      </w:r>
      <w:r w:rsidRPr="009209AF">
        <w:rPr>
          <w:rFonts w:asciiTheme="minorEastAsia" w:eastAsiaTheme="minorEastAsia"/>
          <w:sz w:val="21"/>
        </w:rPr>
        <w:t>“</w:t>
      </w:r>
      <w:r w:rsidRPr="009209AF">
        <w:rPr>
          <w:rFonts w:asciiTheme="minorEastAsia" w:eastAsiaTheme="minorEastAsia"/>
          <w:sz w:val="21"/>
        </w:rPr>
        <w:t>遇恩官赎为良分例，男子一十五贯文，妇人同，老幼各减半。</w:t>
      </w:r>
      <w:r w:rsidRPr="009209AF">
        <w:rPr>
          <w:rFonts w:asciiTheme="minorEastAsia" w:eastAsiaTheme="minorEastAsia"/>
          <w:sz w:val="21"/>
        </w:rPr>
        <w:t>”</w:t>
      </w:r>
      <w:r w:rsidRPr="009209AF">
        <w:rPr>
          <w:rFonts w:asciiTheme="minorEastAsia" w:eastAsiaTheme="minorEastAsia"/>
          <w:sz w:val="21"/>
        </w:rPr>
        <w:t>本文却作</w:t>
      </w:r>
      <w:r w:rsidRPr="009209AF">
        <w:rPr>
          <w:rFonts w:asciiTheme="minorEastAsia" w:eastAsiaTheme="minorEastAsia"/>
          <w:sz w:val="21"/>
        </w:rPr>
        <w:t>“</w:t>
      </w:r>
      <w:r w:rsidRPr="009209AF">
        <w:rPr>
          <w:rFonts w:asciiTheme="minorEastAsia" w:eastAsiaTheme="minorEastAsia"/>
          <w:sz w:val="21"/>
        </w:rPr>
        <w:t>妇女和儿童减半</w:t>
      </w:r>
      <w:r w:rsidRPr="009209AF">
        <w:rPr>
          <w:rFonts w:asciiTheme="minorEastAsia" w:eastAsiaTheme="minorEastAsia"/>
          <w:sz w:val="21"/>
        </w:rPr>
        <w:t>”</w:t>
      </w:r>
      <w:r w:rsidRPr="009209AF">
        <w:rPr>
          <w:rFonts w:asciiTheme="minorEastAsia" w:eastAsiaTheme="minorEastAsia"/>
          <w:sz w:val="21"/>
        </w:rPr>
        <w:t>，疑有误）。</w:t>
      </w:r>
    </w:p>
    <w:p w:rsidR="00F41107" w:rsidRPr="009209AF" w:rsidRDefault="00F41107" w:rsidP="00F41107">
      <w:pPr>
        <w:pStyle w:val="Para01"/>
        <w:spacing w:before="312" w:after="312"/>
        <w:rPr>
          <w:rFonts w:asciiTheme="minorEastAsia" w:eastAsiaTheme="minorEastAsia"/>
          <w:sz w:val="21"/>
        </w:rPr>
      </w:pPr>
      <w:hyperlink w:anchor="_43_54">
        <w:bookmarkStart w:id="1171" w:name="_43_55"/>
        <w:r w:rsidRPr="009209AF">
          <w:rPr>
            <w:rStyle w:val="01Text"/>
            <w:rFonts w:asciiTheme="minorEastAsia" w:eastAsiaTheme="minorEastAsia"/>
            <w:sz w:val="21"/>
          </w:rPr>
          <w:t>[43]</w:t>
        </w:r>
        <w:bookmarkEnd w:id="1171"/>
      </w:hyperlink>
      <w:r w:rsidRPr="009209AF">
        <w:rPr>
          <w:rFonts w:asciiTheme="minorEastAsia" w:eastAsiaTheme="minorEastAsia"/>
          <w:sz w:val="21"/>
        </w:rPr>
        <w:t>参见[646]《金史》，卷6，第144页。</w:t>
      </w:r>
    </w:p>
    <w:p w:rsidR="00F41107" w:rsidRPr="009209AF" w:rsidRDefault="00F41107" w:rsidP="00F41107">
      <w:pPr>
        <w:pStyle w:val="Para01"/>
        <w:spacing w:before="312" w:after="312"/>
        <w:rPr>
          <w:rFonts w:asciiTheme="minorEastAsia" w:eastAsiaTheme="minorEastAsia"/>
          <w:sz w:val="21"/>
        </w:rPr>
      </w:pPr>
      <w:hyperlink w:anchor="_44_54">
        <w:bookmarkStart w:id="1172" w:name="_44_55"/>
        <w:r w:rsidRPr="009209AF">
          <w:rPr>
            <w:rStyle w:val="01Text"/>
            <w:rFonts w:asciiTheme="minorEastAsia" w:eastAsiaTheme="minorEastAsia"/>
            <w:sz w:val="21"/>
          </w:rPr>
          <w:t>[44]</w:t>
        </w:r>
        <w:bookmarkEnd w:id="1172"/>
      </w:hyperlink>
      <w:r w:rsidRPr="009209AF">
        <w:rPr>
          <w:rFonts w:asciiTheme="minorEastAsia" w:eastAsiaTheme="minorEastAsia"/>
          <w:sz w:val="21"/>
        </w:rPr>
        <w:t>见[646]《金史》，卷45。</w:t>
      </w:r>
    </w:p>
    <w:p w:rsidR="00F41107" w:rsidRPr="009209AF" w:rsidRDefault="00F41107" w:rsidP="00F41107">
      <w:pPr>
        <w:pStyle w:val="Para01"/>
        <w:spacing w:before="312" w:after="312"/>
        <w:rPr>
          <w:rFonts w:asciiTheme="minorEastAsia" w:eastAsiaTheme="minorEastAsia"/>
          <w:sz w:val="21"/>
        </w:rPr>
      </w:pPr>
      <w:hyperlink w:anchor="_45_54">
        <w:bookmarkStart w:id="1173" w:name="_45_55"/>
        <w:r w:rsidRPr="009209AF">
          <w:rPr>
            <w:rStyle w:val="01Text"/>
            <w:rFonts w:asciiTheme="minorEastAsia" w:eastAsiaTheme="minorEastAsia"/>
            <w:sz w:val="21"/>
          </w:rPr>
          <w:t>[45]</w:t>
        </w:r>
        <w:bookmarkEnd w:id="1173"/>
      </w:hyperlink>
      <w:r w:rsidRPr="009209AF">
        <w:rPr>
          <w:rFonts w:asciiTheme="minorEastAsia" w:eastAsiaTheme="minorEastAsia"/>
          <w:sz w:val="21"/>
        </w:rPr>
        <w:t>至今为止还没有用西方语言对金朝法律制度的任何全面研究。[346]仁井田升在《中国法制史研究：刑法》第453</w:t>
      </w:r>
      <w:r w:rsidRPr="009209AF">
        <w:rPr>
          <w:rFonts w:asciiTheme="minorEastAsia" w:eastAsiaTheme="minorEastAsia"/>
          <w:sz w:val="21"/>
        </w:rPr>
        <w:t>—</w:t>
      </w:r>
      <w:r w:rsidRPr="009209AF">
        <w:rPr>
          <w:rFonts w:asciiTheme="minorEastAsia" w:eastAsiaTheme="minorEastAsia"/>
          <w:sz w:val="21"/>
        </w:rPr>
        <w:t>524页中叙述了金代的法律制度。[714]叶潜昭的《金律之研究》同样重要。关于早期的女真习惯法，亦见[128]傅海波：《女真习惯法和金代中国的法律》。</w:t>
      </w:r>
    </w:p>
    <w:p w:rsidR="00F41107" w:rsidRPr="009209AF" w:rsidRDefault="00F41107" w:rsidP="00F41107">
      <w:pPr>
        <w:pStyle w:val="Para01"/>
        <w:spacing w:before="312" w:after="312"/>
        <w:rPr>
          <w:rFonts w:asciiTheme="minorEastAsia" w:eastAsiaTheme="minorEastAsia"/>
          <w:sz w:val="21"/>
        </w:rPr>
      </w:pPr>
      <w:hyperlink w:anchor="_46_54">
        <w:bookmarkStart w:id="1174" w:name="_46_55"/>
        <w:r w:rsidRPr="009209AF">
          <w:rPr>
            <w:rStyle w:val="01Text"/>
            <w:rFonts w:asciiTheme="minorEastAsia" w:eastAsiaTheme="minorEastAsia"/>
            <w:sz w:val="21"/>
          </w:rPr>
          <w:t>[46]</w:t>
        </w:r>
        <w:bookmarkEnd w:id="1174"/>
      </w:hyperlink>
      <w:r w:rsidRPr="009209AF">
        <w:rPr>
          <w:rFonts w:asciiTheme="minorEastAsia" w:eastAsiaTheme="minorEastAsia"/>
          <w:sz w:val="21"/>
        </w:rPr>
        <w:t>金朝拥有的马匹数还不及一个世纪以前的1086年辽朝拥有马匹数的一半，那时的一次籍查曾查出辽朝共拥有马100万匹，见[645]《辽史》，卷24，第291页。</w:t>
      </w:r>
    </w:p>
    <w:p w:rsidR="00F41107" w:rsidRPr="009209AF" w:rsidRDefault="00F41107" w:rsidP="00F41107">
      <w:pPr>
        <w:pStyle w:val="Para01"/>
        <w:spacing w:before="312" w:after="312"/>
        <w:rPr>
          <w:rFonts w:asciiTheme="minorEastAsia" w:eastAsiaTheme="minorEastAsia"/>
          <w:sz w:val="21"/>
        </w:rPr>
      </w:pPr>
      <w:hyperlink w:anchor="_47_54">
        <w:bookmarkStart w:id="1175" w:name="_47_55"/>
        <w:r w:rsidRPr="009209AF">
          <w:rPr>
            <w:rStyle w:val="01Text"/>
            <w:rFonts w:asciiTheme="minorEastAsia" w:eastAsiaTheme="minorEastAsia"/>
            <w:sz w:val="21"/>
          </w:rPr>
          <w:t>[47]</w:t>
        </w:r>
        <w:bookmarkEnd w:id="1175"/>
      </w:hyperlink>
      <w:r w:rsidRPr="009209AF">
        <w:rPr>
          <w:rFonts w:asciiTheme="minorEastAsia" w:eastAsiaTheme="minorEastAsia"/>
          <w:sz w:val="21"/>
        </w:rPr>
        <w:t>我们几乎找不到任何有关金朝统治下对于物价的详细记载，只发现了一些有关价格的零散数字，例如，在楼钥（1137</w:t>
      </w:r>
      <w:r w:rsidRPr="009209AF">
        <w:rPr>
          <w:rFonts w:asciiTheme="minorEastAsia" w:eastAsiaTheme="minorEastAsia"/>
          <w:sz w:val="21"/>
        </w:rPr>
        <w:t>—</w:t>
      </w:r>
      <w:r w:rsidRPr="009209AF">
        <w:rPr>
          <w:rFonts w:asciiTheme="minorEastAsia" w:eastAsiaTheme="minorEastAsia"/>
          <w:sz w:val="21"/>
        </w:rPr>
        <w:t>1213年）记述宋朝使节出使金朝（1169</w:t>
      </w:r>
      <w:r w:rsidRPr="009209AF">
        <w:rPr>
          <w:rFonts w:asciiTheme="minorEastAsia" w:eastAsiaTheme="minorEastAsia"/>
          <w:sz w:val="21"/>
        </w:rPr>
        <w:t>—</w:t>
      </w:r>
      <w:r w:rsidRPr="009209AF">
        <w:rPr>
          <w:rFonts w:asciiTheme="minorEastAsia" w:eastAsiaTheme="minorEastAsia"/>
          <w:sz w:val="21"/>
        </w:rPr>
        <w:t>1170年）情况的《北行日录》中，曾有一些关于物价的记载，如在金朝边界附近一个州的集镇上，楼钥曾用210文钱买了1磅面粉，120文1斗粟或其他谷物，240文1斗米（[582]《北行日录》上，12b）。在河北，上等绢一匹为2500文钱；1盎司粗丝值150文钱；马比一头最好的驴更贵，值4万文钱（《北行日录》下，8b）。</w:t>
      </w:r>
    </w:p>
    <w:p w:rsidR="00F41107" w:rsidRPr="009209AF" w:rsidRDefault="00F41107" w:rsidP="00F41107">
      <w:pPr>
        <w:pStyle w:val="Para01"/>
        <w:spacing w:before="312" w:after="312"/>
        <w:rPr>
          <w:rFonts w:asciiTheme="minorEastAsia" w:eastAsiaTheme="minorEastAsia"/>
          <w:sz w:val="21"/>
        </w:rPr>
      </w:pPr>
      <w:hyperlink w:anchor="_48_54">
        <w:bookmarkStart w:id="1176" w:name="_48_55"/>
        <w:r w:rsidRPr="009209AF">
          <w:rPr>
            <w:rStyle w:val="01Text"/>
            <w:rFonts w:asciiTheme="minorEastAsia" w:eastAsiaTheme="minorEastAsia"/>
            <w:sz w:val="21"/>
          </w:rPr>
          <w:t>[48]</w:t>
        </w:r>
        <w:bookmarkEnd w:id="1176"/>
      </w:hyperlink>
      <w:r w:rsidRPr="009209AF">
        <w:rPr>
          <w:rFonts w:asciiTheme="minorEastAsia" w:eastAsiaTheme="minorEastAsia"/>
          <w:sz w:val="21"/>
        </w:rPr>
        <w:t>关于金属冶炼与采煤业的详细论述，可参见[178]罗伯特</w:t>
      </w:r>
      <w:r w:rsidRPr="009209AF">
        <w:rPr>
          <w:rFonts w:asciiTheme="minorEastAsia" w:eastAsiaTheme="minorEastAsia"/>
          <w:sz w:val="21"/>
        </w:rPr>
        <w:t>·</w:t>
      </w:r>
      <w:r w:rsidRPr="009209AF">
        <w:rPr>
          <w:rFonts w:asciiTheme="minorEastAsia" w:eastAsiaTheme="minorEastAsia"/>
          <w:sz w:val="21"/>
        </w:rPr>
        <w:t>哈特威尔：《中华帝国经济变化周期：750</w:t>
      </w:r>
      <w:r w:rsidRPr="009209AF">
        <w:rPr>
          <w:rFonts w:asciiTheme="minorEastAsia" w:eastAsiaTheme="minorEastAsia"/>
          <w:sz w:val="21"/>
        </w:rPr>
        <w:t>—</w:t>
      </w:r>
      <w:r w:rsidRPr="009209AF">
        <w:rPr>
          <w:rFonts w:asciiTheme="minorEastAsia" w:eastAsiaTheme="minorEastAsia"/>
          <w:sz w:val="21"/>
        </w:rPr>
        <w:t>1350年中国东北的煤和铁》。</w:t>
      </w:r>
    </w:p>
    <w:p w:rsidR="00F41107" w:rsidRPr="009209AF" w:rsidRDefault="00F41107" w:rsidP="00F41107">
      <w:pPr>
        <w:pStyle w:val="Para01"/>
        <w:spacing w:before="312" w:after="312"/>
        <w:rPr>
          <w:rFonts w:asciiTheme="minorEastAsia" w:eastAsiaTheme="minorEastAsia"/>
          <w:sz w:val="21"/>
        </w:rPr>
      </w:pPr>
      <w:hyperlink w:anchor="_49_54">
        <w:bookmarkStart w:id="1177" w:name="_49_55"/>
        <w:r w:rsidRPr="009209AF">
          <w:rPr>
            <w:rStyle w:val="01Text"/>
            <w:rFonts w:asciiTheme="minorEastAsia" w:eastAsiaTheme="minorEastAsia"/>
            <w:sz w:val="21"/>
          </w:rPr>
          <w:t>[49]</w:t>
        </w:r>
        <w:bookmarkEnd w:id="1177"/>
      </w:hyperlink>
      <w:r w:rsidRPr="009209AF">
        <w:rPr>
          <w:rFonts w:asciiTheme="minorEastAsia" w:eastAsiaTheme="minorEastAsia"/>
          <w:sz w:val="21"/>
        </w:rPr>
        <w:t>[646]《金史》，卷49，第1106页。</w:t>
      </w:r>
    </w:p>
    <w:p w:rsidR="00F41107" w:rsidRPr="009209AF" w:rsidRDefault="00F41107" w:rsidP="00F41107">
      <w:pPr>
        <w:pStyle w:val="Para01"/>
        <w:spacing w:before="312" w:after="312"/>
        <w:rPr>
          <w:rFonts w:asciiTheme="minorEastAsia" w:eastAsiaTheme="minorEastAsia"/>
          <w:sz w:val="21"/>
        </w:rPr>
      </w:pPr>
      <w:hyperlink w:anchor="_50_54">
        <w:bookmarkStart w:id="1178" w:name="_50_55"/>
        <w:r w:rsidRPr="009209AF">
          <w:rPr>
            <w:rStyle w:val="01Text"/>
            <w:rFonts w:asciiTheme="minorEastAsia" w:eastAsiaTheme="minorEastAsia"/>
            <w:sz w:val="21"/>
          </w:rPr>
          <w:t>[50]</w:t>
        </w:r>
        <w:bookmarkEnd w:id="1178"/>
      </w:hyperlink>
      <w:r w:rsidRPr="009209AF">
        <w:rPr>
          <w:rFonts w:asciiTheme="minorEastAsia" w:eastAsiaTheme="minorEastAsia"/>
          <w:sz w:val="21"/>
        </w:rPr>
        <w:t>[243]加藤繁论证了宋金间贸易的经济作用，见《中国经济史考证》，第2卷，第247</w:t>
      </w:r>
      <w:r w:rsidRPr="009209AF">
        <w:rPr>
          <w:rFonts w:asciiTheme="minorEastAsia" w:eastAsiaTheme="minorEastAsia"/>
          <w:sz w:val="21"/>
        </w:rPr>
        <w:t>—</w:t>
      </w:r>
      <w:r w:rsidRPr="009209AF">
        <w:rPr>
          <w:rFonts w:asciiTheme="minorEastAsia" w:eastAsiaTheme="minorEastAsia"/>
          <w:sz w:val="21"/>
        </w:rPr>
        <w:t>304页。</w:t>
      </w:r>
    </w:p>
    <w:p w:rsidR="00F41107" w:rsidRPr="009209AF" w:rsidRDefault="00F41107" w:rsidP="00F41107">
      <w:pPr>
        <w:pStyle w:val="Para01"/>
        <w:spacing w:before="312" w:after="312"/>
        <w:rPr>
          <w:rFonts w:asciiTheme="minorEastAsia" w:eastAsiaTheme="minorEastAsia"/>
          <w:sz w:val="21"/>
        </w:rPr>
      </w:pPr>
      <w:hyperlink w:anchor="_51_54">
        <w:bookmarkStart w:id="1179" w:name="_51_55"/>
        <w:r w:rsidRPr="009209AF">
          <w:rPr>
            <w:rStyle w:val="01Text"/>
            <w:rFonts w:asciiTheme="minorEastAsia" w:eastAsiaTheme="minorEastAsia"/>
            <w:sz w:val="21"/>
          </w:rPr>
          <w:t>[51]</w:t>
        </w:r>
        <w:bookmarkEnd w:id="1179"/>
      </w:hyperlink>
      <w:r w:rsidRPr="009209AF">
        <w:rPr>
          <w:rFonts w:asciiTheme="minorEastAsia" w:eastAsiaTheme="minorEastAsia"/>
          <w:sz w:val="21"/>
        </w:rPr>
        <w:t>见[646]《金史》，卷50，第1114</w:t>
      </w:r>
      <w:r w:rsidRPr="009209AF">
        <w:rPr>
          <w:rFonts w:asciiTheme="minorEastAsia" w:eastAsiaTheme="minorEastAsia"/>
          <w:sz w:val="21"/>
        </w:rPr>
        <w:t>—</w:t>
      </w:r>
      <w:r w:rsidRPr="009209AF">
        <w:rPr>
          <w:rFonts w:asciiTheme="minorEastAsia" w:eastAsiaTheme="minorEastAsia"/>
          <w:sz w:val="21"/>
        </w:rPr>
        <w:t>1115页。</w:t>
      </w:r>
    </w:p>
    <w:p w:rsidR="00F41107" w:rsidRPr="009209AF" w:rsidRDefault="00F41107" w:rsidP="00F41107">
      <w:pPr>
        <w:pStyle w:val="Para01"/>
        <w:spacing w:before="312" w:after="312"/>
        <w:rPr>
          <w:rFonts w:asciiTheme="minorEastAsia" w:eastAsiaTheme="minorEastAsia"/>
          <w:sz w:val="21"/>
        </w:rPr>
      </w:pPr>
      <w:hyperlink w:anchor="_52_52">
        <w:bookmarkStart w:id="1180" w:name="_52_53"/>
        <w:r w:rsidRPr="009209AF">
          <w:rPr>
            <w:rStyle w:val="01Text"/>
            <w:rFonts w:asciiTheme="minorEastAsia" w:eastAsiaTheme="minorEastAsia"/>
            <w:sz w:val="21"/>
          </w:rPr>
          <w:t>[52]</w:t>
        </w:r>
        <w:bookmarkEnd w:id="1180"/>
      </w:hyperlink>
      <w:r w:rsidRPr="009209AF">
        <w:rPr>
          <w:rFonts w:asciiTheme="minorEastAsia" w:eastAsiaTheme="minorEastAsia"/>
          <w:sz w:val="21"/>
        </w:rPr>
        <w:t>应该作为一个奇特现象提出来的是，1223年发行的钞币不是印在纸上而是印在丝绸上，这是一种想给钞币自身以价值的无益的尝试，但发行量很小。只有很少的几张当时的纸钞和一块印钞用的刻版留存至今；参见[331]闵宣化：《1214年的钞版》。</w:t>
      </w:r>
    </w:p>
    <w:p w:rsidR="00F41107" w:rsidRPr="009209AF" w:rsidRDefault="00F41107" w:rsidP="00F41107">
      <w:pPr>
        <w:pStyle w:val="Para01"/>
        <w:spacing w:before="312" w:after="312"/>
        <w:rPr>
          <w:rFonts w:asciiTheme="minorEastAsia" w:eastAsiaTheme="minorEastAsia"/>
          <w:sz w:val="21"/>
        </w:rPr>
      </w:pPr>
      <w:hyperlink w:anchor="_53_52">
        <w:bookmarkStart w:id="1181" w:name="_53_53"/>
        <w:r w:rsidRPr="009209AF">
          <w:rPr>
            <w:rStyle w:val="01Text"/>
            <w:rFonts w:asciiTheme="minorEastAsia" w:eastAsiaTheme="minorEastAsia"/>
            <w:sz w:val="21"/>
          </w:rPr>
          <w:t>[53]</w:t>
        </w:r>
        <w:bookmarkEnd w:id="1181"/>
      </w:hyperlink>
      <w:r w:rsidRPr="009209AF">
        <w:rPr>
          <w:rFonts w:asciiTheme="minorEastAsia" w:eastAsiaTheme="minorEastAsia"/>
          <w:sz w:val="21"/>
        </w:rPr>
        <w:t>[646]《金史》，卷46，第1027</w:t>
      </w:r>
      <w:r w:rsidRPr="009209AF">
        <w:rPr>
          <w:rFonts w:asciiTheme="minorEastAsia" w:eastAsiaTheme="minorEastAsia"/>
          <w:sz w:val="21"/>
        </w:rPr>
        <w:t>—</w:t>
      </w:r>
      <w:r w:rsidRPr="009209AF">
        <w:rPr>
          <w:rFonts w:asciiTheme="minorEastAsia" w:eastAsiaTheme="minorEastAsia"/>
          <w:sz w:val="21"/>
        </w:rPr>
        <w:t>1031页。</w:t>
      </w:r>
    </w:p>
    <w:p w:rsidR="00F41107" w:rsidRPr="009209AF" w:rsidRDefault="00F41107" w:rsidP="00F41107">
      <w:pPr>
        <w:pStyle w:val="Para01"/>
        <w:spacing w:before="312" w:after="312"/>
        <w:rPr>
          <w:rFonts w:asciiTheme="minorEastAsia" w:eastAsiaTheme="minorEastAsia"/>
          <w:sz w:val="21"/>
        </w:rPr>
      </w:pPr>
      <w:hyperlink w:anchor="_54_52">
        <w:bookmarkStart w:id="1182" w:name="_54_53"/>
        <w:r w:rsidRPr="009209AF">
          <w:rPr>
            <w:rStyle w:val="01Text"/>
            <w:rFonts w:asciiTheme="minorEastAsia" w:eastAsiaTheme="minorEastAsia"/>
            <w:sz w:val="21"/>
          </w:rPr>
          <w:t>[54]</w:t>
        </w:r>
        <w:bookmarkEnd w:id="1182"/>
      </w:hyperlink>
      <w:r w:rsidRPr="009209AF">
        <w:rPr>
          <w:rFonts w:asciiTheme="minorEastAsia" w:eastAsiaTheme="minorEastAsia"/>
          <w:sz w:val="21"/>
        </w:rPr>
        <w:t>[597]《大金国志》，卷32，第236页。</w:t>
      </w:r>
    </w:p>
    <w:p w:rsidR="00F41107" w:rsidRPr="009209AF" w:rsidRDefault="00F41107" w:rsidP="00F41107">
      <w:pPr>
        <w:pStyle w:val="Para01"/>
        <w:spacing w:before="312" w:after="312"/>
        <w:rPr>
          <w:rFonts w:asciiTheme="minorEastAsia" w:eastAsiaTheme="minorEastAsia"/>
          <w:sz w:val="21"/>
        </w:rPr>
      </w:pPr>
      <w:hyperlink w:anchor="_55_52">
        <w:bookmarkStart w:id="1183" w:name="_55_53"/>
        <w:r w:rsidRPr="009209AF">
          <w:rPr>
            <w:rStyle w:val="01Text"/>
            <w:rFonts w:asciiTheme="minorEastAsia" w:eastAsiaTheme="minorEastAsia"/>
            <w:sz w:val="21"/>
          </w:rPr>
          <w:t>[55]</w:t>
        </w:r>
        <w:bookmarkEnd w:id="1183"/>
      </w:hyperlink>
      <w:r w:rsidRPr="009209AF">
        <w:rPr>
          <w:rFonts w:asciiTheme="minorEastAsia" w:eastAsiaTheme="minorEastAsia"/>
          <w:sz w:val="21"/>
        </w:rPr>
        <w:t>[590]《刘豫事迹》，36b。</w:t>
      </w:r>
    </w:p>
    <w:p w:rsidR="00F41107" w:rsidRPr="009209AF" w:rsidRDefault="00F41107" w:rsidP="00F41107">
      <w:pPr>
        <w:pStyle w:val="Para01"/>
        <w:spacing w:before="312" w:after="312"/>
        <w:rPr>
          <w:rFonts w:asciiTheme="minorEastAsia" w:eastAsiaTheme="minorEastAsia"/>
          <w:sz w:val="21"/>
        </w:rPr>
      </w:pPr>
      <w:hyperlink w:anchor="_56_52">
        <w:bookmarkStart w:id="1184" w:name="_56_53"/>
        <w:r w:rsidRPr="009209AF">
          <w:rPr>
            <w:rStyle w:val="01Text"/>
            <w:rFonts w:asciiTheme="minorEastAsia" w:eastAsiaTheme="minorEastAsia"/>
            <w:sz w:val="21"/>
          </w:rPr>
          <w:t>[56]</w:t>
        </w:r>
        <w:bookmarkEnd w:id="1184"/>
      </w:hyperlink>
      <w:r w:rsidRPr="009209AF">
        <w:rPr>
          <w:rFonts w:asciiTheme="minorEastAsia" w:eastAsiaTheme="minorEastAsia"/>
          <w:sz w:val="21"/>
        </w:rPr>
        <w:t>在台北国防研究院1970年出版的新的两卷本《金史》的第2卷中，收有一份由杨家骆所辑的金人著作篇目，这个篇目列举的篇目不少于1351个（包括《碑铭》）。</w:t>
      </w:r>
    </w:p>
    <w:p w:rsidR="00F41107" w:rsidRPr="009209AF" w:rsidRDefault="00F41107" w:rsidP="00F41107">
      <w:pPr>
        <w:pStyle w:val="Para01"/>
        <w:spacing w:before="312" w:after="312"/>
        <w:rPr>
          <w:rFonts w:asciiTheme="minorEastAsia" w:eastAsiaTheme="minorEastAsia"/>
          <w:sz w:val="21"/>
        </w:rPr>
      </w:pPr>
      <w:hyperlink w:anchor="_57_52">
        <w:bookmarkStart w:id="1185" w:name="_57_53"/>
        <w:r w:rsidRPr="009209AF">
          <w:rPr>
            <w:rStyle w:val="01Text"/>
            <w:rFonts w:asciiTheme="minorEastAsia" w:eastAsiaTheme="minorEastAsia"/>
            <w:sz w:val="21"/>
          </w:rPr>
          <w:t>[57]</w:t>
        </w:r>
        <w:bookmarkEnd w:id="1185"/>
      </w:hyperlink>
      <w:r w:rsidRPr="009209AF">
        <w:rPr>
          <w:rFonts w:asciiTheme="minorEastAsia" w:eastAsiaTheme="minorEastAsia"/>
          <w:sz w:val="21"/>
        </w:rPr>
        <w:t>关于金代学者与南宋理学的情况，见[56]陈荣捷：《朱熹和元代理学》，第199</w:t>
      </w:r>
      <w:r w:rsidRPr="009209AF">
        <w:rPr>
          <w:rFonts w:asciiTheme="minorEastAsia" w:eastAsiaTheme="minorEastAsia"/>
          <w:sz w:val="21"/>
        </w:rPr>
        <w:t>—</w:t>
      </w:r>
      <w:r w:rsidRPr="009209AF">
        <w:rPr>
          <w:rFonts w:asciiTheme="minorEastAsia" w:eastAsiaTheme="minorEastAsia"/>
          <w:sz w:val="21"/>
        </w:rPr>
        <w:t>200页。</w:t>
      </w:r>
    </w:p>
    <w:p w:rsidR="00F41107" w:rsidRPr="009209AF" w:rsidRDefault="00F41107" w:rsidP="00F41107">
      <w:pPr>
        <w:pStyle w:val="Para01"/>
        <w:spacing w:before="312" w:after="312"/>
        <w:rPr>
          <w:rFonts w:asciiTheme="minorEastAsia" w:eastAsiaTheme="minorEastAsia"/>
          <w:sz w:val="21"/>
        </w:rPr>
      </w:pPr>
      <w:hyperlink w:anchor="_58_52">
        <w:bookmarkStart w:id="1186" w:name="_58_53"/>
        <w:r w:rsidRPr="009209AF">
          <w:rPr>
            <w:rStyle w:val="01Text"/>
            <w:rFonts w:asciiTheme="minorEastAsia" w:eastAsiaTheme="minorEastAsia"/>
            <w:sz w:val="21"/>
          </w:rPr>
          <w:t>[58]</w:t>
        </w:r>
        <w:bookmarkEnd w:id="1186"/>
      </w:hyperlink>
      <w:r w:rsidRPr="009209AF">
        <w:rPr>
          <w:rFonts w:asciiTheme="minorEastAsia" w:eastAsiaTheme="minorEastAsia"/>
          <w:sz w:val="21"/>
        </w:rPr>
        <w:t>M.V.沃罗别夫研究了金代在自然科学方面的贡献，见[531]《论金代的自然科学》。朱达</w:t>
      </w:r>
      <w:r w:rsidRPr="009209AF">
        <w:rPr>
          <w:rFonts w:asciiTheme="minorEastAsia" w:eastAsiaTheme="minorEastAsia"/>
          <w:sz w:val="21"/>
        </w:rPr>
        <w:t>·</w:t>
      </w:r>
      <w:r w:rsidRPr="009209AF">
        <w:rPr>
          <w:rFonts w:asciiTheme="minorEastAsia" w:eastAsiaTheme="minorEastAsia"/>
          <w:sz w:val="21"/>
        </w:rPr>
        <w:t>拉尔论述了金代中医的情况，见[402]《蒙古时期医学的发展：金元两代中医的复兴和发展》。</w:t>
      </w:r>
    </w:p>
    <w:p w:rsidR="00F41107" w:rsidRPr="009209AF" w:rsidRDefault="00F41107" w:rsidP="00F41107">
      <w:pPr>
        <w:pStyle w:val="Para01"/>
        <w:spacing w:before="312" w:after="312"/>
        <w:rPr>
          <w:rFonts w:asciiTheme="minorEastAsia" w:eastAsiaTheme="minorEastAsia"/>
          <w:sz w:val="21"/>
        </w:rPr>
      </w:pPr>
      <w:hyperlink w:anchor="_59_50">
        <w:bookmarkStart w:id="1187" w:name="_59_51"/>
        <w:r w:rsidRPr="009209AF">
          <w:rPr>
            <w:rStyle w:val="01Text"/>
            <w:rFonts w:asciiTheme="minorEastAsia" w:eastAsiaTheme="minorEastAsia"/>
            <w:sz w:val="21"/>
          </w:rPr>
          <w:t>[59]</w:t>
        </w:r>
        <w:bookmarkEnd w:id="1187"/>
      </w:hyperlink>
      <w:r w:rsidRPr="009209AF">
        <w:rPr>
          <w:rFonts w:asciiTheme="minorEastAsia" w:eastAsiaTheme="minorEastAsia"/>
          <w:sz w:val="21"/>
        </w:rPr>
        <w:t>[506]外山军治：《金朝史研究》，第594</w:t>
      </w:r>
      <w:r w:rsidRPr="009209AF">
        <w:rPr>
          <w:rFonts w:asciiTheme="minorEastAsia" w:eastAsiaTheme="minorEastAsia"/>
          <w:sz w:val="21"/>
        </w:rPr>
        <w:t>—</w:t>
      </w:r>
      <w:r w:rsidRPr="009209AF">
        <w:rPr>
          <w:rFonts w:asciiTheme="minorEastAsia" w:eastAsiaTheme="minorEastAsia"/>
          <w:sz w:val="21"/>
        </w:rPr>
        <w:t>618页。金朝曾想将司马光的一个侄孙司马朴立为傀儡皇帝，只是因为他本人拒绝，他们才又指定张邦昌来代替他。</w:t>
      </w:r>
    </w:p>
    <w:p w:rsidR="00F41107" w:rsidRPr="009209AF" w:rsidRDefault="00F41107" w:rsidP="00F41107">
      <w:pPr>
        <w:pStyle w:val="Para01"/>
        <w:spacing w:before="312" w:after="312"/>
        <w:rPr>
          <w:rFonts w:asciiTheme="minorEastAsia" w:eastAsiaTheme="minorEastAsia"/>
          <w:sz w:val="21"/>
        </w:rPr>
      </w:pPr>
      <w:hyperlink w:anchor="_60_50">
        <w:bookmarkStart w:id="1188" w:name="_60_51"/>
        <w:r w:rsidRPr="009209AF">
          <w:rPr>
            <w:rStyle w:val="01Text"/>
            <w:rFonts w:asciiTheme="minorEastAsia" w:eastAsiaTheme="minorEastAsia"/>
            <w:sz w:val="21"/>
          </w:rPr>
          <w:t>[60]</w:t>
        </w:r>
        <w:bookmarkEnd w:id="1188"/>
      </w:hyperlink>
      <w:r w:rsidRPr="009209AF">
        <w:rPr>
          <w:rFonts w:asciiTheme="minorEastAsia" w:eastAsiaTheme="minorEastAsia"/>
          <w:sz w:val="21"/>
        </w:rPr>
        <w:t>关于元好问和他的《中州集》，见[47]陈学霖：《金代史学三论》，第67</w:t>
      </w:r>
      <w:r w:rsidRPr="009209AF">
        <w:rPr>
          <w:rFonts w:asciiTheme="minorEastAsia" w:eastAsiaTheme="minorEastAsia"/>
          <w:sz w:val="21"/>
        </w:rPr>
        <w:t>—</w:t>
      </w:r>
      <w:r w:rsidRPr="009209AF">
        <w:rPr>
          <w:rFonts w:asciiTheme="minorEastAsia" w:eastAsiaTheme="minorEastAsia"/>
          <w:sz w:val="21"/>
        </w:rPr>
        <w:t>119页。</w:t>
      </w:r>
    </w:p>
    <w:p w:rsidR="00F41107" w:rsidRPr="009209AF" w:rsidRDefault="00F41107" w:rsidP="00F41107">
      <w:pPr>
        <w:pStyle w:val="Para01"/>
        <w:spacing w:before="312" w:after="312"/>
        <w:rPr>
          <w:rFonts w:asciiTheme="minorEastAsia" w:eastAsiaTheme="minorEastAsia"/>
          <w:sz w:val="21"/>
        </w:rPr>
      </w:pPr>
      <w:hyperlink w:anchor="_61_50">
        <w:bookmarkStart w:id="1189" w:name="_61_51"/>
        <w:r w:rsidRPr="009209AF">
          <w:rPr>
            <w:rStyle w:val="01Text"/>
            <w:rFonts w:asciiTheme="minorEastAsia" w:eastAsiaTheme="minorEastAsia"/>
            <w:sz w:val="21"/>
          </w:rPr>
          <w:t>[61]</w:t>
        </w:r>
        <w:bookmarkEnd w:id="1189"/>
      </w:hyperlink>
      <w:r w:rsidRPr="009209AF">
        <w:rPr>
          <w:rFonts w:asciiTheme="minorEastAsia" w:eastAsiaTheme="minorEastAsia"/>
          <w:sz w:val="21"/>
        </w:rPr>
        <w:t>[510]见《董西厢诸宫调：一个中国传说》。</w:t>
      </w:r>
    </w:p>
    <w:p w:rsidR="00F41107" w:rsidRPr="009209AF" w:rsidRDefault="00F41107" w:rsidP="00F41107">
      <w:pPr>
        <w:pStyle w:val="Para01"/>
        <w:spacing w:before="312" w:after="312"/>
        <w:rPr>
          <w:rFonts w:asciiTheme="minorEastAsia" w:eastAsiaTheme="minorEastAsia"/>
          <w:sz w:val="21"/>
        </w:rPr>
      </w:pPr>
      <w:hyperlink w:anchor="_62_48">
        <w:bookmarkStart w:id="1190" w:name="_62_49"/>
        <w:r w:rsidRPr="009209AF">
          <w:rPr>
            <w:rStyle w:val="01Text"/>
            <w:rFonts w:asciiTheme="minorEastAsia" w:eastAsiaTheme="minorEastAsia"/>
            <w:sz w:val="21"/>
          </w:rPr>
          <w:t>[62]</w:t>
        </w:r>
        <w:bookmarkEnd w:id="1190"/>
      </w:hyperlink>
      <w:r w:rsidRPr="009209AF">
        <w:rPr>
          <w:rFonts w:asciiTheme="minorEastAsia" w:eastAsiaTheme="minorEastAsia"/>
          <w:sz w:val="21"/>
        </w:rPr>
        <w:t>[95] M答里吉洛娃一维林杰洛娃、詹姆斯</w:t>
      </w:r>
      <w:r w:rsidRPr="009209AF">
        <w:rPr>
          <w:rFonts w:asciiTheme="minorEastAsia" w:eastAsiaTheme="minorEastAsia"/>
          <w:sz w:val="21"/>
        </w:rPr>
        <w:t>·</w:t>
      </w:r>
      <w:r w:rsidRPr="009209AF">
        <w:rPr>
          <w:rFonts w:asciiTheme="minorEastAsia" w:eastAsiaTheme="minorEastAsia"/>
          <w:sz w:val="21"/>
        </w:rPr>
        <w:t>I.克伦普英译：《刘知远诸宫调：藏龙卧虎的民谣》。汉文原文的抄本是在中国西北的宁夏的黑水城遗址发现的。</w:t>
      </w:r>
    </w:p>
    <w:p w:rsidR="00F41107" w:rsidRPr="009209AF" w:rsidRDefault="00F41107" w:rsidP="00F41107">
      <w:pPr>
        <w:pStyle w:val="Para01"/>
        <w:spacing w:before="312" w:after="312"/>
        <w:rPr>
          <w:rFonts w:asciiTheme="minorEastAsia" w:eastAsiaTheme="minorEastAsia"/>
          <w:sz w:val="21"/>
        </w:rPr>
      </w:pPr>
      <w:hyperlink w:anchor="_63_48">
        <w:bookmarkStart w:id="1191" w:name="_63_49"/>
        <w:r w:rsidRPr="009209AF">
          <w:rPr>
            <w:rStyle w:val="01Text"/>
            <w:rFonts w:asciiTheme="minorEastAsia" w:eastAsiaTheme="minorEastAsia"/>
            <w:sz w:val="21"/>
          </w:rPr>
          <w:t>[63]</w:t>
        </w:r>
        <w:bookmarkEnd w:id="1191"/>
      </w:hyperlink>
      <w:r w:rsidRPr="009209AF">
        <w:rPr>
          <w:rFonts w:asciiTheme="minorEastAsia" w:eastAsiaTheme="minorEastAsia"/>
          <w:sz w:val="21"/>
        </w:rPr>
        <w:t>[81]詹姆斯</w:t>
      </w:r>
      <w:r w:rsidRPr="009209AF">
        <w:rPr>
          <w:rFonts w:asciiTheme="minorEastAsia" w:eastAsiaTheme="minorEastAsia"/>
          <w:sz w:val="21"/>
        </w:rPr>
        <w:t>·</w:t>
      </w:r>
      <w:r w:rsidRPr="009209AF">
        <w:rPr>
          <w:rFonts w:asciiTheme="minorEastAsia" w:eastAsiaTheme="minorEastAsia"/>
          <w:sz w:val="21"/>
        </w:rPr>
        <w:t>I.克伦普：《院本：元杂剧的祖源》。</w:t>
      </w:r>
    </w:p>
    <w:p w:rsidR="00F41107" w:rsidRPr="009209AF" w:rsidRDefault="00F41107" w:rsidP="00F41107">
      <w:pPr>
        <w:pStyle w:val="Para01"/>
        <w:spacing w:before="312" w:after="312"/>
        <w:rPr>
          <w:rFonts w:asciiTheme="minorEastAsia" w:eastAsiaTheme="minorEastAsia"/>
          <w:sz w:val="21"/>
        </w:rPr>
      </w:pPr>
      <w:hyperlink w:anchor="_64_48">
        <w:bookmarkStart w:id="1192" w:name="_64_49"/>
        <w:r w:rsidRPr="009209AF">
          <w:rPr>
            <w:rStyle w:val="01Text"/>
            <w:rFonts w:asciiTheme="minorEastAsia" w:eastAsiaTheme="minorEastAsia"/>
            <w:sz w:val="21"/>
          </w:rPr>
          <w:t>[64]</w:t>
        </w:r>
        <w:bookmarkEnd w:id="1192"/>
      </w:hyperlink>
      <w:r w:rsidRPr="009209AF">
        <w:rPr>
          <w:rFonts w:asciiTheme="minorEastAsia" w:eastAsiaTheme="minorEastAsia"/>
          <w:sz w:val="21"/>
        </w:rPr>
        <w:t>[646]《金史》，卷65，第1540页。</w:t>
      </w:r>
    </w:p>
    <w:p w:rsidR="00F41107" w:rsidRPr="009209AF" w:rsidRDefault="00F41107" w:rsidP="00F41107">
      <w:pPr>
        <w:pStyle w:val="Para01"/>
        <w:spacing w:before="312" w:after="312"/>
        <w:rPr>
          <w:rFonts w:asciiTheme="minorEastAsia" w:eastAsiaTheme="minorEastAsia"/>
          <w:sz w:val="21"/>
        </w:rPr>
      </w:pPr>
      <w:hyperlink w:anchor="_65_48">
        <w:bookmarkStart w:id="1193" w:name="_65_49"/>
        <w:r w:rsidRPr="009209AF">
          <w:rPr>
            <w:rStyle w:val="01Text"/>
            <w:rFonts w:asciiTheme="minorEastAsia" w:eastAsiaTheme="minorEastAsia"/>
            <w:sz w:val="21"/>
          </w:rPr>
          <w:t>[65]</w:t>
        </w:r>
        <w:bookmarkEnd w:id="1193"/>
      </w:hyperlink>
      <w:r w:rsidRPr="009209AF">
        <w:rPr>
          <w:rFonts w:asciiTheme="minorEastAsia" w:eastAsiaTheme="minorEastAsia"/>
          <w:sz w:val="21"/>
        </w:rPr>
        <w:t>[646]《金史》，卷39，第891</w:t>
      </w:r>
      <w:r w:rsidRPr="009209AF">
        <w:rPr>
          <w:rFonts w:asciiTheme="minorEastAsia" w:eastAsiaTheme="minorEastAsia"/>
          <w:sz w:val="21"/>
        </w:rPr>
        <w:t>—</w:t>
      </w:r>
      <w:r w:rsidRPr="009209AF">
        <w:rPr>
          <w:rFonts w:asciiTheme="minorEastAsia" w:eastAsiaTheme="minorEastAsia"/>
          <w:sz w:val="21"/>
        </w:rPr>
        <w:t>892页。</w:t>
      </w:r>
    </w:p>
    <w:p w:rsidR="00F41107" w:rsidRPr="009209AF" w:rsidRDefault="00F41107" w:rsidP="00F41107">
      <w:pPr>
        <w:pStyle w:val="Para01"/>
        <w:spacing w:before="312" w:after="312"/>
        <w:rPr>
          <w:rFonts w:asciiTheme="minorEastAsia" w:eastAsiaTheme="minorEastAsia"/>
          <w:sz w:val="21"/>
        </w:rPr>
      </w:pPr>
      <w:hyperlink w:anchor="_66_48">
        <w:bookmarkStart w:id="1194" w:name="_66_49"/>
        <w:r w:rsidRPr="009209AF">
          <w:rPr>
            <w:rStyle w:val="01Text"/>
            <w:rFonts w:asciiTheme="minorEastAsia" w:eastAsiaTheme="minorEastAsia"/>
            <w:sz w:val="21"/>
          </w:rPr>
          <w:t>[66]</w:t>
        </w:r>
        <w:bookmarkEnd w:id="1194"/>
      </w:hyperlink>
      <w:r w:rsidRPr="009209AF">
        <w:rPr>
          <w:rFonts w:asciiTheme="minorEastAsia" w:eastAsiaTheme="minorEastAsia"/>
          <w:sz w:val="21"/>
        </w:rPr>
        <w:t>吴广庆（译音）：《四个外来王朝下的中国印刷术》，第453</w:t>
      </w:r>
      <w:r w:rsidRPr="009209AF">
        <w:rPr>
          <w:rFonts w:asciiTheme="minorEastAsia" w:eastAsiaTheme="minorEastAsia"/>
          <w:sz w:val="21"/>
        </w:rPr>
        <w:t>—</w:t>
      </w:r>
      <w:r w:rsidRPr="009209AF">
        <w:rPr>
          <w:rFonts w:asciiTheme="minorEastAsia" w:eastAsiaTheme="minorEastAsia"/>
          <w:sz w:val="21"/>
        </w:rPr>
        <w:t>459页。</w:t>
      </w:r>
    </w:p>
    <w:p w:rsidR="00F41107" w:rsidRPr="009209AF" w:rsidRDefault="00F41107" w:rsidP="00F41107">
      <w:pPr>
        <w:pStyle w:val="Para01"/>
        <w:spacing w:before="312" w:after="312"/>
        <w:rPr>
          <w:rFonts w:asciiTheme="minorEastAsia" w:eastAsiaTheme="minorEastAsia"/>
          <w:sz w:val="21"/>
        </w:rPr>
      </w:pPr>
      <w:hyperlink w:anchor="_67_48">
        <w:bookmarkStart w:id="1195" w:name="_67_49"/>
        <w:r w:rsidRPr="009209AF">
          <w:rPr>
            <w:rStyle w:val="01Text"/>
            <w:rFonts w:asciiTheme="minorEastAsia" w:eastAsiaTheme="minorEastAsia"/>
            <w:sz w:val="21"/>
          </w:rPr>
          <w:t>[67]</w:t>
        </w:r>
        <w:bookmarkEnd w:id="1195"/>
      </w:hyperlink>
      <w:r w:rsidRPr="009209AF">
        <w:rPr>
          <w:rFonts w:asciiTheme="minorEastAsia" w:eastAsiaTheme="minorEastAsia"/>
          <w:sz w:val="21"/>
        </w:rPr>
        <w:t>对金代绘画和书法的简述，见[44]苏珊</w:t>
      </w:r>
      <w:r w:rsidRPr="009209AF">
        <w:rPr>
          <w:rFonts w:asciiTheme="minorEastAsia" w:eastAsiaTheme="minorEastAsia"/>
          <w:sz w:val="21"/>
        </w:rPr>
        <w:t>·</w:t>
      </w:r>
      <w:r w:rsidRPr="009209AF">
        <w:rPr>
          <w:rFonts w:asciiTheme="minorEastAsia" w:eastAsiaTheme="minorEastAsia"/>
          <w:sz w:val="21"/>
        </w:rPr>
        <w:t>布什：《金朝（1122</w:t>
      </w:r>
      <w:r w:rsidRPr="009209AF">
        <w:rPr>
          <w:rFonts w:asciiTheme="minorEastAsia" w:eastAsiaTheme="minorEastAsia"/>
          <w:sz w:val="21"/>
        </w:rPr>
        <w:t>—</w:t>
      </w:r>
      <w:r w:rsidRPr="009209AF">
        <w:rPr>
          <w:rFonts w:asciiTheme="minorEastAsia" w:eastAsiaTheme="minorEastAsia"/>
          <w:sz w:val="21"/>
        </w:rPr>
        <w:t>1234年）的文人文化》。</w:t>
      </w:r>
    </w:p>
    <w:p w:rsidR="00F41107" w:rsidRPr="009209AF" w:rsidRDefault="00F41107" w:rsidP="00F41107">
      <w:pPr>
        <w:pStyle w:val="Para01"/>
        <w:spacing w:before="312" w:after="312"/>
        <w:rPr>
          <w:rFonts w:asciiTheme="minorEastAsia" w:eastAsiaTheme="minorEastAsia"/>
          <w:sz w:val="21"/>
        </w:rPr>
      </w:pPr>
      <w:hyperlink w:anchor="_68_48">
        <w:bookmarkStart w:id="1196" w:name="_68_49"/>
        <w:r w:rsidRPr="009209AF">
          <w:rPr>
            <w:rStyle w:val="01Text"/>
            <w:rFonts w:asciiTheme="minorEastAsia" w:eastAsiaTheme="minorEastAsia"/>
            <w:sz w:val="21"/>
          </w:rPr>
          <w:t>[68]</w:t>
        </w:r>
        <w:bookmarkEnd w:id="1196"/>
      </w:hyperlink>
      <w:r w:rsidRPr="009209AF">
        <w:rPr>
          <w:rFonts w:asciiTheme="minorEastAsia" w:eastAsiaTheme="minorEastAsia"/>
          <w:sz w:val="21"/>
        </w:rPr>
        <w:t>[631]夏文彦：《图绘宝鉴》，卷4，第93</w:t>
      </w:r>
      <w:r w:rsidRPr="009209AF">
        <w:rPr>
          <w:rFonts w:asciiTheme="minorEastAsia" w:eastAsiaTheme="minorEastAsia"/>
          <w:sz w:val="21"/>
        </w:rPr>
        <w:t>—</w:t>
      </w:r>
      <w:r w:rsidRPr="009209AF">
        <w:rPr>
          <w:rFonts w:asciiTheme="minorEastAsia" w:eastAsiaTheme="minorEastAsia"/>
          <w:sz w:val="21"/>
        </w:rPr>
        <w:t>96、129页。</w:t>
      </w:r>
    </w:p>
    <w:p w:rsidR="00F41107" w:rsidRPr="009209AF" w:rsidRDefault="00F41107" w:rsidP="00F41107">
      <w:pPr>
        <w:pStyle w:val="Para01"/>
        <w:spacing w:before="312" w:after="312"/>
        <w:rPr>
          <w:rFonts w:asciiTheme="minorEastAsia" w:eastAsiaTheme="minorEastAsia"/>
          <w:sz w:val="21"/>
        </w:rPr>
      </w:pPr>
      <w:hyperlink w:anchor="_69_48">
        <w:bookmarkStart w:id="1197" w:name="_69_49"/>
        <w:r w:rsidRPr="009209AF">
          <w:rPr>
            <w:rStyle w:val="01Text"/>
            <w:rFonts w:asciiTheme="minorEastAsia" w:eastAsiaTheme="minorEastAsia"/>
            <w:sz w:val="21"/>
          </w:rPr>
          <w:t>[69]</w:t>
        </w:r>
        <w:bookmarkEnd w:id="1197"/>
      </w:hyperlink>
      <w:r w:rsidRPr="009209AF">
        <w:rPr>
          <w:rFonts w:asciiTheme="minorEastAsia" w:eastAsiaTheme="minorEastAsia"/>
          <w:sz w:val="21"/>
        </w:rPr>
        <w:t>苏珊</w:t>
      </w:r>
      <w:r w:rsidRPr="009209AF">
        <w:rPr>
          <w:rFonts w:asciiTheme="minorEastAsia" w:eastAsiaTheme="minorEastAsia"/>
          <w:sz w:val="21"/>
        </w:rPr>
        <w:t>·</w:t>
      </w:r>
      <w:r w:rsidRPr="009209AF">
        <w:rPr>
          <w:rFonts w:asciiTheme="minorEastAsia" w:eastAsiaTheme="minorEastAsia"/>
          <w:sz w:val="21"/>
        </w:rPr>
        <w:t>布什将完颜</w:t>
      </w:r>
      <w:r w:rsidRPr="009209AF">
        <w:rPr>
          <w:rFonts w:asciiTheme="minorEastAsia" w:eastAsiaTheme="minorEastAsia"/>
          <w:noProof/>
          <w:sz w:val="21"/>
          <w:lang w:val="en-US" w:eastAsia="zh-CN" w:bidi="ar-SA"/>
        </w:rPr>
        <w:drawing>
          <wp:inline distT="0" distB="0" distL="0" distR="0" wp14:anchorId="204A8725" wp14:editId="662F606E">
            <wp:extent cx="114300" cy="127000"/>
            <wp:effectExtent l="0" t="0" r="0" b="0"/>
            <wp:docPr id="198" name="0019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8.jpeg" descr="img"/>
                    <pic:cNvPicPr/>
                  </pic:nvPicPr>
                  <pic:blipFill>
                    <a:blip r:embed="rId62"/>
                    <a:stretch>
                      <a:fillRect/>
                    </a:stretch>
                  </pic:blipFill>
                  <pic:spPr>
                    <a:xfrm>
                      <a:off x="0" y="0"/>
                      <a:ext cx="114300" cy="127000"/>
                    </a:xfrm>
                    <a:prstGeom prst="rect">
                      <a:avLst/>
                    </a:prstGeom>
                  </pic:spPr>
                </pic:pic>
              </a:graphicData>
            </a:graphic>
          </wp:inline>
        </w:drawing>
      </w:r>
      <w:r w:rsidRPr="009209AF">
        <w:rPr>
          <w:rFonts w:asciiTheme="minorEastAsia" w:eastAsiaTheme="minorEastAsia"/>
          <w:sz w:val="21"/>
        </w:rPr>
        <w:t>读成了完颜涛，见其书第112页注5。</w:t>
      </w:r>
    </w:p>
    <w:p w:rsidR="00F41107" w:rsidRPr="009209AF" w:rsidRDefault="00F41107" w:rsidP="00F41107">
      <w:pPr>
        <w:pStyle w:val="Para01"/>
        <w:spacing w:before="312" w:after="312"/>
        <w:rPr>
          <w:rFonts w:asciiTheme="minorEastAsia" w:eastAsiaTheme="minorEastAsia"/>
          <w:sz w:val="21"/>
        </w:rPr>
      </w:pPr>
      <w:hyperlink w:anchor="_70_48">
        <w:bookmarkStart w:id="1198" w:name="_70_49"/>
        <w:r w:rsidRPr="009209AF">
          <w:rPr>
            <w:rStyle w:val="01Text"/>
            <w:rFonts w:asciiTheme="minorEastAsia" w:eastAsiaTheme="minorEastAsia"/>
            <w:sz w:val="21"/>
          </w:rPr>
          <w:t>[70]</w:t>
        </w:r>
        <w:bookmarkEnd w:id="1198"/>
      </w:hyperlink>
      <w:r w:rsidRPr="009209AF">
        <w:rPr>
          <w:rFonts w:asciiTheme="minorEastAsia" w:eastAsiaTheme="minorEastAsia"/>
          <w:sz w:val="21"/>
        </w:rPr>
        <w:t>关于章宗这位收藏家和书法家，见[44]布什书，第103</w:t>
      </w:r>
      <w:r w:rsidRPr="009209AF">
        <w:rPr>
          <w:rFonts w:asciiTheme="minorEastAsia" w:eastAsiaTheme="minorEastAsia"/>
          <w:sz w:val="21"/>
        </w:rPr>
        <w:t>—</w:t>
      </w:r>
      <w:r w:rsidRPr="009209AF">
        <w:rPr>
          <w:rFonts w:asciiTheme="minorEastAsia" w:eastAsiaTheme="minorEastAsia"/>
          <w:sz w:val="21"/>
        </w:rPr>
        <w:t>104页；及[506]外山军治书，第660</w:t>
      </w:r>
      <w:r w:rsidRPr="009209AF">
        <w:rPr>
          <w:rFonts w:asciiTheme="minorEastAsia" w:eastAsiaTheme="minorEastAsia"/>
          <w:sz w:val="21"/>
        </w:rPr>
        <w:t>—</w:t>
      </w:r>
      <w:r w:rsidRPr="009209AF">
        <w:rPr>
          <w:rFonts w:asciiTheme="minorEastAsia" w:eastAsiaTheme="minorEastAsia"/>
          <w:sz w:val="21"/>
        </w:rPr>
        <w:t>675页。</w:t>
      </w:r>
    </w:p>
    <w:p w:rsidR="00F41107" w:rsidRPr="009209AF" w:rsidRDefault="00F41107" w:rsidP="00F41107">
      <w:pPr>
        <w:pStyle w:val="Para01"/>
        <w:spacing w:before="312" w:after="312"/>
        <w:rPr>
          <w:rFonts w:asciiTheme="minorEastAsia" w:eastAsiaTheme="minorEastAsia"/>
          <w:sz w:val="21"/>
        </w:rPr>
      </w:pPr>
      <w:hyperlink w:anchor="_71_48">
        <w:bookmarkStart w:id="1199" w:name="_71_49"/>
        <w:r w:rsidRPr="009209AF">
          <w:rPr>
            <w:rStyle w:val="01Text"/>
            <w:rFonts w:asciiTheme="minorEastAsia" w:eastAsiaTheme="minorEastAsia"/>
            <w:sz w:val="21"/>
          </w:rPr>
          <w:t>[71]</w:t>
        </w:r>
        <w:bookmarkEnd w:id="1199"/>
      </w:hyperlink>
      <w:r w:rsidRPr="009209AF">
        <w:rPr>
          <w:rFonts w:asciiTheme="minorEastAsia" w:eastAsiaTheme="minorEastAsia"/>
          <w:sz w:val="21"/>
        </w:rPr>
        <w:t>[466]奥斯瓦尔德</w:t>
      </w:r>
      <w:r w:rsidRPr="009209AF">
        <w:rPr>
          <w:rFonts w:asciiTheme="minorEastAsia" w:eastAsiaTheme="minorEastAsia"/>
          <w:sz w:val="21"/>
        </w:rPr>
        <w:t>·</w:t>
      </w:r>
      <w:r w:rsidRPr="009209AF">
        <w:rPr>
          <w:rFonts w:asciiTheme="minorEastAsia" w:eastAsiaTheme="minorEastAsia"/>
          <w:sz w:val="21"/>
        </w:rPr>
        <w:t>希瑞：《宋、辽、金朝的中国雕塑》。这一研究，主要靠的是日本考古学家和艺术史家发表的资料。</w:t>
      </w:r>
    </w:p>
    <w:p w:rsidR="00F41107" w:rsidRPr="009209AF" w:rsidRDefault="00F41107" w:rsidP="00F41107">
      <w:pPr>
        <w:pStyle w:val="Para01"/>
        <w:spacing w:before="312" w:after="312"/>
        <w:rPr>
          <w:rFonts w:asciiTheme="minorEastAsia" w:eastAsiaTheme="minorEastAsia"/>
          <w:sz w:val="21"/>
        </w:rPr>
      </w:pPr>
      <w:hyperlink w:anchor="_72_48">
        <w:bookmarkStart w:id="1200" w:name="_72_49"/>
        <w:r w:rsidRPr="009209AF">
          <w:rPr>
            <w:rStyle w:val="01Text"/>
            <w:rFonts w:asciiTheme="minorEastAsia" w:eastAsiaTheme="minorEastAsia"/>
            <w:sz w:val="21"/>
          </w:rPr>
          <w:t>[72]</w:t>
        </w:r>
        <w:bookmarkEnd w:id="1200"/>
      </w:hyperlink>
      <w:r w:rsidRPr="009209AF">
        <w:rPr>
          <w:rFonts w:asciiTheme="minorEastAsia" w:eastAsiaTheme="minorEastAsia"/>
          <w:sz w:val="21"/>
        </w:rPr>
        <w:t>对北京金宫殿的历史叙述，见[242]乔治</w:t>
      </w:r>
      <w:r w:rsidRPr="009209AF">
        <w:rPr>
          <w:rFonts w:asciiTheme="minorEastAsia" w:eastAsiaTheme="minorEastAsia"/>
          <w:sz w:val="21"/>
        </w:rPr>
        <w:t>·</w:t>
      </w:r>
      <w:r w:rsidRPr="009209AF">
        <w:rPr>
          <w:rFonts w:asciiTheme="minorEastAsia" w:eastAsiaTheme="minorEastAsia"/>
          <w:sz w:val="21"/>
        </w:rPr>
        <w:t>N.凯茨：《紫禁城创建时代新说》。</w:t>
      </w:r>
    </w:p>
    <w:p w:rsidR="00F41107" w:rsidRPr="009209AF" w:rsidRDefault="00F41107" w:rsidP="00F41107">
      <w:pPr>
        <w:pStyle w:val="Para01"/>
        <w:spacing w:before="312" w:after="312"/>
        <w:rPr>
          <w:rFonts w:asciiTheme="minorEastAsia" w:eastAsiaTheme="minorEastAsia"/>
          <w:sz w:val="21"/>
        </w:rPr>
      </w:pPr>
      <w:hyperlink w:anchor="_73_48">
        <w:bookmarkStart w:id="1201" w:name="_73_49"/>
        <w:r w:rsidRPr="009209AF">
          <w:rPr>
            <w:rStyle w:val="01Text"/>
            <w:rFonts w:asciiTheme="minorEastAsia" w:eastAsiaTheme="minorEastAsia"/>
            <w:sz w:val="21"/>
          </w:rPr>
          <w:t>[73]</w:t>
        </w:r>
        <w:bookmarkEnd w:id="1201"/>
      </w:hyperlink>
      <w:r w:rsidRPr="009209AF">
        <w:rPr>
          <w:rFonts w:asciiTheme="minorEastAsia" w:eastAsiaTheme="minorEastAsia"/>
          <w:sz w:val="21"/>
        </w:rPr>
        <w:t>[646]《金史》，卷55，第1234页。有关僧侣的剃度，亦见[597]《大金国志》，卷36，第275页。</w:t>
      </w:r>
    </w:p>
    <w:p w:rsidR="00F41107" w:rsidRPr="009209AF" w:rsidRDefault="00F41107" w:rsidP="00F41107">
      <w:pPr>
        <w:pStyle w:val="Para01"/>
        <w:spacing w:before="312" w:after="312"/>
        <w:rPr>
          <w:rFonts w:asciiTheme="minorEastAsia" w:eastAsiaTheme="minorEastAsia"/>
          <w:sz w:val="21"/>
        </w:rPr>
      </w:pPr>
      <w:hyperlink w:anchor="_74_48">
        <w:bookmarkStart w:id="1202" w:name="_74_49"/>
        <w:r w:rsidRPr="009209AF">
          <w:rPr>
            <w:rStyle w:val="01Text"/>
            <w:rFonts w:asciiTheme="minorEastAsia" w:eastAsiaTheme="minorEastAsia"/>
            <w:sz w:val="21"/>
          </w:rPr>
          <w:t>[74]</w:t>
        </w:r>
        <w:bookmarkEnd w:id="1202"/>
      </w:hyperlink>
      <w:r w:rsidRPr="009209AF">
        <w:rPr>
          <w:rFonts w:asciiTheme="minorEastAsia" w:eastAsiaTheme="minorEastAsia"/>
          <w:sz w:val="21"/>
        </w:rPr>
        <w:t>[633]念常：《佛祖历代通载》，《大正藏》第49部，卷20，685b</w:t>
      </w:r>
      <w:r w:rsidRPr="009209AF">
        <w:rPr>
          <w:rFonts w:asciiTheme="minorEastAsia" w:eastAsiaTheme="minorEastAsia"/>
          <w:sz w:val="21"/>
        </w:rPr>
        <w:t>—</w:t>
      </w:r>
      <w:r w:rsidRPr="009209AF">
        <w:rPr>
          <w:rFonts w:asciiTheme="minorEastAsia" w:eastAsiaTheme="minorEastAsia"/>
          <w:sz w:val="21"/>
        </w:rPr>
        <w:t>c。</w:t>
      </w:r>
    </w:p>
    <w:p w:rsidR="00F41107" w:rsidRPr="009209AF" w:rsidRDefault="00F41107" w:rsidP="00F41107">
      <w:pPr>
        <w:pStyle w:val="Para01"/>
        <w:spacing w:before="312" w:after="312"/>
        <w:rPr>
          <w:rFonts w:asciiTheme="minorEastAsia" w:eastAsiaTheme="minorEastAsia"/>
          <w:sz w:val="21"/>
        </w:rPr>
      </w:pPr>
      <w:hyperlink w:anchor="_75_48">
        <w:bookmarkStart w:id="1203" w:name="_75_49"/>
        <w:r w:rsidRPr="009209AF">
          <w:rPr>
            <w:rStyle w:val="01Text"/>
            <w:rFonts w:asciiTheme="minorEastAsia" w:eastAsiaTheme="minorEastAsia"/>
            <w:sz w:val="21"/>
          </w:rPr>
          <w:t>[75]</w:t>
        </w:r>
        <w:bookmarkEnd w:id="1203"/>
      </w:hyperlink>
      <w:r w:rsidRPr="009209AF">
        <w:rPr>
          <w:rFonts w:asciiTheme="minorEastAsia" w:eastAsiaTheme="minorEastAsia"/>
          <w:sz w:val="21"/>
        </w:rPr>
        <w:t>《鸣道集说》的原文保存在念常编《佛祖历代通载》中，见卷20，695c</w:t>
      </w:r>
      <w:r w:rsidRPr="009209AF">
        <w:rPr>
          <w:rFonts w:asciiTheme="minorEastAsia" w:eastAsiaTheme="minorEastAsia"/>
          <w:sz w:val="21"/>
        </w:rPr>
        <w:t>—</w:t>
      </w:r>
      <w:r w:rsidRPr="009209AF">
        <w:rPr>
          <w:rFonts w:asciiTheme="minorEastAsia" w:eastAsiaTheme="minorEastAsia"/>
          <w:sz w:val="21"/>
        </w:rPr>
        <w:t>699c。</w:t>
      </w:r>
    </w:p>
    <w:p w:rsidR="00F41107" w:rsidRPr="009209AF" w:rsidRDefault="00F41107" w:rsidP="00F41107">
      <w:pPr>
        <w:pStyle w:val="Para01"/>
        <w:spacing w:before="312" w:after="312"/>
        <w:rPr>
          <w:rFonts w:asciiTheme="minorEastAsia" w:eastAsiaTheme="minorEastAsia"/>
          <w:sz w:val="21"/>
        </w:rPr>
      </w:pPr>
      <w:hyperlink w:anchor="_76_48">
        <w:bookmarkStart w:id="1204" w:name="_76_49"/>
        <w:r w:rsidRPr="009209AF">
          <w:rPr>
            <w:rStyle w:val="01Text"/>
            <w:rFonts w:asciiTheme="minorEastAsia" w:eastAsiaTheme="minorEastAsia"/>
            <w:sz w:val="21"/>
          </w:rPr>
          <w:t>[76]</w:t>
        </w:r>
        <w:bookmarkEnd w:id="1204"/>
      </w:hyperlink>
      <w:r w:rsidRPr="009209AF">
        <w:rPr>
          <w:rFonts w:asciiTheme="minorEastAsia" w:eastAsiaTheme="minorEastAsia"/>
          <w:sz w:val="21"/>
        </w:rPr>
        <w:t>吴广庆前揭文第456</w:t>
      </w:r>
      <w:r w:rsidRPr="009209AF">
        <w:rPr>
          <w:rFonts w:asciiTheme="minorEastAsia" w:eastAsiaTheme="minorEastAsia"/>
          <w:sz w:val="21"/>
        </w:rPr>
        <w:t>—</w:t>
      </w:r>
      <w:r w:rsidRPr="009209AF">
        <w:rPr>
          <w:rFonts w:asciiTheme="minorEastAsia" w:eastAsiaTheme="minorEastAsia"/>
          <w:sz w:val="21"/>
        </w:rPr>
        <w:t>457页及图4。1949年以后，这些经卷被移交北京的国家图书馆。金藏中的一些佛典已被重新复制，从中可以看到金代印刷艺术已达到很高水准。</w:t>
      </w:r>
    </w:p>
    <w:p w:rsidR="00F41107" w:rsidRPr="009209AF" w:rsidRDefault="00F41107" w:rsidP="00F41107">
      <w:pPr>
        <w:pStyle w:val="Para01"/>
        <w:spacing w:before="312" w:after="312"/>
        <w:rPr>
          <w:rFonts w:asciiTheme="minorEastAsia" w:eastAsiaTheme="minorEastAsia"/>
          <w:sz w:val="21"/>
        </w:rPr>
      </w:pPr>
      <w:hyperlink w:anchor="_77_48">
        <w:bookmarkStart w:id="1205" w:name="_77_49"/>
        <w:r w:rsidRPr="009209AF">
          <w:rPr>
            <w:rStyle w:val="01Text"/>
            <w:rFonts w:asciiTheme="minorEastAsia" w:eastAsiaTheme="minorEastAsia"/>
            <w:sz w:val="21"/>
          </w:rPr>
          <w:t>[77]</w:t>
        </w:r>
        <w:bookmarkEnd w:id="1205"/>
      </w:hyperlink>
      <w:r w:rsidRPr="009209AF">
        <w:rPr>
          <w:rFonts w:asciiTheme="minorEastAsia" w:eastAsiaTheme="minorEastAsia"/>
          <w:sz w:val="21"/>
        </w:rPr>
        <w:t>[646]《金史》，卷9，第216页。亦见[388]罗依果译《西游录》第40页注13所引书目。</w:t>
      </w:r>
    </w:p>
    <w:p w:rsidR="00F41107" w:rsidRPr="009209AF" w:rsidRDefault="00F41107" w:rsidP="00F41107">
      <w:pPr>
        <w:pStyle w:val="Para01"/>
        <w:spacing w:before="312" w:after="312"/>
        <w:rPr>
          <w:rFonts w:asciiTheme="minorEastAsia" w:eastAsiaTheme="minorEastAsia"/>
          <w:sz w:val="21"/>
        </w:rPr>
      </w:pPr>
      <w:hyperlink w:anchor="_78_48">
        <w:bookmarkStart w:id="1206" w:name="_78_49"/>
        <w:r w:rsidRPr="009209AF">
          <w:rPr>
            <w:rStyle w:val="01Text"/>
            <w:rFonts w:asciiTheme="minorEastAsia" w:eastAsiaTheme="minorEastAsia"/>
            <w:sz w:val="21"/>
          </w:rPr>
          <w:t>[78]</w:t>
        </w:r>
        <w:bookmarkEnd w:id="1206"/>
      </w:hyperlink>
      <w:r w:rsidRPr="009209AF">
        <w:rPr>
          <w:rFonts w:asciiTheme="minorEastAsia" w:eastAsiaTheme="minorEastAsia"/>
          <w:sz w:val="21"/>
        </w:rPr>
        <w:t>有关头陀宗的论著目录，见[388]罗依果译《西游录》，第38</w:t>
      </w:r>
      <w:r w:rsidRPr="009209AF">
        <w:rPr>
          <w:rFonts w:asciiTheme="minorEastAsia" w:eastAsiaTheme="minorEastAsia"/>
          <w:sz w:val="21"/>
        </w:rPr>
        <w:t>—</w:t>
      </w:r>
      <w:r w:rsidRPr="009209AF">
        <w:rPr>
          <w:rFonts w:asciiTheme="minorEastAsia" w:eastAsiaTheme="minorEastAsia"/>
          <w:sz w:val="21"/>
        </w:rPr>
        <w:t>40页。</w:t>
      </w:r>
    </w:p>
    <w:p w:rsidR="00F41107" w:rsidRPr="009209AF" w:rsidRDefault="00F41107" w:rsidP="00F41107">
      <w:pPr>
        <w:pStyle w:val="Para01"/>
        <w:spacing w:before="312" w:after="312"/>
        <w:rPr>
          <w:rFonts w:asciiTheme="minorEastAsia" w:eastAsiaTheme="minorEastAsia"/>
          <w:sz w:val="21"/>
        </w:rPr>
      </w:pPr>
      <w:hyperlink w:anchor="_79_48">
        <w:bookmarkStart w:id="1207" w:name="_79_49"/>
        <w:r w:rsidRPr="009209AF">
          <w:rPr>
            <w:rStyle w:val="01Text"/>
            <w:rFonts w:asciiTheme="minorEastAsia" w:eastAsiaTheme="minorEastAsia"/>
            <w:sz w:val="21"/>
          </w:rPr>
          <w:t>[79]</w:t>
        </w:r>
        <w:bookmarkEnd w:id="1207"/>
      </w:hyperlink>
      <w:r w:rsidRPr="009209AF">
        <w:rPr>
          <w:rFonts w:asciiTheme="minorEastAsia" w:eastAsiaTheme="minorEastAsia"/>
          <w:sz w:val="21"/>
        </w:rPr>
        <w:t>[646]《金史》，卷88，第1961页。</w:t>
      </w:r>
    </w:p>
    <w:p w:rsidR="00F41107" w:rsidRPr="009209AF" w:rsidRDefault="00F41107" w:rsidP="00F41107">
      <w:pPr>
        <w:pStyle w:val="Para01"/>
        <w:spacing w:before="312" w:after="312"/>
        <w:rPr>
          <w:rFonts w:asciiTheme="minorEastAsia" w:eastAsiaTheme="minorEastAsia"/>
          <w:sz w:val="21"/>
        </w:rPr>
      </w:pPr>
      <w:hyperlink w:anchor="_80_48">
        <w:bookmarkStart w:id="1208" w:name="_80_49"/>
        <w:r w:rsidRPr="009209AF">
          <w:rPr>
            <w:rStyle w:val="01Text"/>
            <w:rFonts w:asciiTheme="minorEastAsia" w:eastAsiaTheme="minorEastAsia"/>
            <w:sz w:val="21"/>
          </w:rPr>
          <w:t>[80]</w:t>
        </w:r>
        <w:bookmarkEnd w:id="1208"/>
      </w:hyperlink>
      <w:r w:rsidRPr="009209AF">
        <w:rPr>
          <w:rFonts w:asciiTheme="minorEastAsia" w:eastAsiaTheme="minorEastAsia"/>
          <w:sz w:val="21"/>
        </w:rPr>
        <w:t>罗依果将</w:t>
      </w:r>
      <w:r w:rsidRPr="009209AF">
        <w:rPr>
          <w:rFonts w:asciiTheme="minorEastAsia" w:eastAsiaTheme="minorEastAsia"/>
          <w:sz w:val="21"/>
        </w:rPr>
        <w:t>“</w:t>
      </w:r>
      <w:r w:rsidRPr="009209AF">
        <w:rPr>
          <w:rFonts w:asciiTheme="minorEastAsia" w:eastAsiaTheme="minorEastAsia"/>
          <w:sz w:val="21"/>
        </w:rPr>
        <w:t>全真</w:t>
      </w:r>
      <w:r w:rsidRPr="009209AF">
        <w:rPr>
          <w:rFonts w:asciiTheme="minorEastAsia" w:eastAsiaTheme="minorEastAsia"/>
          <w:sz w:val="21"/>
        </w:rPr>
        <w:t>”</w:t>
      </w:r>
      <w:r w:rsidRPr="009209AF">
        <w:rPr>
          <w:rFonts w:asciiTheme="minorEastAsia" w:eastAsiaTheme="minorEastAsia"/>
          <w:sz w:val="21"/>
        </w:rPr>
        <w:t>译为integral realization，其他学者则有完全不同的译法，如perfect realization（霍姆斯</w:t>
      </w:r>
      <w:r w:rsidRPr="009209AF">
        <w:rPr>
          <w:rFonts w:asciiTheme="minorEastAsia" w:eastAsiaTheme="minorEastAsia"/>
          <w:sz w:val="21"/>
        </w:rPr>
        <w:t>·</w:t>
      </w:r>
      <w:r w:rsidRPr="009209AF">
        <w:rPr>
          <w:rFonts w:asciiTheme="minorEastAsia" w:eastAsiaTheme="minorEastAsia"/>
          <w:sz w:val="21"/>
        </w:rPr>
        <w:t>韦尔奇）、completely sublimated（阿瑟</w:t>
      </w:r>
      <w:r w:rsidRPr="009209AF">
        <w:rPr>
          <w:rFonts w:asciiTheme="minorEastAsia" w:eastAsiaTheme="minorEastAsia"/>
          <w:sz w:val="21"/>
        </w:rPr>
        <w:t>·</w:t>
      </w:r>
      <w:r w:rsidRPr="009209AF">
        <w:rPr>
          <w:rFonts w:asciiTheme="minorEastAsia" w:eastAsiaTheme="minorEastAsia"/>
          <w:sz w:val="21"/>
        </w:rPr>
        <w:t>韦利）。关于全真派，见[388]罗依果译《西游录》第40页注13。亦见[92]戴密微：《马可</w:t>
      </w:r>
      <w:r w:rsidRPr="009209AF">
        <w:rPr>
          <w:rFonts w:asciiTheme="minorEastAsia" w:eastAsiaTheme="minorEastAsia"/>
          <w:sz w:val="21"/>
        </w:rPr>
        <w:t>·</w:t>
      </w:r>
      <w:r w:rsidRPr="009209AF">
        <w:rPr>
          <w:rFonts w:asciiTheme="minorEastAsia" w:eastAsiaTheme="minorEastAsia"/>
          <w:sz w:val="21"/>
        </w:rPr>
        <w:t>波罗时代中国的宗教形势》，第196</w:t>
      </w:r>
      <w:r w:rsidRPr="009209AF">
        <w:rPr>
          <w:rFonts w:asciiTheme="minorEastAsia" w:eastAsiaTheme="minorEastAsia"/>
          <w:sz w:val="21"/>
        </w:rPr>
        <w:t>—</w:t>
      </w:r>
      <w:r w:rsidRPr="009209AF">
        <w:rPr>
          <w:rFonts w:asciiTheme="minorEastAsia" w:eastAsiaTheme="minorEastAsia"/>
          <w:sz w:val="21"/>
        </w:rPr>
        <w:t>201页。第一个较深入研究全真派的西方学者是阿瑟</w:t>
      </w:r>
      <w:r w:rsidRPr="009209AF">
        <w:rPr>
          <w:rFonts w:asciiTheme="minorEastAsia" w:eastAsiaTheme="minorEastAsia"/>
          <w:sz w:val="21"/>
        </w:rPr>
        <w:t>·</w:t>
      </w:r>
      <w:r w:rsidRPr="009209AF">
        <w:rPr>
          <w:rFonts w:asciiTheme="minorEastAsia" w:eastAsiaTheme="minorEastAsia"/>
          <w:sz w:val="21"/>
        </w:rPr>
        <w:t>韦利，见[534]他翻译的《长春真人西游记》，第13</w:t>
      </w:r>
      <w:r w:rsidRPr="009209AF">
        <w:rPr>
          <w:rFonts w:asciiTheme="minorEastAsia" w:eastAsiaTheme="minorEastAsia"/>
          <w:sz w:val="21"/>
        </w:rPr>
        <w:t>—</w:t>
      </w:r>
      <w:r w:rsidRPr="009209AF">
        <w:rPr>
          <w:rFonts w:asciiTheme="minorEastAsia" w:eastAsiaTheme="minorEastAsia"/>
          <w:sz w:val="21"/>
        </w:rPr>
        <w:t>33页。</w:t>
      </w:r>
    </w:p>
    <w:p w:rsidR="00F41107" w:rsidRPr="009209AF" w:rsidRDefault="00F41107" w:rsidP="00F41107">
      <w:pPr>
        <w:pStyle w:val="Para01"/>
        <w:spacing w:before="312" w:after="312"/>
        <w:rPr>
          <w:rFonts w:asciiTheme="minorEastAsia" w:eastAsiaTheme="minorEastAsia"/>
          <w:sz w:val="21"/>
        </w:rPr>
      </w:pPr>
      <w:hyperlink w:anchor="_81_48">
        <w:bookmarkStart w:id="1209" w:name="_81_49"/>
        <w:r w:rsidRPr="009209AF">
          <w:rPr>
            <w:rStyle w:val="01Text"/>
            <w:rFonts w:asciiTheme="minorEastAsia" w:eastAsiaTheme="minorEastAsia"/>
            <w:sz w:val="21"/>
          </w:rPr>
          <w:t>[81]</w:t>
        </w:r>
        <w:bookmarkEnd w:id="1209"/>
      </w:hyperlink>
      <w:r w:rsidRPr="009209AF">
        <w:rPr>
          <w:rFonts w:asciiTheme="minorEastAsia" w:eastAsiaTheme="minorEastAsia"/>
          <w:sz w:val="21"/>
        </w:rPr>
        <w:t>[646]《金史》，卷119，第2602</w:t>
      </w:r>
      <w:r w:rsidRPr="009209AF">
        <w:rPr>
          <w:rFonts w:asciiTheme="minorEastAsia" w:eastAsiaTheme="minorEastAsia"/>
          <w:sz w:val="21"/>
        </w:rPr>
        <w:t>—</w:t>
      </w:r>
      <w:r w:rsidRPr="009209AF">
        <w:rPr>
          <w:rFonts w:asciiTheme="minorEastAsia" w:eastAsiaTheme="minorEastAsia"/>
          <w:sz w:val="21"/>
        </w:rPr>
        <w:t>2603页。</w:t>
      </w:r>
    </w:p>
    <w:p w:rsidR="00F41107" w:rsidRPr="009209AF" w:rsidRDefault="00F41107" w:rsidP="00F41107">
      <w:pPr>
        <w:pStyle w:val="Para01"/>
        <w:spacing w:before="312" w:after="312"/>
        <w:rPr>
          <w:rFonts w:asciiTheme="minorEastAsia" w:eastAsiaTheme="minorEastAsia"/>
          <w:sz w:val="21"/>
        </w:rPr>
      </w:pPr>
      <w:hyperlink w:anchor="_82_48">
        <w:bookmarkStart w:id="1210" w:name="_82_49"/>
        <w:r w:rsidRPr="009209AF">
          <w:rPr>
            <w:rStyle w:val="01Text"/>
            <w:rFonts w:asciiTheme="minorEastAsia" w:eastAsiaTheme="minorEastAsia"/>
            <w:sz w:val="21"/>
          </w:rPr>
          <w:t>[82]</w:t>
        </w:r>
        <w:bookmarkEnd w:id="1210"/>
      </w:hyperlink>
      <w:r w:rsidRPr="009209AF">
        <w:rPr>
          <w:rFonts w:asciiTheme="minorEastAsia" w:eastAsiaTheme="minorEastAsia"/>
          <w:sz w:val="21"/>
        </w:rPr>
        <w:t>[788]陈垣：《南宋初河北新道教考》。</w:t>
      </w:r>
    </w:p>
    <w:p w:rsidR="00F41107" w:rsidRPr="009209AF" w:rsidRDefault="00F41107" w:rsidP="00F41107">
      <w:pPr>
        <w:pStyle w:val="Para01"/>
        <w:spacing w:before="312" w:after="312"/>
        <w:rPr>
          <w:rFonts w:asciiTheme="minorEastAsia" w:eastAsiaTheme="minorEastAsia"/>
          <w:sz w:val="21"/>
        </w:rPr>
      </w:pPr>
      <w:hyperlink w:anchor="_83_48">
        <w:bookmarkStart w:id="1211" w:name="_83_49"/>
        <w:r w:rsidRPr="009209AF">
          <w:rPr>
            <w:rStyle w:val="01Text"/>
            <w:rFonts w:asciiTheme="minorEastAsia" w:eastAsiaTheme="minorEastAsia"/>
            <w:sz w:val="21"/>
          </w:rPr>
          <w:t>[83]</w:t>
        </w:r>
        <w:bookmarkEnd w:id="1211"/>
      </w:hyperlink>
      <w:r w:rsidRPr="009209AF">
        <w:rPr>
          <w:rFonts w:asciiTheme="minorEastAsia" w:eastAsiaTheme="minorEastAsia"/>
          <w:sz w:val="21"/>
        </w:rPr>
        <w:t>长春真人自1224年起住持于北京的自云观，现存的两部《道藏》刊本之一即藏于此观，并于1933年被重新发现。</w:t>
      </w:r>
    </w:p>
    <w:p w:rsidR="00F41107" w:rsidRPr="009209AF" w:rsidRDefault="00F41107" w:rsidP="00F41107">
      <w:pPr>
        <w:pStyle w:val="Para01"/>
        <w:spacing w:before="312" w:after="312"/>
        <w:rPr>
          <w:rFonts w:asciiTheme="minorEastAsia" w:eastAsiaTheme="minorEastAsia"/>
          <w:sz w:val="21"/>
        </w:rPr>
      </w:pPr>
      <w:hyperlink w:anchor="_84_48">
        <w:bookmarkStart w:id="1212" w:name="_84_49"/>
        <w:r w:rsidRPr="009209AF">
          <w:rPr>
            <w:rStyle w:val="01Text"/>
            <w:rFonts w:asciiTheme="minorEastAsia" w:eastAsiaTheme="minorEastAsia"/>
            <w:sz w:val="21"/>
          </w:rPr>
          <w:t>[84]</w:t>
        </w:r>
        <w:bookmarkEnd w:id="1212"/>
      </w:hyperlink>
      <w:r w:rsidRPr="009209AF">
        <w:rPr>
          <w:rFonts w:asciiTheme="minorEastAsia" w:eastAsiaTheme="minorEastAsia"/>
          <w:sz w:val="21"/>
        </w:rPr>
        <w:t>[388]罗依果译《西游录》，第42页注19。</w:t>
      </w:r>
    </w:p>
    <w:p w:rsidR="00F41107" w:rsidRPr="009209AF" w:rsidRDefault="00F41107" w:rsidP="00F41107">
      <w:pPr>
        <w:pStyle w:val="Para01"/>
        <w:spacing w:before="312" w:after="312"/>
        <w:rPr>
          <w:rFonts w:asciiTheme="minorEastAsia" w:eastAsiaTheme="minorEastAsia"/>
          <w:sz w:val="21"/>
        </w:rPr>
      </w:pPr>
      <w:hyperlink w:anchor="_85_48">
        <w:bookmarkStart w:id="1213" w:name="_85_49"/>
        <w:r w:rsidRPr="009209AF">
          <w:rPr>
            <w:rStyle w:val="01Text"/>
            <w:rFonts w:asciiTheme="minorEastAsia" w:eastAsiaTheme="minorEastAsia"/>
            <w:sz w:val="21"/>
          </w:rPr>
          <w:t>[85]</w:t>
        </w:r>
        <w:bookmarkEnd w:id="1213"/>
      </w:hyperlink>
      <w:r w:rsidRPr="009209AF">
        <w:rPr>
          <w:rFonts w:asciiTheme="minorEastAsia" w:eastAsiaTheme="minorEastAsia"/>
          <w:sz w:val="21"/>
        </w:rPr>
        <w:t>关于开封犹太人群体的详情，见[284]唐纳德</w:t>
      </w:r>
      <w:r w:rsidRPr="009209AF">
        <w:rPr>
          <w:rFonts w:asciiTheme="minorEastAsia" w:eastAsiaTheme="minorEastAsia"/>
          <w:sz w:val="21"/>
        </w:rPr>
        <w:t>·</w:t>
      </w:r>
      <w:r w:rsidRPr="009209AF">
        <w:rPr>
          <w:rFonts w:asciiTheme="minorEastAsia" w:eastAsiaTheme="minorEastAsia"/>
          <w:sz w:val="21"/>
        </w:rPr>
        <w:t>D.莱斯利：《中国犹太人的遗存：开封的犹太人群体》。但是，金代的文献资料没有相关记载，同时代的史料中也没有提到建立过礼拜堂。</w:t>
      </w:r>
    </w:p>
    <w:p w:rsidR="00F41107" w:rsidRPr="009209AF" w:rsidRDefault="00F41107" w:rsidP="00F41107">
      <w:pPr>
        <w:pStyle w:val="Para01"/>
        <w:spacing w:before="312" w:after="312"/>
        <w:rPr>
          <w:rFonts w:asciiTheme="minorEastAsia" w:eastAsiaTheme="minorEastAsia"/>
          <w:sz w:val="21"/>
        </w:rPr>
      </w:pPr>
      <w:hyperlink w:anchor="_86_46">
        <w:bookmarkStart w:id="1214" w:name="_86_47"/>
        <w:r w:rsidRPr="009209AF">
          <w:rPr>
            <w:rStyle w:val="01Text"/>
            <w:rFonts w:asciiTheme="minorEastAsia" w:eastAsiaTheme="minorEastAsia"/>
            <w:sz w:val="21"/>
          </w:rPr>
          <w:t>[86]</w:t>
        </w:r>
        <w:bookmarkEnd w:id="1214"/>
      </w:hyperlink>
      <w:r w:rsidRPr="009209AF">
        <w:rPr>
          <w:rFonts w:asciiTheme="minorEastAsia" w:eastAsiaTheme="minorEastAsia"/>
          <w:sz w:val="21"/>
        </w:rPr>
        <w:t>[646]《金史》，卷11，第260页。关于这一问题的研究，见[48]陈学霖：《中华帝国的正统观：女真</w:t>
      </w:r>
      <w:r w:rsidRPr="009209AF">
        <w:rPr>
          <w:rFonts w:asciiTheme="minorEastAsia" w:eastAsiaTheme="minorEastAsia"/>
          <w:sz w:val="21"/>
        </w:rPr>
        <w:t>—</w:t>
      </w:r>
      <w:r w:rsidRPr="009209AF">
        <w:rPr>
          <w:rFonts w:asciiTheme="minorEastAsia" w:eastAsiaTheme="minorEastAsia"/>
          <w:sz w:val="21"/>
        </w:rPr>
        <w:t>金朝（1115</w:t>
      </w:r>
      <w:r w:rsidRPr="009209AF">
        <w:rPr>
          <w:rFonts w:asciiTheme="minorEastAsia" w:eastAsiaTheme="minorEastAsia"/>
          <w:sz w:val="21"/>
        </w:rPr>
        <w:t>—</w:t>
      </w:r>
      <w:r w:rsidRPr="009209AF">
        <w:rPr>
          <w:rFonts w:asciiTheme="minorEastAsia" w:eastAsiaTheme="minorEastAsia"/>
          <w:sz w:val="21"/>
        </w:rPr>
        <w:t>1234年）的讨论》。</w:t>
      </w:r>
    </w:p>
    <w:p w:rsidR="00F41107" w:rsidRPr="00112F1D" w:rsidRDefault="00F41107" w:rsidP="00112F1D">
      <w:pPr>
        <w:pStyle w:val="1"/>
      </w:pPr>
      <w:bookmarkStart w:id="1215" w:name="Top_of_part0060_html"/>
      <w:bookmarkStart w:id="1216" w:name="Di_Si_Zhang__Meng_Gu_Di_Guo_De_X"/>
      <w:bookmarkStart w:id="1217" w:name="_Toc58332996"/>
      <w:r w:rsidRPr="00112F1D">
        <w:lastRenderedPageBreak/>
        <w:t>第四章　蒙古帝国的兴起及其在中国北部的统治</w:t>
      </w:r>
      <w:bookmarkEnd w:id="1215"/>
      <w:bookmarkEnd w:id="1216"/>
      <w:bookmarkEnd w:id="1217"/>
    </w:p>
    <w:p w:rsidR="00F41107" w:rsidRPr="009209AF" w:rsidRDefault="00F41107" w:rsidP="00112F1D">
      <w:pPr>
        <w:pStyle w:val="2"/>
      </w:pPr>
      <w:bookmarkStart w:id="1218" w:name="Meng_Gu_Yu_Tie_Mu_Zhen__1150__12"/>
      <w:bookmarkStart w:id="1219" w:name="_Toc58332997"/>
      <w:r w:rsidRPr="009209AF">
        <w:t>蒙古与铁木真，1150—1206年</w:t>
      </w:r>
      <w:bookmarkEnd w:id="1218"/>
      <w:bookmarkEnd w:id="1219"/>
    </w:p>
    <w:p w:rsidR="00F41107" w:rsidRPr="009209AF" w:rsidRDefault="00F41107" w:rsidP="00112F1D">
      <w:pPr>
        <w:pStyle w:val="3"/>
      </w:pPr>
      <w:bookmarkStart w:id="1220" w:name="Zhong_Zu_Fen_Bu"/>
      <w:bookmarkStart w:id="1221" w:name="_Toc58332998"/>
      <w:r w:rsidRPr="009209AF">
        <w:t>种族分布</w:t>
      </w:r>
      <w:bookmarkEnd w:id="1220"/>
      <w:bookmarkEnd w:id="1221"/>
    </w:p>
    <w:p w:rsidR="00F41107" w:rsidRPr="009209AF" w:rsidRDefault="00F41107" w:rsidP="00F41107">
      <w:pPr>
        <w:spacing w:before="120" w:after="120"/>
        <w:ind w:firstLine="480"/>
        <w:rPr>
          <w:rFonts w:asciiTheme="minorEastAsia"/>
        </w:rPr>
      </w:pPr>
      <w:r w:rsidRPr="009209AF">
        <w:rPr>
          <w:rFonts w:asciiTheme="minorEastAsia"/>
        </w:rPr>
        <w:t>1236年底，大批蒙古军队在大将速不台的率领下越过伏尔加河，右翼向北进入不里阿耳领土和斡罗斯诸公国；左翼则进入北高加索和钦察草原西部。到1241年军事行动奉命停止时为止，斡罗斯诸王公已被征服。也许蒙古人看来更重要的是对他们进行抵抗的欧亚游牧部落最后一部分——大批钦察部落已经被置于他们的控制之下。从中国东北到匈牙利，所有“毛毡帐篷下的人”，无论是主动或者是被迫，现在都已成为一个庞大的游牧民族统治下的成员。</w:t>
      </w:r>
    </w:p>
    <w:p w:rsidR="00F41107" w:rsidRPr="009209AF" w:rsidRDefault="00F41107" w:rsidP="00F41107">
      <w:pPr>
        <w:spacing w:before="120" w:after="120"/>
        <w:ind w:firstLine="480"/>
        <w:rPr>
          <w:rFonts w:asciiTheme="minorEastAsia"/>
        </w:rPr>
      </w:pPr>
      <w:r w:rsidRPr="009209AF">
        <w:rPr>
          <w:rFonts w:asciiTheme="minorEastAsia"/>
        </w:rPr>
        <w:t>13世纪在蒙古人推动下的草原部落的空前统一，与12世纪的分裂和纷争形成鲜明的对比（见地图24）。那一时期政治和社会融合的水平，常常是单个部落，或者充其量是各部落之间小而不稳定的联盟。这些部落联盟中最强大的，是西边的钦察和准噶尔地区的哈剌契丹。它们确实能够控制草原的几个部分和邻近它的内地。但是，它们只不过是古代庞大的游牧帝国——如匈奴人、突厥人或哈札尔人所建帝国的苍白无力而且不完善的翻版而已。缺乏政治上的统一同样也是草原东半部的特点。蒙古高原的某些部落（亦儿坚，irgen）保持了它们内在的凝聚力，但其他部落则分解成部落的组成单元——氏族（斡孛黑，obogh），而后成为独立实体，他们为了牧地、政治领导权和他们农耕邻居的支持而你争我斗。虽然构成成吉思汗帝国内在基础的蒙古主要部落的历史资料很有限，但对于它们的地理分布和它们的内部融合程度，我们还是能够知道其大概。</w:t>
      </w:r>
      <w:hyperlink w:anchor="_1_69">
        <w:bookmarkStart w:id="1222" w:name="_1_68"/>
        <w:r w:rsidRPr="009209AF">
          <w:rPr>
            <w:rStyle w:val="10Text"/>
            <w:rFonts w:asciiTheme="minorEastAsia"/>
          </w:rPr>
          <w:t>[1]</w:t>
        </w:r>
        <w:bookmarkEnd w:id="1222"/>
      </w:hyperlink>
    </w:p>
    <w:p w:rsidR="00F41107" w:rsidRPr="009209AF" w:rsidRDefault="00F41107" w:rsidP="00F41107">
      <w:pPr>
        <w:pStyle w:val="Para06"/>
        <w:spacing w:before="156" w:after="156"/>
        <w:rPr>
          <w:rFonts w:asciiTheme="minorEastAsia" w:eastAsiaTheme="minorEastAsia"/>
        </w:rPr>
      </w:pPr>
      <w:bookmarkStart w:id="1223" w:name="image_370_299_441_1777_2643"/>
      <w:r w:rsidRPr="009209AF">
        <w:rPr>
          <w:rFonts w:asciiTheme="minorEastAsia" w:eastAsiaTheme="minorEastAsia"/>
          <w:noProof/>
          <w:lang w:val="en-US" w:eastAsia="zh-CN" w:bidi="ar-SA"/>
        </w:rPr>
        <w:lastRenderedPageBreak/>
        <w:drawing>
          <wp:inline distT="0" distB="0" distL="0" distR="0" wp14:anchorId="4293572E" wp14:editId="29846192">
            <wp:extent cx="4953000" cy="7391400"/>
            <wp:effectExtent l="0" t="0" r="0" b="0"/>
            <wp:docPr id="199" name="0019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9.jpeg" descr="img"/>
                    <pic:cNvPicPr/>
                  </pic:nvPicPr>
                  <pic:blipFill>
                    <a:blip r:embed="rId63"/>
                    <a:stretch>
                      <a:fillRect/>
                    </a:stretch>
                  </pic:blipFill>
                  <pic:spPr>
                    <a:xfrm>
                      <a:off x="0" y="0"/>
                      <a:ext cx="4953000" cy="7391400"/>
                    </a:xfrm>
                    <a:prstGeom prst="rect">
                      <a:avLst/>
                    </a:prstGeom>
                  </pic:spPr>
                </pic:pic>
              </a:graphicData>
            </a:graphic>
          </wp:inline>
        </w:drawing>
      </w:r>
      <w:bookmarkEnd w:id="1223"/>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地图24　草原世界，1190年</w:t>
      </w:r>
    </w:p>
    <w:p w:rsidR="00F41107" w:rsidRPr="009209AF" w:rsidRDefault="00F41107" w:rsidP="00F41107">
      <w:pPr>
        <w:spacing w:before="120" w:after="120"/>
        <w:ind w:firstLine="480"/>
        <w:rPr>
          <w:rFonts w:asciiTheme="minorEastAsia"/>
        </w:rPr>
      </w:pPr>
      <w:r w:rsidRPr="009209AF">
        <w:rPr>
          <w:rFonts w:asciiTheme="minorEastAsia"/>
        </w:rPr>
        <w:t>最西边的部落为乃蛮，有可能起源突厥。他们居住在阿尔泰山脉的南坡和也儿的石河（今额尔齐斯河）的上游。乃蛮是一个有着固定首领（罕）的相当凝聚而稳固的群体，直到12世纪末，统治家族的内讧才切实地破坏了他们的统一。由于乃蛮最接近位于吐鲁番盆地和天山北坡的回鹘文化的中心，所以总体上他们在文化方面比蒙古中部和北部的部落要较为先进。乃蛮从他们南面的先进的定居近邻畏兀儿那儿学到了各种各样的行政管理方法。他们也共有相同的宗教传统，即受到土生土长的萨满教习俗强烈影响的基督教聂思脱里派。</w:t>
      </w:r>
    </w:p>
    <w:p w:rsidR="00F41107" w:rsidRPr="009209AF" w:rsidRDefault="00F41107" w:rsidP="00F41107">
      <w:pPr>
        <w:spacing w:before="120" w:after="120"/>
        <w:ind w:firstLine="480"/>
        <w:rPr>
          <w:rFonts w:asciiTheme="minorEastAsia"/>
        </w:rPr>
      </w:pPr>
      <w:r w:rsidRPr="009209AF">
        <w:rPr>
          <w:rFonts w:asciiTheme="minorEastAsia"/>
        </w:rPr>
        <w:t>克烈，在乃蛮的东面，在他们邻居的影响下也信奉基督教聂思脱里派。在整个12世纪，他们拥有稳固的统治地位和一定程度上的政治统一。他们领土的核心在色楞格河与斡耳罕河（今鄂尔浑河）流域的上游。这一地区由于战略上和观念上的原因，在东部草原所有成功的游牧部落联盟的形成过程中，起着关键性的作用。</w:t>
      </w:r>
    </w:p>
    <w:p w:rsidR="00F41107" w:rsidRPr="009209AF" w:rsidRDefault="00F41107" w:rsidP="00F41107">
      <w:pPr>
        <w:spacing w:before="120" w:after="120"/>
        <w:ind w:firstLine="480"/>
        <w:rPr>
          <w:rFonts w:asciiTheme="minorEastAsia"/>
        </w:rPr>
      </w:pPr>
      <w:r w:rsidRPr="009209AF">
        <w:rPr>
          <w:rFonts w:asciiTheme="minorEastAsia"/>
        </w:rPr>
        <w:t>蒙古高原东南部地区，是戈壁地区的心脏，居住着说突厥语的汪古部。他们的主要居住地天德——马可·波罗笔下的Tenduc——刚好位于靠近战略要地鄂尔多斯沙漠的黄河拐弯处的北面。这儿构成了金朝和唐兀或称西夏王朝的边界。显赫的汪古部王室，是聂思脱里派的坚定信徒，他们认为他们自己至少在名义上是女真人的臣属。</w:t>
      </w:r>
    </w:p>
    <w:p w:rsidR="00F41107" w:rsidRPr="009209AF" w:rsidRDefault="00F41107" w:rsidP="00F41107">
      <w:pPr>
        <w:spacing w:before="120" w:after="120"/>
        <w:ind w:firstLine="480"/>
        <w:rPr>
          <w:rFonts w:asciiTheme="minorEastAsia"/>
        </w:rPr>
      </w:pPr>
      <w:r w:rsidRPr="009209AF">
        <w:rPr>
          <w:rFonts w:asciiTheme="minorEastAsia"/>
        </w:rPr>
        <w:lastRenderedPageBreak/>
        <w:t>弘吉剌，亦作翁吉剌，在汪古的北面，占据着大兴安岭西坡。他们在12世纪晚期与金朝保持着联系，而且在那时，他们由几个不同首领相当松散地进行统治。弘吉剌与他们西边的近邻——蒙古部保持着经常性的通婚关系。这一习俗在蒙古帝国建立之后，依然继续。</w:t>
      </w:r>
    </w:p>
    <w:p w:rsidR="00F41107" w:rsidRPr="009209AF" w:rsidRDefault="00F41107" w:rsidP="00F41107">
      <w:pPr>
        <w:spacing w:before="120" w:after="120"/>
        <w:ind w:firstLine="480"/>
        <w:rPr>
          <w:rFonts w:asciiTheme="minorEastAsia"/>
        </w:rPr>
      </w:pPr>
      <w:r w:rsidRPr="009209AF">
        <w:rPr>
          <w:rFonts w:asciiTheme="minorEastAsia"/>
        </w:rPr>
        <w:t>怯绿连河（又名龙驹河，今克鲁伦河）南面的草原地区，属于蒙古高原更强大和更富于侵略性的部落之一——塔塔儿人。在金朝的煽动下，塔塔儿在草原政治生活中，扮演着非常活跃的角色。女真人为了保持游牧部落的分裂状态和他们自己边界的安全，积极挑动塔塔儿与邻近部落，特别是克烈和蒙古的冲突。由于这一政策的巨大成功，由大规模的屠杀而造成的各个部落之间的长期不和，成为12世纪中叶所特有的现象。</w:t>
      </w:r>
    </w:p>
    <w:p w:rsidR="00F41107" w:rsidRPr="009209AF" w:rsidRDefault="00F41107" w:rsidP="00F41107">
      <w:pPr>
        <w:spacing w:before="120" w:after="120"/>
        <w:ind w:firstLine="480"/>
        <w:rPr>
          <w:rFonts w:asciiTheme="minorEastAsia"/>
        </w:rPr>
      </w:pPr>
      <w:r w:rsidRPr="009209AF">
        <w:rPr>
          <w:rFonts w:asciiTheme="minorEastAsia"/>
        </w:rPr>
        <w:t>成吉思汗自己所在的部落——蒙古，生活在克鲁伦河与鄂尔浑河之间，正好位于塔塔儿的北面。在12世纪50年代初至70年代的25年里，他们自身陷入彼此不共戴天的分裂状态，这样，就常常成为他们的邻居进行劫掠的牺牲品（见后面“蒙古人的早期历史”节）。在所有东部草原部落中，蒙古也许是最分裂，而且看起来最不会产生能够统一“毛毡帐篷下的人”的领袖人物。</w:t>
      </w:r>
    </w:p>
    <w:p w:rsidR="00F41107" w:rsidRPr="009209AF" w:rsidRDefault="00F41107" w:rsidP="00F41107">
      <w:pPr>
        <w:spacing w:before="120" w:after="120"/>
        <w:ind w:firstLine="480"/>
        <w:rPr>
          <w:rFonts w:asciiTheme="minorEastAsia"/>
        </w:rPr>
      </w:pPr>
      <w:r w:rsidRPr="009209AF">
        <w:rPr>
          <w:rFonts w:asciiTheme="minorEastAsia"/>
        </w:rPr>
        <w:t>蒙古的西北面，是三姓蔑儿乞的领域。三姓蔑儿乞，正如他们的称呼，共分为三支，每一支都有自己的首领。他们分布在色楞格河的下游，贝加尔湖的南边。虽然三姓蔑儿乞偶尔也联合起来发动对邻部的袭击，但他们像其他居住或靠近于森林地区的部落，如谦河（今叶尼塞河）上游的吉儿吉思和生活在贝加尔湖附近的斡亦剌一样，并没有高程度的凝聚力。</w:t>
      </w:r>
    </w:p>
    <w:p w:rsidR="00F41107" w:rsidRPr="009209AF" w:rsidRDefault="00F41107" w:rsidP="00112F1D">
      <w:pPr>
        <w:pStyle w:val="3"/>
      </w:pPr>
      <w:bookmarkStart w:id="1224" w:name="She_Hui_Deng_Ji"/>
      <w:bookmarkStart w:id="1225" w:name="_Toc58332999"/>
      <w:r w:rsidRPr="009209AF">
        <w:t>社会等级</w:t>
      </w:r>
      <w:bookmarkEnd w:id="1224"/>
      <w:bookmarkEnd w:id="1225"/>
    </w:p>
    <w:p w:rsidR="00F41107" w:rsidRPr="009209AF" w:rsidRDefault="00F41107" w:rsidP="00F41107">
      <w:pPr>
        <w:spacing w:before="120" w:after="120"/>
        <w:ind w:firstLine="480"/>
        <w:rPr>
          <w:rFonts w:asciiTheme="minorEastAsia"/>
        </w:rPr>
      </w:pPr>
      <w:r w:rsidRPr="009209AF">
        <w:rPr>
          <w:rFonts w:asciiTheme="minorEastAsia"/>
        </w:rPr>
        <w:t>与草原游牧部落的一般情况一样，这些蒙古部落是由不同数量的假定有联系的氏族“斡孛黑”组成。这些氏族通过父系追溯到称为始祖的祖先。</w:t>
      </w:r>
      <w:hyperlink w:anchor="_2_65">
        <w:bookmarkStart w:id="1226" w:name="_2_64"/>
        <w:r w:rsidRPr="009209AF">
          <w:rPr>
            <w:rStyle w:val="10Text"/>
            <w:rFonts w:asciiTheme="minorEastAsia"/>
          </w:rPr>
          <w:t>[2]</w:t>
        </w:r>
        <w:bookmarkEnd w:id="1226"/>
      </w:hyperlink>
      <w:r w:rsidRPr="009209AF">
        <w:rPr>
          <w:rFonts w:asciiTheme="minorEastAsia"/>
        </w:rPr>
        <w:t>因为其全体成员被认为是一个骨头（牙孙，yasun），即同一祖先的后裔，所以氏族本身是实行族外婚制的实体。它的领导成员决定迁徙路线、分配牧场、组织狩猎和劫掠，而且作出有关加入或退出部落联盟的决策。这些氏族的一个明显特点是常常容易分成许多分支：当氏族在数量上增加或经历了内部的倾轧后，他们分裂为氏族分支，这些分支依然能够繁殖而发展成新的氏族。由于不断有氏族分支脱离原始的主系形成为另一个氏族，而且由于取得军事成功的大氏族具备了部落的许多特征，所以，史料对这些氏族的命名相当模糊和混乱，这使我们很难确定某一时期某个分支的确切形态或它同其他诸分支的关系。</w:t>
      </w:r>
    </w:p>
    <w:p w:rsidR="00F41107" w:rsidRPr="009209AF" w:rsidRDefault="00F41107" w:rsidP="00F41107">
      <w:pPr>
        <w:spacing w:before="120" w:after="120"/>
        <w:ind w:firstLine="480"/>
        <w:rPr>
          <w:rFonts w:asciiTheme="minorEastAsia"/>
        </w:rPr>
      </w:pPr>
      <w:r w:rsidRPr="009209AF">
        <w:rPr>
          <w:rFonts w:asciiTheme="minorEastAsia"/>
        </w:rPr>
        <w:t>虽然家族关系很明了，但氏族和部落本质上是由单个人组成的政治实体，这些人的血缘纽带常常是虚假多于真实。在草原，共同的政治利益被典型地演绎成宗族关系。所以，古老的蒙古人（和其他部落的人们）的宗族血统是意识形态上的宣传，而不是生理学关系方面的可信描述，目的是加强政治团结。这就说明了以这种氏族和部落（它们本身就是任意地临时构成的）为基础的政治组合为什么天生就是变动的、灵活的和不稳定的。这也解释了为什么部落联盟和帝国结合得如此之快，而后在内部纷争与外部压力之下又迅速瓦解。</w:t>
      </w:r>
      <w:hyperlink w:anchor="_3_65">
        <w:bookmarkStart w:id="1227" w:name="_3_64"/>
        <w:r w:rsidRPr="009209AF">
          <w:rPr>
            <w:rStyle w:val="10Text"/>
            <w:rFonts w:asciiTheme="minorEastAsia"/>
          </w:rPr>
          <w:t>[3]</w:t>
        </w:r>
        <w:bookmarkEnd w:id="1227"/>
      </w:hyperlink>
    </w:p>
    <w:p w:rsidR="00F41107" w:rsidRPr="009209AF" w:rsidRDefault="00F41107" w:rsidP="00F41107">
      <w:pPr>
        <w:spacing w:before="120" w:after="120"/>
        <w:ind w:firstLine="480"/>
        <w:rPr>
          <w:rFonts w:asciiTheme="minorEastAsia"/>
        </w:rPr>
      </w:pPr>
      <w:r w:rsidRPr="009209AF">
        <w:rPr>
          <w:rFonts w:asciiTheme="minorEastAsia"/>
        </w:rPr>
        <w:t>在氏族和氏族分支之下是游牧部落的帐落——阿寅勒（ayil），这是蒙古草原经济的基本生产单位。阿寅勒通常由一个大家庭构成，它有自己的毡帐（格尔，ger）和牲畜。为了协作劳动或地方防卫，几个阿寅勒也许会临时组成一个古列延（gǜ re’ en），意为“圈子”，也就是以毡帐和套车环绕而成的营地。</w:t>
      </w:r>
    </w:p>
    <w:p w:rsidR="00F41107" w:rsidRPr="009209AF" w:rsidRDefault="00F41107" w:rsidP="00F41107">
      <w:pPr>
        <w:spacing w:before="120" w:after="120"/>
        <w:ind w:firstLine="480"/>
        <w:rPr>
          <w:rFonts w:asciiTheme="minorEastAsia"/>
        </w:rPr>
      </w:pPr>
      <w:r w:rsidRPr="009209AF">
        <w:rPr>
          <w:rFonts w:asciiTheme="minorEastAsia"/>
        </w:rPr>
        <w:t>除了分成血缘群体外，蒙古社会还被分成几个松散的组成阶层——贵族、平民和奴隶。贵族们宣称，他们这个氏族的名称是从他们祖先的名字得来的，作为其直系子孙，他们享有贵族这种地位。这个阶层为氏族和部落提供政治领导。然而，对于权力的继承或任命没有严格的规定，选择首领有相当大的随意性，主要根据个人贡献和经历，通过氏族重要成员的非正式一致同意而产生。良好的家世资格当然是有利的，但不是必须的，贵族出身总是被认为能够培养成为有能力的成功的首领。要成为部落或部落联盟的统治者，要通过更加正式的程序——召开由贵族和有声望人士组成的会议，或称忽邻勒台（khuriltai ）。</w:t>
      </w:r>
    </w:p>
    <w:p w:rsidR="00F41107" w:rsidRPr="009209AF" w:rsidRDefault="00F41107" w:rsidP="00F41107">
      <w:pPr>
        <w:spacing w:before="120" w:after="120"/>
        <w:ind w:firstLine="480"/>
        <w:rPr>
          <w:rFonts w:asciiTheme="minorEastAsia"/>
        </w:rPr>
      </w:pPr>
      <w:r w:rsidRPr="009209AF">
        <w:rPr>
          <w:rFonts w:asciiTheme="minorEastAsia"/>
        </w:rPr>
        <w:t>血缘集团的下层和旁系组成的平民，被称作“黑发”或“黑头”，构成人口的大部分。虽然贵族们占有大量牲畜并使用最好的牧场，但这两个阶层之间既没有明显的社会差别，也没有生活方式上任何巨大的不同。社会阶层的底层是孛斡勒（bo’ol），即奴隶或仆从，他们通常是从对邻近部落或定居居民的掠夺中获得的。个人和整个血缘集团都能够成为其他人或血缘集团的仆从，也就是说，单个人能够成为他的捕获者的个人奴隶，而一个氏族或其一部分，如在战争中失败，也都会成为获胜的斡孛黑的奴隶或被保护者。无论是个人或者是氏族的一部分，都有义务为他们的主人从事家务、畜牧或者农业劳动。在战争期间，他们要拿起武器为主人战斗。虽然孛斡勒明显处于从属地位，但他们常常被看作家庭的组成部分，甚至没有正式解放也能得到事实上的自由。</w:t>
      </w:r>
    </w:p>
    <w:p w:rsidR="00F41107" w:rsidRPr="009209AF" w:rsidRDefault="00F41107" w:rsidP="00F41107">
      <w:pPr>
        <w:spacing w:before="120" w:after="120"/>
        <w:ind w:firstLine="480"/>
        <w:rPr>
          <w:rFonts w:asciiTheme="minorEastAsia"/>
        </w:rPr>
      </w:pPr>
      <w:r w:rsidRPr="009209AF">
        <w:rPr>
          <w:rFonts w:asciiTheme="minorEastAsia"/>
        </w:rPr>
        <w:t>重要氏族首领或部落汗的那可儿（NÖkÖd，单数为NÖkÖr），或被译为“伴当”，在古代蒙古社会中是另一个重要的阶层。他们构成有雄心壮志的首领或汗的扈从，为他提供军事和政治建议，一般说来还要执行主人发出的任何命令。从追踪迷失的牲畜到外交谈判中担任个人的使者。作为对他们效劳的回报，那可儿可以得到保护、物品和食物。作为真正的密友，他们和主人一起战斗、生活、饮食。那可儿是从各个社会阶层招募的。有一些那可儿是贵族成员，他们和不属于他们自己部落或氏族的统治者保持着自由的关系。有一些是在战场上表现出能力和忠诚的孛斡勒，比如说著名的木华黎统帅，成吉思汗把他从奴隶阶层提升到伴当阶层。那可儿虽然有着种种不同的社会背景，但他们却有一个共同的特点：据我们所知，他们同他们的主人没有血缘关系。</w:t>
      </w:r>
    </w:p>
    <w:p w:rsidR="00F41107" w:rsidRPr="009209AF" w:rsidRDefault="00F41107" w:rsidP="00F41107">
      <w:pPr>
        <w:spacing w:before="120" w:after="120"/>
        <w:ind w:firstLine="480"/>
        <w:rPr>
          <w:rFonts w:asciiTheme="minorEastAsia"/>
        </w:rPr>
      </w:pPr>
      <w:r w:rsidRPr="009209AF">
        <w:rPr>
          <w:rFonts w:asciiTheme="minorEastAsia"/>
        </w:rPr>
        <w:t>最后，从结构方面而言，12世纪蒙古诸部是非常复杂的实体。通常，这样一个部落的核心是由氏族和氏族分支组成，为了政治需要，这些氏族和分支根据一个公认的但却是人为设计的家谱而宣称有一个共同的祖先。隶属这个核心的是各种无血缘关系的人：</w:t>
      </w:r>
      <w:r w:rsidRPr="009209AF">
        <w:rPr>
          <w:rFonts w:asciiTheme="minorEastAsia"/>
        </w:rPr>
        <w:lastRenderedPageBreak/>
        <w:t>氏族之间通过婚姻关系，单个奴隶和附属氏族通过军事征服和捕获而被奴役，而那可儿则从不同的外来渠道中吸收。</w:t>
      </w:r>
    </w:p>
    <w:p w:rsidR="00F41107" w:rsidRPr="009209AF" w:rsidRDefault="00F41107" w:rsidP="00112F1D">
      <w:pPr>
        <w:pStyle w:val="3"/>
      </w:pPr>
      <w:bookmarkStart w:id="1228" w:name="Jing_Ji_Zhuang_Kuang_1"/>
      <w:bookmarkStart w:id="1229" w:name="_Toc58333000"/>
      <w:r w:rsidRPr="009209AF">
        <w:t>经济状况</w:t>
      </w:r>
      <w:bookmarkEnd w:id="1228"/>
      <w:bookmarkEnd w:id="1229"/>
    </w:p>
    <w:p w:rsidR="00F41107" w:rsidRPr="009209AF" w:rsidRDefault="00F41107" w:rsidP="00F41107">
      <w:pPr>
        <w:spacing w:before="120" w:after="120"/>
        <w:ind w:firstLine="480"/>
        <w:rPr>
          <w:rFonts w:asciiTheme="minorEastAsia"/>
        </w:rPr>
      </w:pPr>
      <w:r w:rsidRPr="009209AF">
        <w:rPr>
          <w:rFonts w:asciiTheme="minorEastAsia"/>
        </w:rPr>
        <w:t>蒙古高原居民的基本职业是放牧畜群。蒙古人拥有的牲畜共有五大种类——马、绵羊、骆驼、牛和山羊，其中的每一种都有它特殊的用途，这五种牲畜的价值有着公认的高低顺序。马，是草原游牧部落骄傲的财富，可用于军事活动、迁徙和管理畜群。没有它们，就不可能有干旷草原游牧部落的粗放性、流动性的经济。居第二位而且数量最多的牲畜是绵羊，它们和最末种类的山羊一起，提供肉食和羊毛。居第三位的是骆驼，主要用来在南面荒凉的戈壁地区运载货物。居第四位的是长角的牛，也有丰富的数量，用来提供肉食、牛皮和运输。运载部落首领帐篷的有名的大轮车（格尔·帖列格，ger tergen）即由一队牛群来拉。所有的牲畜都提供乳汁，乳类的副产品如阿剌亦黑（ayiragb，发酵的马奶，突厥语称忽迷思，kumis）、酸乳酪和各种干乳酪是蒙古人饮食中的主要食品。即便是牲畜的粪便也有用处，当它干燥后，是荒芜草原上燃料的主要来源。</w:t>
      </w:r>
    </w:p>
    <w:p w:rsidR="00F41107" w:rsidRPr="009209AF" w:rsidRDefault="00F41107" w:rsidP="00F41107">
      <w:pPr>
        <w:spacing w:before="120" w:after="120"/>
        <w:ind w:firstLine="480"/>
        <w:rPr>
          <w:rFonts w:asciiTheme="minorEastAsia"/>
        </w:rPr>
      </w:pPr>
      <w:r w:rsidRPr="009209AF">
        <w:rPr>
          <w:rFonts w:asciiTheme="minorEastAsia"/>
        </w:rPr>
        <w:t>为寻找水草而进行的经常性迁徙放牧既不是毫无目标也不是漫无边际的。每年有一个从春天经夏天到冬天驻营的固定的周期。冬天营地经常由几个有关联的阿寅勒共驻，通常位于受到保护的河谷，有较为永久性的设施。因为蒙古人的畜群很复杂，由具有不同行进速度和对饮食要求差异很大的牲畜组成，所以迁移时，牧民必须精确地盘算每天迁徙的距离、选取的路线、预期的季节状况等等，以适应畜群的不同需要。这样，他们庞杂的畜群（加上人和财产）的每次重要迁移都成为一个复杂的后勤供应问题，需要仔细计划和实施——这对蒙古人是一种训练，后来在远距离的军事战役时，他们能很好地加以运用。</w:t>
      </w:r>
    </w:p>
    <w:p w:rsidR="00F41107" w:rsidRPr="009209AF" w:rsidRDefault="00F41107" w:rsidP="00F41107">
      <w:pPr>
        <w:spacing w:before="120" w:after="120"/>
        <w:ind w:firstLine="480"/>
        <w:rPr>
          <w:rFonts w:asciiTheme="minorEastAsia"/>
        </w:rPr>
      </w:pPr>
      <w:r w:rsidRPr="009209AF">
        <w:rPr>
          <w:rFonts w:asciiTheme="minorEastAsia"/>
        </w:rPr>
        <w:t>由于严酷的环境状况和由此而形成的蒙古高原有限的维持畜群的能力，游牧部落合理地分散到所有可利用的草场去放牧，就显得很必要。氏族极其重要的作用之一，就是帮助和平地分配草场，裁定有关牧地的内部纠纷，在与外敌的竞争中保护本氏族成员。所以，单个的牧民会认为，有保障地、季节性地使用氏族的部分领地，比个人、永久拥有土地会更好；换句话说，即收益权比所有权更好。</w:t>
      </w:r>
    </w:p>
    <w:p w:rsidR="00F41107" w:rsidRPr="009209AF" w:rsidRDefault="00F41107" w:rsidP="00F41107">
      <w:pPr>
        <w:spacing w:before="120" w:after="120"/>
        <w:ind w:firstLine="480"/>
        <w:rPr>
          <w:rFonts w:asciiTheme="minorEastAsia"/>
        </w:rPr>
      </w:pPr>
      <w:r w:rsidRPr="009209AF">
        <w:rPr>
          <w:rFonts w:asciiTheme="minorEastAsia"/>
        </w:rPr>
        <w:t>虽然蒙古人对草原游牧有着很强的依赖，但狩猎在他们的经济生活中也占有重要的地位。这增加了他们的食物供应，提供了用以穿衣和交易的皮毛，有利于控制食肉动物的数量，特别是对他们的畜群有着经常威胁的狼群的数量。以氏族或氏族分支为单位进行的狩猎起到军事训练的作用，这加强了个人的技能，提高了不同亲缘集团所组成的队列间的协调。</w:t>
      </w:r>
    </w:p>
    <w:p w:rsidR="00F41107" w:rsidRPr="009209AF" w:rsidRDefault="00F41107" w:rsidP="00F41107">
      <w:pPr>
        <w:spacing w:before="120" w:after="120"/>
        <w:ind w:firstLine="480"/>
        <w:rPr>
          <w:rFonts w:asciiTheme="minorEastAsia"/>
        </w:rPr>
      </w:pPr>
      <w:r w:rsidRPr="009209AF">
        <w:rPr>
          <w:rFonts w:asciiTheme="minorEastAsia"/>
        </w:rPr>
        <w:t>在南西伯利亚的森林地区，部落经济中狩猎的相对重要性要大大增强，以至于古代蒙古人通常把“林木中百姓”（槐因·亦儿坚，hoi-yin irger）和那些生活在草原上的人区别开来。虽然狩猎是他们的支柱，但西伯利亚的部落——斡亦剌、八剌忽、豁里秃麻和其他部落——也有马匹，按照游牧的（虽然不是草原的）生活方式，亦总是被看作基本的劳力来源，正在扩张的以草原为基础的部落联盟常从中抽取人力。</w:t>
      </w:r>
    </w:p>
    <w:p w:rsidR="00F41107" w:rsidRPr="009209AF" w:rsidRDefault="00F41107" w:rsidP="00F41107">
      <w:pPr>
        <w:spacing w:before="120" w:after="120"/>
        <w:ind w:firstLine="480"/>
        <w:rPr>
          <w:rFonts w:asciiTheme="minorEastAsia"/>
        </w:rPr>
      </w:pPr>
      <w:r w:rsidRPr="009209AF">
        <w:rPr>
          <w:rFonts w:asciiTheme="minorEastAsia"/>
        </w:rPr>
        <w:t>农业不是游牧家庭经济的一个独立的部门，但对蒙古地区的居民来说并不陌生：西伯利亚的部落，至少叶尼塞河地区的部落，在土地上种植，就像沿着长城的汪古部一样。实际上没有一个欧亚大草原的畜牧民族是纯粹的游牧经济而不与定居世界联系或接触。的确，纯粹的游牧经济是一种假设的概念，而不是一种社会现实。我们最好把草原游牧生活看成一种统一体，它既包括近乎定居的迁徙生活，又包括几乎固定的理论上可能、但现实中却从未实现的“纯粹”游牧社会，这种社会从自己的畜群中获得每一件使用或消费的东西。</w:t>
      </w:r>
      <w:hyperlink w:anchor="_4_63">
        <w:bookmarkStart w:id="1230" w:name="_4_62"/>
        <w:r w:rsidRPr="009209AF">
          <w:rPr>
            <w:rStyle w:val="10Text"/>
            <w:rFonts w:asciiTheme="minorEastAsia"/>
          </w:rPr>
          <w:t>[4]</w:t>
        </w:r>
        <w:bookmarkEnd w:id="1230"/>
      </w:hyperlink>
      <w:r w:rsidRPr="009209AF">
        <w:rPr>
          <w:rFonts w:asciiTheme="minorEastAsia"/>
        </w:rPr>
        <w:t>对所供给的冬季食物和牲畜饲料的需要，以及对茶和丝料之类奢侈物品的渴求，也曾在游牧部落中出现。由于他们自身的经济永远不能彻底满足对这些物质的需求，所以游牧部落必须被迫转向他们的定居邻居索取农业产品。就蒙古地区的部落而言，这就意味着要承认和中国保持不断的经济联系。得到所需产品最好的方法是以皮、毛、马或其他东西向汉人“进贡”来换回诸如谷物、金属制品和奢侈品之类的“赠品”。如果自给自足的中国人拒绝交易的话，那些游牧部落就会以武力相威胁。简言之，草原居民用战争和战争威胁来强行索求向中原王朝交纳贡物的权力。</w:t>
      </w:r>
    </w:p>
    <w:p w:rsidR="00F41107" w:rsidRPr="009209AF" w:rsidRDefault="00F41107" w:rsidP="00F41107">
      <w:pPr>
        <w:spacing w:before="120" w:after="120"/>
        <w:ind w:firstLine="480"/>
        <w:rPr>
          <w:rFonts w:asciiTheme="minorEastAsia"/>
        </w:rPr>
      </w:pPr>
      <w:r w:rsidRPr="009209AF">
        <w:rPr>
          <w:rFonts w:asciiTheme="minorEastAsia"/>
        </w:rPr>
        <w:t>这一经济交往总是使游牧部落陷入错综复杂的与汉人的政治联系网中，汉人为了自身的目的，利用纳贡体系作为控制或操纵野蛮人的一种方法。这样从汉人的观点来看，赠与货品、贵族爵位或贿赂的目的，从总体上来讲，政治大于经济。</w:t>
      </w:r>
      <w:hyperlink w:anchor="_5_63">
        <w:bookmarkStart w:id="1231" w:name="_5_62"/>
        <w:r w:rsidRPr="009209AF">
          <w:rPr>
            <w:rStyle w:val="10Text"/>
            <w:rFonts w:asciiTheme="minorEastAsia"/>
          </w:rPr>
          <w:t>[5]</w:t>
        </w:r>
        <w:bookmarkEnd w:id="1231"/>
      </w:hyperlink>
      <w:r w:rsidRPr="009209AF">
        <w:rPr>
          <w:rFonts w:asciiTheme="minorEastAsia"/>
        </w:rPr>
        <w:t>这种性质的交互作用提供了一种重要的推动力，在草原人民中促成了国家的形成，虽然这对汉人来说是极不情愿的：游牧部落形成了更大的政治联合——部落联盟，而且产生了形式上的国家结构，其基本作用是处理与定居国家的关系，摆脱它们的威胁。主要的游牧帝国总是产生在定居国家的边界附近而不是在欧亚草原的最深处，这就是原因所在。</w:t>
      </w:r>
      <w:hyperlink w:anchor="_6_63">
        <w:bookmarkStart w:id="1232" w:name="_6_62"/>
        <w:r w:rsidRPr="009209AF">
          <w:rPr>
            <w:rStyle w:val="10Text"/>
            <w:rFonts w:asciiTheme="minorEastAsia"/>
          </w:rPr>
          <w:t>[6]</w:t>
        </w:r>
        <w:bookmarkEnd w:id="1232"/>
      </w:hyperlink>
    </w:p>
    <w:p w:rsidR="00F41107" w:rsidRPr="009209AF" w:rsidRDefault="00F41107" w:rsidP="00112F1D">
      <w:pPr>
        <w:pStyle w:val="3"/>
      </w:pPr>
      <w:bookmarkStart w:id="1233" w:name="Meng_Gu_Ren_De_Zao_Qi_Li_Shi"/>
      <w:bookmarkStart w:id="1234" w:name="_Toc58333001"/>
      <w:r w:rsidRPr="009209AF">
        <w:t>蒙古人的早期历史</w:t>
      </w:r>
      <w:bookmarkEnd w:id="1233"/>
      <w:bookmarkEnd w:id="1234"/>
    </w:p>
    <w:p w:rsidR="00F41107" w:rsidRPr="009209AF" w:rsidRDefault="00F41107" w:rsidP="00F41107">
      <w:pPr>
        <w:spacing w:before="120" w:after="120"/>
        <w:ind w:firstLine="480"/>
        <w:rPr>
          <w:rFonts w:asciiTheme="minorEastAsia"/>
        </w:rPr>
      </w:pPr>
      <w:r w:rsidRPr="009209AF">
        <w:rPr>
          <w:rFonts w:asciiTheme="minorEastAsia"/>
        </w:rPr>
        <w:t>成吉思汗自己的部落以及蒙古的种族起源的大致轮廓和早期历史，已有了一致的确认。</w:t>
      </w:r>
      <w:hyperlink w:anchor="_7_63">
        <w:bookmarkStart w:id="1235" w:name="_7_62"/>
        <w:r w:rsidRPr="009209AF">
          <w:rPr>
            <w:rStyle w:val="10Text"/>
            <w:rFonts w:asciiTheme="minorEastAsia"/>
          </w:rPr>
          <w:t>[7]</w:t>
        </w:r>
        <w:bookmarkEnd w:id="1235"/>
      </w:hyperlink>
      <w:r w:rsidRPr="009209AF">
        <w:rPr>
          <w:rFonts w:asciiTheme="minorEastAsia"/>
        </w:rPr>
        <w:t xml:space="preserve"> Mongol（更确切应为Mongghol）的族名，最早以“蒙兀”的形式见于唐代史书的记载。在这些记载中，蒙兀总是被描绘成汉人熟悉的一个庞大的种族群落——室韦的一支。在可确定的他们最早的家乡小兴安岭附近的阿穆尔河南部地区，室韦通过原始农业、养猪、狩猎、捕鱼和放牧等手段来弥补贫乏的生活。虽然室韦以出令人畏惧的勇士而闻名，但他们很少给邻居造成威胁，这是因为没有部落的中央集权：缺少至高无上的首领，所以政治领导权被广泛地分散在数不清的传统酋长手里，他们的权力无法扩大到当地的部落之外。根据唐代的材料，室韦被认为是突厥汗国的臣民，而后者在553—745年统治着蒙古高原。</w:t>
      </w:r>
    </w:p>
    <w:p w:rsidR="00F41107" w:rsidRPr="009209AF" w:rsidRDefault="00F41107" w:rsidP="00F41107">
      <w:pPr>
        <w:spacing w:before="120" w:after="120"/>
        <w:ind w:firstLine="480"/>
        <w:rPr>
          <w:rFonts w:asciiTheme="minorEastAsia"/>
        </w:rPr>
      </w:pPr>
      <w:r w:rsidRPr="009209AF">
        <w:rPr>
          <w:rFonts w:asciiTheme="minorEastAsia"/>
        </w:rPr>
        <w:lastRenderedPageBreak/>
        <w:t>在10世纪的某一时期，室韦的组成部分蒙兀开始向西面的斡难河（今鄂嫩河）迁移，在那儿他们成为与他们语言上有联系的契丹的属民。</w:t>
      </w:r>
      <w:hyperlink w:anchor="_8_63">
        <w:bookmarkStart w:id="1236" w:name="_8_62"/>
        <w:r w:rsidRPr="009209AF">
          <w:rPr>
            <w:rStyle w:val="10Text"/>
            <w:rFonts w:asciiTheme="minorEastAsia"/>
          </w:rPr>
          <w:t>[8]</w:t>
        </w:r>
        <w:bookmarkEnd w:id="1236"/>
      </w:hyperlink>
      <w:r w:rsidRPr="009209AF">
        <w:rPr>
          <w:rFonts w:asciiTheme="minorEastAsia"/>
        </w:rPr>
        <w:t>他们向西向南继续他们的迁移，最后于11世纪在鄂嫩河与克鲁伦河一带建立起了他们自己的家园。蒙兀从东北北部到东蒙古地区的迁移，使他们在混合经济中更加依赖草原经济。新的牲畜——骆驼和绵羊，加入了他们牛群和马群的行列。森林地区部分季节的、有限的草原经济，转变为草原地区一年四季的、完全的草原经济类型。</w:t>
      </w:r>
    </w:p>
    <w:p w:rsidR="00F41107" w:rsidRPr="009209AF" w:rsidRDefault="00F41107" w:rsidP="00F41107">
      <w:pPr>
        <w:spacing w:before="120" w:after="120"/>
        <w:ind w:firstLine="480"/>
        <w:rPr>
          <w:rFonts w:asciiTheme="minorEastAsia"/>
        </w:rPr>
      </w:pPr>
      <w:r w:rsidRPr="009209AF">
        <w:rPr>
          <w:rFonts w:asciiTheme="minorEastAsia"/>
        </w:rPr>
        <w:t>蒙古人自己有关他们起源的传说没有点明他们原来的家乡，只是暗示了使他们来到鄂嫩河—克鲁伦河的迁移。根据记载在《秘史》中的神话</w:t>
      </w:r>
      <w:hyperlink w:anchor="_9_63">
        <w:bookmarkStart w:id="1237" w:name="_9_62"/>
        <w:r w:rsidRPr="009209AF">
          <w:rPr>
            <w:rStyle w:val="10Text"/>
            <w:rFonts w:asciiTheme="minorEastAsia"/>
          </w:rPr>
          <w:t>[9]</w:t>
        </w:r>
        <w:bookmarkEnd w:id="1237"/>
      </w:hyperlink>
      <w:r w:rsidRPr="009209AF">
        <w:rPr>
          <w:rFonts w:asciiTheme="minorEastAsia"/>
        </w:rPr>
        <w:t>，蒙古人的祖先是上天降生的一条苍狼（译者注：孛儿帖赤那）和一头来源不明的白雌鹿（译者注：豁埃马阑勒）。这对夫妻离开一个不为人知的地区，越过同样不知名的海或湖，然后占据了不儿罕·合勒敦（Burkhan khaldun）周围的地区。不儿罕·合勒敦是一座山，现在认为即是鄂嫩河与克鲁伦河河源附近肯特山脉的大肯特山。在这儿，他们的惟一子嗣巴塔赤罕降生。他是所有的众多蒙古部族的始祖。</w:t>
      </w:r>
    </w:p>
    <w:p w:rsidR="00F41107" w:rsidRPr="009209AF" w:rsidRDefault="00F41107" w:rsidP="00F41107">
      <w:pPr>
        <w:spacing w:before="120" w:after="120"/>
        <w:ind w:firstLine="480"/>
        <w:rPr>
          <w:rFonts w:asciiTheme="minorEastAsia"/>
        </w:rPr>
      </w:pPr>
      <w:r w:rsidRPr="009209AF">
        <w:rPr>
          <w:rFonts w:asciiTheme="minorEastAsia"/>
        </w:rPr>
        <w:t>我们获知，巴塔赤罕的第十一代孙名叫朵奔蔑儿干，娶了豁里剌儿部的一位年轻女子阿阑豁阿。她丈夫在世的时候，她给他生了两个儿子。朵奔蔑儿干死后，她与驾着月光的神人又生了三个儿子。三个儿子中最小的叫孛端察儿，是孛儿只斤斡孛黑的创建者，这是蒙古氏族中最古老的氏族，铁木真，即后来的成吉思汗，就出生于此氏族。</w:t>
      </w:r>
    </w:p>
    <w:p w:rsidR="00F41107" w:rsidRPr="009209AF" w:rsidRDefault="00F41107" w:rsidP="00F41107">
      <w:pPr>
        <w:spacing w:before="120" w:after="120"/>
        <w:ind w:firstLine="480"/>
        <w:rPr>
          <w:rFonts w:asciiTheme="minorEastAsia"/>
        </w:rPr>
      </w:pPr>
      <w:r w:rsidRPr="009209AF">
        <w:rPr>
          <w:rFonts w:asciiTheme="minorEastAsia"/>
        </w:rPr>
        <w:t>虽然成吉思汗早期祖先的谱系充满了奇异和神秘的成分，但它仍透露了有着重要历史内涵的蒙古社会结构的一些有趣特点。首先，巴塔赤罕与成吉思汗之间的联系，并不是人们所想像的，只是建立在惟一的父系血统基础之上。根据蒙古人自己的“官方”记载，阿阑豁阿这名妇女，是从虚构的过去历史存在的血缘系统链上的一个关键环节。她在其他均为男性的血缘线中的重要和尊贵位置清楚地表明了蒙古社会中妇女的崇高地位，预示了她们后来将要在帝国的出现和巩固中所要扮演的重要角色。其次，部落和氏族有着虚构的祖先。虽然从理论上讲，蒙古部落和它的高贵氏族孛儿只斤的所有成员都有亲缘关系，但每个部落或氏族的成员都包括非男性亲属的群体。外来成分的融合——他们是出于政治目的而联合起来的依附氏族或群体——在蒙胧的和传说中的过去，仅仅用“发现”共同的祖先这一权宜之计而实现。这样，正如我们先前所探讨的，部落和氏族在很大程度上是人为产生的，是用编造系谱、用神话传说的祖先给血统上无关的各部分提供虚构的血缘亲属关系来实现的。这样的做法使无关的种族群落间有了后来制造出来的共同血统（也就有了相互的义务），它是草原游牧部落间国家形成过程中的一个共同与必要的因素。</w:t>
      </w:r>
    </w:p>
    <w:p w:rsidR="00F41107" w:rsidRPr="009209AF" w:rsidRDefault="00F41107" w:rsidP="00F41107">
      <w:pPr>
        <w:spacing w:before="120" w:after="120"/>
        <w:ind w:firstLine="480"/>
        <w:rPr>
          <w:rFonts w:asciiTheme="minorEastAsia"/>
        </w:rPr>
      </w:pPr>
      <w:r w:rsidRPr="009209AF">
        <w:rPr>
          <w:rFonts w:asciiTheme="minorEastAsia"/>
        </w:rPr>
        <w:t>在成吉思汗的祖先中，海都似乎是史料最全的第一人。在老一辈世系中，他是孛端察儿的玄孙。根据拉施特保存的材料</w:t>
      </w:r>
      <w:hyperlink w:anchor="_10_63">
        <w:bookmarkStart w:id="1238" w:name="_10_62"/>
        <w:r w:rsidRPr="009209AF">
          <w:rPr>
            <w:rStyle w:val="10Text"/>
            <w:rFonts w:asciiTheme="minorEastAsia"/>
          </w:rPr>
          <w:t>[10]</w:t>
        </w:r>
        <w:bookmarkEnd w:id="1238"/>
      </w:hyperlink>
      <w:r w:rsidRPr="009209AF">
        <w:rPr>
          <w:rFonts w:asciiTheme="minorEastAsia"/>
        </w:rPr>
        <w:t>，海都在几个蒙古氏族之上实行了松散的宗主权力而且成功地使一个沿克鲁伦河从事游牧生活的部落——札剌亦儿处于他的控制之下。虽然没有提供确切的时间，但海都显然在辽王朝（907—1125年）的最后几十年中都很活跃。</w:t>
      </w:r>
    </w:p>
    <w:p w:rsidR="00F41107" w:rsidRPr="009209AF" w:rsidRDefault="00F41107" w:rsidP="00F41107">
      <w:pPr>
        <w:spacing w:before="120" w:after="120"/>
        <w:ind w:firstLine="480"/>
        <w:rPr>
          <w:rFonts w:asciiTheme="minorEastAsia"/>
        </w:rPr>
      </w:pPr>
      <w:r w:rsidRPr="009209AF">
        <w:rPr>
          <w:rFonts w:asciiTheme="minorEastAsia"/>
        </w:rPr>
        <w:t>然而，人们通常认为海都的孙子合不勒建立了最初的蒙古“国家”。他使用可汗的称号而且统治着所有的蒙古人。</w:t>
      </w:r>
      <w:hyperlink w:anchor="_11_61">
        <w:bookmarkStart w:id="1239" w:name="_11_60"/>
        <w:r w:rsidRPr="009209AF">
          <w:rPr>
            <w:rStyle w:val="10Text"/>
            <w:rFonts w:asciiTheme="minorEastAsia"/>
          </w:rPr>
          <w:t>[11]</w:t>
        </w:r>
        <w:bookmarkEnd w:id="1239"/>
      </w:hyperlink>
      <w:r w:rsidRPr="009209AF">
        <w:rPr>
          <w:rFonts w:asciiTheme="minorEastAsia"/>
        </w:rPr>
        <w:t>拉施特告诉我们，在合不勒时代，蒙古人和女真人之间的紧张关系加剧了，后者显然把蒙古团结一致的发展看作对他们安全的威胁。为了缓解来自这方面的危险，女真人决定通过谈判使蒙古人进入他们的纳贡网。他们邀请合不勒来宫廷，但外交行动失败了。这个蒙古首领，先在一次盛宴上饱餐一顿，之后开始大醉，在激动之余，他用手抓住皇帝，揪了他的胡子，接着被人制服。最初，金朝皇帝（蒙古和波斯史料中的阿勒坦汗或“金”汗）决定宽恕这一鲁莽行为，允许合不勒回去。然而，出于另外的考虑，他又派官员去追赶，要把这个自命不凡的首领追回宫廷进行严惩。皇帝追赶合不勒的动因仅仅是为了诱使他进入陷阱而杀死他。当这些事件后不久合不勒死去，女真人才没有进行报复。</w:t>
      </w:r>
    </w:p>
    <w:p w:rsidR="00F41107" w:rsidRPr="009209AF" w:rsidRDefault="00F41107" w:rsidP="00F41107">
      <w:pPr>
        <w:spacing w:before="120" w:after="120"/>
        <w:ind w:firstLine="480"/>
        <w:rPr>
          <w:rFonts w:asciiTheme="minorEastAsia"/>
        </w:rPr>
      </w:pPr>
      <w:r w:rsidRPr="009209AF">
        <w:rPr>
          <w:rFonts w:asciiTheme="minorEastAsia"/>
        </w:rPr>
        <w:t>在汉文史料中没有关于这一插曲的直接印证，但是金代编年史记载了1135—1147年间由于蒙古人不断地骚扰北部边界而被迫采取强硬的军事对策。</w:t>
      </w:r>
      <w:hyperlink w:anchor="_12_61">
        <w:bookmarkStart w:id="1240" w:name="_12_60"/>
        <w:r w:rsidRPr="009209AF">
          <w:rPr>
            <w:rStyle w:val="10Text"/>
            <w:rFonts w:asciiTheme="minorEastAsia"/>
          </w:rPr>
          <w:t>[12]</w:t>
        </w:r>
        <w:bookmarkEnd w:id="1240"/>
      </w:hyperlink>
      <w:r w:rsidRPr="009209AF">
        <w:rPr>
          <w:rFonts w:asciiTheme="minorEastAsia"/>
        </w:rPr>
        <w:t>虽然女真人与合不勒流产的外交谈判和蒙古人的袭击看起来似乎是有联系的，但这并不能够确确实实地肯定：金朝的记载从没有把合不勒这一名字同边界骚乱联系起来。人们仅能根据大体上的年代推断，他是这有问题的10年中蒙古人的首领，故而有可能是袭击的发动者。</w:t>
      </w:r>
    </w:p>
    <w:p w:rsidR="00F41107" w:rsidRPr="009209AF" w:rsidRDefault="00F41107" w:rsidP="00F41107">
      <w:pPr>
        <w:spacing w:before="120" w:after="120"/>
        <w:ind w:firstLine="480"/>
        <w:rPr>
          <w:rFonts w:asciiTheme="minorEastAsia"/>
        </w:rPr>
      </w:pPr>
      <w:r w:rsidRPr="009209AF">
        <w:rPr>
          <w:rFonts w:asciiTheme="minorEastAsia"/>
        </w:rPr>
        <w:t>不管怎样，合不勒死后，女真人和蒙古人之间的仇恨持续不减。不久以后，蒙古人通过他们与弘吉剌部的婚姻关系，卷入了与塔塔儿人的严重纠纷。女真人向后者提供支持以削弱和分化他们桀鹜不驯的邻居。面对这些难以对付的敌人，蒙古人迅速地召开忽邻勒台，选举俺巴孩作为他们的新汗。作为泰赤乌氏族的建立者，俺巴孩是海都的第二个儿子察剌孩的后裔，这样，他就是已故合不勒的从兄弟。他的统治时期显然很短暂，当他被塔塔儿人捕获并移交给金廷后，即行结束。在那儿，他被钉在木驴上缓慢而痛苦地死去。以后，蒙古人选定合不勒的第三个儿子忽图剌作为俺巴孩的继承人。汗位回到孛儿只斤氏族使俺巴孩的子孙泰赤乌氏族产生了怨恨，这是以后的日子里，两氏族之间发展起来的深仇大恨的根源所在。</w:t>
      </w:r>
    </w:p>
    <w:p w:rsidR="00F41107" w:rsidRPr="009209AF" w:rsidRDefault="00F41107" w:rsidP="00F41107">
      <w:pPr>
        <w:spacing w:before="120" w:after="120"/>
        <w:ind w:firstLine="480"/>
        <w:rPr>
          <w:rFonts w:asciiTheme="minorEastAsia"/>
        </w:rPr>
      </w:pPr>
      <w:r w:rsidRPr="009209AF">
        <w:rPr>
          <w:rFonts w:asciiTheme="minorEastAsia"/>
        </w:rPr>
        <w:t>忽图剌统治时间，我们仅仅知道他为了报复塔塔儿人参与害死俺巴孩而对塔塔儿人开始了一系列不成功的进攻。他死时周围的环境和是否有一个继承人都没有被提及。蒙古人力量和团结的衰落和瓦解，不管是否由他的死亡而引起，可以相当肯定地确定在12世纪60年代，即铁木真出生的那10年。</w:t>
      </w:r>
    </w:p>
    <w:p w:rsidR="00F41107" w:rsidRPr="009209AF" w:rsidRDefault="00F41107" w:rsidP="00F41107">
      <w:pPr>
        <w:spacing w:before="120" w:after="120"/>
        <w:ind w:firstLine="480"/>
        <w:rPr>
          <w:rFonts w:asciiTheme="minorEastAsia"/>
        </w:rPr>
      </w:pPr>
      <w:r w:rsidRPr="009209AF">
        <w:rPr>
          <w:rFonts w:asciiTheme="minorEastAsia"/>
        </w:rPr>
        <w:t>虽然在合不勒、俺巴孩和忽图剌统治下达到的暂时统一构成了向国家形式迈进的第一步，但这只不过是一个不稳定的试验性步骤，是一个意义易被夸大的步骤。这三个人从本质上讲，是在战争期间被推举的部落军事首领或汗。他们并不是《秘史》记载的永久性的皇帝或可汗（Khaghans），《秘史》错误地记载了年代。而且，甚至没有恰当的证据暗示这个时候出现过任何类型的行政机构或者独立的、与传统的血缘结构相对立的权力系统。</w:t>
      </w:r>
      <w:hyperlink w:anchor="_13_61">
        <w:bookmarkStart w:id="1241" w:name="_13_60"/>
        <w:r w:rsidRPr="009209AF">
          <w:rPr>
            <w:rStyle w:val="10Text"/>
            <w:rFonts w:asciiTheme="minorEastAsia"/>
          </w:rPr>
          <w:t>[13]</w:t>
        </w:r>
        <w:bookmarkEnd w:id="1241"/>
      </w:hyperlink>
      <w:r w:rsidRPr="009209AF">
        <w:rPr>
          <w:rFonts w:asciiTheme="minorEastAsia"/>
        </w:rPr>
        <w:t>对这一短暂统一的经验和回忆也许对蒙古民族的团结有益，但对于后来蒙古帝国赖以建立的有关制度方面的基本原则来说，它没有留下任何遗产。初步的工作必须从头开始。</w:t>
      </w:r>
    </w:p>
    <w:p w:rsidR="00F41107" w:rsidRPr="009209AF" w:rsidRDefault="00F41107" w:rsidP="00112F1D">
      <w:pPr>
        <w:pStyle w:val="3"/>
      </w:pPr>
      <w:bookmarkStart w:id="1242" w:name="Tie_Mu_Zhen_De_Jia_Ting_He_Qing"/>
      <w:bookmarkStart w:id="1243" w:name="_Toc58333002"/>
      <w:r w:rsidRPr="009209AF">
        <w:lastRenderedPageBreak/>
        <w:t>铁木真的家庭和青年时代</w:t>
      </w:r>
      <w:bookmarkEnd w:id="1242"/>
      <w:bookmarkEnd w:id="1243"/>
    </w:p>
    <w:p w:rsidR="00F41107" w:rsidRPr="009209AF" w:rsidRDefault="00F41107" w:rsidP="00F41107">
      <w:pPr>
        <w:spacing w:before="120" w:after="120"/>
        <w:ind w:firstLine="480"/>
        <w:rPr>
          <w:rFonts w:asciiTheme="minorEastAsia"/>
        </w:rPr>
      </w:pPr>
      <w:r w:rsidRPr="009209AF">
        <w:rPr>
          <w:rFonts w:asciiTheme="minorEastAsia"/>
        </w:rPr>
        <w:t>成吉思汗的父亲也速该是合不勒汗的次子巴儿坛把阿秃儿的第三子。也速该是孛儿只斤氏族的分支乞颜牙孙的一名成员，这个分支显然是由他的直系祖先建立的。也速该在有关蒙古人反对塔塔儿的战斗中首次被提到。我们获知，在12世纪50年代或60年代俺巴孩被俘获和被处死的时候，也速该把他后来的新娘，即弘吉剌部的诃额仑，从同她订婚的一个蔑儿乞人那里绑架走。娶了这位心甘情愿的诃额仑后，也速该参加了针对塔塔儿人的袭击行动，这些行动也许就是由他的叔叔忽图剌发动的。</w:t>
      </w:r>
    </w:p>
    <w:p w:rsidR="00F41107" w:rsidRPr="009209AF" w:rsidRDefault="00F41107" w:rsidP="00F41107">
      <w:pPr>
        <w:spacing w:before="120" w:after="120"/>
        <w:ind w:firstLine="480"/>
        <w:rPr>
          <w:rFonts w:asciiTheme="minorEastAsia"/>
        </w:rPr>
      </w:pPr>
      <w:r w:rsidRPr="009209AF">
        <w:rPr>
          <w:rFonts w:asciiTheme="minorEastAsia"/>
        </w:rPr>
        <w:t>他在一次攻击后刚回来，诃额仑就在鄂嫩河谷的某处，生下了她四个儿子中的长子铁木真。有关铁木真早期的孩童时代，原始资料中没有提供更多的情况，甚至没有提供确切的出生日期，虽然实际上可以肯定他于1167年来到这个世界。</w:t>
      </w:r>
      <w:hyperlink w:anchor="_14_61">
        <w:bookmarkStart w:id="1244" w:name="_14_60"/>
        <w:r w:rsidRPr="009209AF">
          <w:rPr>
            <w:rStyle w:val="10Text"/>
            <w:rFonts w:asciiTheme="minorEastAsia"/>
          </w:rPr>
          <w:t>[14]</w:t>
        </w:r>
        <w:bookmarkEnd w:id="1244"/>
      </w:hyperlink>
      <w:r w:rsidRPr="009209AF">
        <w:rPr>
          <w:rFonts w:asciiTheme="minorEastAsia"/>
        </w:rPr>
        <w:t>在8岁的时候，铁木真被带到他母亲所在的氏族——弘吉剌，以挑选合适的妻子。也速该为他的儿子选中了弘吉剌首领之一德薛禅的9岁女儿孛儿帖。出于真诚的表示，也速该留下铁木真与他未来的岳父在一起，自己则离开而返回自己的营地。在回来的路上，他碰到了一群塔塔儿人并加入了他们的筵席。招待他的主人认出他就是大规模进攻他们的首领，决定暗地里进行报复。他的食物被掺入毒药，当也速该过了三天回到家里后，他病倒了，而且在他的长子被带来见他之前就死去了。</w:t>
      </w:r>
    </w:p>
    <w:p w:rsidR="00F41107" w:rsidRPr="009209AF" w:rsidRDefault="00F41107" w:rsidP="00F41107">
      <w:pPr>
        <w:spacing w:before="120" w:after="120"/>
        <w:ind w:firstLine="480"/>
        <w:rPr>
          <w:rFonts w:asciiTheme="minorEastAsia"/>
        </w:rPr>
      </w:pPr>
      <w:r w:rsidRPr="009209AF">
        <w:rPr>
          <w:rFonts w:asciiTheme="minorEastAsia"/>
        </w:rPr>
        <w:t>也速该的死很快证明了这不仅仅是他家庭的个人不幸。在也速该活着的时候，他虽然不是一个富有的和有影响力的人物，但仍有一小群跟随他的部下，而且显然对孛儿只斤氏族的领导有某种发言权。他大概死于1175年或1176年，他死后，他的亲属和支持者开始瓦解。自从忽图剌当选之后就对孛儿只斤氏族怀有忌妒之心的泰赤乌氏族首先逃走，也速该的近亲和属民，在俺巴孩的不满的寡妻鼓动下，不久也加入了逃跑的行列。尽管诃额仑坚定地努力阻止这一叛逃，但看来蓄谋已久的孤立铁木真家庭的企图最终还是成功了。</w:t>
      </w:r>
    </w:p>
    <w:p w:rsidR="00F41107" w:rsidRPr="009209AF" w:rsidRDefault="00F41107" w:rsidP="00F41107">
      <w:pPr>
        <w:spacing w:before="120" w:after="120"/>
        <w:ind w:firstLine="480"/>
        <w:rPr>
          <w:rFonts w:asciiTheme="minorEastAsia"/>
        </w:rPr>
      </w:pPr>
      <w:r w:rsidRPr="009209AF">
        <w:rPr>
          <w:rFonts w:asciiTheme="minorEastAsia"/>
        </w:rPr>
        <w:t>诃额仑、她的四个儿子和一些忠诚的部下被抛弃在鄂嫩河上游地区自谋生路。没有了牲畜和亲属的经济支持，他们处于靠捕鱼和挖草根维持生计的境地。铁木真和他的兄弟们就这样在贫寒和极度匮乏的条件下，过早地成熟了。</w:t>
      </w:r>
    </w:p>
    <w:p w:rsidR="00F41107" w:rsidRPr="009209AF" w:rsidRDefault="00F41107" w:rsidP="00F41107">
      <w:pPr>
        <w:spacing w:before="120" w:after="120"/>
        <w:ind w:firstLine="480"/>
        <w:rPr>
          <w:rFonts w:asciiTheme="minorEastAsia"/>
        </w:rPr>
      </w:pPr>
      <w:r w:rsidRPr="009209AF">
        <w:rPr>
          <w:rFonts w:asciiTheme="minorEastAsia"/>
        </w:rPr>
        <w:t>正是在这段艰苦磨炼的时期里，年轻的铁木真在与他的两个同父异母兄弟别克帖儿和别勒古台（他俩都是也速该一个妾的儿子）的激烈冲突中，第一次显示出了冷漠自私的性格和残忍果决的处事能力。他们最初是为了争夺抓到的一只云雀而发难的。当这样的事情再一次发生，即别克帖儿和别勒古台从铁木真和他的大弟弟拙赤合撒儿手中夺走他俩捕获的一条鱼之后，深受委屈的铁木真决心报复。在拙赤合撒儿的帮助下，他诱骗别克帖儿来到俯瞰他们营地的一座小山。铁木真和拙赤合撒儿从相反的方向，用弓箭冷酷地射杀了冒犯过他们的异母兄弟。诃额仑对他们俩杀死她继子的行为进行了严厉的痛斥，看起来主要是因为在他们容易受到外来进攻的时候，这一行为削弱了家庭的力量。铁木真默默地承受了母亲的斥责，但从没有对这次恐怖事件表示过任何悲痛或负罪感。正如在以后的生活中铁木真经常表现出来的那样，他不是一个能轻易容忍任何冒犯他尊严的男人，那些向他的地位提出挑战或者阻碍他通向权力之路的人总是要为他们的冒犯行为而受到严厉的惩罚。</w:t>
      </w:r>
    </w:p>
    <w:p w:rsidR="00F41107" w:rsidRPr="009209AF" w:rsidRDefault="00F41107" w:rsidP="00F41107">
      <w:pPr>
        <w:spacing w:before="120" w:after="120"/>
        <w:ind w:firstLine="480"/>
        <w:rPr>
          <w:rFonts w:asciiTheme="minorEastAsia"/>
        </w:rPr>
      </w:pPr>
      <w:r w:rsidRPr="009209AF">
        <w:rPr>
          <w:rFonts w:asciiTheme="minorEastAsia"/>
        </w:rPr>
        <w:t>被孤立的五六年光阴，在别克帖儿死后不久出乎意料地暂时结束了。正如诃额仑预见，泰赤乌人害怕报复，就又回来查看也速该的儿女。当发现六个儿子中的五个活下来并已长大成人时，泰赤乌人包围了他们，要求他们交出长子铁木真，也许是作为人质以担保其他人的行为。铁木真当时14岁或15岁，他逃离母亲的营地，在一片密林中隐藏了九天。饥饿最后驱使他走出森林，等候已久的泰赤乌人立即扑向了他。被带上了枷具后，他作为一名囚犯在泰赤乌人中待了一段时间，每晚上由不同的阿寅勒轮流看守。当铁木真在泰赤乌的一个属民，好心的逊都思部人锁儿罕·失剌的帮助下成功地逃走后，这种羞辱和难熬的境遇才结束。</w:t>
      </w:r>
    </w:p>
    <w:p w:rsidR="00F41107" w:rsidRPr="009209AF" w:rsidRDefault="00F41107" w:rsidP="00F41107">
      <w:pPr>
        <w:spacing w:before="120" w:after="120"/>
        <w:ind w:firstLine="480"/>
        <w:rPr>
          <w:rFonts w:asciiTheme="minorEastAsia"/>
        </w:rPr>
      </w:pPr>
      <w:r w:rsidRPr="009209AF">
        <w:rPr>
          <w:rFonts w:asciiTheme="minorEastAsia"/>
        </w:rPr>
        <w:t>铁木真回到家里重新团聚后，在不儿罕·合勒敦南面的群山中避难。这里的生活依然艰难——他们的食物主要由土拨鼠和田鼠构成——而且不太安全。尽管他们很贫穷，但他们的财产不久还是引起了某些过往强盗的注意，他们偷走了几匹阉割的公马。铁木真出发去追寻歹徒，在经过各种磨难之后，带着失窃的马匹胜利地返回了对他十分感激的家中。这次历险特别值得一提，因为在追寻过程中，铁木真得到了他第一个追随者和战友博尔术，从而开始了建立私人扈从的历程。</w:t>
      </w:r>
    </w:p>
    <w:p w:rsidR="00F41107" w:rsidRPr="009209AF" w:rsidRDefault="00F41107" w:rsidP="00F41107">
      <w:pPr>
        <w:spacing w:before="120" w:after="120"/>
        <w:ind w:firstLine="480"/>
        <w:rPr>
          <w:rFonts w:asciiTheme="minorEastAsia"/>
        </w:rPr>
      </w:pPr>
      <w:r w:rsidRPr="009209AF">
        <w:rPr>
          <w:rFonts w:asciiTheme="minorEastAsia"/>
        </w:rPr>
        <w:t>而且，这段插曲似乎极大地增强了铁木真的自信心。不管怎样，不久以后，他到弘吉剌地界去迎娶了几年前与他订婚的未婚妻孛儿帖。德薛禅毫不犹豫地承认了他与死去多年的也速该的誓约，把女儿嫁给了这个意志坚定的求婚者。通过这次联姻，铁木真不仅得到了一位妻子（她的聪明和坚强性格是他通向权力之路的巨大财富），而且又重新建立起了与老盟友弘吉剌的联系。他家族的被孤立与被抛弃时代终于结束了。</w:t>
      </w:r>
    </w:p>
    <w:p w:rsidR="00F41107" w:rsidRPr="009209AF" w:rsidRDefault="00F41107" w:rsidP="00112F1D">
      <w:pPr>
        <w:pStyle w:val="3"/>
      </w:pPr>
      <w:bookmarkStart w:id="1245" w:name="Zuo_Wei_Meng_You_De_Wang_Han"/>
      <w:bookmarkStart w:id="1246" w:name="_Toc58333003"/>
      <w:r w:rsidRPr="009209AF">
        <w:t>作为盟友的王汗</w:t>
      </w:r>
      <w:bookmarkEnd w:id="1245"/>
      <w:bookmarkEnd w:id="1246"/>
    </w:p>
    <w:p w:rsidR="00F41107" w:rsidRPr="009209AF" w:rsidRDefault="00F41107" w:rsidP="00F41107">
      <w:pPr>
        <w:spacing w:before="120" w:after="120"/>
        <w:ind w:firstLine="480"/>
        <w:rPr>
          <w:rFonts w:asciiTheme="minorEastAsia"/>
        </w:rPr>
      </w:pPr>
      <w:r w:rsidRPr="009209AF">
        <w:rPr>
          <w:rFonts w:asciiTheme="minorEastAsia"/>
        </w:rPr>
        <w:t>铁木真的婚礼一结束，他就把注意力转到与另一个邻近部落克烈建立友好联盟关系方面。他亲自去见他们的首领脱斡邻勒，此人更以他的头衔“王汗”而闻名。他用孛儿帖的嫁妆——一件黑貂皮大衣作为见面礼。铁木真提醒这位首领，作为他已故父亲也速该的安答，即“生死朋友”，王汗现在对他来说，就“像一位父亲”</w:t>
      </w:r>
      <w:hyperlink w:anchor="_15_61">
        <w:bookmarkStart w:id="1247" w:name="_15_60"/>
        <w:r w:rsidRPr="009209AF">
          <w:rPr>
            <w:rStyle w:val="10Text"/>
            <w:rFonts w:asciiTheme="minorEastAsia"/>
          </w:rPr>
          <w:t>[15]</w:t>
        </w:r>
        <w:bookmarkEnd w:id="1247"/>
      </w:hyperlink>
      <w:r w:rsidRPr="009209AF">
        <w:rPr>
          <w:rFonts w:asciiTheme="minorEastAsia"/>
        </w:rPr>
        <w:t>。王汗承认了这一请求的合法性，而且愿意出力帮助他的新的被保护者铁木真招集离散的部众。他以王汗身份做出这样的保证，这一做法立即产生了显著的效果：也速该死后离散的部众开始回归旧部，铁木真追随者的人数大大增加了。</w:t>
      </w:r>
    </w:p>
    <w:p w:rsidR="00F41107" w:rsidRPr="009209AF" w:rsidRDefault="00F41107" w:rsidP="00F41107">
      <w:pPr>
        <w:spacing w:before="120" w:after="120"/>
        <w:ind w:firstLine="480"/>
        <w:rPr>
          <w:rFonts w:asciiTheme="minorEastAsia"/>
        </w:rPr>
      </w:pPr>
      <w:r w:rsidRPr="009209AF">
        <w:rPr>
          <w:rFonts w:asciiTheme="minorEastAsia"/>
        </w:rPr>
        <w:t>在与王汗会面回来后不久，蔑儿乞部民在脱黑脱阿的率领下，袭击了铁木真的营地，劫走了孛儿帖，以作为对也速该劫走诃额</w:t>
      </w:r>
      <w:r w:rsidRPr="009209AF">
        <w:rPr>
          <w:rFonts w:asciiTheme="minorEastAsia"/>
        </w:rPr>
        <w:lastRenderedPageBreak/>
        <w:t>仑的最终的报复。当进攻开始时，铁木真不光彩地跑到了不儿罕·合勒敦山的安全地带，自然而然地转向他的保护人寻求帮助以确保孛儿帖安全释放。王汗同意了，并建议他们还要去请求铁木真的孩提朋友和安答札木合的支持。札木合是蒙古氏族之一札答阑部的首领。制定详细的计划之后，在1184年，孛儿帖被劫走后大约九个月，铁木真、王汗和札木合的联合部队向驻营在色楞格河的一个支流勤勒豁河畔的蔑儿乞部进发。由于几乎没有敌军进逼的预先警报，蔑儿乞人没有能够发动有效抵抗就彻底失败。孛儿帖被重新找到时平安无恙，并且获得了许多掳获物。许多蔑儿乞人被俘或被杀，但其骨干力量则在脱黑脱阿的率领下避开搜寻，躲到南西伯利亚的森林避难去了。获胜的结果使大量部众开始聚集到铁木真麾下。其中一些人是同一氏族分支乞颜牙孙的亲属成员，而其他非亲属成员也试图在铁木真迅速发展起来的扈从中找到位置。</w:t>
      </w:r>
    </w:p>
    <w:p w:rsidR="00F41107" w:rsidRPr="009209AF" w:rsidRDefault="00F41107" w:rsidP="00F41107">
      <w:pPr>
        <w:spacing w:before="120" w:after="120"/>
        <w:ind w:firstLine="480"/>
        <w:rPr>
          <w:rFonts w:asciiTheme="minorEastAsia"/>
        </w:rPr>
      </w:pPr>
      <w:r w:rsidRPr="009209AF">
        <w:rPr>
          <w:rFonts w:asciiTheme="minorEastAsia"/>
        </w:rPr>
        <w:t>铁木真和他的安答札木合最初打算继续他们的军事合作关系并一起行动。然而，对属民的争夺和潜在的对分裂的蒙古诸氏族再统一的权力的争夺，使二人的关系变得紧张起来。在孛儿帖的坚决要求下，铁木真最后与他的老伙伴决裂并开始独立行动。铁木真的前迫害者泰赤乌人与札木合结盟的决定则更加扩大了裂痕。</w:t>
      </w:r>
    </w:p>
    <w:p w:rsidR="00F41107" w:rsidRPr="009209AF" w:rsidRDefault="00F41107" w:rsidP="00F41107">
      <w:pPr>
        <w:spacing w:before="120" w:after="120"/>
        <w:ind w:firstLine="480"/>
        <w:rPr>
          <w:rFonts w:asciiTheme="minorEastAsia"/>
        </w:rPr>
      </w:pPr>
      <w:r w:rsidRPr="009209AF">
        <w:rPr>
          <w:rFonts w:asciiTheme="minorEastAsia"/>
        </w:rPr>
        <w:t>决裂之后，铁木真移到克鲁伦河上游地区。在那儿，他的追随者，主要是他的亲属，于阔阔纳浯儿即“蓝湖”的岸边，召开了一次忽邻勒台大会。这次集会是在1187—1189年的某一时间举行的。会上，铁木真获得了汗这一称号</w:t>
      </w:r>
      <w:hyperlink w:anchor="_16_61">
        <w:bookmarkStart w:id="1248" w:name="_16_60"/>
        <w:r w:rsidRPr="009209AF">
          <w:rPr>
            <w:rStyle w:val="10Text"/>
            <w:rFonts w:asciiTheme="minorEastAsia"/>
          </w:rPr>
          <w:t>[16]</w:t>
        </w:r>
        <w:bookmarkEnd w:id="1248"/>
      </w:hyperlink>
      <w:r w:rsidRPr="009209AF">
        <w:rPr>
          <w:rFonts w:asciiTheme="minorEastAsia"/>
        </w:rPr>
        <w:t>，而且表明了他想做全蒙古人领袖的意图。虽然按严格的世系来说，铁木真的家系上溯为合不勒汗的次子巴儿坛把阿秃儿，名义上较合不勒汗的长子斡勤巴儿合黑的子孙资格要浅，但这并不构成新汗权力道路上的严重障碍。他自身的家庭，因其背景，有着充分的威信，完全能够奠定实现他领导权力要求的基础，而这些要求在与对手进行的政治和军事斗争方面，能够被检验与证实。</w:t>
      </w:r>
    </w:p>
    <w:p w:rsidR="00F41107" w:rsidRPr="009209AF" w:rsidRDefault="00F41107" w:rsidP="00F41107">
      <w:pPr>
        <w:spacing w:before="120" w:after="120"/>
        <w:ind w:firstLine="480"/>
        <w:rPr>
          <w:rFonts w:asciiTheme="minorEastAsia"/>
        </w:rPr>
      </w:pPr>
      <w:r w:rsidRPr="009209AF">
        <w:rPr>
          <w:rFonts w:asciiTheme="minorEastAsia"/>
        </w:rPr>
        <w:t>为了向他的朋友和敌人同时显示他目的的严肃性，新汗立刻着手建立适应他新地位的王室机构。从他的伙伴（那可儿）中，他任命了司厨、司牧、箭筒士、车夫和管家。他最早的伙伴当中的两位，博尔术和者勒蔑，被任命为那可儿之长。汗室和它的成员照顾新汗的个人需要和经济利益，而且充当了后来形成的帝国卫队和帝国行政的核心。</w:t>
      </w:r>
    </w:p>
    <w:p w:rsidR="00F41107" w:rsidRPr="009209AF" w:rsidRDefault="00F41107" w:rsidP="00F41107">
      <w:pPr>
        <w:spacing w:before="120" w:after="120"/>
        <w:ind w:firstLine="480"/>
        <w:rPr>
          <w:rFonts w:asciiTheme="minorEastAsia"/>
        </w:rPr>
      </w:pPr>
      <w:r w:rsidRPr="009209AF">
        <w:rPr>
          <w:rFonts w:asciiTheme="minorEastAsia"/>
        </w:rPr>
        <w:t>铁木真称汗的消息被传送到王汗处，他听说后很高兴，而札木合则相反。两个对手之间的冲突不久就发生了。札木合由于自己一个年轻的亲戚被铁木真的一个追随者所杀而受到伤害。他率军向蒙古首领的奥鲁（营盘）前进。战斗在靠近色楞格河的克鲁伦河流域的一个地方答阑版朱思进行。这次战役的结果在原始资料中的记载不同，但这一天的胜利极有可能属于札木合。不过，他的胜利绝不是决定性的，只不过是以后漫长的悲惨斗争中的第一个回合。而且，战役一结束，札木合自身的行为疏远了他的许多支持者，由于这个缘故，忙兀与兀鲁兀的首领们率领他们各自的部落投奔到铁木真方面来。他们的叛投必定被认为是铁木真的一次政治收获，这在战败后给了他和他的支持者一定的安慰。</w:t>
      </w:r>
    </w:p>
    <w:p w:rsidR="00F41107" w:rsidRPr="009209AF" w:rsidRDefault="00F41107" w:rsidP="00F41107">
      <w:pPr>
        <w:spacing w:before="120" w:after="120"/>
        <w:ind w:firstLine="480"/>
        <w:rPr>
          <w:rFonts w:asciiTheme="minorEastAsia"/>
        </w:rPr>
      </w:pPr>
      <w:r w:rsidRPr="009209AF">
        <w:rPr>
          <w:rFonts w:asciiTheme="minorEastAsia"/>
        </w:rPr>
        <w:t>答阑版朱思战役发生于12世纪80年代晚期，在以后的年代里，我们很少知道铁木真的活动或他的行踪，直到1196年他才作为金朝的同盟者又出现在舞台上。由于资料的模糊和混乱，要证实介于这些年之间所发生的事情是很困难的。然而，有一个重要的插曲，即王汗暂时的倒台，可大体确定在这些年发生。根据对这些事件的重新整理，我们得知，在也速该生前（即1176年以前）曾经经历过这样一次厄运的王汗，面临他自己家族内部的叛乱，又一次被迫逃离自己的领地。这一次，他离开了蒙古，到哈剌契丹避难。</w:t>
      </w:r>
    </w:p>
    <w:p w:rsidR="00F41107" w:rsidRPr="009209AF" w:rsidRDefault="00F41107" w:rsidP="00F41107">
      <w:pPr>
        <w:spacing w:before="120" w:after="120"/>
        <w:ind w:firstLine="480"/>
        <w:rPr>
          <w:rFonts w:asciiTheme="minorEastAsia"/>
        </w:rPr>
      </w:pPr>
      <w:r w:rsidRPr="009209AF">
        <w:rPr>
          <w:rFonts w:asciiTheme="minorEastAsia"/>
        </w:rPr>
        <w:t>经历了一次漫长但不为人知的流浪生活后，王汗在无助和穷困潦倒的情况下回到了自己的家园。由于他过去提供过帮助，在1195年或1196年的某一时候</w:t>
      </w:r>
      <w:hyperlink w:anchor="_17_61">
        <w:bookmarkStart w:id="1249" w:name="_17_60"/>
        <w:r w:rsidRPr="009209AF">
          <w:rPr>
            <w:rStyle w:val="10Text"/>
            <w:rFonts w:asciiTheme="minorEastAsia"/>
          </w:rPr>
          <w:t>[17]</w:t>
        </w:r>
        <w:bookmarkEnd w:id="1249"/>
      </w:hyperlink>
      <w:r w:rsidRPr="009209AF">
        <w:rPr>
          <w:rFonts w:asciiTheme="minorEastAsia"/>
        </w:rPr>
        <w:t>，铁木真友好地接待了这位不幸的流浪者，并帮助他恢复了对克烈部的统治权力。不管王汗流浪的确切时间怎样，他肯定是在1196年之前回到了蒙古，因为在那一年，他和铁木真联合发动了对塔塔儿人的进攻。</w:t>
      </w:r>
      <w:hyperlink w:anchor="_18_61">
        <w:bookmarkStart w:id="1250" w:name="_18_60"/>
        <w:r w:rsidRPr="009209AF">
          <w:rPr>
            <w:rStyle w:val="10Text"/>
            <w:rFonts w:asciiTheme="minorEastAsia"/>
          </w:rPr>
          <w:t>[18]</w:t>
        </w:r>
        <w:bookmarkEnd w:id="1250"/>
      </w:hyperlink>
      <w:r w:rsidRPr="009209AF">
        <w:rPr>
          <w:rFonts w:asciiTheme="minorEastAsia"/>
        </w:rPr>
        <w:t>金朝在1195年与他们旧有的联盟反目，这是极好向他们的共同敌人塔塔儿人复仇的机会。塔塔儿人，正如铁木真对王汗所说的，他们“杀害了[我们的]祖父和父亲”</w:t>
      </w:r>
      <w:hyperlink w:anchor="_19_61">
        <w:bookmarkStart w:id="1251" w:name="_19_60"/>
        <w:r w:rsidRPr="009209AF">
          <w:rPr>
            <w:rStyle w:val="10Text"/>
            <w:rFonts w:asciiTheme="minorEastAsia"/>
          </w:rPr>
          <w:t>[19]</w:t>
        </w:r>
        <w:bookmarkEnd w:id="1251"/>
      </w:hyperlink>
      <w:r w:rsidRPr="009209AF">
        <w:rPr>
          <w:rFonts w:asciiTheme="minorEastAsia"/>
        </w:rPr>
        <w:t>。这一建议被接受后，在1196年春天，克烈人、蒙古人和女真人的联军在鄂嫩河——克鲁伦河地区大败塔塔儿诸部。胜利后，他们获得了屠杀战败者和充实自己属民的机会，同时他们也获得了名义上的封赏：作为对他们为金朝服务的回报，女真人授予王汗“王”的封号（汉语为王，蒙古语则为ong），而授予铁木真相对较低的封号：札兀惕忽里，它的意思不是太清楚。</w:t>
      </w:r>
      <w:hyperlink w:anchor="_20_61">
        <w:bookmarkStart w:id="1252" w:name="_20_60"/>
        <w:r w:rsidRPr="009209AF">
          <w:rPr>
            <w:rStyle w:val="10Text"/>
            <w:rFonts w:asciiTheme="minorEastAsia"/>
          </w:rPr>
          <w:t>[20]</w:t>
        </w:r>
        <w:bookmarkEnd w:id="1252"/>
      </w:hyperlink>
      <w:r w:rsidRPr="009209AF">
        <w:rPr>
          <w:rFonts w:asciiTheme="minorEastAsia"/>
        </w:rPr>
        <w:t>虽然这些头衔就其性质而言显然是荣誉性的，但它们赋予了被授予者们一种威望，在草原的政治文化中，任何提高个人形象的事情都是必要的。</w:t>
      </w:r>
    </w:p>
    <w:p w:rsidR="00F41107" w:rsidRPr="009209AF" w:rsidRDefault="00F41107" w:rsidP="00F41107">
      <w:pPr>
        <w:spacing w:before="120" w:after="120"/>
        <w:ind w:firstLine="480"/>
        <w:rPr>
          <w:rFonts w:asciiTheme="minorEastAsia"/>
        </w:rPr>
      </w:pPr>
      <w:r w:rsidRPr="009209AF">
        <w:rPr>
          <w:rFonts w:asciiTheme="minorEastAsia"/>
        </w:rPr>
        <w:t>战役刚结束，铁木真就首次在没有克烈部的支持下单独发动了一次进攻，即对主儿勤氏进行惩罚。主儿勤是他以前的盟友，但他们背弃了参加进攻塔塔儿的誓言。铁木真彻底打败了他们，处死了他们的首领并收降了幸存者。这不仅在忠诚与军事纪律方面给了他人一次难忘的教训，而且根除了主儿勤的统治阶层，他们是合不勒汗长子斡勤巴儿合黑的子孙。铁木真为自己完全除掉了仅有的在他之上的蒙古显贵家族（见图表6）。</w:t>
      </w:r>
    </w:p>
    <w:p w:rsidR="00F41107" w:rsidRPr="009209AF" w:rsidRDefault="00F41107" w:rsidP="00112F1D">
      <w:pPr>
        <w:pStyle w:val="3"/>
      </w:pPr>
      <w:bookmarkStart w:id="1253" w:name="Cao_Yuan_Zhu_Bu_De_Tong_Yi"/>
      <w:bookmarkStart w:id="1254" w:name="_Toc58333004"/>
      <w:r w:rsidRPr="009209AF">
        <w:t>草原诸部的统一</w:t>
      </w:r>
      <w:bookmarkEnd w:id="1253"/>
      <w:bookmarkEnd w:id="1254"/>
    </w:p>
    <w:p w:rsidR="00F41107" w:rsidRPr="009209AF" w:rsidRDefault="00F41107" w:rsidP="00F41107">
      <w:pPr>
        <w:spacing w:before="120" w:after="120"/>
        <w:ind w:firstLine="480"/>
        <w:rPr>
          <w:rFonts w:asciiTheme="minorEastAsia"/>
        </w:rPr>
      </w:pPr>
      <w:r w:rsidRPr="009209AF">
        <w:rPr>
          <w:rFonts w:asciiTheme="minorEastAsia"/>
        </w:rPr>
        <w:t>虽然铁木真独自成功地处置了主儿勤氏，而且现在享有独立于王汗的稳固地位，但在处理较重大的事情方面，他仍需要他的保护者的支持。1199年，他们俩联合发动了对西部人数众多但处于分裂状态的乃蛮部的战争。</w:t>
      </w:r>
      <w:hyperlink w:anchor="_21_61">
        <w:bookmarkStart w:id="1255" w:name="_21_60"/>
        <w:r w:rsidRPr="009209AF">
          <w:rPr>
            <w:rStyle w:val="10Text"/>
            <w:rFonts w:asciiTheme="minorEastAsia"/>
          </w:rPr>
          <w:t>[21]</w:t>
        </w:r>
        <w:bookmarkEnd w:id="1255"/>
      </w:hyperlink>
      <w:r w:rsidRPr="009209AF">
        <w:rPr>
          <w:rFonts w:asciiTheme="minorEastAsia"/>
        </w:rPr>
        <w:t>札木合表面上与他的安答和解，跟随他们一道行动，他们对付的是两个乃蛮汗之一的不亦鲁黑，他统治着阿尔泰山北坡乞湿泐巴失海子的山地乃蛮部落。乃蛮的抵抗不久即被摧毁，不亦鲁黑向北逃到叶尼塞河上游。</w:t>
      </w:r>
    </w:p>
    <w:p w:rsidR="00F41107" w:rsidRPr="009209AF" w:rsidRDefault="00F41107" w:rsidP="00F41107">
      <w:pPr>
        <w:spacing w:before="120" w:after="120"/>
        <w:ind w:firstLine="480"/>
        <w:rPr>
          <w:rFonts w:asciiTheme="minorEastAsia"/>
        </w:rPr>
      </w:pPr>
      <w:r w:rsidRPr="009209AF">
        <w:rPr>
          <w:rFonts w:asciiTheme="minorEastAsia"/>
        </w:rPr>
        <w:t>平地乃蛮部的统治者为太阳汗，他早先拒绝帮助他的兄弟与对手不亦鲁黑，现在却感到了威胁，并过迟地调集援军去抵挡蒙古</w:t>
      </w:r>
      <w:r w:rsidRPr="009209AF">
        <w:rPr>
          <w:rFonts w:asciiTheme="minorEastAsia"/>
        </w:rPr>
        <w:lastRenderedPageBreak/>
        <w:t>与克烈军队的进一步入侵。胜利者们在凯旋的路上，于杭爱岭南山脚的一条河巴亦答剌黑，与新的乃蛮先遣部队遭遇。由于双方部队相遇时天色已是黄昏，战斗被迫推迟到第二天早晨进行。如果《秘史》记载可靠的话，札木合仍然暗地里对他的安答怀有忌心，他狡诈地劝说意志软弱的王汗抛弃铁木真，让后者单独面对乃蛮部队。夜幕降临时，克烈人悄悄离去，只是在天亮时，他们的背叛行为才被发现。然而，阴谋者们的计划并没有得逞，乃蛮援军并没有像他们所预料的那样去进攻铁木真，而是乘正在退却的克烈首领不注意，向他们发起了进攻。被札木合所抛弃并受到痛击的王汗不得不向他刚刚背叛过的同伴要求帮助。铁木真派兵援助，成功地把王汗从困境中解救出来。后者自然对他的援救者非常感激，并请求原谅。铁木真令人费解地接受了他的道歉，恢复了克烈的财产和部众，以后双方停止了纷争。</w:t>
      </w:r>
    </w:p>
    <w:p w:rsidR="00F41107" w:rsidRPr="009209AF" w:rsidRDefault="00F41107" w:rsidP="00F41107">
      <w:pPr>
        <w:spacing w:before="120" w:after="120"/>
        <w:ind w:firstLine="480"/>
        <w:rPr>
          <w:rFonts w:asciiTheme="minorEastAsia"/>
        </w:rPr>
      </w:pPr>
      <w:r w:rsidRPr="009209AF">
        <w:rPr>
          <w:rFonts w:asciiTheme="minorEastAsia"/>
        </w:rPr>
        <w:t>对乃蛮作战之后，铁木真与他的老对手，脱黑脱阿率领的蔑儿乞人进行了一次短暂的、非决定性的战斗，然后即将注意力转向泰赤乌人。1200年，蒙古领袖在王汗的帮助下，进攻了沿鄂嫩河畔的他的近亲，使他们遭受了巨大损失。他们落到蒙古人手中的首领们立即被处死，剩下来的主要是妇女和儿童，铁木真把他们分给了他的追随者们。</w:t>
      </w:r>
    </w:p>
    <w:p w:rsidR="00F41107" w:rsidRPr="009209AF" w:rsidRDefault="00F41107" w:rsidP="00F41107">
      <w:pPr>
        <w:spacing w:before="120" w:after="120"/>
        <w:ind w:firstLine="480"/>
        <w:rPr>
          <w:rFonts w:asciiTheme="minorEastAsia"/>
        </w:rPr>
      </w:pPr>
      <w:r w:rsidRPr="009209AF">
        <w:rPr>
          <w:rFonts w:asciiTheme="minorEastAsia"/>
        </w:rPr>
        <w:t>面对铁木真的不断胜利，又成为公开敌人的札木合，组织了一个以他为首的对立同盟。1201年，在鄂尔浑河，12个部落的联盟授予札木合古儿汗（众汗之汗）的称号。这些部落包括札答阑、蔑儿乞、乃蛮、斡亦剌和泰赤乌的残部。札木合计划立刻发动进攻。铁木真得知他的企图后，与他的不太可靠的老盟友王汗一同去迎战他的对手。随后的战斗在一次遮眼的暴风雨中沿克鲁伦河展开。在这次战役中，蒙古首领发动了一次决定性的和及时破坏性的进攻，瓦解了由乃蛮不亦鲁黑汗指挥的对方先头部队。等到札木合与他的部队赶到战场时，铁木真胜局已定。看到局势已无法挽回，札木合转而进攻他的被击败并陷入了混乱的同盟军，劫掠了他们，然后向鄂尔浑河逃窜。王汗追赶反复无常的札答阑部，铁木真则集中力量尾追和消灭泰赤乌残部。战斗最后沿土拉河展开。虽然铁木真在战役中身负重伤，但他仍指挥军队取得了辉煌胜利。泰赤乌人又一次被击败，他们的领导成员被有计划地根除，泰赤乌部最终被消灭。</w:t>
      </w:r>
    </w:p>
    <w:p w:rsidR="00F41107" w:rsidRPr="009209AF" w:rsidRDefault="00F41107" w:rsidP="00F41107">
      <w:pPr>
        <w:spacing w:before="120" w:after="120"/>
        <w:ind w:firstLine="480"/>
        <w:rPr>
          <w:rFonts w:asciiTheme="minorEastAsia"/>
        </w:rPr>
      </w:pPr>
      <w:r w:rsidRPr="009209AF">
        <w:rPr>
          <w:rFonts w:asciiTheme="minorEastAsia"/>
        </w:rPr>
        <w:t>1201年到1202年的冬天，铁木真安心于休整部队以预备与可恨的塔塔儿人作最后摊牌。在战斗的前夜，他向军队发出明确指令，严厉地提醒他们，他们的首要任务是杀死塔塔儿人，而不是取得战利品，任何人在战斗结束前被发现有抢劫行为的，将遭受严厉的惩罚。这次进攻发生在1202年的秋天，沿喀尔喀河的塔塔儿人遭到致命的失败。幸存者被赶到一起关起来，而后被毫不留情地杀死。只有妇女和儿童得到幸免。又一个旧恨得到雪耻：也速该的仇报了，他的儿子现在已成为东部蒙古的主人。</w:t>
      </w:r>
    </w:p>
    <w:p w:rsidR="00F41107" w:rsidRPr="009209AF" w:rsidRDefault="00F41107" w:rsidP="00F41107">
      <w:pPr>
        <w:spacing w:before="120" w:after="120"/>
        <w:ind w:firstLine="480"/>
        <w:rPr>
          <w:rFonts w:asciiTheme="minorEastAsia"/>
        </w:rPr>
      </w:pPr>
      <w:r w:rsidRPr="009209AF">
        <w:rPr>
          <w:rFonts w:asciiTheme="minorEastAsia"/>
        </w:rPr>
        <w:t>铁木真名望和权力的迅速崛起需要重新调整他和王汗之间的关系。克烈部一旦正确地了解到形势的变化，就最终意识到蒙古首领不再是自己的附庸，而是一个单靠自身意愿就能实现长远目标的平等地位的人。王汗不愿意与他以前保护的人决战，宁愿寻求妥协。应王汗的要求，铁木真与他在1203年初在土兀剌河（今土拉河）河畔举行庄严的仪式，重申父子之盟。为使铁木真作为义子的地位正式化，王汗提议让这位蒙古首领作为他的法定继承人。这样，老王汗可以在平静与荣耀中度过剩下的日子，而他的野心勃勃的“儿子”也可及时地继承中部蒙古部众的所有权。</w:t>
      </w:r>
    </w:p>
    <w:p w:rsidR="00F41107" w:rsidRPr="009209AF" w:rsidRDefault="00F41107" w:rsidP="00F41107">
      <w:pPr>
        <w:spacing w:before="120" w:after="120"/>
        <w:ind w:firstLine="480"/>
        <w:rPr>
          <w:rFonts w:asciiTheme="minorEastAsia"/>
        </w:rPr>
      </w:pPr>
      <w:r w:rsidRPr="009209AF">
        <w:rPr>
          <w:rFonts w:asciiTheme="minorEastAsia"/>
        </w:rPr>
        <w:t>铁木真当即答应下来，但毫不奇怪，这项提议引起了王汗的亲生儿子与原定继承人桑昆的妒忌。后者试图劝阻他父亲把协议最后定下来，而且吵闹着反对把他的妹妹察兀儿别乞嫁给铁木真的长子术赤这一早已定下来的协议。当桑昆的最初规劝遭到父亲的断然拒绝后，他即陷于无处不在的札木合的影响之下。札木合怂恿桑昆按照他自己的利益去保证他合法的继承权。桑昆认定铁木真必须要被除掉，但没有他父亲的同意，他对采取行动犹豫不决。因此，他在这一问题上力劝他那非常优柔寡断的父亲，直到为此厌倦了的父亲让步，至少暂且同意了儿子提出的杀死野心勃勃的蒙古首领的建议为止。随后，桑昆将其计划付诸实施。1203年春天，他宣布不再反对他妹妹嫁给术赤，以引诱铁木真参加庆祝筵席。在那儿，他图谋杀死他讨厌的新“兄弟”。然而，铁木真在去参加庆祝筵席的路上获知了这一阴谋，并在桑昆的阴谋得逞之前就逃脱了。</w:t>
      </w:r>
    </w:p>
    <w:p w:rsidR="00F41107" w:rsidRPr="009209AF" w:rsidRDefault="00F41107" w:rsidP="00F41107">
      <w:pPr>
        <w:spacing w:before="120" w:after="120"/>
        <w:ind w:firstLine="480"/>
        <w:rPr>
          <w:rFonts w:asciiTheme="minorEastAsia"/>
        </w:rPr>
      </w:pPr>
      <w:r w:rsidRPr="009209AF">
        <w:rPr>
          <w:rFonts w:asciiTheme="minorEastAsia"/>
        </w:rPr>
        <w:t>此处这些事件的前后顺序，就各种原始资料而言，有些混乱，但似乎有理由重新整理为以下的样子。</w:t>
      </w:r>
      <w:hyperlink w:anchor="_22_61">
        <w:bookmarkStart w:id="1256" w:name="_22_60"/>
        <w:r w:rsidRPr="009209AF">
          <w:rPr>
            <w:rStyle w:val="10Text"/>
            <w:rFonts w:asciiTheme="minorEastAsia"/>
          </w:rPr>
          <w:t>[22]</w:t>
        </w:r>
        <w:bookmarkEnd w:id="1256"/>
      </w:hyperlink>
      <w:r w:rsidRPr="009209AF">
        <w:rPr>
          <w:rFonts w:asciiTheme="minorEastAsia"/>
        </w:rPr>
        <w:t>得到谋害他性命的消息后，铁木真和一些追随者躲避到喀尔喀河南面的班朱尼（不同的记载为河或湖）。虽然追捕他们的克烈人力量占绝对优势，但铁木真的部下从来没有动摇过。被他们的忠诚所感动，铁木真喝了班朱尼的脏水，发誓永远记住他们的坚定与忠诚。他们从那儿移向邻近的合剌合勒只惕沙地，在那儿得到数支蒙古部队的支援后，铁木真向克烈军队开战。蒙古人虽然有望获胜，但死伤严重。也许是仍然占劣势的缘故，他们沿着喀尔喀河支流撤退。</w:t>
      </w:r>
      <w:hyperlink w:anchor="_23_61">
        <w:bookmarkStart w:id="1257" w:name="_23_60"/>
        <w:r w:rsidRPr="009209AF">
          <w:rPr>
            <w:rStyle w:val="10Text"/>
            <w:rFonts w:asciiTheme="minorEastAsia"/>
          </w:rPr>
          <w:t>[23]</w:t>
        </w:r>
        <w:bookmarkEnd w:id="1257"/>
      </w:hyperlink>
      <w:r w:rsidRPr="009209AF">
        <w:rPr>
          <w:rFonts w:asciiTheme="minorEastAsia"/>
        </w:rPr>
        <w:t>铁木真在蒙古东北地区度过了夏天，寻求新的兵员，重新集结力量并且与他指责为背信弃义的对手们进行了谈判。在秋天，他返回了西部地区，在鄂嫩河与克鲁伦河之间建立营盘，并准备与克烈部进行决战。他奇袭了看起来正驻营于南部巴颜乌拉地区某处的敌人，经过三天的会战，彻底击败了他们。王汗逃跑了，后来死于乃蛮人之手。他的整个部众被征服并被分配给胜利的军队。</w:t>
      </w:r>
    </w:p>
    <w:p w:rsidR="00F41107" w:rsidRPr="009209AF" w:rsidRDefault="00F41107" w:rsidP="00F41107">
      <w:pPr>
        <w:spacing w:before="120" w:after="120"/>
        <w:ind w:firstLine="480"/>
        <w:rPr>
          <w:rFonts w:asciiTheme="minorEastAsia"/>
        </w:rPr>
      </w:pPr>
      <w:r w:rsidRPr="009209AF">
        <w:rPr>
          <w:rFonts w:asciiTheme="minorEastAsia"/>
        </w:rPr>
        <w:t>掌握了中部蒙古，即以前克烈部的领地，铁木真即控制了战略要地鄂尔浑河河谷，这给他的军队提供了通往鄂尔多斯沙漠和中原以及经阿尔泰到准噶尔地区，并进而向通往西部欧亚草原移民与入侵路线的捷径。</w:t>
      </w:r>
      <w:hyperlink w:anchor="_24_61">
        <w:bookmarkStart w:id="1258" w:name="_24_60"/>
        <w:r w:rsidRPr="009209AF">
          <w:rPr>
            <w:rStyle w:val="10Text"/>
            <w:rFonts w:asciiTheme="minorEastAsia"/>
          </w:rPr>
          <w:t>[24]</w:t>
        </w:r>
        <w:bookmarkEnd w:id="1258"/>
      </w:hyperlink>
      <w:r w:rsidRPr="009209AF">
        <w:rPr>
          <w:rFonts w:asciiTheme="minorEastAsia"/>
        </w:rPr>
        <w:t>蒙古对王汗前领地的占领也意味着在乃蛮的东部边界形成了一个新的危险邻居。乃蛮太阳汗感到了威胁，提议与汪古部联盟，希望吸引后者夹击蒙古人。然而，汪古部首领阿剌兀思剔吉忽里识时务地拒绝了他并很快将乃蛮的意图通知了铁木真。</w:t>
      </w:r>
    </w:p>
    <w:p w:rsidR="00F41107" w:rsidRPr="009209AF" w:rsidRDefault="00F41107" w:rsidP="00F41107">
      <w:pPr>
        <w:spacing w:before="120" w:after="120"/>
        <w:ind w:firstLine="480"/>
        <w:rPr>
          <w:rFonts w:asciiTheme="minorEastAsia"/>
        </w:rPr>
      </w:pPr>
      <w:r w:rsidRPr="009209AF">
        <w:rPr>
          <w:rFonts w:asciiTheme="minorEastAsia"/>
        </w:rPr>
        <w:t>尽管铁木真的一些顾问产生过犹豫，但他仍坚持与乃蛮开战，并着手按照十进位制，即按照十、百、千人的单位来组织军队，以迎接即将来临的战斗。在1204年5月，经过适当的萨满仪式祭旗（tugb，秃黑）之后，蒙古军队开往西面与乃蛮开战。两军在阿尔泰山的南坡遭遇。乃蛮人和他们的同盟者——蔑儿乞人和斡亦剌人，以及札木合与他的札答阑人——遭到了决定性失败，蒙古人给其将士们增加了许多新的战利品。</w:t>
      </w:r>
    </w:p>
    <w:p w:rsidR="00F41107" w:rsidRPr="009209AF" w:rsidRDefault="00F41107" w:rsidP="00F41107">
      <w:pPr>
        <w:spacing w:before="120" w:after="120"/>
        <w:ind w:firstLine="480"/>
        <w:rPr>
          <w:rFonts w:asciiTheme="minorEastAsia"/>
        </w:rPr>
      </w:pPr>
      <w:r w:rsidRPr="009209AF">
        <w:rPr>
          <w:rFonts w:asciiTheme="minorEastAsia"/>
        </w:rPr>
        <w:lastRenderedPageBreak/>
        <w:t>太阳汗在战斗中阵亡，但似乎总是在决战前夜抛弃盟友的札木合，这一次又故伎重演并暂时逃脱了追捕。他依然逍遥自在，在草原上游荡了好几个月，才被他的几个追随者出卖并带给铁木真。经过亲自询问札木合行为与态度后，蒙古首领把他的安答又是背叛者札木合处死了。</w:t>
      </w:r>
    </w:p>
    <w:p w:rsidR="00F41107" w:rsidRPr="009209AF" w:rsidRDefault="00F41107" w:rsidP="00112F1D">
      <w:pPr>
        <w:pStyle w:val="2"/>
      </w:pPr>
      <w:bookmarkStart w:id="1259" w:name="Cheng_Ji_Si_Han_Yu_Zao_Qi_Meng_G"/>
      <w:bookmarkStart w:id="1260" w:name="_Toc58333005"/>
      <w:r w:rsidRPr="009209AF">
        <w:t>成吉思汗与早期蒙古国家，1206—1227年</w:t>
      </w:r>
      <w:bookmarkEnd w:id="1259"/>
      <w:bookmarkEnd w:id="1260"/>
    </w:p>
    <w:p w:rsidR="00F41107" w:rsidRPr="009209AF" w:rsidRDefault="00F41107" w:rsidP="00112F1D">
      <w:pPr>
        <w:pStyle w:val="3"/>
      </w:pPr>
      <w:bookmarkStart w:id="1261" w:name="1206Nian_De_Hu_Lin_Le_Tai"/>
      <w:bookmarkStart w:id="1262" w:name="_Toc58333006"/>
      <w:r w:rsidRPr="009209AF">
        <w:t>1206年的忽邻勒台</w:t>
      </w:r>
      <w:bookmarkEnd w:id="1261"/>
      <w:bookmarkEnd w:id="1262"/>
    </w:p>
    <w:p w:rsidR="00F41107" w:rsidRPr="009209AF" w:rsidRDefault="00F41107" w:rsidP="00F41107">
      <w:pPr>
        <w:spacing w:before="120" w:after="120"/>
        <w:ind w:firstLine="480"/>
        <w:rPr>
          <w:rFonts w:asciiTheme="minorEastAsia"/>
        </w:rPr>
      </w:pPr>
      <w:r w:rsidRPr="009209AF">
        <w:rPr>
          <w:rFonts w:asciiTheme="minorEastAsia"/>
        </w:rPr>
        <w:t>虽然蔑儿乞和乃蛮的异己部分仍在继续反抗，森林部落还有待征服</w:t>
      </w:r>
      <w:hyperlink w:anchor="_25_61">
        <w:bookmarkStart w:id="1263" w:name="_25_60"/>
        <w:r w:rsidRPr="009209AF">
          <w:rPr>
            <w:rStyle w:val="10Text"/>
            <w:rFonts w:asciiTheme="minorEastAsia"/>
          </w:rPr>
          <w:t>[25]</w:t>
        </w:r>
        <w:bookmarkEnd w:id="1263"/>
      </w:hyperlink>
      <w:r w:rsidRPr="009209AF">
        <w:rPr>
          <w:rFonts w:asciiTheme="minorEastAsia"/>
        </w:rPr>
        <w:t>，但到1205年，铁木真实际上已经成为蒙古高原的主人。为了使他的地位正统化并宣布这个新生的强大联盟的诞生，在第二年，即虎年，召开了大忽邻勒台。进行这一庄严时刻的地点选在斡难河河源。尽管没有进一步的地理细节被提供，但似乎可以肯定的是，宴会是在蒙古人的神圣之山不儿罕·合勒敦附近举行的。在那儿，他们神话中的祖先，苍狼与白鹿，养育了所有蒙古诸氏族的奠定者巴塔赤罕。</w:t>
      </w:r>
    </w:p>
    <w:p w:rsidR="00F41107" w:rsidRPr="009209AF" w:rsidRDefault="00F41107" w:rsidP="00F41107">
      <w:pPr>
        <w:spacing w:before="120" w:after="120"/>
        <w:ind w:firstLine="480"/>
        <w:rPr>
          <w:rFonts w:asciiTheme="minorEastAsia"/>
        </w:rPr>
      </w:pPr>
      <w:r w:rsidRPr="009209AF">
        <w:rPr>
          <w:rFonts w:asciiTheme="minorEastAsia"/>
        </w:rPr>
        <w:t>遗憾的是，没有参加者的官方名单。然而，从《秘史》中保存的，根据忽邻勒台决议而产生的任命高级军事职务的冗长的名单来看，显而易见，所有被征服的部落和氏族的代表都参加了，当然也有铁木真的那可儿和他的近亲。</w:t>
      </w:r>
    </w:p>
    <w:p w:rsidR="00F41107" w:rsidRPr="009209AF" w:rsidRDefault="00F41107" w:rsidP="00F41107">
      <w:pPr>
        <w:spacing w:before="120" w:after="120"/>
        <w:ind w:firstLine="480"/>
        <w:rPr>
          <w:rFonts w:asciiTheme="minorEastAsia"/>
        </w:rPr>
      </w:pPr>
      <w:r w:rsidRPr="009209AF">
        <w:rPr>
          <w:rFonts w:asciiTheme="minorEastAsia"/>
        </w:rPr>
        <w:t>大会开始后，第一项程序就是升起铁木真的九游白旗，对草原人民来说，这是一个充满了象征意义的举动。白色，也许是受摩尼教的影响，被认为是游牧民族最吉祥的颜色；而数字九为本土固有传统，自古以来便与好运和其他魔力联系起来。这样，秃黑（tugb）旗帜的亮出，表明并大肆宣扬了铁木真的时运或神授的超凡魅力，即根据草原的政治观点所给予他的对“毛毡帐篷下的人”实施统治权的权力。如果拉施特有关会议程序的记载可以接受的话，</w:t>
      </w:r>
      <w:hyperlink w:anchor="_26_61">
        <w:bookmarkStart w:id="1264" w:name="_26_60"/>
        <w:r w:rsidRPr="009209AF">
          <w:rPr>
            <w:rStyle w:val="10Text"/>
            <w:rFonts w:asciiTheme="minorEastAsia"/>
          </w:rPr>
          <w:t>[26]</w:t>
        </w:r>
        <w:bookmarkEnd w:id="1264"/>
      </w:hyperlink>
      <w:r w:rsidRPr="009209AF">
        <w:rPr>
          <w:rFonts w:asciiTheme="minorEastAsia"/>
        </w:rPr>
        <w:t>忽邻勒台然后又授予了铁木真成吉思汗的称号。成吉思汗，通常解释为“海洋般的统治者”，也就是说，享有普遍的统治权力。根据波斯史书的记载，这一称号被萨满教的首领帖卜·腾格里</w:t>
      </w:r>
      <w:hyperlink w:anchor="_27_59">
        <w:bookmarkStart w:id="1265" w:name="_27_58"/>
        <w:r w:rsidRPr="009209AF">
          <w:rPr>
            <w:rStyle w:val="10Text"/>
            <w:rFonts w:asciiTheme="minorEastAsia"/>
          </w:rPr>
          <w:t>[27]</w:t>
        </w:r>
        <w:bookmarkEnd w:id="1265"/>
      </w:hyperlink>
      <w:r w:rsidRPr="009209AF">
        <w:rPr>
          <w:rFonts w:asciiTheme="minorEastAsia"/>
        </w:rPr>
        <w:t>公开授予铁木真。于是铁木真正式即位，接着他对他的种族各异的追随者——以后都被称为蒙古人</w:t>
      </w:r>
      <w:hyperlink w:anchor="_28_59">
        <w:bookmarkStart w:id="1266" w:name="_28_58"/>
        <w:r w:rsidRPr="009209AF">
          <w:rPr>
            <w:rStyle w:val="10Text"/>
            <w:rFonts w:asciiTheme="minorEastAsia"/>
          </w:rPr>
          <w:t>[28]</w:t>
        </w:r>
        <w:bookmarkEnd w:id="1266"/>
      </w:hyperlink>
      <w:r w:rsidRPr="009209AF">
        <w:rPr>
          <w:rFonts w:asciiTheme="minorEastAsia"/>
        </w:rPr>
        <w:t>——发表了讲话，并且表达了对他们的帮助与忠诚的感谢。仪式一结束，成吉思汗就投入到组织他的领地这一重要事务中。</w:t>
      </w:r>
    </w:p>
    <w:p w:rsidR="00F41107" w:rsidRPr="009209AF" w:rsidRDefault="00F41107" w:rsidP="00112F1D">
      <w:pPr>
        <w:pStyle w:val="3"/>
      </w:pPr>
      <w:bookmarkStart w:id="1267" w:name="Xing_Zheng"/>
      <w:bookmarkStart w:id="1268" w:name="_Toc58333007"/>
      <w:r w:rsidRPr="009209AF">
        <w:t>行政</w:t>
      </w:r>
      <w:bookmarkEnd w:id="1267"/>
      <w:bookmarkEnd w:id="1268"/>
    </w:p>
    <w:p w:rsidR="00F41107" w:rsidRPr="009209AF" w:rsidRDefault="00F41107" w:rsidP="00F41107">
      <w:pPr>
        <w:spacing w:before="120" w:after="120"/>
        <w:ind w:firstLine="480"/>
        <w:rPr>
          <w:rFonts w:asciiTheme="minorEastAsia"/>
        </w:rPr>
      </w:pPr>
      <w:r w:rsidRPr="009209AF">
        <w:rPr>
          <w:rFonts w:asciiTheme="minorEastAsia"/>
        </w:rPr>
        <w:t>在1204年乃蛮战争的前夜，成吉思汗按十进制组建了他的军队，他还建立了一支私人卫队（怯薛）。最初组建时，这支卫队包括70人的白天护卫（秃鲁华，turgha’ud）、80人的夜间护卫（客卜帖兀勒，kebte’ǖid）和1000名勇士（把阿秃）组成的特殊队伍。怯薛作为一个机构，直接出自于成吉思汗在12世纪80年代晚期最初组建的家族统治体制。它的全体成员，像家族体系的成员一样，从他的那可儿中征募。从编制方面而言，他们既作为护卫（怯薛歹）兼可汗私人的保卫者，同时又作为照顾他个人需要与照看他财产的家庭管理者而效力，要区分二者，如果不是不可能的，也是很困难的。在后者的职能中，怯薛歹履行的职务有管家（扯儿必）、厨师（宝儿赤）、箭筒士（火儿赤）、门卫（玉典赤）和牧军马者（阿塔赤）。此外，护卫们还兼管女性随从与小执事诸如牧骆驼者与牧牛者的行为，照管汗的帐篷、马车、武器、乐器和府库，预备汗的饮食。</w:t>
      </w:r>
      <w:hyperlink w:anchor="_29_59">
        <w:bookmarkStart w:id="1269" w:name="_29_58"/>
        <w:r w:rsidRPr="009209AF">
          <w:rPr>
            <w:rStyle w:val="10Text"/>
            <w:rFonts w:asciiTheme="minorEastAsia"/>
          </w:rPr>
          <w:t>[29]</w:t>
        </w:r>
        <w:bookmarkEnd w:id="1269"/>
      </w:hyperlink>
    </w:p>
    <w:p w:rsidR="00F41107" w:rsidRPr="009209AF" w:rsidRDefault="00F41107" w:rsidP="00F41107">
      <w:pPr>
        <w:spacing w:before="120" w:after="120"/>
        <w:ind w:firstLine="480"/>
        <w:rPr>
          <w:rFonts w:asciiTheme="minorEastAsia"/>
        </w:rPr>
      </w:pPr>
      <w:r w:rsidRPr="009209AF">
        <w:rPr>
          <w:rFonts w:asciiTheme="minorEastAsia"/>
        </w:rPr>
        <w:t>随着成吉思汗权力与财富的继续增长，怯薛的行政与经济职权也自然随之增长。怯薛从1150人到1206年1万人的大幅度扩充，不仅仅是出于安全和威信的考虑，更主要是用来满足新生蒙古帝国不断增长的行政需要。而且，由于怯薛世家体制既提供了个人服务，又提供了运转机构，通过它们，成吉思汗管理着他迅速增长的属民、领土和经济收益，故而无论他去哪里——去战斗或围猎，这一体制总是伴随着他。这样，早期蒙古国家的“中央政府”实际上是帝国护卫军，处于其统治者选择落脚的任何地方。</w:t>
      </w:r>
    </w:p>
    <w:p w:rsidR="00F41107" w:rsidRPr="009209AF" w:rsidRDefault="00F41107" w:rsidP="00F41107">
      <w:pPr>
        <w:spacing w:before="120" w:after="120"/>
        <w:ind w:firstLine="480"/>
        <w:rPr>
          <w:rFonts w:asciiTheme="minorEastAsia"/>
        </w:rPr>
      </w:pPr>
      <w:r w:rsidRPr="009209AF">
        <w:rPr>
          <w:rFonts w:asciiTheme="minorEastAsia"/>
        </w:rPr>
        <w:t>这时，成吉思汗还设立了一个新的职务，即大断事官（也可札鲁忽赤），来监督与协调新扩大的行政体制的活动。他选择了被他家所收养的塔塔儿弃婴失吉忽秃忽来担任这一职务。大断事官的职责多种多样。根据成吉思汗发布的命令，他将划分并分配属民，即决定怎样把属民分配给各军事单位与汗室。正如他的头衔所显示的那样，失吉忽秃忽具有帝国最高的法律权威；与怯薛中挑选出的成员合作，他将审判所有的恶人，而且被授予掌握犯人生杀的大权。同时，他被指令制定并维护一部“青册”（阔阔·迭卜帖儿），在那里面，所有的司法决议，包括成吉思汗本人的法律训言（札撒）都被保存起来以备用作将来司法判决时的判例。所有有关部众分配的事例也记载在里面。由此可见，阔阔·迭卜帖儿是一个法典与人口登记的混合物。</w:t>
      </w:r>
      <w:hyperlink w:anchor="_30_59">
        <w:bookmarkStart w:id="1270" w:name="_30_58"/>
        <w:r w:rsidRPr="009209AF">
          <w:rPr>
            <w:rStyle w:val="10Text"/>
            <w:rFonts w:asciiTheme="minorEastAsia"/>
          </w:rPr>
          <w:t>[30]</w:t>
        </w:r>
        <w:bookmarkEnd w:id="1270"/>
      </w:hyperlink>
    </w:p>
    <w:p w:rsidR="00F41107" w:rsidRPr="009209AF" w:rsidRDefault="00F41107" w:rsidP="00F41107">
      <w:pPr>
        <w:spacing w:before="120" w:after="120"/>
        <w:ind w:firstLine="480"/>
        <w:rPr>
          <w:rFonts w:asciiTheme="minorEastAsia"/>
        </w:rPr>
      </w:pPr>
      <w:r w:rsidRPr="009209AF">
        <w:rPr>
          <w:rFonts w:asciiTheme="minorEastAsia"/>
        </w:rPr>
        <w:t>1206年定期进行登记的方法的采用，很有可能是由于成吉思汗具有远见的决定所产生的，这一把其本族语言写成书面文字的决定产生于数年之前。在1204年，当乃蛮人被击败时，一名服务于乃蛮宫廷的畏兀儿人官员塔塔统阿落入了蒙古人之手。在与这位有学识的俘虏进行长谈后，成吉思汗命令他用回鹘字母书写蒙古语，然后教他的儿子们认识新字母。被收养的成吉思汗的“第五子”失吉忽秃忽肯定是最初掌握字母和用它来写本民族语言的人之一。塔塔统阿还介绍了印章在官方事务活动中的用法，这也很快被蒙古人所采用。</w:t>
      </w:r>
      <w:hyperlink w:anchor="_31_59">
        <w:bookmarkStart w:id="1271" w:name="_31_58"/>
        <w:r w:rsidRPr="009209AF">
          <w:rPr>
            <w:rStyle w:val="10Text"/>
            <w:rFonts w:asciiTheme="minorEastAsia"/>
          </w:rPr>
          <w:t>[31]</w:t>
        </w:r>
        <w:bookmarkEnd w:id="1271"/>
      </w:hyperlink>
    </w:p>
    <w:p w:rsidR="00F41107" w:rsidRPr="009209AF" w:rsidRDefault="00F41107" w:rsidP="00112F1D">
      <w:pPr>
        <w:pStyle w:val="3"/>
      </w:pPr>
      <w:bookmarkStart w:id="1272" w:name="Jun_Shi_Zhi_Du"/>
      <w:bookmarkStart w:id="1273" w:name="_Toc58333008"/>
      <w:r w:rsidRPr="009209AF">
        <w:lastRenderedPageBreak/>
        <w:t>军事制度</w:t>
      </w:r>
      <w:bookmarkEnd w:id="1272"/>
      <w:bookmarkEnd w:id="1273"/>
    </w:p>
    <w:p w:rsidR="00F41107" w:rsidRPr="009209AF" w:rsidRDefault="00F41107" w:rsidP="00F41107">
      <w:pPr>
        <w:spacing w:before="120" w:after="120"/>
        <w:ind w:firstLine="480"/>
        <w:rPr>
          <w:rFonts w:asciiTheme="minorEastAsia"/>
        </w:rPr>
      </w:pPr>
      <w:r w:rsidRPr="009209AF">
        <w:rPr>
          <w:rFonts w:asciiTheme="minorEastAsia"/>
        </w:rPr>
        <w:t>成吉思汗在1204年引进蒙古军队的十进位制遵循了已有的草原传统。然而，它被采用的规模则是空前的。在1204年所形成的军事单位方面并没有多少数字可提供。而在1206年却有一个完整的蒙古军队战斗序列保存在《秘史》中，1227年的一个类似名单也保存在拉施特的《史集》中。</w:t>
      </w:r>
      <w:hyperlink w:anchor="_32_59">
        <w:bookmarkStart w:id="1274" w:name="_32_58"/>
        <w:r w:rsidRPr="009209AF">
          <w:rPr>
            <w:rStyle w:val="10Text"/>
            <w:rFonts w:asciiTheme="minorEastAsia"/>
          </w:rPr>
          <w:t>[32]</w:t>
        </w:r>
        <w:bookmarkEnd w:id="1274"/>
      </w:hyperlink>
      <w:r w:rsidRPr="009209AF">
        <w:rPr>
          <w:rFonts w:asciiTheme="minorEastAsia"/>
        </w:rPr>
        <w:t>根据前者的材料，1205—1206年乃蛮人被打败和所有其他部落随之投降之后，成吉思汗以他可利用的极度扩充的有生力量组建了95个千户（敏罕）。在此之上还要加上10个千户组成他的私人护卫军。1227年成吉思汗去世时的数目则表明从蒙古诸部征调的千户的数量已经增加到总数129个。这些军队几乎不可能长期维持名义上的兵力，但至少在理论上来说，成吉思汗军队的纯蒙古成分的兵力在10. 5万与12. 9万之间。随着蒙古人的领土扩张，同一制度又被强加于属民——草原游牧部落和定居居民——身上，到13世纪中叶，蒙古军队的数量，虽然在任何地方没有被记载，但肯定是1206年或1227年数量的好几倍。</w:t>
      </w:r>
    </w:p>
    <w:p w:rsidR="00F41107" w:rsidRPr="009209AF" w:rsidRDefault="00F41107" w:rsidP="00F41107">
      <w:pPr>
        <w:spacing w:before="120" w:after="120"/>
        <w:ind w:firstLine="480"/>
        <w:rPr>
          <w:rFonts w:asciiTheme="minorEastAsia"/>
        </w:rPr>
      </w:pPr>
      <w:r w:rsidRPr="009209AF">
        <w:rPr>
          <w:rFonts w:asciiTheme="minorEastAsia"/>
        </w:rPr>
        <w:t>千户，而不是更有名的万户（土绵），是成吉思汗时代的基本军事单位。当需要增加时，10个千户会联合组成一个临时的万户。其中一个下级千户的指挥官被任命为这一更大组织的指挥官，而同时，他又继续指挥他自己的千户。看起来，成吉思汗所有的将领都永久地作为千户长（那颜，蒙古语noyan，复数为noyad）而效力，甚至被委任掌管更多军队时，也还是如此。大部分指挥官是成吉思汗的伴当和其家族成员，由于这个原因，军队许多最高级长官都拥有诸如牧羊者（火你赤）、管家和箭筒士之类似乎不太重要的头衔。</w:t>
      </w:r>
    </w:p>
    <w:p w:rsidR="00F41107" w:rsidRPr="009209AF" w:rsidRDefault="00F41107" w:rsidP="00F41107">
      <w:pPr>
        <w:spacing w:before="120" w:after="120"/>
        <w:ind w:firstLine="480"/>
        <w:rPr>
          <w:rFonts w:asciiTheme="minorEastAsia"/>
        </w:rPr>
      </w:pPr>
      <w:r w:rsidRPr="009209AF">
        <w:rPr>
          <w:rFonts w:asciiTheme="minorEastAsia"/>
        </w:rPr>
        <w:t>作为一支军事力量，蒙古军队的成功依赖于它的机动灵活、纪律严明和听从调遣。他们没有超人的技术优势，也没有秘密武器。所有的游牧军队都天生机动灵活，但没有一个像成吉思汗的军队那样纪律严明。据我们所知，成吉思汗的训言（札撒）似乎主要是关于军队纪律方面的。残存下来的片断表明，对不服从命令的处罚是严厉的，而且军事单位共同对其单个成员的行为负责。</w:t>
      </w:r>
    </w:p>
    <w:p w:rsidR="00F41107" w:rsidRPr="009209AF" w:rsidRDefault="00F41107" w:rsidP="00F41107">
      <w:pPr>
        <w:spacing w:before="120" w:after="120"/>
        <w:ind w:firstLine="480"/>
        <w:rPr>
          <w:rFonts w:asciiTheme="minorEastAsia"/>
        </w:rPr>
      </w:pPr>
      <w:r w:rsidRPr="009209AF">
        <w:rPr>
          <w:rFonts w:asciiTheme="minorEastAsia"/>
        </w:rPr>
        <w:t>指挥官在战场上有效地协调大兵团运动的能力是蒙古军事机器的另一个明显证明。这一听从调遣的特性得自和平时期经常性的训练，通常以各军事单位加入的大规模狩猎为形式。这也有纪律方面的因素。蒙古战地指挥官被要求严格按照事先安排好的行动计划行事。如果一支军队没有能够在指定的时间和正确的位置出现，它的指挥官就会立刻被处罚，不管提供什么借口也无济于事。</w:t>
      </w:r>
      <w:hyperlink w:anchor="_33_59">
        <w:bookmarkStart w:id="1275" w:name="_33_58"/>
        <w:r w:rsidRPr="009209AF">
          <w:rPr>
            <w:rStyle w:val="10Text"/>
            <w:rFonts w:asciiTheme="minorEastAsia"/>
          </w:rPr>
          <w:t>[33]</w:t>
        </w:r>
        <w:bookmarkEnd w:id="1275"/>
      </w:hyperlink>
    </w:p>
    <w:p w:rsidR="00F41107" w:rsidRPr="009209AF" w:rsidRDefault="00F41107" w:rsidP="00F41107">
      <w:pPr>
        <w:spacing w:before="120" w:after="120"/>
        <w:ind w:firstLine="480"/>
        <w:rPr>
          <w:rFonts w:asciiTheme="minorEastAsia"/>
        </w:rPr>
      </w:pPr>
      <w:r w:rsidRPr="009209AF">
        <w:rPr>
          <w:rFonts w:asciiTheme="minorEastAsia"/>
        </w:rPr>
        <w:t>蒙古军队除了它的首要任务之外，还有重要的行政职能。在1204年和1206年产生的千户的全体成员包括服兵役的战士以及他们的家属与奴隶。每一个千户既是一个军事单位，又是同一官员那颜控制下的地方政府的一个组织。十进位的建置给成吉思汗提供了一个机会来暗中破坏部落的权力与忠贞，并在一定程度上用军队纪律和团结一致来取代它。以前的对手诸如塔塔儿、克烈或乃蛮之类作为部落群体被有计划地破坏了，并被零散地分配给混合千户或者是分散成为由其他人组成的千户的属民（孛斡勒）。只有表现忠诚的旧有的同盟部落被允许组成他们自己的同一种族的千户。例如，弘吉剌人被允许以一个部落组成千户，以他们自己的首领为长官。但即使在这种情况下的部落，不论它忠诚的记录如何，也只是被束缚在一个新的制度框架下并服从于严格的军事纪律。千户，既是军事动员的一种手段，也是社会控制的手段。</w:t>
      </w:r>
    </w:p>
    <w:p w:rsidR="00F41107" w:rsidRPr="009209AF" w:rsidRDefault="00F41107" w:rsidP="00112F1D">
      <w:pPr>
        <w:pStyle w:val="3"/>
      </w:pPr>
      <w:bookmarkStart w:id="1276" w:name="Meng_Gu_Ren_De_Si_Xiang_Ti_Xi"/>
      <w:bookmarkStart w:id="1277" w:name="_Toc58333009"/>
      <w:r w:rsidRPr="009209AF">
        <w:t>蒙古人的思想体系</w:t>
      </w:r>
      <w:bookmarkEnd w:id="1276"/>
      <w:bookmarkEnd w:id="1277"/>
    </w:p>
    <w:p w:rsidR="00F41107" w:rsidRPr="009209AF" w:rsidRDefault="00F41107" w:rsidP="00F41107">
      <w:pPr>
        <w:spacing w:before="120" w:after="120"/>
        <w:ind w:firstLine="480"/>
        <w:rPr>
          <w:rFonts w:asciiTheme="minorEastAsia"/>
        </w:rPr>
      </w:pPr>
      <w:r w:rsidRPr="009209AF">
        <w:rPr>
          <w:rFonts w:asciiTheme="minorEastAsia"/>
        </w:rPr>
        <w:t>在13世纪初期，蒙古人精心制造了一个思想体系，不管怎样，他们自己满意的是，这使成吉思汗家族的统治权合法化并为他们的扩张政策进行辩护。虽然这一体系肯定到13世纪40年代已经定型，但这些原则被最初表达并传播的确切时间还不清楚。不过，似乎有理由认为，在1206年，成吉思汗和他的顾问们在他称汗时已经注意到了称汗的合法性这一问题。虽然蒙古意识形态的其他部分也许是后来被加上去的，但在这个时候概括整个思想体系是非常适宜的。</w:t>
      </w:r>
    </w:p>
    <w:p w:rsidR="00F41107" w:rsidRPr="009209AF" w:rsidRDefault="00F41107" w:rsidP="00F41107">
      <w:pPr>
        <w:spacing w:before="120" w:after="120"/>
        <w:ind w:firstLine="480"/>
        <w:rPr>
          <w:rFonts w:asciiTheme="minorEastAsia"/>
        </w:rPr>
      </w:pPr>
      <w:r w:rsidRPr="009209AF">
        <w:rPr>
          <w:rFonts w:asciiTheme="minorEastAsia"/>
        </w:rPr>
        <w:t>蒙古人的主权概念，像许多其他欧亚民族一样，植根于神圣的王权观念。在蒙古人自己的模式中，至高无上的权力由天神即草原游牧部落的主神长生天（蒙哥·腾格里）授予一位地上首领。作为天神选定的代表，成吉思汗受到长生天的保护和扶植，后者保证他军事与政治冒险的永久成功。这样，伴随他夺得权力的鸿运就成为天意的表明。死里逃生、危险的及时警告和战场上出乎意料的胜利，都被用来证明成吉思汗是地上惟一的合法君主。前面提到过的他的九游白旗，也标志并肯定了他的好运和由此而产生的统治君权。</w:t>
      </w:r>
    </w:p>
    <w:p w:rsidR="00F41107" w:rsidRPr="009209AF" w:rsidRDefault="00F41107" w:rsidP="00F41107">
      <w:pPr>
        <w:spacing w:before="120" w:after="120"/>
        <w:ind w:firstLine="480"/>
        <w:rPr>
          <w:rFonts w:asciiTheme="minorEastAsia"/>
        </w:rPr>
      </w:pPr>
      <w:r w:rsidRPr="009209AF">
        <w:rPr>
          <w:rFonts w:asciiTheme="minorEastAsia"/>
        </w:rPr>
        <w:t>由于成吉思汗控制了鄂尔浑河河谷及其在突厥铭文中称为于都斤山的周围山脉，控制了东部草原所有的以前游牧政治中心地区，故而他更加自负。根据蒙古地区以前的突厥传统，好运（qut）和君权与对这些神圣山脉的占有有着极其密切的联系。确实，蒙古人有他们自己的圣山不儿罕·合勒敦，在那里他们的汗必须驻留，但值得注意的是，当成吉思汗选择帝国首都的地点时，他选择了位于于都斤山心脏地带的哈剌和林，这可能是为试图利用这一地区固有的好运并动摇游牧世界的观念。</w:t>
      </w:r>
      <w:hyperlink w:anchor="_34_59">
        <w:bookmarkStart w:id="1278" w:name="_34_58"/>
        <w:r w:rsidRPr="009209AF">
          <w:rPr>
            <w:rStyle w:val="10Text"/>
            <w:rFonts w:asciiTheme="minorEastAsia"/>
          </w:rPr>
          <w:t>[34]</w:t>
        </w:r>
        <w:bookmarkEnd w:id="1278"/>
      </w:hyperlink>
    </w:p>
    <w:p w:rsidR="00F41107" w:rsidRPr="009209AF" w:rsidRDefault="00F41107" w:rsidP="00F41107">
      <w:pPr>
        <w:spacing w:before="120" w:after="120"/>
        <w:ind w:firstLine="480"/>
        <w:rPr>
          <w:rFonts w:asciiTheme="minorEastAsia"/>
        </w:rPr>
      </w:pPr>
      <w:r w:rsidRPr="009209AF">
        <w:rPr>
          <w:rFonts w:asciiTheme="minorEastAsia"/>
        </w:rPr>
        <w:t>授予成吉思汗并随后传给他的继承人的君主权力在特点上是世界性的。在发动战争之前，蒙古人习惯于向其邻国发出要求投降的命令，他们宣布有权，如果不是义务的话，将全世界置于他们的统治之下。他们边界之外的所有国家被认为是正在形成的蒙古帝国的组成部分，而且所有的国家都被要求毫不犹豫和毫无疑问地接受蒙古人的宗主权。因为在蒙古人眼里，他们的扩张是由神核准的，所以，任何拒绝投降的人都会由于阻挠了神意而遭受最严厉的惩罚。</w:t>
      </w:r>
      <w:hyperlink w:anchor="_35_59">
        <w:bookmarkStart w:id="1279" w:name="_35_58"/>
        <w:r w:rsidRPr="009209AF">
          <w:rPr>
            <w:rStyle w:val="10Text"/>
            <w:rFonts w:asciiTheme="minorEastAsia"/>
          </w:rPr>
          <w:t>[35]</w:t>
        </w:r>
        <w:bookmarkEnd w:id="1279"/>
      </w:hyperlink>
    </w:p>
    <w:p w:rsidR="00F41107" w:rsidRPr="009209AF" w:rsidRDefault="00F41107" w:rsidP="00F41107">
      <w:pPr>
        <w:spacing w:before="120" w:after="120"/>
        <w:ind w:firstLine="480"/>
        <w:rPr>
          <w:rFonts w:asciiTheme="minorEastAsia"/>
        </w:rPr>
      </w:pPr>
      <w:r w:rsidRPr="009209AF">
        <w:rPr>
          <w:rFonts w:asciiTheme="minorEastAsia"/>
        </w:rPr>
        <w:lastRenderedPageBreak/>
        <w:t>天命与一统天下的主张在众所周知的中国政治原则中也有反映，但在蒙古人整体观念中可以找到完全与突厥人类似的观念。虽然不能排除直接的汉人影响，但似乎更有可能的是，蒙古人引进的这些观念，不论其原始出处如何，均是通过突厥人，尤其是畏兀儿人作为媒介传入的，而后者对蒙古国家在其形成年代时的影响是非常广泛的。</w:t>
      </w:r>
      <w:hyperlink w:anchor="_36_59">
        <w:bookmarkStart w:id="1280" w:name="_36_58"/>
        <w:r w:rsidRPr="009209AF">
          <w:rPr>
            <w:rStyle w:val="10Text"/>
            <w:rFonts w:asciiTheme="minorEastAsia"/>
          </w:rPr>
          <w:t>[36]</w:t>
        </w:r>
        <w:bookmarkEnd w:id="1280"/>
      </w:hyperlink>
    </w:p>
    <w:p w:rsidR="00F41107" w:rsidRPr="009209AF" w:rsidRDefault="00F41107" w:rsidP="00112F1D">
      <w:pPr>
        <w:pStyle w:val="3"/>
      </w:pPr>
      <w:bookmarkStart w:id="1281" w:name="Zao_Qi_De_Zheng_Fu"/>
      <w:bookmarkStart w:id="1282" w:name="_Toc58333010"/>
      <w:r w:rsidRPr="009209AF">
        <w:t>早期的征服</w:t>
      </w:r>
      <w:bookmarkEnd w:id="1281"/>
      <w:bookmarkEnd w:id="1282"/>
    </w:p>
    <w:p w:rsidR="00F41107" w:rsidRPr="009209AF" w:rsidRDefault="00F41107" w:rsidP="00F41107">
      <w:pPr>
        <w:spacing w:before="120" w:after="120"/>
        <w:ind w:firstLine="480"/>
        <w:rPr>
          <w:rFonts w:asciiTheme="minorEastAsia"/>
        </w:rPr>
      </w:pPr>
      <w:r w:rsidRPr="009209AF">
        <w:rPr>
          <w:rFonts w:asciiTheme="minorEastAsia"/>
        </w:rPr>
        <w:t>除了帮助加强和巩固成吉思汗对东部草原地区的统治外，1206年的忽邻勒台还制定了各种新的军事和外交行动计划。会议结束后不久，蒙古人发起了肃清不亦鲁黑汗及其追随者的战斗，这导致了乃蛮的灭亡。</w:t>
      </w:r>
    </w:p>
    <w:p w:rsidR="00F41107" w:rsidRPr="009209AF" w:rsidRDefault="00F41107" w:rsidP="00F41107">
      <w:pPr>
        <w:spacing w:before="120" w:after="120"/>
        <w:ind w:firstLine="480"/>
        <w:rPr>
          <w:rFonts w:asciiTheme="minorEastAsia"/>
        </w:rPr>
      </w:pPr>
      <w:r w:rsidRPr="009209AF">
        <w:rPr>
          <w:rFonts w:asciiTheme="minorEastAsia"/>
        </w:rPr>
        <w:t>第二年，即1207年，成吉思汗派使者前往南西伯利亚的森林诸部。他的招降命令取得了预期的效果：叶尼塞河上游的吉儿吉思、贝加尔地区的斡亦剌以及其他森林部落均不战而降，并向他们的新统治者进献了皮毛、猎鹰和骟马等贡品。随着他们北部边界的安定和即将开始的新的征兵，蒙古人现在可以把他们的注意力直接转向他们南边的邻居了。</w:t>
      </w:r>
    </w:p>
    <w:p w:rsidR="00F41107" w:rsidRPr="009209AF" w:rsidRDefault="00F41107" w:rsidP="00F41107">
      <w:pPr>
        <w:spacing w:before="120" w:after="120"/>
        <w:ind w:firstLine="480"/>
        <w:rPr>
          <w:rFonts w:asciiTheme="minorEastAsia"/>
        </w:rPr>
      </w:pPr>
      <w:r w:rsidRPr="009209AF">
        <w:rPr>
          <w:rFonts w:asciiTheme="minorEastAsia"/>
        </w:rPr>
        <w:t>到1207年，已出现金朝边界防卫体系开始被破坏的明显迹象。女真人没有能够阻止草原各部在蒙古推动下的统一，而且他们在戈壁地区的主要守护人——汪古部的阿剌兀思剔吉忽里公开与成吉思汗进行了谈判。主因（汉语为乣）为居住在敏感的金—党项—汪古边界地区的一混合种族，他们经常充当金朝的军事辅助力量。当他们起来反抗其领主，抱怨不平等的待遇时，女真人的边界问题就更加恶化了。女真人确信汪古部首领为骚乱的中心，于是刺杀了阿剌兀思剔吉忽里，希望汪古王族的一名忠于金廷的成员能代替他。然而，他们的计划没有奏效，其继承人，被杀害的君主的一个侄子，立即与女真人决裂，并正式承认了蒙古的宗主权。</w:t>
      </w:r>
      <w:hyperlink w:anchor="_37_57">
        <w:bookmarkStart w:id="1283" w:name="_37_56"/>
        <w:r w:rsidRPr="009209AF">
          <w:rPr>
            <w:rStyle w:val="10Text"/>
            <w:rFonts w:asciiTheme="minorEastAsia"/>
          </w:rPr>
          <w:t>[37]</w:t>
        </w:r>
        <w:bookmarkEnd w:id="1283"/>
      </w:hyperlink>
    </w:p>
    <w:p w:rsidR="00F41107" w:rsidRPr="009209AF" w:rsidRDefault="00F41107" w:rsidP="00F41107">
      <w:pPr>
        <w:spacing w:before="120" w:after="120"/>
        <w:ind w:firstLine="480"/>
        <w:rPr>
          <w:rFonts w:asciiTheme="minorEastAsia"/>
        </w:rPr>
      </w:pPr>
      <w:r w:rsidRPr="009209AF">
        <w:rPr>
          <w:rFonts w:asciiTheme="minorEastAsia"/>
        </w:rPr>
        <w:t>由于控制了有战略意义的汪古领土，成吉思汗现在既能够对金朝，又能够对西夏的党项人王国发动大规模进攻。他决定首先征服西夏，在此之前他曾于1205年和1207年对其领土进行过试探性进攻。一支大军集结起来，向南进军，于1209年春末进入党项人的领土。在成吉思汗的亲自指挥下，蒙古军队击败了西夏的边界守军，一直推进到西夏的首都，靠近黄河的中兴府（今宁夏银川），并于10月包围了它。当正面攻击证明无效后，蒙古人试图引黄河水淹没这座被包围的城市。然而，他们的计划在执行中出现失误。黄河平原的灌溉渠水冲破了堤坝，在淹没西夏首都的同时也淹了蒙古人的阵地。面对意想不到的变化，双方决定寻求结束敌对状态。1210年1月开始的谈判达成了一项双方可以接受的妥协方案：党项君主向蒙古人称臣，保证派军队支持蒙古人今后的军事行动。作为回报，成吉思汗解除了围困，并从西夏领土撤回了他的军队。随后，提高了威信的蒙古大汗带着新妻——一位党项公主返回了草原；他的军队首次打败了一个强大的定居国家的军队。</w:t>
      </w:r>
    </w:p>
    <w:p w:rsidR="00F41107" w:rsidRPr="009209AF" w:rsidRDefault="00F41107" w:rsidP="00F41107">
      <w:pPr>
        <w:spacing w:before="120" w:after="120"/>
        <w:ind w:firstLine="480"/>
        <w:rPr>
          <w:rFonts w:asciiTheme="minorEastAsia"/>
        </w:rPr>
      </w:pPr>
      <w:r w:rsidRPr="009209AF">
        <w:rPr>
          <w:rFonts w:asciiTheme="minorEastAsia"/>
        </w:rPr>
        <w:t>返回家园不久，成吉思汗接受了另外两个定居民族畏兀儿人和哈剌鲁人的投降。然而，这次，他们的降服是自愿而不是被迫的。畏兀儿人长期作为哈剌契丹王国（以准噶尔地区和斜米列奇为中心）的属民，在他们宗主的压迫统治下，多年来已变得越来越不满。1209年，畏兀儿人在忍无可忍的情况下发动了叛乱，杀死了驻在他们首都的惨无人道的哈剌契丹政府官员。为了寻求蒙古人的保护，畏兀儿君主巴而术阿而忒的斤立即向成吉思汗表达了忠诚和服从。后者很高兴，命令巴而术带着适当的贡品亲自来蒙古宫廷。因为成吉思汗正在进攻党项，耽搁一段时间后，畏兀儿君主终于有机会在1211年春天到克鲁伦河畔朝觐了成吉思汗。作为第一个自愿加入帝国的定居国家君主，巴而术被认作成吉思汗名义上的“第五子”，而且排在归顺诸国国王的首位。</w:t>
      </w:r>
      <w:hyperlink w:anchor="_38_57">
        <w:bookmarkStart w:id="1284" w:name="_38_56"/>
        <w:r w:rsidRPr="009209AF">
          <w:rPr>
            <w:rStyle w:val="10Text"/>
            <w:rFonts w:asciiTheme="minorEastAsia"/>
          </w:rPr>
          <w:t>[38]</w:t>
        </w:r>
        <w:bookmarkEnd w:id="1284"/>
      </w:hyperlink>
      <w:r w:rsidRPr="009209AF">
        <w:rPr>
          <w:rFonts w:asciiTheme="minorEastAsia"/>
        </w:rPr>
        <w:t>排在第二位的是哈剌鲁人阿儿思兰汗，他是伊犁河谷的一座城市海押立的君主，他的入觐在巴而术之后。与畏兀儿人相似，阿儿思兰汗当机会来临时，摆脱了哈剌契丹的统治，自愿更换了主人。</w:t>
      </w:r>
    </w:p>
    <w:p w:rsidR="00F41107" w:rsidRPr="009209AF" w:rsidRDefault="00F41107" w:rsidP="00F41107">
      <w:pPr>
        <w:spacing w:before="120" w:after="120"/>
        <w:ind w:firstLine="480"/>
        <w:rPr>
          <w:rFonts w:asciiTheme="minorEastAsia"/>
        </w:rPr>
      </w:pPr>
      <w:r w:rsidRPr="009209AF">
        <w:rPr>
          <w:rFonts w:asciiTheme="minorEastAsia"/>
        </w:rPr>
        <w:t>二者都向蒙古军队贡献了附属军队，但重要的是，为数众多与文明发达的畏兀儿人为他们的新主人提供了一批熟练的行政管理和办事人员，他们曾被成吉思汗和他的继承者们所重用。蒙古人对畏兀儿人这种性质的服务的严重依赖导致了蒙古人在官职设置、财政制度和政治原则上大受突厥影响。</w:t>
      </w:r>
    </w:p>
    <w:p w:rsidR="00F41107" w:rsidRPr="009209AF" w:rsidRDefault="00F41107" w:rsidP="00112F1D">
      <w:pPr>
        <w:pStyle w:val="3"/>
      </w:pPr>
      <w:bookmarkStart w:id="1285" w:name="Dui_Jin_Zhao_De_Zui_Chu_Jin_Gong"/>
      <w:bookmarkStart w:id="1286" w:name="_Toc58333011"/>
      <w:r w:rsidRPr="009209AF">
        <w:t>对金朝的最初进攻</w:t>
      </w:r>
      <w:bookmarkEnd w:id="1285"/>
      <w:bookmarkEnd w:id="1286"/>
    </w:p>
    <w:p w:rsidR="00F41107" w:rsidRPr="009209AF" w:rsidRDefault="00F41107" w:rsidP="00F41107">
      <w:pPr>
        <w:spacing w:before="120" w:after="120"/>
        <w:ind w:firstLine="480"/>
        <w:rPr>
          <w:rFonts w:asciiTheme="minorEastAsia"/>
        </w:rPr>
      </w:pPr>
      <w:r w:rsidRPr="009209AF">
        <w:rPr>
          <w:rFonts w:asciiTheme="minorEastAsia"/>
        </w:rPr>
        <w:t>蒙古人的下一个对手金朝，拥有一支庞大的和训练有素的军队，但他们对军队的需求也是极为广泛的。在西部，他们卷入与党项人的边界战争；而在南部，他们面临着南宋，后者从未放弃重新占领北方的企图。就在1206—1208年间，金宋发生了冲突，虽然金朝获胜，但它南部的边界安全仍是一个需要关注的焦点。</w:t>
      </w:r>
    </w:p>
    <w:p w:rsidR="00F41107" w:rsidRPr="009209AF" w:rsidRDefault="00F41107" w:rsidP="00F41107">
      <w:pPr>
        <w:spacing w:before="120" w:after="120"/>
        <w:ind w:firstLine="480"/>
        <w:rPr>
          <w:rFonts w:asciiTheme="minorEastAsia"/>
        </w:rPr>
      </w:pPr>
      <w:r w:rsidRPr="009209AF">
        <w:rPr>
          <w:rFonts w:asciiTheme="minorEastAsia"/>
        </w:rPr>
        <w:t>完全了解了金军的部署后，成吉思汗于1210年对他的敌人采取了第一个敌对步骤，即与金廷断绝了朝贡关系（约从1195年开始）。然而，他推迟了军队的实际进攻，直到次年征服了西夏。没有了其他的直接敌人，现在成吉思汗能够集中力量进攻他最强大的近邻金朝了。</w:t>
      </w:r>
      <w:hyperlink w:anchor="_39_57">
        <w:bookmarkStart w:id="1287" w:name="_39_56"/>
        <w:r w:rsidRPr="009209AF">
          <w:rPr>
            <w:rStyle w:val="10Text"/>
            <w:rFonts w:asciiTheme="minorEastAsia"/>
          </w:rPr>
          <w:t>[39]</w:t>
        </w:r>
        <w:bookmarkEnd w:id="1287"/>
      </w:hyperlink>
      <w:r w:rsidRPr="009209AF">
        <w:rPr>
          <w:rFonts w:asciiTheme="minorEastAsia"/>
        </w:rPr>
        <w:t>蒙古军队于当年年初从克鲁伦河出发，春季到达了汪古部领地，他们利用那里作为即将发起的入侵的出发地。全军的中路军和左翼即东翼军由成吉思汗率领，沿金朝北部边界攻占了许多城堡，其中包括通往首都中都（今北京）大门的关键要塞居庸关。金廷向他们遭到威胁的边界派出了大批援军。但他们在北上途中被各个击溃。金朝的防御由于这些失败而如此混乱不堪，以至于蒙古军队的小分队能够抵达并掠夺中都的近郊地区。同时，蒙古军队的右翼即西翼军在成吉思汗的儿子们率领下在西面进入山西，攻陷了一些城市，蹂躏了农村，更重要的是牵制了敌军。当1212年初撤退的命令下达后，两面的蒙古军队撤回北方，放弃了即使不是全部也是大部分他们所占领的金朝领土。所有能掌握的资料均表明，1211年的战争的直接目的在于掠取战利品和获得情报，而不是获取土地。</w:t>
      </w:r>
      <w:hyperlink w:anchor="_40_57">
        <w:bookmarkStart w:id="1288" w:name="_40_56"/>
        <w:r w:rsidRPr="009209AF">
          <w:rPr>
            <w:rStyle w:val="10Text"/>
            <w:rFonts w:asciiTheme="minorEastAsia"/>
          </w:rPr>
          <w:t>[40]</w:t>
        </w:r>
        <w:bookmarkEnd w:id="1288"/>
      </w:hyperlink>
    </w:p>
    <w:p w:rsidR="00F41107" w:rsidRPr="009209AF" w:rsidRDefault="00F41107" w:rsidP="00F41107">
      <w:pPr>
        <w:spacing w:before="120" w:after="120"/>
        <w:ind w:firstLine="480"/>
        <w:rPr>
          <w:rFonts w:asciiTheme="minorEastAsia"/>
        </w:rPr>
      </w:pPr>
      <w:r w:rsidRPr="009209AF">
        <w:rPr>
          <w:rFonts w:asciiTheme="minorEastAsia"/>
        </w:rPr>
        <w:lastRenderedPageBreak/>
        <w:t>金朝军队迅速重新占据了他们的边界地区，以准备迎战下一次进攻。1212年秋季，蒙古人返回来，又开始进攻女真人的外围守军。诸要塞如居庸关再一次被攻克，而且这是在1213年，成吉思汗把任务交给其附属部队后完成的。一旦边界防线被突破，蒙古人即迅速向南推进，比以前更加深人金朝疆土。他们到达黄河北部的农耕地区时，军队被分成了三部分，分别破坏山东、河北和山西。一些城市被占领并遭到劫掠，但通常蒙古人把注意力集中在开阔的农村，无论何时，只要有可能的话，他们都绕开坚固的据点。</w:t>
      </w:r>
    </w:p>
    <w:p w:rsidR="00F41107" w:rsidRPr="009209AF" w:rsidRDefault="00F41107" w:rsidP="00F41107">
      <w:pPr>
        <w:spacing w:before="120" w:after="120"/>
        <w:ind w:firstLine="480"/>
        <w:rPr>
          <w:rFonts w:asciiTheme="minorEastAsia"/>
        </w:rPr>
      </w:pPr>
      <w:r w:rsidRPr="009209AF">
        <w:rPr>
          <w:rFonts w:asciiTheme="minorEastAsia"/>
        </w:rPr>
        <w:t>到1213年末，蒙古军队已严重破坏了金朝的心脏地带，开始撤回北方。但是这次他们保留了对所有重要边界通道的控制，并留下一支军队包围中都以进行封锁。包围城市的努力被证明是不成功的，但是惊恐的金朝皇帝不得不遣使求和。他向蒙古人提供了许多贡品——金、丝和马——作为结束敌对状态的回报。蒙古人接受了这些条件，并且按约于1214年春天解除封锁。金廷由于这次经历而失魂落魄，他们利用这次解围的机会撤离中都，转到开封；1214年夏季，他们以开封作为新都。</w:t>
      </w:r>
    </w:p>
    <w:p w:rsidR="00F41107" w:rsidRPr="009209AF" w:rsidRDefault="00F41107" w:rsidP="00F41107">
      <w:pPr>
        <w:spacing w:before="120" w:after="120"/>
        <w:ind w:firstLine="480"/>
        <w:rPr>
          <w:rFonts w:asciiTheme="minorEastAsia"/>
        </w:rPr>
      </w:pPr>
      <w:r w:rsidRPr="009209AF">
        <w:rPr>
          <w:rFonts w:asciiTheme="minorEastAsia"/>
        </w:rPr>
        <w:t>当成吉思汗在秋末得到金朝皇室逃离的消息后，他立即下令他的军队返回不久前包围过的城市。由于守军的顽强抵抗，通过猛烈攻击占领中都的企图没有成功。最后，成吉思汗于1215年1月来到中都战场，亲自指挥进攻。当蒙古人显然已阻挡住金朝的援兵时，守城军队的士气开始瓦解，这座城市于5月底向围攻军队投降。在被占领后的几个星期内，都城被有计划地洗劫而且部分地被大火焚毁。在他的直接军事目的完成和对大量战利品进行适当登记后，成吉思汗离开中都回到蒙古，并且在被占领的金朝疆土上留下了守军。</w:t>
      </w:r>
    </w:p>
    <w:p w:rsidR="00F41107" w:rsidRPr="009209AF" w:rsidRDefault="00F41107" w:rsidP="00F41107">
      <w:pPr>
        <w:spacing w:before="120" w:after="120"/>
        <w:ind w:firstLine="480"/>
        <w:rPr>
          <w:rFonts w:asciiTheme="minorEastAsia"/>
        </w:rPr>
      </w:pPr>
      <w:r w:rsidRPr="009209AF">
        <w:rPr>
          <w:rFonts w:asciiTheme="minorEastAsia"/>
        </w:rPr>
        <w:t>然而，都城的陷落并不是金朝所遭受的惟一严重挫折。1212年，蒙古大将哲别横穿辽河流域，到接近本年年底时，暂时占领了金朝的东都东京（今辽阳）。这座城市的失陷又是一次惨败，反过来还促成了另一居于东北的民族契丹人的普遍叛乱。自从他们自己的辽王朝在1115年（译者注：应为1125年）灭亡后，他们一直不愿意做金朝的臣民。乘着其对手不断溃败的机会，蒙古军队于1214年成功地进攻了辽河两岸的金朝据点。东京于1215年再次被占领，随后成为契丹叛乱首领耶律留哥的主要根据地，他现在已正式向蒙古称臣。</w:t>
      </w:r>
      <w:hyperlink w:anchor="_41_57">
        <w:bookmarkStart w:id="1289" w:name="_41_56"/>
        <w:r w:rsidRPr="009209AF">
          <w:rPr>
            <w:rStyle w:val="10Text"/>
            <w:rFonts w:asciiTheme="minorEastAsia"/>
          </w:rPr>
          <w:t>[41]</w:t>
        </w:r>
        <w:bookmarkEnd w:id="1289"/>
      </w:hyperlink>
      <w:r w:rsidRPr="009209AF">
        <w:rPr>
          <w:rFonts w:asciiTheme="minorEastAsia"/>
        </w:rPr>
        <w:t>到下一年为止，女真人的故乡东北的大部分已落入蒙古人之手（见地图25）。如果此时蒙古军队集中进攻，也许会使金朝完全崩溃，然而，在西域所发生的事件不久将会使成吉思汗花费近十年的时间率领蒙古军队主力向西发动一系列的进攻。</w:t>
      </w:r>
    </w:p>
    <w:p w:rsidR="00F41107" w:rsidRPr="009209AF" w:rsidRDefault="00F41107" w:rsidP="00F41107">
      <w:pPr>
        <w:pStyle w:val="Para06"/>
        <w:spacing w:before="156" w:after="156"/>
        <w:rPr>
          <w:rFonts w:asciiTheme="minorEastAsia" w:eastAsiaTheme="minorEastAsia"/>
        </w:rPr>
      </w:pPr>
      <w:bookmarkStart w:id="1290" w:name="image_402_309_322_1872_2555"/>
      <w:r w:rsidRPr="009209AF">
        <w:rPr>
          <w:rFonts w:asciiTheme="minorEastAsia" w:eastAsiaTheme="minorEastAsia"/>
          <w:noProof/>
          <w:lang w:val="en-US" w:eastAsia="zh-CN" w:bidi="ar-SA"/>
        </w:rPr>
        <w:lastRenderedPageBreak/>
        <w:drawing>
          <wp:inline distT="0" distB="0" distL="0" distR="0" wp14:anchorId="569FDA0E" wp14:editId="4D7D37E2">
            <wp:extent cx="5257800" cy="7505700"/>
            <wp:effectExtent l="0" t="0" r="0" b="0"/>
            <wp:docPr id="200" name="0020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0.jpeg" descr="img"/>
                    <pic:cNvPicPr/>
                  </pic:nvPicPr>
                  <pic:blipFill>
                    <a:blip r:embed="rId64"/>
                    <a:stretch>
                      <a:fillRect/>
                    </a:stretch>
                  </pic:blipFill>
                  <pic:spPr>
                    <a:xfrm>
                      <a:off x="0" y="0"/>
                      <a:ext cx="5257800" cy="7505700"/>
                    </a:xfrm>
                    <a:prstGeom prst="rect">
                      <a:avLst/>
                    </a:prstGeom>
                  </pic:spPr>
                </pic:pic>
              </a:graphicData>
            </a:graphic>
          </wp:inline>
        </w:drawing>
      </w:r>
      <w:bookmarkEnd w:id="1290"/>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地图25　东北诸战役，1211</w:t>
      </w:r>
      <w:r w:rsidRPr="009209AF">
        <w:rPr>
          <w:rFonts w:asciiTheme="minorEastAsia" w:eastAsiaTheme="minorEastAsia"/>
          <w:sz w:val="21"/>
        </w:rPr>
        <w:t>—</w:t>
      </w:r>
      <w:r w:rsidRPr="009209AF">
        <w:rPr>
          <w:rFonts w:asciiTheme="minorEastAsia" w:eastAsiaTheme="minorEastAsia"/>
          <w:sz w:val="21"/>
        </w:rPr>
        <w:t>1216年</w:t>
      </w:r>
    </w:p>
    <w:p w:rsidR="00F41107" w:rsidRPr="009209AF" w:rsidRDefault="00F41107" w:rsidP="00112F1D">
      <w:pPr>
        <w:pStyle w:val="3"/>
      </w:pPr>
      <w:bookmarkStart w:id="1291" w:name="Xi_Zheng"/>
      <w:bookmarkStart w:id="1292" w:name="_Toc58333012"/>
      <w:r w:rsidRPr="009209AF">
        <w:t>西征</w:t>
      </w:r>
      <w:bookmarkEnd w:id="1291"/>
      <w:bookmarkEnd w:id="1292"/>
    </w:p>
    <w:p w:rsidR="00F41107" w:rsidRPr="009209AF" w:rsidRDefault="00F41107" w:rsidP="00F41107">
      <w:pPr>
        <w:spacing w:before="120" w:after="120"/>
        <w:ind w:firstLine="480"/>
        <w:rPr>
          <w:rFonts w:asciiTheme="minorEastAsia"/>
        </w:rPr>
      </w:pPr>
      <w:r w:rsidRPr="009209AF">
        <w:rPr>
          <w:rFonts w:asciiTheme="minorEastAsia"/>
        </w:rPr>
        <w:t>蒙古人进入西域开始于1208年，当时，他们组织了一次惩罚性的远征去对付叛离的蔑儿乞与乃蛮部民组成的联盟，后者在西蒙古额尔齐斯河上游建立了一个行动基地</w:t>
      </w:r>
      <w:hyperlink w:anchor="_42_57">
        <w:bookmarkStart w:id="1293" w:name="_42_56"/>
        <w:r w:rsidRPr="009209AF">
          <w:rPr>
            <w:rStyle w:val="10Text"/>
            <w:rFonts w:asciiTheme="minorEastAsia"/>
          </w:rPr>
          <w:t>[42]</w:t>
        </w:r>
        <w:bookmarkEnd w:id="1293"/>
      </w:hyperlink>
      <w:r w:rsidRPr="009209AF">
        <w:rPr>
          <w:rFonts w:asciiTheme="minorEastAsia"/>
        </w:rPr>
        <w:t>（见地图26）。蒙古军队摧毁了叛乱，杀死了他们的首领，成吉思汗长期的敌人脱黑脱阿。残余的蔑儿乞人逃到畏兀儿领地，后又来到钦察草原，而乃蛮余部则逃入哈剌契丹即西辽的领地。后一群人的首领是屈出律，他的父亲太阳汗在1204年与蒙古人作战时阵亡。</w:t>
      </w:r>
    </w:p>
    <w:p w:rsidR="00F41107" w:rsidRPr="009209AF" w:rsidRDefault="00F41107" w:rsidP="00F41107">
      <w:pPr>
        <w:pStyle w:val="Para06"/>
        <w:spacing w:before="156" w:after="156"/>
        <w:rPr>
          <w:rFonts w:asciiTheme="minorEastAsia" w:eastAsiaTheme="minorEastAsia"/>
        </w:rPr>
      </w:pPr>
      <w:bookmarkStart w:id="1294" w:name="image_404_295_445_1767_2633"/>
      <w:r w:rsidRPr="009209AF">
        <w:rPr>
          <w:rFonts w:asciiTheme="minorEastAsia" w:eastAsiaTheme="minorEastAsia"/>
          <w:noProof/>
          <w:lang w:val="en-US" w:eastAsia="zh-CN" w:bidi="ar-SA"/>
        </w:rPr>
        <w:lastRenderedPageBreak/>
        <w:drawing>
          <wp:inline distT="0" distB="0" distL="0" distR="0" wp14:anchorId="57D5A90D" wp14:editId="3AC32A4B">
            <wp:extent cx="4940300" cy="7353300"/>
            <wp:effectExtent l="0" t="0" r="0" b="0"/>
            <wp:docPr id="201" name="0020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1.jpeg" descr="img"/>
                    <pic:cNvPicPr/>
                  </pic:nvPicPr>
                  <pic:blipFill>
                    <a:blip r:embed="rId65"/>
                    <a:stretch>
                      <a:fillRect/>
                    </a:stretch>
                  </pic:blipFill>
                  <pic:spPr>
                    <a:xfrm>
                      <a:off x="0" y="0"/>
                      <a:ext cx="4940300" cy="7353300"/>
                    </a:xfrm>
                    <a:prstGeom prst="rect">
                      <a:avLst/>
                    </a:prstGeom>
                  </pic:spPr>
                </pic:pic>
              </a:graphicData>
            </a:graphic>
          </wp:inline>
        </w:drawing>
      </w:r>
      <w:bookmarkEnd w:id="1294"/>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地图26　成吉思汗的西征</w:t>
      </w:r>
    </w:p>
    <w:p w:rsidR="00F41107" w:rsidRPr="009209AF" w:rsidRDefault="00F41107" w:rsidP="00F41107">
      <w:pPr>
        <w:spacing w:before="120" w:after="120"/>
        <w:ind w:firstLine="480"/>
        <w:rPr>
          <w:rFonts w:asciiTheme="minorEastAsia"/>
        </w:rPr>
      </w:pPr>
      <w:r w:rsidRPr="009209AF">
        <w:rPr>
          <w:rFonts w:asciiTheme="minorEastAsia"/>
        </w:rPr>
        <w:t>屈出律逃难时，哈剌契丹王国正忙于与占据西突厥故地和呼罗珊大部分地区（阿富汗和伊朗北部）的一个穆斯林国家花剌子模进行争斗。乃蛮首领在一段时间内浑水摸鱼，最后与哈剌契丹君主结盟。不久，他成为国王主要顾问并且利用这一受信任的职位于1211年攫取了哈剌契丹王国的权力。日趋衰落的西辽帝国在屈出律强有力的领导下迅速得以恢复。他迫使花剌子模沙摩诃末撤回到锡尔河上游地区，并且于1213—1214年将其统治权力扩张到了塔里木盆地占优势的穆斯林居民那里。</w:t>
      </w:r>
    </w:p>
    <w:p w:rsidR="00F41107" w:rsidRPr="009209AF" w:rsidRDefault="00F41107" w:rsidP="00F41107">
      <w:pPr>
        <w:spacing w:before="120" w:after="120"/>
        <w:ind w:firstLine="480"/>
        <w:rPr>
          <w:rFonts w:asciiTheme="minorEastAsia"/>
        </w:rPr>
      </w:pPr>
      <w:r w:rsidRPr="009209AF">
        <w:rPr>
          <w:rFonts w:asciiTheme="minorEastAsia"/>
        </w:rPr>
        <w:t>乃蛮篡位者的成功开始引起成吉思汗对西方的注意。正当此时，蒙古统治者在中国取胜的消息传到了算端摩诃末耳中。1215年，花剌子模沙派出一个外交使团到达中国北部成吉思汗处，以探听这支东方新生力量的消息。成吉思汗热诚地欢迎了使团成员，表达了与他的西方邻邦建立和平关系和商业往来的愿望。为了这一目的，成吉思汗派出使团回访摩诃末，使团于1218年春季到达花剌子模。谈判开始了，几天以后，算端同意签订一项与成吉思汗建立和平与友好关系的条约。然而，他们之间的友好关系不久就由于发生在锡尔河上游的一个花剌子模城市讹答剌的引人注目的事件而突然结束了。</w:t>
      </w:r>
    </w:p>
    <w:p w:rsidR="00F41107" w:rsidRPr="009209AF" w:rsidRDefault="00F41107" w:rsidP="00F41107">
      <w:pPr>
        <w:spacing w:before="120" w:after="120"/>
        <w:ind w:firstLine="480"/>
        <w:rPr>
          <w:rFonts w:asciiTheme="minorEastAsia"/>
        </w:rPr>
      </w:pPr>
      <w:r w:rsidRPr="009209AF">
        <w:rPr>
          <w:rFonts w:asciiTheme="minorEastAsia"/>
        </w:rPr>
        <w:t>条约签订后不久，这座城市的首领显然得到了算端的默许，杀死了一支蒙古人组织的庞大贸易商队的成员，夺取了他们的货物。作为对这一事件的反应，成吉思汗立即派出一名使者前往花剌子模沙，要求惩罚犯罪官员，归还被没收的货物。由于难以确知的原因以及对蒙古人的了解有限，摩诃末断然拒绝了这些要求，而且轻蔑地处死了成吉思汗的使者。蒙古统治者被这些暴行所激怒，</w:t>
      </w:r>
      <w:r w:rsidRPr="009209AF">
        <w:rPr>
          <w:rFonts w:asciiTheme="minorEastAsia"/>
        </w:rPr>
        <w:lastRenderedPageBreak/>
        <w:t>开始准备发动战争。</w:t>
      </w:r>
    </w:p>
    <w:p w:rsidR="00F41107" w:rsidRPr="009209AF" w:rsidRDefault="00F41107" w:rsidP="00F41107">
      <w:pPr>
        <w:spacing w:before="120" w:after="120"/>
        <w:ind w:firstLine="480"/>
        <w:rPr>
          <w:rFonts w:asciiTheme="minorEastAsia"/>
        </w:rPr>
      </w:pPr>
      <w:r w:rsidRPr="009209AF">
        <w:rPr>
          <w:rFonts w:asciiTheme="minorEastAsia"/>
        </w:rPr>
        <w:t>在对付他的新敌人之前，成吉思汗不得不完成对其他两个前线的行动。首先，在北方，森林部落斡亦剌、秃麻和吉利吉思的叛乱不容忽视。叛乱开始于1217年而且不断扩散，直到1218—1219年冬天，术赤率领蒙古军队的右翼才到达南西伯利亚并迅速平定了叛乱。</w:t>
      </w:r>
      <w:hyperlink w:anchor="_43_57">
        <w:bookmarkStart w:id="1295" w:name="_43_56"/>
        <w:r w:rsidRPr="009209AF">
          <w:rPr>
            <w:rStyle w:val="10Text"/>
            <w:rFonts w:asciiTheme="minorEastAsia"/>
          </w:rPr>
          <w:t>[43]</w:t>
        </w:r>
        <w:bookmarkEnd w:id="1295"/>
      </w:hyperlink>
      <w:r w:rsidRPr="009209AF">
        <w:rPr>
          <w:rFonts w:asciiTheme="minorEastAsia"/>
        </w:rPr>
        <w:t>其次，在东突厥斯坦必须清除屈出律与哈剌契丹。这一地区的进攻在哲别的领导下开始于1216年，他受命毫不拖延地解决乃蛮人，并成功地完成了这项使命。到1218年底，屈出律被杀，通向花剌子模地区的哈剌契丹领土也被蒙古军队所占领。</w:t>
      </w:r>
    </w:p>
    <w:p w:rsidR="00F41107" w:rsidRPr="009209AF" w:rsidRDefault="00F41107" w:rsidP="00F41107">
      <w:pPr>
        <w:spacing w:before="120" w:after="120"/>
        <w:ind w:firstLine="480"/>
        <w:rPr>
          <w:rFonts w:asciiTheme="minorEastAsia"/>
        </w:rPr>
      </w:pPr>
      <w:r w:rsidRPr="009209AF">
        <w:rPr>
          <w:rFonts w:asciiTheme="minorEastAsia"/>
        </w:rPr>
        <w:t>通往西方的交通路线既已安全，成吉思汗随即沿额尔齐斯河集结起一支庞大的军队。由蒙古正规兵和从属国征集的大批附属部队组成的大军于1219年夏天向花剌子模进发。主力军在成吉思汗的率领下向锡尔河南部敌人的人口中心区进发，而一支掩护部队则在术赤的率领下进入锡尔河北面的草原地带，在那里与那些和花剌子模统治家族关系非常密切的游牧部落钦察和康里交战。摩诃末与他的将领们的建议相反，并没有与入侵者在开阔地带交战，而是用他数量上胜过蒙古人的军队去守卫王国的各重要城市。虽然这些决定或许葬送了他获胜的任何机会，但还是迫使蒙古人陷入了一系列费时的和破坏性的围城战。讹答剌、花剌子模、也里和撒麻耳干的陷落都是特别的流血事件，在那儿，蒙古人驱使解除武装的战俘冲向严密防守的城墙，为他们的攻击部队提供“人障”。而且，一些曾被攻陷的城市起来反抗他们的新主人并被重新征服后，又扩大了屠杀的范围。在这些城市中，野蛮的报复行为正式以集体处决的方式降临于人们身上。</w:t>
      </w:r>
    </w:p>
    <w:p w:rsidR="00F41107" w:rsidRPr="009209AF" w:rsidRDefault="00F41107" w:rsidP="00F41107">
      <w:pPr>
        <w:spacing w:before="120" w:after="120"/>
        <w:ind w:firstLine="480"/>
        <w:rPr>
          <w:rFonts w:asciiTheme="minorEastAsia"/>
        </w:rPr>
      </w:pPr>
      <w:r w:rsidRPr="009209AF">
        <w:rPr>
          <w:rFonts w:asciiTheme="minorEastAsia"/>
        </w:rPr>
        <w:t>当摩诃末得知他的战略失败后，惊慌失措地逃到了里海中的一个岛屿上，他于1211年前后死在那里。他的儿子与继承人札兰丁用他所支配的少量军队继续进行不懈的抵抗。为了追赶强有力与劲头十足的札兰丁，一支蒙古分遣部队追踪他，从伊朗北部穿过阿富汗斯坦进入了印度，然后又回到伊朗和哲儿拜占。虽然在蒙古人的打击下，札兰丁总是能设法逃脱追捕，但是英勇顽强并不能长久地拖延花剌子模国的灭亡。到1223年，突厥斯坦和呼罗珊已被征服，蒙古守军和镇守者（达鲁花赤）被安排在所有的城市。尽管札兰丁的事业已毫无希望，但他拒绝投降，仍继续他徒劳无益的抗战，直到1231年他死于曲儿忒匪徒之手。</w:t>
      </w:r>
    </w:p>
    <w:p w:rsidR="00F41107" w:rsidRPr="009209AF" w:rsidRDefault="00F41107" w:rsidP="00F41107">
      <w:pPr>
        <w:spacing w:before="120" w:after="120"/>
        <w:ind w:firstLine="480"/>
        <w:rPr>
          <w:rFonts w:asciiTheme="minorEastAsia"/>
        </w:rPr>
      </w:pPr>
      <w:r w:rsidRPr="009209AF">
        <w:rPr>
          <w:rFonts w:asciiTheme="minorEastAsia"/>
        </w:rPr>
        <w:t>随着花剌子模境内有组织的抵抗结束，蒙古人开始着手准备他们下一步的一系列远征。速不台和哲别这时正在与谷儿只和哲儿拜占作战，他们请求允许他们越过高加索山去进攻钦察人，成吉思汗立即答应了。这样，在1221年，速不台发动了对欧亚草原西部的著名远征，或者更确切地说是武力侦察。他率领着由三个万户组成的一支军队进入了南俄罗斯草原。1223年春末，他在喀剌喀河（一条流进黑海的小河）战役中击败了斡罗斯诸王公和西部钦察人组成的联军。接着，速不台向西武力搜索斡罗斯诸公国直到第聂伯河，而后才折回向东，在与伏尔加地区的不里阿耳进行了一次短暂交锋后，于1224年返回蒙古西部。获得必要的情报后，术赤受命发动一次后续战争以使西部草原纳入蒙古版图。</w:t>
      </w:r>
    </w:p>
    <w:p w:rsidR="00F41107" w:rsidRPr="009209AF" w:rsidRDefault="00F41107" w:rsidP="00F41107">
      <w:pPr>
        <w:spacing w:before="120" w:after="120"/>
        <w:ind w:firstLine="480"/>
        <w:rPr>
          <w:rFonts w:asciiTheme="minorEastAsia"/>
        </w:rPr>
      </w:pPr>
      <w:r w:rsidRPr="009209AF">
        <w:rPr>
          <w:rFonts w:asciiTheme="minorEastAsia"/>
        </w:rPr>
        <w:t>成吉思汗在此同时从突厥斯坦撤出了他的大部分军队，1224年夏季他到达额尔齐斯河，1225年春季到达蒙古中部。回到家乡后，他计划发动另一次战役：1223年党项君主在没有通告的情况下，撤回了他支持蒙古对金战争的军队。蒙古统治者决心严惩这一不忠行为。</w:t>
      </w:r>
    </w:p>
    <w:p w:rsidR="00F41107" w:rsidRPr="009209AF" w:rsidRDefault="00F41107" w:rsidP="00112F1D">
      <w:pPr>
        <w:pStyle w:val="3"/>
      </w:pPr>
      <w:bookmarkStart w:id="1296" w:name="Mu_Hua_Li_De_Dui_Jin_Zhan_Zheng"/>
      <w:bookmarkStart w:id="1297" w:name="_Toc58333013"/>
      <w:r w:rsidRPr="009209AF">
        <w:t>木华黎的对金战争</w:t>
      </w:r>
      <w:bookmarkEnd w:id="1296"/>
      <w:bookmarkEnd w:id="1297"/>
    </w:p>
    <w:p w:rsidR="00F41107" w:rsidRPr="009209AF" w:rsidRDefault="00F41107" w:rsidP="00F41107">
      <w:pPr>
        <w:spacing w:before="120" w:after="120"/>
        <w:ind w:firstLine="480"/>
        <w:rPr>
          <w:rFonts w:asciiTheme="minorEastAsia"/>
        </w:rPr>
      </w:pPr>
      <w:r w:rsidRPr="009209AF">
        <w:rPr>
          <w:rFonts w:asciiTheme="minorEastAsia"/>
        </w:rPr>
        <w:t>当成吉思汗在1215年底或1216年初到达克鲁伦河时，蒙古对金的进攻暂时减少了，但并没有停止。成吉思汗最能干和最受信任的将领之一木华黎继续努力清除辽河流域的女真军队，1216年他完成了这项任务。在占领这一地区的主要城市后，木华黎于1217年秋回到蒙古向他的主人报告。出于对他战绩的满意，成吉思汗赐予他“太师国王”的称号，并且任命他为统帅，以发动一场新的战争去夺取仍在女真人手中的中国北方领土，即太和岭以南的土地。</w:t>
      </w:r>
    </w:p>
    <w:p w:rsidR="00F41107" w:rsidRPr="009209AF" w:rsidRDefault="00F41107" w:rsidP="00F41107">
      <w:pPr>
        <w:spacing w:before="120" w:after="120"/>
        <w:ind w:firstLine="480"/>
        <w:rPr>
          <w:rFonts w:asciiTheme="minorEastAsia"/>
        </w:rPr>
      </w:pPr>
      <w:r w:rsidRPr="009209AF">
        <w:rPr>
          <w:rFonts w:asciiTheme="minorEastAsia"/>
        </w:rPr>
        <w:t>木华黎于同一年回到南方，在中都（此时改名为燕京）和西京（今大同）建立起军事指挥机构。他控制下的军队包括蒙古左翼军的2. 3万人，扩编的由7. 7万名汉人、女真人和契丹人组成的附属军队。后者在与金朝战争的早期，不是投降就是叛逃到蒙古人一方。蒙古人在政策上鼓励和奖赏这些背叛，而且效果令人满意，大量金军指挥官，特别是那些非女真族的指挥官，带着他们整个的军队投奔过来。正是这些起关键作用的附属军队的扩充，占去了木华黎可使用军队的3/4。这使蒙古人甚至在占他们军队大部分的中军和右翼军从中国北部撤出进行西征后，也还能对金朝保持不断的压力。</w:t>
      </w:r>
      <w:hyperlink w:anchor="_44_57">
        <w:bookmarkStart w:id="1298" w:name="_44_56"/>
        <w:r w:rsidRPr="009209AF">
          <w:rPr>
            <w:rStyle w:val="10Text"/>
            <w:rFonts w:asciiTheme="minorEastAsia"/>
          </w:rPr>
          <w:t>[44]</w:t>
        </w:r>
        <w:bookmarkEnd w:id="1298"/>
      </w:hyperlink>
    </w:p>
    <w:p w:rsidR="00F41107" w:rsidRPr="009209AF" w:rsidRDefault="00F41107" w:rsidP="00F41107">
      <w:pPr>
        <w:spacing w:before="120" w:after="120"/>
        <w:ind w:firstLine="480"/>
        <w:rPr>
          <w:rFonts w:asciiTheme="minorEastAsia"/>
        </w:rPr>
      </w:pPr>
      <w:r w:rsidRPr="009209AF">
        <w:rPr>
          <w:rFonts w:asciiTheme="minorEastAsia"/>
        </w:rPr>
        <w:t>在新战役的初期，木华黎从中都和西京发动了一场三路的攻势，企图从金朝手中夺取山西、河北和山东。率领中军主力推进到河北的木华黎，不久就遇到强烈的抵抗。他不得不用直接进攻的方式夺取城市，这使双方都损失惨重。而有时花费这样高的代价所夺取的城市又失掉了，不得不再次攻取。虽然进展非常困难，但木华黎仍缓慢推进。到1218年，在留下金朝叛将张柔巩固蒙古人在河北的战果后，木华黎又将注意力转向山西。</w:t>
      </w:r>
    </w:p>
    <w:p w:rsidR="00F41107" w:rsidRPr="009209AF" w:rsidRDefault="00F41107" w:rsidP="00F41107">
      <w:pPr>
        <w:spacing w:before="120" w:after="120"/>
        <w:ind w:firstLine="480"/>
        <w:rPr>
          <w:rFonts w:asciiTheme="minorEastAsia"/>
        </w:rPr>
      </w:pPr>
      <w:r w:rsidRPr="009209AF">
        <w:rPr>
          <w:rFonts w:asciiTheme="minorEastAsia"/>
        </w:rPr>
        <w:t>太原位于山西西北部，是金朝西北面的战略堡垒。在太原于10月被攻陷后，蒙古人得以稳固地向南推进。到1219年底，只有山西最南面的狭长地带仍在蒙古人的控制之外。木华黎于是又回到河北中部，并在1220年的夏秋两季接受了金朝控制下的残余城市，包括大名要塞的投降。此后，他推进到山东西部，于十月未经战斗而占领了重要城市济南。</w:t>
      </w:r>
    </w:p>
    <w:p w:rsidR="00F41107" w:rsidRPr="009209AF" w:rsidRDefault="00F41107" w:rsidP="00F41107">
      <w:pPr>
        <w:spacing w:before="120" w:after="120"/>
        <w:ind w:firstLine="480"/>
        <w:rPr>
          <w:rFonts w:asciiTheme="minorEastAsia"/>
        </w:rPr>
      </w:pPr>
      <w:r w:rsidRPr="009209AF">
        <w:rPr>
          <w:rFonts w:asciiTheme="minorEastAsia"/>
        </w:rPr>
        <w:t>由于金朝在南方的错误军事卷入，使1220年蒙古人进展顺利成为可能。1217年，在与蒙古人战斗的间歇期间，金朝皇帝愚蠢地同意对宋开战，因为三年前宋朝中止了对金廷的朝贡。从1217年到1224年，每年由金朝发动的一系列进犯虽然常常在局部获得成功，但他们从未获得绝对胜利。宋朝尽管在开始时遭受挫折，但仍拒绝谈判，他们继续抵抗，在1219年夏天甚至在汉水流域一</w:t>
      </w:r>
      <w:r w:rsidRPr="009209AF">
        <w:rPr>
          <w:rFonts w:asciiTheme="minorEastAsia"/>
        </w:rPr>
        <w:lastRenderedPageBreak/>
        <w:t>度设法击溃了金军主力。</w:t>
      </w:r>
    </w:p>
    <w:p w:rsidR="00F41107" w:rsidRPr="009209AF" w:rsidRDefault="00F41107" w:rsidP="00F41107">
      <w:pPr>
        <w:spacing w:before="120" w:after="120"/>
        <w:ind w:firstLine="480"/>
        <w:rPr>
          <w:rFonts w:asciiTheme="minorEastAsia"/>
        </w:rPr>
      </w:pPr>
      <w:r w:rsidRPr="009209AF">
        <w:rPr>
          <w:rFonts w:asciiTheme="minorEastAsia"/>
        </w:rPr>
        <w:t>金朝分散兵力的做法显然得不偿失。从宋朝得到的疆土无论如何也不够补偿他们在北方丢给蒙古人的土地。而且，从长远利益来看，这明显破坏了他们对付木华黎军队的能力。然而，金朝毫不畏惧，在1220年，他们征集了一支新军，准备进行反击以重新获得他们损失的一些地区。新军刚组建起来即进攻山东东部，在那里已掀起反抗女真人的汉人起义（红袄军），这很快就引起了蒙古人的注意。一当木华黎得知了这支新军的存在后，他立刻在1220年底从济南移师南进，在离开封不远的黄河南岸的一个浅滩黄陵冈对其发动了进攻。他以决定性的胜利击败了敌军，而且由于这次成功，蒙古人扩大了他们的控制地区，占领了除山东东部和陕西之外的黄河北岸金朝的大部领土。山东东部仍在红袄军手中；陕西则仍在金朝的统治之下。</w:t>
      </w:r>
    </w:p>
    <w:p w:rsidR="00F41107" w:rsidRPr="009209AF" w:rsidRDefault="00F41107" w:rsidP="00F41107">
      <w:pPr>
        <w:spacing w:before="120" w:after="120"/>
        <w:ind w:firstLine="480"/>
        <w:rPr>
          <w:rFonts w:asciiTheme="minorEastAsia"/>
        </w:rPr>
      </w:pPr>
      <w:r w:rsidRPr="009209AF">
        <w:rPr>
          <w:rFonts w:asciiTheme="minorEastAsia"/>
        </w:rPr>
        <w:t>在任命汉人叛将管理投降地区之后，木华黎回到北方，沿路进行扫荡。同时，金廷由于反攻失败，派出了一个由乌古孙仲端率领的使团来到西部成吉思汗处，商讨可行的和谈条件。蒙古人要求金朝皇帝接受“王”的称号，这样就承认了成吉思汗的宗主地位；而且必须撤出陕西。然而，金廷认为过于苛刻，所以敌对状态仍继续存在。</w:t>
      </w:r>
    </w:p>
    <w:p w:rsidR="00F41107" w:rsidRPr="009209AF" w:rsidRDefault="00F41107" w:rsidP="00F41107">
      <w:pPr>
        <w:spacing w:before="120" w:after="120"/>
        <w:ind w:firstLine="480"/>
        <w:rPr>
          <w:rFonts w:asciiTheme="minorEastAsia"/>
        </w:rPr>
      </w:pPr>
      <w:r w:rsidRPr="009209AF">
        <w:rPr>
          <w:rFonts w:asciiTheme="minorEastAsia"/>
        </w:rPr>
        <w:t>在1221年中期，为了向金朝重施压力，木华黎在陕西和甘肃东部发动了一次巨大攻势。在首次越过鄂尔多斯之后（这得到西夏军的默许，西夏还提供了为数5万人的附属军队），木华黎于当年年底和第二年年初攻陷了陕西北部和中部的许多重要城市。到1222年春季，他留下了他的将领之一蒙古不花指挥在陕西的进攻，而他自己则越过黄河进入山西，在这一地区阻挡金朝的一次新的反攻。在接下来的战斗中，蒙古人占领了河中和沿黄河的其他设防城市。但在陕西，蒙古不花却由于金军广泛的封锁行动而陷于困境。甚至在木华黎和他的军队于1222年秋季返回之后，蒙古人仍然不能迫使包括长安和凤翔等许多重要城市投降。而在这紧要关头，西夏军队的突然撤回更进一步削弱了蒙古人的军事力量。由于进攻力量大大削弱，木华黎在1223年初解除了对凤翔的包围。在对西夏边界进行了一次短暂的报复性进攻后，他回到了山西，在那里不久就病倒并去世（在3月或4月）。</w:t>
      </w:r>
    </w:p>
    <w:p w:rsidR="00F41107" w:rsidRPr="009209AF" w:rsidRDefault="00F41107" w:rsidP="00F41107">
      <w:pPr>
        <w:spacing w:before="120" w:after="120"/>
        <w:ind w:firstLine="480"/>
        <w:rPr>
          <w:rFonts w:asciiTheme="minorEastAsia"/>
        </w:rPr>
      </w:pPr>
      <w:r w:rsidRPr="009209AF">
        <w:rPr>
          <w:rFonts w:asciiTheme="minorEastAsia"/>
        </w:rPr>
        <w:t>去世的指挥官立即被他的弟弟带孙代替，但是蒙古人的进攻势头已减。金朝充分利用这次机会，立刻结束了与宋朝的敌对状态，将其军队撤回到山西南部，收复了以前丢失给蒙古人的一些领土。红袄军在与其结成松散联盟的宋朝的支持下，也利用这一形势扩大了他们在山东的统治，而且短暂地占领了河北的部分地区。后者的行动促使武仙的突然叛变。武仙是不久前投降蒙古人的原金朝将领，1225年，他又一次转变立场，这一次，他将其命运与宋朝联系在一起。面临这些挫折以及成吉思汗决定对付反叛的党项人，蒙古人在以后的几年中，只得满足于对中国北方的控制。</w:t>
      </w:r>
    </w:p>
    <w:p w:rsidR="00F41107" w:rsidRPr="009209AF" w:rsidRDefault="00F41107" w:rsidP="00112F1D">
      <w:pPr>
        <w:pStyle w:val="3"/>
      </w:pPr>
      <w:bookmarkStart w:id="1299" w:name="Dui_Zhong_Guo_Bei_Bu_De_Guan_Li"/>
      <w:bookmarkStart w:id="1300" w:name="_Toc58333014"/>
      <w:r w:rsidRPr="009209AF">
        <w:t>对中国北部的管理</w:t>
      </w:r>
      <w:bookmarkEnd w:id="1299"/>
      <w:bookmarkEnd w:id="1300"/>
    </w:p>
    <w:p w:rsidR="00F41107" w:rsidRPr="009209AF" w:rsidRDefault="00F41107" w:rsidP="00F41107">
      <w:pPr>
        <w:spacing w:before="120" w:after="120"/>
        <w:ind w:firstLine="480"/>
        <w:rPr>
          <w:rFonts w:asciiTheme="minorEastAsia"/>
        </w:rPr>
      </w:pPr>
      <w:r w:rsidRPr="009209AF">
        <w:rPr>
          <w:rFonts w:asciiTheme="minorEastAsia"/>
        </w:rPr>
        <w:t>正如成吉思汗本人所承认的那样，蒙古人绝少懂得城市的法律和习惯，而且很难依靠自身能力从事复杂的定居社会的行政管理。因此，有必要吸收大量的熟练专家，尤其是那些有着行政管理和经商经验、愿意帮助蒙古人管理和剥削其统治下的农村和城市居民的人。甚至早在入侵金朝之前，成吉思汗即开始组织由这样的专家组成的骨干，这些专家来自契丹和汉人官员，由于种种原因，他们抛弃金朝的职位而投奔了蒙古人。</w:t>
      </w:r>
      <w:hyperlink w:anchor="_45_57">
        <w:bookmarkStart w:id="1301" w:name="_45_56"/>
        <w:r w:rsidRPr="009209AF">
          <w:rPr>
            <w:rStyle w:val="10Text"/>
            <w:rFonts w:asciiTheme="minorEastAsia"/>
          </w:rPr>
          <w:t>[45]</w:t>
        </w:r>
        <w:bookmarkEnd w:id="1301"/>
      </w:hyperlink>
      <w:r w:rsidRPr="009209AF">
        <w:rPr>
          <w:rFonts w:asciiTheme="minorEastAsia"/>
        </w:rPr>
        <w:t>到1211年发动对金作战为止，成吉思汗的身边已有一批既非常熟悉金朝的行政管理体制，又非常熟悉中国北部情况的顾问。</w:t>
      </w:r>
    </w:p>
    <w:p w:rsidR="00F41107" w:rsidRPr="009209AF" w:rsidRDefault="00F41107" w:rsidP="00F41107">
      <w:pPr>
        <w:spacing w:before="120" w:after="120"/>
        <w:ind w:firstLine="480"/>
        <w:rPr>
          <w:rFonts w:asciiTheme="minorEastAsia"/>
        </w:rPr>
      </w:pPr>
      <w:r w:rsidRPr="009209AF">
        <w:rPr>
          <w:rFonts w:asciiTheme="minorEastAsia"/>
        </w:rPr>
        <w:t>随着蒙古人越来越猛烈的进攻势头，叛投者的人数也显著增加。汉人官员在第二次波动中数量最多，但也首次出现了一些女真人投奔到蒙古人的阵营中效力。没有进行抵抗而叛降的行政官员按惯例都保留了他们管理县和州的旧有职位。他们的首要职责是维持秩序，征调本地区的人力物力，为蒙古人的军事机器服务。</w:t>
      </w:r>
    </w:p>
    <w:p w:rsidR="00F41107" w:rsidRPr="009209AF" w:rsidRDefault="00F41107" w:rsidP="00F41107">
      <w:pPr>
        <w:spacing w:before="120" w:after="120"/>
        <w:ind w:firstLine="480"/>
        <w:rPr>
          <w:rFonts w:asciiTheme="minorEastAsia"/>
        </w:rPr>
      </w:pPr>
      <w:r w:rsidRPr="009209AF">
        <w:rPr>
          <w:rFonts w:asciiTheme="minorEastAsia"/>
        </w:rPr>
        <w:t>改变立场的汉人和契丹人军事将领参加了进攻金朝的战争，他们或者独立作战，或者与蒙古军队联合作战。这些将领由成吉思汗或后来的木华黎批准任职。他们得到汉式或蒙古式的官职，被授予权力的符牌（蒙古语：gerege或baisa，汉语：牌子）以作为他们新地位的一种标志。</w:t>
      </w:r>
    </w:p>
    <w:p w:rsidR="00F41107" w:rsidRPr="009209AF" w:rsidRDefault="00F41107" w:rsidP="00F41107">
      <w:pPr>
        <w:spacing w:before="120" w:after="120"/>
        <w:ind w:firstLine="480"/>
        <w:rPr>
          <w:rFonts w:asciiTheme="minorEastAsia"/>
        </w:rPr>
      </w:pPr>
      <w:r w:rsidRPr="009209AF">
        <w:rPr>
          <w:rFonts w:asciiTheme="minorEastAsia"/>
        </w:rPr>
        <w:t>为了协调军事和行政管理工作，蒙古人借鉴金朝的先例，建立了一系列行台中书省（译者注：应为行台尚书省）。这类机构原来是金朝政府的最高行政管理机构尚书省的分支机构，最早于12世纪初组成，它们简称为行省，主要建立于新征服的领土以及后来受到进攻威胁的边界地区。其负责官员，也被称为“行省”，在他的管辖范围内被授予全权，而其管辖范围与金代正式的路（下面分为数州）相当。</w:t>
      </w:r>
    </w:p>
    <w:p w:rsidR="00F41107" w:rsidRPr="009209AF" w:rsidRDefault="00F41107" w:rsidP="00F41107">
      <w:pPr>
        <w:spacing w:before="120" w:after="120"/>
        <w:ind w:firstLine="480"/>
        <w:rPr>
          <w:rFonts w:asciiTheme="minorEastAsia"/>
        </w:rPr>
      </w:pPr>
      <w:r w:rsidRPr="009209AF">
        <w:rPr>
          <w:rFonts w:asciiTheme="minorEastAsia"/>
        </w:rPr>
        <w:t>蒙古人迅速地采用了这种制度以适应其需要。1214年，建立了第一个行省，其首领为蒙古将领三模合拔都。中都被攻陷后，1215年，契丹人石抹明安被任命为燕京（中都）“行省”。1217年大规模战争重新爆发后，迎来了汉人反叛的又一次浪潮，一些汉人首次被任命为“行省”。</w:t>
      </w:r>
    </w:p>
    <w:p w:rsidR="00F41107" w:rsidRPr="009209AF" w:rsidRDefault="00F41107" w:rsidP="00F41107">
      <w:pPr>
        <w:spacing w:before="120" w:after="120"/>
        <w:ind w:firstLine="480"/>
        <w:rPr>
          <w:rFonts w:asciiTheme="minorEastAsia"/>
        </w:rPr>
      </w:pPr>
      <w:r w:rsidRPr="009209AF">
        <w:rPr>
          <w:rFonts w:asciiTheme="minorEastAsia"/>
        </w:rPr>
        <w:t>像他们的金朝对手一样，蒙古人任命的“行省”在就职后也获得了处置全权。他们中的大多数人是武将，既然被授予重要职务，在被任命之前就都要仔细地筛选。虽然“行省”这一职务至少在表面上与蒙古习惯相异，但它被有效地纳入了蒙古社会政治体系。</w:t>
      </w:r>
      <w:hyperlink w:anchor="_46_57">
        <w:bookmarkStart w:id="1302" w:name="_46_56"/>
        <w:r w:rsidRPr="009209AF">
          <w:rPr>
            <w:rStyle w:val="10Text"/>
            <w:rFonts w:asciiTheme="minorEastAsia"/>
          </w:rPr>
          <w:t>[46]</w:t>
        </w:r>
        <w:bookmarkEnd w:id="1302"/>
      </w:hyperlink>
      <w:r w:rsidRPr="009209AF">
        <w:rPr>
          <w:rFonts w:asciiTheme="minorEastAsia"/>
        </w:rPr>
        <w:t>被任命这项职务的汉人或其他族人被授予一种适当的军衔，而且在某种情况下，还被任命担任护卫军中的职务。这样，他们成为成吉思汗或他属下的国王木华黎的伴当（那可儿）。为了确保他们的忠诚，这些官员的儿子们被留在各种怯薛中作人质。这样，一个汉式行省，就其军政合一的权力、正式的军衔和与汗廷关系的程度而言，大体上相当于千户（敏罕）或万户（土绵）的高级蒙古指挥官（那颜）。</w:t>
      </w:r>
    </w:p>
    <w:p w:rsidR="00F41107" w:rsidRPr="009209AF" w:rsidRDefault="00F41107" w:rsidP="00F41107">
      <w:pPr>
        <w:spacing w:before="120" w:after="120"/>
        <w:ind w:firstLine="480"/>
        <w:rPr>
          <w:rFonts w:asciiTheme="minorEastAsia"/>
        </w:rPr>
      </w:pPr>
      <w:r w:rsidRPr="009209AF">
        <w:rPr>
          <w:rFonts w:asciiTheme="minorEastAsia"/>
        </w:rPr>
        <w:lastRenderedPageBreak/>
        <w:t>由于蒙古统治体系中的忠诚纽带是高度个人化的，所以任何种类或重要的官职通常均为世袭的。“行省”也是这样：儿子继承父亲，时间一长，行省辖区即变成私人领地。从长远角度而言，这种“封建化”进程会带来蒙古宫廷所不希望出现的后果。但在短期内，它是巩固对中国北部新征服地区统治的有效方法。</w:t>
      </w:r>
    </w:p>
    <w:p w:rsidR="00F41107" w:rsidRPr="009209AF" w:rsidRDefault="00F41107" w:rsidP="00F41107">
      <w:pPr>
        <w:spacing w:before="120" w:after="120"/>
        <w:ind w:firstLine="480"/>
        <w:rPr>
          <w:rFonts w:asciiTheme="minorEastAsia"/>
        </w:rPr>
      </w:pPr>
      <w:r w:rsidRPr="009209AF">
        <w:rPr>
          <w:rFonts w:asciiTheme="minorEastAsia"/>
        </w:rPr>
        <w:t>站在统治中国的蒙古行政管理体系顶点上的是统帅木华黎。他无疑听命于成吉思汗，但从总体而言，他享有广泛的自治权力。一位宋朝使臣赵珙曾于1221年访问过木华黎的营帐，他把他同中国的皇帝相比，虽然他知道木华黎实际上并不是最高统治者。</w:t>
      </w:r>
      <w:hyperlink w:anchor="_47_57">
        <w:bookmarkStart w:id="1303" w:name="_47_56"/>
        <w:r w:rsidRPr="009209AF">
          <w:rPr>
            <w:rStyle w:val="10Text"/>
            <w:rFonts w:asciiTheme="minorEastAsia"/>
          </w:rPr>
          <w:t>[47]</w:t>
        </w:r>
        <w:bookmarkEnd w:id="1303"/>
      </w:hyperlink>
      <w:r w:rsidRPr="009209AF">
        <w:rPr>
          <w:rFonts w:asciiTheme="minorEastAsia"/>
        </w:rPr>
        <w:t>当然，没有其他蒙古指挥官像“国王”那样，被赋予如此多的权力和行动自由。</w:t>
      </w:r>
    </w:p>
    <w:p w:rsidR="00F41107" w:rsidRPr="009209AF" w:rsidRDefault="00F41107" w:rsidP="00F41107">
      <w:pPr>
        <w:spacing w:before="120" w:after="120"/>
        <w:ind w:firstLine="480"/>
        <w:rPr>
          <w:rFonts w:asciiTheme="minorEastAsia"/>
        </w:rPr>
      </w:pPr>
      <w:r w:rsidRPr="009209AF">
        <w:rPr>
          <w:rFonts w:asciiTheme="minorEastAsia"/>
        </w:rPr>
        <w:t>在长期与金朝作战的过程中，木华黎自然也渐渐熟悉了中国文化的一些方面。据赵珙记载，“国王”的衣着和服饰是中原式的，他营帐中所采用的宫廷礼节也同样如此。而另一方面，赵珙记载说，在木华黎的营帐中，妇女地位很突出，她们可以自由地与男人喝酒和交谈。所有这些均证实了蒙古社会习惯的影响与存在。</w:t>
      </w:r>
      <w:hyperlink w:anchor="_48_57">
        <w:bookmarkStart w:id="1304" w:name="_48_56"/>
        <w:r w:rsidRPr="009209AF">
          <w:rPr>
            <w:rStyle w:val="10Text"/>
            <w:rFonts w:asciiTheme="minorEastAsia"/>
          </w:rPr>
          <w:t>[48]</w:t>
        </w:r>
        <w:bookmarkEnd w:id="1304"/>
      </w:hyperlink>
      <w:r w:rsidRPr="009209AF">
        <w:rPr>
          <w:rFonts w:asciiTheme="minorEastAsia"/>
        </w:rPr>
        <w:t>毫不奇怪，自13世纪前半叶发展起来的蒙古对中国北部的统治制度，是由汉人、女真、契丹、畏兀儿和蒙古的行政管理方法与社会习惯所组成的一个复杂的结合体，这是自汉朝灭亡以后，沿中国草原边界所形成的混合政治的典型。</w:t>
      </w:r>
    </w:p>
    <w:p w:rsidR="00F41107" w:rsidRPr="009209AF" w:rsidRDefault="00F41107" w:rsidP="00112F1D">
      <w:pPr>
        <w:pStyle w:val="3"/>
      </w:pPr>
      <w:bookmarkStart w:id="1305" w:name="Meng_Gu_Zai_Zhong_Guo_Bei_Bu_De"/>
      <w:bookmarkStart w:id="1306" w:name="_Toc58333015"/>
      <w:r w:rsidRPr="009209AF">
        <w:t>蒙古在中国北部的政策</w:t>
      </w:r>
      <w:bookmarkEnd w:id="1305"/>
      <w:bookmarkEnd w:id="1306"/>
    </w:p>
    <w:p w:rsidR="00F41107" w:rsidRPr="009209AF" w:rsidRDefault="00F41107" w:rsidP="00F41107">
      <w:pPr>
        <w:spacing w:before="120" w:after="120"/>
        <w:ind w:firstLine="480"/>
        <w:rPr>
          <w:rFonts w:asciiTheme="minorEastAsia"/>
        </w:rPr>
      </w:pPr>
      <w:r w:rsidRPr="009209AF">
        <w:rPr>
          <w:rFonts w:asciiTheme="minorEastAsia"/>
        </w:rPr>
        <w:t>蒙古对金的战争造成了普遍的破坏、杀戮和社会混乱。他们用蹂躏乡村孤立大城市的手法，意味着城市和农村居民都要遭受严重伤亡和穷困。花剌子模沙摩诃末的一位使臣，在1215年中都投降后不久来到该城，在那里他遇到了非常可怕的场面。他记载道，前金朝都城的周围地区，几天里的所到之处都布满了死人的尸骨，而且，由于大量尸体没有被掩埋，瘟疫传播，造成新的死亡，他的一些随行人员亦未能幸免。</w:t>
      </w:r>
      <w:hyperlink w:anchor="_49_57">
        <w:bookmarkStart w:id="1307" w:name="_49_56"/>
        <w:r w:rsidRPr="009209AF">
          <w:rPr>
            <w:rStyle w:val="10Text"/>
            <w:rFonts w:asciiTheme="minorEastAsia"/>
          </w:rPr>
          <w:t>[49]</w:t>
        </w:r>
        <w:bookmarkEnd w:id="1307"/>
      </w:hyperlink>
      <w:r w:rsidRPr="009209AF">
        <w:rPr>
          <w:rFonts w:asciiTheme="minorEastAsia"/>
        </w:rPr>
        <w:t>由于1217年后汉人官员大量进入蒙古政府部门，特别是说服木华黎命令他的军队停止对生命与财产肆意破坏以后，情况多少有了一些改善。不过，在整个13世纪20年代，中国北部仍然是一个动荡的战争舞台，平民人口的死亡数一直居高不下。</w:t>
      </w:r>
    </w:p>
    <w:p w:rsidR="00F41107" w:rsidRPr="009209AF" w:rsidRDefault="00F41107" w:rsidP="00F41107">
      <w:pPr>
        <w:spacing w:before="120" w:after="120"/>
        <w:ind w:firstLine="480"/>
        <w:rPr>
          <w:rFonts w:asciiTheme="minorEastAsia"/>
        </w:rPr>
      </w:pPr>
      <w:r w:rsidRPr="009209AF">
        <w:rPr>
          <w:rFonts w:asciiTheme="minorEastAsia"/>
        </w:rPr>
        <w:t>那些在军队屠杀、瘟疫和饥饿中幸存下来的人和处于蒙古行政统治之下的人都面临着许多新的磨难。蒙古人从他们立国之日起就总是苛刻剥削他们的臣民。臣民的主要义务之一是提供附属部队以支持蒙古人的进一步扩张。由于围城和封锁对蒙古人来说是新生事物而且需要大量的人力，所以汉人军队被迅速征集起来以完成这项任务。这些汉人军队中，有些是在他们的长官率领下完整地投靠蒙古人，而其他则是由在新政权下保留原职的金朝官员从平民中新征募来的。到1213年，已有汉人军队被用来对金作战，他们被称为汉军或黑军。这些军队在战争期间稳定地发展起来，到木华黎去世时，在数量上已大大超过了蒙古军队。</w:t>
      </w:r>
    </w:p>
    <w:p w:rsidR="00F41107" w:rsidRPr="009209AF" w:rsidRDefault="00F41107" w:rsidP="00F41107">
      <w:pPr>
        <w:spacing w:before="120" w:after="120"/>
        <w:ind w:firstLine="480"/>
        <w:rPr>
          <w:rFonts w:asciiTheme="minorEastAsia"/>
        </w:rPr>
      </w:pPr>
      <w:r w:rsidRPr="009209AF">
        <w:rPr>
          <w:rFonts w:asciiTheme="minorEastAsia"/>
        </w:rPr>
        <w:t>除了军事征兵外，汉人还被迫为他们的君主提供各种各样的物品和劳役。窝阔台时代之前，没有迹象表明，在蒙古国家包括中国北部在内的定居地区存在着统一的赋税征收制度。虽然有关1211—1227年期间金统治区内情况的资料很少，但看来蒙古人的政策和其他战争频仍地区一样，只要需求增加，他们就从臣民那儿征收他们需要的东西。这样，赋税征收只是一特定的没有规范的做法，实际上是为了满足战争的应急需要而实行的一系列无止境的极度征用与勒索。</w:t>
      </w:r>
      <w:hyperlink w:anchor="_50_57">
        <w:bookmarkStart w:id="1308" w:name="_50_56"/>
        <w:r w:rsidRPr="009209AF">
          <w:rPr>
            <w:rStyle w:val="10Text"/>
            <w:rFonts w:asciiTheme="minorEastAsia"/>
          </w:rPr>
          <w:t>[50]</w:t>
        </w:r>
        <w:bookmarkEnd w:id="1308"/>
      </w:hyperlink>
      <w:r w:rsidRPr="009209AF">
        <w:rPr>
          <w:rFonts w:asciiTheme="minorEastAsia"/>
        </w:rPr>
        <w:t>通常，蒙古人按种类征收实物赋税，像谷物、布匹、坐骑和武器（或者能制成武器的金属制品）等。在这一时代，所有国家义务——不管是兵役、劳役，还是各种赋税或金钱——都用“差发”（alba khubchiri）一词概括。中国北部人口中，从这些各种各样的赋役中惟一能得到豁免的一类人是宗教人士。1219年，禅宗和尚海云为他的佛教僧徒争得了一项免税许可，1223年，蒙古宫廷又把这项特权授予道教长春派，后来，又授予其统治区内其他主要宗教集团——回回、基督教徒等。</w:t>
      </w:r>
      <w:hyperlink w:anchor="_51_57">
        <w:bookmarkStart w:id="1309" w:name="_51_56"/>
        <w:r w:rsidRPr="009209AF">
          <w:rPr>
            <w:rStyle w:val="10Text"/>
            <w:rFonts w:asciiTheme="minorEastAsia"/>
          </w:rPr>
          <w:t>[51]</w:t>
        </w:r>
        <w:bookmarkEnd w:id="1309"/>
      </w:hyperlink>
    </w:p>
    <w:p w:rsidR="00F41107" w:rsidRPr="009209AF" w:rsidRDefault="00F41107" w:rsidP="00F41107">
      <w:pPr>
        <w:spacing w:before="120" w:after="120"/>
        <w:ind w:firstLine="480"/>
        <w:rPr>
          <w:rFonts w:asciiTheme="minorEastAsia"/>
        </w:rPr>
      </w:pPr>
      <w:r w:rsidRPr="009209AF">
        <w:rPr>
          <w:rFonts w:asciiTheme="minorEastAsia"/>
        </w:rPr>
        <w:t>正如我们所注意到的，当1217年汉人在行政机构中影响增长后，中国北方的严峻情况稍有缓解，并开始进行重新建立毁坏的设施、恢复农业和复兴社会与教育事业的尝试。但这些努力只是局部性质的，从来没有得到蒙古统治当局的积极支持。这种情况直到金朝最后灭亡与13世纪30年代初期和中期耶律楚材改革时才得到重大改善。</w:t>
      </w:r>
    </w:p>
    <w:p w:rsidR="00F41107" w:rsidRPr="009209AF" w:rsidRDefault="00F41107" w:rsidP="00112F1D">
      <w:pPr>
        <w:pStyle w:val="3"/>
      </w:pPr>
      <w:bookmarkStart w:id="1310" w:name="Zheng_Xi_Xia_Yu_Cheng_Ji_Si_Han"/>
      <w:bookmarkStart w:id="1311" w:name="_Toc58333016"/>
      <w:r w:rsidRPr="009209AF">
        <w:t>征西夏与成吉思汗之死</w:t>
      </w:r>
      <w:bookmarkEnd w:id="1310"/>
      <w:bookmarkEnd w:id="1311"/>
    </w:p>
    <w:p w:rsidR="00F41107" w:rsidRPr="009209AF" w:rsidRDefault="00F41107" w:rsidP="00F41107">
      <w:pPr>
        <w:spacing w:before="120" w:after="120"/>
        <w:ind w:firstLine="480"/>
        <w:rPr>
          <w:rFonts w:asciiTheme="minorEastAsia"/>
        </w:rPr>
      </w:pPr>
      <w:r w:rsidRPr="009209AF">
        <w:rPr>
          <w:rFonts w:asciiTheme="minorEastAsia"/>
        </w:rPr>
        <w:t>当成吉思汗出征花剌子模时，他曾向党项人征兵，但由于党项人违背了以前的誓约，所以要求没能实现。数年以后，党项人又有了另外的想法，为了恢复与蒙古人的关系，他们派出军队帮助木华黎从金朝手中抢夺陕西的地盘。但在1223年年初，政策又发生逆转，西夏出人意料地撤回了这些军队，这反映出西夏宫廷的严重分裂状态。一个属国的这样反复无常的行为既是一种军事威胁，又是一种对蒙古人声望的挑战，是完全不能容忍的；必须让党项人作出解释并使他们永远保持协调一致。</w:t>
      </w:r>
    </w:p>
    <w:p w:rsidR="00F41107" w:rsidRPr="009209AF" w:rsidRDefault="00F41107" w:rsidP="00F41107">
      <w:pPr>
        <w:spacing w:before="120" w:after="120"/>
        <w:ind w:firstLine="480"/>
        <w:rPr>
          <w:rFonts w:asciiTheme="minorEastAsia"/>
        </w:rPr>
      </w:pPr>
      <w:r w:rsidRPr="009209AF">
        <w:rPr>
          <w:rFonts w:asciiTheme="minorEastAsia"/>
        </w:rPr>
        <w:t>为了试探西夏宫廷的态度，或者可能是促使其进一步分裂，成吉思汗于1225年春提出一项建议，给党项人以和平的方式向蒙古国臣服一次最后的机会：他们的君主嵬名德旺，必须立即给成吉思汗的宫帐送去一个儿子作人质，以担保他以后的忠诚。但是，西夏没有对这项建议给予答复，而且在1225年秋季，他们与金朝签订了和平条约，这就更加触怒了蒙古人。</w:t>
      </w:r>
      <w:hyperlink w:anchor="_52_55">
        <w:bookmarkStart w:id="1312" w:name="_52_54"/>
        <w:r w:rsidRPr="009209AF">
          <w:rPr>
            <w:rStyle w:val="10Text"/>
            <w:rFonts w:asciiTheme="minorEastAsia"/>
          </w:rPr>
          <w:t>[52]</w:t>
        </w:r>
        <w:bookmarkEnd w:id="1312"/>
      </w:hyperlink>
      <w:r w:rsidRPr="009209AF">
        <w:rPr>
          <w:rFonts w:asciiTheme="minorEastAsia"/>
        </w:rPr>
        <w:t>战争于是不可避免了。</w:t>
      </w:r>
    </w:p>
    <w:p w:rsidR="00F41107" w:rsidRPr="009209AF" w:rsidRDefault="00F41107" w:rsidP="00F41107">
      <w:pPr>
        <w:spacing w:before="120" w:after="120"/>
        <w:ind w:firstLine="480"/>
        <w:rPr>
          <w:rFonts w:asciiTheme="minorEastAsia"/>
        </w:rPr>
      </w:pPr>
      <w:r w:rsidRPr="009209AF">
        <w:rPr>
          <w:rFonts w:asciiTheme="minorEastAsia"/>
        </w:rPr>
        <w:t>与1209年快速进攻中兴府的入侵不同，1226年的战役有着预定的目标，即征服或摧毁西夏王国的西部地区以使其都城、宫廷与王国的其他地区隔开。1226年春天，蒙古人由进攻党项人在戈壁西部的一个重要前哨基地哈剌和卓——马可·波罗称为亦集乃，</w:t>
      </w:r>
      <w:r w:rsidRPr="009209AF">
        <w:rPr>
          <w:rFonts w:asciiTheme="minorEastAsia"/>
        </w:rPr>
        <w:lastRenderedPageBreak/>
        <w:t>汉人称为黑水——开始了战争行动。不久，那里的西夏要塞被突破，蒙古军队向南进入甘肃走廊，进攻肃州城和甘州城。到夏末，这两座城池均被攻陷，肃州且被屠城。成吉思汗在位于附近群山脚下凉爽的大帐指挥了这两场战役，现在他重新组织军队，一部向西进攻瓜州，其余的则向东进攻西凉。后者为西夏王国的主要城市之一，于7月不战而克。随后，因获胜而士气旺盛的蒙古军队又受命越过黄河，向西夏的都城中兴进发。1226年末，他们抵达并包围了都城南边的一个重要设防要塞灵州。当西夏统治者感到威胁，并派出一支大军去解救这座被围困的城市时，成吉思汗立即率增援部队渡过黄河并打垮了西夏援军。到1227年初，中兴府本身也陷入了重围，而且到夏末，它已陷入崩溃的边缘。</w:t>
      </w:r>
    </w:p>
    <w:p w:rsidR="00F41107" w:rsidRPr="009209AF" w:rsidRDefault="00F41107" w:rsidP="00F41107">
      <w:pPr>
        <w:spacing w:before="120" w:after="120"/>
        <w:ind w:firstLine="480"/>
        <w:rPr>
          <w:rFonts w:asciiTheme="minorEastAsia"/>
        </w:rPr>
      </w:pPr>
      <w:r w:rsidRPr="009209AF">
        <w:rPr>
          <w:rFonts w:asciiTheme="minorEastAsia"/>
        </w:rPr>
        <w:t>成吉思汗的军队包围中兴府后，他本人即沿渭河流域向南进军，并于1227年春夏两季进攻金朝西部边界的据点。然而，在8月，这位蒙古首领病倒，不久就去世了。显然，由于他在1225年秋天所遭受的落马旧伤复发并引起了并发症，导致了他的死亡。他死于六盘山南麓某处，死讯被暂时封锁。为了实现他的临终遗愿，对西夏都城的围攻一直持续到9月城市被攻陷和劫掠为止。</w:t>
      </w:r>
    </w:p>
    <w:p w:rsidR="00F41107" w:rsidRPr="009209AF" w:rsidRDefault="00F41107" w:rsidP="00F41107">
      <w:pPr>
        <w:spacing w:before="120" w:after="120"/>
        <w:ind w:firstLine="480"/>
        <w:rPr>
          <w:rFonts w:asciiTheme="minorEastAsia"/>
        </w:rPr>
      </w:pPr>
      <w:r w:rsidRPr="009209AF">
        <w:rPr>
          <w:rFonts w:asciiTheme="minorEastAsia"/>
        </w:rPr>
        <w:t>西夏王国灭亡后，成吉思汗的遗体立即被运回蒙古，葬于不儿罕·合勒敦。军队被留下来巩固新取得的战果，但进一步的入侵行动则停止了。这因为皇族及其主要顾问和将领们在去蒙古本土集合，以悼念他们领袖的去世，并把汗国的诸项事务安排妥当。</w:t>
      </w:r>
    </w:p>
    <w:p w:rsidR="00F41107" w:rsidRPr="009209AF" w:rsidRDefault="00F41107" w:rsidP="00112F1D">
      <w:pPr>
        <w:pStyle w:val="2"/>
      </w:pPr>
      <w:bookmarkStart w:id="1313" w:name="Di_Guo_De_Zu_Zhi__Wo_Kuo_Tai_He"/>
      <w:bookmarkStart w:id="1314" w:name="_Toc58333017"/>
      <w:r w:rsidRPr="009209AF">
        <w:t>帝国的组织：窝阔台和贵由汗时期</w:t>
      </w:r>
      <w:bookmarkEnd w:id="1313"/>
      <w:bookmarkEnd w:id="1314"/>
    </w:p>
    <w:p w:rsidR="00F41107" w:rsidRPr="009209AF" w:rsidRDefault="00F41107" w:rsidP="00112F1D">
      <w:pPr>
        <w:pStyle w:val="3"/>
      </w:pPr>
      <w:bookmarkStart w:id="1315" w:name="Cheng_Ji_Si_Han_Yi_Chan_De_Fen_P"/>
      <w:bookmarkStart w:id="1316" w:name="_Toc58333018"/>
      <w:r w:rsidRPr="009209AF">
        <w:t>成吉思汗遗产的分配和1229年的忽邻勒台</w:t>
      </w:r>
      <w:bookmarkEnd w:id="1315"/>
      <w:bookmarkEnd w:id="1316"/>
    </w:p>
    <w:p w:rsidR="00F41107" w:rsidRPr="009209AF" w:rsidRDefault="00F41107" w:rsidP="00F41107">
      <w:pPr>
        <w:spacing w:before="120" w:after="120"/>
        <w:ind w:firstLine="480"/>
        <w:rPr>
          <w:rFonts w:asciiTheme="minorEastAsia"/>
        </w:rPr>
      </w:pPr>
      <w:r w:rsidRPr="009209AF">
        <w:rPr>
          <w:rFonts w:asciiTheme="minorEastAsia"/>
        </w:rPr>
        <w:t>成吉思汗第一次面临继承问题是在1219年入侵花剌子模前夜。他的幼妻也遂指出了在即将发生的战役中他所面临的许多个人危险，在她的劝说下，这位蒙古领袖决定立即解决这一紧要问题。在接下来发生的宫廷辩论中，一场激烈的争吵很快就在两个主要候选人，他的两个较年长的儿子术赤与察合台之间爆发。察合台为了实现他夺取汗位的愿望，公开对术赤的父亲血统表示怀疑，他提醒人们注意这样一个事实，即他的哥哥是在孛儿帖被蔑儿乞人俘虏一段时间后逃出来不久出生的。争吵随之发生，他们的父亲看出，很显然他们的个人不睦是不可调和的，谁也不会接受对方继承汗位。为了避免一个有争议的继承人，成吉思汗即转向他的第三个儿子窝阔台。这是一个折中的候选人。而对他的其他三个儿子来说这一解决方案证明是可以接受的，他们都公开庄严地向他们的父亲发誓：他们将尊重这一决定，在窝阔台即位时，他们将毫不犹豫地忠于和支持他。为了消除对这一点产生怀疑的任何可能性，成吉思汗在他八年后临终前又重新肯定了窝阔台继承汗位的权利。</w:t>
      </w:r>
      <w:hyperlink w:anchor="_53_55">
        <w:bookmarkStart w:id="1317" w:name="_53_54"/>
        <w:r w:rsidRPr="009209AF">
          <w:rPr>
            <w:rStyle w:val="10Text"/>
            <w:rFonts w:asciiTheme="minorEastAsia"/>
          </w:rPr>
          <w:t>[53]</w:t>
        </w:r>
        <w:bookmarkEnd w:id="1317"/>
      </w:hyperlink>
    </w:p>
    <w:p w:rsidR="00F41107" w:rsidRPr="009209AF" w:rsidRDefault="00F41107" w:rsidP="00F41107">
      <w:pPr>
        <w:spacing w:before="120" w:after="120"/>
        <w:ind w:firstLine="480"/>
        <w:rPr>
          <w:rFonts w:asciiTheme="minorEastAsia"/>
        </w:rPr>
      </w:pPr>
      <w:r w:rsidRPr="009209AF">
        <w:rPr>
          <w:rFonts w:asciiTheme="minorEastAsia"/>
        </w:rPr>
        <w:t>作为消除他后代之间紧张与冲突关系的一项补充措施，成吉思汗在他去世前的几年时间内，分配给他每一个儿子一份领地及属民。在理论上，他们每人均要留在各自的领地内，但要承认成吉思汗所选择的继承人的最高权力，积极与后者协力，进一步扩张帝国的疆界。按照蒙古的传统习惯，长子术赤于1207年或1208年的某一时间，第一个获得了他的领地——额尔齐斯河地区。依据成吉思汗的命令，他的领地后来扩大，包括了欧亚草原西部地区和斡罗斯诸公国。其他儿子分授领地的时间不清楚，但极有可能是在13世纪20年代初期。在这次分配中，察合台获得突厥斯坦西部、塔里木盆地和天山地区西部；窝阔台获得准噶尔和阿尔泰山西麓；最小的儿子拖雷，作为他们家庭的守护者（斡赤斤），获得蒙古本土。</w:t>
      </w:r>
      <w:hyperlink w:anchor="_54_55">
        <w:bookmarkStart w:id="1318" w:name="_54_54"/>
        <w:r w:rsidRPr="009209AF">
          <w:rPr>
            <w:rStyle w:val="10Text"/>
            <w:rFonts w:asciiTheme="minorEastAsia"/>
          </w:rPr>
          <w:t>[54]</w:t>
        </w:r>
        <w:bookmarkEnd w:id="1318"/>
      </w:hyperlink>
      <w:r w:rsidRPr="009209AF">
        <w:rPr>
          <w:rFonts w:asciiTheme="minorEastAsia"/>
        </w:rPr>
        <w:t>中国北部，据我们所知，并没有被包括在那时的任何分配方案中；也许这是成吉思汗保留在其自身权力之下的领土之一，随后传给了他的继承者。</w:t>
      </w:r>
    </w:p>
    <w:p w:rsidR="00F41107" w:rsidRPr="009209AF" w:rsidRDefault="00F41107" w:rsidP="00F41107">
      <w:pPr>
        <w:spacing w:before="120" w:after="120"/>
        <w:ind w:firstLine="480"/>
        <w:rPr>
          <w:rFonts w:asciiTheme="minorEastAsia"/>
        </w:rPr>
      </w:pPr>
      <w:r w:rsidRPr="009209AF">
        <w:rPr>
          <w:rFonts w:asciiTheme="minorEastAsia"/>
        </w:rPr>
        <w:t>同样重要的是，成吉思汗事先还准备在他的儿子和其他亲属之间分配他军队中的蒙古军部分。他留给他三个较年长的儿子每人4000人的军队，给其他各个亲属的军队人数更少。剩下的军队共10. 1万人则没有分配，而是划归拖雷所有。拖雷作为幼子，按照游牧习俗，得到了他父亲剩余的财产。</w:t>
      </w:r>
      <w:hyperlink w:anchor="_55_55">
        <w:bookmarkStart w:id="1319" w:name="_55_54"/>
        <w:r w:rsidRPr="009209AF">
          <w:rPr>
            <w:rStyle w:val="10Text"/>
            <w:rFonts w:asciiTheme="minorEastAsia"/>
          </w:rPr>
          <w:t>[55]</w:t>
        </w:r>
        <w:bookmarkEnd w:id="1319"/>
      </w:hyperlink>
      <w:r w:rsidRPr="009209AF">
        <w:rPr>
          <w:rFonts w:asciiTheme="minorEastAsia"/>
        </w:rPr>
        <w:t>当然，拖雷把这些军队——蒙古人军事机器的核心——置于帝国的支配之下，而且至少当初他是这样做的。然而，在以后的几十年里，正是拖雷对这支军队的控制，对成吉思汗家族之间竞争日趋激烈的权力问题产生了深远的影响。</w:t>
      </w:r>
    </w:p>
    <w:p w:rsidR="00F41107" w:rsidRPr="009209AF" w:rsidRDefault="00F41107" w:rsidP="00F41107">
      <w:pPr>
        <w:spacing w:before="120" w:after="120"/>
        <w:ind w:firstLine="480"/>
        <w:rPr>
          <w:rFonts w:asciiTheme="minorEastAsia"/>
        </w:rPr>
      </w:pPr>
      <w:r w:rsidRPr="009209AF">
        <w:rPr>
          <w:rFonts w:asciiTheme="minorEastAsia"/>
        </w:rPr>
        <w:t>最棘手的继承人与财产分配问题在成吉思汗生前已被安排好了，蒙古帝国的首次权力转移在最小的争吵程度下得以顺利完成。虽然拖雷作为另一位候选人曾被提出过，但他的奋斗目标并不迫切。他被提为候选人很有可能不是为了对窝阔台进行一次严重的挑战，而是为他今后的称汗打下基础。不管怎样，没有发生公开的分裂，而且为窝阔台继位的各项准备工作也在缓慢地进行着。首先，成吉思汗被妥善地安葬，皇室亲属和军队将领们被从帝国很远的地区招来。在汗位空缺期间，拖雷作为蒙古本土的守护者，被指定掌管国家事务，也就是说，成为监国者。</w:t>
      </w:r>
      <w:hyperlink w:anchor="_56_55">
        <w:bookmarkStart w:id="1320" w:name="_56_54"/>
        <w:r w:rsidRPr="009209AF">
          <w:rPr>
            <w:rStyle w:val="10Text"/>
            <w:rFonts w:asciiTheme="minorEastAsia"/>
          </w:rPr>
          <w:t>[56]</w:t>
        </w:r>
        <w:bookmarkEnd w:id="1320"/>
      </w:hyperlink>
    </w:p>
    <w:p w:rsidR="00F41107" w:rsidRPr="009209AF" w:rsidRDefault="00F41107" w:rsidP="00F41107">
      <w:pPr>
        <w:spacing w:before="120" w:after="120"/>
        <w:ind w:firstLine="480"/>
        <w:rPr>
          <w:rFonts w:asciiTheme="minorEastAsia"/>
        </w:rPr>
      </w:pPr>
      <w:r w:rsidRPr="009209AF">
        <w:rPr>
          <w:rFonts w:asciiTheme="minorEastAsia"/>
        </w:rPr>
        <w:t>当意见达成一致和准备工作就绪后，1229年秋天的某时，忽邻勒台终于在靠近克鲁伦河的阔迭额·阿赖召开。按照成吉思汗的遗嘱，与会的人正式向窝阔台劝进，而窝阔台经过一些礼节上和仪式上的谦让后，终于被“说服”，接受了古老的突厥称号——合罕，或者皇帝，以此区别于他现在享有“汗”的称号的兄弟们。为了表达他们对他即位的承认，窝阔台被他潜在的汗位竞争对手他的兄弟拖雷和察合台、他的叔叔铁木哥斡赤斤扶上了宝座。而后，根据《秘史》的记载，护卫军和箭筒士被付予“窝阔台合罕”，即统治权力被交付其手中。即位仪式结束后，举行了盛大的庆祝宴会，在宴会上，窝阔台向到会的显要人物分别赏赐了礼物，以示谢意。</w:t>
      </w:r>
      <w:hyperlink w:anchor="_57_55">
        <w:bookmarkStart w:id="1321" w:name="_57_54"/>
        <w:r w:rsidRPr="009209AF">
          <w:rPr>
            <w:rStyle w:val="10Text"/>
            <w:rFonts w:asciiTheme="minorEastAsia"/>
          </w:rPr>
          <w:t>[57]</w:t>
        </w:r>
        <w:bookmarkEnd w:id="1321"/>
      </w:hyperlink>
    </w:p>
    <w:p w:rsidR="00F41107" w:rsidRPr="009209AF" w:rsidRDefault="00F41107" w:rsidP="00112F1D">
      <w:pPr>
        <w:pStyle w:val="3"/>
      </w:pPr>
      <w:bookmarkStart w:id="1322" w:name="Zhong_Xin_Kuo_Zhang_Yu_Jin_De_Mi"/>
      <w:bookmarkStart w:id="1323" w:name="_Toc58333019"/>
      <w:r w:rsidRPr="009209AF">
        <w:lastRenderedPageBreak/>
        <w:t>重新扩张与金的灭亡</w:t>
      </w:r>
      <w:bookmarkEnd w:id="1322"/>
      <w:bookmarkEnd w:id="1323"/>
    </w:p>
    <w:p w:rsidR="00F41107" w:rsidRPr="009209AF" w:rsidRDefault="00F41107" w:rsidP="00F41107">
      <w:pPr>
        <w:spacing w:before="120" w:after="120"/>
        <w:ind w:firstLine="480"/>
        <w:rPr>
          <w:rFonts w:asciiTheme="minorEastAsia"/>
        </w:rPr>
      </w:pPr>
      <w:r w:rsidRPr="009209AF">
        <w:rPr>
          <w:rFonts w:asciiTheme="minorEastAsia"/>
        </w:rPr>
        <w:t>花费了一生大部分时间进行征战的窝阔台，以一次军事力量的冲击开始了他的时代。按照新召开的忽邻勒台所达成的决议，帝国的边界必须多方位向外大力推进。</w:t>
      </w:r>
    </w:p>
    <w:p w:rsidR="00F41107" w:rsidRPr="009209AF" w:rsidRDefault="00F41107" w:rsidP="00F41107">
      <w:pPr>
        <w:spacing w:before="120" w:after="120"/>
        <w:ind w:firstLine="480"/>
        <w:rPr>
          <w:rFonts w:asciiTheme="minorEastAsia"/>
        </w:rPr>
      </w:pPr>
      <w:r w:rsidRPr="009209AF">
        <w:rPr>
          <w:rFonts w:asciiTheme="minorEastAsia"/>
        </w:rPr>
        <w:t>他父亲时代遗留下来的最迫切的任务之一，就是征服钦察草原和斡罗斯诸公国。早在1221年或1222年，成吉思汗就把这一重要任务交给了术赤，但后者全然不顾他父亲如何发怒，从来没有一心一意地完成这项任务。1227年，在他父亲去世前几个月，术赤死了。这一地区的军事行动过去是拖拖拉拉，现在则完全停顿下来。窝阔台成为合罕后，立即重新发动了这场战役。1229年，他派出三个新万户去清除伏尔加河下游地区，以作好对欧亚草原西部边缘发动大规模进攻的准备。占据伏尔加河与乌拉尔河之间地区的东部的钦察部对入侵军队进行了出人意料的顽强抵抗，这破坏了蒙古人后来对乌拉尔山脉以西发动战争的计划，并使之推迟了好几年。</w:t>
      </w:r>
    </w:p>
    <w:p w:rsidR="00F41107" w:rsidRPr="009209AF" w:rsidRDefault="00F41107" w:rsidP="00F41107">
      <w:pPr>
        <w:spacing w:before="120" w:after="120"/>
        <w:ind w:firstLine="480"/>
        <w:rPr>
          <w:rFonts w:asciiTheme="minorEastAsia"/>
        </w:rPr>
      </w:pPr>
      <w:r w:rsidRPr="009209AF">
        <w:rPr>
          <w:rFonts w:asciiTheme="minorEastAsia"/>
        </w:rPr>
        <w:t>1235年，经过最高级商谈后，老将速不台率领援军被派赴伏尔加地区。1236年抵达战场后，他很快摧毁了抵抗，随后向西攻入斡罗斯和钦察草原，并于1241年以前使之降服（见地图27）。</w:t>
      </w:r>
      <w:hyperlink w:anchor="_58_55">
        <w:bookmarkStart w:id="1324" w:name="_58_54"/>
        <w:r w:rsidRPr="009209AF">
          <w:rPr>
            <w:rStyle w:val="10Text"/>
            <w:rFonts w:asciiTheme="minorEastAsia"/>
          </w:rPr>
          <w:t>[58]</w:t>
        </w:r>
        <w:bookmarkEnd w:id="1324"/>
      </w:hyperlink>
      <w:r w:rsidRPr="009209AF">
        <w:rPr>
          <w:rFonts w:asciiTheme="minorEastAsia"/>
        </w:rPr>
        <w:t>尊奉成吉思汗生前的指示，窝阔台尽责地把这一大片领土分给了术赤的儿子们。长子斡尔达分到了额尔齐斯河与乌拉尔河之间的领土；次子拔都分到了斡罗斯诸公国和西部钦察草原。</w:t>
      </w:r>
    </w:p>
    <w:p w:rsidR="00F41107" w:rsidRPr="009209AF" w:rsidRDefault="00F41107" w:rsidP="00F41107">
      <w:pPr>
        <w:pStyle w:val="Para06"/>
        <w:spacing w:before="156" w:after="156"/>
        <w:rPr>
          <w:rFonts w:asciiTheme="minorEastAsia" w:eastAsiaTheme="minorEastAsia"/>
        </w:rPr>
      </w:pPr>
      <w:bookmarkStart w:id="1325" w:name="image_419_322_434_1777_2643"/>
      <w:r w:rsidRPr="009209AF">
        <w:rPr>
          <w:rFonts w:asciiTheme="minorEastAsia" w:eastAsiaTheme="minorEastAsia"/>
          <w:noProof/>
          <w:lang w:val="en-US" w:eastAsia="zh-CN" w:bidi="ar-SA"/>
        </w:rPr>
        <w:drawing>
          <wp:inline distT="0" distB="0" distL="0" distR="0" wp14:anchorId="6C3A5F87" wp14:editId="166FA78B">
            <wp:extent cx="4876800" cy="7404100"/>
            <wp:effectExtent l="0" t="0" r="0" b="0"/>
            <wp:docPr id="202" name="0020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2.jpeg" descr="img"/>
                    <pic:cNvPicPr/>
                  </pic:nvPicPr>
                  <pic:blipFill>
                    <a:blip r:embed="rId66"/>
                    <a:stretch>
                      <a:fillRect/>
                    </a:stretch>
                  </pic:blipFill>
                  <pic:spPr>
                    <a:xfrm>
                      <a:off x="0" y="0"/>
                      <a:ext cx="4876800" cy="7404100"/>
                    </a:xfrm>
                    <a:prstGeom prst="rect">
                      <a:avLst/>
                    </a:prstGeom>
                  </pic:spPr>
                </pic:pic>
              </a:graphicData>
            </a:graphic>
          </wp:inline>
        </w:drawing>
      </w:r>
      <w:bookmarkEnd w:id="1325"/>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lastRenderedPageBreak/>
        <w:t>地图27　拔都进攻斡罗斯与欧洲</w:t>
      </w:r>
    </w:p>
    <w:p w:rsidR="00F41107" w:rsidRPr="009209AF" w:rsidRDefault="00F41107" w:rsidP="00F41107">
      <w:pPr>
        <w:spacing w:before="120" w:after="120"/>
        <w:ind w:firstLine="480"/>
        <w:rPr>
          <w:rFonts w:asciiTheme="minorEastAsia"/>
        </w:rPr>
      </w:pPr>
      <w:r w:rsidRPr="009209AF">
        <w:rPr>
          <w:rFonts w:asciiTheme="minorEastAsia"/>
        </w:rPr>
        <w:t>在中东也还有未完成的任务。1230年，窝阔台任命他的护卫之一绰尔马罕掌管这一地区的蒙古军队，命令他追踪逃亡的札兰丁，而后者在伊朗西部仍然试图组织一个反对蒙古人的联盟。在首先巩固了自己在呼罗珊的统治后，绰尔马罕进入外高加索，以追赶末代花剌子模沙。1231年，当这个棘手的叛乱首领被强盗杀死的消息传到蒙古指挥官那儿时，他又指挥军队攻入小亚细亚，那里原由鲁木国的塞尔柱人进行着统治。他们像东部钦察人一样，进行了顽强抵抗。直到1243年，经过长期艰难的战争后，绰尔马罕的继任者拜住指挥下的西亚蒙古军队才能够对塞尔柱人的领土实行有效的统治。</w:t>
      </w:r>
    </w:p>
    <w:p w:rsidR="00F41107" w:rsidRPr="009209AF" w:rsidRDefault="00F41107" w:rsidP="00F41107">
      <w:pPr>
        <w:spacing w:before="120" w:after="120"/>
        <w:ind w:firstLine="480"/>
        <w:rPr>
          <w:rFonts w:asciiTheme="minorEastAsia"/>
        </w:rPr>
      </w:pPr>
      <w:r w:rsidRPr="009209AF">
        <w:rPr>
          <w:rFonts w:asciiTheme="minorEastAsia"/>
        </w:rPr>
        <w:t>在东北亚，窝阔台对高丽发动了大规模的战争（见地图28）。蒙古人最初进入半岛是在1218年他们征服东北地区时。由于不能抵抗入侵军队，高丽王朝同意每年纳贡以换取蒙古军队的撤退。获得第一批贡物后，蒙古人按约撤回军队。然而，由于1225年蒙古人的主要收税官莫名其妙地死去，所以在1231年秋天，窝阔台以这一事件为借口，对高丽发动了一次新的进攻。到12月，蒙古军队包围了都城开京，迫使高丽国王投降。蒙古人对他们新臣民的要求是繁重而无止境的，到1232年夏，高丽人起而反抗，杀死了蒙古人驻在这个国家北部的监临官（达鲁花赤）。高丽统治者意识到蒙古人不久就要进行报复，所以放弃了开京，跑到黄海海岸边的一个小岛——江华岛去避难。作为对这些挑战的回击，蒙古人发动了一系列战役，以迫使高丽对他们统治的承认。经过1241—1247年一段时间的休战后，战争继续进行，一直到1259年高丽人最终服从外族的统治为止。</w:t>
      </w:r>
      <w:hyperlink w:anchor="_59_53">
        <w:bookmarkStart w:id="1326" w:name="_59_52"/>
        <w:r w:rsidRPr="009209AF">
          <w:rPr>
            <w:rStyle w:val="10Text"/>
            <w:rFonts w:asciiTheme="minorEastAsia"/>
          </w:rPr>
          <w:t>[59]</w:t>
        </w:r>
        <w:bookmarkEnd w:id="1326"/>
      </w:hyperlink>
    </w:p>
    <w:p w:rsidR="00F41107" w:rsidRPr="009209AF" w:rsidRDefault="00F41107" w:rsidP="00F41107">
      <w:pPr>
        <w:pStyle w:val="Para06"/>
        <w:spacing w:before="156" w:after="156"/>
        <w:rPr>
          <w:rFonts w:asciiTheme="minorEastAsia" w:eastAsiaTheme="minorEastAsia"/>
        </w:rPr>
      </w:pPr>
      <w:bookmarkStart w:id="1327" w:name="image_420_315_331_1861_2581"/>
      <w:r w:rsidRPr="009209AF">
        <w:rPr>
          <w:rFonts w:asciiTheme="minorEastAsia" w:eastAsiaTheme="minorEastAsia"/>
          <w:noProof/>
          <w:lang w:val="en-US" w:eastAsia="zh-CN" w:bidi="ar-SA"/>
        </w:rPr>
        <w:drawing>
          <wp:inline distT="0" distB="0" distL="0" distR="0" wp14:anchorId="547B4FBE" wp14:editId="19AF1A78">
            <wp:extent cx="5181600" cy="7569200"/>
            <wp:effectExtent l="0" t="0" r="0" b="0"/>
            <wp:docPr id="203" name="0020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3.jpeg" descr="img"/>
                    <pic:cNvPicPr/>
                  </pic:nvPicPr>
                  <pic:blipFill>
                    <a:blip r:embed="rId67"/>
                    <a:stretch>
                      <a:fillRect/>
                    </a:stretch>
                  </pic:blipFill>
                  <pic:spPr>
                    <a:xfrm>
                      <a:off x="0" y="0"/>
                      <a:ext cx="5181600" cy="7569200"/>
                    </a:xfrm>
                    <a:prstGeom prst="rect">
                      <a:avLst/>
                    </a:prstGeom>
                  </pic:spPr>
                </pic:pic>
              </a:graphicData>
            </a:graphic>
          </wp:inline>
        </w:drawing>
      </w:r>
      <w:bookmarkEnd w:id="1327"/>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lastRenderedPageBreak/>
        <w:t>地图28　蒙古对高丽的几次入侵</w:t>
      </w:r>
    </w:p>
    <w:p w:rsidR="00F41107" w:rsidRPr="009209AF" w:rsidRDefault="00F41107" w:rsidP="00F41107">
      <w:pPr>
        <w:spacing w:before="120" w:after="120"/>
        <w:ind w:firstLine="480"/>
        <w:rPr>
          <w:rFonts w:asciiTheme="minorEastAsia"/>
        </w:rPr>
      </w:pPr>
      <w:r w:rsidRPr="009209AF">
        <w:rPr>
          <w:rFonts w:asciiTheme="minorEastAsia"/>
        </w:rPr>
        <w:t>尽管在欧亚其他地区进行了如此大规模的战争，窝阔台还是决心完成另一项未竟事业——消灭金朝。1223年木华黎去世时，金朝已经重整旗鼓，收复了一些被入侵者占据的失地。由于那时蒙古人一心要惩罚党项人，所以被迫减少了他们在中国北部的作战。虽然在13世纪20年代后期，零星的战斗仍然在各个边界地区时有发生，但蒙古人并没有试图在金朝的最后根据地河南给其以致命的打击。</w:t>
      </w:r>
    </w:p>
    <w:p w:rsidR="00F41107" w:rsidRPr="009209AF" w:rsidRDefault="00F41107" w:rsidP="00F41107">
      <w:pPr>
        <w:spacing w:before="120" w:after="120"/>
        <w:ind w:firstLine="480"/>
        <w:rPr>
          <w:rFonts w:asciiTheme="minorEastAsia"/>
        </w:rPr>
      </w:pPr>
      <w:r w:rsidRPr="009209AF">
        <w:rPr>
          <w:rFonts w:asciiTheme="minorEastAsia"/>
        </w:rPr>
        <w:t>窝阔台于1230年开始对金朝发起初步进攻。不久，蒙古人痛切地感受到，女真人的国家虽然受到沉重打击，但仍然能够进行有力的防御，必须制定新的作战计划和增加军队才能给其以致命一击。因此，蒙古人重新集结起军队并于1231年着手实施一项新的战略计划。军队的左翼在速不台的率领下在山东作战；中军在窝阔台的率领下进入山西；而右翼则在拖雷指挥下攻入陕西。后一支军队随后进入四川北部，并向宋朝政府请求允许他们通过其领土，以准备由东南向开封发起一次出其不意的攻击。策划这次大规模的包抄行动，是为了避免去进攻控制着通往金朝首都西部通道的、难以攻克的要塞潼关。</w:t>
      </w:r>
    </w:p>
    <w:p w:rsidR="00F41107" w:rsidRPr="009209AF" w:rsidRDefault="00F41107" w:rsidP="00F41107">
      <w:pPr>
        <w:spacing w:before="120" w:after="120"/>
        <w:ind w:firstLine="480"/>
        <w:rPr>
          <w:rFonts w:asciiTheme="minorEastAsia"/>
        </w:rPr>
      </w:pPr>
      <w:r w:rsidRPr="009209AF">
        <w:rPr>
          <w:rFonts w:asciiTheme="minorEastAsia"/>
        </w:rPr>
        <w:t>蒙古人的借路请求被拒绝后，只好用武力沿宋朝边界打开一条通道。1232年初，拖雷的军队在三峰山击溃金军主力，而后又继续向开封进军。夏季，三支军队齐集开封，由速不台统一指挥蒙古各军。在交接指挥权后，窝阔台和拖雷都得了重病。窝阔台在返回蒙古的路上病症发作，随后又恢复了健康。可他的弟弟在到达北方后身体更加虚弱，到接近年底时就去世了。</w:t>
      </w:r>
    </w:p>
    <w:p w:rsidR="00F41107" w:rsidRPr="009209AF" w:rsidRDefault="00F41107" w:rsidP="00F41107">
      <w:pPr>
        <w:spacing w:before="120" w:after="120"/>
        <w:ind w:firstLine="480"/>
        <w:rPr>
          <w:rFonts w:asciiTheme="minorEastAsia"/>
        </w:rPr>
      </w:pPr>
      <w:r w:rsidRPr="009209AF">
        <w:rPr>
          <w:rFonts w:asciiTheme="minorEastAsia"/>
        </w:rPr>
        <w:t>与此同时，速不台在整个秋季加紧了对这座被围困城市的攻势。到1233年2月，金朝皇帝哀宗逃离了都城。几周后，被扔下的士气低落的守军停止了抵抗。5月，开封的城门向蒙古人打开。金朝皇帝此刻已处境危急，他避难于河南西南的蔡州，并向宋朝宫廷请求援助，而后者想从可恨的女真人手中夺回丧失已久的领土，拒绝了金朝的提议，反而与蒙古人协商建立同盟。尽管攻势加强，但这座城市仍在继续抵抗。到1233年秋季，蒙古和宋朝联军会合于蔡州城下。经过数月的抵抗，哀宗意识到无路可逃，也没有获胜的希望，于是自杀身亡。之后不久，1234年2月9日，蔡州失陷，金朝随之灭亡。</w:t>
      </w:r>
    </w:p>
    <w:p w:rsidR="00F41107" w:rsidRPr="009209AF" w:rsidRDefault="00F41107" w:rsidP="00F41107">
      <w:pPr>
        <w:spacing w:before="120" w:after="120"/>
        <w:ind w:firstLine="480"/>
        <w:rPr>
          <w:rFonts w:asciiTheme="minorEastAsia"/>
        </w:rPr>
      </w:pPr>
      <w:r w:rsidRPr="009209AF">
        <w:rPr>
          <w:rFonts w:asciiTheme="minorEastAsia"/>
        </w:rPr>
        <w:t>在战争的余波中，宋朝由于想从金朝的灭亡中捞取好处，进行了一次占领整个河南的错误尝试。不幸的是，宋朝军队并不能胜任这项任务，不久就被蒙古人击溃，蒙古人根本就没有打算与他们的新盟友分享胜利果实。</w:t>
      </w:r>
    </w:p>
    <w:p w:rsidR="00F41107" w:rsidRPr="009209AF" w:rsidRDefault="00F41107" w:rsidP="00112F1D">
      <w:pPr>
        <w:pStyle w:val="3"/>
      </w:pPr>
      <w:bookmarkStart w:id="1328" w:name="Xing_Zheng_Guan_Li_De_Zhong_Xin"/>
      <w:bookmarkStart w:id="1329" w:name="_Toc58333020"/>
      <w:r w:rsidRPr="009209AF">
        <w:t>行政管理的重新调整</w:t>
      </w:r>
      <w:bookmarkEnd w:id="1328"/>
      <w:bookmarkEnd w:id="1329"/>
    </w:p>
    <w:p w:rsidR="00F41107" w:rsidRPr="009209AF" w:rsidRDefault="00F41107" w:rsidP="00F41107">
      <w:pPr>
        <w:spacing w:before="120" w:after="120"/>
        <w:ind w:firstLine="480"/>
        <w:rPr>
          <w:rFonts w:asciiTheme="minorEastAsia"/>
        </w:rPr>
      </w:pPr>
      <w:r w:rsidRPr="009209AF">
        <w:rPr>
          <w:rFonts w:asciiTheme="minorEastAsia"/>
        </w:rPr>
        <w:t>为了统治这一庞大的和不断扩张的帝国，按照惯例，新皇帝以怯薛（护卫军）的全体成员组成他的中央行政机构，他们中的大多数人是作为他父亲的遗产传给他的。</w:t>
      </w:r>
      <w:hyperlink w:anchor="_60_53">
        <w:bookmarkStart w:id="1330" w:name="_60_52"/>
        <w:r w:rsidRPr="009209AF">
          <w:rPr>
            <w:rStyle w:val="10Text"/>
            <w:rFonts w:asciiTheme="minorEastAsia"/>
          </w:rPr>
          <w:t>[60]</w:t>
        </w:r>
        <w:bookmarkEnd w:id="1330"/>
      </w:hyperlink>
      <w:r w:rsidRPr="009209AF">
        <w:rPr>
          <w:rFonts w:asciiTheme="minorEastAsia"/>
        </w:rPr>
        <w:t>窝阔台选择了原来他父亲宫廷机构里的一个内侍，聂思脱里派基督教徒镇海，居于他的中央大臣的首位。作为一个克烈人（虽然有些材料说他是畏兀儿人），他至少从1203年起就为蒙古人效力。在他早期经历中，他曾担任过一系列军事和行政职务，并且很称职。但直到窝阔台时代初，镇海才作为帝国的重要大臣而突然达到顶峰。行政机构中的许多其他重要官员，如最著名的耶律楚材，也以类似的方式被起用。毫不奇怪，那时中央政府的模式比在成吉思汗时没有多少改变。然而，就地方政府而言，由于获得了包括城市和农村在内的大量定居臣民，对帝国管理机器进行大的调整成为必要。在成吉思汗时期，蒙古人满足于把新征服的定居人口置于负责的战区指挥官管理之下，他们作为全权的军民官而发挥作用，就像木华黎在中国北部那样。外来的官吏，像在中国的畏兀儿人和在突厥斯坦的汉人，被用来帮助蒙古人进行治理。但是，这并不能消除征服者对本地行政管理机构与人员的强烈依赖性，他们被有计划地吸收进来为征服者自身的目的服务。</w:t>
      </w:r>
    </w:p>
    <w:p w:rsidR="00F41107" w:rsidRPr="009209AF" w:rsidRDefault="00F41107" w:rsidP="00F41107">
      <w:pPr>
        <w:spacing w:before="120" w:after="120"/>
        <w:ind w:firstLine="480"/>
        <w:rPr>
          <w:rFonts w:asciiTheme="minorEastAsia"/>
        </w:rPr>
      </w:pPr>
      <w:r w:rsidRPr="009209AF">
        <w:rPr>
          <w:rFonts w:asciiTheme="minorEastAsia"/>
        </w:rPr>
        <w:t>为了确保这些当地的精英忠诚地服从命令和促进帝国的利益，蒙古人在重要的人口中心、从属军队驻地和附属国的宫廷设立了特殊官员达鲁花赤。在帝国早期，这些监督户口调查、赋税征收、军事征调的官员均从大汗的那可儿中挑选。史料中提到的第一位达鲁花赤是札八儿火者，他在1214年6月到1215年5月的某个时间被派到中都。</w:t>
      </w:r>
      <w:hyperlink w:anchor="_61_53">
        <w:bookmarkStart w:id="1331" w:name="_61_52"/>
        <w:r w:rsidRPr="009209AF">
          <w:rPr>
            <w:rStyle w:val="10Text"/>
            <w:rFonts w:asciiTheme="minorEastAsia"/>
          </w:rPr>
          <w:t>[61]</w:t>
        </w:r>
        <w:bookmarkEnd w:id="1331"/>
      </w:hyperlink>
      <w:r w:rsidRPr="009209AF">
        <w:rPr>
          <w:rFonts w:asciiTheme="minorEastAsia"/>
        </w:rPr>
        <w:t>我们还不能确知这一官职的制度根源，但它与金朝的官职“行省”和哈剌契丹王国的“八思哈”有联系，二者的职权均与后来的达鲁花赤相类似。突厥语八思哈与蒙古语达鲁花赤有完全相等的语义，二者的意思均为“监临者”。</w:t>
      </w:r>
      <w:hyperlink w:anchor="_62_51">
        <w:bookmarkStart w:id="1332" w:name="_62_50"/>
        <w:r w:rsidRPr="009209AF">
          <w:rPr>
            <w:rStyle w:val="10Text"/>
            <w:rFonts w:asciiTheme="minorEastAsia"/>
          </w:rPr>
          <w:t>[62]</w:t>
        </w:r>
        <w:bookmarkEnd w:id="1332"/>
      </w:hyperlink>
    </w:p>
    <w:p w:rsidR="00F41107" w:rsidRPr="009209AF" w:rsidRDefault="00F41107" w:rsidP="00F41107">
      <w:pPr>
        <w:spacing w:before="120" w:after="120"/>
        <w:ind w:firstLine="480"/>
        <w:rPr>
          <w:rFonts w:asciiTheme="minorEastAsia"/>
        </w:rPr>
      </w:pPr>
      <w:r w:rsidRPr="009209AF">
        <w:rPr>
          <w:rFonts w:asciiTheme="minorEastAsia"/>
        </w:rPr>
        <w:t>窝阔台对他所继承体制的重大改革是为了削弱战区指挥官的行政管理权力，而把这些工作移交给专职的“民职官员”，因为前者的首要职责毕竟是军事征服，而后者能够全身心地致力于财政和行政事务。1229年，他首次组建了两个这样的由民政官领导的行省，一个在中亚，另一个在中国北部。后来，一旦在13世纪40年代于中东建立起稳固的蒙古人桥头堡后，第三个行省也马上在伊朗北部建立。</w:t>
      </w:r>
    </w:p>
    <w:p w:rsidR="00F41107" w:rsidRPr="009209AF" w:rsidRDefault="00F41107" w:rsidP="00F41107">
      <w:pPr>
        <w:spacing w:before="120" w:after="120"/>
        <w:ind w:firstLine="480"/>
        <w:rPr>
          <w:rFonts w:asciiTheme="minorEastAsia"/>
        </w:rPr>
      </w:pPr>
      <w:r w:rsidRPr="009209AF">
        <w:rPr>
          <w:rFonts w:asciiTheme="minorEastAsia"/>
        </w:rPr>
        <w:t>这次改革的目的是为了维护大汗本人对帝国定居地区的财富的最高权力，特别是避免贡物和税收被地方上的帝国汗室成员攫取。后者的利益虽然肯定是次要的，但在新体制下绝对没有被忽视。到窝阔台时代晚期，已经建立起这样的习惯做法，即允许有利害关系的地方诸汗和帝国其他诸王在行省人员中派驻他们的私人代表，并在选择首席行政官员时有发言权。这样，这些行政管理工作，在某种程度上就成为由大汗领导的整个成吉思汗家族的共同事业。看起来，这种共同管理的方式的结合体制，由于窝阔台和地方汗察合台之间发生了争吵，最初在突厥斯坦的行政管理中发展起来，以后才被应用于中国和伊朗。</w:t>
      </w:r>
      <w:hyperlink w:anchor="_63_51">
        <w:bookmarkStart w:id="1333" w:name="_63_50"/>
        <w:r w:rsidRPr="009209AF">
          <w:rPr>
            <w:rStyle w:val="10Text"/>
            <w:rFonts w:asciiTheme="minorEastAsia"/>
          </w:rPr>
          <w:t>[63]</w:t>
        </w:r>
        <w:bookmarkEnd w:id="1333"/>
      </w:hyperlink>
    </w:p>
    <w:p w:rsidR="00F41107" w:rsidRPr="009209AF" w:rsidRDefault="00F41107" w:rsidP="00F41107">
      <w:pPr>
        <w:spacing w:before="120" w:after="120"/>
        <w:ind w:firstLine="480"/>
        <w:rPr>
          <w:rFonts w:asciiTheme="minorEastAsia"/>
        </w:rPr>
      </w:pPr>
      <w:r w:rsidRPr="009209AF">
        <w:rPr>
          <w:rFonts w:asciiTheme="minorEastAsia"/>
        </w:rPr>
        <w:t>突厥斯坦的首任长官是马合木·牙老瓦赤，他是一个说突厥语的花剌子模商人，1218年作为一名外交使者（因此，他的名字牙老瓦赤为突厥语使者之意）进入蒙古宫廷效力。从咸海到党项之间的所有定居地区都属于他的管辖范围。马合木·牙老瓦赤的被任命形成了成吉思汗王朝行政管理上的持久的家族传统；他为数众多的子孙们至少有四代一直受雇于突厥斯坦和中国的各个蒙古王室。</w:t>
      </w:r>
      <w:hyperlink w:anchor="_64_51">
        <w:bookmarkStart w:id="1334" w:name="_64_50"/>
        <w:r w:rsidRPr="009209AF">
          <w:rPr>
            <w:rStyle w:val="10Text"/>
            <w:rFonts w:asciiTheme="minorEastAsia"/>
          </w:rPr>
          <w:t>[64]</w:t>
        </w:r>
        <w:bookmarkEnd w:id="1334"/>
      </w:hyperlink>
    </w:p>
    <w:p w:rsidR="00F41107" w:rsidRPr="009209AF" w:rsidRDefault="00F41107" w:rsidP="00F41107">
      <w:pPr>
        <w:spacing w:before="120" w:after="120"/>
        <w:ind w:firstLine="480"/>
        <w:rPr>
          <w:rFonts w:asciiTheme="minorEastAsia"/>
        </w:rPr>
      </w:pPr>
      <w:r w:rsidRPr="009209AF">
        <w:rPr>
          <w:rFonts w:asciiTheme="minorEastAsia"/>
        </w:rPr>
        <w:t>与马合木·牙老瓦赤同时的在中国北部的人物是有名望的耶律楚材。他是出身于辽朝统治家族的汉化了的契丹人。作为有着广博知识和精神境界超凡脱俗的人，他是儒教和佛教禅宗的信徒。像他的先父一样，他仕途活跃，在金朝担任过多种行政职务。当1215年中都陷落时，他正在那里。三年后，依照帝国旨意，他来到蒙古参见成吉思汗。这个契丹人给蒙古统治者留下了极强烈的印象，他以书记官（必阇赤）和宫廷占星家的身份被任命为扈从。</w:t>
      </w:r>
    </w:p>
    <w:p w:rsidR="00F41107" w:rsidRPr="009209AF" w:rsidRDefault="00F41107" w:rsidP="00F41107">
      <w:pPr>
        <w:spacing w:before="120" w:after="120"/>
        <w:ind w:firstLine="480"/>
        <w:rPr>
          <w:rFonts w:asciiTheme="minorEastAsia"/>
        </w:rPr>
      </w:pPr>
      <w:r w:rsidRPr="009209AF">
        <w:rPr>
          <w:rFonts w:asciiTheme="minorEastAsia"/>
        </w:rPr>
        <w:t>1219年，耶律楚材陪同他的主人去中亚，直到1226年才回到中国。在汗位空缺时期，摄政者拖雷派他到前金都城去平息附近地区发生的一次骚乱。他很快完成了使命并恰好在窝阔台即位时返回蒙古。值此1229年，中国北部被交由他负责。</w:t>
      </w:r>
      <w:hyperlink w:anchor="_65_51">
        <w:bookmarkStart w:id="1335" w:name="_65_50"/>
        <w:r w:rsidRPr="009209AF">
          <w:rPr>
            <w:rStyle w:val="10Text"/>
            <w:rFonts w:asciiTheme="minorEastAsia"/>
          </w:rPr>
          <w:t>[65]</w:t>
        </w:r>
        <w:bookmarkEnd w:id="1335"/>
      </w:hyperlink>
    </w:p>
    <w:p w:rsidR="00F41107" w:rsidRPr="009209AF" w:rsidRDefault="00F41107" w:rsidP="00112F1D">
      <w:pPr>
        <w:pStyle w:val="3"/>
      </w:pPr>
      <w:bookmarkStart w:id="1336" w:name="Ye_Lu_Chu_Cai_He_Ta_De_Gai_Ge"/>
      <w:bookmarkStart w:id="1337" w:name="_Toc58333021"/>
      <w:r w:rsidRPr="009209AF">
        <w:t>耶律楚材和他的改革</w:t>
      </w:r>
      <w:bookmarkEnd w:id="1336"/>
      <w:bookmarkEnd w:id="1337"/>
    </w:p>
    <w:p w:rsidR="00F41107" w:rsidRPr="009209AF" w:rsidRDefault="00F41107" w:rsidP="00F41107">
      <w:pPr>
        <w:spacing w:before="120" w:after="120"/>
        <w:ind w:firstLine="480"/>
        <w:rPr>
          <w:rFonts w:asciiTheme="minorEastAsia"/>
        </w:rPr>
      </w:pPr>
      <w:r w:rsidRPr="009209AF">
        <w:rPr>
          <w:rFonts w:asciiTheme="minorEastAsia"/>
        </w:rPr>
        <w:t>作为蒙古人十几年的忠实仆从以及对中国情况极为了解的人，耶律楚材对于窝阔台在中国北部所设置的都课税使这一新职位有着完全的胜任资格。然而，对他的任命并没有迎合蒙古统治阶层的一些人，这些人恰恰害怕合罕任命一个有着耶律楚材背景和观点的人进入这样的机构，其主要目的在于以牺牲他们自身的利益作为代价，来维护帝国对税收的直接控制。这种担心在服务于蒙古帝国的汉人军事指挥官中也存在。即使后者有时积极地支持耶律楚材复兴汉文化生活的改革，但在13世纪20年代混乱的情况下，他们还是习惯于在最小限度的外界干扰下统治他们的领地。因此，像他们的蒙古同僚们一样，他们对实行行政或财政中央集权的任何企图也倾向于抱有深深的怀疑。</w:t>
      </w:r>
      <w:hyperlink w:anchor="_66_51">
        <w:bookmarkStart w:id="1338" w:name="_66_50"/>
        <w:r w:rsidRPr="009209AF">
          <w:rPr>
            <w:rStyle w:val="10Text"/>
            <w:rFonts w:asciiTheme="minorEastAsia"/>
          </w:rPr>
          <w:t>[66]</w:t>
        </w:r>
        <w:bookmarkEnd w:id="1338"/>
      </w:hyperlink>
    </w:p>
    <w:p w:rsidR="00F41107" w:rsidRPr="009209AF" w:rsidRDefault="00F41107" w:rsidP="00F41107">
      <w:pPr>
        <w:spacing w:before="120" w:after="120"/>
        <w:ind w:firstLine="480"/>
        <w:rPr>
          <w:rFonts w:asciiTheme="minorEastAsia"/>
        </w:rPr>
      </w:pPr>
      <w:r w:rsidRPr="009209AF">
        <w:rPr>
          <w:rFonts w:asciiTheme="minorEastAsia"/>
        </w:rPr>
        <w:t>耶律楚材令人不安的财政改革建议，最初出现在窝阔台时代早期发生的有关帝国政策总体方向的辩论中。</w:t>
      </w:r>
      <w:hyperlink w:anchor="_67_51">
        <w:bookmarkStart w:id="1339" w:name="_67_50"/>
        <w:r w:rsidRPr="009209AF">
          <w:rPr>
            <w:rStyle w:val="10Text"/>
            <w:rFonts w:asciiTheme="minorEastAsia"/>
          </w:rPr>
          <w:t>[67]</w:t>
        </w:r>
        <w:bookmarkEnd w:id="1339"/>
      </w:hyperlink>
      <w:r w:rsidRPr="009209AF">
        <w:rPr>
          <w:rFonts w:asciiTheme="minorEastAsia"/>
        </w:rPr>
        <w:t>在这些辩论中，宫廷官员与极端派的代言人——拜答儿（别迭）正式提出一项计划，即减少中国北部的人口，把其耕地变成蒙古人放牧牲畜的牧场。耶律楚材通过有力的辩论改变了这一骇人听闻的建议，即如果将固定的税收计划引进这一地区的话，财政收入会大大增加，这将给帝国国库带来更多的长期利益。窝阔台被说服，因为如果这一计划成功的话，将会加强他作为合罕的权力。他给予这个契丹人一次机会去尝试实现他的政策建议。耶律楚材在进行的宫廷辩论中赢了这一回合，而现在则须证明他的措施能够获得他所许诺的国库税收。</w:t>
      </w:r>
    </w:p>
    <w:p w:rsidR="00F41107" w:rsidRPr="009209AF" w:rsidRDefault="00F41107" w:rsidP="00F41107">
      <w:pPr>
        <w:spacing w:before="120" w:after="120"/>
        <w:ind w:firstLine="480"/>
        <w:rPr>
          <w:rFonts w:asciiTheme="minorEastAsia"/>
        </w:rPr>
      </w:pPr>
      <w:r w:rsidRPr="009209AF">
        <w:rPr>
          <w:rFonts w:asciiTheme="minorEastAsia"/>
        </w:rPr>
        <w:t>耶律楚材实现计划的第一个正式步骤是在临近1230年年底实行的，当时窝阔台在中国占领区的十个路中的每一路都任命了税收长官（征收课税使）。</w:t>
      </w:r>
      <w:hyperlink w:anchor="_68_51">
        <w:bookmarkStart w:id="1340" w:name="_68_50"/>
        <w:r w:rsidRPr="009209AF">
          <w:rPr>
            <w:rStyle w:val="10Text"/>
            <w:rFonts w:asciiTheme="minorEastAsia"/>
          </w:rPr>
          <w:t>[68]</w:t>
        </w:r>
        <w:bookmarkEnd w:id="1340"/>
      </w:hyperlink>
      <w:r w:rsidRPr="009209AF">
        <w:rPr>
          <w:rFonts w:asciiTheme="minorEastAsia"/>
        </w:rPr>
        <w:t>所有的人都是汉人，而且大部分是金朝的前官员。他们将根据耶律楚材设计的全新的体制去监督税收。在新的体制下，每一个成年人要在以丝估价财产的基础上交纳固定的赋税（差发），对农村人征收的税率要比都市人高很多。每户耕种者还要交纳一定数量的谷物，无论他们土地的数量和质量如何；而那些在城镇里的人则用丝交纳补充税，用以为过路的政府信使提供食物。大部分用丝估定的税收折为银子交纳给官府。虽然谈不上公平，但这一体制确实建立了稳固的税收种类，而且明确规定了税额的基础。</w:t>
      </w:r>
      <w:hyperlink w:anchor="_69_51">
        <w:bookmarkStart w:id="1341" w:name="_69_50"/>
        <w:r w:rsidRPr="009209AF">
          <w:rPr>
            <w:rStyle w:val="10Text"/>
            <w:rFonts w:asciiTheme="minorEastAsia"/>
          </w:rPr>
          <w:t>[69]</w:t>
        </w:r>
        <w:bookmarkEnd w:id="1341"/>
      </w:hyperlink>
      <w:r w:rsidRPr="009209AF">
        <w:rPr>
          <w:rFonts w:asciiTheme="minorEastAsia"/>
        </w:rPr>
        <w:t>按照税收的设计者的厚望，税收——至少在理论上——现在已有序而且可预知了。更重要的是从蒙古人的角度来看，他们的确得到了更多的收入。</w:t>
      </w:r>
    </w:p>
    <w:p w:rsidR="00F41107" w:rsidRPr="009209AF" w:rsidRDefault="00F41107" w:rsidP="00F41107">
      <w:pPr>
        <w:spacing w:before="120" w:after="120"/>
        <w:ind w:firstLine="480"/>
        <w:rPr>
          <w:rFonts w:asciiTheme="minorEastAsia"/>
        </w:rPr>
      </w:pPr>
      <w:r w:rsidRPr="009209AF">
        <w:rPr>
          <w:rFonts w:asciiTheme="minorEastAsia"/>
        </w:rPr>
        <w:t>窝阔台对其效果非常满意，以至在1231年任命耶律楚材为自己的中书令；也就是说，他被赋予了中国北方全部的行政管理职责。然而，在新职位上，他仍然从属于镇海领导下的中枢机构，由中书令发布的所有政府文件必须由镇海连署才能生效。</w:t>
      </w:r>
      <w:hyperlink w:anchor="_70_51">
        <w:bookmarkStart w:id="1342" w:name="_70_50"/>
        <w:r w:rsidRPr="009209AF">
          <w:rPr>
            <w:rStyle w:val="10Text"/>
            <w:rFonts w:asciiTheme="minorEastAsia"/>
          </w:rPr>
          <w:t>[70]</w:t>
        </w:r>
        <w:bookmarkEnd w:id="1342"/>
      </w:hyperlink>
      <w:r w:rsidRPr="009209AF">
        <w:rPr>
          <w:rFonts w:asciiTheme="minorEastAsia"/>
        </w:rPr>
        <w:t>尽管如此，耶律楚材财政改革的成功加强了他的权力，他利用已增长了的影响力推动了更多的改革。</w:t>
      </w:r>
    </w:p>
    <w:p w:rsidR="00F41107" w:rsidRPr="009209AF" w:rsidRDefault="00F41107" w:rsidP="00F41107">
      <w:pPr>
        <w:spacing w:before="120" w:after="120"/>
        <w:ind w:firstLine="480"/>
        <w:rPr>
          <w:rFonts w:asciiTheme="minorEastAsia"/>
        </w:rPr>
      </w:pPr>
      <w:r w:rsidRPr="009209AF">
        <w:rPr>
          <w:rFonts w:asciiTheme="minorEastAsia"/>
        </w:rPr>
        <w:t>虽然中国北部的情况由于这些早期措施有了某种程度的改善，但许多问题仍未解决，而新的问题不久就暴露出来了。首先，蒙古人不再满足于原来设定的税率；比如在1231—1234年之间，谷物税额从每户2石涨到4石。其次，蒙古人不能改变他们超出固定税额横征暴敛的旧有习惯。这些困难的出现，部分是因为蒙古当局首先计算政府开支，然后确定税收额以满足他们的预算需要。由于开支增多，要确定新的税率或者随时引进特殊税收以弥补预算中的不足部分。这些赤字会由于帝国政策的改变或新的军事战争而产生，但很多则仅仅是由于蒙古统治者的个人贪欲。进入他们腰包的、以银为形式的贡物被定期地送给回回商人（内亚和中亚的穆斯林）进行投资。然后，回回人就用这些资本购买货物进行交易或以极高的利息率借给百姓。这些诸王和商人们之间的合伙关系（汉语称为斡脱），常常带来巨大利润，所以蒙古统治阶级成员们总是渴望得到额外的资本以进行新的商业冒险。</w:t>
      </w:r>
      <w:hyperlink w:anchor="_71_51">
        <w:bookmarkStart w:id="1343" w:name="_71_50"/>
        <w:r w:rsidRPr="009209AF">
          <w:rPr>
            <w:rStyle w:val="10Text"/>
            <w:rFonts w:asciiTheme="minorEastAsia"/>
          </w:rPr>
          <w:t>[71]</w:t>
        </w:r>
        <w:bookmarkEnd w:id="1343"/>
      </w:hyperlink>
    </w:p>
    <w:p w:rsidR="00F41107" w:rsidRPr="009209AF" w:rsidRDefault="00F41107" w:rsidP="00F41107">
      <w:pPr>
        <w:spacing w:before="120" w:after="120"/>
        <w:ind w:firstLine="480"/>
        <w:rPr>
          <w:rFonts w:asciiTheme="minorEastAsia"/>
        </w:rPr>
      </w:pPr>
      <w:r w:rsidRPr="009209AF">
        <w:rPr>
          <w:rFonts w:asciiTheme="minorEastAsia"/>
        </w:rPr>
        <w:t>在蒙古领导阶层中，没有比合罕本人更严重的违犯者了。窝阔台随便地把大量现金送给斡脱商人去投资，据说，有时为此目的，他给某个商人500锭金或银（波斯语叫巴里失）。为了说明这个数量的大小，请不要忘记，在1230年，耶律楚材从他的全部辖区中也仅仅收到了1万锭银。尽管他的官员特别是马合木·牙老瓦赤反对，合罕却仍继续这一做法，直到他的统治结束。</w:t>
      </w:r>
      <w:hyperlink w:anchor="_72_51">
        <w:bookmarkStart w:id="1344" w:name="_72_50"/>
        <w:r w:rsidRPr="009209AF">
          <w:rPr>
            <w:rStyle w:val="10Text"/>
            <w:rFonts w:asciiTheme="minorEastAsia"/>
          </w:rPr>
          <w:t>[72]</w:t>
        </w:r>
        <w:bookmarkEnd w:id="1344"/>
      </w:hyperlink>
      <w:r w:rsidRPr="009209AF">
        <w:rPr>
          <w:rFonts w:asciiTheme="minorEastAsia"/>
        </w:rPr>
        <w:t>毫无疑问，照此额度无法把金钱留在金库，上调税额的压力永远存在。</w:t>
      </w:r>
    </w:p>
    <w:p w:rsidR="00F41107" w:rsidRPr="009209AF" w:rsidRDefault="00F41107" w:rsidP="00F41107">
      <w:pPr>
        <w:spacing w:before="120" w:after="120"/>
        <w:ind w:firstLine="480"/>
        <w:rPr>
          <w:rFonts w:asciiTheme="minorEastAsia"/>
        </w:rPr>
      </w:pPr>
      <w:r w:rsidRPr="009209AF">
        <w:rPr>
          <w:rFonts w:asciiTheme="minorEastAsia"/>
        </w:rPr>
        <w:t>然而，由较高税额引起的穷困并不是斡脱商人造成的仅有危害。作为合罕或是有权有势的宗王的代理人，他们利用自己的关系向百姓勒索钱物。这些商人在中国北部惯用的骗术是谎称他们用某位宗王的钱购置的货物被盗，强迫当地百姓——百姓惧怕官府报复——去赔偿他们的“损失”。</w:t>
      </w:r>
    </w:p>
    <w:p w:rsidR="00F41107" w:rsidRPr="009209AF" w:rsidRDefault="00F41107" w:rsidP="00F41107">
      <w:pPr>
        <w:spacing w:before="120" w:after="120"/>
        <w:ind w:firstLine="480"/>
        <w:rPr>
          <w:rFonts w:asciiTheme="minorEastAsia"/>
        </w:rPr>
      </w:pPr>
      <w:r w:rsidRPr="009209AF">
        <w:rPr>
          <w:rFonts w:asciiTheme="minorEastAsia"/>
        </w:rPr>
        <w:t>1231年后的中国北部继续存在着大量流动人口这一事实，是形势还没有恢复到正常状态的一个进一步明确的征兆。尽管有这些改革，许多人（一个临时的统计说有全部人口的50%）仍然有充分的理由放弃他们的家园，而这仅仅是为了躲避官府赤裸裸的、永无止境的苛求和其代理人的劫掠，另外有的人从税收名簿中消失了，因为他们被迫成为蒙古高官的奴隶和仆从。</w:t>
      </w:r>
    </w:p>
    <w:p w:rsidR="00F41107" w:rsidRPr="009209AF" w:rsidRDefault="00F41107" w:rsidP="00F41107">
      <w:pPr>
        <w:spacing w:before="120" w:after="120"/>
        <w:ind w:firstLine="480"/>
        <w:rPr>
          <w:rFonts w:asciiTheme="minorEastAsia"/>
        </w:rPr>
      </w:pPr>
      <w:r w:rsidRPr="009209AF">
        <w:rPr>
          <w:rFonts w:asciiTheme="minorEastAsia"/>
        </w:rPr>
        <w:lastRenderedPageBreak/>
        <w:t>耶律楚材敏锐地感觉到这一问题，1234年他建议窝阔台在中国北部进行人口调查，查出隐藏和流动人口，让他们返回家园和登记入册。合罕同意并且指定由失吉忽秃忽——青册的原始保存者——具体负责。这次人口调查在1234年实行，在宫廷引发了关于未来税收政策的新的辩论。尽管耶律楚材对税收税类的建立感到满意，但他仍要求课税方法上的根本变革。按他的意见，今后应当以户计赋，而不是像1231年以后在中国实行的那样按人丁来征收，但蒙古人更喜欢按人丁估税的做法，这是一种在中亚行之有效的方法，是在13世纪20年代早期马合木·牙老瓦赤引入他自己的财政改革中的。最后，达成一种妥协，原有的按人丁课税的方法被大大削弱，而一种以丝支付的新的户税被采用。从总体而言，耶律楚材赢得了一分。关于农业税，他建议进行的修改得到采纳。谷物税，最初是对每户按统一税率征收的，现在将要按各户拥有土地的数量和质量来征收。</w:t>
      </w:r>
    </w:p>
    <w:p w:rsidR="00F41107" w:rsidRPr="009209AF" w:rsidRDefault="00F41107" w:rsidP="00F41107">
      <w:pPr>
        <w:spacing w:before="120" w:after="120"/>
        <w:ind w:firstLine="480"/>
        <w:rPr>
          <w:rFonts w:asciiTheme="minorEastAsia"/>
        </w:rPr>
      </w:pPr>
      <w:r w:rsidRPr="009209AF">
        <w:rPr>
          <w:rFonts w:asciiTheme="minorEastAsia"/>
        </w:rPr>
        <w:t>当1236年人口调查结束时，引进了新的制度。其结果是可喜的：更多的公平征税方法被采用，单个家庭实际上的负担大大减轻了，有些户减轻90%之多。但是由于1234年侵占河南和对一直隐藏或流亡人口的登记而使税收基础扩大，整个官府的税收仍然维持着。耶律楚材现在达到了他的权力和影响的顶峰，但麻烦却在地平线上开始出现。</w:t>
      </w:r>
    </w:p>
    <w:p w:rsidR="00F41107" w:rsidRPr="009209AF" w:rsidRDefault="00F41107" w:rsidP="00112F1D">
      <w:pPr>
        <w:pStyle w:val="3"/>
      </w:pPr>
      <w:bookmarkStart w:id="1345" w:name="Ye_Lu_Chu_Cai_De_Shi_Shi"/>
      <w:bookmarkStart w:id="1346" w:name="_Toc58333022"/>
      <w:r w:rsidRPr="009209AF">
        <w:t>耶律楚材的失势</w:t>
      </w:r>
      <w:bookmarkEnd w:id="1345"/>
      <w:bookmarkEnd w:id="1346"/>
    </w:p>
    <w:p w:rsidR="00F41107" w:rsidRPr="009209AF" w:rsidRDefault="00F41107" w:rsidP="00F41107">
      <w:pPr>
        <w:spacing w:before="120" w:after="120"/>
        <w:ind w:firstLine="480"/>
        <w:rPr>
          <w:rFonts w:asciiTheme="minorEastAsia"/>
        </w:rPr>
      </w:pPr>
      <w:r w:rsidRPr="009209AF">
        <w:rPr>
          <w:rFonts w:asciiTheme="minorEastAsia"/>
        </w:rPr>
        <w:t>在即位最初的活跃时期过去以后，自13世纪30年代中期起，窝阔台渐渐失去了管理帝国的兴趣，当他开始沉溺于饮酒、玩乐以及奢侈生活的时候，各地方和地区的势力积极地施展他们的影响。在宗王自治的支持者和帝国中央集权的坚定拥护者之间发生的斗争，其转折点是1236年和1237年。</w:t>
      </w:r>
    </w:p>
    <w:p w:rsidR="00F41107" w:rsidRPr="009209AF" w:rsidRDefault="00F41107" w:rsidP="00F41107">
      <w:pPr>
        <w:spacing w:before="120" w:after="120"/>
        <w:ind w:firstLine="480"/>
        <w:rPr>
          <w:rFonts w:asciiTheme="minorEastAsia"/>
        </w:rPr>
      </w:pPr>
      <w:r w:rsidRPr="009209AF">
        <w:rPr>
          <w:rFonts w:asciiTheme="minorEastAsia"/>
        </w:rPr>
        <w:t>最初清楚地表明耶律楚材开始失去合罕重视的迹象发生在1236年，当时窝阔台决定大量增加王公们在中国北方的封地（蒙古语：忽必；汉语：封地）。根据皇帝旨令，所有地位较高的宗王和公主都接受了大量的农业用地作为增加私人收入的来源。例如，术赤后人被赐予平阳41302户，而察合台得到太原47330户。</w:t>
      </w:r>
      <w:hyperlink w:anchor="_73_51">
        <w:bookmarkStart w:id="1347" w:name="_73_50"/>
        <w:r w:rsidRPr="009209AF">
          <w:rPr>
            <w:rStyle w:val="10Text"/>
            <w:rFonts w:asciiTheme="minorEastAsia"/>
          </w:rPr>
          <w:t>[73]</w:t>
        </w:r>
        <w:bookmarkEnd w:id="1347"/>
      </w:hyperlink>
    </w:p>
    <w:p w:rsidR="00F41107" w:rsidRPr="009209AF" w:rsidRDefault="00F41107" w:rsidP="00F41107">
      <w:pPr>
        <w:spacing w:before="120" w:after="120"/>
        <w:ind w:firstLine="480"/>
        <w:rPr>
          <w:rFonts w:asciiTheme="minorEastAsia"/>
        </w:rPr>
      </w:pPr>
      <w:r w:rsidRPr="009209AF">
        <w:rPr>
          <w:rFonts w:asciiTheme="minorEastAsia"/>
        </w:rPr>
        <w:t>尽管耶律楚材设法使窝阔台颁布了另一项法令，规定帝国宫廷保留在私人封地内收税和征兵的权利，如此大规模的分封封地仍然成为中央集权拥护者们的重大挫折。就像耶律楚材清楚地预见到的那样，没有一个积极而且强有力、能够坚决实施自己意愿的合罕，中央政府实际上不可能在封地内行使很多的权力。那些封地内的属民，没有任何形式的保护，只得屈从于无休止的暴政和剥削之下。</w:t>
      </w:r>
    </w:p>
    <w:p w:rsidR="00F41107" w:rsidRPr="009209AF" w:rsidRDefault="00F41107" w:rsidP="00F41107">
      <w:pPr>
        <w:spacing w:before="120" w:after="120"/>
        <w:ind w:firstLine="480"/>
        <w:rPr>
          <w:rFonts w:asciiTheme="minorEastAsia"/>
        </w:rPr>
      </w:pPr>
      <w:r w:rsidRPr="009209AF">
        <w:rPr>
          <w:rFonts w:asciiTheme="minorEastAsia"/>
        </w:rPr>
        <w:t>耶律楚材不可否认地输掉了一场致命的战役，但他仍然致力于改革。这一次他将注意力转向了行政机构的改革。蒙古人自己已经在这方面迈出了一步。随着金朝在1234年的灭亡，蒙古人开始意识到他们自己的法律——成吉思汗的札撒——在管理一个定居的社会时作用有限。于是他们决定在他们的中国领土上普遍实行金朝的法规，即《泰和律》，它在唐朝模式的基础上编纂而成，最初颁布于1201年。尽管这是一个值得高兴的进步，耶律楚材的头脑中还酝酿着更宏大的计划，这就是他希望能够导致最终在中国北部完全恢复儒家模式的政府。</w:t>
      </w:r>
    </w:p>
    <w:p w:rsidR="00F41107" w:rsidRPr="009209AF" w:rsidRDefault="00F41107" w:rsidP="00F41107">
      <w:pPr>
        <w:spacing w:before="120" w:after="120"/>
        <w:ind w:firstLine="480"/>
        <w:rPr>
          <w:rFonts w:asciiTheme="minorEastAsia"/>
        </w:rPr>
      </w:pPr>
      <w:r w:rsidRPr="009209AF">
        <w:rPr>
          <w:rFonts w:asciiTheme="minorEastAsia"/>
        </w:rPr>
        <w:t>为达到这个目的，耶律楚材首先在1237年寻求窝阔台的许可，举行整个北方文职人员的考试，以此作为使中国的知识分子恢复到他们以往在政府中的地位的手段。那些人在过去的数十年里饱经贫困，而且失去了地位。合罕对他的这个计划表示同意，随后耶律楚材在下一年组织了各“路”的考试。4000多人通过了考试（其中1/4的人在参加的时候身份是奴隶或者战俘），但使这位契丹族大臣失望的是，只有少数成功的候选人被派去担任实际职务。</w:t>
      </w:r>
      <w:hyperlink w:anchor="_74_51">
        <w:bookmarkStart w:id="1348" w:name="_74_50"/>
        <w:r w:rsidRPr="009209AF">
          <w:rPr>
            <w:rStyle w:val="10Text"/>
            <w:rFonts w:asciiTheme="minorEastAsia"/>
          </w:rPr>
          <w:t>[74]</w:t>
        </w:r>
        <w:bookmarkEnd w:id="1348"/>
      </w:hyperlink>
      <w:r w:rsidRPr="009209AF">
        <w:rPr>
          <w:rFonts w:asciiTheme="minorEastAsia"/>
        </w:rPr>
        <w:t>代之而来的多数情况下，他们在自己的家乡充做行政管理的顾问。蒙古人无意将中国北部（或者任何其他被征服地区）交由当地的官员管理。实际上，在以后的岁月里，外来行政专门人才的作用，主要是畏兀儿人和突厥斯坦居民，在中国北部政府机构内继续存在，甚至有所增加。</w:t>
      </w:r>
    </w:p>
    <w:p w:rsidR="00F41107" w:rsidRPr="009209AF" w:rsidRDefault="00F41107" w:rsidP="00F41107">
      <w:pPr>
        <w:spacing w:before="120" w:after="120"/>
        <w:ind w:firstLine="480"/>
        <w:rPr>
          <w:rFonts w:asciiTheme="minorEastAsia"/>
        </w:rPr>
      </w:pPr>
      <w:r w:rsidRPr="009209AF">
        <w:rPr>
          <w:rFonts w:asciiTheme="minorEastAsia"/>
        </w:rPr>
        <w:t>耶律楚材的行政管理计划没有被接受，进一步证明了他的影响有限。以后的事情将会表明，他不只是无法发展他的改革，而且已实施的措施也绝不是可以免受攻击的影响，尤其是在过去十余年里，他的财政政策步履维艰。这次攻击的核心力量是那些耶律楚材从来未能有效控制住的内亚和中亚商人。他们在蒙古统治集团中的影响力一向很强，而且在耶律楚材影响被削弱的情况下稳定地增长。1239年窝阔台被说服将中国北部的税收交给回回商人奥都剌合蛮承包，这就绕过了国家正式的税收系统。当年确定的税收额不出所料地大量地增加到银4. 4万锭。第二年年初，合罕为商人的成就感到高兴，于是安排这个包税人主管中国北部的税收部门，充任提领诸路课税所官。</w:t>
      </w:r>
      <w:hyperlink w:anchor="_75_51">
        <w:bookmarkStart w:id="1349" w:name="_75_50"/>
        <w:r w:rsidRPr="009209AF">
          <w:rPr>
            <w:rStyle w:val="10Text"/>
            <w:rFonts w:asciiTheme="minorEastAsia"/>
          </w:rPr>
          <w:t>[75]</w:t>
        </w:r>
        <w:bookmarkEnd w:id="1349"/>
      </w:hyperlink>
      <w:r w:rsidRPr="009209AF">
        <w:rPr>
          <w:rFonts w:asciiTheme="minorEastAsia"/>
        </w:rPr>
        <w:t>商人集团的胜利暂时告一段落。</w:t>
      </w:r>
    </w:p>
    <w:p w:rsidR="00F41107" w:rsidRPr="009209AF" w:rsidRDefault="00F41107" w:rsidP="00F41107">
      <w:pPr>
        <w:spacing w:before="120" w:after="120"/>
        <w:ind w:firstLine="480"/>
        <w:rPr>
          <w:rFonts w:asciiTheme="minorEastAsia"/>
        </w:rPr>
      </w:pPr>
      <w:r w:rsidRPr="009209AF">
        <w:rPr>
          <w:rFonts w:asciiTheme="minorEastAsia"/>
        </w:rPr>
        <w:t>新政策给汉人居民带来的有害影响，可以在窝阔台于临近1240年年底的时候颁布的旨令中发现。按照这份旨令的说法，平民和官员被迫向无处不在的内亚和中亚（回鹘）商人大量借款以应付他们不断增长的纳税义务。利率数额是如此之高，利息通常在一年之内就与本金相等。按照合罕“仁慈”的旨意，此后利息超过原来借款的数目是不合法的。</w:t>
      </w:r>
      <w:hyperlink w:anchor="_76_51">
        <w:bookmarkStart w:id="1350" w:name="_76_50"/>
        <w:r w:rsidRPr="009209AF">
          <w:rPr>
            <w:rStyle w:val="10Text"/>
            <w:rFonts w:asciiTheme="minorEastAsia"/>
          </w:rPr>
          <w:t>[76]</w:t>
        </w:r>
        <w:bookmarkEnd w:id="1350"/>
      </w:hyperlink>
    </w:p>
    <w:p w:rsidR="00F41107" w:rsidRPr="009209AF" w:rsidRDefault="00F41107" w:rsidP="00F41107">
      <w:pPr>
        <w:spacing w:before="120" w:after="120"/>
        <w:ind w:firstLine="480"/>
        <w:rPr>
          <w:rFonts w:asciiTheme="minorEastAsia"/>
        </w:rPr>
      </w:pPr>
      <w:r w:rsidRPr="009209AF">
        <w:rPr>
          <w:rFonts w:asciiTheme="minorEastAsia"/>
        </w:rPr>
        <w:t>在奥都剌合蛮的管理下，斡脱商人们——他们同时以包税人和放债者的双重面目出现——在损害了蒙古统治下的汉人臣民的情况下无疑获得了高额债息。事实上，很难想像有比这一时期普遍存在于中国北方更具破坏性和剥削性的经济制度存在，税务承包人竞相以大数目向宫廷争取征税的权力，这就使税额不断上涨。当然，商人们总是为了获得最大的利润，在超过定额的情况下尽可能征收税款。因为很少有人能付得起如此高额的款项，所以他们被迫去向斡脱商人（同时也是包税者）去借高利贷。应该被提到的是，后者的资金是由蒙古宫廷或者其他宗王用他们可怜的臣民最初交纳的税款提供的。</w:t>
      </w:r>
    </w:p>
    <w:p w:rsidR="00F41107" w:rsidRPr="009209AF" w:rsidRDefault="00F41107" w:rsidP="00F41107">
      <w:pPr>
        <w:spacing w:before="120" w:after="120"/>
        <w:ind w:firstLine="480"/>
        <w:rPr>
          <w:rFonts w:asciiTheme="minorEastAsia"/>
        </w:rPr>
      </w:pPr>
      <w:r w:rsidRPr="009209AF">
        <w:rPr>
          <w:rFonts w:asciiTheme="minorEastAsia"/>
        </w:rPr>
        <w:t>就这样，到了窝阔台统治的晚期，耶律楚材在宫廷中的影响已经消失了，改革计划的实施也非常艰难。他继续保有中书令的头</w:t>
      </w:r>
      <w:r w:rsidRPr="009209AF">
        <w:rPr>
          <w:rFonts w:asciiTheme="minorEastAsia"/>
        </w:rPr>
        <w:lastRenderedPageBreak/>
        <w:t>衔，依旧是御用占星术士，但不再能够参与讨论国家大事。最能显示出耶律楚材失势的事件发生在1241年，当时窝阔台最终采取行动，推翻自己施行于中国北部的破坏性的财政政策。情况实在太糟糕了，以至于合罕决定将奥都剌合蛮赶下台，并且重新建立一个较为合理的征税制度。然而，其结果是，窝阔台并没有转向耶律楚材，而是起用了另一个中亚的回回、说突厥语的花剌子模人马合木·牙老瓦赤。在1239年以前，他一直是阿母河行省的首脑。显然，在宫廷内普遍存在的政治气氛下，窝阔台认为他不能将中国北部的管理权交还到耶律楚材或者其他汉人利益的维护者手中。</w:t>
      </w:r>
    </w:p>
    <w:p w:rsidR="00F41107" w:rsidRPr="009209AF" w:rsidRDefault="00F41107" w:rsidP="00F41107">
      <w:pPr>
        <w:spacing w:before="120" w:after="120"/>
        <w:ind w:firstLine="480"/>
        <w:rPr>
          <w:rFonts w:asciiTheme="minorEastAsia"/>
        </w:rPr>
      </w:pPr>
      <w:r w:rsidRPr="009209AF">
        <w:rPr>
          <w:rFonts w:asciiTheme="minorEastAsia"/>
        </w:rPr>
        <w:t>然而，撇开耶律楚材而选择牙老瓦赤，这并不是说宫廷想要（哪怕是变相地）继续奥都剌合蛮的政策。马合木·牙老瓦赤是一个完全依靠自我奋斗的改革家，尽管在他的汉人同事中从未得到什么较高的评价。他曾经调整了突厥斯坦的税收，反对窝阔台宫廷的奢侈铺张，而且在他以前的职权范围内与分封体系的扩大进行斗争。虽然事实是他在从1241年晚冬到1242年春季的短暂的任职期内无法减少到处蔓延的官员腐败现象和封地所有者之间的不断争斗，对他的任命仍然表示出了帝国对中国北部的政策的改变。</w:t>
      </w:r>
      <w:hyperlink w:anchor="_77_51">
        <w:bookmarkStart w:id="1351" w:name="_77_50"/>
        <w:r w:rsidRPr="009209AF">
          <w:rPr>
            <w:rStyle w:val="10Text"/>
            <w:rFonts w:asciiTheme="minorEastAsia"/>
          </w:rPr>
          <w:t>[77]</w:t>
        </w:r>
        <w:bookmarkEnd w:id="1351"/>
      </w:hyperlink>
    </w:p>
    <w:p w:rsidR="00F41107" w:rsidRPr="009209AF" w:rsidRDefault="00F41107" w:rsidP="00F41107">
      <w:pPr>
        <w:spacing w:before="120" w:after="120"/>
        <w:ind w:firstLine="480"/>
        <w:rPr>
          <w:rFonts w:asciiTheme="minorEastAsia"/>
        </w:rPr>
      </w:pPr>
      <w:r w:rsidRPr="009209AF">
        <w:rPr>
          <w:rFonts w:asciiTheme="minorEastAsia"/>
        </w:rPr>
        <w:t>简而言之，尽管牙老瓦赤的政策在许多方面与耶律楚材相似，但是他被指派去取代奥都剌合蛮一事清楚地表明契丹人已经失去了个人影响力。在乃马真摄政期间（1241—1246年），耶律楚材于1243年体面但悄然地死于哈剌和林。</w:t>
      </w:r>
    </w:p>
    <w:p w:rsidR="00F41107" w:rsidRPr="009209AF" w:rsidRDefault="00F41107" w:rsidP="00112F1D">
      <w:pPr>
        <w:pStyle w:val="3"/>
      </w:pPr>
      <w:bookmarkStart w:id="1352" w:name="Wo_Kuo_Tai_Zhi_Si_Yu_Nai_Ma_Zhen"/>
      <w:bookmarkStart w:id="1353" w:name="_Toc58333023"/>
      <w:r w:rsidRPr="009209AF">
        <w:t>窝阔台之死与乃马真摄政</w:t>
      </w:r>
      <w:bookmarkEnd w:id="1352"/>
      <w:bookmarkEnd w:id="1353"/>
    </w:p>
    <w:p w:rsidR="00F41107" w:rsidRPr="009209AF" w:rsidRDefault="00F41107" w:rsidP="00F41107">
      <w:pPr>
        <w:spacing w:before="120" w:after="120"/>
        <w:ind w:firstLine="480"/>
        <w:rPr>
          <w:rFonts w:asciiTheme="minorEastAsia"/>
        </w:rPr>
      </w:pPr>
      <w:r w:rsidRPr="009209AF">
        <w:rPr>
          <w:rFonts w:asciiTheme="minorEastAsia"/>
        </w:rPr>
        <w:t>在合罕积极参与的灭金战役结束之后，宗王们强烈要求窝阔台留在蒙古本土，过优裕的生活，享受成吉思汗家族成功的帝国扩张所带来的巨大利益。合罕最初拒绝了他们的请求，因为他渴望领导即将开始的进攻斡罗斯公国的战役。但是在他注意到这些建议后，他最终被“说服”了。</w:t>
      </w:r>
      <w:hyperlink w:anchor="_78_51">
        <w:bookmarkStart w:id="1354" w:name="_78_50"/>
        <w:r w:rsidRPr="009209AF">
          <w:rPr>
            <w:rStyle w:val="10Text"/>
            <w:rFonts w:asciiTheme="minorEastAsia"/>
          </w:rPr>
          <w:t>[78]</w:t>
        </w:r>
        <w:bookmarkEnd w:id="1354"/>
      </w:hyperlink>
      <w:r w:rsidRPr="009209AF">
        <w:rPr>
          <w:rFonts w:asciiTheme="minorEastAsia"/>
        </w:rPr>
        <w:t>从13世纪30年代中期开始，窝阔台既屈服于宗王们的压力，同时也由于自己的爱好，过着奢华而且悠闲的生活，把大多数时间都用于宴饮和游猎。因此而导致的权力空虚被他的第二个妻子脱列哥那急切地填补上了，她很快就在宫廷中巩固了自己的地位，并开始以她那迅速衰弱下去的丈夫的名义发布诏令。</w:t>
      </w:r>
    </w:p>
    <w:p w:rsidR="00F41107" w:rsidRPr="009209AF" w:rsidRDefault="00F41107" w:rsidP="00F41107">
      <w:pPr>
        <w:spacing w:before="120" w:after="120"/>
        <w:ind w:firstLine="480"/>
        <w:rPr>
          <w:rFonts w:asciiTheme="minorEastAsia"/>
        </w:rPr>
      </w:pPr>
      <w:r w:rsidRPr="009209AF">
        <w:rPr>
          <w:rFonts w:asciiTheme="minorEastAsia"/>
        </w:rPr>
        <w:t>窝阔台在他统治的后期酗酒的程度实在太厉害了，以至于特别指定了一个宫廷官员来控制他每天饮酒的数量。然而这种方法是无效的。1241年的12月11日，窝阔台在出猎途中的一次酗酒后死去，时年56岁。这位蒙古帝国的第二任合罕的墓地显然在他位于准噶尔的分地或附近，而不是与他的父亲一起葬在不儿罕·合勒敦的山中。</w:t>
      </w:r>
      <w:hyperlink w:anchor="_79_51">
        <w:bookmarkStart w:id="1355" w:name="_79_50"/>
        <w:r w:rsidRPr="009209AF">
          <w:rPr>
            <w:rStyle w:val="10Text"/>
            <w:rFonts w:asciiTheme="minorEastAsia"/>
          </w:rPr>
          <w:t>[79]</w:t>
        </w:r>
        <w:bookmarkEnd w:id="1355"/>
      </w:hyperlink>
    </w:p>
    <w:p w:rsidR="00F41107" w:rsidRPr="009209AF" w:rsidRDefault="00F41107" w:rsidP="00F41107">
      <w:pPr>
        <w:spacing w:before="120" w:after="120"/>
        <w:ind w:firstLine="480"/>
        <w:rPr>
          <w:rFonts w:asciiTheme="minorEastAsia"/>
        </w:rPr>
      </w:pPr>
      <w:r w:rsidRPr="009209AF">
        <w:rPr>
          <w:rFonts w:asciiTheme="minorEastAsia"/>
        </w:rPr>
        <w:t>按照蒙古人的习俗，一个家庭的男性家长死后，在他的长子成年之前，由他的寡妇代管他的遗产，并享有他的权力。蒙古统治家族继续遵从社会习俗中长期以来所认可的这一原则，在早期蒙古帝国内部利用它作为转移政治权力的一种途径。换句话说，帝国本身被看作是合罕家族的世袭财产，并可相应处理。因此，窝阔台死后，他的寡妇，已经牢固地控制住了宫廷的脱列哥那，也可管理他的遗产，也就是说，在通过忽邻勒台正式确认新的皇室男性首领——一位新的合罕之前，她将担任帝国的摄政者。</w:t>
      </w:r>
      <w:hyperlink w:anchor="_80_51">
        <w:bookmarkStart w:id="1356" w:name="_80_50"/>
        <w:r w:rsidRPr="009209AF">
          <w:rPr>
            <w:rStyle w:val="10Text"/>
            <w:rFonts w:asciiTheme="minorEastAsia"/>
          </w:rPr>
          <w:t>[80]</w:t>
        </w:r>
        <w:bookmarkEnd w:id="1356"/>
      </w:hyperlink>
    </w:p>
    <w:p w:rsidR="00F41107" w:rsidRPr="009209AF" w:rsidRDefault="00F41107" w:rsidP="00F41107">
      <w:pPr>
        <w:spacing w:before="120" w:after="120"/>
        <w:ind w:firstLine="480"/>
        <w:rPr>
          <w:rFonts w:asciiTheme="minorEastAsia"/>
        </w:rPr>
      </w:pPr>
      <w:r w:rsidRPr="009209AF">
        <w:rPr>
          <w:rFonts w:asciiTheme="minorEastAsia"/>
        </w:rPr>
        <w:t>脱列哥那在汉文文献中称为“六皇后”</w:t>
      </w:r>
      <w:hyperlink w:anchor="_81_51">
        <w:bookmarkStart w:id="1357" w:name="_81_50"/>
        <w:r w:rsidRPr="009209AF">
          <w:rPr>
            <w:rStyle w:val="10Text"/>
            <w:rFonts w:asciiTheme="minorEastAsia"/>
          </w:rPr>
          <w:t>[81]</w:t>
        </w:r>
        <w:bookmarkEnd w:id="1357"/>
      </w:hyperlink>
      <w:r w:rsidRPr="009209AF">
        <w:rPr>
          <w:rFonts w:asciiTheme="minorEastAsia"/>
        </w:rPr>
        <w:t>，一旦掌权，就不顾强烈的抵制，努力策划将她的儿子贵由（1246—1248年在位）送上汗位。由术赤的次子——金帐汗拔都领导的反对者们最终未能阻止贵由登基，但是他们以各种理由，设法拖延了最终决议的做出约四年半左右的时间。在这种人为地延长了的整个空位期间，有才能而且坚定的脱列哥那继续用她已故丈夫的名义管理国家事务。</w:t>
      </w:r>
    </w:p>
    <w:p w:rsidR="00F41107" w:rsidRPr="009209AF" w:rsidRDefault="00F41107" w:rsidP="00F41107">
      <w:pPr>
        <w:spacing w:before="120" w:after="120"/>
        <w:ind w:firstLine="480"/>
        <w:rPr>
          <w:rFonts w:asciiTheme="minorEastAsia"/>
        </w:rPr>
      </w:pPr>
      <w:r w:rsidRPr="009209AF">
        <w:rPr>
          <w:rFonts w:asciiTheme="minorEastAsia"/>
        </w:rPr>
        <w:t>可是，脱列哥那的权威在军事领域中受到了某些限制。窝阔台去世时正在进行的大规模军事行动，比如入侵中欧，都自动停止了，因为蒙古宗王们和多数高级将领必须回去推选继承人。脱列哥那摄政期间恢复了一些军事行动，但所有行动的目标和规模都明显地有所限制。例如，拜住得到允许完成消灭鲁迷国塞尔柱王朝的战斗。另一个同样是范围有限的作战行动是攻击淮河以南宋朝控制的区域。这场战役以1245年蒙古军占领寿州（今安徽寿春）而告终。</w:t>
      </w:r>
      <w:hyperlink w:anchor="_82_51">
        <w:bookmarkStart w:id="1358" w:name="_82_50"/>
        <w:r w:rsidRPr="009209AF">
          <w:rPr>
            <w:rStyle w:val="10Text"/>
            <w:rFonts w:asciiTheme="minorEastAsia"/>
          </w:rPr>
          <w:t>[82]</w:t>
        </w:r>
        <w:bookmarkEnd w:id="1358"/>
      </w:hyperlink>
    </w:p>
    <w:p w:rsidR="00F41107" w:rsidRPr="009209AF" w:rsidRDefault="00F41107" w:rsidP="00F41107">
      <w:pPr>
        <w:spacing w:before="120" w:after="120"/>
        <w:ind w:firstLine="480"/>
        <w:rPr>
          <w:rFonts w:asciiTheme="minorEastAsia"/>
        </w:rPr>
      </w:pPr>
      <w:r w:rsidRPr="009209AF">
        <w:rPr>
          <w:rFonts w:asciiTheme="minorEastAsia"/>
        </w:rPr>
        <w:t>然而在行政管理和财政事务方面，有许多迹象表明，摄政者享有广泛的权力，并打算将这些权力运用到最大限度。例如，1244年脱列哥那批准在外高加索地区发行新的货币，旨在使人头税的征收更加容易。这是一个开端，在下一个十年里，蒙哥汗（1251—1259年在位）更加有系统和更加广泛地努力使帝国税收货币化。</w:t>
      </w:r>
      <w:hyperlink w:anchor="_83_51">
        <w:bookmarkStart w:id="1359" w:name="_83_50"/>
        <w:r w:rsidRPr="009209AF">
          <w:rPr>
            <w:rStyle w:val="10Text"/>
            <w:rFonts w:asciiTheme="minorEastAsia"/>
          </w:rPr>
          <w:t>[83]</w:t>
        </w:r>
        <w:bookmarkEnd w:id="1359"/>
      </w:hyperlink>
      <w:r w:rsidRPr="009209AF">
        <w:rPr>
          <w:rFonts w:asciiTheme="minorEastAsia"/>
        </w:rPr>
        <w:t>摄政者不仅仅是一个暂时代理者，这一点可由她的人事策略进一步证实。她从政府里将镇海和其他一些中央部门的官员赶走，并且对行省的领导者进行了清洗：波斯的阔里吉思、阿母河的马思忽惕伯、中原的马合木·牙老瓦赤，所有这些窝阔台任命的人，很快都被免职。牙老瓦赤尤其为脱列哥那所痛恨，为了从她的代理人手下保全性命，他被迫逃走，最后得到了窝阔台次子阔端的庇护。</w:t>
      </w:r>
    </w:p>
    <w:p w:rsidR="00F41107" w:rsidRPr="009209AF" w:rsidRDefault="00F41107" w:rsidP="00F41107">
      <w:pPr>
        <w:spacing w:before="120" w:after="120"/>
        <w:ind w:firstLine="480"/>
        <w:rPr>
          <w:rFonts w:asciiTheme="minorEastAsia"/>
        </w:rPr>
      </w:pPr>
      <w:r w:rsidRPr="009209AF">
        <w:rPr>
          <w:rFonts w:asciiTheme="minorEastAsia"/>
        </w:rPr>
        <w:t>脱列哥那将这位逃走的花剌子模人的职位又交给了以前被免职的奥都剌合蛮。中原再次落入贪得无厌的包税人手中。虽然脱列哥那摄政期间实行于中国北部的经济和社会政策很少有记载，我们仍然可以做出合理的推测，那与奥都剌合蛮首次掌权时应该是十分类似的。</w:t>
      </w:r>
    </w:p>
    <w:p w:rsidR="00F41107" w:rsidRPr="009209AF" w:rsidRDefault="00F41107" w:rsidP="00112F1D">
      <w:pPr>
        <w:pStyle w:val="3"/>
      </w:pPr>
      <w:bookmarkStart w:id="1360" w:name="Gui_You_De_Ji_Wei_Yu_Zong_Wang_Z"/>
      <w:bookmarkStart w:id="1361" w:name="_Toc58333024"/>
      <w:r w:rsidRPr="009209AF">
        <w:t>贵由的即位与宗王之间的争端</w:t>
      </w:r>
      <w:bookmarkEnd w:id="1360"/>
      <w:bookmarkEnd w:id="1361"/>
    </w:p>
    <w:p w:rsidR="00F41107" w:rsidRPr="009209AF" w:rsidRDefault="00F41107" w:rsidP="00F41107">
      <w:pPr>
        <w:spacing w:before="120" w:after="120"/>
        <w:ind w:firstLine="480"/>
        <w:rPr>
          <w:rFonts w:asciiTheme="minorEastAsia"/>
        </w:rPr>
      </w:pPr>
      <w:r w:rsidRPr="009209AF">
        <w:rPr>
          <w:rFonts w:asciiTheme="minorEastAsia"/>
        </w:rPr>
        <w:t>虽然脱列哥那所做的人事更动，砍掉了行省的共同管理性质，从而招致一些蒙古宗王的不满，但即使这样，也没有人公然站出来反对她。在她的反对者们看来，她的权势只不过是暂时的，而她那些令人不快的政策在将来的某个时候会很容易被改变。然而，在继承权问题上，脱列哥那遭到了强烈的抵制。任何帝国权力的易主都不可避免地成为激烈政治斗争的焦点，而且最终会导致宗王</w:t>
      </w:r>
      <w:r w:rsidRPr="009209AF">
        <w:rPr>
          <w:rFonts w:asciiTheme="minorEastAsia"/>
        </w:rPr>
        <w:lastRenderedPageBreak/>
        <w:t>之间的武装冲突，因为至少在原则上他们所有的人都有资格登上汗位。而在蒙古人的不健全的但在发展中的继承体制下，即继承人由大汗提名，实际上很容易防止上述情况发生。</w:t>
      </w:r>
      <w:hyperlink w:anchor="_84_51">
        <w:bookmarkStart w:id="1362" w:name="_84_50"/>
        <w:r w:rsidRPr="009209AF">
          <w:rPr>
            <w:rStyle w:val="10Text"/>
            <w:rFonts w:asciiTheme="minorEastAsia"/>
          </w:rPr>
          <w:t>[84]</w:t>
        </w:r>
        <w:bookmarkEnd w:id="1362"/>
      </w:hyperlink>
      <w:r w:rsidRPr="009209AF">
        <w:rPr>
          <w:rFonts w:asciiTheme="minorEastAsia"/>
        </w:rPr>
        <w:t>因此，由于全体皇族的长期利益以及它的每个成员的个人野心都处在紧急关头，脱列哥那为了达到她的目的，被迫就这些关键性问题与所有派系谈判。</w:t>
      </w:r>
    </w:p>
    <w:p w:rsidR="00F41107" w:rsidRPr="009209AF" w:rsidRDefault="00F41107" w:rsidP="00F41107">
      <w:pPr>
        <w:spacing w:before="120" w:after="120"/>
        <w:ind w:firstLine="480"/>
        <w:rPr>
          <w:rFonts w:asciiTheme="minorEastAsia"/>
        </w:rPr>
      </w:pPr>
      <w:r w:rsidRPr="009209AF">
        <w:rPr>
          <w:rFonts w:asciiTheme="minorEastAsia"/>
        </w:rPr>
        <w:t>脱列哥那将她的长子贵由推上汗位的计划主要遭到来自两个方面的反对。首先，因为窝阔台曾经提名他的孙子失烈门（他是已故合罕三子阔出的长子）为继承人，所以摄政者的家庭内部出现了不满和抵制。</w:t>
      </w:r>
      <w:hyperlink w:anchor="_85_51">
        <w:bookmarkStart w:id="1363" w:name="_85_50"/>
        <w:r w:rsidRPr="009209AF">
          <w:rPr>
            <w:rStyle w:val="10Text"/>
            <w:rFonts w:asciiTheme="minorEastAsia"/>
          </w:rPr>
          <w:t>[85]</w:t>
        </w:r>
        <w:bookmarkEnd w:id="1363"/>
      </w:hyperlink>
      <w:r w:rsidRPr="009209AF">
        <w:rPr>
          <w:rFonts w:asciiTheme="minorEastAsia"/>
        </w:rPr>
        <w:t>这可以解释为什么脱列哥那的敌人，诸如马合木·牙老瓦赤等可以在其他窝阔台系的宗王们那里获得庇护，以及为什么脱列哥那一定要罢免她丈夫的大臣。虽然失烈门的继承人身份被脱列哥那成功地剥夺了，但在皇室的其他分支中立即出现了另一股更加难以对付的反对力量。</w:t>
      </w:r>
    </w:p>
    <w:p w:rsidR="00F41107" w:rsidRPr="009209AF" w:rsidRDefault="00F41107" w:rsidP="00F41107">
      <w:pPr>
        <w:spacing w:before="120" w:after="120"/>
        <w:ind w:firstLine="480"/>
        <w:rPr>
          <w:rFonts w:asciiTheme="minorEastAsia"/>
        </w:rPr>
      </w:pPr>
      <w:r w:rsidRPr="009209AF">
        <w:rPr>
          <w:rFonts w:asciiTheme="minorEastAsia"/>
        </w:rPr>
        <w:t>贵由在同辈的宗王中树立了强大的敌手，他们中最重要的是金帐汗国的创建者、公认的术赤系的领袖拔都。这两个人公开地鄙视对方。存在于他们之间的根深蒂固的敌意起因可以往前追溯：在1236—1241年欧亚大陆西部的征战中，两人的个人意见不合乃至关系破裂。当时争论的问题是谁人在上，谁位在前。这一争执如此激烈，以致窝阔台被迫亲自出面调停，作出了有利于拔都的结论。</w:t>
      </w:r>
      <w:hyperlink w:anchor="_86_49">
        <w:bookmarkStart w:id="1364" w:name="_86_48"/>
        <w:r w:rsidRPr="009209AF">
          <w:rPr>
            <w:rStyle w:val="10Text"/>
            <w:rFonts w:asciiTheme="minorEastAsia"/>
          </w:rPr>
          <w:t>[86]</w:t>
        </w:r>
        <w:bookmarkEnd w:id="1364"/>
      </w:hyperlink>
      <w:r w:rsidRPr="009209AF">
        <w:rPr>
          <w:rFonts w:asciiTheme="minorEastAsia"/>
        </w:rPr>
        <w:t>这自然进一步损害了两个宗王间的关系，以及贵由和他父亲间的关系，并可能是促使窝阔台决定选择他的孙子失烈门为继承人而非他儿子的原因所在。</w:t>
      </w:r>
    </w:p>
    <w:p w:rsidR="00F41107" w:rsidRPr="009209AF" w:rsidRDefault="00F41107" w:rsidP="00F41107">
      <w:pPr>
        <w:spacing w:before="120" w:after="120"/>
        <w:ind w:firstLine="480"/>
        <w:rPr>
          <w:rFonts w:asciiTheme="minorEastAsia"/>
        </w:rPr>
      </w:pPr>
      <w:r w:rsidRPr="009209AF">
        <w:rPr>
          <w:rFonts w:asciiTheme="minorEastAsia"/>
        </w:rPr>
        <w:t>1241年，当窝阔台身患重病的消息传到了依旧长期不和的西部战线的蒙古宗王们之中时，贵由立即离开了前线赶回他父亲的身边，可能是想解决他们之间的不和，并藉此提出他个人对汗位的要求。合罕在他儿子到达前死去了，但脱列哥那已经代表她儿子展开了积极的行动。用一种也许是很不体面的方式仓促宣布了她丈夫的死讯后，脱列哥那在1241年秋天匆忙召集了忽邻勒台，希望能够确保贵由迅速即位。</w:t>
      </w:r>
    </w:p>
    <w:p w:rsidR="00F41107" w:rsidRPr="009209AF" w:rsidRDefault="00F41107" w:rsidP="00F41107">
      <w:pPr>
        <w:spacing w:before="120" w:after="120"/>
        <w:ind w:firstLine="480"/>
        <w:rPr>
          <w:rFonts w:asciiTheme="minorEastAsia"/>
        </w:rPr>
      </w:pPr>
      <w:r w:rsidRPr="009209AF">
        <w:rPr>
          <w:rFonts w:asciiTheme="minorEastAsia"/>
        </w:rPr>
        <w:t>拔都自己虽然并没有掌握帝国的野心，但他决定要阻止他所痛恨的对手贵由登基。因此他声称一次严重的痛风正在困扰着他，以此为借口拒绝前去参加忽邻勒台。术赤系所用的这种策略使贵由的即位问题拖延了几年之久。</w:t>
      </w:r>
      <w:hyperlink w:anchor="_87_47">
        <w:bookmarkStart w:id="1365" w:name="_87_46"/>
        <w:r w:rsidRPr="009209AF">
          <w:rPr>
            <w:rStyle w:val="10Text"/>
            <w:rFonts w:asciiTheme="minorEastAsia"/>
          </w:rPr>
          <w:t>[87]</w:t>
        </w:r>
        <w:bookmarkEnd w:id="1365"/>
      </w:hyperlink>
      <w:r w:rsidRPr="009209AF">
        <w:rPr>
          <w:rFonts w:asciiTheme="minorEastAsia"/>
        </w:rPr>
        <w:t>在此期间，脱列哥那继续坚持她的做法，以她的地位和影响为她的儿子寻求支持。在许多阴谋诡计和政治上的明争暗斗之后，摄政在皇室内部得到了她所必需的一致支持。1246年夏天，一次新的忽邻勒台在克鲁伦河边召开，正式推举贵由为大汗。对此强烈不满的拔都直到最后依旧抵制，他再次称病，拒绝出席贵由的即位典礼。他派长兄斡儿答代替他作为术赤家族的代表去参加正式仪式。</w:t>
      </w:r>
    </w:p>
    <w:p w:rsidR="00F41107" w:rsidRPr="009209AF" w:rsidRDefault="00F41107" w:rsidP="00F41107">
      <w:pPr>
        <w:spacing w:before="120" w:after="120"/>
        <w:ind w:firstLine="480"/>
        <w:rPr>
          <w:rFonts w:asciiTheme="minorEastAsia"/>
        </w:rPr>
      </w:pPr>
      <w:r w:rsidRPr="009209AF">
        <w:rPr>
          <w:rFonts w:asciiTheme="minorEastAsia"/>
        </w:rPr>
        <w:t>拔都和贵由间的公开冲突虽然避免了，但是术赤系对新大汗的接受却是非常勉强和不情愿的。当时反对贵由即位的激烈程度被一位与这些事件生活在同一时代的作者在其著作《鞑靼关系》中揭示出来，他说，新的皇帝“以一票的多数”当选。</w:t>
      </w:r>
      <w:hyperlink w:anchor="_88_47">
        <w:bookmarkStart w:id="1366" w:name="_88_46"/>
        <w:r w:rsidRPr="009209AF">
          <w:rPr>
            <w:rStyle w:val="10Text"/>
            <w:rFonts w:asciiTheme="minorEastAsia"/>
          </w:rPr>
          <w:t>[88]</w:t>
        </w:r>
        <w:bookmarkEnd w:id="1366"/>
      </w:hyperlink>
      <w:r w:rsidRPr="009209AF">
        <w:rPr>
          <w:rFonts w:asciiTheme="minorEastAsia"/>
        </w:rPr>
        <w:t>当然这并不完全准确，但真实地反映了蒙古宗王间不断滋长的紧张政治气氛。进一步反映皇室内部发生分裂的事情，是另一个有资格获取汗位的人，成吉思汗的幼弟铁木哥斡赤斤，希望在意见广泛分歧的局势下获利，试图在不正式召开忽邻勒台的情况下为自己夺得汗位。正如方济各会修士迦儿宾所说的那样，因为“他想不经推举而获得汗位”，所以王公们集会同意将其处以死刑。</w:t>
      </w:r>
      <w:hyperlink w:anchor="_89_47">
        <w:bookmarkStart w:id="1367" w:name="_89_46"/>
        <w:r w:rsidRPr="009209AF">
          <w:rPr>
            <w:rStyle w:val="10Text"/>
            <w:rFonts w:asciiTheme="minorEastAsia"/>
          </w:rPr>
          <w:t>[89]</w:t>
        </w:r>
        <w:bookmarkEnd w:id="1367"/>
      </w:hyperlink>
      <w:r w:rsidRPr="009209AF">
        <w:rPr>
          <w:rFonts w:asciiTheme="minorEastAsia"/>
        </w:rPr>
        <w:t>这是在内部权力斗争中第一个被杀的皇室成员。</w:t>
      </w:r>
    </w:p>
    <w:p w:rsidR="00F41107" w:rsidRPr="009209AF" w:rsidRDefault="00F41107" w:rsidP="00F41107">
      <w:pPr>
        <w:spacing w:before="120" w:after="120"/>
        <w:ind w:firstLine="480"/>
        <w:rPr>
          <w:rFonts w:asciiTheme="minorEastAsia"/>
        </w:rPr>
      </w:pPr>
      <w:r w:rsidRPr="009209AF">
        <w:rPr>
          <w:rFonts w:asciiTheme="minorEastAsia"/>
        </w:rPr>
        <w:t>于是贵由在一片怀有敌意和猜疑的舆论中即位。此后的继承危机将证明会有更多的人为此丧命，并终将损害大蒙古国的团结和力量。</w:t>
      </w:r>
    </w:p>
    <w:p w:rsidR="00F41107" w:rsidRPr="009209AF" w:rsidRDefault="00F41107" w:rsidP="00112F1D">
      <w:pPr>
        <w:pStyle w:val="3"/>
      </w:pPr>
      <w:bookmarkStart w:id="1368" w:name="Gui_You_Guan_Li_Xia_De_Wang_Guo"/>
      <w:bookmarkStart w:id="1369" w:name="_Toc58333025"/>
      <w:r w:rsidRPr="009209AF">
        <w:t>贵由管理下的王国</w:t>
      </w:r>
      <w:bookmarkEnd w:id="1368"/>
      <w:bookmarkEnd w:id="1369"/>
    </w:p>
    <w:p w:rsidR="00F41107" w:rsidRPr="009209AF" w:rsidRDefault="00F41107" w:rsidP="00F41107">
      <w:pPr>
        <w:spacing w:before="120" w:after="120"/>
        <w:ind w:firstLine="480"/>
        <w:rPr>
          <w:rFonts w:asciiTheme="minorEastAsia"/>
        </w:rPr>
      </w:pPr>
      <w:r w:rsidRPr="009209AF">
        <w:rPr>
          <w:rFonts w:asciiTheme="minorEastAsia"/>
        </w:rPr>
        <w:t>贵由在登基的时候年届四十，像多数蒙古王子一样，他的青春都消耗在各项战事上。他曾经攻打过金朝，参加过1239—1240年间征服北高加索的战斗。根据可以找到的所有材料来看，他在即位以前几乎甚至完全没有朝政管理经验。</w:t>
      </w:r>
    </w:p>
    <w:p w:rsidR="00F41107" w:rsidRPr="009209AF" w:rsidRDefault="00F41107" w:rsidP="00F41107">
      <w:pPr>
        <w:spacing w:before="120" w:after="120"/>
        <w:ind w:firstLine="480"/>
        <w:rPr>
          <w:rFonts w:asciiTheme="minorEastAsia"/>
        </w:rPr>
      </w:pPr>
      <w:r w:rsidRPr="009209AF">
        <w:rPr>
          <w:rFonts w:asciiTheme="minorEastAsia"/>
        </w:rPr>
        <w:t>贵由刚开始他的统治，就对他的支持者——上至皇室宗亲，下到低级书记——给予大量价值昂贵的赏赐：珠宝、华丽的服饰，以及大量金钱。波斯史料对此的记载给我们留下的明显印象是，他在即位的时候所表现的异乎寻常的大方，并不仅仅为了展示皇家的慷慨，而是偿还为了夺取汗位所欠人情的大规模政治性的报酬。</w:t>
      </w:r>
      <w:hyperlink w:anchor="_90_47">
        <w:bookmarkStart w:id="1370" w:name="_90_46"/>
        <w:r w:rsidRPr="009209AF">
          <w:rPr>
            <w:rStyle w:val="10Text"/>
            <w:rFonts w:asciiTheme="minorEastAsia"/>
          </w:rPr>
          <w:t>[90]</w:t>
        </w:r>
        <w:bookmarkEnd w:id="1370"/>
      </w:hyperlink>
      <w:r w:rsidRPr="009209AF">
        <w:rPr>
          <w:rFonts w:asciiTheme="minorEastAsia"/>
        </w:rPr>
        <w:t>实际上，在他短暂而且无所建树的统治期间，贵由继续着无节制地对皇室成员和军队进行赏赐的习惯，这大大削弱了帝国的库藏。</w:t>
      </w:r>
    </w:p>
    <w:p w:rsidR="00F41107" w:rsidRPr="009209AF" w:rsidRDefault="00F41107" w:rsidP="00F41107">
      <w:pPr>
        <w:spacing w:before="120" w:after="120"/>
        <w:ind w:firstLine="480"/>
        <w:rPr>
          <w:rFonts w:asciiTheme="minorEastAsia"/>
        </w:rPr>
      </w:pPr>
      <w:r w:rsidRPr="009209AF">
        <w:rPr>
          <w:rFonts w:asciiTheme="minorEastAsia"/>
        </w:rPr>
        <w:t>作为一个善意的表示，新的大汗恢复了许多在脱列哥那摄政期间被解职的行政管理官员的职位。中书令镇海与他以前的同事们一起官复原职。对突厥斯坦的管理权再一次被交给了马思忽惕伯。他的父亲马合木·牙老瓦赤以大断事官（也可札鲁忽赤）</w:t>
      </w:r>
      <w:hyperlink w:anchor="_91_47">
        <w:bookmarkStart w:id="1371" w:name="_91_46"/>
        <w:r w:rsidRPr="009209AF">
          <w:rPr>
            <w:rStyle w:val="10Text"/>
            <w:rFonts w:asciiTheme="minorEastAsia"/>
          </w:rPr>
          <w:t>[91]</w:t>
        </w:r>
        <w:bookmarkEnd w:id="1371"/>
      </w:hyperlink>
      <w:r w:rsidRPr="009209AF">
        <w:rPr>
          <w:rFonts w:asciiTheme="minorEastAsia"/>
        </w:rPr>
        <w:t>的名义被派去主管中国北部的行省。脱列哥那在中原的代理人奥都剌合蛮在被免职后处死。尽管以前的统治制度在很多方面都被重新恢复，贵由仍有可能让他的几个亲信出掌重要位置。其中主要是他的阿塔毕（atabeg），或者说是他的老师聂思脱里派教徒乃蛮人合答。按照迦儿宾的说法，合答掌握了“整个帝国的监察机构”</w:t>
      </w:r>
      <w:hyperlink w:anchor="_92_47">
        <w:bookmarkStart w:id="1372" w:name="_92_46"/>
        <w:r w:rsidRPr="009209AF">
          <w:rPr>
            <w:rStyle w:val="10Text"/>
            <w:rFonts w:asciiTheme="minorEastAsia"/>
          </w:rPr>
          <w:t>[92]</w:t>
        </w:r>
        <w:bookmarkEnd w:id="1372"/>
      </w:hyperlink>
      <w:r w:rsidRPr="009209AF">
        <w:rPr>
          <w:rFonts w:asciiTheme="minorEastAsia"/>
        </w:rPr>
        <w:t>。</w:t>
      </w:r>
    </w:p>
    <w:p w:rsidR="00F41107" w:rsidRPr="009209AF" w:rsidRDefault="00F41107" w:rsidP="00F41107">
      <w:pPr>
        <w:spacing w:before="120" w:after="120"/>
        <w:ind w:firstLine="480"/>
        <w:rPr>
          <w:rFonts w:asciiTheme="minorEastAsia"/>
        </w:rPr>
      </w:pPr>
      <w:r w:rsidRPr="009209AF">
        <w:rPr>
          <w:rFonts w:asciiTheme="minorEastAsia"/>
        </w:rPr>
        <w:t>帝国统治方式中共同管理原则的恢复，似乎无论在名义上还是在实质上都得到新大汗的认可，它在很大程度上是其他宗王派系作为他们支持贵由登基的代价而对窝阔台系索取的让步。例如贵由在位的第一年，在对大名路（今河北）皇家领地的管理中发生的不法之事被报告上来以后，这一关系重大的事件由两人共同进行调查。一个是宫廷的代表，党项人昔里铃部，另一个是拖雷家族的长期随从不只儿。应该注意到，有趣的是，这一事件中决定性的资料，大名路的审查文件，被拖雷系的代理人所控制，而非大汗的代表。</w:t>
      </w:r>
      <w:hyperlink w:anchor="_93_45">
        <w:bookmarkStart w:id="1373" w:name="_93_44"/>
        <w:r w:rsidRPr="009209AF">
          <w:rPr>
            <w:rStyle w:val="10Text"/>
            <w:rFonts w:asciiTheme="minorEastAsia"/>
          </w:rPr>
          <w:t>[93]</w:t>
        </w:r>
        <w:bookmarkEnd w:id="1373"/>
      </w:hyperlink>
      <w:r w:rsidRPr="009209AF">
        <w:rPr>
          <w:rFonts w:asciiTheme="minorEastAsia"/>
        </w:rPr>
        <w:t>贵由的皇室同胞对帝国的事务很感兴趣。</w:t>
      </w:r>
    </w:p>
    <w:p w:rsidR="00F41107" w:rsidRPr="009209AF" w:rsidRDefault="00F41107" w:rsidP="00F41107">
      <w:pPr>
        <w:spacing w:before="120" w:after="120"/>
        <w:ind w:firstLine="480"/>
        <w:rPr>
          <w:rFonts w:asciiTheme="minorEastAsia"/>
        </w:rPr>
      </w:pPr>
      <w:r w:rsidRPr="009209AF">
        <w:rPr>
          <w:rFonts w:asciiTheme="minorEastAsia"/>
        </w:rPr>
        <w:t>令人遗憾的是，关于这一时期帝国管理中国北部的安排和措施的资料是非常缺乏的。就连大断事官马合木·牙老瓦赤的活动也</w:t>
      </w:r>
      <w:r w:rsidRPr="009209AF">
        <w:rPr>
          <w:rFonts w:asciiTheme="minorEastAsia"/>
        </w:rPr>
        <w:lastRenderedPageBreak/>
        <w:t>不为人所知。从仅存的记载可知，贵由的主要管理工作是尽力收集帝国人口的最新数字。一道在中原地区进行人口调查的命令于1247年底发布。大约在同时，伊朗和斡罗斯公国在一定的范围内也进行了类似的工作。在中原获得的所有数据的记录在任何地方都没有保留下来。如果这项工作确实曾经开展，可能从未完成。</w:t>
      </w:r>
      <w:hyperlink w:anchor="_94_45">
        <w:bookmarkStart w:id="1374" w:name="_94_44"/>
        <w:r w:rsidRPr="009209AF">
          <w:rPr>
            <w:rStyle w:val="10Text"/>
            <w:rFonts w:asciiTheme="minorEastAsia"/>
          </w:rPr>
          <w:t>[94]</w:t>
        </w:r>
        <w:bookmarkEnd w:id="1374"/>
      </w:hyperlink>
    </w:p>
    <w:p w:rsidR="00F41107" w:rsidRPr="009209AF" w:rsidRDefault="00F41107" w:rsidP="00F41107">
      <w:pPr>
        <w:spacing w:before="120" w:after="120"/>
        <w:ind w:firstLine="480"/>
        <w:rPr>
          <w:rFonts w:asciiTheme="minorEastAsia"/>
        </w:rPr>
      </w:pPr>
      <w:r w:rsidRPr="009209AF">
        <w:rPr>
          <w:rFonts w:asciiTheme="minorEastAsia"/>
        </w:rPr>
        <w:t>一般说来，在贵由管理下的帝国政府缺乏活力，而且表现出了一种分散的倾向——如果不是分裂的话。其结果是，地方官员享有充分的机会去役使下属的人民，而这又导致了在中国北部的乡村和城市中，“盗匪”和叛乱到处蔓延。</w:t>
      </w:r>
      <w:hyperlink w:anchor="_95_43">
        <w:bookmarkStart w:id="1375" w:name="_95_42"/>
        <w:r w:rsidRPr="009209AF">
          <w:rPr>
            <w:rStyle w:val="10Text"/>
            <w:rFonts w:asciiTheme="minorEastAsia"/>
          </w:rPr>
          <w:t>[95]</w:t>
        </w:r>
        <w:bookmarkEnd w:id="1375"/>
      </w:hyperlink>
      <w:r w:rsidRPr="009209AF">
        <w:rPr>
          <w:rFonts w:asciiTheme="minorEastAsia"/>
        </w:rPr>
        <w:t>中央权力的被侵蚀，部分是由于术赤系的不妥协。但形势由于贵由自己的领导无方而恶化。像他父亲一样，他早年是个酒鬼，长期疾病缠身也令他付出许多代价。在他登上汗位的时候已变得如此衰弱，以至于在管理帝国事务方面既没有活力，也没有兴趣。他对发挥他的臣民的力量没有任何的全面计划，而且由他提出的寥寥无几的政策从未得到过有力的贯彻实施。例如，最初，他宣布要取消一切在窝阔台和脱列哥那时期颁布的未经正式认可的皇家诏令（札儿里黑，jarligh）和象征权力的符牌，但是很快他自己在这一点上也变得同样的不严格，以致他的继任者蒙哥被迫再次设法去控制这些弊端。看来贵由所有精力都用于宴会、狩猎和时刻提防拔都上了。</w:t>
      </w:r>
    </w:p>
    <w:p w:rsidR="00F41107" w:rsidRPr="009209AF" w:rsidRDefault="00F41107" w:rsidP="00F41107">
      <w:pPr>
        <w:spacing w:before="120" w:after="120"/>
        <w:ind w:firstLine="480"/>
        <w:rPr>
          <w:rFonts w:asciiTheme="minorEastAsia"/>
        </w:rPr>
      </w:pPr>
      <w:r w:rsidRPr="009209AF">
        <w:rPr>
          <w:rFonts w:asciiTheme="minorEastAsia"/>
        </w:rPr>
        <w:t>仿佛是为了给帝国增加灾难，贵由的放荡走向了极端。他不停地将数目很大的金钱和珍宝赏赐给他的支持者们，这很快就使他那些忠诚的大臣们提出了警告。不过，宫中在这方面提出的批评，对大汗没有什么明显的影响，他自己宣称他首先希望能够在赏赐的数目和慷慨的程度上超过他的父亲。</w:t>
      </w:r>
      <w:hyperlink w:anchor="_96_41">
        <w:bookmarkStart w:id="1376" w:name="_96_40"/>
        <w:r w:rsidRPr="009209AF">
          <w:rPr>
            <w:rStyle w:val="10Text"/>
            <w:rFonts w:asciiTheme="minorEastAsia"/>
          </w:rPr>
          <w:t>[96]</w:t>
        </w:r>
        <w:bookmarkEnd w:id="1376"/>
      </w:hyperlink>
      <w:r w:rsidRPr="009209AF">
        <w:rPr>
          <w:rFonts w:asciiTheme="minorEastAsia"/>
        </w:rPr>
        <w:t>在这方面，他确实有希望达到领先地位：波斯的编年史记载了贵由在临死的时候签署一份字据，以国库储存来抵付他赏给支持者们的总价达50万锭银的各项奢华品。</w:t>
      </w:r>
      <w:hyperlink w:anchor="_97_41">
        <w:bookmarkStart w:id="1377" w:name="_97_40"/>
        <w:r w:rsidRPr="009209AF">
          <w:rPr>
            <w:rStyle w:val="10Text"/>
            <w:rFonts w:asciiTheme="minorEastAsia"/>
          </w:rPr>
          <w:t>[97]</w:t>
        </w:r>
        <w:bookmarkEnd w:id="1377"/>
      </w:hyperlink>
      <w:r w:rsidRPr="009209AF">
        <w:rPr>
          <w:rFonts w:asciiTheme="minorEastAsia"/>
        </w:rPr>
        <w:t>这个数字可能被夸大了，但它清楚地表现出贵由沉溺于此并向斡脱商人借贷了大量财物。贵由与斡脱商人们的大量交易，以及商人们因此给宫廷带来的影响，这些表明在窝阔台的时代滥用这些斡脱商人的情况——承包税收、高利贷、侵吞款项以及勒索——再次成为风气。</w:t>
      </w:r>
    </w:p>
    <w:p w:rsidR="00F41107" w:rsidRPr="009209AF" w:rsidRDefault="00F41107" w:rsidP="00112F1D">
      <w:pPr>
        <w:pStyle w:val="3"/>
      </w:pPr>
      <w:bookmarkStart w:id="1378" w:name="Gui_You_Zhi_Si_He_Wo_Wu_Li_Hai_M"/>
      <w:bookmarkStart w:id="1379" w:name="_Toc58333026"/>
      <w:r w:rsidRPr="009209AF">
        <w:t>贵由之死和斡兀立海迷失摄政</w:t>
      </w:r>
      <w:bookmarkEnd w:id="1378"/>
      <w:bookmarkEnd w:id="1379"/>
    </w:p>
    <w:p w:rsidR="00F41107" w:rsidRPr="009209AF" w:rsidRDefault="00F41107" w:rsidP="00F41107">
      <w:pPr>
        <w:spacing w:before="120" w:after="120"/>
        <w:ind w:firstLine="480"/>
        <w:rPr>
          <w:rFonts w:asciiTheme="minorEastAsia"/>
        </w:rPr>
      </w:pPr>
      <w:r w:rsidRPr="009209AF">
        <w:rPr>
          <w:rFonts w:asciiTheme="minorEastAsia"/>
        </w:rPr>
        <w:t>贵由短暂的在位期间，军事行动很少进行，并且被限制在一定范围内。1246年至1247年，对湖北和安徽的宋防线发动了有限的攻击。大概在同一时间，西亚的新统帅宴只吉带在伊朗进行了一些较小规模的战役。蒙古在这一时期失去了其特有的侵略性与皇室成员间持续的紧张气氛大有关系。拔都对于贵由接掌汗位的妒忌，是造成他们之间分裂的核心问题。这两个人之间的公开冲突看来一触即发，所以宗王们不愿意将自己的大量军队投入新一轮的对外扩张中去。帝国正处在内战边缘，即将成为敌人的王公们为了不可避免的军事冲突而节约使用自己的力量。</w:t>
      </w:r>
    </w:p>
    <w:p w:rsidR="00F41107" w:rsidRPr="009209AF" w:rsidRDefault="00F41107" w:rsidP="00F41107">
      <w:pPr>
        <w:spacing w:before="120" w:after="120"/>
        <w:ind w:firstLine="480"/>
        <w:rPr>
          <w:rFonts w:asciiTheme="minorEastAsia"/>
        </w:rPr>
      </w:pPr>
      <w:r w:rsidRPr="009209AF">
        <w:rPr>
          <w:rFonts w:asciiTheme="minorEastAsia"/>
        </w:rPr>
        <w:t>虽然史料叙述比较模糊，但某些证据似乎暗示，贵由以罕见的坚定与果敢先发制人，迫使拔都摊牌。1247年秋天，大汗离开了漠北，前往他在叶密立河流域的分地，诡称是一次巡视。实际上，他以后的行动表明，所谓“巡视”的真实意图是他想不引人注意地进入准噶尔地区的适当位置，以便向他的敌人在西部的领地出其不意发动袭击。究竟是什么事情——如果曾经发生过的话——促使他决定在这一特定时间前去攻击术赤系已无从可考。无论如何，贵由一抵达准噶尔，就着手整编和扩充他的军队，为即将开始的攻击做准备。大汗发布诏旨，命令“蒙古人户每百以一名充拔都鲁（蒙语：badur） ”</w:t>
      </w:r>
      <w:hyperlink w:anchor="_98_41">
        <w:bookmarkStart w:id="1380" w:name="_98_40"/>
        <w:r w:rsidRPr="009209AF">
          <w:rPr>
            <w:rStyle w:val="10Text"/>
            <w:rFonts w:asciiTheme="minorEastAsia"/>
          </w:rPr>
          <w:t>[98]</w:t>
        </w:r>
        <w:bookmarkEnd w:id="1380"/>
      </w:hyperlink>
      <w:r w:rsidRPr="009209AF">
        <w:rPr>
          <w:rFonts w:asciiTheme="minorEastAsia"/>
        </w:rPr>
        <w:t>。因为后者是皇家卫军中的重要组成部分，通常用做大汗的前锋部队或者精锐突击部队。</w:t>
      </w:r>
      <w:hyperlink w:anchor="_99_41">
        <w:bookmarkStart w:id="1381" w:name="_99_40"/>
        <w:r w:rsidRPr="009209AF">
          <w:rPr>
            <w:rStyle w:val="10Text"/>
            <w:rFonts w:asciiTheme="minorEastAsia"/>
          </w:rPr>
          <w:t>[99]</w:t>
        </w:r>
        <w:bookmarkEnd w:id="1381"/>
      </w:hyperlink>
      <w:r w:rsidRPr="009209AF">
        <w:rPr>
          <w:rFonts w:asciiTheme="minorEastAsia"/>
        </w:rPr>
        <w:t>很明显，贵由对不久即将开始的进攻行动做了反复考虑。</w:t>
      </w:r>
    </w:p>
    <w:p w:rsidR="00F41107" w:rsidRPr="009209AF" w:rsidRDefault="00F41107" w:rsidP="00F41107">
      <w:pPr>
        <w:spacing w:before="120" w:after="120"/>
        <w:ind w:firstLine="480"/>
        <w:rPr>
          <w:rFonts w:asciiTheme="minorEastAsia"/>
        </w:rPr>
      </w:pPr>
      <w:r w:rsidRPr="009209AF">
        <w:rPr>
          <w:rFonts w:asciiTheme="minorEastAsia"/>
        </w:rPr>
        <w:t>大汗的准备工作完成以后，便于1248年春天离开了准噶尔的营地，率领大批军队，向西前进。此时拔都驻军于阿剌豁马黑，此地位于巴尔喀什湖以南，正处于贵由大军的行军方向上。在这个关头，拖雷的寡妇，表面上看似与窝阔台系关系很好的唆鲁和帖尼别吉秘密遣人前去警告拔都，要他注意大汗的动向以及敌对意图。这个行动明显的是要为她精心安排的将其子蒙哥推上帝国宝座的计划争取术赤系的支持。</w:t>
      </w:r>
    </w:p>
    <w:p w:rsidR="00F41107" w:rsidRPr="009209AF" w:rsidRDefault="00F41107" w:rsidP="00F41107">
      <w:pPr>
        <w:spacing w:before="120" w:after="120"/>
        <w:ind w:firstLine="480"/>
        <w:rPr>
          <w:rFonts w:asciiTheme="minorEastAsia"/>
        </w:rPr>
      </w:pPr>
      <w:r w:rsidRPr="009209AF">
        <w:rPr>
          <w:rFonts w:asciiTheme="minorEastAsia"/>
        </w:rPr>
        <w:t>拔都及时得到了警告，整军待战。贵由虚弱的身体终于支持不住了，他死于横相移儿，该地离畏兀儿人的夏都、位于天山北坡的别失八里有一周路程。一场酝酿已久的对抗终于被避免了，战争随着贵由的死亡而烟消云散。贵由的遗体按照他的遗孀斡兀立海迷失的意愿，被运回他在准噶尔地区的分地加以埋葬。</w:t>
      </w:r>
    </w:p>
    <w:p w:rsidR="00F41107" w:rsidRPr="009209AF" w:rsidRDefault="00F41107" w:rsidP="00F41107">
      <w:pPr>
        <w:spacing w:before="120" w:after="120"/>
        <w:ind w:firstLine="480"/>
        <w:rPr>
          <w:rFonts w:asciiTheme="minorEastAsia"/>
        </w:rPr>
      </w:pPr>
      <w:r w:rsidRPr="009209AF">
        <w:rPr>
          <w:rFonts w:asciiTheme="minorEastAsia"/>
        </w:rPr>
        <w:t>尽管拔都对窝阔台系的敌意是公开的，但他仍然承认斡兀立海迷失在忽邻勒台推选出新大汗之前作为帝国摄政者的权利。不过，她的权力受到了限制，因为拔都规定她必须保留死去的大汗的大臣和官员们的职位，而且在脱列哥那时代曾经发生的对管理人员的大清洗将不会再被宽恕。</w:t>
      </w:r>
      <w:hyperlink w:anchor="_100_41">
        <w:bookmarkStart w:id="1382" w:name="_100_40"/>
        <w:r w:rsidRPr="009209AF">
          <w:rPr>
            <w:rStyle w:val="10Text"/>
            <w:rFonts w:asciiTheme="minorEastAsia"/>
          </w:rPr>
          <w:t>[100]</w:t>
        </w:r>
        <w:bookmarkEnd w:id="1382"/>
      </w:hyperlink>
    </w:p>
    <w:p w:rsidR="00F41107" w:rsidRPr="009209AF" w:rsidRDefault="00F41107" w:rsidP="00F41107">
      <w:pPr>
        <w:spacing w:before="120" w:after="120"/>
        <w:ind w:firstLine="480"/>
        <w:rPr>
          <w:rFonts w:asciiTheme="minorEastAsia"/>
        </w:rPr>
      </w:pPr>
      <w:r w:rsidRPr="009209AF">
        <w:rPr>
          <w:rFonts w:asciiTheme="minorEastAsia"/>
        </w:rPr>
        <w:t>不同于迅速集结在拖雷长子蒙哥周围的反对派们，窝阔台系很难为空着的汗位确定自己的候选人。斡兀立海迷失被迫在平息自己家庭内部的不和上花费大量时间，同时还要阻止拖雷系的合法候选人登上汗位。按照志费尼的叙述，在这种形势下，空位期间政府很少处理公务，不过是在“跟商人交易，临时拨款给各地和各邦，派遣下层驿使和税吏而已”</w:t>
      </w:r>
      <w:hyperlink w:anchor="_101_41">
        <w:bookmarkStart w:id="1383" w:name="_101_40"/>
        <w:r w:rsidRPr="009209AF">
          <w:rPr>
            <w:rStyle w:val="10Text"/>
            <w:rFonts w:asciiTheme="minorEastAsia"/>
          </w:rPr>
          <w:t>[101]</w:t>
        </w:r>
        <w:bookmarkEnd w:id="1383"/>
      </w:hyperlink>
      <w:r w:rsidRPr="009209AF">
        <w:rPr>
          <w:rFonts w:asciiTheme="minorEastAsia"/>
        </w:rPr>
        <w:t>。</w:t>
      </w:r>
    </w:p>
    <w:p w:rsidR="00F41107" w:rsidRPr="009209AF" w:rsidRDefault="00F41107" w:rsidP="00F41107">
      <w:pPr>
        <w:spacing w:before="120" w:after="120"/>
        <w:ind w:firstLine="480"/>
        <w:rPr>
          <w:rFonts w:asciiTheme="minorEastAsia"/>
        </w:rPr>
      </w:pPr>
      <w:r w:rsidRPr="009209AF">
        <w:rPr>
          <w:rFonts w:asciiTheme="minorEastAsia"/>
        </w:rPr>
        <w:t>关于斡兀立海迷失摄政期间帝国定居地区实行税种和税率的细节十分缺乏，但是《大元马政记》</w:t>
      </w:r>
      <w:hyperlink w:anchor="_102_41">
        <w:bookmarkStart w:id="1384" w:name="_102_40"/>
        <w:r w:rsidRPr="009209AF">
          <w:rPr>
            <w:rStyle w:val="10Text"/>
            <w:rFonts w:asciiTheme="minorEastAsia"/>
          </w:rPr>
          <w:t>[102]</w:t>
        </w:r>
        <w:bookmarkEnd w:id="1384"/>
      </w:hyperlink>
      <w:r w:rsidRPr="009209AF">
        <w:rPr>
          <w:rFonts w:asciiTheme="minorEastAsia"/>
        </w:rPr>
        <w:t>中记载的对游牧民的牧群征税（khubchir，忽卜赤儿）的资料是可以查到的。这种税构成了游牧人口对中央政府的主要财政义务。按照保存在《大元马政记》中的法令所规定的细目，这种税最初在1234年的时候确定每百头牲畜纳一头的比例。根据这种制度，拥有牲畜数目少于百头的牧人根本就不必纳税。不可理解的是，按照1250年7月发布的诏令，斡兀立海迷失和她的顾问将税率做了大幅度的调整，上升到每十头牲畜要交纳一头。我们很难弄清这一措施背后的依据，因为其结果很可能减弱而不是加强了帝国关键的核心力量——游牧民——对窝阔台系竞争汗位的支持。在这方面的短浅目光表现了窝阔台系全体成员的愚蠢无能，他们把汗位留在家庭内部的努力徒劳无功，更显示出这一点。</w:t>
      </w:r>
    </w:p>
    <w:p w:rsidR="00F41107" w:rsidRPr="009209AF" w:rsidRDefault="00F41107" w:rsidP="00112F1D">
      <w:pPr>
        <w:pStyle w:val="2"/>
      </w:pPr>
      <w:bookmarkStart w:id="1385" w:name="Di_Guo_De_Ji_Sheng__Meng_Ge_Han"/>
      <w:bookmarkStart w:id="1386" w:name="_Toc58333027"/>
      <w:r w:rsidRPr="009209AF">
        <w:lastRenderedPageBreak/>
        <w:t>帝国的极盛：蒙哥汗时期，1251—1259年</w:t>
      </w:r>
      <w:bookmarkEnd w:id="1385"/>
      <w:bookmarkEnd w:id="1386"/>
    </w:p>
    <w:p w:rsidR="00F41107" w:rsidRPr="009209AF" w:rsidRDefault="00F41107" w:rsidP="00112F1D">
      <w:pPr>
        <w:pStyle w:val="3"/>
      </w:pPr>
      <w:bookmarkStart w:id="1387" w:name="Meng_Ge_He_Ta_De_Dui_Shou"/>
      <w:bookmarkStart w:id="1388" w:name="_Toc58333028"/>
      <w:r w:rsidRPr="009209AF">
        <w:t>蒙哥和他的对手</w:t>
      </w:r>
      <w:bookmarkEnd w:id="1387"/>
      <w:bookmarkEnd w:id="1388"/>
    </w:p>
    <w:p w:rsidR="00F41107" w:rsidRPr="009209AF" w:rsidRDefault="00F41107" w:rsidP="00F41107">
      <w:pPr>
        <w:spacing w:before="120" w:after="120"/>
        <w:ind w:firstLine="480"/>
        <w:rPr>
          <w:rFonts w:asciiTheme="minorEastAsia"/>
        </w:rPr>
      </w:pPr>
      <w:r w:rsidRPr="009209AF">
        <w:rPr>
          <w:rFonts w:asciiTheme="minorEastAsia"/>
        </w:rPr>
        <w:t>因为内部分裂且无法产生一致的候选人而使自身团结起来的窝阔台家族，很快便发现他们对汗位的觊觎受到成吉思汗后裔的另一支拖雷家族的有力挑战。拖雷家族为了这个时刻已在拖雷的寡妇唆鲁和帖尼别吉（死于1252年）领导下做了长期的准备。她是一个颇有能量和政治才能的女人，自从1232年丈夫死后便主持家族的事务。</w:t>
      </w:r>
      <w:hyperlink w:anchor="_103_39">
        <w:bookmarkStart w:id="1389" w:name="_103_38"/>
        <w:r w:rsidRPr="009209AF">
          <w:rPr>
            <w:rStyle w:val="10Text"/>
            <w:rFonts w:asciiTheme="minorEastAsia"/>
          </w:rPr>
          <w:t>[103]</w:t>
        </w:r>
        <w:bookmarkEnd w:id="1389"/>
      </w:hyperlink>
    </w:p>
    <w:p w:rsidR="00F41107" w:rsidRPr="009209AF" w:rsidRDefault="00F41107" w:rsidP="00F41107">
      <w:pPr>
        <w:spacing w:before="120" w:after="120"/>
        <w:ind w:firstLine="480"/>
        <w:rPr>
          <w:rFonts w:asciiTheme="minorEastAsia"/>
        </w:rPr>
      </w:pPr>
      <w:r w:rsidRPr="009209AF">
        <w:rPr>
          <w:rFonts w:asciiTheme="minorEastAsia"/>
        </w:rPr>
        <w:t>唆鲁和帖尼别吉为把她的儿子蒙哥推上汗位进行了周密的策划。首先，她孜孜不倦地塑造拖雷家族慷慨和无私地为帝国效劳的形象。为了使这一目的合乎道义，她使她的家族在爆发于13世纪30年代和40年代的诸王争斗中保持中立，并且温顺地接受了忽邻勒台的各种决定。同样，根据她的意见，拖雷家族一直和在位的大汗合作，并用他们的大量军队支持帝国的出征。尽管有些做作，这种精心造成的坚定地忠于成吉思汗遗训的声誉，后来被用来证明拖雷家族的道德品质适合担当帝国最高职位。</w:t>
      </w:r>
    </w:p>
    <w:p w:rsidR="00F41107" w:rsidRPr="009209AF" w:rsidRDefault="00F41107" w:rsidP="00F41107">
      <w:pPr>
        <w:spacing w:before="120" w:after="120"/>
        <w:ind w:firstLine="480"/>
        <w:rPr>
          <w:rFonts w:asciiTheme="minorEastAsia"/>
        </w:rPr>
      </w:pPr>
      <w:r w:rsidRPr="009209AF">
        <w:rPr>
          <w:rFonts w:asciiTheme="minorEastAsia"/>
        </w:rPr>
        <w:t>唆鲁和帖尼别吉还带头为蒙哥问鼎汗位向其他家族寻求支持。在和窝阔台家族保持友好和适当关系的同时，她和她的家庭私下培养与术赤家族的友谊，对拔都日益衰退的健康表示强烈的关心，给予他作为成吉思汗家系中长者的首领应受到的尊敬。由于敌视窝阔台家族，同时也因为他自己对汗位缺乏兴趣，拔都在拖雷家族追求汗位时很自然地与之结成同盟。当贵由打算挥军西进时，唆鲁和帖尼别吉及时向拔都发出了警告，这正是两个家族达成秘密谅解而联结在一起的必然结果。</w:t>
      </w:r>
    </w:p>
    <w:p w:rsidR="00F41107" w:rsidRPr="009209AF" w:rsidRDefault="00F41107" w:rsidP="00F41107">
      <w:pPr>
        <w:spacing w:before="120" w:after="120"/>
        <w:ind w:firstLine="480"/>
        <w:rPr>
          <w:rFonts w:asciiTheme="minorEastAsia"/>
        </w:rPr>
      </w:pPr>
      <w:r w:rsidRPr="009209AF">
        <w:rPr>
          <w:rFonts w:asciiTheme="minorEastAsia"/>
        </w:rPr>
        <w:t>在贵由汗死后，术赤家族立即公开表示他们与拖雷家族的事业休戚相关。拔都决心使窝阔台家族不再拥有汗位，所以急速地在阿剌豁马黑（他曾在该处等待贵由军队的到来）召集一次忽邻勒台，表明他将选择蒙哥为大汗。窝阔台家族拒绝参加这次忽邻勒台，他们宣称，新汗的选举应在斡难——怯绿连地区举行。他们的这个理由得到察合台诸子的支持，因此得以推迟会议的召开。</w:t>
      </w:r>
    </w:p>
    <w:p w:rsidR="00F41107" w:rsidRPr="009209AF" w:rsidRDefault="00F41107" w:rsidP="00F41107">
      <w:pPr>
        <w:spacing w:before="120" w:after="120"/>
        <w:ind w:firstLine="480"/>
        <w:rPr>
          <w:rFonts w:asciiTheme="minorEastAsia"/>
        </w:rPr>
      </w:pPr>
      <w:r w:rsidRPr="009209AF">
        <w:rPr>
          <w:rFonts w:asciiTheme="minorEastAsia"/>
        </w:rPr>
        <w:t>但是，除了阻止立即确认拖雷家族的候选人之外，窝阔台家族很少有作为。贵由的两个儿子脑忽和忽察都公开要求嗣位，还有他们的堂兄弟失烈门，三人各建立自己的宫廷，每个人都有一群支持者，结果是斡兀立海迷失无法使之形成针对敌手的共同阵线。</w:t>
      </w:r>
    </w:p>
    <w:p w:rsidR="00F41107" w:rsidRPr="009209AF" w:rsidRDefault="00F41107" w:rsidP="00F41107">
      <w:pPr>
        <w:spacing w:before="120" w:after="120"/>
        <w:ind w:firstLine="480"/>
        <w:rPr>
          <w:rFonts w:asciiTheme="minorEastAsia"/>
        </w:rPr>
      </w:pPr>
      <w:r w:rsidRPr="009209AF">
        <w:rPr>
          <w:rFonts w:asciiTheme="minorEastAsia"/>
        </w:rPr>
        <w:t>与此同时，蒙哥的支持者未被早先的抵制所阻挡，仍坚持劝说窝阔台家族成员参加会议。在施展了种种花言巧语之后，拖雷家族的代表终于成功地与忽察和脑忽达成协议：如果他们不能亲自前来，至少会派代表参加忽邻勒台。在此基础上，由拖雷系和术赤系控制的阿剌豁马黑大会在1250年举行。</w:t>
      </w:r>
      <w:hyperlink w:anchor="_104_37">
        <w:bookmarkStart w:id="1390" w:name="_104_36"/>
        <w:r w:rsidRPr="009209AF">
          <w:rPr>
            <w:rStyle w:val="10Text"/>
            <w:rFonts w:asciiTheme="minorEastAsia"/>
          </w:rPr>
          <w:t>[104]</w:t>
        </w:r>
        <w:bookmarkEnd w:id="1390"/>
      </w:hyperlink>
    </w:p>
    <w:p w:rsidR="00F41107" w:rsidRPr="009209AF" w:rsidRDefault="00F41107" w:rsidP="00F41107">
      <w:pPr>
        <w:spacing w:before="120" w:after="120"/>
        <w:ind w:firstLine="480"/>
        <w:rPr>
          <w:rFonts w:asciiTheme="minorEastAsia"/>
        </w:rPr>
      </w:pPr>
      <w:r w:rsidRPr="009209AF">
        <w:rPr>
          <w:rFonts w:asciiTheme="minorEastAsia"/>
        </w:rPr>
        <w:t>拔都开宗明义，他建议由蒙哥继承汗位，并主张立即给予确认。正当忽邻勒台打算这样做时，一名来自斡兀立海迷失处的使者意外到达，建议失烈门为窝阔台家族的候选人。对于失烈门来说，现在提出来已为时过晚。在申辩时，使者指出，窝阔台曾正式指定失烈门为他的继承人，拖雷家族反驳说，已故合罕的训令早已为他的家庭公然违背，这一理由不再有效。</w:t>
      </w:r>
      <w:hyperlink w:anchor="_105_37">
        <w:bookmarkStart w:id="1391" w:name="_105_36"/>
        <w:r w:rsidRPr="009209AF">
          <w:rPr>
            <w:rStyle w:val="10Text"/>
            <w:rFonts w:asciiTheme="minorEastAsia"/>
          </w:rPr>
          <w:t>[105]</w:t>
        </w:r>
        <w:bookmarkEnd w:id="1391"/>
      </w:hyperlink>
      <w:r w:rsidRPr="009209AF">
        <w:rPr>
          <w:rFonts w:asciiTheme="minorEastAsia"/>
        </w:rPr>
        <w:t>失烈门的代言人难以反驳这种论点，只得坐下。拔都和速不台之子兀良合台命令与会者拥戴蒙哥为大汗，人们未经进一步辩论就照办了。在适当的缄默以后，蒙哥登上了汗位。然而，出于对蒙古传统和对他们对手批评的敏感，拖雷家族决定在斡难——怯绿连地区召开第二次忽邻勒台，正式确认新汗并举行登基仪式。</w:t>
      </w:r>
    </w:p>
    <w:p w:rsidR="00F41107" w:rsidRPr="009209AF" w:rsidRDefault="00F41107" w:rsidP="00F41107">
      <w:pPr>
        <w:spacing w:before="120" w:after="120"/>
        <w:ind w:firstLine="480"/>
        <w:rPr>
          <w:rFonts w:asciiTheme="minorEastAsia"/>
        </w:rPr>
      </w:pPr>
      <w:r w:rsidRPr="009209AF">
        <w:rPr>
          <w:rFonts w:asciiTheme="minorEastAsia"/>
        </w:rPr>
        <w:t>在过渡期间，唆鲁和帖尼别吉与拔都再次试图说服敌对家系的成员心平气和地接受蒙哥的当选。经过一年的努力，少数窝阔台家族和察合台家族成员投靠拖雷家族。有了这些背叛者掌握在手中，第二次也是正式的忽邻勒台于1251年夏在阔兀帖阿阑召开，这是1206年成吉思汗登基之地。拔都自己没有参加，但却派去了他的兄弟们和儿子们，带着一支庞大的护卫军。出席的还有成吉思汗兄弟的后裔以及少数窝阔台家族和察合台家族的诸王。因此，表面上，成吉思汗家族的各支系都有代表与会。不出所有人意料，没有任何反对就认可了上一次对蒙哥的选举。在接着举行的庆典上，新大汗特别关心那些脱离本家族前来与会的人，为他们做出的牺牲给予慷慨的赏赐。</w:t>
      </w:r>
    </w:p>
    <w:p w:rsidR="00F41107" w:rsidRPr="009209AF" w:rsidRDefault="00F41107" w:rsidP="00F41107">
      <w:pPr>
        <w:spacing w:before="120" w:after="120"/>
        <w:ind w:firstLine="480"/>
        <w:rPr>
          <w:rFonts w:asciiTheme="minorEastAsia"/>
        </w:rPr>
      </w:pPr>
      <w:r w:rsidRPr="009209AF">
        <w:rPr>
          <w:rFonts w:asciiTheme="minorEastAsia"/>
        </w:rPr>
        <w:t>那些抵制两次忽邻勒台的人们现在面临困难的选择：要么默认既成的事实，要么设法废黜大汗。在与家族协商后，落选的窝阔台系候选人脑忽和失烈门在两者之中选择了后者，决定采取孤注一掷：公开宣布他们前往参加即位典礼，向蒙哥表示祝贺，并承认他的权威，暗地里决意刺杀没有疑心的大汗和他最接近的支持者。</w:t>
      </w:r>
    </w:p>
    <w:p w:rsidR="00F41107" w:rsidRPr="009209AF" w:rsidRDefault="00F41107" w:rsidP="00F41107">
      <w:pPr>
        <w:spacing w:before="120" w:after="120"/>
        <w:ind w:firstLine="480"/>
        <w:rPr>
          <w:rFonts w:asciiTheme="minorEastAsia"/>
        </w:rPr>
      </w:pPr>
      <w:r w:rsidRPr="009209AF">
        <w:rPr>
          <w:rFonts w:asciiTheme="minorEastAsia"/>
        </w:rPr>
        <w:t>他们的大胆而又准备得很好的计划几乎成功，但由于纯粹的偶然事件而突然暴露。为了寻找一头丢失的牲畜，蒙哥家中的一名驯鹰人偶然遇到一辆失烈门辎重车队的马车，它是因损坏而落在后面的。他发现不少武器被秘密地藏在车中，便急忙回到大汗营帐，警告他的主人可能遭到袭击。心存怀疑的大汗一旦清楚了这个情报是真实的，便派遣他的禁卫首领忙哥撒儿处理这一威胁。阴谋家们并不知道他们的计划已经泄露，被轻易地解除了武装并且遭到逮捕。</w:t>
      </w:r>
      <w:hyperlink w:anchor="_106_37">
        <w:bookmarkStart w:id="1392" w:name="_106_36"/>
        <w:r w:rsidRPr="009209AF">
          <w:rPr>
            <w:rStyle w:val="10Text"/>
            <w:rFonts w:asciiTheme="minorEastAsia"/>
          </w:rPr>
          <w:t>[106]</w:t>
        </w:r>
        <w:bookmarkEnd w:id="1392"/>
      </w:hyperlink>
      <w:r w:rsidRPr="009209AF">
        <w:rPr>
          <w:rFonts w:asciiTheme="minorEastAsia"/>
        </w:rPr>
        <w:t>分裂和愚笨使窝阔台家族失去了汗位，而他们为挽回损失而贸然采取的行动，不久就使他们中的许多人付出了生命。</w:t>
      </w:r>
    </w:p>
    <w:p w:rsidR="00F41107" w:rsidRPr="009209AF" w:rsidRDefault="00F41107" w:rsidP="00112F1D">
      <w:pPr>
        <w:pStyle w:val="3"/>
      </w:pPr>
      <w:bookmarkStart w:id="1393" w:name="Qing_Xi___Tong_Yi_He_Zheng_Tong"/>
      <w:bookmarkStart w:id="1394" w:name="_Toc58333029"/>
      <w:r w:rsidRPr="009209AF">
        <w:t>清洗、统一和正统</w:t>
      </w:r>
      <w:bookmarkEnd w:id="1393"/>
      <w:bookmarkEnd w:id="1394"/>
    </w:p>
    <w:p w:rsidR="00F41107" w:rsidRPr="009209AF" w:rsidRDefault="00F41107" w:rsidP="00F41107">
      <w:pPr>
        <w:spacing w:before="120" w:after="120"/>
        <w:ind w:firstLine="480"/>
        <w:rPr>
          <w:rFonts w:asciiTheme="minorEastAsia"/>
        </w:rPr>
      </w:pPr>
      <w:r w:rsidRPr="009209AF">
        <w:rPr>
          <w:rFonts w:asciiTheme="minorEastAsia"/>
        </w:rPr>
        <w:t>为诸王的阴谋所警觉，蒙哥担心出现更多的危害自己生命的阴谋，同时渴望报复，便发动了一次无情的广泛的清洗。术赤系和拖雷系的军队组成一个巨大的捏儿格（蒙古语，意为士兵排成半圆形的战斗队列），并且下令肃清待罪诸王在蒙古、准噶尔地区和</w:t>
      </w:r>
      <w:r w:rsidRPr="009209AF">
        <w:rPr>
          <w:rFonts w:asciiTheme="minorEastAsia"/>
        </w:rPr>
        <w:lastRenderedPageBreak/>
        <w:t>突厥斯坦的同谋。已经在监禁中的待罪诸王则由大汗亲自审问。忽察、脑忽、失烈门和其他后来牵连到阴谋之中被证明有罪的人，起初被流放，或监禁在军营之中，随后被全部处死。斡兀立海迷失和失烈门的母亲合答合赤同样受到审讯。她们被带到唆鲁和帖尼别吉的营帐，并被指控谋反和使用巫术。在饱受屈辱和虐待以后，她们都被处死，或者如一些资料所说，被允许自杀。</w:t>
      </w:r>
    </w:p>
    <w:p w:rsidR="00F41107" w:rsidRPr="009209AF" w:rsidRDefault="00F41107" w:rsidP="00F41107">
      <w:pPr>
        <w:spacing w:before="120" w:after="120"/>
        <w:ind w:firstLine="480"/>
        <w:rPr>
          <w:rFonts w:asciiTheme="minorEastAsia"/>
        </w:rPr>
      </w:pPr>
      <w:r w:rsidRPr="009209AF">
        <w:rPr>
          <w:rFonts w:asciiTheme="minorEastAsia"/>
        </w:rPr>
        <w:t>窝阔台和贵由的大臣镇海、合答以及他们的同僚，被带到蒙哥的大断事官忙哥撒儿面前，他们被宣告犯有唆使脑忽和失烈门叛乱之罪，需用生命来抵偿。作为窝阔台系长期的家臣，他们不能改变效忠的对象和进入新的政权，因为一个蒙古亲王与他的家臣总是荣辱与共的。</w:t>
      </w:r>
    </w:p>
    <w:p w:rsidR="00F41107" w:rsidRPr="009209AF" w:rsidRDefault="00F41107" w:rsidP="00F41107">
      <w:pPr>
        <w:spacing w:before="120" w:after="120"/>
        <w:ind w:firstLine="480"/>
        <w:rPr>
          <w:rFonts w:asciiTheme="minorEastAsia"/>
        </w:rPr>
      </w:pPr>
      <w:r w:rsidRPr="009209AF">
        <w:rPr>
          <w:rFonts w:asciiTheme="minorEastAsia"/>
        </w:rPr>
        <w:t>地位较低的人物则由蒙哥派遣到帝国各地的断事官（札鲁忽赤）审查。例如，在阿富汗斯坦的也里，一个亲察合台系的书记被蒙哥的代理人定罪，在进行泛泛的审问以确定这个地区的蒙古官员反拖雷系的程度之后，被处以死刑。</w:t>
      </w:r>
      <w:hyperlink w:anchor="_107_37">
        <w:bookmarkStart w:id="1395" w:name="_107_36"/>
        <w:r w:rsidRPr="009209AF">
          <w:rPr>
            <w:rStyle w:val="10Text"/>
            <w:rFonts w:asciiTheme="minorEastAsia"/>
          </w:rPr>
          <w:t>[107]</w:t>
        </w:r>
        <w:bookmarkEnd w:id="1395"/>
      </w:hyperlink>
      <w:r w:rsidRPr="009209AF">
        <w:rPr>
          <w:rFonts w:asciiTheme="minorEastAsia"/>
        </w:rPr>
        <w:t>即使在遥远的伊拉克，断事官也设法查出并惩罚反对者和叛乱者。</w:t>
      </w:r>
    </w:p>
    <w:p w:rsidR="00F41107" w:rsidRPr="009209AF" w:rsidRDefault="00F41107" w:rsidP="00F41107">
      <w:pPr>
        <w:spacing w:before="120" w:after="120"/>
        <w:ind w:firstLine="480"/>
        <w:rPr>
          <w:rFonts w:asciiTheme="minorEastAsia"/>
        </w:rPr>
      </w:pPr>
      <w:r w:rsidRPr="009209AF">
        <w:rPr>
          <w:rFonts w:asciiTheme="minorEastAsia"/>
        </w:rPr>
        <w:t>这场血腥的清洗决不仅限于皇家和政府官员，它涉及到了所有附属国家的首脑，他们每个人都被要求亲自前往哈剌和林谒见新的合罕。那些保持中立或者支持拖雷系的人得以保全地位，而那些表示同情窝阔台系的人们则被迅速消灭。畏兀儿的亦都护撒林底被发现与斡兀立海迷失结成同盟，便根据蒙哥的命令被斩首。亦都护的兄弟和继承人玉古伦赤曾向拖雷系表示忠诚，充当了撒林底的刽子手。同样的命运也降临在位于伊朗境内的一个附属国起儿漫的统治者身上。</w:t>
      </w:r>
    </w:p>
    <w:p w:rsidR="00F41107" w:rsidRPr="009209AF" w:rsidRDefault="00F41107" w:rsidP="00F41107">
      <w:pPr>
        <w:spacing w:before="120" w:after="120"/>
        <w:ind w:firstLine="480"/>
        <w:rPr>
          <w:rFonts w:asciiTheme="minorEastAsia"/>
        </w:rPr>
      </w:pPr>
      <w:r w:rsidRPr="009209AF">
        <w:rPr>
          <w:rFonts w:asciiTheme="minorEastAsia"/>
        </w:rPr>
        <w:t>受害者的总数已无法知道，但无可置疑是个大数目：忙哥撒儿声称他亲自审问和处死了77个大臣和官员，根据当时包括蒙哥自己在内的目击者的证言，毫无疑问，窝阔台系和察合台系宗王的队伍相当可观地缩小了。</w:t>
      </w:r>
      <w:hyperlink w:anchor="_108_37">
        <w:bookmarkStart w:id="1396" w:name="_108_36"/>
        <w:r w:rsidRPr="009209AF">
          <w:rPr>
            <w:rStyle w:val="10Text"/>
            <w:rFonts w:asciiTheme="minorEastAsia"/>
          </w:rPr>
          <w:t>[108]</w:t>
        </w:r>
        <w:bookmarkEnd w:id="1396"/>
      </w:hyperlink>
      <w:r w:rsidRPr="009209AF">
        <w:rPr>
          <w:rFonts w:asciiTheme="minorEastAsia"/>
        </w:rPr>
        <w:t>显而易见能从蒙哥的罗网中漏脱的反对者很少，因为在他统治的其余岁月中，宗王的反抗是个别的。</w:t>
      </w:r>
    </w:p>
    <w:p w:rsidR="00F41107" w:rsidRPr="009209AF" w:rsidRDefault="00F41107" w:rsidP="00F41107">
      <w:pPr>
        <w:spacing w:before="120" w:after="120"/>
        <w:ind w:firstLine="480"/>
        <w:rPr>
          <w:rFonts w:asciiTheme="minorEastAsia"/>
        </w:rPr>
      </w:pPr>
      <w:r w:rsidRPr="009209AF">
        <w:rPr>
          <w:rFonts w:asciiTheme="minorEastAsia"/>
        </w:rPr>
        <w:t>拖雷系的胜利自然导致皇族宗王间关系的较大调整。首先，蒙哥于1251年安排他的两个弟弟忽必烈和旭烈兀分别管理中原和西亚地区的时候，实质上创造了两个新的地区汗国。通过这个行动，他巩固了拖雷系对帝国中大多数经济上出产丰富的地区的控制，而且因此加强了他对其他皇室族系的权力。</w:t>
      </w:r>
    </w:p>
    <w:p w:rsidR="00F41107" w:rsidRPr="009209AF" w:rsidRDefault="00F41107" w:rsidP="00F41107">
      <w:pPr>
        <w:spacing w:before="120" w:after="120"/>
        <w:ind w:firstLine="480"/>
        <w:rPr>
          <w:rFonts w:asciiTheme="minorEastAsia"/>
        </w:rPr>
      </w:pPr>
      <w:r w:rsidRPr="009209AF">
        <w:rPr>
          <w:rFonts w:asciiTheme="minorEastAsia"/>
        </w:rPr>
        <w:t>那些屈服于大汗的窝阔台系的成员被授予广泛分散在内亚的领土。窝阔台的一个孙子海都被赐予巴尔喀什湖以南的海押立城，他的兄弟灭里得到了沿也儿的石河的土地。结果，“顺从的”窝阔台系的成员对自己的地位没有什么办法，并且谨慎地彼此分离起来。在海都复兴家族的时机来临之前，这种情况将持续近二十年。</w:t>
      </w:r>
    </w:p>
    <w:p w:rsidR="00F41107" w:rsidRPr="009209AF" w:rsidRDefault="00F41107" w:rsidP="00F41107">
      <w:pPr>
        <w:spacing w:before="120" w:after="120"/>
        <w:ind w:firstLine="480"/>
        <w:rPr>
          <w:rFonts w:asciiTheme="minorEastAsia"/>
        </w:rPr>
      </w:pPr>
      <w:r w:rsidRPr="009209AF">
        <w:rPr>
          <w:rFonts w:asciiTheme="minorEastAsia"/>
        </w:rPr>
        <w:t>关于察合台系，在位的亲窝阔台系的也速蒙哥汗被废黜并处死，由他的侄子——曾在1242至1246年间掌权的哈剌旭烈兀取代他。由于贵由支持也速蒙哥而被免职，哈剌旭烈兀因此被激怒，并成为拖雷系早期的拥护者。他是一个多病的人，死在前往他位于中亚的斡耳朵（营帐）的道路上，根据皇家的法令，他的小儿子木八剌沙继承他，由他的寡妇兀鲁忽乃摄政。</w:t>
      </w:r>
    </w:p>
    <w:p w:rsidR="00F41107" w:rsidRPr="009209AF" w:rsidRDefault="00F41107" w:rsidP="00F41107">
      <w:pPr>
        <w:spacing w:before="120" w:after="120"/>
        <w:ind w:firstLine="480"/>
        <w:rPr>
          <w:rFonts w:asciiTheme="minorEastAsia"/>
        </w:rPr>
      </w:pPr>
      <w:r w:rsidRPr="009209AF">
        <w:rPr>
          <w:rFonts w:asciiTheme="minorEastAsia"/>
        </w:rPr>
        <w:t>这样，两个竞争的族系暂时变得衰弱，而且顺从大汗的意志。蒙哥与拔都的关系必然是在一个非常不同的基础上处理的。就谱系而言，术赤系长于蒙哥，并且在争夺汗位的斗争中是蒙哥的主要支持者。因此大汗给予拔都特殊的尊敬，并对他的援助表示极大的感谢。但这并不像有些人设想的那样：拔都是一个最强大的汗位拥立者，他保证拖雷系拥有汗位，从而使自己获得帝国的西半部为报答。</w:t>
      </w:r>
      <w:hyperlink w:anchor="_109_35">
        <w:bookmarkStart w:id="1397" w:name="_109_34"/>
        <w:r w:rsidRPr="009209AF">
          <w:rPr>
            <w:rStyle w:val="10Text"/>
            <w:rFonts w:asciiTheme="minorEastAsia"/>
          </w:rPr>
          <w:t>[109]</w:t>
        </w:r>
        <w:bookmarkEnd w:id="1397"/>
      </w:hyperlink>
      <w:r w:rsidRPr="009209AF">
        <w:rPr>
          <w:rFonts w:asciiTheme="minorEastAsia"/>
        </w:rPr>
        <w:t>事实上，拖雷系通过自身的努力使实力强大起来。唆鲁和帖尼别吉是真正的汗位拥立者，而且拖雷系掌握着大部分成吉思汗的军队，这使实力的天平倾向他们一边。</w:t>
      </w:r>
    </w:p>
    <w:p w:rsidR="00F41107" w:rsidRPr="009209AF" w:rsidRDefault="00F41107" w:rsidP="00F41107">
      <w:pPr>
        <w:spacing w:before="120" w:after="120"/>
        <w:ind w:firstLine="480"/>
        <w:rPr>
          <w:rFonts w:asciiTheme="minorEastAsia"/>
        </w:rPr>
      </w:pPr>
      <w:r w:rsidRPr="009209AF">
        <w:rPr>
          <w:rFonts w:asciiTheme="minorEastAsia"/>
        </w:rPr>
        <w:t>实际上，蒙哥从来未曾在外交或军事事务上给拔都以任何皇家特权。到达术赤系领土的外国使节通常被转送到哈剌和林与大汗直接进行谈判。大汗能够而且确实从术赤系的军队中调派相当大的分遣部队参加其他皇室族系成员获利的战役，例如在1257年至1258年旭烈兀攻击报达的战争中就是如此。金帐汗国的内部事务由两者共同管理：一切主要的行政工作——实行人口调查、征集赋税和类似的事情——由大汗和术赤系的代理人共同承担。在理论上，共同管理的原则在其他地区的汗国同样起作用，但实际上，只有在金帐汗国的范围之内二者是平等的。在帝国的其他地方——中亚、中原、伊朗——皇帝明确地占据着对其辖下的汗王的统治地位。</w:t>
      </w:r>
    </w:p>
    <w:p w:rsidR="00F41107" w:rsidRPr="009209AF" w:rsidRDefault="00F41107" w:rsidP="00F41107">
      <w:pPr>
        <w:spacing w:before="120" w:after="120"/>
        <w:ind w:firstLine="480"/>
        <w:rPr>
          <w:rFonts w:asciiTheme="minorEastAsia"/>
        </w:rPr>
      </w:pPr>
      <w:r w:rsidRPr="009209AF">
        <w:rPr>
          <w:rFonts w:asciiTheme="minorEastAsia"/>
        </w:rPr>
        <w:t>在加紧巩固自己势力的同时，拖雷系将很大的注意力放在正统问题上。继承权明显地引起了争论，蒙哥感到有必要向全体蒙古人民证明他的即位是正当的。</w:t>
      </w:r>
    </w:p>
    <w:p w:rsidR="00F41107" w:rsidRPr="009209AF" w:rsidRDefault="00F41107" w:rsidP="00F41107">
      <w:pPr>
        <w:spacing w:before="120" w:after="120"/>
        <w:ind w:firstLine="480"/>
        <w:rPr>
          <w:rFonts w:asciiTheme="minorEastAsia"/>
        </w:rPr>
      </w:pPr>
      <w:r w:rsidRPr="009209AF">
        <w:rPr>
          <w:rFonts w:asciiTheme="minorEastAsia"/>
        </w:rPr>
        <w:t>在关于继承权的争论中，拖雷系通过强调两次忽邻勒台的“合法性”巩固了蒙哥的执政地位。他们指出皇室的所有支系都曾派出代表，所以会议也因此宣布了合法的一致意见。相反地，他们强调，窝阔台系不讲信义地背叛了正当组成的忽邻勒台的决定。为使这个消息传遍各地，实行清洗的审判被当成讲坛，窝阔台的宗王们自己在法庭上陷入了绝境，供认了他们的罪行，承认两次忽邻勒台的合法性。蒙哥因此合法拥有了王冠。为了支持他们对汗位的所有权，拖雷系将蒙哥描绘成成吉思汗传统的化身，一位惟一不屈不挠恪守札撒的规范并具有执政资格的人。蒙哥本人自豪地主张“遵祖宗之法，不蹈袭他国所为”</w:t>
      </w:r>
      <w:hyperlink w:anchor="_110_35">
        <w:bookmarkStart w:id="1398" w:name="_110_34"/>
        <w:r w:rsidRPr="009209AF">
          <w:rPr>
            <w:rStyle w:val="10Text"/>
            <w:rFonts w:asciiTheme="minorEastAsia"/>
          </w:rPr>
          <w:t>[110]</w:t>
        </w:r>
        <w:bookmarkEnd w:id="1398"/>
      </w:hyperlink>
      <w:r w:rsidRPr="009209AF">
        <w:rPr>
          <w:rFonts w:asciiTheme="minorEastAsia"/>
        </w:rPr>
        <w:t>，简洁地概括了拖雷系这方面的情况。为进一步地努力使他们自身遮蔽在祖先的覆荫之下，1252年，拖雷系开始正式地对成吉思汗表示崇拜。同时，埋葬在父亲身边的拖雷被追封为汗，并且也成为官方倡议的崇拜对象。</w:t>
      </w:r>
    </w:p>
    <w:p w:rsidR="00F41107" w:rsidRPr="009209AF" w:rsidRDefault="00F41107" w:rsidP="00F41107">
      <w:pPr>
        <w:spacing w:before="120" w:after="120"/>
        <w:ind w:firstLine="480"/>
        <w:rPr>
          <w:rFonts w:asciiTheme="minorEastAsia"/>
        </w:rPr>
      </w:pPr>
      <w:r w:rsidRPr="009209AF">
        <w:rPr>
          <w:rFonts w:asciiTheme="minorEastAsia"/>
        </w:rPr>
        <w:t>为反驳拖雷系的说法，窝阔台系只是争辩成吉思汗在指定窝阔台为他的继承人，曾经打算将汗位保留在他第三个儿子的家族里，因而，无论蒙哥得到什么资格或认可，都不能被认为是合法的大汗。当然，他们的前提是，拖雷系有争议的继承权源于成吉思汗和窝阔台在这个问题上的声明互相矛盾。无论拖雷系的这些或其他断言是否真实都不是关键，重要的是拖雷系广泛而且有效地传播了有利于他们的合法继承权的可信的事实。</w:t>
      </w:r>
    </w:p>
    <w:p w:rsidR="00F41107" w:rsidRPr="009209AF" w:rsidRDefault="00F41107" w:rsidP="00112F1D">
      <w:pPr>
        <w:pStyle w:val="3"/>
      </w:pPr>
      <w:bookmarkStart w:id="1399" w:name="Zheng_Fu_Ji_Gou"/>
      <w:bookmarkStart w:id="1400" w:name="_Toc58333030"/>
      <w:r w:rsidRPr="009209AF">
        <w:lastRenderedPageBreak/>
        <w:t>政府机构</w:t>
      </w:r>
      <w:bookmarkEnd w:id="1399"/>
      <w:bookmarkEnd w:id="1400"/>
    </w:p>
    <w:p w:rsidR="00F41107" w:rsidRPr="009209AF" w:rsidRDefault="00F41107" w:rsidP="00F41107">
      <w:pPr>
        <w:spacing w:before="120" w:after="120"/>
        <w:ind w:firstLine="480"/>
        <w:rPr>
          <w:rFonts w:asciiTheme="minorEastAsia"/>
        </w:rPr>
      </w:pPr>
      <w:r w:rsidRPr="009209AF">
        <w:rPr>
          <w:rFonts w:asciiTheme="minorEastAsia"/>
        </w:rPr>
        <w:t>早在即位之前很长时间，蒙哥就为了可能将转移到拖雷系手中的皇家权力建立了一个影子政府。</w:t>
      </w:r>
      <w:hyperlink w:anchor="_111_35">
        <w:bookmarkStart w:id="1401" w:name="_111_34"/>
        <w:r w:rsidRPr="009209AF">
          <w:rPr>
            <w:rStyle w:val="10Text"/>
            <w:rFonts w:asciiTheme="minorEastAsia"/>
          </w:rPr>
          <w:t>[111]</w:t>
        </w:r>
        <w:bookmarkEnd w:id="1401"/>
      </w:hyperlink>
      <w:r w:rsidRPr="009209AF">
        <w:rPr>
          <w:rFonts w:asciiTheme="minorEastAsia"/>
        </w:rPr>
        <w:t>新的中枢机构代替了由镇海和合答为首的政府，以皇家护卫军的指挥官忙哥撒儿为首脑。忙哥撒儿是一个来自札剌儿部的蒙古人，职位是也可札鲁忽赤。他负责管理中央政府的日常事务，并监督诸王分地的管理。仅次于他的是克烈部的孛鲁欢，一个聂思脱里派的基督徒。他负责书记和财产管理，安排会见，并且随时记录大汗的旨意。忙哥撒儿死于1253年，此后，孛鲁欢继承了死去的同僚的职位，但未改变他原先的职能。</w:t>
      </w:r>
    </w:p>
    <w:p w:rsidR="00F41107" w:rsidRPr="009209AF" w:rsidRDefault="00F41107" w:rsidP="00F41107">
      <w:pPr>
        <w:spacing w:before="120" w:after="120"/>
        <w:ind w:firstLine="480"/>
        <w:rPr>
          <w:rFonts w:asciiTheme="minorEastAsia"/>
        </w:rPr>
      </w:pPr>
      <w:r w:rsidRPr="009209AF">
        <w:rPr>
          <w:rFonts w:asciiTheme="minorEastAsia"/>
        </w:rPr>
        <w:t>在两届政府中，中枢机构在汉语中都被称为中书省，其下再划分出几个部，各自有自己的长官。这些部分别负责祭祀和萨满、管理斡脱商人、驿站（站赤），以及国库和武器库。在政府的上层官员中，掌权的几乎都是蒙古人。然而具体办事人员，大多数都是非蒙古人，因为每个上层官员都需要一大群能流利地使用帝国疆域内各种主要语言——比如汉语、吐蕃语、畏兀儿语、党项语、波斯语以及蒙古语的书记，以协助他进行工作。办事机构是如此之大，保存的记录是如此广泛，以至哈剌和林的1/3归他们专用。他们在许多大营帐中生活和工作，并且经常陪同大汗出巡。</w:t>
      </w:r>
    </w:p>
    <w:p w:rsidR="00F41107" w:rsidRPr="009209AF" w:rsidRDefault="00F41107" w:rsidP="00F41107">
      <w:pPr>
        <w:spacing w:before="120" w:after="120"/>
        <w:ind w:firstLine="480"/>
        <w:rPr>
          <w:rFonts w:asciiTheme="minorEastAsia"/>
        </w:rPr>
      </w:pPr>
      <w:r w:rsidRPr="009209AF">
        <w:rPr>
          <w:rFonts w:asciiTheme="minorEastAsia"/>
        </w:rPr>
        <w:t>根据一种固定的制度，蒙哥用他自己的扈从以及拖雷系的部众充实了中央政府，其核心人物都是从他的父亲那里继承来的。忙哥撒儿和孛鲁欢的经历显示了这种选拔人才的模式。最初这两个人的祖先在成吉思汗的护卫里担任低级职务。成吉思汗死后，他们的家庭由拖雷继承，从此忙哥撤儿和孛鲁欢开始了在拖雷护卫中任职的生涯。拖雷死后，这两人都为唆鲁和帖尼别吉效力，并且在蒙哥即位前的年代里被提升到了蒙哥家族机构中显著的地位。这种选拔和效力的模式在低阶官员中同样适用。中书省里所有的汉人书记的经历都从担任拖雷或蒙哥的怯薛中的必阁赤开始。总之，蒙哥手下所有官员的能力和忠诚都在拖雷系完全控制政府之前而效命于拖雷系的年代里被考验并进一步证实了。在早期的蒙古帝国里，试图在这种选拔的过程中区分出护卫、家族和中书省有什么机构上的明确差别是困难的，这样做也许是没有意义的。从任何角度来讲，它们都是一个统一体，它们同时作为护卫机构、精锐军队、法庭和帝国政府而存在。</w:t>
      </w:r>
    </w:p>
    <w:p w:rsidR="00F41107" w:rsidRPr="009209AF" w:rsidRDefault="00F41107" w:rsidP="00F41107">
      <w:pPr>
        <w:spacing w:before="120" w:after="120"/>
        <w:ind w:firstLine="480"/>
        <w:rPr>
          <w:rFonts w:asciiTheme="minorEastAsia"/>
        </w:rPr>
      </w:pPr>
      <w:r w:rsidRPr="009209AF">
        <w:rPr>
          <w:rFonts w:asciiTheme="minorEastAsia"/>
        </w:rPr>
        <w:t>在中书省之下，蒙哥保留了由窝阔台最初设立的地区行政机构体系。这些机构被恰当地称为行省（汉语称作行中书省），实际上是中书省的分支机构。蒙哥选择的掌管这些行省的人——中原的马合木·牙老瓦赤，阿母河的马思忽惕伯，还有伊朗的蒙古斡亦剌部人阿儿浑阿哈——都是自贵由时代留下来的。这三人之所以能够在政权的更替中生存，是因为他们都是有经验的行政官员，而且，至少从理论上讲，他们是在帝国定居部分中成吉思汗整个族系的代理人。</w:t>
      </w:r>
    </w:p>
    <w:p w:rsidR="00F41107" w:rsidRPr="009209AF" w:rsidRDefault="00F41107" w:rsidP="00F41107">
      <w:pPr>
        <w:spacing w:before="120" w:after="120"/>
        <w:ind w:firstLine="480"/>
        <w:rPr>
          <w:rFonts w:asciiTheme="minorEastAsia"/>
        </w:rPr>
      </w:pPr>
      <w:r w:rsidRPr="009209AF">
        <w:rPr>
          <w:rFonts w:asciiTheme="minorEastAsia"/>
        </w:rPr>
        <w:t>蒙哥尊重在各地区共同掌权的原则，允许有关蒙古诸王各自任命代理人（在波斯的记载中称作“那可儿”）在行省任职。例如，在中原，马合木·牙老瓦赤的主要助手是忽必烈的一个汉人助手赵璧。值得一提的是，这位花剌子模人的另一个助手，是大汗自己家庭的长期追随者不只儿。同样的情况也在伊朗通行，拔都、旭烈兀、唆鲁和帖尼别吉以及蒙哥都在阿儿浑阿哈的幕府里安插了他们指派的那可儿。</w:t>
      </w:r>
    </w:p>
    <w:p w:rsidR="00F41107" w:rsidRPr="009209AF" w:rsidRDefault="00F41107" w:rsidP="00F41107">
      <w:pPr>
        <w:spacing w:before="120" w:after="120"/>
        <w:ind w:firstLine="480"/>
        <w:rPr>
          <w:rFonts w:asciiTheme="minorEastAsia"/>
        </w:rPr>
      </w:pPr>
      <w:r w:rsidRPr="009209AF">
        <w:rPr>
          <w:rFonts w:asciiTheme="minorEastAsia"/>
        </w:rPr>
        <w:t>在地区一级，本地的精英人物，例如，斡罗斯公国的贵族和吐蕃寺院的教派通常留在适当位置，在由大汗从家臣中指定的达鲁花赤（在西部地区通常被称为八思哈）警惕的监视下执行政府职能。</w:t>
      </w:r>
    </w:p>
    <w:p w:rsidR="00F41107" w:rsidRPr="009209AF" w:rsidRDefault="00F41107" w:rsidP="00F41107">
      <w:pPr>
        <w:spacing w:before="120" w:after="120"/>
        <w:ind w:firstLine="480"/>
        <w:rPr>
          <w:rFonts w:asciiTheme="minorEastAsia"/>
        </w:rPr>
      </w:pPr>
      <w:r w:rsidRPr="009209AF">
        <w:rPr>
          <w:rFonts w:asciiTheme="minorEastAsia"/>
        </w:rPr>
        <w:t>这样的管理体系本质上是在蒙哥以前诸汗时形成的。实际上，蒙哥并非是改革者，他仅仅是运用流传下来的制度。然而，他是一个成功地支配着政府机构的强有力并且从不倦怠的管理者。当然，他能够直接驱使和牢固控制他的中书省，因为他与他的机构生活、工作、饮食都在一起。而且在他的直接监督下，中书省从上面严密地监控着地方政府的工作，经常审计他们的账簿，审查各级官员。另外，蒙哥的那可儿被直接派往行省，从内部监视那些机构，而且，他的达鲁花赤从基层仔细地检查那些人的所作所为，向大汗报告任何反常行为。蒙哥对他的帝国的各项管理活动——从策划到实施——都了如指掌，并且专心致志，因而在绝大多数场合他有可能不顾宗王或地方势力的反对，推行他的政策。</w:t>
      </w:r>
    </w:p>
    <w:p w:rsidR="00F41107" w:rsidRPr="009209AF" w:rsidRDefault="00F41107" w:rsidP="00112F1D">
      <w:pPr>
        <w:pStyle w:val="3"/>
      </w:pPr>
      <w:bookmarkStart w:id="1402" w:name="Huang_Di_De_Ji_Hua"/>
      <w:bookmarkStart w:id="1403" w:name="_Toc58333031"/>
      <w:r w:rsidRPr="009209AF">
        <w:t>皇帝的计划</w:t>
      </w:r>
      <w:bookmarkEnd w:id="1402"/>
      <w:bookmarkEnd w:id="1403"/>
    </w:p>
    <w:p w:rsidR="00F41107" w:rsidRPr="009209AF" w:rsidRDefault="00F41107" w:rsidP="00F41107">
      <w:pPr>
        <w:spacing w:before="120" w:after="120"/>
        <w:ind w:firstLine="480"/>
        <w:rPr>
          <w:rFonts w:asciiTheme="minorEastAsia"/>
        </w:rPr>
      </w:pPr>
      <w:r w:rsidRPr="009209AF">
        <w:rPr>
          <w:rFonts w:asciiTheme="minorEastAsia"/>
        </w:rPr>
        <w:t>不同于他的前任贵由，蒙哥登上汗位时已胸有成竹。他对帝国有着宏大的设想，既包括国内的改革，又包括对外扩张。在计划中，蒙古人民，无论是贵族还是百姓，都将注意力和精力完全投入其中，并为他的统治成功做出重大贡献。</w:t>
      </w:r>
      <w:hyperlink w:anchor="_112_35">
        <w:bookmarkStart w:id="1404" w:name="_112_34"/>
        <w:r w:rsidRPr="009209AF">
          <w:rPr>
            <w:rStyle w:val="10Text"/>
            <w:rFonts w:asciiTheme="minorEastAsia"/>
          </w:rPr>
          <w:t>[112]</w:t>
        </w:r>
        <w:bookmarkEnd w:id="1404"/>
      </w:hyperlink>
    </w:p>
    <w:p w:rsidR="00F41107" w:rsidRPr="009209AF" w:rsidRDefault="00F41107" w:rsidP="00F41107">
      <w:pPr>
        <w:spacing w:before="120" w:after="120"/>
        <w:ind w:firstLine="480"/>
        <w:rPr>
          <w:rFonts w:asciiTheme="minorEastAsia"/>
        </w:rPr>
      </w:pPr>
      <w:r w:rsidRPr="009209AF">
        <w:rPr>
          <w:rFonts w:asciiTheme="minorEastAsia"/>
        </w:rPr>
        <w:t>大汗在1251年的忽邻勒台之后很快就首次宣布了他的改革措施，其目的是要保证中央政府自由利用帝国的财物并削减诸王和官员们无限制的征税。</w:t>
      </w:r>
      <w:hyperlink w:anchor="_113_35">
        <w:bookmarkStart w:id="1405" w:name="_113_34"/>
        <w:r w:rsidRPr="009209AF">
          <w:rPr>
            <w:rStyle w:val="10Text"/>
            <w:rFonts w:asciiTheme="minorEastAsia"/>
          </w:rPr>
          <w:t>[113]</w:t>
        </w:r>
        <w:bookmarkEnd w:id="1405"/>
      </w:hyperlink>
      <w:r w:rsidRPr="009209AF">
        <w:rPr>
          <w:rFonts w:asciiTheme="minorEastAsia"/>
        </w:rPr>
        <w:t>作为第一步，蒙哥废除了自成吉思汗时代以来所发布的象征权力的牌符、印章和札儿里黑（诏旨）。这样做的目的是为了从他的对手那里夺取帝国的资源，使他们不能继续未经许可就占用物品和劳役。他还严格地限制了他们使用站赤即驿站系统。诸王、官员、宗教的显要人物和斡脱商人早已习惯利用站赤为他们的个人需要服务，这妨碍了帝国驿传的使用，还增加了被分配去维护驿站的平民家庭本已沉重的负担。此后，只有官方授权的个人才有权力使用这个系统。分地宗王的权力也受到严密的监视，如果没有首先与帝国宫廷协商，他们再也不许对他们私人领地中的百姓随意召集和征税。</w:t>
      </w:r>
    </w:p>
    <w:p w:rsidR="00F41107" w:rsidRPr="009209AF" w:rsidRDefault="00F41107" w:rsidP="00F41107">
      <w:pPr>
        <w:spacing w:before="120" w:after="120"/>
        <w:ind w:firstLine="480"/>
        <w:rPr>
          <w:rFonts w:asciiTheme="minorEastAsia"/>
        </w:rPr>
      </w:pPr>
      <w:r w:rsidRPr="009209AF">
        <w:rPr>
          <w:rFonts w:asciiTheme="minorEastAsia"/>
        </w:rPr>
        <w:t>最后也是最重要的，蒙哥在他整个帝国里对估税和征税制定了统一和固定的体系。作为保证最大征税量的措施，大汗发布旨令，在已归属蒙古人统治的领土内恢复经济；在各个战场，破坏和屠杀要控制在最小程度；遗弃农耕地和被破坏的城市对帝国国库</w:t>
      </w:r>
      <w:r w:rsidRPr="009209AF">
        <w:rPr>
          <w:rFonts w:asciiTheme="minorEastAsia"/>
        </w:rPr>
        <w:lastRenderedPageBreak/>
        <w:t>毫无益处。</w:t>
      </w:r>
    </w:p>
    <w:p w:rsidR="00F41107" w:rsidRPr="009209AF" w:rsidRDefault="00F41107" w:rsidP="00F41107">
      <w:pPr>
        <w:spacing w:before="120" w:after="120"/>
        <w:ind w:firstLine="480"/>
        <w:rPr>
          <w:rFonts w:asciiTheme="minorEastAsia"/>
        </w:rPr>
      </w:pPr>
      <w:r w:rsidRPr="009209AF">
        <w:rPr>
          <w:rFonts w:asciiTheme="minorEastAsia"/>
        </w:rPr>
        <w:t>这些改革的效果是很难衡量的。的确，1258年对报达的掠夺表明破坏性的行为仍在继续。但即使旧习性非常顽固，蒙哥仍在认真地努力去阻止对定居地区进行不必要的破坏。事实上，严重违反旨意的蒙古官员受到严厉处罚。1258年的某个场合，大汗鞭打了他儿子阿速带的随从，原因是在汉地干涉农业活动。同时，他对从汉地农民的菜园里抢夺蔬菜的官员处以死刑。在另一事例中，一名被控谋杀了一个波斯平民的蒙古万户长在犯罪地点呼罗珊的城市徒思的城门前被处死。</w:t>
      </w:r>
      <w:hyperlink w:anchor="_114_35">
        <w:bookmarkStart w:id="1406" w:name="_114_34"/>
        <w:r w:rsidRPr="009209AF">
          <w:rPr>
            <w:rStyle w:val="10Text"/>
            <w:rFonts w:asciiTheme="minorEastAsia"/>
          </w:rPr>
          <w:t>[114]</w:t>
        </w:r>
        <w:bookmarkEnd w:id="1406"/>
      </w:hyperlink>
    </w:p>
    <w:p w:rsidR="00F41107" w:rsidRPr="009209AF" w:rsidRDefault="00F41107" w:rsidP="00F41107">
      <w:pPr>
        <w:spacing w:before="120" w:after="120"/>
        <w:ind w:firstLine="480"/>
        <w:rPr>
          <w:rFonts w:asciiTheme="minorEastAsia"/>
        </w:rPr>
      </w:pPr>
      <w:r w:rsidRPr="009209AF">
        <w:rPr>
          <w:rFonts w:asciiTheme="minorEastAsia"/>
        </w:rPr>
        <w:t>复兴的计划也产生了一些实际效果。1219—1223年间遭到严重破坏的突厥大城市的经济生活恢复到了被征服前的水平；中原的一些区域，例如河北的邢州，也被重建。为了支持这次改革，蒙哥将斡脱商人置于控制之下，大幅度减少宫廷的支出，并且成功贯彻并实施了新的税收措施。分地内部的状态的资料是有限的，但是只要大汗感到帝国利益受到危害，他就会对这些领域进行干预（详细情况见“忽必烈与中国北部”一节）。</w:t>
      </w:r>
    </w:p>
    <w:p w:rsidR="00F41107" w:rsidRPr="009209AF" w:rsidRDefault="00F41107" w:rsidP="00F41107">
      <w:pPr>
        <w:spacing w:before="120" w:after="120"/>
        <w:ind w:firstLine="480"/>
        <w:rPr>
          <w:rFonts w:asciiTheme="minorEastAsia"/>
        </w:rPr>
      </w:pPr>
      <w:r w:rsidRPr="009209AF">
        <w:rPr>
          <w:rFonts w:asciiTheme="minorEastAsia"/>
        </w:rPr>
        <w:t>蒙哥不是出自道德的考虑，而是为获得并控制支持扩张计划所需的资源而减轻和调整他的臣民的负担。他打算同时对南宋、高丽和西亚展开大规模的进攻，这样，从掠夺成性的诸王到逃税的农民，任何妨碍和阻止物资流动的人都会引起蒙哥的愤怒和憎恨。在计划中，平民仍然被压榨，但这是在一个正规和有系统的基础上，并且限制在帝国代理人的管理下。</w:t>
      </w:r>
    </w:p>
    <w:p w:rsidR="00F41107" w:rsidRPr="009209AF" w:rsidRDefault="00F41107" w:rsidP="00F41107">
      <w:pPr>
        <w:spacing w:before="120" w:after="120"/>
        <w:ind w:firstLine="480"/>
        <w:rPr>
          <w:rFonts w:asciiTheme="minorEastAsia"/>
        </w:rPr>
      </w:pPr>
      <w:r w:rsidRPr="009209AF">
        <w:rPr>
          <w:rFonts w:asciiTheme="minorEastAsia"/>
        </w:rPr>
        <w:t>通过将内部的改革和新一轮扩张相结合，蒙哥完成了两个较为重要的目的：首先，他使分裂的蒙古的统治精英忙于准备和实施军事作战行动；其次，以为军事行动取得物资为名，他使权力集中于中央，因而得以巩固对汗位的掌握。在这些情况下，对不满的诸王来说，在帝国贯彻成吉思汗命令他的人民去征服世界的遗愿时，是很难对蒙哥的权力发起挑战的。多数蒙古人，不管他们在其他问题上有什么分歧，通常都同意蒙古帝国的主要使命就是征服。</w:t>
      </w:r>
    </w:p>
    <w:p w:rsidR="00F41107" w:rsidRPr="009209AF" w:rsidRDefault="00F41107" w:rsidP="00F41107">
      <w:pPr>
        <w:spacing w:before="120" w:after="120"/>
        <w:ind w:firstLine="480"/>
        <w:rPr>
          <w:rFonts w:asciiTheme="minorEastAsia"/>
        </w:rPr>
      </w:pPr>
      <w:r w:rsidRPr="009209AF">
        <w:rPr>
          <w:rFonts w:asciiTheme="minorEastAsia"/>
        </w:rPr>
        <w:t>无论这些政策中有多少是为自己利益服务的，都不能认为蒙哥只不过巧妙地利用成吉思汗的言语和声望来为自己的个人利益服务，他看上去是真诚地相信蒙古人有一个伟大的使命——统治全世界，并且对他来说，使他祖父的遗愿化为现实是义不容辞的。</w:t>
      </w:r>
    </w:p>
    <w:p w:rsidR="00F41107" w:rsidRPr="009209AF" w:rsidRDefault="00F41107" w:rsidP="00112F1D">
      <w:pPr>
        <w:pStyle w:val="3"/>
      </w:pPr>
      <w:bookmarkStart w:id="1407" w:name="Dong_Yuan"/>
      <w:bookmarkStart w:id="1408" w:name="_Toc58333032"/>
      <w:r w:rsidRPr="009209AF">
        <w:t>动员</w:t>
      </w:r>
      <w:bookmarkEnd w:id="1407"/>
      <w:bookmarkEnd w:id="1408"/>
    </w:p>
    <w:p w:rsidR="00F41107" w:rsidRPr="009209AF" w:rsidRDefault="00F41107" w:rsidP="00F41107">
      <w:pPr>
        <w:spacing w:before="120" w:after="120"/>
        <w:ind w:firstLine="480"/>
        <w:rPr>
          <w:rFonts w:asciiTheme="minorEastAsia"/>
        </w:rPr>
      </w:pPr>
      <w:r w:rsidRPr="009209AF">
        <w:rPr>
          <w:rFonts w:asciiTheme="minorEastAsia"/>
        </w:rPr>
        <w:t>为了确保进一步的征服战争所需的物资，蒙哥要求进行新的并且精确的全国性人口调查。这次人口调查旨在认定并动员帝国的财富和人力以投入战争，因而将牲畜、果园、原料（例如铁和盐的储备）还有人都列入清单。无论是调查范围还是严密程度，蒙哥的统计清单都超越了以前窝阔台和贵由的成就。</w:t>
      </w:r>
      <w:hyperlink w:anchor="_115_35">
        <w:bookmarkStart w:id="1409" w:name="_115_34"/>
        <w:r w:rsidRPr="009209AF">
          <w:rPr>
            <w:rStyle w:val="10Text"/>
            <w:rFonts w:asciiTheme="minorEastAsia"/>
          </w:rPr>
          <w:t>[115]</w:t>
        </w:r>
        <w:bookmarkEnd w:id="1409"/>
      </w:hyperlink>
    </w:p>
    <w:p w:rsidR="00F41107" w:rsidRPr="009209AF" w:rsidRDefault="00F41107" w:rsidP="00F41107">
      <w:pPr>
        <w:spacing w:before="120" w:after="120"/>
        <w:ind w:firstLine="480"/>
        <w:rPr>
          <w:rFonts w:asciiTheme="minorEastAsia"/>
        </w:rPr>
      </w:pPr>
      <w:r w:rsidRPr="009209AF">
        <w:rPr>
          <w:rFonts w:asciiTheme="minorEastAsia"/>
        </w:rPr>
        <w:t>在中原进行的调查始于1252年，是在蒙哥派驻马合木·牙老瓦赤机构里的代表不只儿的指导下进行的。在1255年、1257年和1258年进行的补充调查弄清了流动人口的数字，并对新近投降地区的居民进行登记。在西亚，人口调查由阿儿浑阿哈负责。他与大汗的私人代表密切合作，在阿富汗、伊朗、伊拉克以及外高加索进行调查，时间在1253年和1258年间。在金帐汗国所做的登记最初于1254年发出命令，事实上统计在1254年开始于北高加索，1259年在斡罗斯公国最北端的城市诺夫哥罗德达到高潮。</w:t>
      </w:r>
    </w:p>
    <w:p w:rsidR="00F41107" w:rsidRPr="009209AF" w:rsidRDefault="00F41107" w:rsidP="00F41107">
      <w:pPr>
        <w:spacing w:before="120" w:after="120"/>
        <w:ind w:firstLine="480"/>
        <w:rPr>
          <w:rFonts w:asciiTheme="minorEastAsia"/>
        </w:rPr>
      </w:pPr>
      <w:r w:rsidRPr="009209AF">
        <w:rPr>
          <w:rFonts w:asciiTheme="minorEastAsia"/>
        </w:rPr>
        <w:t>在这次调查里，就像以往一样，进行人口调查的队伍由大汗、各地区的汗以及其他有关的皇室成员的代表组成。积累起来的资料登记入册，调查一结束，就直接呈送给蒙哥。因为最新的人口调查数字都在控制之下，中书省能够对他们预期从特定地区或者附属国所得到的征税数量和军队征兵数目作出合乎情理而又精确的估计，这样使地方势力很难克扣应当上缴中央的资源。</w:t>
      </w:r>
    </w:p>
    <w:p w:rsidR="00F41107" w:rsidRPr="009209AF" w:rsidRDefault="00F41107" w:rsidP="00F41107">
      <w:pPr>
        <w:spacing w:before="120" w:after="120"/>
        <w:ind w:firstLine="480"/>
        <w:rPr>
          <w:rFonts w:asciiTheme="minorEastAsia"/>
        </w:rPr>
      </w:pPr>
      <w:r w:rsidRPr="009209AF">
        <w:rPr>
          <w:rFonts w:asciiTheme="minorEastAsia"/>
        </w:rPr>
        <w:t>按照马合木·牙老瓦赤于13世纪30年代在突厥斯坦创立的制度，平民百姓的纳税负担在被登记的时候就分别确定了。依照他的设计，一共只有三种基本税：向成年男子征收的人头税（khubchir，忽卜绰儿），以钱币支付；由农村人口以实物支付的农业税（khalan，哈阑），以及在城市的市场和许多关卡所有商业交易以现金收取的商业税（tamgha，探合）。</w:t>
      </w:r>
      <w:hyperlink w:anchor="_116_35">
        <w:bookmarkStart w:id="1410" w:name="_116_34"/>
        <w:r w:rsidRPr="009209AF">
          <w:rPr>
            <w:rStyle w:val="10Text"/>
            <w:rFonts w:asciiTheme="minorEastAsia"/>
          </w:rPr>
          <w:t>[116]</w:t>
        </w:r>
        <w:bookmarkEnd w:id="1410"/>
      </w:hyperlink>
    </w:p>
    <w:p w:rsidR="00F41107" w:rsidRPr="009209AF" w:rsidRDefault="00F41107" w:rsidP="00F41107">
      <w:pPr>
        <w:spacing w:before="120" w:after="120"/>
        <w:ind w:firstLine="480"/>
        <w:rPr>
          <w:rFonts w:asciiTheme="minorEastAsia"/>
        </w:rPr>
      </w:pPr>
      <w:r w:rsidRPr="009209AF">
        <w:rPr>
          <w:rFonts w:asciiTheme="minorEastAsia"/>
        </w:rPr>
        <w:t>根据当时的穆斯林编年史家的详细叙述，忽卜绰儿是在帝国的每一处按照个人的支付能力而确定征收的。最初的税率在每年穷者1个第纳儿和富者11个第纳儿之间。但在事实上，这种方案只在最初制定和进行试验的地方——帝国的伊斯兰地区实施过。在中原分等课税的原则被保留下来，但忽卜绰儿（汉语科差或差发）的几个重要方面被修改，以适应汉人的习惯。在那里，收税以家庭为基础，而非个人，而且交纳珍贵物品，特别是丝绵以及白银。而且，最初每户每年为六两白银和半斤丝绵的最高税额，很快就减少了。蒙哥时代的科差，除了用白银交纳的部分数量增加了之外，与耶律楚材1236年进行的税制改革以后的情况差不多完全一样。</w:t>
      </w:r>
    </w:p>
    <w:p w:rsidR="00F41107" w:rsidRPr="009209AF" w:rsidRDefault="00F41107" w:rsidP="00F41107">
      <w:pPr>
        <w:spacing w:before="120" w:after="120"/>
        <w:ind w:firstLine="480"/>
        <w:rPr>
          <w:rFonts w:asciiTheme="minorEastAsia"/>
        </w:rPr>
      </w:pPr>
      <w:r w:rsidRPr="009209AF">
        <w:rPr>
          <w:rFonts w:asciiTheme="minorEastAsia"/>
        </w:rPr>
        <w:t>为了促进这项赋税的征收，蒙哥做出努力，在帝国各地，至少在那些已经有了货币经济经验的地区，投放更多的货币进入流通。</w:t>
      </w:r>
      <w:hyperlink w:anchor="_117_35">
        <w:bookmarkStart w:id="1411" w:name="_117_34"/>
        <w:r w:rsidRPr="009209AF">
          <w:rPr>
            <w:rStyle w:val="10Text"/>
            <w:rFonts w:asciiTheme="minorEastAsia"/>
          </w:rPr>
          <w:t>[117]</w:t>
        </w:r>
        <w:bookmarkEnd w:id="1411"/>
      </w:hyperlink>
      <w:r w:rsidRPr="009209AF">
        <w:rPr>
          <w:rFonts w:asciiTheme="minorEastAsia"/>
        </w:rPr>
        <w:t>在中原，根据皇帝的命令，在1253年建立了一个纸币流通的管理机构（交钞提举司）。毫无疑问，根据1254年鲁不鲁乞在哈剌和林所观察到的实例，交钞提举司实际上发行过纸币。但汉文史料没有指明这种货币的流通范围和支付科差款项的作用。然而，正如鲁不鲁乞在他著作中的某个地方特别提到的那样，汉人定期向他们的领主交纳不明数量的丝绵，以及1500个雅思科特（突厥语，yastuq，“枕”或锭）。</w:t>
      </w:r>
      <w:hyperlink w:anchor="_118_35">
        <w:bookmarkStart w:id="1412" w:name="_118_34"/>
        <w:r w:rsidRPr="009209AF">
          <w:rPr>
            <w:rStyle w:val="10Text"/>
            <w:rFonts w:asciiTheme="minorEastAsia"/>
          </w:rPr>
          <w:t>[118]</w:t>
        </w:r>
        <w:bookmarkEnd w:id="1412"/>
      </w:hyperlink>
      <w:r w:rsidRPr="009209AF">
        <w:rPr>
          <w:rFonts w:asciiTheme="minorEastAsia"/>
        </w:rPr>
        <w:t>由此可以作出合理的推测，至少在蒙哥统治初期，纸币实际上并未被广泛地运用于纳税上。</w:t>
      </w:r>
    </w:p>
    <w:p w:rsidR="00F41107" w:rsidRPr="009209AF" w:rsidRDefault="00F41107" w:rsidP="00F41107">
      <w:pPr>
        <w:spacing w:before="120" w:after="120"/>
        <w:ind w:firstLine="480"/>
        <w:rPr>
          <w:rFonts w:asciiTheme="minorEastAsia"/>
        </w:rPr>
      </w:pPr>
      <w:r w:rsidRPr="009209AF">
        <w:rPr>
          <w:rFonts w:asciiTheme="minorEastAsia"/>
        </w:rPr>
        <w:t>在中亚、伊朗和外高加索确实有迹象表明，地方造币厂在13世纪50年代中叶制造了大量的第纳儿，忽卜绰儿实际上是用这种货币交纳的。在金帐汗国的疆域内，只有伏尔加的不里阿耳地区在交纳贡赋时使用货币。斡罗斯公国从没有制造货币的传统，所以蒙古人满足于征收毛皮或其他价值昂贵的商品作为忽卜绰儿（斡罗斯称之为dan’）。</w:t>
      </w:r>
    </w:p>
    <w:p w:rsidR="00F41107" w:rsidRPr="009209AF" w:rsidRDefault="00F41107" w:rsidP="00F41107">
      <w:pPr>
        <w:spacing w:before="120" w:after="120"/>
        <w:ind w:firstLine="480"/>
        <w:rPr>
          <w:rFonts w:asciiTheme="minorEastAsia"/>
        </w:rPr>
      </w:pPr>
      <w:r w:rsidRPr="009209AF">
        <w:rPr>
          <w:rFonts w:asciiTheme="minorEastAsia"/>
        </w:rPr>
        <w:lastRenderedPageBreak/>
        <w:t>在游牧民之中，忽卜绰儿仍然是依照畜群的规模进行计算的。蒙哥即位后，开始于斡兀立海迷失时期的过高的什一税很快就被废除，恢复了以前的百一税。</w:t>
      </w:r>
    </w:p>
    <w:p w:rsidR="00F41107" w:rsidRPr="009209AF" w:rsidRDefault="00F41107" w:rsidP="00F41107">
      <w:pPr>
        <w:spacing w:before="120" w:after="120"/>
        <w:ind w:firstLine="480"/>
        <w:rPr>
          <w:rFonts w:asciiTheme="minorEastAsia"/>
        </w:rPr>
      </w:pPr>
      <w:r w:rsidRPr="009209AF">
        <w:rPr>
          <w:rFonts w:asciiTheme="minorEastAsia"/>
        </w:rPr>
        <w:t>至于农业税，蒙古人在许多地方都依照当地旧例，在中原，他们保持了由耶律楚材精心设计的体系，征税的数目，在土地的数量和质量的基础上进行估价。在西亚，则普遍使用流行于伊斯兰地区的什一税。</w:t>
      </w:r>
    </w:p>
    <w:p w:rsidR="00F41107" w:rsidRPr="009209AF" w:rsidRDefault="00F41107" w:rsidP="00F41107">
      <w:pPr>
        <w:spacing w:before="120" w:after="120"/>
        <w:ind w:firstLine="480"/>
        <w:rPr>
          <w:rFonts w:asciiTheme="minorEastAsia"/>
        </w:rPr>
      </w:pPr>
      <w:r w:rsidRPr="009209AF">
        <w:rPr>
          <w:rFonts w:asciiTheme="minorEastAsia"/>
        </w:rPr>
        <w:t>因此，概括地说，蒙哥很快就设立了三种税，实行于全帝国的定居地区。每一种税种的估税和税率都有明确的规定，而且规定了贡品和农业税每年只征收一次。虽然不合理的现象继续存在，过度征税也没有完全杜绝，但政府继续不断努力，参照各地方的惯例和经济现实状况，对征税清单进行调整。即使存在不断的调节（通常在地方一级），在帝国极其复杂的居民中仍实行着相当统一固定的体系。</w:t>
      </w:r>
    </w:p>
    <w:p w:rsidR="00F41107" w:rsidRPr="009209AF" w:rsidRDefault="00F41107" w:rsidP="00F41107">
      <w:pPr>
        <w:spacing w:before="120" w:after="120"/>
        <w:ind w:firstLine="480"/>
        <w:rPr>
          <w:rFonts w:asciiTheme="minorEastAsia"/>
        </w:rPr>
      </w:pPr>
      <w:r w:rsidRPr="009209AF">
        <w:rPr>
          <w:rFonts w:asciiTheme="minorEastAsia"/>
        </w:rPr>
        <w:t>蒙古人为了实现军事目的而进行的新兵征召与人口调查也有着密切的关系。人口统计以后，中国北方的人口被分为三个基本种类：军户、民户、投下户。军户以“土绵”（汉语称为万户，意为1万个家庭）为组织，在理论上，每个万户可以提供1万个士兵作为蒙古正规军的辅助兵种参加战斗。在蒙哥统治期间所动员的新军总数已无法知晓，我们可以从不同地区报告的数字作出判断，那会是一个很大的数字：1255年，山东建起一支2万人的军队；1257年，格鲁吉亚提供了10个万户。此时的蒙古野战军队具有两方面特征，一是庞大，二是多民族化。在1253年到1259年之间进攻宋朝的军队，除了蒙古人和突厥分支军队以外，还包括了汉人、西夏人、高丽人、畏兀儿人，以及阿速人。阿速人是北高加索的居民，在1254年的人口调查之后被迫服役。</w:t>
      </w:r>
    </w:p>
    <w:p w:rsidR="00F41107" w:rsidRPr="009209AF" w:rsidRDefault="00F41107" w:rsidP="00F41107">
      <w:pPr>
        <w:spacing w:before="120" w:after="120"/>
        <w:ind w:firstLine="480"/>
        <w:rPr>
          <w:rFonts w:asciiTheme="minorEastAsia"/>
        </w:rPr>
      </w:pPr>
      <w:r w:rsidRPr="009209AF">
        <w:rPr>
          <w:rFonts w:asciiTheme="minorEastAsia"/>
        </w:rPr>
        <w:t>除了正规的新兵征集之外，人口调查还被用于甄别有技能的工匠，然后将他们分派到帝国的武器制造部门、矿山工作，或者作为特殊兵种在军队中服务。蒙古人的人力动员系统的有效性和灵活性可以用下面的事情说明：一支由1000名汉人炮手组成的军队随同旭烈兀西征，帮助他攻破了报达的城墙。蒙哥之所以能够向他的弟弟提供这样一支军队，是因为在1252年的人口调查期间，所有中国北部的铁匠、木匠和黑色火药的制作者都被登记为炮手，并建立了专门的名册。所以当后来他们认为西亚需要那些专门人才的时候，蒙哥和他的顾问们只需要打开专门的名册，找出所需数量的适当人选就可以了。</w:t>
      </w:r>
    </w:p>
    <w:p w:rsidR="00F41107" w:rsidRPr="009209AF" w:rsidRDefault="00F41107" w:rsidP="00112F1D">
      <w:pPr>
        <w:pStyle w:val="3"/>
      </w:pPr>
      <w:bookmarkStart w:id="1413" w:name="Xin_De_Zheng_Fu"/>
      <w:bookmarkStart w:id="1414" w:name="_Toc58333033"/>
      <w:r w:rsidRPr="009209AF">
        <w:t>新的征服</w:t>
      </w:r>
      <w:bookmarkEnd w:id="1413"/>
      <w:bookmarkEnd w:id="1414"/>
    </w:p>
    <w:p w:rsidR="00F41107" w:rsidRPr="009209AF" w:rsidRDefault="00F41107" w:rsidP="00F41107">
      <w:pPr>
        <w:spacing w:before="120" w:after="120"/>
        <w:ind w:firstLine="480"/>
        <w:rPr>
          <w:rFonts w:asciiTheme="minorEastAsia"/>
        </w:rPr>
      </w:pPr>
      <w:r w:rsidRPr="009209AF">
        <w:rPr>
          <w:rFonts w:asciiTheme="minorEastAsia"/>
        </w:rPr>
        <w:t>1251年的忽邻勒台达成协议，开始计划向西亚、高丽和中国南部发动一系列战役，蒙哥决意要完成成吉思汗的遗愿，而且自信他可以动员到所需的军队和物资，于是便迅速地实行了新的征服计划。随后的一年，已经准备好能够同时展开三个方面的行动。出征西亚的军队集中于蒙古西部。先锋军于1252年夏天出发。次年，主力出发。虽然名义上是由大汗的弟弟旭烈兀负责，但当军队抵达预定目标后，战场实际的作战指挥便被委托给怯的不花。他是先锋军的指挥官，蒙哥家族的管家。</w:t>
      </w:r>
      <w:hyperlink w:anchor="_119_33">
        <w:bookmarkStart w:id="1415" w:name="_119_32"/>
        <w:r w:rsidRPr="009209AF">
          <w:rPr>
            <w:rStyle w:val="10Text"/>
            <w:rFonts w:asciiTheme="minorEastAsia"/>
          </w:rPr>
          <w:t>[119]</w:t>
        </w:r>
        <w:bookmarkEnd w:id="1415"/>
      </w:hyperlink>
    </w:p>
    <w:p w:rsidR="00F41107" w:rsidRPr="009209AF" w:rsidRDefault="00F41107" w:rsidP="00F41107">
      <w:pPr>
        <w:spacing w:before="120" w:after="120"/>
        <w:ind w:firstLine="480"/>
        <w:rPr>
          <w:rFonts w:asciiTheme="minorEastAsia"/>
        </w:rPr>
      </w:pPr>
      <w:r w:rsidRPr="009209AF">
        <w:rPr>
          <w:rFonts w:asciiTheme="minorEastAsia"/>
        </w:rPr>
        <w:t>遥远的征途，大量的人畜，随军携带的辎重和围城的装备，由此可以想见后勤方面的困难是多么的巨大，旭烈兀挥军西进的计划需要多么精心的安排。西征军的主力于1256年抵达呼罗珊，在那里会合了来自金帐汗国和察合台汗国的增援部队，还有根据最新的人口调查动员起来的为数众多的地方辅助部队，包括波斯人、亚美尼亚人以及其他民族的成员。最初使人感受到这支联合军团令人生畏的力量的是他们击溃亦思马因派的战斗。亦思马因派（他们作为刺客集团而为欧洲人所知）是伊斯兰教的一个派别，以暗杀作为政治武器而名声昭著，并且令人生畏。刺客们隐藏在伊朗西北部的群山之上，用众多的城堡组成网状防御系统，并进行了殊死的抵抗。但在蒙古军持续数月的攻击之下，他们开始投降了。1257年年初，亦思马因人的多数城堡停止了抵抗，他们的领袖也被蒙古军俘获。蒙哥深深地认识到亦思马因人的特殊技能，出于对自身安全的考虑，他下令将所有幸存的亦思马因人处死，从该派大师开始。</w:t>
      </w:r>
    </w:p>
    <w:p w:rsidR="00F41107" w:rsidRPr="009209AF" w:rsidRDefault="00F41107" w:rsidP="00F41107">
      <w:pPr>
        <w:spacing w:before="120" w:after="120"/>
        <w:ind w:firstLine="480"/>
        <w:rPr>
          <w:rFonts w:asciiTheme="minorEastAsia"/>
        </w:rPr>
      </w:pPr>
      <w:r w:rsidRPr="009209AF">
        <w:rPr>
          <w:rFonts w:asciiTheme="minorEastAsia"/>
        </w:rPr>
        <w:t>接着，旭烈兀挥师前往阿拔斯哈里发王朝所在地报达。哈里发谟斯塔辛拒绝了旭烈兀让他们投降的命令，此举无异宣布了他自己和大多数报达市民的死刑。蒙古的各路人马在1257年下半年会师城下，并且构成了严密的包围圈。1258年2月，怯的不花的攻击部队攻克了报达，在接下来的七个充满血腥的日子里，蒙古军肆意地在城中进行掠夺和大屠杀。</w:t>
      </w:r>
    </w:p>
    <w:p w:rsidR="00F41107" w:rsidRPr="009209AF" w:rsidRDefault="00F41107" w:rsidP="00F41107">
      <w:pPr>
        <w:spacing w:before="120" w:after="120"/>
        <w:ind w:firstLine="480"/>
        <w:rPr>
          <w:rFonts w:asciiTheme="minorEastAsia"/>
        </w:rPr>
      </w:pPr>
      <w:r w:rsidRPr="009209AF">
        <w:rPr>
          <w:rFonts w:asciiTheme="minorEastAsia"/>
        </w:rPr>
        <w:t>与此同时，还进行着一些次要的战役：伊拉克和伊朗西部的中等城市都受到攻击，大量的远征军被派往克什米尔和昔思田。1259年，这些战役结束了，旭烈兀完成了蒙哥交付的任务，在西亚牢固地建立了蒙古人（拖雷系）的统治。旭烈兀试图扩展他新建立起来的王国，又将攻击的矛头指向了更遥远的叙利亚。但是，其结果是一场大灾难，埃及的马木鲁克王朝于次年9月在爱音扎鲁特击溃了入侵者，并俘虏了蒙古军的统帅怯的不花。</w:t>
      </w:r>
      <w:hyperlink w:anchor="_120_33">
        <w:bookmarkStart w:id="1416" w:name="_120_32"/>
        <w:r w:rsidRPr="009209AF">
          <w:rPr>
            <w:rStyle w:val="10Text"/>
            <w:rFonts w:asciiTheme="minorEastAsia"/>
          </w:rPr>
          <w:t>[120]</w:t>
        </w:r>
        <w:bookmarkEnd w:id="1416"/>
      </w:hyperlink>
    </w:p>
    <w:p w:rsidR="00F41107" w:rsidRPr="009209AF" w:rsidRDefault="00F41107" w:rsidP="00F41107">
      <w:pPr>
        <w:spacing w:before="120" w:after="120"/>
        <w:ind w:firstLine="480"/>
        <w:rPr>
          <w:rFonts w:asciiTheme="minorEastAsia"/>
        </w:rPr>
      </w:pPr>
      <w:r w:rsidRPr="009209AF">
        <w:rPr>
          <w:rFonts w:asciiTheme="minorEastAsia"/>
        </w:rPr>
        <w:t>在亚洲的另一端，于1252年下半年展开了对高丽人的攻击，指挥官是成吉思汗的弟弟拙赤合撒儿的长子诸王也古。这一次，蒙哥错误地选择了指挥官，也古既不忠诚，也不服从命令，而且拙于处理各种事务，因此，大汗在1253年下令由皇帝护卫军的官员札剌儿带取代了他的职位。札剌儿带在以后的五年里取得了一些进展，但是仍然无法彻底战胜勇敢地进行抵抗的高丽人，这迫使蒙哥在1258年又向半岛派遣了大量援军。虽然向战场上投放了大量生力军，在高丽人勉强地承认了蒙古的宗主国地位之前，蒙古军仍然在苦战中度过了一年。</w:t>
      </w:r>
    </w:p>
    <w:p w:rsidR="00F41107" w:rsidRPr="009209AF" w:rsidRDefault="00F41107" w:rsidP="00F41107">
      <w:pPr>
        <w:spacing w:before="120" w:after="120"/>
        <w:ind w:firstLine="480"/>
        <w:rPr>
          <w:rFonts w:asciiTheme="minorEastAsia"/>
        </w:rPr>
      </w:pPr>
      <w:r w:rsidRPr="009209AF">
        <w:rPr>
          <w:rFonts w:asciiTheme="minorEastAsia"/>
        </w:rPr>
        <w:t>在中国南部前线，也有大批蒙古军队在调动中。如果对宋进行正面攻击，就需要冒险强渡长江下游，其代价将会很高。为了避免这一点，蒙哥决定在中国西南部建立一个作战基地，从那里可以发动侧翼的攻击。出于这个想法，在1252年夏末，蒙哥派遣他的弟弟忽必烈远征并占领南诏——或者更严格地说是大理，这个王国被云南的段氏家族所统治，连接着宋朝防御很薄弱的西部和西</w:t>
      </w:r>
      <w:r w:rsidRPr="009209AF">
        <w:rPr>
          <w:rFonts w:asciiTheme="minorEastAsia"/>
        </w:rPr>
        <w:lastRenderedPageBreak/>
        <w:t>南部边境。</w:t>
      </w:r>
      <w:hyperlink w:anchor="_121_31">
        <w:bookmarkStart w:id="1417" w:name="_121_30"/>
        <w:r w:rsidRPr="009209AF">
          <w:rPr>
            <w:rStyle w:val="10Text"/>
            <w:rFonts w:asciiTheme="minorEastAsia"/>
          </w:rPr>
          <w:t>[121]</w:t>
        </w:r>
        <w:bookmarkEnd w:id="1417"/>
      </w:hyperlink>
      <w:r w:rsidRPr="009209AF">
        <w:rPr>
          <w:rFonts w:asciiTheme="minorEastAsia"/>
        </w:rPr>
        <w:t>蒙古军自陕西出发，在秋天抵达黄河上游的一条支流洮水。先锋军由汉人将领汪德臣率领，攻入四川盆地，击溃宋朝地方守军，在利州城（后称保宁）建立起蒙军的主要基地。通向南方的道路已被扫清，交通线安全可靠，于是忽必烈率领主力部队向大理国前进。1253年秋天，在越过了荒凉多山的地区之后，忽必烈将指挥部设在了云南西部的金沙江畔。在这里，他将军队兵分三路，目标直指王国的首都大理（见地图29）。</w:t>
      </w:r>
    </w:p>
    <w:p w:rsidR="00F41107" w:rsidRPr="009209AF" w:rsidRDefault="00F41107" w:rsidP="00F41107">
      <w:pPr>
        <w:pStyle w:val="Para06"/>
        <w:spacing w:before="156" w:after="156"/>
        <w:rPr>
          <w:rFonts w:asciiTheme="minorEastAsia" w:eastAsiaTheme="minorEastAsia"/>
        </w:rPr>
      </w:pPr>
      <w:bookmarkStart w:id="1418" w:name="image_457_311_328_1864_2628"/>
      <w:r w:rsidRPr="009209AF">
        <w:rPr>
          <w:rFonts w:asciiTheme="minorEastAsia" w:eastAsiaTheme="minorEastAsia"/>
          <w:noProof/>
          <w:lang w:val="en-US" w:eastAsia="zh-CN" w:bidi="ar-SA"/>
        </w:rPr>
        <w:drawing>
          <wp:inline distT="0" distB="0" distL="0" distR="0" wp14:anchorId="6D973D64" wp14:editId="5E1B1053">
            <wp:extent cx="5207000" cy="7734300"/>
            <wp:effectExtent l="0" t="0" r="0" b="0"/>
            <wp:docPr id="204" name="0020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4.jpeg" descr="img"/>
                    <pic:cNvPicPr/>
                  </pic:nvPicPr>
                  <pic:blipFill>
                    <a:blip r:embed="rId68"/>
                    <a:stretch>
                      <a:fillRect/>
                    </a:stretch>
                  </pic:blipFill>
                  <pic:spPr>
                    <a:xfrm>
                      <a:off x="0" y="0"/>
                      <a:ext cx="5207000" cy="7734300"/>
                    </a:xfrm>
                    <a:prstGeom prst="rect">
                      <a:avLst/>
                    </a:prstGeom>
                  </pic:spPr>
                </pic:pic>
              </a:graphicData>
            </a:graphic>
          </wp:inline>
        </w:drawing>
      </w:r>
      <w:bookmarkEnd w:id="1418"/>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地图29　对大理的征服</w:t>
      </w:r>
    </w:p>
    <w:p w:rsidR="00F41107" w:rsidRPr="009209AF" w:rsidRDefault="00F41107" w:rsidP="00F41107">
      <w:pPr>
        <w:spacing w:before="120" w:after="120"/>
        <w:ind w:firstLine="480"/>
        <w:rPr>
          <w:rFonts w:asciiTheme="minorEastAsia"/>
        </w:rPr>
      </w:pPr>
      <w:r w:rsidRPr="009209AF">
        <w:rPr>
          <w:rFonts w:asciiTheme="minorEastAsia"/>
        </w:rPr>
        <w:t>在1253年12月到1254年1月之间，大理被征服了。虽然大理的统治者曾经拒绝了忽必烈要求他们投降的命令，但首都及其居民们还是被饶恕了。如同曾经在其他许多地方所为，蒙古人保留了当地的王朝，将其置于蒙古官员的监管之下。国王段智兴在晚些时候被送往蒙古，并且授予“摩合罗嵯”（意为“大王”）的称号。</w:t>
      </w:r>
    </w:p>
    <w:p w:rsidR="00F41107" w:rsidRPr="009209AF" w:rsidRDefault="00F41107" w:rsidP="00F41107">
      <w:pPr>
        <w:spacing w:before="120" w:after="120"/>
        <w:ind w:firstLine="480"/>
        <w:rPr>
          <w:rFonts w:asciiTheme="minorEastAsia"/>
        </w:rPr>
      </w:pPr>
      <w:r w:rsidRPr="009209AF">
        <w:rPr>
          <w:rFonts w:asciiTheme="minorEastAsia"/>
        </w:rPr>
        <w:t>1254年底，忽必烈回到蒙古本土，与他的大汗兄长会面。速不台的儿子兀良合台是蒙哥派给忽必烈作远征军指挥官的，他留在西南指挥进攻当地的蛮人和罗罗部落。他的平定工作确实是成功的，1257年初，在与宋军的一次交锋后，他回到了甘肃北部。从那里，他派遣使者前往蒙哥的宫廷向大汗禀报：云南已经牢牢地在蒙古人的控制之中。皇帝对兀良合台的成绩感到满意，因此给予</w:t>
      </w:r>
      <w:r w:rsidRPr="009209AF">
        <w:rPr>
          <w:rFonts w:asciiTheme="minorEastAsia"/>
        </w:rPr>
        <w:lastRenderedPageBreak/>
        <w:t>他荣誉和慷慨的赏赐。</w:t>
      </w:r>
    </w:p>
    <w:p w:rsidR="00F41107" w:rsidRPr="009209AF" w:rsidRDefault="00F41107" w:rsidP="00F41107">
      <w:pPr>
        <w:spacing w:before="120" w:after="120"/>
        <w:ind w:firstLine="480"/>
        <w:rPr>
          <w:rFonts w:asciiTheme="minorEastAsia"/>
        </w:rPr>
      </w:pPr>
      <w:r w:rsidRPr="009209AF">
        <w:rPr>
          <w:rFonts w:asciiTheme="minorEastAsia"/>
        </w:rPr>
        <w:t>随后兀良合台又返回云南，着手准备蒙古人对东南亚的第一次入侵。1257年下半年，他进入安南，迫使统治该地的陈王朝逃往一个孤岛以求安全。第二年春天，安南国王意识到任何进一步地抵抗都是徒劳的，便将他的儿子作为人质送往大汗的宫廷，表示承认蒙古人的宗主权。</w:t>
      </w:r>
    </w:p>
    <w:p w:rsidR="00F41107" w:rsidRPr="009209AF" w:rsidRDefault="00F41107" w:rsidP="00F41107">
      <w:pPr>
        <w:spacing w:before="120" w:after="120"/>
        <w:ind w:firstLine="480"/>
        <w:rPr>
          <w:rFonts w:asciiTheme="minorEastAsia"/>
        </w:rPr>
      </w:pPr>
      <w:r w:rsidRPr="009209AF">
        <w:rPr>
          <w:rFonts w:asciiTheme="minorEastAsia"/>
        </w:rPr>
        <w:t>现在，到蒙哥亲自出场的时候了，长期计划的征服南宋的战争开始了。</w:t>
      </w:r>
    </w:p>
    <w:p w:rsidR="00F41107" w:rsidRPr="009209AF" w:rsidRDefault="00F41107" w:rsidP="00112F1D">
      <w:pPr>
        <w:pStyle w:val="3"/>
      </w:pPr>
      <w:bookmarkStart w:id="1419" w:name="Hu_Bi_Lie_Yu_Zhong_Guo_Bei_Bu"/>
      <w:bookmarkStart w:id="1420" w:name="_Toc58333034"/>
      <w:r w:rsidRPr="009209AF">
        <w:t>忽必烈与中国北部</w:t>
      </w:r>
      <w:bookmarkEnd w:id="1419"/>
      <w:bookmarkEnd w:id="1420"/>
    </w:p>
    <w:p w:rsidR="00F41107" w:rsidRPr="009209AF" w:rsidRDefault="00F41107" w:rsidP="00F41107">
      <w:pPr>
        <w:spacing w:before="120" w:after="120"/>
        <w:ind w:firstLine="480"/>
        <w:rPr>
          <w:rFonts w:asciiTheme="minorEastAsia"/>
        </w:rPr>
      </w:pPr>
      <w:r w:rsidRPr="009209AF">
        <w:rPr>
          <w:rFonts w:asciiTheme="minorEastAsia"/>
        </w:rPr>
        <w:t>蒙哥在位期间，中国北部的管理在很大程度上被他和他的弟弟忽必烈之间的关系所制约。这种关系的基本特征，通过将忽必烈在中原的地位与旭烈兀在西亚的某些类似状况加以比较，可以得到最好的展示。</w:t>
      </w:r>
    </w:p>
    <w:p w:rsidR="00F41107" w:rsidRPr="009209AF" w:rsidRDefault="00F41107" w:rsidP="00F41107">
      <w:pPr>
        <w:spacing w:before="120" w:after="120"/>
        <w:ind w:firstLine="480"/>
        <w:rPr>
          <w:rFonts w:asciiTheme="minorEastAsia"/>
        </w:rPr>
      </w:pPr>
      <w:r w:rsidRPr="009209AF">
        <w:rPr>
          <w:rFonts w:asciiTheme="minorEastAsia"/>
        </w:rPr>
        <w:t>他们所得到的相似的地位来自于大汗有意识的安排：1251年秋天，忽必烈和旭烈兀同时被授予了作为宗王的管辖范围。正如拉施特所指出的那样，这一次大汗明确地而且直截了当地让两位王子作为他的左膀右臂。</w:t>
      </w:r>
      <w:hyperlink w:anchor="_122_31">
        <w:bookmarkStart w:id="1421" w:name="_122_30"/>
        <w:r w:rsidRPr="009209AF">
          <w:rPr>
            <w:rStyle w:val="10Text"/>
            <w:rFonts w:asciiTheme="minorEastAsia"/>
          </w:rPr>
          <w:t>[122]</w:t>
        </w:r>
        <w:bookmarkEnd w:id="1421"/>
      </w:hyperlink>
      <w:r w:rsidRPr="009209AF">
        <w:rPr>
          <w:rFonts w:asciiTheme="minorEastAsia"/>
        </w:rPr>
        <w:t>他们的任务也是完全相同的。旭烈兀被分派在西亚扩展并巩固蒙古——拖雷系的势力，忽必烈则是在东亚做同样的事情。为了实现他们的任务，两个王子分别得到了由怯的不花和兀良合台指挥的蒙古野战军队，这两人是蒙哥从自己的私人护卫里选拔出来的。出于行政管理的考虑，两个王子被允许各自建立一支由当地的专门人才组成的官员队伍——旭烈兀手下主要是中亚的回回人，忽必烈手下则是汉人，以帮助他们管理他们的领地。然而蒙哥保留了在两个兄弟的管辖范围之内任命或解除重要官员职务的权力。换句话说，二者都是“伊利汗”，也就是从属的汗，他们对各自领地所拥有的权力，完全取决于大汗的意愿。另一方面，因为他们的土地都是在再次分配中由他们的长兄所授予的，而不像术赤系和察合台系在成吉思汗进行最初的封赏时就得到了各自的土地和封号，所以他们二人都没有得到像其他地区的汗一样的地位。</w:t>
      </w:r>
    </w:p>
    <w:p w:rsidR="00F41107" w:rsidRPr="009209AF" w:rsidRDefault="00F41107" w:rsidP="00F41107">
      <w:pPr>
        <w:spacing w:before="120" w:after="120"/>
        <w:ind w:firstLine="480"/>
        <w:rPr>
          <w:rFonts w:asciiTheme="minorEastAsia"/>
        </w:rPr>
      </w:pPr>
      <w:r w:rsidRPr="009209AF">
        <w:rPr>
          <w:rFonts w:asciiTheme="minorEastAsia"/>
        </w:rPr>
        <w:t>尽管他们的地位实际上相同，他们的职责也完全一致，但兄弟二人和蒙哥的私人关系却在几个重要方面有所不同。拿旭烈兀来说，他满足于他的身份。他通过正式采用伊利汗这个称号的方式大肆宣扬他对大汗的服从，而且，根据记载，他从未与蒙哥发生严重的争执。</w:t>
      </w:r>
    </w:p>
    <w:p w:rsidR="00F41107" w:rsidRPr="009209AF" w:rsidRDefault="00F41107" w:rsidP="00F41107">
      <w:pPr>
        <w:spacing w:before="120" w:after="120"/>
        <w:ind w:firstLine="480"/>
        <w:rPr>
          <w:rFonts w:asciiTheme="minorEastAsia"/>
        </w:rPr>
      </w:pPr>
      <w:r w:rsidRPr="009209AF">
        <w:rPr>
          <w:rFonts w:asciiTheme="minorEastAsia"/>
        </w:rPr>
        <w:t>作为另一个臂膀的忽必烈，是比较难驾驭的。他时常向大汗的权威挑战。深藏不露的觊觎大汗权力的野心，使忽必烈对中央政府进行详细的研究，还经常与大汗及其代表发生冲突。例如，1252年，他与不只儿发生争执，因为他发现对方过于倾向将在法律上犯有小过失的汉人臣民处死。毫无疑问，在这一年，由于那些试图阻止把回回的理财方式引入中国的儒生谋士的影响，忽必烈及时向大汗表示了他对花剌子模人马合木·牙老瓦赤被重新任命为中国北方行省首脑的不满。随后在马合木·牙老瓦赤与忽必烈在行省的代表赵璧之间出现的关于管理方式的冲突，其实不过是反映了大汗与忽必烈之间不断增长的紧张关系而已。</w:t>
      </w:r>
    </w:p>
    <w:p w:rsidR="00F41107" w:rsidRPr="009209AF" w:rsidRDefault="00F41107" w:rsidP="00F41107">
      <w:pPr>
        <w:spacing w:before="120" w:after="120"/>
        <w:ind w:firstLine="480"/>
        <w:rPr>
          <w:rFonts w:asciiTheme="minorEastAsia"/>
        </w:rPr>
      </w:pPr>
      <w:r w:rsidRPr="009209AF">
        <w:rPr>
          <w:rFonts w:asciiTheme="minorEastAsia"/>
        </w:rPr>
        <w:t>在忽必烈管理中国北部的问题上，他们之间最严重的对抗爆发于1257年。事件的发端在1251年。这一年，忽必烈获得了对中国北部的宗王管辖权，他当即在河南、京兆（在今陕西）和邢州（在今河北）开始了一系列的改革，计划在这些地区重新建立中国模式的政府，使这些地区经济得到复苏。1252年，当蒙哥宣布他决定为皇帝家族分配新的封地的时候，忽必烈采纳了他最信任的儒士幕僚之一姚枢的建议，要求并得到了位于战略要地又极富饶的渭水流域作为他的私人分地（忽必）。过了两年，在云南战役及与大汗的会面之后，忽必烈回到封地，倚仗谋士们的帮助，继续着他对管理体制改革和使经济恢复元气的努力。他在京兆进行的工作，就像在河南和邢州所做到的一样，取得了相当大的成功和进步，而且在1257年以前一直没有受到干扰。1257年，蒙哥对忽必烈的行为发动了一次出人意料的大规模调查。他有理由怀疑他的兄弟试图在京兆及河南建立一个独立的政权基础，并且可能借此对汗位发起挑战。</w:t>
      </w:r>
    </w:p>
    <w:p w:rsidR="00F41107" w:rsidRPr="009209AF" w:rsidRDefault="00F41107" w:rsidP="00F41107">
      <w:pPr>
        <w:spacing w:before="120" w:after="120"/>
        <w:ind w:firstLine="480"/>
        <w:rPr>
          <w:rFonts w:asciiTheme="minorEastAsia"/>
        </w:rPr>
      </w:pPr>
      <w:r w:rsidRPr="009209AF">
        <w:rPr>
          <w:rFonts w:asciiTheme="minorEastAsia"/>
        </w:rPr>
        <w:t>开始进行调查的理由显然是因为有人控告在陕西存在着贪污受贿的情况。领导调查的是哈剌和林护卫军的副长官阿蓝答儿。他率领的调查组迅速地前往陕西和河南地区，查封了大批行政档案，下属地方官员都受到了严厉的审问。基于他们所发现的情况，在报知大汗并得到了准许之后，调查机构将忽必烈任命的陕西宣抚使罢免，并且迅速将他的一些下属处死。为了进一步表现大汗的权力，蒙哥命令在这个省份征收特别税。这种税在对其支付和运送方法稍作调整后，实行全额征收。</w:t>
      </w:r>
    </w:p>
    <w:p w:rsidR="00F41107" w:rsidRPr="009209AF" w:rsidRDefault="00F41107" w:rsidP="00F41107">
      <w:pPr>
        <w:spacing w:before="120" w:after="120"/>
        <w:ind w:firstLine="480"/>
        <w:rPr>
          <w:rFonts w:asciiTheme="minorEastAsia"/>
        </w:rPr>
      </w:pPr>
      <w:r w:rsidRPr="009209AF">
        <w:rPr>
          <w:rFonts w:asciiTheme="minorEastAsia"/>
        </w:rPr>
        <w:t>受到了这种颠倒黑白伤害的忽必烈，此时尚无力与大汗对抗。按照姚枢的劝告，他采取了惟一可以选择的行动，在1258年初前往蒙古本土，以此重申他对大汗的忠诚，并请求他长兄的原谅。后者从这一谦恭的行动中得到了安慰，虽然严格地制约了忽必烈管理中国北部的权力，但是没有采取进一步的惩罚措施。</w:t>
      </w:r>
    </w:p>
    <w:p w:rsidR="00F41107" w:rsidRPr="009209AF" w:rsidRDefault="00F41107" w:rsidP="00F41107">
      <w:pPr>
        <w:spacing w:before="120" w:after="120"/>
        <w:ind w:firstLine="480"/>
        <w:rPr>
          <w:rFonts w:asciiTheme="minorEastAsia"/>
        </w:rPr>
      </w:pPr>
      <w:r w:rsidRPr="009209AF">
        <w:rPr>
          <w:rFonts w:asciiTheme="minorEastAsia"/>
        </w:rPr>
        <w:t>蒙哥先发制人的清洗得到了完全的成功，现在他认为事情已经结束，而且作为对忽必烈恢复了信任的表示，大汗邀请他那悔过了的弟弟协助策划并实施进攻宋朝的第二阶段的战役。</w:t>
      </w:r>
      <w:hyperlink w:anchor="_123_27">
        <w:bookmarkStart w:id="1422" w:name="_123_26"/>
        <w:r w:rsidRPr="009209AF">
          <w:rPr>
            <w:rStyle w:val="10Text"/>
            <w:rFonts w:asciiTheme="minorEastAsia"/>
          </w:rPr>
          <w:t>[123]</w:t>
        </w:r>
        <w:bookmarkEnd w:id="1422"/>
      </w:hyperlink>
    </w:p>
    <w:p w:rsidR="00F41107" w:rsidRPr="009209AF" w:rsidRDefault="00F41107" w:rsidP="00112F1D">
      <w:pPr>
        <w:pStyle w:val="3"/>
      </w:pPr>
      <w:bookmarkStart w:id="1423" w:name="Gong_Song_Yu_Meng_Ge_Zhi_Si"/>
      <w:bookmarkStart w:id="1424" w:name="_Toc58333035"/>
      <w:r w:rsidRPr="009209AF">
        <w:t>攻宋与蒙哥之死</w:t>
      </w:r>
      <w:bookmarkEnd w:id="1423"/>
      <w:bookmarkEnd w:id="1424"/>
    </w:p>
    <w:p w:rsidR="00F41107" w:rsidRPr="009209AF" w:rsidRDefault="00F41107" w:rsidP="00F41107">
      <w:pPr>
        <w:spacing w:before="120" w:after="120"/>
        <w:ind w:firstLine="480"/>
        <w:rPr>
          <w:rFonts w:asciiTheme="minorEastAsia"/>
        </w:rPr>
      </w:pPr>
      <w:r w:rsidRPr="009209AF">
        <w:rPr>
          <w:rFonts w:asciiTheme="minorEastAsia"/>
        </w:rPr>
        <w:t>当兀良合台所指挥的云南战役看来已必胜无疑的时候，蒙哥开始认真考虑对南宋进行大规模的正面攻击。从1254年开始，蒙古人沿南宋北部边界的袭击和侦察活动增加了，同时展开了政治攻势，其目的是促使宋朝边境官员叛逃。1256年的夏天，以宋朝扣</w:t>
      </w:r>
      <w:r w:rsidRPr="009209AF">
        <w:rPr>
          <w:rFonts w:asciiTheme="minorEastAsia"/>
        </w:rPr>
        <w:lastRenderedPageBreak/>
        <w:t>押蒙古使者为理由，大汗正式宣布了攻击宋朝的意向，并为这一军事行动的计划进行了初步的商讨。1257年初，进攻部队被派往南方，蒙哥决定亲自指挥参与此次战役的三路兵马中的一路。一年以后，大汗在前往南方的路上经过戈壁，在那里他会见了忽必烈和其他宗王，仔细检查即将到来的战役的细节。在1258年春天，蒙哥和他的军队抵达甘肃的六盘山，并建立了临时的大本营。他在这里度过了五月，为长驱直入四川做最后的准备。</w:t>
      </w:r>
    </w:p>
    <w:p w:rsidR="00F41107" w:rsidRPr="009209AF" w:rsidRDefault="00F41107" w:rsidP="00F41107">
      <w:pPr>
        <w:spacing w:before="120" w:after="120"/>
        <w:ind w:firstLine="480"/>
        <w:rPr>
          <w:rFonts w:asciiTheme="minorEastAsia"/>
        </w:rPr>
      </w:pPr>
      <w:r w:rsidRPr="009209AF">
        <w:rPr>
          <w:rFonts w:asciiTheme="minorEastAsia"/>
        </w:rPr>
        <w:t>尽管在忽必烈攻打大理的时候，四川曾被蒙古部分地占领过，它仍然牢牢地掌握在南宋的手中。宋的统帅调动可以利用的所有军队以加强散布在这一地区各处的堡垒城市。因此，蒙哥将他的军队划分为三支独立的队伍，然后着手一个接一个地攻陷那些堡垒。大汗作为其中一支军队的指挥官，于1258年秋天攻入四川北部，通过猛烈的攻击占领了一些城市，随后到达了自1253年起就在蒙古人掌握中的利州。在检查了利州的防御工作之后，他移师前往四川盆地的中心地带。在那里，他将1258年的剩余时间都用来围困各城市，还接受了为数颇多的南宋官员的投降。1259年初，他挥师前往四川西部进攻雅州（今雅安），于一月将其攻克。</w:t>
      </w:r>
    </w:p>
    <w:p w:rsidR="00F41107" w:rsidRPr="009209AF" w:rsidRDefault="00F41107" w:rsidP="00F41107">
      <w:pPr>
        <w:spacing w:before="120" w:after="120"/>
        <w:ind w:firstLine="480"/>
        <w:rPr>
          <w:rFonts w:asciiTheme="minorEastAsia"/>
        </w:rPr>
      </w:pPr>
      <w:r w:rsidRPr="009209AF">
        <w:rPr>
          <w:rFonts w:asciiTheme="minorEastAsia"/>
        </w:rPr>
        <w:t>然后，蒙哥回师向东，挺进到嘉陵江畔的一个主要堡垒城市合州，并在其周围集结了数量可观的军队。对这座城市的攻击于2月开始，战事在整个春天和夏天愈演愈烈。但是，合州进行了顽强的抵抗，成功地击退了蒙古人的进攻。七月，由于无法攻克此城，蒙哥下令解除包围。在留下了3000人对合州加以封锁以后，大汗派遣了大部分部队前往袭取四川南部的重庆。在此期间蒙古军的两支偏师投入了战斗，从不同的方向攻入宋的领土。当蒙古宗王塔察儿在东翼谋取淮南（今安徽省）的时候，忽必烈在1259年八月统领中路军在湖北开辟了新的战线，进攻长江中游的南宋城市鄂州。与这些战役相配合，兀良合台统军自云南南部向东北进入南宋疆域，其目标是与忽必烈的军队会师长江。</w:t>
      </w:r>
    </w:p>
    <w:p w:rsidR="00F41107" w:rsidRPr="009209AF" w:rsidRDefault="00F41107" w:rsidP="00F41107">
      <w:pPr>
        <w:spacing w:before="120" w:after="120"/>
        <w:ind w:firstLine="480"/>
        <w:rPr>
          <w:rFonts w:asciiTheme="minorEastAsia"/>
        </w:rPr>
      </w:pPr>
      <w:r w:rsidRPr="009209AF">
        <w:rPr>
          <w:rFonts w:asciiTheme="minorEastAsia"/>
        </w:rPr>
        <w:t>现在，蒙古野战军队从北、西、南三个方向同时发动了攻击，宋朝的防线受到了严重的威胁，偏安的朝廷处在生死关头。终于，他们所面对的不幸局面得到了暂时的缓解。1259年8月11日，因为痢疾，或者是因为在合州城外的山岭中被宋的抛石机击中所受的创伤，蒙哥死了。</w:t>
      </w:r>
      <w:hyperlink w:anchor="_124_27">
        <w:bookmarkStart w:id="1425" w:name="_124_26"/>
        <w:r w:rsidRPr="009209AF">
          <w:rPr>
            <w:rStyle w:val="10Text"/>
            <w:rFonts w:asciiTheme="minorEastAsia"/>
          </w:rPr>
          <w:t>[124]</w:t>
        </w:r>
        <w:bookmarkEnd w:id="1425"/>
      </w:hyperlink>
      <w:r w:rsidRPr="009209AF">
        <w:rPr>
          <w:rFonts w:asciiTheme="minorEastAsia"/>
        </w:rPr>
        <w:t>他的将领们停止了在四川的行动，将他的遗体运回北方，并将他的死讯通知皇族。一个月后，忽必烈得知了长兄的死讯，他立即终止了对鄂州的围攻，同时取消了所有即将对江南进攻的进一步计划。</w:t>
      </w:r>
    </w:p>
    <w:p w:rsidR="00F41107" w:rsidRPr="009209AF" w:rsidRDefault="00F41107" w:rsidP="00F41107">
      <w:pPr>
        <w:spacing w:before="120" w:after="120"/>
        <w:ind w:firstLine="480"/>
        <w:rPr>
          <w:rFonts w:asciiTheme="minorEastAsia"/>
        </w:rPr>
      </w:pPr>
      <w:r w:rsidRPr="009209AF">
        <w:rPr>
          <w:rFonts w:asciiTheme="minorEastAsia"/>
        </w:rPr>
        <w:t>对宋朝来说，蒙哥之死意味着他们得到了二十年的喘息机会。而对蒙古帝国来说，此事带来了一场新的引起分裂的继位冲突，其所造成的伤害是永远无法完全恢复的。</w:t>
      </w:r>
    </w:p>
    <w:p w:rsidR="00F41107" w:rsidRPr="009209AF" w:rsidRDefault="00F41107" w:rsidP="00112F1D">
      <w:pPr>
        <w:pStyle w:val="2"/>
      </w:pPr>
      <w:bookmarkStart w:id="1426" w:name="Jie_Yu__Chu_Zai_Nei_Zhan_Qian_Ye"/>
      <w:bookmarkStart w:id="1427" w:name="_Toc58333036"/>
      <w:r w:rsidRPr="009209AF">
        <w:t>结语：处在内战前夜的帝国</w:t>
      </w:r>
      <w:bookmarkEnd w:id="1426"/>
      <w:bookmarkEnd w:id="1427"/>
    </w:p>
    <w:p w:rsidR="00F41107" w:rsidRPr="009209AF" w:rsidRDefault="00F41107" w:rsidP="00F41107">
      <w:pPr>
        <w:spacing w:before="120" w:after="120"/>
        <w:ind w:firstLine="480"/>
        <w:rPr>
          <w:rFonts w:asciiTheme="minorEastAsia"/>
        </w:rPr>
      </w:pPr>
      <w:r w:rsidRPr="009209AF">
        <w:rPr>
          <w:rFonts w:asciiTheme="minorEastAsia"/>
        </w:rPr>
        <w:t>蒙古帝国在蒙哥的统治下达到了势力的巅峰。他有效地集中了帝国的权力，并且因此得到所需的资源用以完成了成吉思汗和窝阔台对西亚及高丽的征服，把蒙古人的统治扩展到了中国西南部，并开始了对宋的战争。但即使他有着如此众多的成就，蒙哥仍应对在他死后立即出现的倾轧和冲突负有重大责任。作为中央集权的拥护者，蒙哥由于在任命上的错误和疏忽，给统一的帝国播下了造成其永远分裂的内战（1260—1264年）的种子。</w:t>
      </w:r>
    </w:p>
    <w:p w:rsidR="00F41107" w:rsidRPr="009209AF" w:rsidRDefault="00F41107" w:rsidP="00F41107">
      <w:pPr>
        <w:spacing w:before="120" w:after="120"/>
        <w:ind w:firstLine="480"/>
        <w:rPr>
          <w:rFonts w:asciiTheme="minorEastAsia"/>
        </w:rPr>
      </w:pPr>
      <w:r w:rsidRPr="009209AF">
        <w:rPr>
          <w:rFonts w:asciiTheme="minorEastAsia"/>
        </w:rPr>
        <w:t>在这些错误中最具破坏性的是蒙哥没有在他自己家庭内部指定一个无可置疑的继承人。众所周知，蒙哥从未对继承人问题表态。他或许曾经有意暗示他的幼弟阿里不哥有优先权，因为在蒙哥于1258年启程前往南方的时候，阿里不哥被留下管理哈剌和林。但如果这确实是他的意图，那么考虑不周而且不可理解的是，他没有进一步昭示天下，明确他的选择，或者加强阿里不哥的权势。所以，这种含糊的状况导致了忽必烈和阿里不哥为了继位的权利而斗争。拖雷系的分裂进而给其他支系那些心怀不满的成员提供了一个重申和提出各不相同而且经常相互冲突的利益要求的良好机会。</w:t>
      </w:r>
    </w:p>
    <w:p w:rsidR="00F41107" w:rsidRPr="009209AF" w:rsidRDefault="00F41107" w:rsidP="00F41107">
      <w:pPr>
        <w:spacing w:before="120" w:after="120"/>
        <w:ind w:firstLine="480"/>
        <w:rPr>
          <w:rFonts w:asciiTheme="minorEastAsia"/>
        </w:rPr>
      </w:pPr>
      <w:r w:rsidRPr="009209AF">
        <w:rPr>
          <w:rFonts w:asciiTheme="minorEastAsia"/>
        </w:rPr>
        <w:t>幸存下来的察合台系诸王仍然承受着因为蒙哥对他们家族大清洗所带来的痛苦，乘机迅速地在突厥斯坦建立起他们自己的独立汗国。1260年。察合台的一个孙子阿鲁忽轻易地废黜了拖雷系指定的察合台系首领、他的堂兄弟木八剌沙。此后，对阿富汗斯坦和东突厥斯坦抱有野心的察合台汗国几乎不间断地与伊朗的伊利汗国以及中国的大汗作战。</w:t>
      </w:r>
    </w:p>
    <w:p w:rsidR="00F41107" w:rsidRPr="009209AF" w:rsidRDefault="00F41107" w:rsidP="00F41107">
      <w:pPr>
        <w:spacing w:before="120" w:after="120"/>
        <w:ind w:firstLine="480"/>
        <w:rPr>
          <w:rFonts w:asciiTheme="minorEastAsia"/>
        </w:rPr>
      </w:pPr>
      <w:r w:rsidRPr="009209AF">
        <w:rPr>
          <w:rFonts w:asciiTheme="minorEastAsia"/>
        </w:rPr>
        <w:t>窝阔台系对于1251年的事件更加怨恨，同样表示出了独立的姿态。窝阔台的孙子海都在他的家族中是第一个对帝国权力表示蔑视的。1256年，他逮捕了一个大汗派来的使者，并且拒绝将其送回宫廷。当时，蒙哥大概正专注于指挥即将爆发的攻宋战争，所以没有对反叛的宗王采取任何行动。后来，当继承权之争在忽必烈和阿里不哥间爆发的时候，海都尽其所能促使争端激化，希望能够使拖雷家族彻底崩溃。</w:t>
      </w:r>
      <w:hyperlink w:anchor="_125_25">
        <w:bookmarkStart w:id="1428" w:name="_125_24"/>
        <w:r w:rsidRPr="009209AF">
          <w:rPr>
            <w:rStyle w:val="10Text"/>
            <w:rFonts w:asciiTheme="minorEastAsia"/>
          </w:rPr>
          <w:t>[125]</w:t>
        </w:r>
        <w:bookmarkEnd w:id="1428"/>
      </w:hyperlink>
      <w:r w:rsidRPr="009209AF">
        <w:rPr>
          <w:rFonts w:asciiTheme="minorEastAsia"/>
        </w:rPr>
        <w:t>作为窝阔台系一员，他自然认为大汗的位置是他家族的专有之物，而且他首次（在1269年）组织起一个中亚蒙古宗王的联盟，以对抗忽必烈及其继任人的统治，一直持续到14世纪初期。在被迫对海都进行长时间而且代价昂贵的战争的忽必烈看来，蒙哥没有在窝阔台系的维护者们最初显露出反叛的迹象时将其扑灭是不可理解的，也是不可原谅的大错。</w:t>
      </w:r>
    </w:p>
    <w:p w:rsidR="00F41107" w:rsidRPr="009209AF" w:rsidRDefault="00F41107" w:rsidP="00F41107">
      <w:pPr>
        <w:spacing w:before="120" w:after="120"/>
        <w:ind w:firstLine="480"/>
        <w:rPr>
          <w:rFonts w:asciiTheme="minorEastAsia"/>
        </w:rPr>
      </w:pPr>
      <w:r w:rsidRPr="009209AF">
        <w:rPr>
          <w:rFonts w:asciiTheme="minorEastAsia"/>
        </w:rPr>
        <w:t>在术赤王国，也有麻烦在酝酿。拔都在1255年左右死去，他的两个短命的后裔经过蒙哥的批准后先后即位，先是他的儿子撒儿塔（在位时间约是1255—1257年），而后是他年幼的孙子兀剌赤（在位时间约是1257年）。兀剌赤死后，拔都的一个兄弟别儿哥登上汗位，同样获得了蒙哥的准许。别儿哥刚刚昄依伊斯兰教，1260年的时候，他支持阿里不哥，并且发动了对忽必烈的同盟者伊利汗旭烈兀的战争。一些当时的穆斯林历史学家</w:t>
      </w:r>
      <w:hyperlink w:anchor="_126_25">
        <w:bookmarkStart w:id="1429" w:name="_126_24"/>
        <w:r w:rsidRPr="009209AF">
          <w:rPr>
            <w:rStyle w:val="10Text"/>
            <w:rFonts w:asciiTheme="minorEastAsia"/>
          </w:rPr>
          <w:t>[126]</w:t>
        </w:r>
        <w:bookmarkEnd w:id="1429"/>
      </w:hyperlink>
      <w:r w:rsidRPr="009209AF">
        <w:rPr>
          <w:rFonts w:asciiTheme="minorEastAsia"/>
        </w:rPr>
        <w:t>把别儿哥对伊利汗的仇恨归结为一个虔诚的教徒无法容忍在伊斯兰世界长期以来的宗教中心巴格达发生的暴行和破坏，但是他对旭烈兀不满的真正原因是关于外高加索的支配权。1252年，蒙哥将格鲁吉亚（曲儿只）</w:t>
      </w:r>
      <w:hyperlink w:anchor="_127_25">
        <w:bookmarkStart w:id="1430" w:name="_127_24"/>
        <w:r w:rsidRPr="009209AF">
          <w:rPr>
            <w:rStyle w:val="10Text"/>
            <w:rFonts w:asciiTheme="minorEastAsia"/>
          </w:rPr>
          <w:t>[127]</w:t>
        </w:r>
        <w:bookmarkEnd w:id="1430"/>
      </w:hyperlink>
      <w:r w:rsidRPr="009209AF">
        <w:rPr>
          <w:rFonts w:asciiTheme="minorEastAsia"/>
        </w:rPr>
        <w:t>封给别儿哥，但是旭烈兀出于对这个人口稠密的国度的贪心，对术赤系宗王在该地的权利置之不理。这一侮辱激怒了别儿哥，他与伊利汗的主要敌人埃及马木鲁克王朝结盟，于1262年侵入伊朗。一个有着蒙古皇室血统的宗王为了与另一个蒙古汗王争夺而与异族势力结盟，这是第一次。</w:t>
      </w:r>
    </w:p>
    <w:p w:rsidR="00F41107" w:rsidRPr="009209AF" w:rsidRDefault="00F41107" w:rsidP="00F41107">
      <w:pPr>
        <w:spacing w:before="120" w:after="120"/>
        <w:ind w:firstLine="480"/>
        <w:rPr>
          <w:rFonts w:asciiTheme="minorEastAsia"/>
        </w:rPr>
      </w:pPr>
      <w:r w:rsidRPr="009209AF">
        <w:rPr>
          <w:rFonts w:asciiTheme="minorEastAsia"/>
        </w:rPr>
        <w:lastRenderedPageBreak/>
        <w:t>1260年的继位危机使大部分在蒙哥时代隐藏在假象之后的、蒙古诸王间的个人恩怨和领土争端迅速地暴露了。1264年忽必烈击败阿里不哥的决定性胜利未能根除深层的分裂。充其量恢复起来的团结也是暂时的，而且非常脆弱。无论如何已经有四个独立的汗国分别存在，各自追求自己单独的利益和目标。只有伊利汗国对忽必烈保持着忠诚，依旧承认居于中国的大汗拥有至高无上的地位。但即使是他们，也在处理自己的内部事务的时候行使着广泛的自治权。四大汗国彼此间继续相互影响，直至进入14世纪。他们都是作为主权国家而存在。他们之间缔结联盟，互相攻伐，交换使节，进行商业贸易。以元朝的中国和伊利汗的伊朗为例，他们之间有着文化和科技互相影响的大量计划。但是四大汗国再也没有在某次共同的军事行动中齐心协力。进攻南宋和阿拔斯哈里发国是蒙古帝国最后一次联合军事行动。蒙古人将所有已知世界置于他们统治之下的企图，从未能实现。</w:t>
      </w:r>
    </w:p>
    <w:p w:rsidR="00F41107" w:rsidRPr="009209AF" w:rsidRDefault="00F41107" w:rsidP="00F41107">
      <w:pPr>
        <w:pStyle w:val="2Block"/>
        <w:spacing w:before="156" w:after="156"/>
        <w:rPr>
          <w:rFonts w:asciiTheme="minorEastAsia"/>
        </w:rPr>
      </w:pPr>
    </w:p>
    <w:p w:rsidR="00F41107" w:rsidRPr="009209AF" w:rsidRDefault="00F41107" w:rsidP="00F41107">
      <w:pPr>
        <w:pStyle w:val="Para01"/>
        <w:spacing w:before="312" w:after="312"/>
        <w:rPr>
          <w:rFonts w:asciiTheme="minorEastAsia" w:eastAsiaTheme="minorEastAsia"/>
          <w:sz w:val="21"/>
        </w:rPr>
      </w:pPr>
      <w:hyperlink w:anchor="_1_68">
        <w:bookmarkStart w:id="1431" w:name="_1_69"/>
        <w:r w:rsidRPr="009209AF">
          <w:rPr>
            <w:rStyle w:val="01Text"/>
            <w:rFonts w:asciiTheme="minorEastAsia" w:eastAsiaTheme="minorEastAsia"/>
            <w:sz w:val="21"/>
          </w:rPr>
          <w:t>[1]</w:t>
        </w:r>
        <w:bookmarkEnd w:id="1431"/>
      </w:hyperlink>
      <w:r w:rsidRPr="009209AF">
        <w:rPr>
          <w:rFonts w:asciiTheme="minorEastAsia" w:eastAsiaTheme="minorEastAsia"/>
          <w:sz w:val="21"/>
        </w:rPr>
        <w:t>[168]韩百诗：《成吉思汗》，第7</w:t>
      </w:r>
      <w:r w:rsidRPr="009209AF">
        <w:rPr>
          <w:rFonts w:asciiTheme="minorEastAsia" w:eastAsiaTheme="minorEastAsia"/>
          <w:sz w:val="21"/>
        </w:rPr>
        <w:t>—</w:t>
      </w:r>
      <w:r w:rsidRPr="009209AF">
        <w:rPr>
          <w:rFonts w:asciiTheme="minorEastAsia" w:eastAsiaTheme="minorEastAsia"/>
          <w:sz w:val="21"/>
        </w:rPr>
        <w:t>22页，充分探讨了12世纪蒙古诸民族的历史和分布情况。这部分我已直接引用。虽然这一成果为一般性的概述，但它建立在广泛研究的基础之上。</w:t>
      </w:r>
    </w:p>
    <w:p w:rsidR="00F41107" w:rsidRPr="009209AF" w:rsidRDefault="00F41107" w:rsidP="00F41107">
      <w:pPr>
        <w:pStyle w:val="Para01"/>
        <w:spacing w:before="312" w:after="312"/>
        <w:rPr>
          <w:rFonts w:asciiTheme="minorEastAsia" w:eastAsiaTheme="minorEastAsia"/>
          <w:sz w:val="21"/>
        </w:rPr>
      </w:pPr>
      <w:hyperlink w:anchor="_2_64">
        <w:bookmarkStart w:id="1432" w:name="_2_65"/>
        <w:r w:rsidRPr="009209AF">
          <w:rPr>
            <w:rStyle w:val="01Text"/>
            <w:rFonts w:asciiTheme="minorEastAsia" w:eastAsiaTheme="minorEastAsia"/>
            <w:sz w:val="21"/>
          </w:rPr>
          <w:t>[2]</w:t>
        </w:r>
        <w:bookmarkEnd w:id="1432"/>
      </w:hyperlink>
      <w:r w:rsidRPr="009209AF">
        <w:rPr>
          <w:rFonts w:asciiTheme="minorEastAsia" w:eastAsiaTheme="minorEastAsia"/>
          <w:sz w:val="21"/>
        </w:rPr>
        <w:t>关于蒙古的社会和经济，见[228]札奇斯钦、保罗</w:t>
      </w:r>
      <w:r w:rsidRPr="009209AF">
        <w:rPr>
          <w:rFonts w:asciiTheme="minorEastAsia" w:eastAsiaTheme="minorEastAsia"/>
          <w:sz w:val="21"/>
        </w:rPr>
        <w:t>·</w:t>
      </w:r>
      <w:r w:rsidRPr="009209AF">
        <w:rPr>
          <w:rFonts w:asciiTheme="minorEastAsia" w:eastAsiaTheme="minorEastAsia"/>
          <w:sz w:val="21"/>
        </w:rPr>
        <w:t>海尔：《蒙古社会与文化》，第19</w:t>
      </w:r>
      <w:r w:rsidRPr="009209AF">
        <w:rPr>
          <w:rFonts w:asciiTheme="minorEastAsia" w:eastAsiaTheme="minorEastAsia"/>
          <w:sz w:val="21"/>
        </w:rPr>
        <w:t>—</w:t>
      </w:r>
      <w:r w:rsidRPr="009209AF">
        <w:rPr>
          <w:rFonts w:asciiTheme="minorEastAsia" w:eastAsiaTheme="minorEastAsia"/>
          <w:sz w:val="21"/>
        </w:rPr>
        <w:t>72、245</w:t>
      </w:r>
      <w:r w:rsidRPr="009209AF">
        <w:rPr>
          <w:rFonts w:asciiTheme="minorEastAsia" w:eastAsiaTheme="minorEastAsia"/>
          <w:sz w:val="21"/>
        </w:rPr>
        <w:t>—</w:t>
      </w:r>
      <w:r w:rsidRPr="009209AF">
        <w:rPr>
          <w:rFonts w:asciiTheme="minorEastAsia" w:eastAsiaTheme="minorEastAsia"/>
          <w:sz w:val="21"/>
        </w:rPr>
        <w:t>296页；[525]符拉基米尔佐夫：《蒙古社会制度史》，第39</w:t>
      </w:r>
      <w:r w:rsidRPr="009209AF">
        <w:rPr>
          <w:rFonts w:asciiTheme="minorEastAsia" w:eastAsiaTheme="minorEastAsia"/>
          <w:sz w:val="21"/>
        </w:rPr>
        <w:t>—</w:t>
      </w:r>
      <w:r w:rsidRPr="009209AF">
        <w:rPr>
          <w:rFonts w:asciiTheme="minorEastAsia" w:eastAsiaTheme="minorEastAsia"/>
          <w:sz w:val="21"/>
        </w:rPr>
        <w:t>158页；[24]伊丽莎白</w:t>
      </w:r>
      <w:r w:rsidRPr="009209AF">
        <w:rPr>
          <w:rFonts w:asciiTheme="minorEastAsia" w:eastAsiaTheme="minorEastAsia"/>
          <w:sz w:val="21"/>
        </w:rPr>
        <w:t>·</w:t>
      </w:r>
      <w:r w:rsidRPr="009209AF">
        <w:rPr>
          <w:rFonts w:asciiTheme="minorEastAsia" w:eastAsiaTheme="minorEastAsia"/>
          <w:sz w:val="21"/>
        </w:rPr>
        <w:t>E.培根：《斡孛黑：欧亚大陆的社会结构研究》，第47</w:t>
      </w:r>
      <w:r w:rsidRPr="009209AF">
        <w:rPr>
          <w:rFonts w:asciiTheme="minorEastAsia" w:eastAsiaTheme="minorEastAsia"/>
          <w:sz w:val="21"/>
        </w:rPr>
        <w:t>—</w:t>
      </w:r>
      <w:r w:rsidRPr="009209AF">
        <w:rPr>
          <w:rFonts w:asciiTheme="minorEastAsia" w:eastAsiaTheme="minorEastAsia"/>
          <w:sz w:val="21"/>
        </w:rPr>
        <w:t>65页。</w:t>
      </w:r>
    </w:p>
    <w:p w:rsidR="00F41107" w:rsidRPr="009209AF" w:rsidRDefault="00F41107" w:rsidP="00F41107">
      <w:pPr>
        <w:pStyle w:val="Para01"/>
        <w:spacing w:before="312" w:after="312"/>
        <w:rPr>
          <w:rFonts w:asciiTheme="minorEastAsia" w:eastAsiaTheme="minorEastAsia"/>
          <w:sz w:val="21"/>
        </w:rPr>
      </w:pPr>
      <w:hyperlink w:anchor="_3_64">
        <w:bookmarkStart w:id="1433" w:name="_3_65"/>
        <w:r w:rsidRPr="009209AF">
          <w:rPr>
            <w:rStyle w:val="01Text"/>
            <w:rFonts w:asciiTheme="minorEastAsia" w:eastAsiaTheme="minorEastAsia"/>
            <w:sz w:val="21"/>
          </w:rPr>
          <w:t>[3]</w:t>
        </w:r>
        <w:bookmarkEnd w:id="1433"/>
      </w:hyperlink>
      <w:r w:rsidRPr="009209AF">
        <w:rPr>
          <w:rFonts w:asciiTheme="minorEastAsia" w:eastAsiaTheme="minorEastAsia"/>
          <w:sz w:val="21"/>
        </w:rPr>
        <w:t>见[291]拉迪</w:t>
      </w:r>
      <w:r w:rsidRPr="009209AF">
        <w:rPr>
          <w:rFonts w:asciiTheme="minorEastAsia" w:eastAsiaTheme="minorEastAsia"/>
          <w:sz w:val="21"/>
        </w:rPr>
        <w:t>·</w:t>
      </w:r>
      <w:r w:rsidRPr="009209AF">
        <w:rPr>
          <w:rFonts w:asciiTheme="minorEastAsia" w:eastAsiaTheme="minorEastAsia"/>
          <w:sz w:val="21"/>
        </w:rPr>
        <w:t>保罗</w:t>
      </w:r>
      <w:r w:rsidRPr="009209AF">
        <w:rPr>
          <w:rFonts w:asciiTheme="minorEastAsia" w:eastAsiaTheme="minorEastAsia"/>
          <w:sz w:val="21"/>
        </w:rPr>
        <w:t>·</w:t>
      </w:r>
      <w:r w:rsidRPr="009209AF">
        <w:rPr>
          <w:rFonts w:asciiTheme="minorEastAsia" w:eastAsiaTheme="minorEastAsia"/>
          <w:sz w:val="21"/>
        </w:rPr>
        <w:t>林德纳的论述：《什么是游牧部落？》。</w:t>
      </w:r>
    </w:p>
    <w:p w:rsidR="00F41107" w:rsidRPr="009209AF" w:rsidRDefault="00F41107" w:rsidP="00F41107">
      <w:pPr>
        <w:pStyle w:val="Para01"/>
        <w:spacing w:before="312" w:after="312"/>
        <w:rPr>
          <w:rFonts w:asciiTheme="minorEastAsia" w:eastAsiaTheme="minorEastAsia"/>
          <w:sz w:val="21"/>
        </w:rPr>
      </w:pPr>
      <w:hyperlink w:anchor="_4_62">
        <w:bookmarkStart w:id="1434" w:name="_4_63"/>
        <w:r w:rsidRPr="009209AF">
          <w:rPr>
            <w:rStyle w:val="01Text"/>
            <w:rFonts w:asciiTheme="minorEastAsia" w:eastAsiaTheme="minorEastAsia"/>
            <w:sz w:val="21"/>
          </w:rPr>
          <w:t>[4]</w:t>
        </w:r>
        <w:bookmarkEnd w:id="1434"/>
      </w:hyperlink>
      <w:r w:rsidRPr="009209AF">
        <w:rPr>
          <w:rFonts w:asciiTheme="minorEastAsia" w:eastAsiaTheme="minorEastAsia"/>
          <w:sz w:val="21"/>
        </w:rPr>
        <w:t>[231]道格拉斯</w:t>
      </w:r>
      <w:r w:rsidRPr="009209AF">
        <w:rPr>
          <w:rFonts w:asciiTheme="minorEastAsia" w:eastAsiaTheme="minorEastAsia"/>
          <w:sz w:val="21"/>
        </w:rPr>
        <w:t>·</w:t>
      </w:r>
      <w:r w:rsidRPr="009209AF">
        <w:rPr>
          <w:rFonts w:asciiTheme="minorEastAsia" w:eastAsiaTheme="minorEastAsia"/>
          <w:sz w:val="21"/>
        </w:rPr>
        <w:t>L.约翰逊：《游牧生活的特性：西南亚和北非游牧民的比较研究》，第1</w:t>
      </w:r>
      <w:r w:rsidRPr="009209AF">
        <w:rPr>
          <w:rFonts w:asciiTheme="minorEastAsia" w:eastAsiaTheme="minorEastAsia"/>
          <w:sz w:val="21"/>
        </w:rPr>
        <w:t>—</w:t>
      </w:r>
      <w:r w:rsidRPr="009209AF">
        <w:rPr>
          <w:rFonts w:asciiTheme="minorEastAsia" w:eastAsiaTheme="minorEastAsia"/>
          <w:sz w:val="21"/>
        </w:rPr>
        <w:t>19页，讨论了游牧连续运动的概念。</w:t>
      </w:r>
    </w:p>
    <w:p w:rsidR="00F41107" w:rsidRPr="009209AF" w:rsidRDefault="00F41107" w:rsidP="00F41107">
      <w:pPr>
        <w:pStyle w:val="Para01"/>
        <w:spacing w:before="312" w:after="312"/>
        <w:rPr>
          <w:rFonts w:asciiTheme="minorEastAsia" w:eastAsiaTheme="minorEastAsia"/>
          <w:sz w:val="21"/>
        </w:rPr>
      </w:pPr>
      <w:hyperlink w:anchor="_5_62">
        <w:bookmarkStart w:id="1435" w:name="_5_63"/>
        <w:r w:rsidRPr="009209AF">
          <w:rPr>
            <w:rStyle w:val="01Text"/>
            <w:rFonts w:asciiTheme="minorEastAsia" w:eastAsiaTheme="minorEastAsia"/>
            <w:sz w:val="21"/>
          </w:rPr>
          <w:t>[5]</w:t>
        </w:r>
        <w:bookmarkEnd w:id="1435"/>
      </w:hyperlink>
      <w:r w:rsidRPr="009209AF">
        <w:rPr>
          <w:rFonts w:asciiTheme="minorEastAsia" w:eastAsiaTheme="minorEastAsia"/>
          <w:sz w:val="21"/>
        </w:rPr>
        <w:t>这几点札奇斯钦作了非常清楚地说明，见[227]《中原与蒙古游牧民的贸易往来和冲突》。</w:t>
      </w:r>
    </w:p>
    <w:p w:rsidR="00F41107" w:rsidRPr="009209AF" w:rsidRDefault="00F41107" w:rsidP="00F41107">
      <w:pPr>
        <w:pStyle w:val="Para01"/>
        <w:spacing w:before="312" w:after="312"/>
        <w:rPr>
          <w:rFonts w:asciiTheme="minorEastAsia" w:eastAsiaTheme="minorEastAsia"/>
          <w:sz w:val="21"/>
        </w:rPr>
      </w:pPr>
      <w:hyperlink w:anchor="_6_62">
        <w:bookmarkStart w:id="1436" w:name="_6_63"/>
        <w:r w:rsidRPr="009209AF">
          <w:rPr>
            <w:rStyle w:val="01Text"/>
            <w:rFonts w:asciiTheme="minorEastAsia" w:eastAsiaTheme="minorEastAsia"/>
            <w:sz w:val="21"/>
          </w:rPr>
          <w:t>[6]</w:t>
        </w:r>
        <w:bookmarkEnd w:id="1436"/>
      </w:hyperlink>
      <w:r w:rsidRPr="009209AF">
        <w:rPr>
          <w:rFonts w:asciiTheme="minorEastAsia" w:eastAsiaTheme="minorEastAsia"/>
          <w:sz w:val="21"/>
        </w:rPr>
        <w:t>在[25]《匈奴帝国联盟：组织结构与对外政策》，第45页，托马斯</w:t>
      </w:r>
      <w:r w:rsidRPr="009209AF">
        <w:rPr>
          <w:rFonts w:asciiTheme="minorEastAsia" w:eastAsiaTheme="minorEastAsia"/>
          <w:sz w:val="21"/>
        </w:rPr>
        <w:t>·</w:t>
      </w:r>
      <w:r w:rsidRPr="009209AF">
        <w:rPr>
          <w:rFonts w:asciiTheme="minorEastAsia" w:eastAsiaTheme="minorEastAsia"/>
          <w:sz w:val="21"/>
        </w:rPr>
        <w:t>J.巴菲尔德很有说服力地论证了游牧部落联盟是在与游牧部落相邻的定居国家的外来刺激下形成的，而不是内在发展的结果（即阶级结构变化的结果）。与之相反的观点，参看[339] S.纳楚克道尔吉：《中亚游牧民族中的社会组织及其发展》。</w:t>
      </w:r>
    </w:p>
    <w:p w:rsidR="00F41107" w:rsidRPr="009209AF" w:rsidRDefault="00F41107" w:rsidP="00F41107">
      <w:pPr>
        <w:pStyle w:val="Para01"/>
        <w:spacing w:before="312" w:after="312"/>
        <w:rPr>
          <w:rFonts w:asciiTheme="minorEastAsia" w:eastAsiaTheme="minorEastAsia"/>
          <w:sz w:val="21"/>
        </w:rPr>
      </w:pPr>
      <w:hyperlink w:anchor="_7_62">
        <w:bookmarkStart w:id="1437" w:name="_7_63"/>
        <w:r w:rsidRPr="009209AF">
          <w:rPr>
            <w:rStyle w:val="01Text"/>
            <w:rFonts w:asciiTheme="minorEastAsia" w:eastAsiaTheme="minorEastAsia"/>
            <w:sz w:val="21"/>
          </w:rPr>
          <w:t>[7]</w:t>
        </w:r>
        <w:bookmarkEnd w:id="1437"/>
      </w:hyperlink>
      <w:r w:rsidRPr="009209AF">
        <w:rPr>
          <w:rFonts w:asciiTheme="minorEastAsia" w:eastAsiaTheme="minorEastAsia"/>
          <w:sz w:val="21"/>
        </w:rPr>
        <w:t>对蒙古人及相关群体的人种起源进行最广泛讨论的，是[520]L.L.维克托罗娃的《蒙古人：民族起源与文化渊源》；亦见[263]克恰诺夫，《6</w:t>
      </w:r>
      <w:r w:rsidRPr="009209AF">
        <w:rPr>
          <w:rFonts w:asciiTheme="minorEastAsia" w:eastAsiaTheme="minorEastAsia"/>
          <w:sz w:val="21"/>
        </w:rPr>
        <w:t>—</w:t>
      </w:r>
      <w:r w:rsidRPr="009209AF">
        <w:rPr>
          <w:rFonts w:asciiTheme="minorEastAsia" w:eastAsiaTheme="minorEastAsia"/>
          <w:sz w:val="21"/>
        </w:rPr>
        <w:t>12世纪上半叶的蒙古》；[408]保尔</w:t>
      </w:r>
      <w:r w:rsidRPr="009209AF">
        <w:rPr>
          <w:rFonts w:asciiTheme="minorEastAsia" w:eastAsiaTheme="minorEastAsia"/>
          <w:sz w:val="21"/>
        </w:rPr>
        <w:t>·</w:t>
      </w:r>
      <w:r w:rsidRPr="009209AF">
        <w:rPr>
          <w:rFonts w:asciiTheme="minorEastAsia" w:eastAsiaTheme="minorEastAsia"/>
          <w:sz w:val="21"/>
        </w:rPr>
        <w:t>拉契内夫斯基：《室韦是蒙古人的祖先吗？》；[169]韩百诗：《成吉思汗先世史：以汉、蒙文史料及拉施特的记载为依据》。</w:t>
      </w:r>
    </w:p>
    <w:p w:rsidR="00F41107" w:rsidRPr="009209AF" w:rsidRDefault="00F41107" w:rsidP="00F41107">
      <w:pPr>
        <w:pStyle w:val="Para01"/>
        <w:spacing w:before="312" w:after="312"/>
        <w:rPr>
          <w:rFonts w:asciiTheme="minorEastAsia" w:eastAsiaTheme="minorEastAsia"/>
          <w:sz w:val="21"/>
        </w:rPr>
      </w:pPr>
      <w:hyperlink w:anchor="_8_62">
        <w:bookmarkStart w:id="1438" w:name="_8_63"/>
        <w:r w:rsidRPr="009209AF">
          <w:rPr>
            <w:rStyle w:val="01Text"/>
            <w:rFonts w:asciiTheme="minorEastAsia" w:eastAsiaTheme="minorEastAsia"/>
            <w:sz w:val="21"/>
          </w:rPr>
          <w:t>[8]</w:t>
        </w:r>
        <w:bookmarkEnd w:id="1438"/>
      </w:hyperlink>
      <w:r w:rsidRPr="009209AF">
        <w:rPr>
          <w:rFonts w:asciiTheme="minorEastAsia" w:eastAsiaTheme="minorEastAsia"/>
          <w:sz w:val="21"/>
        </w:rPr>
        <w:t>蒙古语言及其与契丹语和鲜卑语的关系的早期历史，可参阅[290]路易斯</w:t>
      </w:r>
      <w:r w:rsidRPr="009209AF">
        <w:rPr>
          <w:rFonts w:asciiTheme="minorEastAsia" w:eastAsiaTheme="minorEastAsia"/>
          <w:sz w:val="21"/>
        </w:rPr>
        <w:t>·</w:t>
      </w:r>
      <w:r w:rsidRPr="009209AF">
        <w:rPr>
          <w:rFonts w:asciiTheme="minorEastAsia" w:eastAsiaTheme="minorEastAsia"/>
          <w:sz w:val="21"/>
        </w:rPr>
        <w:t>李盖蒂：《拓跋语：一种鲜卑语》；和[239]卡拉：《蒙古游牧民的书籍》，第8</w:t>
      </w:r>
      <w:r w:rsidRPr="009209AF">
        <w:rPr>
          <w:rFonts w:asciiTheme="minorEastAsia" w:eastAsiaTheme="minorEastAsia"/>
          <w:sz w:val="21"/>
        </w:rPr>
        <w:t>—</w:t>
      </w:r>
      <w:r w:rsidRPr="009209AF">
        <w:rPr>
          <w:rFonts w:asciiTheme="minorEastAsia" w:eastAsiaTheme="minorEastAsia"/>
          <w:sz w:val="21"/>
        </w:rPr>
        <w:t>13页。</w:t>
      </w:r>
    </w:p>
    <w:p w:rsidR="00F41107" w:rsidRPr="009209AF" w:rsidRDefault="00F41107" w:rsidP="00F41107">
      <w:pPr>
        <w:pStyle w:val="Para01"/>
        <w:spacing w:before="312" w:after="312"/>
        <w:rPr>
          <w:rFonts w:asciiTheme="minorEastAsia" w:eastAsiaTheme="minorEastAsia"/>
          <w:sz w:val="21"/>
        </w:rPr>
      </w:pPr>
      <w:hyperlink w:anchor="_9_62">
        <w:bookmarkStart w:id="1439" w:name="_9_63"/>
        <w:r w:rsidRPr="009209AF">
          <w:rPr>
            <w:rStyle w:val="01Text"/>
            <w:rFonts w:asciiTheme="minorEastAsia" w:eastAsiaTheme="minorEastAsia"/>
            <w:sz w:val="21"/>
          </w:rPr>
          <w:t>[9]</w:t>
        </w:r>
        <w:bookmarkEnd w:id="1439"/>
      </w:hyperlink>
      <w:r w:rsidRPr="009209AF">
        <w:rPr>
          <w:rFonts w:asciiTheme="minorEastAsia" w:eastAsiaTheme="minorEastAsia"/>
          <w:sz w:val="21"/>
        </w:rPr>
        <w:t>见[76]柯立夫译：《蒙古秘史》，第1</w:t>
      </w:r>
      <w:r w:rsidRPr="009209AF">
        <w:rPr>
          <w:rFonts w:asciiTheme="minorEastAsia" w:eastAsiaTheme="minorEastAsia"/>
          <w:sz w:val="21"/>
        </w:rPr>
        <w:t>—</w:t>
      </w:r>
      <w:r w:rsidRPr="009209AF">
        <w:rPr>
          <w:rFonts w:asciiTheme="minorEastAsia" w:eastAsiaTheme="minorEastAsia"/>
          <w:sz w:val="21"/>
        </w:rPr>
        <w:t>42节（第1</w:t>
      </w:r>
      <w:r w:rsidRPr="009209AF">
        <w:rPr>
          <w:rFonts w:asciiTheme="minorEastAsia" w:eastAsiaTheme="minorEastAsia"/>
          <w:sz w:val="21"/>
        </w:rPr>
        <w:t>—</w:t>
      </w:r>
      <w:r w:rsidRPr="009209AF">
        <w:rPr>
          <w:rFonts w:asciiTheme="minorEastAsia" w:eastAsiaTheme="minorEastAsia"/>
          <w:sz w:val="21"/>
        </w:rPr>
        <w:t>10页），以下简称《秘史》。关于蒙古人与突厥人及其他内亚民族起源的神话比较，见[464]丹尼斯</w:t>
      </w:r>
      <w:r w:rsidRPr="009209AF">
        <w:rPr>
          <w:rFonts w:asciiTheme="minorEastAsia" w:eastAsiaTheme="minorEastAsia"/>
          <w:sz w:val="21"/>
        </w:rPr>
        <w:t>·</w:t>
      </w:r>
      <w:r w:rsidRPr="009209AF">
        <w:rPr>
          <w:rFonts w:asciiTheme="minorEastAsia" w:eastAsiaTheme="minorEastAsia"/>
          <w:sz w:val="21"/>
        </w:rPr>
        <w:t>塞诺尔：《传说中的突厥人的起源》。</w:t>
      </w:r>
    </w:p>
    <w:p w:rsidR="00F41107" w:rsidRPr="009209AF" w:rsidRDefault="00F41107" w:rsidP="00F41107">
      <w:pPr>
        <w:pStyle w:val="Para01"/>
        <w:spacing w:before="312" w:after="312"/>
        <w:rPr>
          <w:rFonts w:asciiTheme="minorEastAsia" w:eastAsiaTheme="minorEastAsia"/>
          <w:sz w:val="21"/>
        </w:rPr>
      </w:pPr>
      <w:hyperlink w:anchor="_10_62">
        <w:bookmarkStart w:id="1440" w:name="_10_63"/>
        <w:r w:rsidRPr="009209AF">
          <w:rPr>
            <w:rStyle w:val="01Text"/>
            <w:rFonts w:asciiTheme="minorEastAsia" w:eastAsiaTheme="minorEastAsia"/>
            <w:sz w:val="21"/>
          </w:rPr>
          <w:t>[10]</w:t>
        </w:r>
        <w:bookmarkEnd w:id="1440"/>
      </w:hyperlink>
      <w:r w:rsidRPr="009209AF">
        <w:rPr>
          <w:rFonts w:asciiTheme="minorEastAsia" w:eastAsiaTheme="minorEastAsia"/>
          <w:sz w:val="21"/>
        </w:rPr>
        <w:t>[404]拉施特：《史集》，第1卷，第177</w:t>
      </w:r>
      <w:r w:rsidRPr="009209AF">
        <w:rPr>
          <w:rFonts w:asciiTheme="minorEastAsia" w:eastAsiaTheme="minorEastAsia"/>
          <w:sz w:val="21"/>
        </w:rPr>
        <w:t>—</w:t>
      </w:r>
      <w:r w:rsidRPr="009209AF">
        <w:rPr>
          <w:rFonts w:asciiTheme="minorEastAsia" w:eastAsiaTheme="minorEastAsia"/>
          <w:sz w:val="21"/>
        </w:rPr>
        <w:t>197页，提供了成吉思汗直系子孙的最详细的记载。</w:t>
      </w:r>
    </w:p>
    <w:p w:rsidR="00F41107" w:rsidRPr="009209AF" w:rsidRDefault="00F41107" w:rsidP="00F41107">
      <w:pPr>
        <w:pStyle w:val="Para01"/>
        <w:spacing w:before="312" w:after="312"/>
        <w:rPr>
          <w:rFonts w:asciiTheme="minorEastAsia" w:eastAsiaTheme="minorEastAsia"/>
          <w:sz w:val="21"/>
        </w:rPr>
      </w:pPr>
      <w:hyperlink w:anchor="_11_60">
        <w:bookmarkStart w:id="1441" w:name="_11_61"/>
        <w:r w:rsidRPr="009209AF">
          <w:rPr>
            <w:rStyle w:val="01Text"/>
            <w:rFonts w:asciiTheme="minorEastAsia" w:eastAsiaTheme="minorEastAsia"/>
            <w:sz w:val="21"/>
          </w:rPr>
          <w:t>[11]</w:t>
        </w:r>
        <w:bookmarkEnd w:id="1441"/>
      </w:hyperlink>
      <w:r w:rsidRPr="009209AF">
        <w:rPr>
          <w:rFonts w:asciiTheme="minorEastAsia" w:eastAsiaTheme="minorEastAsia"/>
          <w:sz w:val="21"/>
        </w:rPr>
        <w:t>[76]《秘史》，第52节（第11页）。</w:t>
      </w:r>
    </w:p>
    <w:p w:rsidR="00F41107" w:rsidRPr="009209AF" w:rsidRDefault="00F41107" w:rsidP="00F41107">
      <w:pPr>
        <w:pStyle w:val="Para01"/>
        <w:spacing w:before="312" w:after="312"/>
        <w:rPr>
          <w:rFonts w:asciiTheme="minorEastAsia" w:eastAsiaTheme="minorEastAsia"/>
          <w:sz w:val="21"/>
        </w:rPr>
      </w:pPr>
      <w:hyperlink w:anchor="_12_60">
        <w:bookmarkStart w:id="1442" w:name="_12_61"/>
        <w:r w:rsidRPr="009209AF">
          <w:rPr>
            <w:rStyle w:val="01Text"/>
            <w:rFonts w:asciiTheme="minorEastAsia" w:eastAsiaTheme="minorEastAsia"/>
            <w:sz w:val="21"/>
          </w:rPr>
          <w:t>[12]</w:t>
        </w:r>
        <w:bookmarkEnd w:id="1442"/>
      </w:hyperlink>
      <w:r w:rsidRPr="009209AF">
        <w:rPr>
          <w:rFonts w:asciiTheme="minorEastAsia" w:eastAsiaTheme="minorEastAsia"/>
          <w:sz w:val="21"/>
        </w:rPr>
        <w:t>[485]田村实造：《蒙古族起源的传说和蒙古人迁徙的有关问题》，第9</w:t>
      </w:r>
      <w:r w:rsidRPr="009209AF">
        <w:rPr>
          <w:rFonts w:asciiTheme="minorEastAsia" w:eastAsiaTheme="minorEastAsia"/>
          <w:sz w:val="21"/>
        </w:rPr>
        <w:t>—</w:t>
      </w:r>
      <w:r w:rsidRPr="009209AF">
        <w:rPr>
          <w:rFonts w:asciiTheme="minorEastAsia" w:eastAsiaTheme="minorEastAsia"/>
          <w:sz w:val="21"/>
        </w:rPr>
        <w:t>13页，收集、翻译和分析了有关这些冲突的汉文材料的绝大部分。另外的记载，请参阅[596]宇文懋昭：《大金国志》，卷10，la；卷12，2a、3a。</w:t>
      </w:r>
    </w:p>
    <w:p w:rsidR="00F41107" w:rsidRPr="009209AF" w:rsidRDefault="00F41107" w:rsidP="00F41107">
      <w:pPr>
        <w:pStyle w:val="Para01"/>
        <w:spacing w:before="312" w:after="312"/>
        <w:rPr>
          <w:rFonts w:asciiTheme="minorEastAsia" w:eastAsiaTheme="minorEastAsia"/>
          <w:sz w:val="21"/>
        </w:rPr>
      </w:pPr>
      <w:hyperlink w:anchor="_13_60">
        <w:bookmarkStart w:id="1443" w:name="_13_61"/>
        <w:r w:rsidRPr="009209AF">
          <w:rPr>
            <w:rStyle w:val="01Text"/>
            <w:rFonts w:asciiTheme="minorEastAsia" w:eastAsiaTheme="minorEastAsia"/>
            <w:sz w:val="21"/>
          </w:rPr>
          <w:t>[13]</w:t>
        </w:r>
        <w:bookmarkEnd w:id="1443"/>
      </w:hyperlink>
      <w:r w:rsidRPr="009209AF">
        <w:rPr>
          <w:rFonts w:asciiTheme="minorEastAsia" w:eastAsiaTheme="minorEastAsia"/>
          <w:sz w:val="21"/>
        </w:rPr>
        <w:t>N.伊斯拉克讨论了12世纪蒙古人</w:t>
      </w:r>
      <w:r w:rsidRPr="009209AF">
        <w:rPr>
          <w:rFonts w:asciiTheme="minorEastAsia" w:eastAsiaTheme="minorEastAsia"/>
          <w:sz w:val="21"/>
        </w:rPr>
        <w:t>“</w:t>
      </w:r>
      <w:r w:rsidRPr="009209AF">
        <w:rPr>
          <w:rFonts w:asciiTheme="minorEastAsia" w:eastAsiaTheme="minorEastAsia"/>
          <w:sz w:val="21"/>
        </w:rPr>
        <w:t>国家</w:t>
      </w:r>
      <w:r w:rsidRPr="009209AF">
        <w:rPr>
          <w:rFonts w:asciiTheme="minorEastAsia" w:eastAsiaTheme="minorEastAsia"/>
          <w:sz w:val="21"/>
        </w:rPr>
        <w:t>”</w:t>
      </w:r>
      <w:r w:rsidRPr="009209AF">
        <w:rPr>
          <w:rFonts w:asciiTheme="minorEastAsia" w:eastAsiaTheme="minorEastAsia"/>
          <w:sz w:val="21"/>
        </w:rPr>
        <w:t>的状况，见[218]《蒙古封建制的形成》；简一菲立浦</w:t>
      </w:r>
      <w:r w:rsidRPr="009209AF">
        <w:rPr>
          <w:rFonts w:asciiTheme="minorEastAsia" w:eastAsiaTheme="minorEastAsia"/>
          <w:sz w:val="21"/>
        </w:rPr>
        <w:t>·</w:t>
      </w:r>
      <w:r w:rsidRPr="009209AF">
        <w:rPr>
          <w:rFonts w:asciiTheme="minorEastAsia" w:eastAsiaTheme="minorEastAsia"/>
          <w:sz w:val="21"/>
        </w:rPr>
        <w:t>戈理提出了相反的理论，见[153]《成吉思汗前的蒙古族（12世纪）》；亦见[334]尼古拉</w:t>
      </w:r>
      <w:r w:rsidRPr="009209AF">
        <w:rPr>
          <w:rFonts w:asciiTheme="minorEastAsia" w:eastAsiaTheme="minorEastAsia"/>
          <w:sz w:val="21"/>
        </w:rPr>
        <w:t>·</w:t>
      </w:r>
      <w:r w:rsidRPr="009209AF">
        <w:rPr>
          <w:rFonts w:asciiTheme="minorEastAsia" w:eastAsiaTheme="minorEastAsia"/>
          <w:sz w:val="21"/>
        </w:rPr>
        <w:t>蒙库耶夫：《古代蒙古人简述》。</w:t>
      </w:r>
    </w:p>
    <w:p w:rsidR="00F41107" w:rsidRPr="009209AF" w:rsidRDefault="00F41107" w:rsidP="00F41107">
      <w:pPr>
        <w:pStyle w:val="Para01"/>
        <w:spacing w:before="312" w:after="312"/>
        <w:rPr>
          <w:rFonts w:asciiTheme="minorEastAsia" w:eastAsiaTheme="minorEastAsia"/>
          <w:sz w:val="21"/>
        </w:rPr>
      </w:pPr>
      <w:hyperlink w:anchor="_14_60">
        <w:bookmarkStart w:id="1444" w:name="_14_61"/>
        <w:r w:rsidRPr="009209AF">
          <w:rPr>
            <w:rStyle w:val="01Text"/>
            <w:rFonts w:asciiTheme="minorEastAsia" w:eastAsiaTheme="minorEastAsia"/>
            <w:sz w:val="21"/>
          </w:rPr>
          <w:t>[14]</w:t>
        </w:r>
        <w:bookmarkEnd w:id="1444"/>
      </w:hyperlink>
      <w:r w:rsidRPr="009209AF">
        <w:rPr>
          <w:rFonts w:asciiTheme="minorEastAsia" w:eastAsiaTheme="minorEastAsia"/>
          <w:sz w:val="21"/>
        </w:rPr>
        <w:t>有关铁木真的出生日期，见[373]伯希和：《〈马可</w:t>
      </w:r>
      <w:r w:rsidRPr="009209AF">
        <w:rPr>
          <w:rFonts w:asciiTheme="minorEastAsia" w:eastAsiaTheme="minorEastAsia"/>
          <w:sz w:val="21"/>
        </w:rPr>
        <w:t>·</w:t>
      </w:r>
      <w:r w:rsidRPr="009209AF">
        <w:rPr>
          <w:rFonts w:asciiTheme="minorEastAsia" w:eastAsiaTheme="minorEastAsia"/>
          <w:sz w:val="21"/>
        </w:rPr>
        <w:t>波罗游记〉注释》，第1卷，第281</w:t>
      </w:r>
      <w:r w:rsidRPr="009209AF">
        <w:rPr>
          <w:rFonts w:asciiTheme="minorEastAsia" w:eastAsiaTheme="minorEastAsia"/>
          <w:sz w:val="21"/>
        </w:rPr>
        <w:t>—</w:t>
      </w:r>
      <w:r w:rsidRPr="009209AF">
        <w:rPr>
          <w:rFonts w:asciiTheme="minorEastAsia" w:eastAsiaTheme="minorEastAsia"/>
          <w:sz w:val="21"/>
        </w:rPr>
        <w:t>288页（译者注：中国学者多认为铁木真出生于1162年）。</w:t>
      </w:r>
    </w:p>
    <w:p w:rsidR="00F41107" w:rsidRPr="009209AF" w:rsidRDefault="00F41107" w:rsidP="00F41107">
      <w:pPr>
        <w:pStyle w:val="Para01"/>
        <w:spacing w:before="312" w:after="312"/>
        <w:rPr>
          <w:rFonts w:asciiTheme="minorEastAsia" w:eastAsiaTheme="minorEastAsia"/>
          <w:sz w:val="21"/>
        </w:rPr>
      </w:pPr>
      <w:hyperlink w:anchor="_15_60">
        <w:bookmarkStart w:id="1445" w:name="_15_61"/>
        <w:r w:rsidRPr="009209AF">
          <w:rPr>
            <w:rStyle w:val="01Text"/>
            <w:rFonts w:asciiTheme="minorEastAsia" w:eastAsiaTheme="minorEastAsia"/>
            <w:sz w:val="21"/>
          </w:rPr>
          <w:t>[15]</w:t>
        </w:r>
        <w:bookmarkEnd w:id="1445"/>
      </w:hyperlink>
      <w:r w:rsidRPr="009209AF">
        <w:rPr>
          <w:rFonts w:asciiTheme="minorEastAsia" w:eastAsiaTheme="minorEastAsia"/>
          <w:sz w:val="21"/>
        </w:rPr>
        <w:t>有关这一情况，见[217]弗吉克</w:t>
      </w:r>
      <w:r w:rsidRPr="009209AF">
        <w:rPr>
          <w:rFonts w:asciiTheme="minorEastAsia" w:eastAsiaTheme="minorEastAsia"/>
          <w:sz w:val="21"/>
        </w:rPr>
        <w:t>·</w:t>
      </w:r>
      <w:r w:rsidRPr="009209AF">
        <w:rPr>
          <w:rFonts w:asciiTheme="minorEastAsia" w:eastAsiaTheme="minorEastAsia"/>
          <w:sz w:val="21"/>
        </w:rPr>
        <w:t>伊索诺：《</w:t>
      </w:r>
      <w:r w:rsidRPr="009209AF">
        <w:rPr>
          <w:rFonts w:asciiTheme="minorEastAsia" w:eastAsiaTheme="minorEastAsia"/>
          <w:sz w:val="21"/>
        </w:rPr>
        <w:t>“</w:t>
      </w:r>
      <w:r w:rsidRPr="009209AF">
        <w:rPr>
          <w:rFonts w:asciiTheme="minorEastAsia" w:eastAsiaTheme="minorEastAsia"/>
          <w:sz w:val="21"/>
        </w:rPr>
        <w:t>安答</w:t>
      </w:r>
      <w:r w:rsidRPr="009209AF">
        <w:rPr>
          <w:rFonts w:asciiTheme="minorEastAsia" w:eastAsiaTheme="minorEastAsia"/>
          <w:sz w:val="21"/>
        </w:rPr>
        <w:t>”</w:t>
      </w:r>
      <w:r w:rsidRPr="009209AF">
        <w:rPr>
          <w:rFonts w:asciiTheme="minorEastAsia" w:eastAsiaTheme="minorEastAsia"/>
          <w:sz w:val="21"/>
        </w:rPr>
        <w:t>关系初探》。</w:t>
      </w:r>
    </w:p>
    <w:p w:rsidR="00F41107" w:rsidRPr="009209AF" w:rsidRDefault="00F41107" w:rsidP="00F41107">
      <w:pPr>
        <w:pStyle w:val="Para01"/>
        <w:spacing w:before="312" w:after="312"/>
        <w:rPr>
          <w:rFonts w:asciiTheme="minorEastAsia" w:eastAsiaTheme="minorEastAsia"/>
          <w:sz w:val="21"/>
        </w:rPr>
      </w:pPr>
      <w:hyperlink w:anchor="_16_60">
        <w:bookmarkStart w:id="1446" w:name="_16_61"/>
        <w:r w:rsidRPr="009209AF">
          <w:rPr>
            <w:rStyle w:val="01Text"/>
            <w:rFonts w:asciiTheme="minorEastAsia" w:eastAsiaTheme="minorEastAsia"/>
            <w:sz w:val="21"/>
          </w:rPr>
          <w:t>[16]</w:t>
        </w:r>
        <w:bookmarkEnd w:id="1446"/>
      </w:hyperlink>
      <w:r w:rsidRPr="009209AF">
        <w:rPr>
          <w:rFonts w:asciiTheme="minorEastAsia" w:eastAsiaTheme="minorEastAsia"/>
          <w:sz w:val="21"/>
        </w:rPr>
        <w:t>[76]《秘史》，第123节（第55页）记载说，这时的铁木真被授予了更崇高的成吉思汗的称号（海洋般的统治者）。但似乎更可能的是，在他统一蒙古诸部后，于1206年后这一称号才被授予。</w:t>
      </w:r>
    </w:p>
    <w:p w:rsidR="00F41107" w:rsidRPr="009209AF" w:rsidRDefault="00F41107" w:rsidP="00F41107">
      <w:pPr>
        <w:pStyle w:val="Para01"/>
        <w:spacing w:before="312" w:after="312"/>
        <w:rPr>
          <w:rFonts w:asciiTheme="minorEastAsia" w:eastAsiaTheme="minorEastAsia"/>
          <w:sz w:val="21"/>
        </w:rPr>
      </w:pPr>
      <w:hyperlink w:anchor="_17_60">
        <w:bookmarkStart w:id="1447" w:name="_17_61"/>
        <w:r w:rsidRPr="009209AF">
          <w:rPr>
            <w:rStyle w:val="01Text"/>
            <w:rFonts w:asciiTheme="minorEastAsia" w:eastAsiaTheme="minorEastAsia"/>
            <w:sz w:val="21"/>
          </w:rPr>
          <w:t>[17]</w:t>
        </w:r>
        <w:bookmarkEnd w:id="1447"/>
      </w:hyperlink>
      <w:r w:rsidRPr="009209AF">
        <w:rPr>
          <w:rFonts w:asciiTheme="minorEastAsia" w:eastAsiaTheme="minorEastAsia"/>
          <w:sz w:val="21"/>
        </w:rPr>
        <w:t>见[168]韩百诗：《成吉思汗》，第47、57页。</w:t>
      </w:r>
    </w:p>
    <w:p w:rsidR="00F41107" w:rsidRPr="009209AF" w:rsidRDefault="00F41107" w:rsidP="00F41107">
      <w:pPr>
        <w:pStyle w:val="Para01"/>
        <w:spacing w:before="312" w:after="312"/>
        <w:rPr>
          <w:rFonts w:asciiTheme="minorEastAsia" w:eastAsiaTheme="minorEastAsia"/>
          <w:sz w:val="21"/>
        </w:rPr>
      </w:pPr>
      <w:hyperlink w:anchor="_18_60">
        <w:bookmarkStart w:id="1448" w:name="_18_61"/>
        <w:r w:rsidRPr="009209AF">
          <w:rPr>
            <w:rStyle w:val="01Text"/>
            <w:rFonts w:asciiTheme="minorEastAsia" w:eastAsiaTheme="minorEastAsia"/>
            <w:sz w:val="21"/>
          </w:rPr>
          <w:t>[18]</w:t>
        </w:r>
        <w:bookmarkEnd w:id="1448"/>
      </w:hyperlink>
      <w:r w:rsidRPr="009209AF">
        <w:rPr>
          <w:rFonts w:asciiTheme="minorEastAsia" w:eastAsiaTheme="minorEastAsia"/>
          <w:sz w:val="21"/>
        </w:rPr>
        <w:t>虽然进攻塔塔儿的日期被金朝的材料所证实</w:t>
      </w:r>
      <w:r w:rsidRPr="009209AF">
        <w:rPr>
          <w:rFonts w:asciiTheme="minorEastAsia" w:eastAsiaTheme="minorEastAsia"/>
          <w:sz w:val="21"/>
        </w:rPr>
        <w:t>——</w:t>
      </w:r>
      <w:r w:rsidRPr="009209AF">
        <w:rPr>
          <w:rFonts w:asciiTheme="minorEastAsia" w:eastAsiaTheme="minorEastAsia"/>
          <w:sz w:val="21"/>
        </w:rPr>
        <w:t>见[375]伯希和与韩百诗译注：《圣武亲征录》，第1集，第195</w:t>
      </w:r>
      <w:r w:rsidRPr="009209AF">
        <w:rPr>
          <w:rFonts w:asciiTheme="minorEastAsia" w:eastAsiaTheme="minorEastAsia"/>
          <w:sz w:val="21"/>
        </w:rPr>
        <w:t>—</w:t>
      </w:r>
      <w:r w:rsidRPr="009209AF">
        <w:rPr>
          <w:rFonts w:asciiTheme="minorEastAsia" w:eastAsiaTheme="minorEastAsia"/>
          <w:sz w:val="21"/>
        </w:rPr>
        <w:t>199页</w:t>
      </w:r>
      <w:r w:rsidRPr="009209AF">
        <w:rPr>
          <w:rFonts w:asciiTheme="minorEastAsia" w:eastAsiaTheme="minorEastAsia"/>
          <w:sz w:val="21"/>
        </w:rPr>
        <w:t>——</w:t>
      </w:r>
      <w:r w:rsidRPr="009209AF">
        <w:rPr>
          <w:rFonts w:asciiTheme="minorEastAsia" w:eastAsiaTheme="minorEastAsia"/>
          <w:sz w:val="21"/>
        </w:rPr>
        <w:t>但王汗复辟的时间仍有分歧。[409]保尔</w:t>
      </w:r>
      <w:r w:rsidRPr="009209AF">
        <w:rPr>
          <w:rFonts w:asciiTheme="minorEastAsia" w:eastAsiaTheme="minorEastAsia"/>
          <w:sz w:val="21"/>
        </w:rPr>
        <w:t>·</w:t>
      </w:r>
      <w:r w:rsidRPr="009209AF">
        <w:rPr>
          <w:rFonts w:asciiTheme="minorEastAsia" w:eastAsiaTheme="minorEastAsia"/>
          <w:sz w:val="21"/>
        </w:rPr>
        <w:t>拉契内夫斯基在《成吉思汗：他的生平和活动》第48</w:t>
      </w:r>
      <w:r w:rsidRPr="009209AF">
        <w:rPr>
          <w:rFonts w:asciiTheme="minorEastAsia" w:eastAsiaTheme="minorEastAsia"/>
          <w:sz w:val="21"/>
        </w:rPr>
        <w:t>—</w:t>
      </w:r>
      <w:r w:rsidRPr="009209AF">
        <w:rPr>
          <w:rFonts w:asciiTheme="minorEastAsia" w:eastAsiaTheme="minorEastAsia"/>
          <w:sz w:val="21"/>
        </w:rPr>
        <w:t>49页论证说，王汗的复辟直到1197年才发生，因而他没有参与1196年对塔塔儿的战争。[761]李则芬：《成吉思汗新传》，第104</w:t>
      </w:r>
      <w:r w:rsidRPr="009209AF">
        <w:rPr>
          <w:rFonts w:asciiTheme="minorEastAsia" w:eastAsiaTheme="minorEastAsia"/>
          <w:sz w:val="21"/>
        </w:rPr>
        <w:t>—</w:t>
      </w:r>
      <w:r w:rsidRPr="009209AF">
        <w:rPr>
          <w:rFonts w:asciiTheme="minorEastAsia" w:eastAsiaTheme="minorEastAsia"/>
          <w:sz w:val="21"/>
        </w:rPr>
        <w:t>105、107</w:t>
      </w:r>
      <w:r w:rsidRPr="009209AF">
        <w:rPr>
          <w:rFonts w:asciiTheme="minorEastAsia" w:eastAsiaTheme="minorEastAsia"/>
          <w:sz w:val="21"/>
        </w:rPr>
        <w:t>—</w:t>
      </w:r>
      <w:r w:rsidRPr="009209AF">
        <w:rPr>
          <w:rFonts w:asciiTheme="minorEastAsia" w:eastAsiaTheme="minorEastAsia"/>
          <w:sz w:val="21"/>
        </w:rPr>
        <w:t>108页，主张王汗参与了对塔塔儿的进攻，然后流亡，后来于1198年在铁木真的帮助下恢复了权力。按我的意见，王汗的流亡和复辟均发生在1196年以前，而不是以后，不管怎样，他肯定参加了1196年对塔塔儿人的进攻。</w:t>
      </w:r>
    </w:p>
    <w:p w:rsidR="00F41107" w:rsidRPr="009209AF" w:rsidRDefault="00F41107" w:rsidP="00F41107">
      <w:pPr>
        <w:pStyle w:val="Para01"/>
        <w:spacing w:before="312" w:after="312"/>
        <w:rPr>
          <w:rFonts w:asciiTheme="minorEastAsia" w:eastAsiaTheme="minorEastAsia"/>
          <w:sz w:val="21"/>
        </w:rPr>
      </w:pPr>
      <w:hyperlink w:anchor="_19_60">
        <w:bookmarkStart w:id="1449" w:name="_19_61"/>
        <w:r w:rsidRPr="009209AF">
          <w:rPr>
            <w:rStyle w:val="01Text"/>
            <w:rFonts w:asciiTheme="minorEastAsia" w:eastAsiaTheme="minorEastAsia"/>
            <w:sz w:val="21"/>
          </w:rPr>
          <w:t>[19]</w:t>
        </w:r>
        <w:bookmarkEnd w:id="1449"/>
      </w:hyperlink>
      <w:r w:rsidRPr="009209AF">
        <w:rPr>
          <w:rFonts w:asciiTheme="minorEastAsia" w:eastAsiaTheme="minorEastAsia"/>
          <w:sz w:val="21"/>
        </w:rPr>
        <w:t>[76]《秘史》，第133节（第62页）。关于蒙古文化中复仇的重要性，见[64]拉里</w:t>
      </w:r>
      <w:r w:rsidRPr="009209AF">
        <w:rPr>
          <w:rFonts w:asciiTheme="minorEastAsia" w:eastAsiaTheme="minorEastAsia"/>
          <w:sz w:val="21"/>
        </w:rPr>
        <w:t>·</w:t>
      </w:r>
      <w:r w:rsidRPr="009209AF">
        <w:rPr>
          <w:rFonts w:asciiTheme="minorEastAsia" w:eastAsiaTheme="minorEastAsia"/>
          <w:sz w:val="21"/>
        </w:rPr>
        <w:t xml:space="preserve"> V.克拉克：《〈蒙古秘史〉的复仇主题》。</w:t>
      </w:r>
    </w:p>
    <w:p w:rsidR="00F41107" w:rsidRPr="009209AF" w:rsidRDefault="00F41107" w:rsidP="00F41107">
      <w:pPr>
        <w:pStyle w:val="Para01"/>
        <w:spacing w:before="312" w:after="312"/>
        <w:rPr>
          <w:rFonts w:asciiTheme="minorEastAsia" w:eastAsiaTheme="minorEastAsia"/>
          <w:sz w:val="21"/>
        </w:rPr>
      </w:pPr>
      <w:hyperlink w:anchor="_20_60">
        <w:bookmarkStart w:id="1450" w:name="_20_61"/>
        <w:r w:rsidRPr="009209AF">
          <w:rPr>
            <w:rStyle w:val="01Text"/>
            <w:rFonts w:asciiTheme="minorEastAsia" w:eastAsiaTheme="minorEastAsia"/>
            <w:sz w:val="21"/>
          </w:rPr>
          <w:t>[20]</w:t>
        </w:r>
        <w:bookmarkEnd w:id="1450"/>
      </w:hyperlink>
      <w:r w:rsidRPr="009209AF">
        <w:rPr>
          <w:rFonts w:asciiTheme="minorEastAsia" w:eastAsiaTheme="minorEastAsia"/>
          <w:sz w:val="21"/>
        </w:rPr>
        <w:t>这个有些令人费解的头衔，也许来自契丹语。伯希和在[373]《马可</w:t>
      </w:r>
      <w:r w:rsidRPr="009209AF">
        <w:rPr>
          <w:rFonts w:asciiTheme="minorEastAsia" w:eastAsiaTheme="minorEastAsia"/>
          <w:sz w:val="21"/>
        </w:rPr>
        <w:t>·</w:t>
      </w:r>
      <w:r w:rsidRPr="009209AF">
        <w:rPr>
          <w:rFonts w:asciiTheme="minorEastAsia" w:eastAsiaTheme="minorEastAsia"/>
          <w:sz w:val="21"/>
        </w:rPr>
        <w:t>波罗游记〉注释》中曾详细地加以讨论，见卷1，第291</w:t>
      </w:r>
      <w:r w:rsidRPr="009209AF">
        <w:rPr>
          <w:rFonts w:asciiTheme="minorEastAsia" w:eastAsiaTheme="minorEastAsia"/>
          <w:sz w:val="21"/>
        </w:rPr>
        <w:t>—</w:t>
      </w:r>
      <w:r w:rsidRPr="009209AF">
        <w:rPr>
          <w:rFonts w:asciiTheme="minorEastAsia" w:eastAsiaTheme="minorEastAsia"/>
          <w:sz w:val="21"/>
        </w:rPr>
        <w:t>295页。</w:t>
      </w:r>
    </w:p>
    <w:p w:rsidR="00F41107" w:rsidRPr="009209AF" w:rsidRDefault="00F41107" w:rsidP="00F41107">
      <w:pPr>
        <w:pStyle w:val="Para01"/>
        <w:spacing w:before="312" w:after="312"/>
        <w:rPr>
          <w:rFonts w:asciiTheme="minorEastAsia" w:eastAsiaTheme="minorEastAsia"/>
          <w:sz w:val="21"/>
        </w:rPr>
      </w:pPr>
      <w:hyperlink w:anchor="_21_60">
        <w:bookmarkStart w:id="1451" w:name="_21_61"/>
        <w:r w:rsidRPr="009209AF">
          <w:rPr>
            <w:rStyle w:val="01Text"/>
            <w:rFonts w:asciiTheme="minorEastAsia" w:eastAsiaTheme="minorEastAsia"/>
            <w:sz w:val="21"/>
          </w:rPr>
          <w:t>[21]</w:t>
        </w:r>
        <w:bookmarkEnd w:id="1451"/>
      </w:hyperlink>
      <w:r w:rsidRPr="009209AF">
        <w:rPr>
          <w:rFonts w:asciiTheme="minorEastAsia" w:eastAsiaTheme="minorEastAsia"/>
          <w:sz w:val="21"/>
        </w:rPr>
        <w:t>关于1199</w:t>
      </w:r>
      <w:r w:rsidRPr="009209AF">
        <w:rPr>
          <w:rFonts w:asciiTheme="minorEastAsia" w:eastAsiaTheme="minorEastAsia"/>
          <w:sz w:val="21"/>
        </w:rPr>
        <w:t>—</w:t>
      </w:r>
      <w:r w:rsidRPr="009209AF">
        <w:rPr>
          <w:rFonts w:asciiTheme="minorEastAsia" w:eastAsiaTheme="minorEastAsia"/>
          <w:sz w:val="21"/>
        </w:rPr>
        <w:t>1202年间成吉思汗战争的年代，材料来源中有相当多的混乱。本节的叙述我采用了韩百诗重新订正的年代，见[168]《成吉思汗》，第61</w:t>
      </w:r>
      <w:r w:rsidRPr="009209AF">
        <w:rPr>
          <w:rFonts w:asciiTheme="minorEastAsia" w:eastAsiaTheme="minorEastAsia"/>
          <w:sz w:val="21"/>
        </w:rPr>
        <w:t>—</w:t>
      </w:r>
      <w:r w:rsidRPr="009209AF">
        <w:rPr>
          <w:rFonts w:asciiTheme="minorEastAsia" w:eastAsiaTheme="minorEastAsia"/>
          <w:sz w:val="21"/>
        </w:rPr>
        <w:t>76页。</w:t>
      </w:r>
    </w:p>
    <w:p w:rsidR="00F41107" w:rsidRPr="009209AF" w:rsidRDefault="00F41107" w:rsidP="00F41107">
      <w:pPr>
        <w:pStyle w:val="Para01"/>
        <w:spacing w:before="312" w:after="312"/>
        <w:rPr>
          <w:rFonts w:asciiTheme="minorEastAsia" w:eastAsiaTheme="minorEastAsia"/>
          <w:sz w:val="21"/>
        </w:rPr>
      </w:pPr>
      <w:hyperlink w:anchor="_22_60">
        <w:bookmarkStart w:id="1452" w:name="_22_61"/>
        <w:r w:rsidRPr="009209AF">
          <w:rPr>
            <w:rStyle w:val="01Text"/>
            <w:rFonts w:asciiTheme="minorEastAsia" w:eastAsiaTheme="minorEastAsia"/>
            <w:sz w:val="21"/>
          </w:rPr>
          <w:t>[22]</w:t>
        </w:r>
        <w:bookmarkEnd w:id="1452"/>
      </w:hyperlink>
      <w:r w:rsidRPr="009209AF">
        <w:rPr>
          <w:rFonts w:asciiTheme="minorEastAsia" w:eastAsiaTheme="minorEastAsia"/>
          <w:sz w:val="21"/>
        </w:rPr>
        <w:t>我对从成吉思汗由桑昆手中逃脱，到数月后他最后战胜王汗的诸事件的描述是以柯立夫的透彻研究为基础的。见[72]《班朱尼誓约的史实性》，第378</w:t>
      </w:r>
      <w:r w:rsidRPr="009209AF">
        <w:rPr>
          <w:rFonts w:asciiTheme="minorEastAsia" w:eastAsiaTheme="minorEastAsia"/>
          <w:sz w:val="21"/>
        </w:rPr>
        <w:t>—</w:t>
      </w:r>
      <w:r w:rsidRPr="009209AF">
        <w:rPr>
          <w:rFonts w:asciiTheme="minorEastAsia" w:eastAsiaTheme="minorEastAsia"/>
          <w:sz w:val="21"/>
        </w:rPr>
        <w:t>381、387</w:t>
      </w:r>
      <w:r w:rsidRPr="009209AF">
        <w:rPr>
          <w:rFonts w:asciiTheme="minorEastAsia" w:eastAsiaTheme="minorEastAsia"/>
          <w:sz w:val="21"/>
        </w:rPr>
        <w:t>—</w:t>
      </w:r>
      <w:r w:rsidRPr="009209AF">
        <w:rPr>
          <w:rFonts w:asciiTheme="minorEastAsia" w:eastAsiaTheme="minorEastAsia"/>
          <w:sz w:val="21"/>
        </w:rPr>
        <w:t>392页。</w:t>
      </w:r>
    </w:p>
    <w:p w:rsidR="00F41107" w:rsidRPr="009209AF" w:rsidRDefault="00F41107" w:rsidP="00F41107">
      <w:pPr>
        <w:pStyle w:val="Para01"/>
        <w:spacing w:before="312" w:after="312"/>
        <w:rPr>
          <w:rFonts w:asciiTheme="minorEastAsia" w:eastAsiaTheme="minorEastAsia"/>
          <w:sz w:val="21"/>
        </w:rPr>
      </w:pPr>
      <w:hyperlink w:anchor="_23_60">
        <w:bookmarkStart w:id="1453" w:name="_23_61"/>
        <w:r w:rsidRPr="009209AF">
          <w:rPr>
            <w:rStyle w:val="01Text"/>
            <w:rFonts w:asciiTheme="minorEastAsia" w:eastAsiaTheme="minorEastAsia"/>
            <w:sz w:val="21"/>
          </w:rPr>
          <w:t>[23]</w:t>
        </w:r>
        <w:bookmarkEnd w:id="1453"/>
      </w:hyperlink>
      <w:r w:rsidRPr="009209AF">
        <w:rPr>
          <w:rFonts w:asciiTheme="minorEastAsia" w:eastAsiaTheme="minorEastAsia"/>
          <w:sz w:val="21"/>
        </w:rPr>
        <w:t>亦见[409]拉契内夫斯基的重新整理，《成吉思汗》，第64</w:t>
      </w:r>
      <w:r w:rsidRPr="009209AF">
        <w:rPr>
          <w:rFonts w:asciiTheme="minorEastAsia" w:eastAsiaTheme="minorEastAsia"/>
          <w:sz w:val="21"/>
        </w:rPr>
        <w:t>—</w:t>
      </w:r>
      <w:r w:rsidRPr="009209AF">
        <w:rPr>
          <w:rFonts w:asciiTheme="minorEastAsia" w:eastAsiaTheme="minorEastAsia"/>
          <w:sz w:val="21"/>
        </w:rPr>
        <w:t>68页。他论证说，铁木真在发现桑昆的阴谋后，首先跑到合剌合勒只惕沙地，在那儿，他被克烈人击败，然后，他和他的人数不多的残余支持者们到班朱尼避难，在那儿进行了盟誓。</w:t>
      </w:r>
    </w:p>
    <w:p w:rsidR="00F41107" w:rsidRPr="009209AF" w:rsidRDefault="00F41107" w:rsidP="00F41107">
      <w:pPr>
        <w:pStyle w:val="Para01"/>
        <w:spacing w:before="312" w:after="312"/>
        <w:rPr>
          <w:rFonts w:asciiTheme="minorEastAsia" w:eastAsiaTheme="minorEastAsia"/>
          <w:sz w:val="21"/>
        </w:rPr>
      </w:pPr>
      <w:hyperlink w:anchor="_24_60">
        <w:bookmarkStart w:id="1454" w:name="_24_61"/>
        <w:r w:rsidRPr="009209AF">
          <w:rPr>
            <w:rStyle w:val="01Text"/>
            <w:rFonts w:asciiTheme="minorEastAsia" w:eastAsiaTheme="minorEastAsia"/>
            <w:sz w:val="21"/>
          </w:rPr>
          <w:t>[24]</w:t>
        </w:r>
        <w:bookmarkEnd w:id="1454"/>
      </w:hyperlink>
      <w:r w:rsidRPr="009209AF">
        <w:rPr>
          <w:rFonts w:asciiTheme="minorEastAsia" w:eastAsiaTheme="minorEastAsia"/>
          <w:sz w:val="21"/>
        </w:rPr>
        <w:t>关于草原历史中这一地区的战略意义，见[318]拉里</w:t>
      </w:r>
      <w:r w:rsidRPr="009209AF">
        <w:rPr>
          <w:rFonts w:asciiTheme="minorEastAsia" w:eastAsiaTheme="minorEastAsia"/>
          <w:sz w:val="21"/>
        </w:rPr>
        <w:t>·</w:t>
      </w:r>
      <w:r w:rsidRPr="009209AF">
        <w:rPr>
          <w:rFonts w:asciiTheme="minorEastAsia" w:eastAsiaTheme="minorEastAsia"/>
          <w:sz w:val="21"/>
        </w:rPr>
        <w:t>摩西：《内亚联盟形成过程的探讨》，第115</w:t>
      </w:r>
      <w:r w:rsidRPr="009209AF">
        <w:rPr>
          <w:rFonts w:asciiTheme="minorEastAsia" w:eastAsiaTheme="minorEastAsia"/>
          <w:sz w:val="21"/>
        </w:rPr>
        <w:t>—</w:t>
      </w:r>
      <w:r w:rsidRPr="009209AF">
        <w:rPr>
          <w:rFonts w:asciiTheme="minorEastAsia" w:eastAsiaTheme="minorEastAsia"/>
          <w:sz w:val="21"/>
        </w:rPr>
        <w:t>117页。</w:t>
      </w:r>
    </w:p>
    <w:p w:rsidR="00F41107" w:rsidRPr="009209AF" w:rsidRDefault="00F41107" w:rsidP="00F41107">
      <w:pPr>
        <w:pStyle w:val="Para01"/>
        <w:spacing w:before="312" w:after="312"/>
        <w:rPr>
          <w:rFonts w:asciiTheme="minorEastAsia" w:eastAsiaTheme="minorEastAsia"/>
          <w:sz w:val="21"/>
        </w:rPr>
      </w:pPr>
      <w:hyperlink w:anchor="_25_60">
        <w:bookmarkStart w:id="1455" w:name="_25_61"/>
        <w:r w:rsidRPr="009209AF">
          <w:rPr>
            <w:rStyle w:val="01Text"/>
            <w:rFonts w:asciiTheme="minorEastAsia" w:eastAsiaTheme="minorEastAsia"/>
            <w:sz w:val="21"/>
          </w:rPr>
          <w:t>[25]</w:t>
        </w:r>
        <w:bookmarkEnd w:id="1455"/>
      </w:hyperlink>
      <w:r w:rsidRPr="009209AF">
        <w:rPr>
          <w:rFonts w:asciiTheme="minorEastAsia" w:eastAsiaTheme="minorEastAsia"/>
          <w:sz w:val="21"/>
        </w:rPr>
        <w:t>蔑儿乞人与乃蛮人各种形式的反抗一直持续到1219年才被最后镇压下去。</w:t>
      </w:r>
    </w:p>
    <w:p w:rsidR="00F41107" w:rsidRPr="009209AF" w:rsidRDefault="00F41107" w:rsidP="00F41107">
      <w:pPr>
        <w:pStyle w:val="Para01"/>
        <w:spacing w:before="312" w:after="312"/>
        <w:rPr>
          <w:rFonts w:asciiTheme="minorEastAsia" w:eastAsiaTheme="minorEastAsia"/>
          <w:sz w:val="21"/>
        </w:rPr>
      </w:pPr>
      <w:hyperlink w:anchor="_26_60">
        <w:bookmarkStart w:id="1456" w:name="_26_61"/>
        <w:r w:rsidRPr="009209AF">
          <w:rPr>
            <w:rStyle w:val="01Text"/>
            <w:rFonts w:asciiTheme="minorEastAsia" w:eastAsiaTheme="minorEastAsia"/>
            <w:sz w:val="21"/>
          </w:rPr>
          <w:t>[26]</w:t>
        </w:r>
        <w:bookmarkEnd w:id="1456"/>
      </w:hyperlink>
      <w:r w:rsidRPr="009209AF">
        <w:rPr>
          <w:rFonts w:asciiTheme="minorEastAsia" w:eastAsiaTheme="minorEastAsia"/>
          <w:sz w:val="21"/>
        </w:rPr>
        <w:t>[76]《秘史》，第123节（第55页）记载说，远在1206年忽邻勒台之前，铁木真就得到了这一称号。如果这是确切的话，后者的会议只不过是重新确认了这一长期保持的称号。然而，我更倾向于拉施特对这一事件的描述，这里有两点理由：首先，铁木真在他统一蒙古之后，比在这之前获得这一崇高称号似乎更合乎逻辑；其次，《秘史》常常年代错误地使用称号。</w:t>
      </w:r>
    </w:p>
    <w:p w:rsidR="00F41107" w:rsidRPr="009209AF" w:rsidRDefault="00F41107" w:rsidP="00F41107">
      <w:pPr>
        <w:pStyle w:val="Para01"/>
        <w:spacing w:before="312" w:after="312"/>
        <w:rPr>
          <w:rFonts w:asciiTheme="minorEastAsia" w:eastAsiaTheme="minorEastAsia"/>
          <w:sz w:val="21"/>
        </w:rPr>
      </w:pPr>
      <w:hyperlink w:anchor="_27_58">
        <w:bookmarkStart w:id="1457" w:name="_27_59"/>
        <w:r w:rsidRPr="009209AF">
          <w:rPr>
            <w:rStyle w:val="01Text"/>
            <w:rFonts w:asciiTheme="minorEastAsia" w:eastAsiaTheme="minorEastAsia"/>
            <w:sz w:val="21"/>
          </w:rPr>
          <w:t>[27]</w:t>
        </w:r>
        <w:bookmarkEnd w:id="1457"/>
      </w:hyperlink>
      <w:r w:rsidRPr="009209AF">
        <w:rPr>
          <w:rFonts w:asciiTheme="minorEastAsia" w:eastAsiaTheme="minorEastAsia"/>
          <w:sz w:val="21"/>
        </w:rPr>
        <w:t>[404]拉施特《史集》第1卷，第308页。晃豁坛氏族的帖卜</w:t>
      </w:r>
      <w:r w:rsidRPr="009209AF">
        <w:rPr>
          <w:rFonts w:asciiTheme="minorEastAsia" w:eastAsiaTheme="minorEastAsia"/>
          <w:sz w:val="21"/>
        </w:rPr>
        <w:t>·</w:t>
      </w:r>
      <w:r w:rsidRPr="009209AF">
        <w:rPr>
          <w:rFonts w:asciiTheme="minorEastAsia" w:eastAsiaTheme="minorEastAsia"/>
          <w:sz w:val="21"/>
        </w:rPr>
        <w:t>腾格里，亦以阔阔出而知名，是铁木真的一位早期支持者和有影响力的顾问。他于1206年的忽邻勒台后，在挑拨成吉思汗与他的弟弟拙赤合撒尔的不和的企图暴露后不久失宠。在成吉思汗的明令下，这位一度强有力的萨满在一次摔跤比赛中被蒙古统治者的另一位兄弟铁木哥斡赤斤杀死。有关这一情节，参看[429]让</w:t>
      </w:r>
      <w:r w:rsidRPr="009209AF">
        <w:rPr>
          <w:rFonts w:asciiTheme="minorEastAsia" w:eastAsiaTheme="minorEastAsia"/>
          <w:sz w:val="21"/>
        </w:rPr>
        <w:t>—</w:t>
      </w:r>
      <w:r w:rsidRPr="009209AF">
        <w:rPr>
          <w:rFonts w:asciiTheme="minorEastAsia" w:eastAsiaTheme="minorEastAsia"/>
          <w:sz w:val="21"/>
        </w:rPr>
        <w:t>保罗</w:t>
      </w:r>
      <w:r w:rsidRPr="009209AF">
        <w:rPr>
          <w:rFonts w:asciiTheme="minorEastAsia" w:eastAsiaTheme="minorEastAsia"/>
          <w:sz w:val="21"/>
        </w:rPr>
        <w:t>·</w:t>
      </w:r>
      <w:r w:rsidRPr="009209AF">
        <w:rPr>
          <w:rFonts w:asciiTheme="minorEastAsia" w:eastAsiaTheme="minorEastAsia"/>
          <w:sz w:val="21"/>
        </w:rPr>
        <w:t>鲁：《成吉思汗朝的萨满》，第424</w:t>
      </w:r>
      <w:r w:rsidRPr="009209AF">
        <w:rPr>
          <w:rFonts w:asciiTheme="minorEastAsia" w:eastAsiaTheme="minorEastAsia"/>
          <w:sz w:val="21"/>
        </w:rPr>
        <w:t>—</w:t>
      </w:r>
      <w:r w:rsidRPr="009209AF">
        <w:rPr>
          <w:rFonts w:asciiTheme="minorEastAsia" w:eastAsiaTheme="minorEastAsia"/>
          <w:sz w:val="21"/>
        </w:rPr>
        <w:t>427页。</w:t>
      </w:r>
    </w:p>
    <w:p w:rsidR="00F41107" w:rsidRPr="009209AF" w:rsidRDefault="00F41107" w:rsidP="00F41107">
      <w:pPr>
        <w:pStyle w:val="Para01"/>
        <w:spacing w:before="312" w:after="312"/>
        <w:rPr>
          <w:rFonts w:asciiTheme="minorEastAsia" w:eastAsiaTheme="minorEastAsia"/>
          <w:sz w:val="21"/>
        </w:rPr>
      </w:pPr>
      <w:hyperlink w:anchor="_28_58">
        <w:bookmarkStart w:id="1458" w:name="_28_59"/>
        <w:r w:rsidRPr="009209AF">
          <w:rPr>
            <w:rStyle w:val="01Text"/>
            <w:rFonts w:asciiTheme="minorEastAsia" w:eastAsiaTheme="minorEastAsia"/>
            <w:sz w:val="21"/>
          </w:rPr>
          <w:t>[28]</w:t>
        </w:r>
        <w:bookmarkEnd w:id="1458"/>
      </w:hyperlink>
      <w:r w:rsidRPr="009209AF">
        <w:rPr>
          <w:rFonts w:asciiTheme="minorEastAsia" w:eastAsiaTheme="minorEastAsia"/>
          <w:sz w:val="21"/>
        </w:rPr>
        <w:t>即使它的成员包括许多异族的、毫无联系的种族群体，联盟中的领导部落仍然把它的同一种族（ethnonym）（已成为有政治色彩的）加于全体之上，这是游牧政策的典型事例。</w:t>
      </w:r>
    </w:p>
    <w:p w:rsidR="00F41107" w:rsidRPr="009209AF" w:rsidRDefault="00F41107" w:rsidP="00F41107">
      <w:pPr>
        <w:pStyle w:val="Para01"/>
        <w:spacing w:before="312" w:after="312"/>
        <w:rPr>
          <w:rFonts w:asciiTheme="minorEastAsia" w:eastAsiaTheme="minorEastAsia"/>
          <w:sz w:val="21"/>
        </w:rPr>
      </w:pPr>
      <w:hyperlink w:anchor="_29_58">
        <w:bookmarkStart w:id="1459" w:name="_29_59"/>
        <w:r w:rsidRPr="009209AF">
          <w:rPr>
            <w:rStyle w:val="01Text"/>
            <w:rFonts w:asciiTheme="minorEastAsia" w:eastAsiaTheme="minorEastAsia"/>
            <w:sz w:val="21"/>
          </w:rPr>
          <w:t>[29]</w:t>
        </w:r>
        <w:bookmarkEnd w:id="1459"/>
      </w:hyperlink>
      <w:r w:rsidRPr="009209AF">
        <w:rPr>
          <w:rFonts w:asciiTheme="minorEastAsia" w:eastAsiaTheme="minorEastAsia"/>
          <w:sz w:val="21"/>
        </w:rPr>
        <w:t>[195]萧启庆：《元代的军事制度》，第34</w:t>
      </w:r>
      <w:r w:rsidRPr="009209AF">
        <w:rPr>
          <w:rFonts w:asciiTheme="minorEastAsia" w:eastAsiaTheme="minorEastAsia"/>
          <w:sz w:val="21"/>
        </w:rPr>
        <w:t>—</w:t>
      </w:r>
      <w:r w:rsidRPr="009209AF">
        <w:rPr>
          <w:rFonts w:asciiTheme="minorEastAsia" w:eastAsiaTheme="minorEastAsia"/>
          <w:sz w:val="21"/>
        </w:rPr>
        <w:t>38页。</w:t>
      </w:r>
    </w:p>
    <w:p w:rsidR="00F41107" w:rsidRPr="009209AF" w:rsidRDefault="00F41107" w:rsidP="00F41107">
      <w:pPr>
        <w:pStyle w:val="Para01"/>
        <w:spacing w:before="312" w:after="312"/>
        <w:rPr>
          <w:rFonts w:asciiTheme="minorEastAsia" w:eastAsiaTheme="minorEastAsia"/>
          <w:sz w:val="21"/>
        </w:rPr>
      </w:pPr>
      <w:hyperlink w:anchor="_30_58">
        <w:bookmarkStart w:id="1460" w:name="_30_59"/>
        <w:r w:rsidRPr="009209AF">
          <w:rPr>
            <w:rStyle w:val="01Text"/>
            <w:rFonts w:asciiTheme="minorEastAsia" w:eastAsiaTheme="minorEastAsia"/>
            <w:sz w:val="21"/>
          </w:rPr>
          <w:t>[30]</w:t>
        </w:r>
        <w:bookmarkEnd w:id="1460"/>
      </w:hyperlink>
      <w:r w:rsidRPr="009209AF">
        <w:rPr>
          <w:rFonts w:asciiTheme="minorEastAsia" w:eastAsiaTheme="minorEastAsia"/>
          <w:sz w:val="21"/>
        </w:rPr>
        <w:t>[385]帕维</w:t>
      </w:r>
      <w:r w:rsidRPr="009209AF">
        <w:rPr>
          <w:rFonts w:asciiTheme="minorEastAsia" w:eastAsiaTheme="minorEastAsia"/>
          <w:sz w:val="21"/>
        </w:rPr>
        <w:t>·</w:t>
      </w:r>
      <w:r w:rsidRPr="009209AF">
        <w:rPr>
          <w:rFonts w:asciiTheme="minorEastAsia" w:eastAsiaTheme="minorEastAsia"/>
          <w:sz w:val="21"/>
        </w:rPr>
        <w:t>鲍查：《第一部蒙古法典的复原及其内容》；[742]刘铭恕：《元代之户口青册》。</w:t>
      </w:r>
    </w:p>
    <w:p w:rsidR="00F41107" w:rsidRPr="009209AF" w:rsidRDefault="00F41107" w:rsidP="00F41107">
      <w:pPr>
        <w:pStyle w:val="Para01"/>
        <w:spacing w:before="312" w:after="312"/>
        <w:rPr>
          <w:rFonts w:asciiTheme="minorEastAsia" w:eastAsiaTheme="minorEastAsia"/>
          <w:sz w:val="21"/>
        </w:rPr>
      </w:pPr>
      <w:hyperlink w:anchor="_31_58">
        <w:bookmarkStart w:id="1461" w:name="_31_59"/>
        <w:r w:rsidRPr="009209AF">
          <w:rPr>
            <w:rStyle w:val="01Text"/>
            <w:rFonts w:asciiTheme="minorEastAsia" w:eastAsiaTheme="minorEastAsia"/>
            <w:sz w:val="21"/>
          </w:rPr>
          <w:t>[31]</w:t>
        </w:r>
        <w:bookmarkEnd w:id="1461"/>
      </w:hyperlink>
      <w:r w:rsidRPr="009209AF">
        <w:rPr>
          <w:rFonts w:asciiTheme="minorEastAsia" w:eastAsiaTheme="minorEastAsia"/>
          <w:sz w:val="21"/>
        </w:rPr>
        <w:t>[653]宋潦等编：《元史》，卷124，第3048页。</w:t>
      </w:r>
    </w:p>
    <w:p w:rsidR="00F41107" w:rsidRPr="009209AF" w:rsidRDefault="00F41107" w:rsidP="00F41107">
      <w:pPr>
        <w:pStyle w:val="Para01"/>
        <w:spacing w:before="312" w:after="312"/>
        <w:rPr>
          <w:rFonts w:asciiTheme="minorEastAsia" w:eastAsiaTheme="minorEastAsia"/>
          <w:sz w:val="21"/>
        </w:rPr>
      </w:pPr>
      <w:hyperlink w:anchor="_32_58">
        <w:bookmarkStart w:id="1462" w:name="_32_59"/>
        <w:r w:rsidRPr="009209AF">
          <w:rPr>
            <w:rStyle w:val="01Text"/>
            <w:rFonts w:asciiTheme="minorEastAsia" w:eastAsiaTheme="minorEastAsia"/>
            <w:sz w:val="21"/>
          </w:rPr>
          <w:t>[32]</w:t>
        </w:r>
        <w:bookmarkEnd w:id="1462"/>
      </w:hyperlink>
      <w:r w:rsidRPr="009209AF">
        <w:rPr>
          <w:rFonts w:asciiTheme="minorEastAsia" w:eastAsiaTheme="minorEastAsia"/>
          <w:sz w:val="21"/>
        </w:rPr>
        <w:t>[76]《秘史》，第202节（第141</w:t>
      </w:r>
      <w:r w:rsidRPr="009209AF">
        <w:rPr>
          <w:rFonts w:asciiTheme="minorEastAsia" w:eastAsiaTheme="minorEastAsia"/>
          <w:sz w:val="21"/>
        </w:rPr>
        <w:t>—</w:t>
      </w:r>
      <w:r w:rsidRPr="009209AF">
        <w:rPr>
          <w:rFonts w:asciiTheme="minorEastAsia" w:eastAsiaTheme="minorEastAsia"/>
          <w:sz w:val="21"/>
        </w:rPr>
        <w:t>142页）；[404]拉施特：《史集》，第1卷，第399</w:t>
      </w:r>
      <w:r w:rsidRPr="009209AF">
        <w:rPr>
          <w:rFonts w:asciiTheme="minorEastAsia" w:eastAsiaTheme="minorEastAsia"/>
          <w:sz w:val="21"/>
        </w:rPr>
        <w:t>—</w:t>
      </w:r>
      <w:r w:rsidRPr="009209AF">
        <w:rPr>
          <w:rFonts w:asciiTheme="minorEastAsia" w:eastAsiaTheme="minorEastAsia"/>
          <w:sz w:val="21"/>
        </w:rPr>
        <w:t>413页。</w:t>
      </w:r>
    </w:p>
    <w:p w:rsidR="00F41107" w:rsidRPr="009209AF" w:rsidRDefault="00F41107" w:rsidP="00F41107">
      <w:pPr>
        <w:pStyle w:val="Para01"/>
        <w:spacing w:before="312" w:after="312"/>
        <w:rPr>
          <w:rFonts w:asciiTheme="minorEastAsia" w:eastAsiaTheme="minorEastAsia"/>
          <w:sz w:val="21"/>
        </w:rPr>
      </w:pPr>
      <w:hyperlink w:anchor="_33_58">
        <w:bookmarkStart w:id="1463" w:name="_33_59"/>
        <w:r w:rsidRPr="009209AF">
          <w:rPr>
            <w:rStyle w:val="01Text"/>
            <w:rFonts w:asciiTheme="minorEastAsia" w:eastAsiaTheme="minorEastAsia"/>
            <w:sz w:val="21"/>
          </w:rPr>
          <w:t>[33]</w:t>
        </w:r>
        <w:bookmarkEnd w:id="1463"/>
      </w:hyperlink>
      <w:r w:rsidRPr="009209AF">
        <w:rPr>
          <w:rFonts w:asciiTheme="minorEastAsia" w:eastAsiaTheme="minorEastAsia"/>
          <w:sz w:val="21"/>
        </w:rPr>
        <w:t>有关蒙古军队的武器、训练与纪律，见[463]丹尼斯</w:t>
      </w:r>
      <w:r w:rsidRPr="009209AF">
        <w:rPr>
          <w:rFonts w:asciiTheme="minorEastAsia" w:eastAsiaTheme="minorEastAsia"/>
          <w:sz w:val="21"/>
        </w:rPr>
        <w:t>·</w:t>
      </w:r>
      <w:r w:rsidRPr="009209AF">
        <w:rPr>
          <w:rFonts w:asciiTheme="minorEastAsia" w:eastAsiaTheme="minorEastAsia"/>
          <w:sz w:val="21"/>
        </w:rPr>
        <w:t>塞诺尔：《内亚的战士》和[465]丹尼斯</w:t>
      </w:r>
      <w:r w:rsidRPr="009209AF">
        <w:rPr>
          <w:rFonts w:asciiTheme="minorEastAsia" w:eastAsiaTheme="minorEastAsia"/>
          <w:sz w:val="21"/>
        </w:rPr>
        <w:t>·</w:t>
      </w:r>
      <w:r w:rsidRPr="009209AF">
        <w:rPr>
          <w:rFonts w:asciiTheme="minorEastAsia" w:eastAsiaTheme="minorEastAsia"/>
          <w:sz w:val="21"/>
        </w:rPr>
        <w:t>塞诺尔：《论蒙古的兵法》。</w:t>
      </w:r>
    </w:p>
    <w:p w:rsidR="00F41107" w:rsidRPr="009209AF" w:rsidRDefault="00F41107" w:rsidP="00F41107">
      <w:pPr>
        <w:pStyle w:val="Para01"/>
        <w:spacing w:before="312" w:after="312"/>
        <w:rPr>
          <w:rFonts w:asciiTheme="minorEastAsia" w:eastAsiaTheme="minorEastAsia"/>
          <w:sz w:val="21"/>
        </w:rPr>
      </w:pPr>
      <w:hyperlink w:anchor="_34_58">
        <w:bookmarkStart w:id="1464" w:name="_34_59"/>
        <w:r w:rsidRPr="009209AF">
          <w:rPr>
            <w:rStyle w:val="01Text"/>
            <w:rFonts w:asciiTheme="minorEastAsia" w:eastAsiaTheme="minorEastAsia"/>
            <w:sz w:val="21"/>
          </w:rPr>
          <w:t>[34]</w:t>
        </w:r>
        <w:bookmarkEnd w:id="1464"/>
      </w:hyperlink>
      <w:r w:rsidRPr="009209AF">
        <w:rPr>
          <w:rFonts w:asciiTheme="minorEastAsia" w:eastAsiaTheme="minorEastAsia"/>
          <w:sz w:val="21"/>
        </w:rPr>
        <w:t>成吉思汗于1220年指定哈剌和林作为他的首都，但直到窝阔台时期的1235年才开始营建都城，见[653]《元史》，卷58，第1382页。</w:t>
      </w:r>
    </w:p>
    <w:p w:rsidR="00F41107" w:rsidRPr="009209AF" w:rsidRDefault="00F41107" w:rsidP="00F41107">
      <w:pPr>
        <w:pStyle w:val="Para01"/>
        <w:spacing w:before="312" w:after="312"/>
        <w:rPr>
          <w:rFonts w:asciiTheme="minorEastAsia" w:eastAsiaTheme="minorEastAsia"/>
          <w:sz w:val="21"/>
        </w:rPr>
      </w:pPr>
      <w:hyperlink w:anchor="_35_58">
        <w:bookmarkStart w:id="1465" w:name="_35_59"/>
        <w:r w:rsidRPr="009209AF">
          <w:rPr>
            <w:rStyle w:val="01Text"/>
            <w:rFonts w:asciiTheme="minorEastAsia" w:eastAsiaTheme="minorEastAsia"/>
            <w:sz w:val="21"/>
          </w:rPr>
          <w:t>[35]</w:t>
        </w:r>
        <w:bookmarkEnd w:id="1465"/>
      </w:hyperlink>
      <w:r w:rsidRPr="009209AF">
        <w:rPr>
          <w:rFonts w:asciiTheme="minorEastAsia" w:eastAsiaTheme="minorEastAsia"/>
          <w:sz w:val="21"/>
        </w:rPr>
        <w:t>有关蒙古人意识形态的开拓性研究是[529]埃里克</w:t>
      </w:r>
      <w:r w:rsidRPr="009209AF">
        <w:rPr>
          <w:rFonts w:asciiTheme="minorEastAsia" w:eastAsiaTheme="minorEastAsia"/>
          <w:sz w:val="21"/>
        </w:rPr>
        <w:t>·</w:t>
      </w:r>
      <w:r w:rsidRPr="009209AF">
        <w:rPr>
          <w:rFonts w:asciiTheme="minorEastAsia" w:eastAsiaTheme="minorEastAsia"/>
          <w:sz w:val="21"/>
        </w:rPr>
        <w:t>沃格林的《1245</w:t>
      </w:r>
      <w:r w:rsidRPr="009209AF">
        <w:rPr>
          <w:rFonts w:asciiTheme="minorEastAsia" w:eastAsiaTheme="minorEastAsia"/>
          <w:sz w:val="21"/>
        </w:rPr>
        <w:t>—</w:t>
      </w:r>
      <w:r w:rsidRPr="009209AF">
        <w:rPr>
          <w:rFonts w:asciiTheme="minorEastAsia" w:eastAsiaTheme="minorEastAsia"/>
          <w:sz w:val="21"/>
        </w:rPr>
        <w:t>1255年招降欧洲君主的蒙古令旨》。亦见罗依果的重要文章[395]《论成吉思汗的帝国思想基础》。</w:t>
      </w:r>
    </w:p>
    <w:p w:rsidR="00F41107" w:rsidRPr="009209AF" w:rsidRDefault="00F41107" w:rsidP="00F41107">
      <w:pPr>
        <w:pStyle w:val="Para01"/>
        <w:spacing w:before="312" w:after="312"/>
        <w:rPr>
          <w:rFonts w:asciiTheme="minorEastAsia" w:eastAsiaTheme="minorEastAsia"/>
          <w:sz w:val="21"/>
        </w:rPr>
      </w:pPr>
      <w:hyperlink w:anchor="_36_58">
        <w:bookmarkStart w:id="1466" w:name="_36_59"/>
        <w:r w:rsidRPr="009209AF">
          <w:rPr>
            <w:rStyle w:val="01Text"/>
            <w:rFonts w:asciiTheme="minorEastAsia" w:eastAsiaTheme="minorEastAsia"/>
            <w:sz w:val="21"/>
          </w:rPr>
          <w:t>[36]</w:t>
        </w:r>
        <w:bookmarkEnd w:id="1466"/>
      </w:hyperlink>
      <w:r w:rsidRPr="009209AF">
        <w:rPr>
          <w:rFonts w:asciiTheme="minorEastAsia" w:eastAsiaTheme="minorEastAsia"/>
          <w:sz w:val="21"/>
        </w:rPr>
        <w:t>关于与突厥类似的观念，见[158]彼得</w:t>
      </w:r>
      <w:r w:rsidRPr="009209AF">
        <w:rPr>
          <w:rFonts w:asciiTheme="minorEastAsia" w:eastAsiaTheme="minorEastAsia"/>
          <w:sz w:val="21"/>
        </w:rPr>
        <w:t>·</w:t>
      </w:r>
      <w:r w:rsidRPr="009209AF">
        <w:rPr>
          <w:rFonts w:asciiTheme="minorEastAsia" w:eastAsiaTheme="minorEastAsia"/>
          <w:sz w:val="21"/>
        </w:rPr>
        <w:t>B.戈尔登：《西欧亚大陆前成吉思汗游牧部落的政治组织和国家观念》。</w:t>
      </w:r>
    </w:p>
    <w:p w:rsidR="00F41107" w:rsidRPr="009209AF" w:rsidRDefault="00F41107" w:rsidP="00F41107">
      <w:pPr>
        <w:pStyle w:val="Para01"/>
        <w:spacing w:before="312" w:after="312"/>
        <w:rPr>
          <w:rFonts w:asciiTheme="minorEastAsia" w:eastAsiaTheme="minorEastAsia"/>
          <w:sz w:val="21"/>
        </w:rPr>
      </w:pPr>
      <w:hyperlink w:anchor="_37_56">
        <w:bookmarkStart w:id="1467" w:name="_37_57"/>
        <w:r w:rsidRPr="009209AF">
          <w:rPr>
            <w:rStyle w:val="01Text"/>
            <w:rFonts w:asciiTheme="minorEastAsia" w:eastAsiaTheme="minorEastAsia"/>
            <w:sz w:val="21"/>
          </w:rPr>
          <w:t>[37]</w:t>
        </w:r>
        <w:bookmarkEnd w:id="1467"/>
      </w:hyperlink>
      <w:r w:rsidRPr="009209AF">
        <w:rPr>
          <w:rFonts w:asciiTheme="minorEastAsia" w:eastAsiaTheme="minorEastAsia"/>
          <w:sz w:val="21"/>
        </w:rPr>
        <w:t>[42]保罗</w:t>
      </w:r>
      <w:r w:rsidRPr="009209AF">
        <w:rPr>
          <w:rFonts w:asciiTheme="minorEastAsia" w:eastAsiaTheme="minorEastAsia"/>
          <w:sz w:val="21"/>
        </w:rPr>
        <w:t>·</w:t>
      </w:r>
      <w:r w:rsidRPr="009209AF">
        <w:rPr>
          <w:rFonts w:asciiTheme="minorEastAsia" w:eastAsiaTheme="minorEastAsia"/>
          <w:sz w:val="21"/>
        </w:rPr>
        <w:t>D.比尔：《成吉思汗兴起时汉地与蒙古边界的作用》，第63</w:t>
      </w:r>
      <w:r w:rsidRPr="009209AF">
        <w:rPr>
          <w:rFonts w:asciiTheme="minorEastAsia" w:eastAsiaTheme="minorEastAsia"/>
          <w:sz w:val="21"/>
        </w:rPr>
        <w:t>—</w:t>
      </w:r>
      <w:r w:rsidRPr="009209AF">
        <w:rPr>
          <w:rFonts w:asciiTheme="minorEastAsia" w:eastAsiaTheme="minorEastAsia"/>
          <w:sz w:val="21"/>
        </w:rPr>
        <w:t>68页。</w:t>
      </w:r>
    </w:p>
    <w:p w:rsidR="00F41107" w:rsidRPr="009209AF" w:rsidRDefault="00F41107" w:rsidP="00F41107">
      <w:pPr>
        <w:pStyle w:val="Para01"/>
        <w:spacing w:before="312" w:after="312"/>
        <w:rPr>
          <w:rFonts w:asciiTheme="minorEastAsia" w:eastAsiaTheme="minorEastAsia"/>
          <w:sz w:val="21"/>
        </w:rPr>
      </w:pPr>
      <w:hyperlink w:anchor="_38_56">
        <w:bookmarkStart w:id="1468" w:name="_38_57"/>
        <w:r w:rsidRPr="009209AF">
          <w:rPr>
            <w:rStyle w:val="01Text"/>
            <w:rFonts w:asciiTheme="minorEastAsia" w:eastAsiaTheme="minorEastAsia"/>
            <w:sz w:val="21"/>
          </w:rPr>
          <w:t>[38]</w:t>
        </w:r>
        <w:bookmarkEnd w:id="1468"/>
      </w:hyperlink>
      <w:r w:rsidRPr="009209AF">
        <w:rPr>
          <w:rFonts w:asciiTheme="minorEastAsia" w:eastAsiaTheme="minorEastAsia"/>
          <w:sz w:val="21"/>
        </w:rPr>
        <w:t>有关这一情节，见[13]托巴斯</w:t>
      </w:r>
      <w:r w:rsidRPr="009209AF">
        <w:rPr>
          <w:rFonts w:asciiTheme="minorEastAsia" w:eastAsiaTheme="minorEastAsia"/>
          <w:sz w:val="21"/>
        </w:rPr>
        <w:t>·</w:t>
      </w:r>
      <w:r w:rsidRPr="009209AF">
        <w:rPr>
          <w:rFonts w:asciiTheme="minorEastAsia" w:eastAsiaTheme="minorEastAsia"/>
          <w:sz w:val="21"/>
        </w:rPr>
        <w:t>T.爱尔森：《13世纪的元朝和吐鲁番的畏兀儿人》，第246</w:t>
      </w:r>
      <w:r w:rsidRPr="009209AF">
        <w:rPr>
          <w:rFonts w:asciiTheme="minorEastAsia" w:eastAsiaTheme="minorEastAsia"/>
          <w:sz w:val="21"/>
        </w:rPr>
        <w:t>—</w:t>
      </w:r>
      <w:r w:rsidRPr="009209AF">
        <w:rPr>
          <w:rFonts w:asciiTheme="minorEastAsia" w:eastAsiaTheme="minorEastAsia"/>
          <w:sz w:val="21"/>
        </w:rPr>
        <w:t>248页。</w:t>
      </w:r>
    </w:p>
    <w:p w:rsidR="00F41107" w:rsidRPr="009209AF" w:rsidRDefault="00F41107" w:rsidP="00F41107">
      <w:pPr>
        <w:pStyle w:val="Para01"/>
        <w:spacing w:before="312" w:after="312"/>
        <w:rPr>
          <w:rFonts w:asciiTheme="minorEastAsia" w:eastAsiaTheme="minorEastAsia"/>
          <w:sz w:val="21"/>
        </w:rPr>
      </w:pPr>
      <w:hyperlink w:anchor="_39_56">
        <w:bookmarkStart w:id="1469" w:name="_39_57"/>
        <w:r w:rsidRPr="009209AF">
          <w:rPr>
            <w:rStyle w:val="01Text"/>
            <w:rFonts w:asciiTheme="minorEastAsia" w:eastAsiaTheme="minorEastAsia"/>
            <w:sz w:val="21"/>
          </w:rPr>
          <w:t>[39]</w:t>
        </w:r>
        <w:bookmarkEnd w:id="1469"/>
      </w:hyperlink>
      <w:r w:rsidRPr="009209AF">
        <w:rPr>
          <w:rFonts w:asciiTheme="minorEastAsia" w:eastAsiaTheme="minorEastAsia"/>
          <w:sz w:val="21"/>
        </w:rPr>
        <w:t>有关对金朝的战争，见[301]亨利</w:t>
      </w:r>
      <w:r w:rsidRPr="009209AF">
        <w:rPr>
          <w:rFonts w:asciiTheme="minorEastAsia" w:eastAsiaTheme="minorEastAsia"/>
          <w:sz w:val="21"/>
        </w:rPr>
        <w:t>·</w:t>
      </w:r>
      <w:r w:rsidRPr="009209AF">
        <w:rPr>
          <w:rFonts w:asciiTheme="minorEastAsia" w:eastAsiaTheme="minorEastAsia"/>
          <w:sz w:val="21"/>
        </w:rPr>
        <w:t>D.马丁：《成吉思汗的兴起及其征服中国北方》。</w:t>
      </w:r>
    </w:p>
    <w:p w:rsidR="00F41107" w:rsidRPr="009209AF" w:rsidRDefault="00F41107" w:rsidP="00F41107">
      <w:pPr>
        <w:pStyle w:val="Para01"/>
        <w:spacing w:before="312" w:after="312"/>
        <w:rPr>
          <w:rFonts w:asciiTheme="minorEastAsia" w:eastAsiaTheme="minorEastAsia"/>
          <w:sz w:val="21"/>
        </w:rPr>
      </w:pPr>
      <w:hyperlink w:anchor="_40_56">
        <w:bookmarkStart w:id="1470" w:name="_40_57"/>
        <w:r w:rsidRPr="009209AF">
          <w:rPr>
            <w:rStyle w:val="01Text"/>
            <w:rFonts w:asciiTheme="minorEastAsia" w:eastAsiaTheme="minorEastAsia"/>
            <w:sz w:val="21"/>
          </w:rPr>
          <w:t>[40]</w:t>
        </w:r>
        <w:bookmarkEnd w:id="1470"/>
      </w:hyperlink>
      <w:r w:rsidRPr="009209AF">
        <w:rPr>
          <w:rFonts w:asciiTheme="minorEastAsia" w:eastAsiaTheme="minorEastAsia"/>
          <w:sz w:val="21"/>
        </w:rPr>
        <w:t>[76]《秘史》，第248节（第184</w:t>
      </w:r>
      <w:r w:rsidRPr="009209AF">
        <w:rPr>
          <w:rFonts w:asciiTheme="minorEastAsia" w:eastAsiaTheme="minorEastAsia"/>
          <w:sz w:val="21"/>
        </w:rPr>
        <w:t>—</w:t>
      </w:r>
      <w:r w:rsidRPr="009209AF">
        <w:rPr>
          <w:rFonts w:asciiTheme="minorEastAsia" w:eastAsiaTheme="minorEastAsia"/>
          <w:sz w:val="21"/>
        </w:rPr>
        <w:t>185页）；[227]札奇斯钦：《中原与蒙古游牧民的贸易往来与冲突》，第198页。</w:t>
      </w:r>
    </w:p>
    <w:p w:rsidR="00F41107" w:rsidRPr="009209AF" w:rsidRDefault="00F41107" w:rsidP="00F41107">
      <w:pPr>
        <w:pStyle w:val="Para01"/>
        <w:spacing w:before="312" w:after="312"/>
        <w:rPr>
          <w:rFonts w:asciiTheme="minorEastAsia" w:eastAsiaTheme="minorEastAsia"/>
          <w:sz w:val="21"/>
        </w:rPr>
      </w:pPr>
      <w:hyperlink w:anchor="_41_56">
        <w:bookmarkStart w:id="1471" w:name="_41_57"/>
        <w:r w:rsidRPr="009209AF">
          <w:rPr>
            <w:rStyle w:val="01Text"/>
            <w:rFonts w:asciiTheme="minorEastAsia" w:eastAsiaTheme="minorEastAsia"/>
            <w:sz w:val="21"/>
          </w:rPr>
          <w:t>[41]</w:t>
        </w:r>
        <w:bookmarkEnd w:id="1471"/>
      </w:hyperlink>
      <w:r w:rsidRPr="009209AF">
        <w:rPr>
          <w:rFonts w:asciiTheme="minorEastAsia" w:eastAsiaTheme="minorEastAsia"/>
          <w:sz w:val="21"/>
        </w:rPr>
        <w:t>关于契丹人反抗金朝的起义，见[225]札奇斯钦：《契丹反对女真压迫的斗争：游牧与农耕》。</w:t>
      </w:r>
    </w:p>
    <w:p w:rsidR="00F41107" w:rsidRPr="009209AF" w:rsidRDefault="00F41107" w:rsidP="00F41107">
      <w:pPr>
        <w:pStyle w:val="Para01"/>
        <w:spacing w:before="312" w:after="312"/>
        <w:rPr>
          <w:rFonts w:asciiTheme="minorEastAsia" w:eastAsiaTheme="minorEastAsia"/>
          <w:sz w:val="21"/>
        </w:rPr>
      </w:pPr>
      <w:hyperlink w:anchor="_42_56">
        <w:bookmarkStart w:id="1472" w:name="_42_57"/>
        <w:r w:rsidRPr="009209AF">
          <w:rPr>
            <w:rStyle w:val="01Text"/>
            <w:rFonts w:asciiTheme="minorEastAsia" w:eastAsiaTheme="minorEastAsia"/>
            <w:sz w:val="21"/>
          </w:rPr>
          <w:t>[42]</w:t>
        </w:r>
        <w:bookmarkEnd w:id="1472"/>
      </w:hyperlink>
      <w:r w:rsidRPr="009209AF">
        <w:rPr>
          <w:rFonts w:asciiTheme="minorEastAsia" w:eastAsiaTheme="minorEastAsia"/>
          <w:sz w:val="21"/>
        </w:rPr>
        <w:t>巴托尔德详细论述了西征，见[29]《蒙古入侵时代及其前的突厥斯坦》，第355</w:t>
      </w:r>
      <w:r w:rsidRPr="009209AF">
        <w:rPr>
          <w:rFonts w:asciiTheme="minorEastAsia" w:eastAsiaTheme="minorEastAsia"/>
          <w:sz w:val="21"/>
        </w:rPr>
        <w:t>—</w:t>
      </w:r>
      <w:r w:rsidRPr="009209AF">
        <w:rPr>
          <w:rFonts w:asciiTheme="minorEastAsia" w:eastAsiaTheme="minorEastAsia"/>
          <w:sz w:val="21"/>
        </w:rPr>
        <w:t>457页；[380] I. P.彼得鲁合夫斯基：《1219</w:t>
      </w:r>
      <w:r w:rsidRPr="009209AF">
        <w:rPr>
          <w:rFonts w:asciiTheme="minorEastAsia" w:eastAsiaTheme="minorEastAsia"/>
          <w:sz w:val="21"/>
        </w:rPr>
        <w:t>—</w:t>
      </w:r>
      <w:r w:rsidRPr="009209AF">
        <w:rPr>
          <w:rFonts w:asciiTheme="minorEastAsia" w:eastAsiaTheme="minorEastAsia"/>
          <w:sz w:val="21"/>
        </w:rPr>
        <w:t>1224年蒙古军在中亚的远征及其后果》。</w:t>
      </w:r>
    </w:p>
    <w:p w:rsidR="00F41107" w:rsidRPr="009209AF" w:rsidRDefault="00F41107" w:rsidP="00F41107">
      <w:pPr>
        <w:pStyle w:val="Para01"/>
        <w:spacing w:before="312" w:after="312"/>
        <w:rPr>
          <w:rFonts w:asciiTheme="minorEastAsia" w:eastAsiaTheme="minorEastAsia"/>
          <w:sz w:val="21"/>
        </w:rPr>
      </w:pPr>
      <w:hyperlink w:anchor="_43_56">
        <w:bookmarkStart w:id="1473" w:name="_43_57"/>
        <w:r w:rsidRPr="009209AF">
          <w:rPr>
            <w:rStyle w:val="01Text"/>
            <w:rFonts w:asciiTheme="minorEastAsia" w:eastAsiaTheme="minorEastAsia"/>
            <w:sz w:val="21"/>
          </w:rPr>
          <w:t>[43]</w:t>
        </w:r>
        <w:bookmarkEnd w:id="1473"/>
      </w:hyperlink>
      <w:r w:rsidRPr="009209AF">
        <w:rPr>
          <w:rFonts w:asciiTheme="minorEastAsia" w:eastAsiaTheme="minorEastAsia"/>
          <w:sz w:val="21"/>
        </w:rPr>
        <w:t>[76]《秘史》，第239节（第173</w:t>
      </w:r>
      <w:r w:rsidRPr="009209AF">
        <w:rPr>
          <w:rFonts w:asciiTheme="minorEastAsia" w:eastAsiaTheme="minorEastAsia"/>
          <w:sz w:val="21"/>
        </w:rPr>
        <w:t>—</w:t>
      </w:r>
      <w:r w:rsidRPr="009209AF">
        <w:rPr>
          <w:rFonts w:asciiTheme="minorEastAsia" w:eastAsiaTheme="minorEastAsia"/>
          <w:sz w:val="21"/>
        </w:rPr>
        <w:t>174页），错误地将术赤对森林诸部的战争系于1207年。对《秘史》年代混乱的考释，见[372]伯希和：《卡尔梅克史评注》，第1卷，第5、57页（注39）、第60页（注58）。</w:t>
      </w:r>
    </w:p>
    <w:p w:rsidR="00F41107" w:rsidRPr="009209AF" w:rsidRDefault="00F41107" w:rsidP="00F41107">
      <w:pPr>
        <w:pStyle w:val="Para01"/>
        <w:spacing w:before="312" w:after="312"/>
        <w:rPr>
          <w:rFonts w:asciiTheme="minorEastAsia" w:eastAsiaTheme="minorEastAsia"/>
          <w:sz w:val="21"/>
        </w:rPr>
      </w:pPr>
      <w:hyperlink w:anchor="_44_56">
        <w:bookmarkStart w:id="1474" w:name="_44_57"/>
        <w:r w:rsidRPr="009209AF">
          <w:rPr>
            <w:rStyle w:val="01Text"/>
            <w:rFonts w:asciiTheme="minorEastAsia" w:eastAsiaTheme="minorEastAsia"/>
            <w:sz w:val="21"/>
          </w:rPr>
          <w:t>[44]</w:t>
        </w:r>
        <w:bookmarkEnd w:id="1474"/>
      </w:hyperlink>
      <w:r w:rsidRPr="009209AF">
        <w:rPr>
          <w:rFonts w:asciiTheme="minorEastAsia" w:eastAsiaTheme="minorEastAsia"/>
          <w:sz w:val="21"/>
        </w:rPr>
        <w:t>黄时鉴仔细地计算了木华黎能够使用的军队的数目，见[847]《木华黎国王麾下诸军考》。对战役的叙述，见[390]罗依果：《木华黎、孛鲁、塔思和安童》，第45</w:t>
      </w:r>
      <w:r w:rsidRPr="009209AF">
        <w:rPr>
          <w:rFonts w:asciiTheme="minorEastAsia" w:eastAsiaTheme="minorEastAsia"/>
          <w:sz w:val="21"/>
        </w:rPr>
        <w:t>—</w:t>
      </w:r>
      <w:r w:rsidRPr="009209AF">
        <w:rPr>
          <w:rFonts w:asciiTheme="minorEastAsia" w:eastAsiaTheme="minorEastAsia"/>
          <w:sz w:val="21"/>
        </w:rPr>
        <w:t>55页；以及[301]马丁：《成吉思汗的兴起》，第239</w:t>
      </w:r>
      <w:r w:rsidRPr="009209AF">
        <w:rPr>
          <w:rFonts w:asciiTheme="minorEastAsia" w:eastAsiaTheme="minorEastAsia"/>
          <w:sz w:val="21"/>
        </w:rPr>
        <w:t>—</w:t>
      </w:r>
      <w:r w:rsidRPr="009209AF">
        <w:rPr>
          <w:rFonts w:asciiTheme="minorEastAsia" w:eastAsiaTheme="minorEastAsia"/>
          <w:sz w:val="21"/>
        </w:rPr>
        <w:t>282页。有关1217</w:t>
      </w:r>
      <w:r w:rsidRPr="009209AF">
        <w:rPr>
          <w:rFonts w:asciiTheme="minorEastAsia" w:eastAsiaTheme="minorEastAsia"/>
          <w:sz w:val="21"/>
        </w:rPr>
        <w:t>—</w:t>
      </w:r>
      <w:r w:rsidRPr="009209AF">
        <w:rPr>
          <w:rFonts w:asciiTheme="minorEastAsia" w:eastAsiaTheme="minorEastAsia"/>
          <w:sz w:val="21"/>
        </w:rPr>
        <w:t>1225年蒙金战争中宋朝的作用，见[379]查尔斯</w:t>
      </w:r>
      <w:r w:rsidRPr="009209AF">
        <w:rPr>
          <w:rFonts w:asciiTheme="minorEastAsia" w:eastAsiaTheme="minorEastAsia"/>
          <w:sz w:val="21"/>
        </w:rPr>
        <w:t>·</w:t>
      </w:r>
      <w:r w:rsidRPr="009209AF">
        <w:rPr>
          <w:rFonts w:asciiTheme="minorEastAsia" w:eastAsiaTheme="minorEastAsia"/>
          <w:sz w:val="21"/>
        </w:rPr>
        <w:t>A.彼得森：《旧幻想与新现实：1217</w:t>
      </w:r>
      <w:r w:rsidRPr="009209AF">
        <w:rPr>
          <w:rFonts w:asciiTheme="minorEastAsia" w:eastAsiaTheme="minorEastAsia"/>
          <w:sz w:val="21"/>
        </w:rPr>
        <w:t>—</w:t>
      </w:r>
      <w:r w:rsidRPr="009209AF">
        <w:rPr>
          <w:rFonts w:asciiTheme="minorEastAsia" w:eastAsiaTheme="minorEastAsia"/>
          <w:sz w:val="21"/>
        </w:rPr>
        <w:t>1234年宋的对外政策》，第204</w:t>
      </w:r>
      <w:r w:rsidRPr="009209AF">
        <w:rPr>
          <w:rFonts w:asciiTheme="minorEastAsia" w:eastAsiaTheme="minorEastAsia"/>
          <w:sz w:val="21"/>
        </w:rPr>
        <w:t>—</w:t>
      </w:r>
      <w:r w:rsidRPr="009209AF">
        <w:rPr>
          <w:rFonts w:asciiTheme="minorEastAsia" w:eastAsiaTheme="minorEastAsia"/>
          <w:sz w:val="21"/>
        </w:rPr>
        <w:t>220页。</w:t>
      </w:r>
    </w:p>
    <w:p w:rsidR="00F41107" w:rsidRPr="009209AF" w:rsidRDefault="00F41107" w:rsidP="00F41107">
      <w:pPr>
        <w:pStyle w:val="Para01"/>
        <w:spacing w:before="312" w:after="312"/>
        <w:rPr>
          <w:rFonts w:asciiTheme="minorEastAsia" w:eastAsiaTheme="minorEastAsia"/>
          <w:sz w:val="21"/>
        </w:rPr>
      </w:pPr>
      <w:hyperlink w:anchor="_45_56">
        <w:bookmarkStart w:id="1475" w:name="_45_57"/>
        <w:r w:rsidRPr="009209AF">
          <w:rPr>
            <w:rStyle w:val="01Text"/>
            <w:rFonts w:asciiTheme="minorEastAsia" w:eastAsiaTheme="minorEastAsia"/>
            <w:sz w:val="21"/>
          </w:rPr>
          <w:t>[45]</w:t>
        </w:r>
        <w:bookmarkEnd w:id="1475"/>
      </w:hyperlink>
      <w:r w:rsidRPr="009209AF">
        <w:rPr>
          <w:rFonts w:asciiTheme="minorEastAsia" w:eastAsiaTheme="minorEastAsia"/>
          <w:sz w:val="21"/>
        </w:rPr>
        <w:t>在准备这一节时，我主要参考的是[391]罗依果的精辟研究：《蒙古早期的北中国人》。</w:t>
      </w:r>
    </w:p>
    <w:p w:rsidR="00F41107" w:rsidRPr="009209AF" w:rsidRDefault="00F41107" w:rsidP="00F41107">
      <w:pPr>
        <w:pStyle w:val="Para01"/>
        <w:spacing w:before="312" w:after="312"/>
        <w:rPr>
          <w:rFonts w:asciiTheme="minorEastAsia" w:eastAsiaTheme="minorEastAsia"/>
          <w:sz w:val="21"/>
        </w:rPr>
      </w:pPr>
      <w:hyperlink w:anchor="_46_56">
        <w:bookmarkStart w:id="1476" w:name="_46_57"/>
        <w:r w:rsidRPr="009209AF">
          <w:rPr>
            <w:rStyle w:val="01Text"/>
            <w:rFonts w:asciiTheme="minorEastAsia" w:eastAsiaTheme="minorEastAsia"/>
            <w:sz w:val="21"/>
          </w:rPr>
          <w:t>[46]</w:t>
        </w:r>
        <w:bookmarkEnd w:id="1476"/>
      </w:hyperlink>
      <w:r w:rsidRPr="009209AF">
        <w:rPr>
          <w:rFonts w:asciiTheme="minorEastAsia" w:eastAsiaTheme="minorEastAsia"/>
          <w:sz w:val="21"/>
        </w:rPr>
        <w:t>[391]罗依果：《蒙古早期的北中国人》，第128</w:t>
      </w:r>
      <w:r w:rsidRPr="009209AF">
        <w:rPr>
          <w:rFonts w:asciiTheme="minorEastAsia" w:eastAsiaTheme="minorEastAsia"/>
          <w:sz w:val="21"/>
        </w:rPr>
        <w:t>—</w:t>
      </w:r>
      <w:r w:rsidRPr="009209AF">
        <w:rPr>
          <w:rFonts w:asciiTheme="minorEastAsia" w:eastAsiaTheme="minorEastAsia"/>
          <w:sz w:val="21"/>
        </w:rPr>
        <w:t>132页。</w:t>
      </w:r>
    </w:p>
    <w:p w:rsidR="00F41107" w:rsidRPr="009209AF" w:rsidRDefault="00F41107" w:rsidP="00F41107">
      <w:pPr>
        <w:pStyle w:val="Para01"/>
        <w:spacing w:before="312" w:after="312"/>
        <w:rPr>
          <w:rFonts w:asciiTheme="minorEastAsia" w:eastAsiaTheme="minorEastAsia"/>
          <w:sz w:val="21"/>
        </w:rPr>
      </w:pPr>
      <w:hyperlink w:anchor="_47_56">
        <w:bookmarkStart w:id="1477" w:name="_47_57"/>
        <w:r w:rsidRPr="009209AF">
          <w:rPr>
            <w:rStyle w:val="01Text"/>
            <w:rFonts w:asciiTheme="minorEastAsia" w:eastAsiaTheme="minorEastAsia"/>
            <w:sz w:val="21"/>
          </w:rPr>
          <w:t>[47]</w:t>
        </w:r>
        <w:bookmarkEnd w:id="1477"/>
      </w:hyperlink>
      <w:r w:rsidRPr="009209AF">
        <w:rPr>
          <w:rFonts w:asciiTheme="minorEastAsia" w:eastAsiaTheme="minorEastAsia"/>
          <w:sz w:val="21"/>
        </w:rPr>
        <w:t>[598]赵珙：《蒙鞑备录》5b；[164] E.海涅什、姚从吾编译：《〈蒙鞑备录〉与〈黑鞑事略〉》，第35页（以下简称海涅什编译本）。</w:t>
      </w:r>
    </w:p>
    <w:p w:rsidR="00F41107" w:rsidRPr="009209AF" w:rsidRDefault="00F41107" w:rsidP="00F41107">
      <w:pPr>
        <w:pStyle w:val="Para01"/>
        <w:spacing w:before="312" w:after="312"/>
        <w:rPr>
          <w:rFonts w:asciiTheme="minorEastAsia" w:eastAsiaTheme="minorEastAsia"/>
          <w:sz w:val="21"/>
        </w:rPr>
      </w:pPr>
      <w:hyperlink w:anchor="_48_56">
        <w:bookmarkStart w:id="1478" w:name="_48_57"/>
        <w:r w:rsidRPr="009209AF">
          <w:rPr>
            <w:rStyle w:val="01Text"/>
            <w:rFonts w:asciiTheme="minorEastAsia" w:eastAsiaTheme="minorEastAsia"/>
            <w:sz w:val="21"/>
          </w:rPr>
          <w:t>[48]</w:t>
        </w:r>
        <w:bookmarkEnd w:id="1478"/>
      </w:hyperlink>
      <w:r w:rsidRPr="009209AF">
        <w:rPr>
          <w:rFonts w:asciiTheme="minorEastAsia" w:eastAsiaTheme="minorEastAsia"/>
          <w:sz w:val="21"/>
        </w:rPr>
        <w:t>[598]赵珙：《蒙鞑备录》，13a；[164]海涅什编译本，第79页。</w:t>
      </w:r>
    </w:p>
    <w:p w:rsidR="00F41107" w:rsidRPr="009209AF" w:rsidRDefault="00F41107" w:rsidP="00F41107">
      <w:pPr>
        <w:pStyle w:val="Para01"/>
        <w:spacing w:before="312" w:after="312"/>
        <w:rPr>
          <w:rFonts w:asciiTheme="minorEastAsia" w:eastAsiaTheme="minorEastAsia"/>
          <w:sz w:val="21"/>
        </w:rPr>
      </w:pPr>
      <w:hyperlink w:anchor="_49_56">
        <w:bookmarkStart w:id="1479" w:name="_49_57"/>
        <w:r w:rsidRPr="009209AF">
          <w:rPr>
            <w:rStyle w:val="01Text"/>
            <w:rFonts w:asciiTheme="minorEastAsia" w:eastAsiaTheme="minorEastAsia"/>
            <w:sz w:val="21"/>
          </w:rPr>
          <w:t>[49]</w:t>
        </w:r>
        <w:bookmarkEnd w:id="1479"/>
      </w:hyperlink>
      <w:r w:rsidRPr="009209AF">
        <w:rPr>
          <w:rFonts w:asciiTheme="minorEastAsia" w:eastAsiaTheme="minorEastAsia"/>
          <w:sz w:val="21"/>
        </w:rPr>
        <w:t>[312]米哈伊</w:t>
      </w:r>
      <w:r w:rsidRPr="009209AF">
        <w:rPr>
          <w:rFonts w:asciiTheme="minorEastAsia" w:eastAsiaTheme="minorEastAsia"/>
          <w:sz w:val="21"/>
        </w:rPr>
        <w:t>·</w:t>
      </w:r>
      <w:r w:rsidRPr="009209AF">
        <w:rPr>
          <w:rFonts w:asciiTheme="minorEastAsia" w:eastAsiaTheme="minorEastAsia"/>
          <w:sz w:val="21"/>
        </w:rPr>
        <w:t>阿老丁</w:t>
      </w:r>
      <w:r w:rsidRPr="009209AF">
        <w:rPr>
          <w:rFonts w:asciiTheme="minorEastAsia" w:eastAsiaTheme="minorEastAsia"/>
          <w:sz w:val="21"/>
        </w:rPr>
        <w:t>·</w:t>
      </w:r>
      <w:r w:rsidRPr="009209AF">
        <w:rPr>
          <w:rFonts w:asciiTheme="minorEastAsia" w:eastAsiaTheme="minorEastAsia"/>
          <w:sz w:val="21"/>
        </w:rPr>
        <w:t>术兹扎尼：《纳昔儿史话》，第335</w:t>
      </w:r>
      <w:r w:rsidRPr="009209AF">
        <w:rPr>
          <w:rFonts w:asciiTheme="minorEastAsia" w:eastAsiaTheme="minorEastAsia"/>
          <w:sz w:val="21"/>
        </w:rPr>
        <w:t>—</w:t>
      </w:r>
      <w:r w:rsidRPr="009209AF">
        <w:rPr>
          <w:rFonts w:asciiTheme="minorEastAsia" w:eastAsiaTheme="minorEastAsia"/>
          <w:sz w:val="21"/>
        </w:rPr>
        <w:t>336页；[313]拉弗梯译本，第2卷，第965页。</w:t>
      </w:r>
    </w:p>
    <w:p w:rsidR="00F41107" w:rsidRPr="009209AF" w:rsidRDefault="00F41107" w:rsidP="00F41107">
      <w:pPr>
        <w:pStyle w:val="Para01"/>
        <w:spacing w:before="312" w:after="312"/>
        <w:rPr>
          <w:rFonts w:asciiTheme="minorEastAsia" w:eastAsiaTheme="minorEastAsia"/>
          <w:sz w:val="21"/>
        </w:rPr>
      </w:pPr>
      <w:hyperlink w:anchor="_50_56">
        <w:bookmarkStart w:id="1480" w:name="_50_57"/>
        <w:r w:rsidRPr="009209AF">
          <w:rPr>
            <w:rStyle w:val="01Text"/>
            <w:rFonts w:asciiTheme="minorEastAsia" w:eastAsiaTheme="minorEastAsia"/>
            <w:sz w:val="21"/>
          </w:rPr>
          <w:t>[50]</w:t>
        </w:r>
        <w:bookmarkEnd w:id="1480"/>
      </w:hyperlink>
      <w:r w:rsidRPr="009209AF">
        <w:rPr>
          <w:rFonts w:asciiTheme="minorEastAsia" w:eastAsiaTheme="minorEastAsia"/>
          <w:sz w:val="21"/>
        </w:rPr>
        <w:t>[653]《元史》，卷153，第3609页，记载刘敏于1223年被任命负责燕京（中都）地区的税收。这也许表明一个更有序和熟练的征税体制在这时已被引进某些固定地区。但在13世纪30年代的财政改革之前，总起来说，还没有证据表明一个中央控制下的统一有序的税赋征收计划在中国北方存在。</w:t>
      </w:r>
    </w:p>
    <w:p w:rsidR="00F41107" w:rsidRPr="009209AF" w:rsidRDefault="00F41107" w:rsidP="00F41107">
      <w:pPr>
        <w:pStyle w:val="Para01"/>
        <w:spacing w:before="312" w:after="312"/>
        <w:rPr>
          <w:rFonts w:asciiTheme="minorEastAsia" w:eastAsiaTheme="minorEastAsia"/>
          <w:sz w:val="21"/>
        </w:rPr>
      </w:pPr>
      <w:hyperlink w:anchor="_51_56">
        <w:bookmarkStart w:id="1481" w:name="_51_57"/>
        <w:r w:rsidRPr="009209AF">
          <w:rPr>
            <w:rStyle w:val="01Text"/>
            <w:rFonts w:asciiTheme="minorEastAsia" w:eastAsiaTheme="minorEastAsia"/>
            <w:sz w:val="21"/>
          </w:rPr>
          <w:t>[51]</w:t>
        </w:r>
        <w:bookmarkEnd w:id="1481"/>
      </w:hyperlink>
      <w:r w:rsidRPr="009209AF">
        <w:rPr>
          <w:rFonts w:asciiTheme="minorEastAsia" w:eastAsiaTheme="minorEastAsia"/>
          <w:sz w:val="21"/>
        </w:rPr>
        <w:t>[555]姚道中：《丘处机与成吉思汗》。</w:t>
      </w:r>
    </w:p>
    <w:p w:rsidR="00F41107" w:rsidRPr="009209AF" w:rsidRDefault="00F41107" w:rsidP="00F41107">
      <w:pPr>
        <w:pStyle w:val="Para01"/>
        <w:spacing w:before="312" w:after="312"/>
        <w:rPr>
          <w:rFonts w:asciiTheme="minorEastAsia" w:eastAsiaTheme="minorEastAsia"/>
          <w:sz w:val="21"/>
        </w:rPr>
      </w:pPr>
      <w:hyperlink w:anchor="_52_54">
        <w:bookmarkStart w:id="1482" w:name="_52_55"/>
        <w:r w:rsidRPr="009209AF">
          <w:rPr>
            <w:rStyle w:val="01Text"/>
            <w:rFonts w:asciiTheme="minorEastAsia" w:eastAsiaTheme="minorEastAsia"/>
            <w:sz w:val="21"/>
          </w:rPr>
          <w:t>[52]</w:t>
        </w:r>
        <w:bookmarkEnd w:id="1482"/>
      </w:hyperlink>
      <w:r w:rsidRPr="009209AF">
        <w:rPr>
          <w:rFonts w:asciiTheme="minorEastAsia" w:eastAsiaTheme="minorEastAsia"/>
          <w:sz w:val="21"/>
        </w:rPr>
        <w:t>[301]马丁：《成吉思汗的兴起》，第283</w:t>
      </w:r>
      <w:r w:rsidRPr="009209AF">
        <w:rPr>
          <w:rFonts w:asciiTheme="minorEastAsia" w:eastAsiaTheme="minorEastAsia"/>
          <w:sz w:val="21"/>
        </w:rPr>
        <w:t>—</w:t>
      </w:r>
      <w:r w:rsidRPr="009209AF">
        <w:rPr>
          <w:rFonts w:asciiTheme="minorEastAsia" w:eastAsiaTheme="minorEastAsia"/>
          <w:sz w:val="21"/>
        </w:rPr>
        <w:t>308页；[373]伯希和：《〈马可</w:t>
      </w:r>
      <w:r w:rsidRPr="009209AF">
        <w:rPr>
          <w:rFonts w:asciiTheme="minorEastAsia" w:eastAsiaTheme="minorEastAsia"/>
          <w:sz w:val="21"/>
        </w:rPr>
        <w:t>·</w:t>
      </w:r>
      <w:r w:rsidRPr="009209AF">
        <w:rPr>
          <w:rFonts w:asciiTheme="minorEastAsia" w:eastAsiaTheme="minorEastAsia"/>
          <w:sz w:val="21"/>
        </w:rPr>
        <w:t>波罗游记〉注释》，第1卷，第304</w:t>
      </w:r>
      <w:r w:rsidRPr="009209AF">
        <w:rPr>
          <w:rFonts w:asciiTheme="minorEastAsia" w:eastAsiaTheme="minorEastAsia"/>
          <w:sz w:val="21"/>
        </w:rPr>
        <w:t>—</w:t>
      </w:r>
      <w:r w:rsidRPr="009209AF">
        <w:rPr>
          <w:rFonts w:asciiTheme="minorEastAsia" w:eastAsiaTheme="minorEastAsia"/>
          <w:sz w:val="21"/>
        </w:rPr>
        <w:t>330页；[262]克恰诺夫：《蒙古</w:t>
      </w:r>
      <w:r w:rsidRPr="009209AF">
        <w:rPr>
          <w:rFonts w:asciiTheme="minorEastAsia" w:eastAsiaTheme="minorEastAsia"/>
          <w:sz w:val="21"/>
        </w:rPr>
        <w:t>—</w:t>
      </w:r>
      <w:r w:rsidRPr="009209AF">
        <w:rPr>
          <w:rFonts w:asciiTheme="minorEastAsia" w:eastAsiaTheme="minorEastAsia"/>
          <w:sz w:val="21"/>
        </w:rPr>
        <w:t>西夏之战与西夏的灭亡》，第46</w:t>
      </w:r>
      <w:r w:rsidRPr="009209AF">
        <w:rPr>
          <w:rFonts w:asciiTheme="minorEastAsia" w:eastAsiaTheme="minorEastAsia"/>
          <w:sz w:val="21"/>
        </w:rPr>
        <w:t>—</w:t>
      </w:r>
      <w:r w:rsidRPr="009209AF">
        <w:rPr>
          <w:rFonts w:asciiTheme="minorEastAsia" w:eastAsiaTheme="minorEastAsia"/>
          <w:sz w:val="21"/>
        </w:rPr>
        <w:t>61页。</w:t>
      </w:r>
    </w:p>
    <w:p w:rsidR="00F41107" w:rsidRPr="009209AF" w:rsidRDefault="00F41107" w:rsidP="00F41107">
      <w:pPr>
        <w:pStyle w:val="Para01"/>
        <w:spacing w:before="312" w:after="312"/>
        <w:rPr>
          <w:rFonts w:asciiTheme="minorEastAsia" w:eastAsiaTheme="minorEastAsia"/>
          <w:sz w:val="21"/>
        </w:rPr>
      </w:pPr>
      <w:hyperlink w:anchor="_53_54">
        <w:bookmarkStart w:id="1483" w:name="_53_55"/>
        <w:r w:rsidRPr="009209AF">
          <w:rPr>
            <w:rStyle w:val="01Text"/>
            <w:rFonts w:asciiTheme="minorEastAsia" w:eastAsiaTheme="minorEastAsia"/>
            <w:sz w:val="21"/>
          </w:rPr>
          <w:t>[53]</w:t>
        </w:r>
        <w:bookmarkEnd w:id="1483"/>
      </w:hyperlink>
      <w:r w:rsidRPr="009209AF">
        <w:rPr>
          <w:rFonts w:asciiTheme="minorEastAsia" w:eastAsiaTheme="minorEastAsia"/>
          <w:sz w:val="21"/>
        </w:rPr>
        <w:t>[76]《秘史》，第254</w:t>
      </w:r>
      <w:r w:rsidRPr="009209AF">
        <w:rPr>
          <w:rFonts w:asciiTheme="minorEastAsia" w:eastAsiaTheme="minorEastAsia"/>
          <w:sz w:val="21"/>
        </w:rPr>
        <w:t>—</w:t>
      </w:r>
      <w:r w:rsidRPr="009209AF">
        <w:rPr>
          <w:rFonts w:asciiTheme="minorEastAsia" w:eastAsiaTheme="minorEastAsia"/>
          <w:sz w:val="21"/>
        </w:rPr>
        <w:t>255节（第189</w:t>
      </w:r>
      <w:r w:rsidRPr="009209AF">
        <w:rPr>
          <w:rFonts w:asciiTheme="minorEastAsia" w:eastAsiaTheme="minorEastAsia"/>
          <w:sz w:val="21"/>
        </w:rPr>
        <w:t>—</w:t>
      </w:r>
      <w:r w:rsidRPr="009209AF">
        <w:rPr>
          <w:rFonts w:asciiTheme="minorEastAsia" w:eastAsiaTheme="minorEastAsia"/>
          <w:sz w:val="21"/>
        </w:rPr>
        <w:t>197页）；404]《史集》，第1卷，第443页；[38]波义耳：《成吉思汗的继承者》，第18页。</w:t>
      </w:r>
    </w:p>
    <w:p w:rsidR="00F41107" w:rsidRPr="009209AF" w:rsidRDefault="00F41107" w:rsidP="00F41107">
      <w:pPr>
        <w:pStyle w:val="Para01"/>
        <w:spacing w:before="312" w:after="312"/>
        <w:rPr>
          <w:rFonts w:asciiTheme="minorEastAsia" w:eastAsiaTheme="minorEastAsia"/>
          <w:sz w:val="21"/>
        </w:rPr>
      </w:pPr>
      <w:hyperlink w:anchor="_54_54">
        <w:bookmarkStart w:id="1484" w:name="_54_55"/>
        <w:r w:rsidRPr="009209AF">
          <w:rPr>
            <w:rStyle w:val="01Text"/>
            <w:rFonts w:asciiTheme="minorEastAsia" w:eastAsiaTheme="minorEastAsia"/>
            <w:sz w:val="21"/>
          </w:rPr>
          <w:t>[54]</w:t>
        </w:r>
        <w:bookmarkEnd w:id="1484"/>
      </w:hyperlink>
      <w:r w:rsidRPr="009209AF">
        <w:rPr>
          <w:rFonts w:asciiTheme="minorEastAsia" w:eastAsiaTheme="minorEastAsia"/>
          <w:sz w:val="21"/>
        </w:rPr>
        <w:t>[19]阿塔蔑力克</w:t>
      </w:r>
      <w:r w:rsidRPr="009209AF">
        <w:rPr>
          <w:rFonts w:asciiTheme="minorEastAsia" w:eastAsiaTheme="minorEastAsia"/>
          <w:sz w:val="21"/>
        </w:rPr>
        <w:t>·</w:t>
      </w:r>
      <w:r w:rsidRPr="009209AF">
        <w:rPr>
          <w:rFonts w:asciiTheme="minorEastAsia" w:eastAsiaTheme="minorEastAsia"/>
          <w:sz w:val="21"/>
        </w:rPr>
        <w:t>志费尼：《世界征服者史》，第1卷，第31页；[18]波义耳英译本，第1卷，第42</w:t>
      </w:r>
      <w:r w:rsidRPr="009209AF">
        <w:rPr>
          <w:rFonts w:asciiTheme="minorEastAsia" w:eastAsiaTheme="minorEastAsia"/>
          <w:sz w:val="21"/>
        </w:rPr>
        <w:t>—</w:t>
      </w:r>
      <w:r w:rsidRPr="009209AF">
        <w:rPr>
          <w:rFonts w:asciiTheme="minorEastAsia" w:eastAsiaTheme="minorEastAsia"/>
          <w:sz w:val="21"/>
        </w:rPr>
        <w:t>43页；[29]巴托尔德：《蒙古入侵时代及其前的突厥斯坦》，第392</w:t>
      </w:r>
      <w:r w:rsidRPr="009209AF">
        <w:rPr>
          <w:rFonts w:asciiTheme="minorEastAsia" w:eastAsiaTheme="minorEastAsia"/>
          <w:sz w:val="21"/>
        </w:rPr>
        <w:t>—</w:t>
      </w:r>
      <w:r w:rsidRPr="009209AF">
        <w:rPr>
          <w:rFonts w:asciiTheme="minorEastAsia" w:eastAsiaTheme="minorEastAsia"/>
          <w:sz w:val="21"/>
        </w:rPr>
        <w:t>393页。</w:t>
      </w:r>
    </w:p>
    <w:p w:rsidR="00F41107" w:rsidRPr="009209AF" w:rsidRDefault="00F41107" w:rsidP="00F41107">
      <w:pPr>
        <w:pStyle w:val="Para01"/>
        <w:spacing w:before="312" w:after="312"/>
        <w:rPr>
          <w:rFonts w:asciiTheme="minorEastAsia" w:eastAsiaTheme="minorEastAsia"/>
          <w:sz w:val="21"/>
        </w:rPr>
      </w:pPr>
      <w:hyperlink w:anchor="_55_54">
        <w:bookmarkStart w:id="1485" w:name="_55_55"/>
        <w:r w:rsidRPr="009209AF">
          <w:rPr>
            <w:rStyle w:val="01Text"/>
            <w:rFonts w:asciiTheme="minorEastAsia" w:eastAsiaTheme="minorEastAsia"/>
            <w:sz w:val="21"/>
          </w:rPr>
          <w:t>[55]</w:t>
        </w:r>
        <w:bookmarkEnd w:id="1485"/>
      </w:hyperlink>
      <w:r w:rsidRPr="009209AF">
        <w:rPr>
          <w:rFonts w:asciiTheme="minorEastAsia" w:eastAsiaTheme="minorEastAsia"/>
          <w:sz w:val="21"/>
        </w:rPr>
        <w:t>[404]《史集》，第1卷，第399</w:t>
      </w:r>
      <w:r w:rsidRPr="009209AF">
        <w:rPr>
          <w:rFonts w:asciiTheme="minorEastAsia" w:eastAsiaTheme="minorEastAsia"/>
          <w:sz w:val="21"/>
        </w:rPr>
        <w:t>—</w:t>
      </w:r>
      <w:r w:rsidRPr="009209AF">
        <w:rPr>
          <w:rFonts w:asciiTheme="minorEastAsia" w:eastAsiaTheme="minorEastAsia"/>
          <w:sz w:val="21"/>
        </w:rPr>
        <w:t>417页，提供了每个单位的完整分配细目。然而，需要强调的是，这个细目表</w:t>
      </w:r>
      <w:r w:rsidRPr="009209AF">
        <w:rPr>
          <w:rFonts w:asciiTheme="minorEastAsia" w:eastAsiaTheme="minorEastAsia"/>
          <w:sz w:val="21"/>
        </w:rPr>
        <w:t>“</w:t>
      </w:r>
      <w:r w:rsidRPr="009209AF">
        <w:rPr>
          <w:rFonts w:asciiTheme="minorEastAsia" w:eastAsiaTheme="minorEastAsia"/>
          <w:sz w:val="21"/>
        </w:rPr>
        <w:t>仅仅</w:t>
      </w:r>
      <w:r w:rsidRPr="009209AF">
        <w:rPr>
          <w:rFonts w:asciiTheme="minorEastAsia" w:eastAsiaTheme="minorEastAsia"/>
          <w:sz w:val="21"/>
        </w:rPr>
        <w:t>”</w:t>
      </w:r>
      <w:r w:rsidRPr="009209AF">
        <w:rPr>
          <w:rFonts w:asciiTheme="minorEastAsia" w:eastAsiaTheme="minorEastAsia"/>
          <w:sz w:val="21"/>
        </w:rPr>
        <w:t>包括在蒙古本土发展起来的那些军队。虽然缺少细节，但很明显，除了4000人的</w:t>
      </w:r>
      <w:r w:rsidRPr="009209AF">
        <w:rPr>
          <w:rFonts w:asciiTheme="minorEastAsia" w:eastAsiaTheme="minorEastAsia"/>
          <w:sz w:val="21"/>
        </w:rPr>
        <w:t>“</w:t>
      </w:r>
      <w:r w:rsidRPr="009209AF">
        <w:rPr>
          <w:rFonts w:asciiTheme="minorEastAsia" w:eastAsiaTheme="minorEastAsia"/>
          <w:sz w:val="21"/>
        </w:rPr>
        <w:t>蒙古军</w:t>
      </w:r>
      <w:r w:rsidRPr="009209AF">
        <w:rPr>
          <w:rFonts w:asciiTheme="minorEastAsia" w:eastAsiaTheme="minorEastAsia"/>
          <w:sz w:val="21"/>
        </w:rPr>
        <w:t>”</w:t>
      </w:r>
      <w:r w:rsidRPr="009209AF">
        <w:rPr>
          <w:rFonts w:asciiTheme="minorEastAsia" w:eastAsiaTheme="minorEastAsia"/>
          <w:sz w:val="21"/>
        </w:rPr>
        <w:t>作为基干外，三个较年长儿子中的每一个还有被征集起来的辅助军队供自己调遣的权力。这样，1227年术赤、窝阔台和察合台所控制的军队的数量实际上要比拉施特记载的要多出许多。有关进一步的探讨，可参阅[470]约翰</w:t>
      </w:r>
      <w:r w:rsidRPr="009209AF">
        <w:rPr>
          <w:rFonts w:asciiTheme="minorEastAsia" w:eastAsiaTheme="minorEastAsia"/>
          <w:sz w:val="21"/>
        </w:rPr>
        <w:t>·</w:t>
      </w:r>
      <w:r w:rsidRPr="009209AF">
        <w:rPr>
          <w:rFonts w:asciiTheme="minorEastAsia" w:eastAsiaTheme="minorEastAsia"/>
          <w:sz w:val="21"/>
        </w:rPr>
        <w:t>M.史密斯：《蒙古人力与波斯的人口》，第273</w:t>
      </w:r>
      <w:r w:rsidRPr="009209AF">
        <w:rPr>
          <w:rFonts w:asciiTheme="minorEastAsia" w:eastAsiaTheme="minorEastAsia"/>
          <w:sz w:val="21"/>
        </w:rPr>
        <w:t>—</w:t>
      </w:r>
      <w:r w:rsidRPr="009209AF">
        <w:rPr>
          <w:rFonts w:asciiTheme="minorEastAsia" w:eastAsiaTheme="minorEastAsia"/>
          <w:sz w:val="21"/>
        </w:rPr>
        <w:t>275页。</w:t>
      </w:r>
    </w:p>
    <w:p w:rsidR="00F41107" w:rsidRPr="009209AF" w:rsidRDefault="00F41107" w:rsidP="00F41107">
      <w:pPr>
        <w:pStyle w:val="Para01"/>
        <w:spacing w:before="312" w:after="312"/>
        <w:rPr>
          <w:rFonts w:asciiTheme="minorEastAsia" w:eastAsiaTheme="minorEastAsia"/>
          <w:sz w:val="21"/>
        </w:rPr>
      </w:pPr>
      <w:hyperlink w:anchor="_56_54">
        <w:bookmarkStart w:id="1486" w:name="_56_55"/>
        <w:r w:rsidRPr="009209AF">
          <w:rPr>
            <w:rStyle w:val="01Text"/>
            <w:rFonts w:asciiTheme="minorEastAsia" w:eastAsiaTheme="minorEastAsia"/>
            <w:sz w:val="21"/>
          </w:rPr>
          <w:t>[56]</w:t>
        </w:r>
        <w:bookmarkEnd w:id="1486"/>
      </w:hyperlink>
      <w:r w:rsidRPr="009209AF">
        <w:rPr>
          <w:rFonts w:asciiTheme="minorEastAsia" w:eastAsiaTheme="minorEastAsia"/>
          <w:sz w:val="21"/>
        </w:rPr>
        <w:t>[653]《元史》，卷115，第2885页。</w:t>
      </w:r>
    </w:p>
    <w:p w:rsidR="00F41107" w:rsidRPr="009209AF" w:rsidRDefault="00F41107" w:rsidP="00F41107">
      <w:pPr>
        <w:pStyle w:val="Para01"/>
        <w:spacing w:before="312" w:after="312"/>
        <w:rPr>
          <w:rFonts w:asciiTheme="minorEastAsia" w:eastAsiaTheme="minorEastAsia"/>
          <w:sz w:val="21"/>
        </w:rPr>
      </w:pPr>
      <w:hyperlink w:anchor="_57_54">
        <w:bookmarkStart w:id="1487" w:name="_57_55"/>
        <w:r w:rsidRPr="009209AF">
          <w:rPr>
            <w:rStyle w:val="01Text"/>
            <w:rFonts w:asciiTheme="minorEastAsia" w:eastAsiaTheme="minorEastAsia"/>
            <w:sz w:val="21"/>
          </w:rPr>
          <w:t>[57]</w:t>
        </w:r>
        <w:bookmarkEnd w:id="1487"/>
      </w:hyperlink>
      <w:r w:rsidRPr="009209AF">
        <w:rPr>
          <w:rFonts w:asciiTheme="minorEastAsia" w:eastAsiaTheme="minorEastAsia"/>
          <w:sz w:val="21"/>
        </w:rPr>
        <w:t>[76]《秘史》，第269节（第209页）；[11]《世界征服者史》，第1卷，第144</w:t>
      </w:r>
      <w:r w:rsidRPr="009209AF">
        <w:rPr>
          <w:rFonts w:asciiTheme="minorEastAsia" w:eastAsiaTheme="minorEastAsia"/>
          <w:sz w:val="21"/>
        </w:rPr>
        <w:t>—</w:t>
      </w:r>
      <w:r w:rsidRPr="009209AF">
        <w:rPr>
          <w:rFonts w:asciiTheme="minorEastAsia" w:eastAsiaTheme="minorEastAsia"/>
          <w:sz w:val="21"/>
        </w:rPr>
        <w:t>149页；[18]波义耳译本，第1卷，第183</w:t>
      </w:r>
      <w:r w:rsidRPr="009209AF">
        <w:rPr>
          <w:rFonts w:asciiTheme="minorEastAsia" w:eastAsiaTheme="minorEastAsia"/>
          <w:sz w:val="21"/>
        </w:rPr>
        <w:t>—</w:t>
      </w:r>
      <w:r w:rsidRPr="009209AF">
        <w:rPr>
          <w:rFonts w:asciiTheme="minorEastAsia" w:eastAsiaTheme="minorEastAsia"/>
          <w:sz w:val="21"/>
        </w:rPr>
        <w:t>189页；[653]《元史》，卷2，第29页。有关窝阔台的新称号，见[393]罗依果：《汗、合罕与贵由的印》，第272</w:t>
      </w:r>
      <w:r w:rsidRPr="009209AF">
        <w:rPr>
          <w:rFonts w:asciiTheme="minorEastAsia" w:eastAsiaTheme="minorEastAsia"/>
          <w:sz w:val="21"/>
        </w:rPr>
        <w:t>—</w:t>
      </w:r>
      <w:r w:rsidRPr="009209AF">
        <w:rPr>
          <w:rFonts w:asciiTheme="minorEastAsia" w:eastAsiaTheme="minorEastAsia"/>
          <w:sz w:val="21"/>
        </w:rPr>
        <w:t>281页。</w:t>
      </w:r>
    </w:p>
    <w:p w:rsidR="00F41107" w:rsidRPr="009209AF" w:rsidRDefault="00F41107" w:rsidP="00F41107">
      <w:pPr>
        <w:pStyle w:val="Para01"/>
        <w:spacing w:before="312" w:after="312"/>
        <w:rPr>
          <w:rFonts w:asciiTheme="minorEastAsia" w:eastAsiaTheme="minorEastAsia"/>
          <w:sz w:val="21"/>
        </w:rPr>
      </w:pPr>
      <w:hyperlink w:anchor="_58_54">
        <w:bookmarkStart w:id="1488" w:name="_58_55"/>
        <w:r w:rsidRPr="009209AF">
          <w:rPr>
            <w:rStyle w:val="01Text"/>
            <w:rFonts w:asciiTheme="minorEastAsia" w:eastAsiaTheme="minorEastAsia"/>
            <w:sz w:val="21"/>
          </w:rPr>
          <w:t>[58]</w:t>
        </w:r>
        <w:bookmarkEnd w:id="1488"/>
      </w:hyperlink>
      <w:r w:rsidRPr="009209AF">
        <w:rPr>
          <w:rFonts w:asciiTheme="minorEastAsia" w:eastAsiaTheme="minorEastAsia"/>
          <w:sz w:val="21"/>
        </w:rPr>
        <w:t>[12]托马斯</w:t>
      </w:r>
      <w:r w:rsidRPr="009209AF">
        <w:rPr>
          <w:rFonts w:asciiTheme="minorEastAsia" w:eastAsiaTheme="minorEastAsia"/>
          <w:sz w:val="21"/>
        </w:rPr>
        <w:t>·</w:t>
      </w:r>
      <w:r w:rsidRPr="009209AF">
        <w:rPr>
          <w:rFonts w:asciiTheme="minorEastAsia" w:eastAsiaTheme="minorEastAsia"/>
          <w:sz w:val="21"/>
        </w:rPr>
        <w:t>T.爱尔森：《西征的前奏：1217</w:t>
      </w:r>
      <w:r w:rsidRPr="009209AF">
        <w:rPr>
          <w:rFonts w:asciiTheme="minorEastAsia" w:eastAsiaTheme="minorEastAsia"/>
          <w:sz w:val="21"/>
        </w:rPr>
        <w:t>—</w:t>
      </w:r>
      <w:r w:rsidRPr="009209AF">
        <w:rPr>
          <w:rFonts w:asciiTheme="minorEastAsia" w:eastAsiaTheme="minorEastAsia"/>
          <w:sz w:val="21"/>
        </w:rPr>
        <w:t>1237年蒙古对伏尔加</w:t>
      </w:r>
      <w:r w:rsidRPr="009209AF">
        <w:rPr>
          <w:rFonts w:asciiTheme="minorEastAsia" w:eastAsiaTheme="minorEastAsia"/>
          <w:sz w:val="21"/>
        </w:rPr>
        <w:t>—</w:t>
      </w:r>
      <w:r w:rsidRPr="009209AF">
        <w:rPr>
          <w:rFonts w:asciiTheme="minorEastAsia" w:eastAsiaTheme="minorEastAsia"/>
          <w:sz w:val="21"/>
        </w:rPr>
        <w:t>乌拉尔地区的军事行动》。</w:t>
      </w:r>
    </w:p>
    <w:p w:rsidR="00F41107" w:rsidRPr="009209AF" w:rsidRDefault="00F41107" w:rsidP="00F41107">
      <w:pPr>
        <w:pStyle w:val="Para01"/>
        <w:spacing w:before="312" w:after="312"/>
        <w:rPr>
          <w:rFonts w:asciiTheme="minorEastAsia" w:eastAsiaTheme="minorEastAsia"/>
          <w:sz w:val="21"/>
        </w:rPr>
      </w:pPr>
      <w:hyperlink w:anchor="_59_52">
        <w:bookmarkStart w:id="1489" w:name="_59_53"/>
        <w:r w:rsidRPr="009209AF">
          <w:rPr>
            <w:rStyle w:val="01Text"/>
            <w:rFonts w:asciiTheme="minorEastAsia" w:eastAsiaTheme="minorEastAsia"/>
            <w:sz w:val="21"/>
          </w:rPr>
          <w:t>[59]</w:t>
        </w:r>
        <w:bookmarkEnd w:id="1489"/>
      </w:hyperlink>
      <w:r w:rsidRPr="009209AF">
        <w:rPr>
          <w:rFonts w:asciiTheme="minorEastAsia" w:eastAsiaTheme="minorEastAsia"/>
          <w:sz w:val="21"/>
        </w:rPr>
        <w:t>[280]加里</w:t>
      </w:r>
      <w:r w:rsidRPr="009209AF">
        <w:rPr>
          <w:rFonts w:asciiTheme="minorEastAsia" w:eastAsiaTheme="minorEastAsia"/>
          <w:sz w:val="21"/>
        </w:rPr>
        <w:t>·</w:t>
      </w:r>
      <w:r w:rsidRPr="009209AF">
        <w:rPr>
          <w:rFonts w:asciiTheme="minorEastAsia" w:eastAsiaTheme="minorEastAsia"/>
          <w:sz w:val="21"/>
        </w:rPr>
        <w:t>莱迪亚德：《蒙古入侵高丽及〈蒙古秘史〉的成书时间》，第1</w:t>
      </w:r>
      <w:r w:rsidRPr="009209AF">
        <w:rPr>
          <w:rFonts w:asciiTheme="minorEastAsia" w:eastAsiaTheme="minorEastAsia"/>
          <w:sz w:val="21"/>
        </w:rPr>
        <w:t>—</w:t>
      </w:r>
      <w:r w:rsidRPr="009209AF">
        <w:rPr>
          <w:rFonts w:asciiTheme="minorEastAsia" w:eastAsiaTheme="minorEastAsia"/>
          <w:sz w:val="21"/>
        </w:rPr>
        <w:t>16页。</w:t>
      </w:r>
    </w:p>
    <w:p w:rsidR="00F41107" w:rsidRPr="009209AF" w:rsidRDefault="00F41107" w:rsidP="00F41107">
      <w:pPr>
        <w:pStyle w:val="Para01"/>
        <w:spacing w:before="312" w:after="312"/>
        <w:rPr>
          <w:rFonts w:asciiTheme="minorEastAsia" w:eastAsiaTheme="minorEastAsia"/>
          <w:sz w:val="21"/>
        </w:rPr>
      </w:pPr>
      <w:hyperlink w:anchor="_60_52">
        <w:bookmarkStart w:id="1490" w:name="_60_53"/>
        <w:r w:rsidRPr="009209AF">
          <w:rPr>
            <w:rStyle w:val="01Text"/>
            <w:rFonts w:asciiTheme="minorEastAsia" w:eastAsiaTheme="minorEastAsia"/>
            <w:sz w:val="21"/>
          </w:rPr>
          <w:t>[60]</w:t>
        </w:r>
        <w:bookmarkEnd w:id="1490"/>
      </w:hyperlink>
      <w:r w:rsidRPr="009209AF">
        <w:rPr>
          <w:rFonts w:asciiTheme="minorEastAsia" w:eastAsiaTheme="minorEastAsia"/>
          <w:sz w:val="21"/>
        </w:rPr>
        <w:t>[76]《秘史》，第269节（第204页），记载保卫成吉思汗的那些卫士在窝阔台登极后被分给了他。虽然大部分怯薛确实分给了窝阔台，但[406]《五世系表》（一份未出版的有关拉施特《史集》的家庭资料），手稿1051</w:t>
      </w:r>
      <w:r w:rsidRPr="009209AF">
        <w:rPr>
          <w:rFonts w:asciiTheme="minorEastAsia" w:eastAsiaTheme="minorEastAsia"/>
          <w:sz w:val="21"/>
        </w:rPr>
        <w:t>—</w:t>
      </w:r>
      <w:r w:rsidRPr="009209AF">
        <w:rPr>
          <w:rFonts w:asciiTheme="minorEastAsia" w:eastAsiaTheme="minorEastAsia"/>
          <w:sz w:val="21"/>
        </w:rPr>
        <w:t>106r，127r</w:t>
      </w:r>
      <w:r w:rsidRPr="009209AF">
        <w:rPr>
          <w:rFonts w:asciiTheme="minorEastAsia" w:eastAsiaTheme="minorEastAsia"/>
          <w:sz w:val="21"/>
        </w:rPr>
        <w:t>—</w:t>
      </w:r>
      <w:r w:rsidRPr="009209AF">
        <w:rPr>
          <w:rFonts w:asciiTheme="minorEastAsia" w:eastAsiaTheme="minorEastAsia"/>
          <w:sz w:val="21"/>
        </w:rPr>
        <w:t>1，提供了一个很长的成吉思汗四个儿子的继承人的世系表，指明成吉思汗的</w:t>
      </w:r>
      <w:r w:rsidRPr="009209AF">
        <w:rPr>
          <w:rFonts w:asciiTheme="minorEastAsia" w:eastAsiaTheme="minorEastAsia"/>
          <w:sz w:val="21"/>
        </w:rPr>
        <w:t>“</w:t>
      </w:r>
      <w:r w:rsidRPr="009209AF">
        <w:rPr>
          <w:rFonts w:asciiTheme="minorEastAsia" w:eastAsiaTheme="minorEastAsia"/>
          <w:sz w:val="21"/>
        </w:rPr>
        <w:t>个人千户</w:t>
      </w:r>
      <w:r w:rsidRPr="009209AF">
        <w:rPr>
          <w:rFonts w:asciiTheme="minorEastAsia" w:eastAsiaTheme="minorEastAsia"/>
          <w:sz w:val="21"/>
        </w:rPr>
        <w:t>”</w:t>
      </w:r>
      <w:r w:rsidRPr="009209AF">
        <w:rPr>
          <w:rFonts w:asciiTheme="minorEastAsia" w:eastAsiaTheme="minorEastAsia"/>
          <w:sz w:val="21"/>
        </w:rPr>
        <w:t>转到了拖雷手下，这是怯薛中最精锐的军队。参见[404]《史集》，第1卷。第555页；[38]《成吉思汗的继承者》，第163页。</w:t>
      </w:r>
    </w:p>
    <w:p w:rsidR="00F41107" w:rsidRPr="009209AF" w:rsidRDefault="00F41107" w:rsidP="00F41107">
      <w:pPr>
        <w:pStyle w:val="Para01"/>
        <w:spacing w:before="312" w:after="312"/>
        <w:rPr>
          <w:rFonts w:asciiTheme="minorEastAsia" w:eastAsiaTheme="minorEastAsia"/>
          <w:sz w:val="21"/>
        </w:rPr>
      </w:pPr>
      <w:hyperlink w:anchor="_61_52">
        <w:bookmarkStart w:id="1491" w:name="_61_53"/>
        <w:r w:rsidRPr="009209AF">
          <w:rPr>
            <w:rStyle w:val="01Text"/>
            <w:rFonts w:asciiTheme="minorEastAsia" w:eastAsiaTheme="minorEastAsia"/>
            <w:sz w:val="21"/>
          </w:rPr>
          <w:t>[61]</w:t>
        </w:r>
        <w:bookmarkEnd w:id="1491"/>
      </w:hyperlink>
      <w:r w:rsidRPr="009209AF">
        <w:rPr>
          <w:rFonts w:asciiTheme="minorEastAsia" w:eastAsiaTheme="minorEastAsia"/>
          <w:sz w:val="21"/>
        </w:rPr>
        <w:t>《元史》，卷120，第2961页。</w:t>
      </w:r>
    </w:p>
    <w:p w:rsidR="00F41107" w:rsidRPr="009209AF" w:rsidRDefault="00F41107" w:rsidP="00F41107">
      <w:pPr>
        <w:pStyle w:val="Para01"/>
        <w:spacing w:before="312" w:after="312"/>
        <w:rPr>
          <w:rFonts w:asciiTheme="minorEastAsia" w:eastAsiaTheme="minorEastAsia"/>
          <w:sz w:val="21"/>
        </w:rPr>
      </w:pPr>
      <w:hyperlink w:anchor="_62_50">
        <w:bookmarkStart w:id="1492" w:name="_62_51"/>
        <w:r w:rsidRPr="009209AF">
          <w:rPr>
            <w:rStyle w:val="01Text"/>
            <w:rFonts w:asciiTheme="minorEastAsia" w:eastAsiaTheme="minorEastAsia"/>
            <w:sz w:val="21"/>
          </w:rPr>
          <w:t>[62]</w:t>
        </w:r>
        <w:bookmarkEnd w:id="1492"/>
      </w:hyperlink>
      <w:r w:rsidRPr="009209AF">
        <w:rPr>
          <w:rFonts w:asciiTheme="minorEastAsia" w:eastAsiaTheme="minorEastAsia"/>
          <w:sz w:val="21"/>
        </w:rPr>
        <w:t>关于达鲁花赤，见[68]柯立夫：《达鲁花赤考》。关于达鲁花赤与八思哈之间可能的联系，见[519]伊斯特万</w:t>
      </w:r>
      <w:r w:rsidRPr="009209AF">
        <w:rPr>
          <w:rFonts w:asciiTheme="minorEastAsia" w:eastAsiaTheme="minorEastAsia"/>
          <w:sz w:val="21"/>
        </w:rPr>
        <w:t>·</w:t>
      </w:r>
      <w:r w:rsidRPr="009209AF">
        <w:rPr>
          <w:rFonts w:asciiTheme="minorEastAsia" w:eastAsiaTheme="minorEastAsia"/>
          <w:sz w:val="21"/>
        </w:rPr>
        <w:t>瓦撒理：《八思哈制的起源》。</w:t>
      </w:r>
    </w:p>
    <w:p w:rsidR="00F41107" w:rsidRPr="009209AF" w:rsidRDefault="00F41107" w:rsidP="00F41107">
      <w:pPr>
        <w:pStyle w:val="Para01"/>
        <w:spacing w:before="312" w:after="312"/>
        <w:rPr>
          <w:rFonts w:asciiTheme="minorEastAsia" w:eastAsiaTheme="minorEastAsia"/>
          <w:sz w:val="21"/>
        </w:rPr>
      </w:pPr>
      <w:hyperlink w:anchor="_63_50">
        <w:bookmarkStart w:id="1493" w:name="_63_51"/>
        <w:r w:rsidRPr="009209AF">
          <w:rPr>
            <w:rStyle w:val="01Text"/>
            <w:rFonts w:asciiTheme="minorEastAsia" w:eastAsiaTheme="minorEastAsia"/>
            <w:sz w:val="21"/>
          </w:rPr>
          <w:t>[63]</w:t>
        </w:r>
        <w:bookmarkEnd w:id="1493"/>
      </w:hyperlink>
      <w:r w:rsidRPr="009209AF">
        <w:rPr>
          <w:rFonts w:asciiTheme="minorEastAsia" w:eastAsiaTheme="minorEastAsia"/>
          <w:sz w:val="21"/>
        </w:rPr>
        <w:t>[43]保罗</w:t>
      </w:r>
      <w:r w:rsidRPr="009209AF">
        <w:rPr>
          <w:rFonts w:asciiTheme="minorEastAsia" w:eastAsiaTheme="minorEastAsia"/>
          <w:sz w:val="21"/>
        </w:rPr>
        <w:t>·</w:t>
      </w:r>
      <w:r w:rsidRPr="009209AF">
        <w:rPr>
          <w:rFonts w:asciiTheme="minorEastAsia" w:eastAsiaTheme="minorEastAsia"/>
          <w:sz w:val="21"/>
        </w:rPr>
        <w:t>比尔：《蒙古不花剌的汉</w:t>
      </w:r>
      <w:r w:rsidRPr="009209AF">
        <w:rPr>
          <w:rFonts w:asciiTheme="minorEastAsia" w:eastAsiaTheme="minorEastAsia"/>
          <w:sz w:val="21"/>
        </w:rPr>
        <w:t>—</w:t>
      </w:r>
      <w:r w:rsidRPr="009209AF">
        <w:rPr>
          <w:rFonts w:asciiTheme="minorEastAsia" w:eastAsiaTheme="minorEastAsia"/>
          <w:sz w:val="21"/>
        </w:rPr>
        <w:t>契丹管理机构》，第一次指出了他称之为</w:t>
      </w:r>
      <w:r w:rsidRPr="009209AF">
        <w:rPr>
          <w:rFonts w:asciiTheme="minorEastAsia" w:eastAsiaTheme="minorEastAsia"/>
          <w:sz w:val="21"/>
        </w:rPr>
        <w:t>“</w:t>
      </w:r>
      <w:r w:rsidRPr="009209AF">
        <w:rPr>
          <w:rFonts w:asciiTheme="minorEastAsia" w:eastAsiaTheme="minorEastAsia"/>
          <w:sz w:val="21"/>
        </w:rPr>
        <w:t>共有的卫星式行政管理</w:t>
      </w:r>
      <w:r w:rsidRPr="009209AF">
        <w:rPr>
          <w:rFonts w:asciiTheme="minorEastAsia" w:eastAsiaTheme="minorEastAsia"/>
          <w:sz w:val="21"/>
        </w:rPr>
        <w:t>”</w:t>
      </w:r>
      <w:r w:rsidRPr="009209AF">
        <w:rPr>
          <w:rFonts w:asciiTheme="minorEastAsia" w:eastAsiaTheme="minorEastAsia"/>
          <w:sz w:val="21"/>
        </w:rPr>
        <w:t>的这些行省机构的性质，并追溯了它们的发展。</w:t>
      </w:r>
    </w:p>
    <w:p w:rsidR="00F41107" w:rsidRPr="009209AF" w:rsidRDefault="00F41107" w:rsidP="00F41107">
      <w:pPr>
        <w:pStyle w:val="Para01"/>
        <w:spacing w:before="312" w:after="312"/>
        <w:rPr>
          <w:rFonts w:asciiTheme="minorEastAsia" w:eastAsiaTheme="minorEastAsia"/>
          <w:sz w:val="21"/>
        </w:rPr>
      </w:pPr>
      <w:hyperlink w:anchor="_64_50">
        <w:bookmarkStart w:id="1494" w:name="_64_51"/>
        <w:r w:rsidRPr="009209AF">
          <w:rPr>
            <w:rStyle w:val="01Text"/>
            <w:rFonts w:asciiTheme="minorEastAsia" w:eastAsiaTheme="minorEastAsia"/>
            <w:sz w:val="21"/>
          </w:rPr>
          <w:t>[64]</w:t>
        </w:r>
        <w:bookmarkEnd w:id="1494"/>
      </w:hyperlink>
      <w:r w:rsidRPr="009209AF">
        <w:rPr>
          <w:rFonts w:asciiTheme="minorEastAsia" w:eastAsiaTheme="minorEastAsia"/>
          <w:sz w:val="21"/>
        </w:rPr>
        <w:t>有关这一家族的简史，见[7]托马斯</w:t>
      </w:r>
      <w:r w:rsidRPr="009209AF">
        <w:rPr>
          <w:rFonts w:asciiTheme="minorEastAsia" w:eastAsiaTheme="minorEastAsia"/>
          <w:sz w:val="21"/>
        </w:rPr>
        <w:t>·</w:t>
      </w:r>
      <w:r w:rsidRPr="009209AF">
        <w:rPr>
          <w:rFonts w:asciiTheme="minorEastAsia" w:eastAsiaTheme="minorEastAsia"/>
          <w:sz w:val="21"/>
        </w:rPr>
        <w:t>T.爱尔森：《马合木</w:t>
      </w:r>
      <w:r w:rsidRPr="009209AF">
        <w:rPr>
          <w:rFonts w:asciiTheme="minorEastAsia" w:eastAsiaTheme="minorEastAsia"/>
          <w:sz w:val="21"/>
        </w:rPr>
        <w:t>·</w:t>
      </w:r>
      <w:r w:rsidRPr="009209AF">
        <w:rPr>
          <w:rFonts w:asciiTheme="minorEastAsia" w:eastAsiaTheme="minorEastAsia"/>
          <w:sz w:val="21"/>
        </w:rPr>
        <w:t>牙老瓦赤》。</w:t>
      </w:r>
    </w:p>
    <w:p w:rsidR="00F41107" w:rsidRPr="009209AF" w:rsidRDefault="00F41107" w:rsidP="00F41107">
      <w:pPr>
        <w:pStyle w:val="Para01"/>
        <w:spacing w:before="312" w:after="312"/>
        <w:rPr>
          <w:rFonts w:asciiTheme="minorEastAsia" w:eastAsiaTheme="minorEastAsia"/>
          <w:sz w:val="21"/>
        </w:rPr>
      </w:pPr>
      <w:hyperlink w:anchor="_65_50">
        <w:bookmarkStart w:id="1495" w:name="_65_51"/>
        <w:r w:rsidRPr="009209AF">
          <w:rPr>
            <w:rStyle w:val="01Text"/>
            <w:rFonts w:asciiTheme="minorEastAsia" w:eastAsiaTheme="minorEastAsia"/>
            <w:sz w:val="21"/>
          </w:rPr>
          <w:t>[65]</w:t>
        </w:r>
        <w:bookmarkEnd w:id="1495"/>
      </w:hyperlink>
      <w:r w:rsidRPr="009209AF">
        <w:rPr>
          <w:rFonts w:asciiTheme="minorEastAsia" w:eastAsiaTheme="minorEastAsia"/>
          <w:sz w:val="21"/>
        </w:rPr>
        <w:t>[399]罗依果：《耶律楚材（1189</w:t>
      </w:r>
      <w:r w:rsidRPr="009209AF">
        <w:rPr>
          <w:rFonts w:asciiTheme="minorEastAsia" w:eastAsiaTheme="minorEastAsia"/>
          <w:sz w:val="21"/>
        </w:rPr>
        <w:t>—</w:t>
      </w:r>
      <w:r w:rsidRPr="009209AF">
        <w:rPr>
          <w:rFonts w:asciiTheme="minorEastAsia" w:eastAsiaTheme="minorEastAsia"/>
          <w:sz w:val="21"/>
        </w:rPr>
        <w:t>1243年），佛教徒和治国儒者》。</w:t>
      </w:r>
    </w:p>
    <w:p w:rsidR="00F41107" w:rsidRPr="009209AF" w:rsidRDefault="00F41107" w:rsidP="00F41107">
      <w:pPr>
        <w:pStyle w:val="Para01"/>
        <w:spacing w:before="312" w:after="312"/>
        <w:rPr>
          <w:rFonts w:asciiTheme="minorEastAsia" w:eastAsiaTheme="minorEastAsia"/>
          <w:sz w:val="21"/>
        </w:rPr>
      </w:pPr>
      <w:hyperlink w:anchor="_66_50">
        <w:bookmarkStart w:id="1496" w:name="_66_51"/>
        <w:r w:rsidRPr="009209AF">
          <w:rPr>
            <w:rStyle w:val="01Text"/>
            <w:rFonts w:asciiTheme="minorEastAsia" w:eastAsiaTheme="minorEastAsia"/>
            <w:sz w:val="21"/>
          </w:rPr>
          <w:t>[66]</w:t>
        </w:r>
        <w:bookmarkEnd w:id="1496"/>
      </w:hyperlink>
      <w:r w:rsidRPr="009209AF">
        <w:rPr>
          <w:rFonts w:asciiTheme="minorEastAsia" w:eastAsiaTheme="minorEastAsia"/>
          <w:sz w:val="21"/>
        </w:rPr>
        <w:t>[196]萧启庆：《严实，1182</w:t>
      </w:r>
      <w:r w:rsidRPr="009209AF">
        <w:rPr>
          <w:rFonts w:asciiTheme="minorEastAsia" w:eastAsiaTheme="minorEastAsia"/>
          <w:sz w:val="21"/>
        </w:rPr>
        <w:t>—</w:t>
      </w:r>
      <w:r w:rsidRPr="009209AF">
        <w:rPr>
          <w:rFonts w:asciiTheme="minorEastAsia" w:eastAsiaTheme="minorEastAsia"/>
          <w:sz w:val="21"/>
        </w:rPr>
        <w:t>1240年》，第119</w:t>
      </w:r>
      <w:r w:rsidRPr="009209AF">
        <w:rPr>
          <w:rFonts w:asciiTheme="minorEastAsia" w:eastAsiaTheme="minorEastAsia"/>
          <w:sz w:val="21"/>
        </w:rPr>
        <w:t>—</w:t>
      </w:r>
      <w:r w:rsidRPr="009209AF">
        <w:rPr>
          <w:rFonts w:asciiTheme="minorEastAsia" w:eastAsiaTheme="minorEastAsia"/>
          <w:sz w:val="21"/>
        </w:rPr>
        <w:t>122页。</w:t>
      </w:r>
    </w:p>
    <w:p w:rsidR="00F41107" w:rsidRPr="009209AF" w:rsidRDefault="00F41107" w:rsidP="00F41107">
      <w:pPr>
        <w:pStyle w:val="Para01"/>
        <w:spacing w:before="312" w:after="312"/>
        <w:rPr>
          <w:rFonts w:asciiTheme="minorEastAsia" w:eastAsiaTheme="minorEastAsia"/>
          <w:sz w:val="21"/>
        </w:rPr>
      </w:pPr>
      <w:hyperlink w:anchor="_67_50">
        <w:bookmarkStart w:id="1497" w:name="_67_51"/>
        <w:r w:rsidRPr="009209AF">
          <w:rPr>
            <w:rStyle w:val="01Text"/>
            <w:rFonts w:asciiTheme="minorEastAsia" w:eastAsiaTheme="minorEastAsia"/>
            <w:sz w:val="21"/>
          </w:rPr>
          <w:t>[67]</w:t>
        </w:r>
        <w:bookmarkEnd w:id="1497"/>
      </w:hyperlink>
      <w:r w:rsidRPr="009209AF">
        <w:rPr>
          <w:rFonts w:asciiTheme="minorEastAsia" w:eastAsiaTheme="minorEastAsia"/>
          <w:sz w:val="21"/>
        </w:rPr>
        <w:t>有关耶律楚材的财政与行政改革，见[399]罗依果：《耶律楚材》，第201</w:t>
      </w:r>
      <w:r w:rsidRPr="009209AF">
        <w:rPr>
          <w:rFonts w:asciiTheme="minorEastAsia" w:eastAsiaTheme="minorEastAsia"/>
          <w:sz w:val="21"/>
        </w:rPr>
        <w:t>—</w:t>
      </w:r>
      <w:r w:rsidRPr="009209AF">
        <w:rPr>
          <w:rFonts w:asciiTheme="minorEastAsia" w:eastAsiaTheme="minorEastAsia"/>
          <w:sz w:val="21"/>
        </w:rPr>
        <w:t>207页；[333]尼古拉</w:t>
      </w:r>
      <w:r w:rsidRPr="009209AF">
        <w:rPr>
          <w:rFonts w:asciiTheme="minorEastAsia" w:eastAsiaTheme="minorEastAsia"/>
          <w:sz w:val="21"/>
        </w:rPr>
        <w:t>·</w:t>
      </w:r>
      <w:r w:rsidRPr="009209AF">
        <w:rPr>
          <w:rFonts w:asciiTheme="minorEastAsia" w:eastAsiaTheme="minorEastAsia"/>
          <w:sz w:val="21"/>
        </w:rPr>
        <w:t>TS.蒙库耶夫：《关于蒙古早期大汗的汉文史料》，第34</w:t>
      </w:r>
      <w:r w:rsidRPr="009209AF">
        <w:rPr>
          <w:rFonts w:asciiTheme="minorEastAsia" w:eastAsiaTheme="minorEastAsia"/>
          <w:sz w:val="21"/>
        </w:rPr>
        <w:t>—</w:t>
      </w:r>
      <w:r w:rsidRPr="009209AF">
        <w:rPr>
          <w:rFonts w:asciiTheme="minorEastAsia" w:eastAsiaTheme="minorEastAsia"/>
          <w:sz w:val="21"/>
        </w:rPr>
        <w:t>36页。</w:t>
      </w:r>
    </w:p>
    <w:p w:rsidR="00F41107" w:rsidRPr="009209AF" w:rsidRDefault="00F41107" w:rsidP="00F41107">
      <w:pPr>
        <w:pStyle w:val="Para01"/>
        <w:spacing w:before="312" w:after="312"/>
        <w:rPr>
          <w:rFonts w:asciiTheme="minorEastAsia" w:eastAsiaTheme="minorEastAsia"/>
          <w:sz w:val="21"/>
        </w:rPr>
      </w:pPr>
      <w:hyperlink w:anchor="_68_50">
        <w:bookmarkStart w:id="1498" w:name="_68_51"/>
        <w:r w:rsidRPr="009209AF">
          <w:rPr>
            <w:rStyle w:val="01Text"/>
            <w:rFonts w:asciiTheme="minorEastAsia" w:eastAsiaTheme="minorEastAsia"/>
            <w:sz w:val="21"/>
          </w:rPr>
          <w:t>[68]</w:t>
        </w:r>
        <w:bookmarkEnd w:id="1498"/>
      </w:hyperlink>
      <w:r w:rsidRPr="009209AF">
        <w:rPr>
          <w:rFonts w:asciiTheme="minorEastAsia" w:eastAsiaTheme="minorEastAsia"/>
          <w:sz w:val="21"/>
        </w:rPr>
        <w:t>《元史》，卷2，第36页。</w:t>
      </w:r>
    </w:p>
    <w:p w:rsidR="00F41107" w:rsidRPr="009209AF" w:rsidRDefault="00F41107" w:rsidP="00F41107">
      <w:pPr>
        <w:pStyle w:val="Para01"/>
        <w:spacing w:before="312" w:after="312"/>
        <w:rPr>
          <w:rFonts w:asciiTheme="minorEastAsia" w:eastAsiaTheme="minorEastAsia"/>
          <w:sz w:val="21"/>
        </w:rPr>
      </w:pPr>
      <w:hyperlink w:anchor="_69_50">
        <w:bookmarkStart w:id="1499" w:name="_69_51"/>
        <w:r w:rsidRPr="009209AF">
          <w:rPr>
            <w:rStyle w:val="01Text"/>
            <w:rFonts w:asciiTheme="minorEastAsia" w:eastAsiaTheme="minorEastAsia"/>
            <w:sz w:val="21"/>
          </w:rPr>
          <w:t>[69]</w:t>
        </w:r>
        <w:bookmarkEnd w:id="1499"/>
      </w:hyperlink>
      <w:r w:rsidRPr="009209AF">
        <w:rPr>
          <w:rFonts w:asciiTheme="minorEastAsia" w:eastAsiaTheme="minorEastAsia"/>
          <w:sz w:val="21"/>
        </w:rPr>
        <w:t>早期蒙古财政制度的最全面记载保存在[599]《黑鞑事略》，13a</w:t>
      </w:r>
      <w:r w:rsidRPr="009209AF">
        <w:rPr>
          <w:rFonts w:asciiTheme="minorEastAsia" w:eastAsiaTheme="minorEastAsia"/>
          <w:sz w:val="21"/>
        </w:rPr>
        <w:t>—</w:t>
      </w:r>
      <w:r w:rsidRPr="009209AF">
        <w:rPr>
          <w:rFonts w:asciiTheme="minorEastAsia" w:eastAsiaTheme="minorEastAsia"/>
          <w:sz w:val="21"/>
        </w:rPr>
        <w:t>b。该书由彭大雅、徐霆撰写，两人都是宋朝的使者，于1234</w:t>
      </w:r>
      <w:r w:rsidRPr="009209AF">
        <w:rPr>
          <w:rFonts w:asciiTheme="minorEastAsia" w:eastAsiaTheme="minorEastAsia"/>
          <w:sz w:val="21"/>
        </w:rPr>
        <w:t>—</w:t>
      </w:r>
      <w:r w:rsidRPr="009209AF">
        <w:rPr>
          <w:rFonts w:asciiTheme="minorEastAsia" w:eastAsiaTheme="minorEastAsia"/>
          <w:sz w:val="21"/>
        </w:rPr>
        <w:t>1236年游历过中国北部。对该书的翻译与相关部分的研究见[442]舒尔曼：《13世纪蒙古的贡纳制》，第312</w:t>
      </w:r>
      <w:r w:rsidRPr="009209AF">
        <w:rPr>
          <w:rFonts w:asciiTheme="minorEastAsia" w:eastAsiaTheme="minorEastAsia"/>
          <w:sz w:val="21"/>
        </w:rPr>
        <w:t>—</w:t>
      </w:r>
      <w:r w:rsidRPr="009209AF">
        <w:rPr>
          <w:rFonts w:asciiTheme="minorEastAsia" w:eastAsiaTheme="minorEastAsia"/>
          <w:sz w:val="21"/>
        </w:rPr>
        <w:t>318页。</w:t>
      </w:r>
    </w:p>
    <w:p w:rsidR="00F41107" w:rsidRPr="009209AF" w:rsidRDefault="00F41107" w:rsidP="00F41107">
      <w:pPr>
        <w:pStyle w:val="Para01"/>
        <w:spacing w:before="312" w:after="312"/>
        <w:rPr>
          <w:rFonts w:asciiTheme="minorEastAsia" w:eastAsiaTheme="minorEastAsia"/>
          <w:sz w:val="21"/>
        </w:rPr>
      </w:pPr>
      <w:hyperlink w:anchor="_70_50">
        <w:bookmarkStart w:id="1500" w:name="_70_51"/>
        <w:r w:rsidRPr="009209AF">
          <w:rPr>
            <w:rStyle w:val="01Text"/>
            <w:rFonts w:asciiTheme="minorEastAsia" w:eastAsiaTheme="minorEastAsia"/>
            <w:sz w:val="21"/>
          </w:rPr>
          <w:t>[70]</w:t>
        </w:r>
        <w:bookmarkEnd w:id="1500"/>
      </w:hyperlink>
      <w:r w:rsidRPr="009209AF">
        <w:rPr>
          <w:rFonts w:asciiTheme="minorEastAsia" w:eastAsiaTheme="minorEastAsia"/>
          <w:sz w:val="21"/>
        </w:rPr>
        <w:t>[5991《黑鞑事略》，10a；[164]海涅什编译本，第133页。</w:t>
      </w:r>
    </w:p>
    <w:p w:rsidR="00F41107" w:rsidRPr="009209AF" w:rsidRDefault="00F41107" w:rsidP="00F41107">
      <w:pPr>
        <w:pStyle w:val="Para01"/>
        <w:spacing w:before="312" w:after="312"/>
        <w:rPr>
          <w:rFonts w:asciiTheme="minorEastAsia" w:eastAsiaTheme="minorEastAsia"/>
          <w:sz w:val="21"/>
        </w:rPr>
      </w:pPr>
      <w:hyperlink w:anchor="_71_50">
        <w:bookmarkStart w:id="1501" w:name="_71_51"/>
        <w:r w:rsidRPr="009209AF">
          <w:rPr>
            <w:rStyle w:val="01Text"/>
            <w:rFonts w:asciiTheme="minorEastAsia" w:eastAsiaTheme="minorEastAsia"/>
            <w:sz w:val="21"/>
          </w:rPr>
          <w:t>[71]</w:t>
        </w:r>
        <w:bookmarkEnd w:id="1501"/>
      </w:hyperlink>
      <w:r w:rsidRPr="009209AF">
        <w:rPr>
          <w:rFonts w:asciiTheme="minorEastAsia" w:eastAsiaTheme="minorEastAsia"/>
          <w:sz w:val="21"/>
        </w:rPr>
        <w:t>[599]《黑鞑事略》，15a</w:t>
      </w:r>
      <w:r w:rsidRPr="009209AF">
        <w:rPr>
          <w:rFonts w:asciiTheme="minorEastAsia" w:eastAsiaTheme="minorEastAsia"/>
          <w:sz w:val="21"/>
        </w:rPr>
        <w:t>—</w:t>
      </w:r>
      <w:r w:rsidRPr="009209AF">
        <w:rPr>
          <w:rFonts w:asciiTheme="minorEastAsia" w:eastAsiaTheme="minorEastAsia"/>
          <w:sz w:val="21"/>
        </w:rPr>
        <w:t>b；[144]海涅什编译本，第152页。</w:t>
      </w:r>
    </w:p>
    <w:p w:rsidR="00F41107" w:rsidRPr="009209AF" w:rsidRDefault="00F41107" w:rsidP="00F41107">
      <w:pPr>
        <w:pStyle w:val="Para01"/>
        <w:spacing w:before="312" w:after="312"/>
        <w:rPr>
          <w:rFonts w:asciiTheme="minorEastAsia" w:eastAsiaTheme="minorEastAsia"/>
          <w:sz w:val="21"/>
        </w:rPr>
      </w:pPr>
      <w:hyperlink w:anchor="_72_50">
        <w:bookmarkStart w:id="1502" w:name="_72_51"/>
        <w:r w:rsidRPr="009209AF">
          <w:rPr>
            <w:rStyle w:val="01Text"/>
            <w:rFonts w:asciiTheme="minorEastAsia" w:eastAsiaTheme="minorEastAsia"/>
            <w:sz w:val="21"/>
          </w:rPr>
          <w:t>[72]</w:t>
        </w:r>
        <w:bookmarkEnd w:id="1502"/>
      </w:hyperlink>
      <w:r w:rsidRPr="009209AF">
        <w:rPr>
          <w:rFonts w:asciiTheme="minorEastAsia" w:eastAsiaTheme="minorEastAsia"/>
          <w:sz w:val="21"/>
        </w:rPr>
        <w:t>[19]《世界征服者史》，第1卷，第165</w:t>
      </w:r>
      <w:r w:rsidRPr="009209AF">
        <w:rPr>
          <w:rFonts w:asciiTheme="minorEastAsia" w:eastAsiaTheme="minorEastAsia"/>
          <w:sz w:val="21"/>
        </w:rPr>
        <w:t>—</w:t>
      </w:r>
      <w:r w:rsidRPr="009209AF">
        <w:rPr>
          <w:rFonts w:asciiTheme="minorEastAsia" w:eastAsiaTheme="minorEastAsia"/>
          <w:sz w:val="21"/>
        </w:rPr>
        <w:t>166、170</w:t>
      </w:r>
      <w:r w:rsidRPr="009209AF">
        <w:rPr>
          <w:rFonts w:asciiTheme="minorEastAsia" w:eastAsiaTheme="minorEastAsia"/>
          <w:sz w:val="21"/>
        </w:rPr>
        <w:t>—</w:t>
      </w:r>
      <w:r w:rsidRPr="009209AF">
        <w:rPr>
          <w:rFonts w:asciiTheme="minorEastAsia" w:eastAsiaTheme="minorEastAsia"/>
          <w:sz w:val="21"/>
        </w:rPr>
        <w:t>177页；[18]波义耳译本，第1卷，第209</w:t>
      </w:r>
      <w:r w:rsidRPr="009209AF">
        <w:rPr>
          <w:rFonts w:asciiTheme="minorEastAsia" w:eastAsiaTheme="minorEastAsia"/>
          <w:sz w:val="21"/>
        </w:rPr>
        <w:t>—</w:t>
      </w:r>
      <w:r w:rsidRPr="009209AF">
        <w:rPr>
          <w:rFonts w:asciiTheme="minorEastAsia" w:eastAsiaTheme="minorEastAsia"/>
          <w:sz w:val="21"/>
        </w:rPr>
        <w:t>210、213</w:t>
      </w:r>
      <w:r w:rsidRPr="009209AF">
        <w:rPr>
          <w:rFonts w:asciiTheme="minorEastAsia" w:eastAsiaTheme="minorEastAsia"/>
          <w:sz w:val="21"/>
        </w:rPr>
        <w:t>—</w:t>
      </w:r>
      <w:r w:rsidRPr="009209AF">
        <w:rPr>
          <w:rFonts w:asciiTheme="minorEastAsia" w:eastAsiaTheme="minorEastAsia"/>
          <w:sz w:val="21"/>
        </w:rPr>
        <w:t>215页。</w:t>
      </w:r>
    </w:p>
    <w:p w:rsidR="00F41107" w:rsidRPr="009209AF" w:rsidRDefault="00F41107" w:rsidP="00F41107">
      <w:pPr>
        <w:pStyle w:val="Para01"/>
        <w:spacing w:before="312" w:after="312"/>
        <w:rPr>
          <w:rFonts w:asciiTheme="minorEastAsia" w:eastAsiaTheme="minorEastAsia"/>
          <w:sz w:val="21"/>
        </w:rPr>
      </w:pPr>
      <w:hyperlink w:anchor="_73_50">
        <w:bookmarkStart w:id="1503" w:name="_73_51"/>
        <w:r w:rsidRPr="009209AF">
          <w:rPr>
            <w:rStyle w:val="01Text"/>
            <w:rFonts w:asciiTheme="minorEastAsia" w:eastAsiaTheme="minorEastAsia"/>
            <w:sz w:val="21"/>
          </w:rPr>
          <w:t>[73]</w:t>
        </w:r>
        <w:bookmarkEnd w:id="1503"/>
      </w:hyperlink>
      <w:r w:rsidRPr="009209AF">
        <w:rPr>
          <w:rFonts w:asciiTheme="minorEastAsia" w:eastAsiaTheme="minorEastAsia"/>
          <w:sz w:val="21"/>
        </w:rPr>
        <w:t>[653]《元史》，卷2，第35页；卷95，第2414页。</w:t>
      </w:r>
    </w:p>
    <w:p w:rsidR="00F41107" w:rsidRPr="009209AF" w:rsidRDefault="00F41107" w:rsidP="00F41107">
      <w:pPr>
        <w:pStyle w:val="Para01"/>
        <w:spacing w:before="312" w:after="312"/>
        <w:rPr>
          <w:rFonts w:asciiTheme="minorEastAsia" w:eastAsiaTheme="minorEastAsia"/>
          <w:sz w:val="21"/>
        </w:rPr>
      </w:pPr>
      <w:hyperlink w:anchor="_74_50">
        <w:bookmarkStart w:id="1504" w:name="_74_51"/>
        <w:r w:rsidRPr="009209AF">
          <w:rPr>
            <w:rStyle w:val="01Text"/>
            <w:rFonts w:asciiTheme="minorEastAsia" w:eastAsiaTheme="minorEastAsia"/>
            <w:sz w:val="21"/>
          </w:rPr>
          <w:t>[74]</w:t>
        </w:r>
        <w:bookmarkEnd w:id="1504"/>
      </w:hyperlink>
      <w:r w:rsidRPr="009209AF">
        <w:rPr>
          <w:rFonts w:asciiTheme="minorEastAsia" w:eastAsiaTheme="minorEastAsia"/>
          <w:sz w:val="21"/>
        </w:rPr>
        <w:t>关于这个时期儒生的处境，见[299]牧野修二：《金后期和元初期〈十经〉的翻译》。</w:t>
      </w:r>
    </w:p>
    <w:p w:rsidR="00F41107" w:rsidRPr="009209AF" w:rsidRDefault="00F41107" w:rsidP="00F41107">
      <w:pPr>
        <w:pStyle w:val="Para01"/>
        <w:spacing w:before="312" w:after="312"/>
        <w:rPr>
          <w:rFonts w:asciiTheme="minorEastAsia" w:eastAsiaTheme="minorEastAsia"/>
          <w:sz w:val="21"/>
        </w:rPr>
      </w:pPr>
      <w:hyperlink w:anchor="_75_50">
        <w:bookmarkStart w:id="1505" w:name="_75_51"/>
        <w:r w:rsidRPr="009209AF">
          <w:rPr>
            <w:rStyle w:val="01Text"/>
            <w:rFonts w:asciiTheme="minorEastAsia" w:eastAsiaTheme="minorEastAsia"/>
            <w:sz w:val="21"/>
          </w:rPr>
          <w:t>[75]</w:t>
        </w:r>
        <w:bookmarkEnd w:id="1505"/>
      </w:hyperlink>
      <w:r w:rsidRPr="009209AF">
        <w:rPr>
          <w:rFonts w:asciiTheme="minorEastAsia" w:eastAsiaTheme="minorEastAsia"/>
          <w:sz w:val="21"/>
        </w:rPr>
        <w:t>[653]《元史》，卷2，第36页；[601]《圣武亲征录校注》，106b。</w:t>
      </w:r>
    </w:p>
    <w:p w:rsidR="00F41107" w:rsidRPr="009209AF" w:rsidRDefault="00F41107" w:rsidP="00F41107">
      <w:pPr>
        <w:pStyle w:val="Para01"/>
        <w:spacing w:before="312" w:after="312"/>
        <w:rPr>
          <w:rFonts w:asciiTheme="minorEastAsia" w:eastAsiaTheme="minorEastAsia"/>
          <w:sz w:val="21"/>
        </w:rPr>
      </w:pPr>
      <w:hyperlink w:anchor="_76_50">
        <w:bookmarkStart w:id="1506" w:name="_76_51"/>
        <w:r w:rsidRPr="009209AF">
          <w:rPr>
            <w:rStyle w:val="01Text"/>
            <w:rFonts w:asciiTheme="minorEastAsia" w:eastAsiaTheme="minorEastAsia"/>
            <w:sz w:val="21"/>
          </w:rPr>
          <w:t>[76]</w:t>
        </w:r>
        <w:bookmarkEnd w:id="1506"/>
      </w:hyperlink>
      <w:r w:rsidRPr="009209AF">
        <w:rPr>
          <w:rFonts w:asciiTheme="minorEastAsia" w:eastAsiaTheme="minorEastAsia"/>
          <w:sz w:val="21"/>
        </w:rPr>
        <w:t>[653]《元史》，卷2，第37页。</w:t>
      </w:r>
    </w:p>
    <w:p w:rsidR="00F41107" w:rsidRPr="009209AF" w:rsidRDefault="00F41107" w:rsidP="00F41107">
      <w:pPr>
        <w:pStyle w:val="Para01"/>
        <w:spacing w:before="312" w:after="312"/>
        <w:rPr>
          <w:rFonts w:asciiTheme="minorEastAsia" w:eastAsiaTheme="minorEastAsia"/>
          <w:sz w:val="21"/>
        </w:rPr>
      </w:pPr>
      <w:hyperlink w:anchor="_77_50">
        <w:bookmarkStart w:id="1507" w:name="_77_51"/>
        <w:r w:rsidRPr="009209AF">
          <w:rPr>
            <w:rStyle w:val="01Text"/>
            <w:rFonts w:asciiTheme="minorEastAsia" w:eastAsiaTheme="minorEastAsia"/>
            <w:sz w:val="21"/>
          </w:rPr>
          <w:t>[77]</w:t>
        </w:r>
        <w:bookmarkEnd w:id="1507"/>
      </w:hyperlink>
      <w:r w:rsidRPr="009209AF">
        <w:rPr>
          <w:rFonts w:asciiTheme="minorEastAsia" w:eastAsiaTheme="minorEastAsia"/>
          <w:sz w:val="21"/>
        </w:rPr>
        <w:t>关于这个时期中国北部状况的简要叙述，见[609]姚燧：《牧庵集》，卷15，4a。</w:t>
      </w:r>
    </w:p>
    <w:p w:rsidR="00F41107" w:rsidRPr="009209AF" w:rsidRDefault="00F41107" w:rsidP="00F41107">
      <w:pPr>
        <w:pStyle w:val="Para01"/>
        <w:spacing w:before="312" w:after="312"/>
        <w:rPr>
          <w:rFonts w:asciiTheme="minorEastAsia" w:eastAsiaTheme="minorEastAsia"/>
          <w:sz w:val="21"/>
        </w:rPr>
      </w:pPr>
      <w:hyperlink w:anchor="_78_50">
        <w:bookmarkStart w:id="1508" w:name="_78_51"/>
        <w:r w:rsidRPr="009209AF">
          <w:rPr>
            <w:rStyle w:val="01Text"/>
            <w:rFonts w:asciiTheme="minorEastAsia" w:eastAsiaTheme="minorEastAsia"/>
            <w:sz w:val="21"/>
          </w:rPr>
          <w:t>[78]</w:t>
        </w:r>
        <w:bookmarkEnd w:id="1508"/>
      </w:hyperlink>
      <w:r w:rsidRPr="009209AF">
        <w:rPr>
          <w:rFonts w:asciiTheme="minorEastAsia" w:eastAsiaTheme="minorEastAsia"/>
          <w:sz w:val="21"/>
        </w:rPr>
        <w:t>[119]《世界征服者史》，第1卷，第156</w:t>
      </w:r>
      <w:r w:rsidRPr="009209AF">
        <w:rPr>
          <w:rFonts w:asciiTheme="minorEastAsia" w:eastAsiaTheme="minorEastAsia"/>
          <w:sz w:val="21"/>
        </w:rPr>
        <w:t>—</w:t>
      </w:r>
      <w:r w:rsidRPr="009209AF">
        <w:rPr>
          <w:rFonts w:asciiTheme="minorEastAsia" w:eastAsiaTheme="minorEastAsia"/>
          <w:sz w:val="21"/>
        </w:rPr>
        <w:t>157页；[18]波义耳译本，第1卷，第198</w:t>
      </w:r>
      <w:r w:rsidRPr="009209AF">
        <w:rPr>
          <w:rFonts w:asciiTheme="minorEastAsia" w:eastAsiaTheme="minorEastAsia"/>
          <w:sz w:val="21"/>
        </w:rPr>
        <w:t>—</w:t>
      </w:r>
      <w:r w:rsidRPr="009209AF">
        <w:rPr>
          <w:rFonts w:asciiTheme="minorEastAsia" w:eastAsiaTheme="minorEastAsia"/>
          <w:sz w:val="21"/>
        </w:rPr>
        <w:t>199页。</w:t>
      </w:r>
    </w:p>
    <w:p w:rsidR="00F41107" w:rsidRPr="009209AF" w:rsidRDefault="00F41107" w:rsidP="00F41107">
      <w:pPr>
        <w:pStyle w:val="Para01"/>
        <w:spacing w:before="312" w:after="312"/>
        <w:rPr>
          <w:rFonts w:asciiTheme="minorEastAsia" w:eastAsiaTheme="minorEastAsia"/>
          <w:sz w:val="21"/>
        </w:rPr>
      </w:pPr>
      <w:hyperlink w:anchor="_79_50">
        <w:bookmarkStart w:id="1509" w:name="_79_51"/>
        <w:r w:rsidRPr="009209AF">
          <w:rPr>
            <w:rStyle w:val="01Text"/>
            <w:rFonts w:asciiTheme="minorEastAsia" w:eastAsiaTheme="minorEastAsia"/>
            <w:sz w:val="21"/>
          </w:rPr>
          <w:t>[79]</w:t>
        </w:r>
        <w:bookmarkEnd w:id="1509"/>
      </w:hyperlink>
      <w:r w:rsidRPr="009209AF">
        <w:rPr>
          <w:rFonts w:asciiTheme="minorEastAsia" w:eastAsiaTheme="minorEastAsia"/>
          <w:sz w:val="21"/>
        </w:rPr>
        <w:t>[35]见波义耳：《窝阔台汗的葬地》。</w:t>
      </w:r>
    </w:p>
    <w:p w:rsidR="00F41107" w:rsidRPr="009209AF" w:rsidRDefault="00F41107" w:rsidP="00F41107">
      <w:pPr>
        <w:pStyle w:val="Para01"/>
        <w:spacing w:before="312" w:after="312"/>
        <w:rPr>
          <w:rFonts w:asciiTheme="minorEastAsia" w:eastAsiaTheme="minorEastAsia"/>
          <w:sz w:val="21"/>
        </w:rPr>
      </w:pPr>
      <w:hyperlink w:anchor="_80_50">
        <w:bookmarkStart w:id="1510" w:name="_80_51"/>
        <w:r w:rsidRPr="009209AF">
          <w:rPr>
            <w:rStyle w:val="01Text"/>
            <w:rFonts w:asciiTheme="minorEastAsia" w:eastAsiaTheme="minorEastAsia"/>
            <w:sz w:val="21"/>
          </w:rPr>
          <w:t>[80]</w:t>
        </w:r>
        <w:bookmarkEnd w:id="1510"/>
      </w:hyperlink>
      <w:r w:rsidRPr="009209AF">
        <w:rPr>
          <w:rFonts w:asciiTheme="minorEastAsia" w:eastAsiaTheme="minorEastAsia"/>
          <w:sz w:val="21"/>
        </w:rPr>
        <w:t>这个原则在成吉思汗去世时并不适用，因为他的正妻孛儿帖，有可能即位的诸子的母亲，已在他以前死亡。而且，成吉思汗最后一次疾病时间短暂，他的次妻中没有人有机会在宫廷中建立自己的权势。</w:t>
      </w:r>
    </w:p>
    <w:p w:rsidR="00F41107" w:rsidRPr="009209AF" w:rsidRDefault="00F41107" w:rsidP="00F41107">
      <w:pPr>
        <w:pStyle w:val="Para01"/>
        <w:spacing w:before="312" w:after="312"/>
        <w:rPr>
          <w:rFonts w:asciiTheme="minorEastAsia" w:eastAsiaTheme="minorEastAsia"/>
          <w:sz w:val="21"/>
        </w:rPr>
      </w:pPr>
      <w:hyperlink w:anchor="_81_50">
        <w:bookmarkStart w:id="1511" w:name="_81_51"/>
        <w:r w:rsidRPr="009209AF">
          <w:rPr>
            <w:rStyle w:val="01Text"/>
            <w:rFonts w:asciiTheme="minorEastAsia" w:eastAsiaTheme="minorEastAsia"/>
            <w:sz w:val="21"/>
          </w:rPr>
          <w:t>[81]</w:t>
        </w:r>
        <w:bookmarkEnd w:id="1511"/>
      </w:hyperlink>
      <w:r w:rsidRPr="009209AF">
        <w:rPr>
          <w:rFonts w:asciiTheme="minorEastAsia" w:eastAsiaTheme="minorEastAsia"/>
          <w:sz w:val="21"/>
        </w:rPr>
        <w:t>很可能她的实际称号不是</w:t>
      </w:r>
      <w:r w:rsidRPr="009209AF">
        <w:rPr>
          <w:rFonts w:asciiTheme="minorEastAsia" w:eastAsiaTheme="minorEastAsia"/>
          <w:sz w:val="21"/>
        </w:rPr>
        <w:t>“</w:t>
      </w:r>
      <w:r w:rsidRPr="009209AF">
        <w:rPr>
          <w:rFonts w:asciiTheme="minorEastAsia" w:eastAsiaTheme="minorEastAsia"/>
          <w:sz w:val="21"/>
        </w:rPr>
        <w:t>六皇后</w:t>
      </w:r>
      <w:r w:rsidRPr="009209AF">
        <w:rPr>
          <w:rFonts w:asciiTheme="minorEastAsia" w:eastAsiaTheme="minorEastAsia"/>
          <w:sz w:val="21"/>
        </w:rPr>
        <w:t>”</w:t>
      </w:r>
      <w:r w:rsidRPr="009209AF">
        <w:rPr>
          <w:rFonts w:asciiTheme="minorEastAsia" w:eastAsiaTheme="minorEastAsia"/>
          <w:sz w:val="21"/>
        </w:rPr>
        <w:t>而是</w:t>
      </w:r>
      <w:r w:rsidRPr="009209AF">
        <w:rPr>
          <w:rFonts w:asciiTheme="minorEastAsia" w:eastAsiaTheme="minorEastAsia"/>
          <w:sz w:val="21"/>
        </w:rPr>
        <w:t>“</w:t>
      </w:r>
      <w:r w:rsidRPr="009209AF">
        <w:rPr>
          <w:rFonts w:asciiTheme="minorEastAsia" w:eastAsiaTheme="minorEastAsia"/>
          <w:sz w:val="21"/>
        </w:rPr>
        <w:t>大皇后</w:t>
      </w:r>
      <w:r w:rsidRPr="009209AF">
        <w:rPr>
          <w:rFonts w:asciiTheme="minorEastAsia" w:eastAsiaTheme="minorEastAsia"/>
          <w:sz w:val="21"/>
        </w:rPr>
        <w:t>”</w:t>
      </w:r>
      <w:r w:rsidRPr="009209AF">
        <w:rPr>
          <w:rFonts w:asciiTheme="minorEastAsia" w:eastAsiaTheme="minorEastAsia"/>
          <w:sz w:val="21"/>
        </w:rPr>
        <w:t>，即她的蒙古称号也可合敦（Yeke Khatun）的直译。显而易见，这一错误是13世纪时在汉人作者中产生的，因为</w:t>
      </w:r>
      <w:r w:rsidRPr="009209AF">
        <w:rPr>
          <w:rFonts w:asciiTheme="minorEastAsia" w:eastAsiaTheme="minorEastAsia"/>
          <w:sz w:val="21"/>
        </w:rPr>
        <w:t>“</w:t>
      </w:r>
      <w:r w:rsidRPr="009209AF">
        <w:rPr>
          <w:rFonts w:asciiTheme="minorEastAsia" w:eastAsiaTheme="minorEastAsia"/>
          <w:sz w:val="21"/>
        </w:rPr>
        <w:t>六</w:t>
      </w:r>
      <w:r w:rsidRPr="009209AF">
        <w:rPr>
          <w:rFonts w:asciiTheme="minorEastAsia" w:eastAsiaTheme="minorEastAsia"/>
          <w:sz w:val="21"/>
        </w:rPr>
        <w:t>”</w:t>
      </w:r>
      <w:r w:rsidRPr="009209AF">
        <w:rPr>
          <w:rFonts w:asciiTheme="minorEastAsia" w:eastAsiaTheme="minorEastAsia"/>
          <w:sz w:val="21"/>
        </w:rPr>
        <w:t>和</w:t>
      </w:r>
      <w:r w:rsidRPr="009209AF">
        <w:rPr>
          <w:rFonts w:asciiTheme="minorEastAsia" w:eastAsiaTheme="minorEastAsia"/>
          <w:sz w:val="21"/>
        </w:rPr>
        <w:t>“</w:t>
      </w:r>
      <w:r w:rsidRPr="009209AF">
        <w:rPr>
          <w:rFonts w:asciiTheme="minorEastAsia" w:eastAsiaTheme="minorEastAsia"/>
          <w:sz w:val="21"/>
        </w:rPr>
        <w:t>大</w:t>
      </w:r>
      <w:r w:rsidRPr="009209AF">
        <w:rPr>
          <w:rFonts w:asciiTheme="minorEastAsia" w:eastAsiaTheme="minorEastAsia"/>
          <w:sz w:val="21"/>
        </w:rPr>
        <w:t>”</w:t>
      </w:r>
      <w:r w:rsidRPr="009209AF">
        <w:rPr>
          <w:rFonts w:asciiTheme="minorEastAsia" w:eastAsiaTheme="minorEastAsia"/>
          <w:sz w:val="21"/>
        </w:rPr>
        <w:t>在字型上是相似的。见[397]罗依果：《论脱列哥那1240年的旨令》，第42</w:t>
      </w:r>
      <w:r w:rsidRPr="009209AF">
        <w:rPr>
          <w:rFonts w:asciiTheme="minorEastAsia" w:eastAsiaTheme="minorEastAsia"/>
          <w:sz w:val="21"/>
        </w:rPr>
        <w:t>—</w:t>
      </w:r>
      <w:r w:rsidRPr="009209AF">
        <w:rPr>
          <w:rFonts w:asciiTheme="minorEastAsia" w:eastAsiaTheme="minorEastAsia"/>
          <w:sz w:val="21"/>
        </w:rPr>
        <w:t>43页。</w:t>
      </w:r>
    </w:p>
    <w:p w:rsidR="00F41107" w:rsidRPr="009209AF" w:rsidRDefault="00F41107" w:rsidP="00F41107">
      <w:pPr>
        <w:pStyle w:val="Para01"/>
        <w:spacing w:before="312" w:after="312"/>
        <w:rPr>
          <w:rFonts w:asciiTheme="minorEastAsia" w:eastAsiaTheme="minorEastAsia"/>
          <w:sz w:val="21"/>
        </w:rPr>
      </w:pPr>
      <w:hyperlink w:anchor="_82_50">
        <w:bookmarkStart w:id="1512" w:name="_82_51"/>
        <w:r w:rsidRPr="009209AF">
          <w:rPr>
            <w:rStyle w:val="01Text"/>
            <w:rFonts w:asciiTheme="minorEastAsia" w:eastAsiaTheme="minorEastAsia"/>
            <w:sz w:val="21"/>
          </w:rPr>
          <w:t>[82]</w:t>
        </w:r>
        <w:bookmarkEnd w:id="1512"/>
      </w:hyperlink>
      <w:r w:rsidRPr="009209AF">
        <w:rPr>
          <w:rFonts w:asciiTheme="minorEastAsia" w:eastAsiaTheme="minorEastAsia"/>
          <w:sz w:val="21"/>
        </w:rPr>
        <w:t>[653]《元史》，卷2，第38页。</w:t>
      </w:r>
    </w:p>
    <w:p w:rsidR="00F41107" w:rsidRPr="009209AF" w:rsidRDefault="00F41107" w:rsidP="00F41107">
      <w:pPr>
        <w:pStyle w:val="Para01"/>
        <w:spacing w:before="312" w:after="312"/>
        <w:rPr>
          <w:rFonts w:asciiTheme="minorEastAsia" w:eastAsiaTheme="minorEastAsia"/>
          <w:sz w:val="21"/>
        </w:rPr>
      </w:pPr>
      <w:hyperlink w:anchor="_83_50">
        <w:bookmarkStart w:id="1513" w:name="_83_51"/>
        <w:r w:rsidRPr="009209AF">
          <w:rPr>
            <w:rStyle w:val="01Text"/>
            <w:rFonts w:asciiTheme="minorEastAsia" w:eastAsiaTheme="minorEastAsia"/>
            <w:sz w:val="21"/>
          </w:rPr>
          <w:t>[83]</w:t>
        </w:r>
        <w:bookmarkEnd w:id="1513"/>
      </w:hyperlink>
      <w:r w:rsidRPr="009209AF">
        <w:rPr>
          <w:rFonts w:asciiTheme="minorEastAsia" w:eastAsiaTheme="minorEastAsia"/>
          <w:sz w:val="21"/>
        </w:rPr>
        <w:t>[445] M. A.塞非迪尼：《具有大蒙古国别乞铭文的钱币》。</w:t>
      </w:r>
    </w:p>
    <w:p w:rsidR="00F41107" w:rsidRPr="009209AF" w:rsidRDefault="00F41107" w:rsidP="00F41107">
      <w:pPr>
        <w:pStyle w:val="Para01"/>
        <w:spacing w:before="312" w:after="312"/>
        <w:rPr>
          <w:rFonts w:asciiTheme="minorEastAsia" w:eastAsiaTheme="minorEastAsia"/>
          <w:sz w:val="21"/>
        </w:rPr>
      </w:pPr>
      <w:hyperlink w:anchor="_84_50">
        <w:bookmarkStart w:id="1514" w:name="_84_51"/>
        <w:r w:rsidRPr="009209AF">
          <w:rPr>
            <w:rStyle w:val="01Text"/>
            <w:rFonts w:asciiTheme="minorEastAsia" w:eastAsiaTheme="minorEastAsia"/>
            <w:sz w:val="21"/>
          </w:rPr>
          <w:t>[84]</w:t>
        </w:r>
        <w:bookmarkEnd w:id="1514"/>
      </w:hyperlink>
      <w:r w:rsidRPr="009209AF">
        <w:rPr>
          <w:rFonts w:asciiTheme="minorEastAsia" w:eastAsiaTheme="minorEastAsia"/>
          <w:sz w:val="21"/>
        </w:rPr>
        <w:t>关于草原民族中继承斗争的性质，见[113]傅礼初：《奥托曼帝国中的突厥</w:t>
      </w:r>
      <w:r w:rsidRPr="009209AF">
        <w:rPr>
          <w:rFonts w:asciiTheme="minorEastAsia" w:eastAsiaTheme="minorEastAsia"/>
          <w:sz w:val="21"/>
        </w:rPr>
        <w:t>——</w:t>
      </w:r>
      <w:r w:rsidRPr="009209AF">
        <w:rPr>
          <w:rFonts w:asciiTheme="minorEastAsia" w:eastAsiaTheme="minorEastAsia"/>
          <w:sz w:val="21"/>
        </w:rPr>
        <w:t>蒙古人的君主制传统》。</w:t>
      </w:r>
    </w:p>
    <w:p w:rsidR="00F41107" w:rsidRPr="009209AF" w:rsidRDefault="00F41107" w:rsidP="00F41107">
      <w:pPr>
        <w:pStyle w:val="Para01"/>
        <w:spacing w:before="312" w:after="312"/>
        <w:rPr>
          <w:rFonts w:asciiTheme="minorEastAsia" w:eastAsiaTheme="minorEastAsia"/>
          <w:sz w:val="21"/>
        </w:rPr>
      </w:pPr>
      <w:hyperlink w:anchor="_85_50">
        <w:bookmarkStart w:id="1515" w:name="_85_51"/>
        <w:r w:rsidRPr="009209AF">
          <w:rPr>
            <w:rStyle w:val="01Text"/>
            <w:rFonts w:asciiTheme="minorEastAsia" w:eastAsiaTheme="minorEastAsia"/>
            <w:sz w:val="21"/>
          </w:rPr>
          <w:t>[85]</w:t>
        </w:r>
        <w:bookmarkEnd w:id="1515"/>
      </w:hyperlink>
      <w:r w:rsidRPr="009209AF">
        <w:rPr>
          <w:rFonts w:asciiTheme="minorEastAsia" w:eastAsiaTheme="minorEastAsia"/>
          <w:sz w:val="21"/>
        </w:rPr>
        <w:t>[404]《史集》，第1卷，第445页；[38]《成吉思汗的继承者》，第120页。</w:t>
      </w:r>
    </w:p>
    <w:p w:rsidR="00F41107" w:rsidRPr="009209AF" w:rsidRDefault="00F41107" w:rsidP="00F41107">
      <w:pPr>
        <w:pStyle w:val="Para01"/>
        <w:spacing w:before="312" w:after="312"/>
        <w:rPr>
          <w:rFonts w:asciiTheme="minorEastAsia" w:eastAsiaTheme="minorEastAsia"/>
          <w:sz w:val="21"/>
        </w:rPr>
      </w:pPr>
      <w:hyperlink w:anchor="_86_48">
        <w:bookmarkStart w:id="1516" w:name="_86_49"/>
        <w:r w:rsidRPr="009209AF">
          <w:rPr>
            <w:rStyle w:val="01Text"/>
            <w:rFonts w:asciiTheme="minorEastAsia" w:eastAsiaTheme="minorEastAsia"/>
            <w:sz w:val="21"/>
          </w:rPr>
          <w:t>[86]</w:t>
        </w:r>
        <w:bookmarkEnd w:id="1516"/>
      </w:hyperlink>
      <w:r w:rsidRPr="009209AF">
        <w:rPr>
          <w:rFonts w:asciiTheme="minorEastAsia" w:eastAsiaTheme="minorEastAsia"/>
          <w:sz w:val="21"/>
        </w:rPr>
        <w:t>[76]《秘史》，第275</w:t>
      </w:r>
      <w:r w:rsidRPr="009209AF">
        <w:rPr>
          <w:rFonts w:asciiTheme="minorEastAsia" w:eastAsiaTheme="minorEastAsia"/>
          <w:sz w:val="21"/>
        </w:rPr>
        <w:t>—</w:t>
      </w:r>
      <w:r w:rsidRPr="009209AF">
        <w:rPr>
          <w:rFonts w:asciiTheme="minorEastAsia" w:eastAsiaTheme="minorEastAsia"/>
          <w:sz w:val="21"/>
        </w:rPr>
        <w:t>276节（第215</w:t>
      </w:r>
      <w:r w:rsidRPr="009209AF">
        <w:rPr>
          <w:rFonts w:asciiTheme="minorEastAsia" w:eastAsiaTheme="minorEastAsia"/>
          <w:sz w:val="21"/>
        </w:rPr>
        <w:t>—</w:t>
      </w:r>
      <w:r w:rsidRPr="009209AF">
        <w:rPr>
          <w:rFonts w:asciiTheme="minorEastAsia" w:eastAsiaTheme="minorEastAsia"/>
          <w:sz w:val="21"/>
        </w:rPr>
        <w:t>217页）。</w:t>
      </w:r>
    </w:p>
    <w:p w:rsidR="00F41107" w:rsidRPr="009209AF" w:rsidRDefault="00F41107" w:rsidP="00F41107">
      <w:pPr>
        <w:pStyle w:val="Para01"/>
        <w:spacing w:before="312" w:after="312"/>
        <w:rPr>
          <w:rFonts w:asciiTheme="minorEastAsia" w:eastAsiaTheme="minorEastAsia"/>
          <w:sz w:val="21"/>
        </w:rPr>
      </w:pPr>
      <w:hyperlink w:anchor="_87_46">
        <w:bookmarkStart w:id="1517" w:name="_87_47"/>
        <w:r w:rsidRPr="009209AF">
          <w:rPr>
            <w:rStyle w:val="01Text"/>
            <w:rFonts w:asciiTheme="minorEastAsia" w:eastAsiaTheme="minorEastAsia"/>
            <w:sz w:val="21"/>
          </w:rPr>
          <w:t>[87]</w:t>
        </w:r>
        <w:bookmarkEnd w:id="1517"/>
      </w:hyperlink>
      <w:r w:rsidRPr="009209AF">
        <w:rPr>
          <w:rFonts w:asciiTheme="minorEastAsia" w:eastAsiaTheme="minorEastAsia"/>
          <w:sz w:val="21"/>
        </w:rPr>
        <w:t>[404]《史集》，第1卷，第523</w:t>
      </w:r>
      <w:r w:rsidRPr="009209AF">
        <w:rPr>
          <w:rFonts w:asciiTheme="minorEastAsia" w:eastAsiaTheme="minorEastAsia"/>
          <w:sz w:val="21"/>
        </w:rPr>
        <w:t>—</w:t>
      </w:r>
      <w:r w:rsidRPr="009209AF">
        <w:rPr>
          <w:rFonts w:asciiTheme="minorEastAsia" w:eastAsiaTheme="minorEastAsia"/>
          <w:sz w:val="21"/>
        </w:rPr>
        <w:t>524页；[38]《成吉思汗的继承者》，第120页。</w:t>
      </w:r>
    </w:p>
    <w:p w:rsidR="00F41107" w:rsidRPr="009209AF" w:rsidRDefault="00F41107" w:rsidP="00F41107">
      <w:pPr>
        <w:pStyle w:val="Para01"/>
        <w:spacing w:before="312" w:after="312"/>
        <w:rPr>
          <w:rFonts w:asciiTheme="minorEastAsia" w:eastAsiaTheme="minorEastAsia"/>
          <w:sz w:val="21"/>
        </w:rPr>
      </w:pPr>
      <w:hyperlink w:anchor="_88_46">
        <w:bookmarkStart w:id="1518" w:name="_88_47"/>
        <w:r w:rsidRPr="009209AF">
          <w:rPr>
            <w:rStyle w:val="01Text"/>
            <w:rFonts w:asciiTheme="minorEastAsia" w:eastAsiaTheme="minorEastAsia"/>
            <w:sz w:val="21"/>
          </w:rPr>
          <w:t>[88]</w:t>
        </w:r>
        <w:bookmarkEnd w:id="1518"/>
      </w:hyperlink>
      <w:r w:rsidRPr="009209AF">
        <w:rPr>
          <w:rFonts w:asciiTheme="minorEastAsia" w:eastAsiaTheme="minorEastAsia"/>
          <w:sz w:val="21"/>
        </w:rPr>
        <w:t>[467] R. A.斯克尔顿译：《芬兰地图及其与鞑靼的关系》，第84页。</w:t>
      </w:r>
    </w:p>
    <w:p w:rsidR="00F41107" w:rsidRPr="009209AF" w:rsidRDefault="00F41107" w:rsidP="00F41107">
      <w:pPr>
        <w:pStyle w:val="Para01"/>
        <w:spacing w:before="312" w:after="312"/>
        <w:rPr>
          <w:rFonts w:asciiTheme="minorEastAsia" w:eastAsiaTheme="minorEastAsia"/>
          <w:sz w:val="21"/>
        </w:rPr>
      </w:pPr>
      <w:hyperlink w:anchor="_89_46">
        <w:bookmarkStart w:id="1519" w:name="_89_47"/>
        <w:r w:rsidRPr="009209AF">
          <w:rPr>
            <w:rStyle w:val="01Text"/>
            <w:rFonts w:asciiTheme="minorEastAsia" w:eastAsiaTheme="minorEastAsia"/>
            <w:sz w:val="21"/>
          </w:rPr>
          <w:t>[89]</w:t>
        </w:r>
        <w:bookmarkEnd w:id="1519"/>
      </w:hyperlink>
      <w:r w:rsidRPr="009209AF">
        <w:rPr>
          <w:rFonts w:asciiTheme="minorEastAsia" w:eastAsiaTheme="minorEastAsia"/>
          <w:sz w:val="21"/>
        </w:rPr>
        <w:t>[87]道森：《出使蒙古记》，第25页。</w:t>
      </w:r>
    </w:p>
    <w:p w:rsidR="00F41107" w:rsidRPr="009209AF" w:rsidRDefault="00F41107" w:rsidP="00F41107">
      <w:pPr>
        <w:pStyle w:val="Para01"/>
        <w:spacing w:before="312" w:after="312"/>
        <w:rPr>
          <w:rFonts w:asciiTheme="minorEastAsia" w:eastAsiaTheme="minorEastAsia"/>
          <w:sz w:val="21"/>
        </w:rPr>
      </w:pPr>
      <w:hyperlink w:anchor="_90_46">
        <w:bookmarkStart w:id="1520" w:name="_90_47"/>
        <w:r w:rsidRPr="009209AF">
          <w:rPr>
            <w:rStyle w:val="01Text"/>
            <w:rFonts w:asciiTheme="minorEastAsia" w:eastAsiaTheme="minorEastAsia"/>
            <w:sz w:val="21"/>
          </w:rPr>
          <w:t>[90]</w:t>
        </w:r>
        <w:bookmarkEnd w:id="1520"/>
      </w:hyperlink>
      <w:r w:rsidRPr="009209AF">
        <w:rPr>
          <w:rFonts w:asciiTheme="minorEastAsia" w:eastAsiaTheme="minorEastAsia"/>
          <w:sz w:val="21"/>
        </w:rPr>
        <w:t>[19]《世界征服者史》，第1卷，第209页；[18]波义耳译本，第254</w:t>
      </w:r>
      <w:r w:rsidRPr="009209AF">
        <w:rPr>
          <w:rFonts w:asciiTheme="minorEastAsia" w:eastAsiaTheme="minorEastAsia"/>
          <w:sz w:val="21"/>
        </w:rPr>
        <w:t>—</w:t>
      </w:r>
      <w:r w:rsidRPr="009209AF">
        <w:rPr>
          <w:rFonts w:asciiTheme="minorEastAsia" w:eastAsiaTheme="minorEastAsia"/>
          <w:sz w:val="21"/>
        </w:rPr>
        <w:t>255页。</w:t>
      </w:r>
    </w:p>
    <w:p w:rsidR="00F41107" w:rsidRPr="009209AF" w:rsidRDefault="00F41107" w:rsidP="00F41107">
      <w:pPr>
        <w:pStyle w:val="Para01"/>
        <w:spacing w:before="312" w:after="312"/>
        <w:rPr>
          <w:rFonts w:asciiTheme="minorEastAsia" w:eastAsiaTheme="minorEastAsia"/>
          <w:sz w:val="21"/>
        </w:rPr>
      </w:pPr>
      <w:hyperlink w:anchor="_91_46">
        <w:bookmarkStart w:id="1521" w:name="_91_47"/>
        <w:r w:rsidRPr="009209AF">
          <w:rPr>
            <w:rStyle w:val="01Text"/>
            <w:rFonts w:asciiTheme="minorEastAsia" w:eastAsiaTheme="minorEastAsia"/>
            <w:sz w:val="21"/>
          </w:rPr>
          <w:t>[91]</w:t>
        </w:r>
        <w:bookmarkEnd w:id="1521"/>
      </w:hyperlink>
      <w:r w:rsidRPr="009209AF">
        <w:rPr>
          <w:rFonts w:asciiTheme="minorEastAsia" w:eastAsiaTheme="minorEastAsia"/>
          <w:sz w:val="21"/>
        </w:rPr>
        <w:t>[610]程钜夫：《雪楼集》，卷25，17b。</w:t>
      </w:r>
    </w:p>
    <w:p w:rsidR="00F41107" w:rsidRPr="009209AF" w:rsidRDefault="00F41107" w:rsidP="00F41107">
      <w:pPr>
        <w:pStyle w:val="Para01"/>
        <w:spacing w:before="312" w:after="312"/>
        <w:rPr>
          <w:rFonts w:asciiTheme="minorEastAsia" w:eastAsiaTheme="minorEastAsia"/>
          <w:sz w:val="21"/>
        </w:rPr>
      </w:pPr>
      <w:hyperlink w:anchor="_92_46">
        <w:bookmarkStart w:id="1522" w:name="_92_47"/>
        <w:r w:rsidRPr="009209AF">
          <w:rPr>
            <w:rStyle w:val="01Text"/>
            <w:rFonts w:asciiTheme="minorEastAsia" w:eastAsiaTheme="minorEastAsia"/>
            <w:sz w:val="21"/>
          </w:rPr>
          <w:t>[92]</w:t>
        </w:r>
        <w:bookmarkEnd w:id="1522"/>
      </w:hyperlink>
      <w:r w:rsidRPr="009209AF">
        <w:rPr>
          <w:rFonts w:asciiTheme="minorEastAsia" w:eastAsiaTheme="minorEastAsia"/>
          <w:sz w:val="21"/>
        </w:rPr>
        <w:t>[87]《出使蒙古记》，第66一67页。关于他的阿塔毕称号，见[19]《世界征服者史》，第1卷，第213页；[18]波义耳译本，第1卷，第259页。</w:t>
      </w:r>
    </w:p>
    <w:p w:rsidR="00F41107" w:rsidRPr="009209AF" w:rsidRDefault="00F41107" w:rsidP="00F41107">
      <w:pPr>
        <w:pStyle w:val="Para01"/>
        <w:spacing w:before="312" w:after="312"/>
        <w:rPr>
          <w:rFonts w:asciiTheme="minorEastAsia" w:eastAsiaTheme="minorEastAsia"/>
          <w:sz w:val="21"/>
        </w:rPr>
      </w:pPr>
      <w:hyperlink w:anchor="_93_44">
        <w:bookmarkStart w:id="1523" w:name="_93_45"/>
        <w:r w:rsidRPr="009209AF">
          <w:rPr>
            <w:rStyle w:val="01Text"/>
            <w:rFonts w:asciiTheme="minorEastAsia" w:eastAsiaTheme="minorEastAsia"/>
            <w:sz w:val="21"/>
          </w:rPr>
          <w:t>[93]</w:t>
        </w:r>
        <w:bookmarkEnd w:id="1523"/>
      </w:hyperlink>
      <w:r w:rsidRPr="009209AF">
        <w:rPr>
          <w:rFonts w:asciiTheme="minorEastAsia" w:eastAsiaTheme="minorEastAsia"/>
          <w:sz w:val="21"/>
        </w:rPr>
        <w:t>[653]《元史》，卷122，第3012页；[609]姚燧：《牧庵集》，卷19，10b</w:t>
      </w:r>
      <w:r w:rsidRPr="009209AF">
        <w:rPr>
          <w:rFonts w:asciiTheme="minorEastAsia" w:eastAsiaTheme="minorEastAsia"/>
          <w:sz w:val="21"/>
        </w:rPr>
        <w:t>—</w:t>
      </w:r>
      <w:r w:rsidRPr="009209AF">
        <w:rPr>
          <w:rFonts w:asciiTheme="minorEastAsia" w:eastAsiaTheme="minorEastAsia"/>
          <w:sz w:val="21"/>
        </w:rPr>
        <w:t>11a。</w:t>
      </w:r>
    </w:p>
    <w:p w:rsidR="00F41107" w:rsidRPr="009209AF" w:rsidRDefault="00F41107" w:rsidP="00F41107">
      <w:pPr>
        <w:pStyle w:val="Para01"/>
        <w:spacing w:before="312" w:after="312"/>
        <w:rPr>
          <w:rFonts w:asciiTheme="minorEastAsia" w:eastAsiaTheme="minorEastAsia"/>
          <w:sz w:val="21"/>
        </w:rPr>
      </w:pPr>
      <w:hyperlink w:anchor="_94_44">
        <w:bookmarkStart w:id="1524" w:name="_94_45"/>
        <w:r w:rsidRPr="009209AF">
          <w:rPr>
            <w:rStyle w:val="01Text"/>
            <w:rFonts w:asciiTheme="minorEastAsia" w:eastAsiaTheme="minorEastAsia"/>
            <w:sz w:val="21"/>
          </w:rPr>
          <w:t>[94]</w:t>
        </w:r>
        <w:bookmarkEnd w:id="1524"/>
      </w:hyperlink>
      <w:r w:rsidRPr="009209AF">
        <w:rPr>
          <w:rFonts w:asciiTheme="minorEastAsia" w:eastAsiaTheme="minorEastAsia"/>
          <w:sz w:val="21"/>
        </w:rPr>
        <w:t>关于这次登记的详情和史料，见[8]托马斯</w:t>
      </w:r>
      <w:r w:rsidRPr="009209AF">
        <w:rPr>
          <w:rFonts w:asciiTheme="minorEastAsia" w:eastAsiaTheme="minorEastAsia"/>
          <w:sz w:val="21"/>
        </w:rPr>
        <w:t>·</w:t>
      </w:r>
      <w:r w:rsidRPr="009209AF">
        <w:rPr>
          <w:rFonts w:asciiTheme="minorEastAsia" w:eastAsiaTheme="minorEastAsia"/>
          <w:sz w:val="21"/>
        </w:rPr>
        <w:t>J.爱尔森：《1245</w:t>
      </w:r>
      <w:r w:rsidRPr="009209AF">
        <w:rPr>
          <w:rFonts w:asciiTheme="minorEastAsia" w:eastAsiaTheme="minorEastAsia"/>
          <w:sz w:val="21"/>
        </w:rPr>
        <w:t>—</w:t>
      </w:r>
      <w:r w:rsidRPr="009209AF">
        <w:rPr>
          <w:rFonts w:asciiTheme="minorEastAsia" w:eastAsiaTheme="minorEastAsia"/>
          <w:sz w:val="21"/>
        </w:rPr>
        <w:t>1275年蒙古在俄罗斯的户口调查》，第36</w:t>
      </w:r>
      <w:r w:rsidRPr="009209AF">
        <w:rPr>
          <w:rFonts w:asciiTheme="minorEastAsia" w:eastAsiaTheme="minorEastAsia"/>
          <w:sz w:val="21"/>
        </w:rPr>
        <w:t>—</w:t>
      </w:r>
      <w:r w:rsidRPr="009209AF">
        <w:rPr>
          <w:rFonts w:asciiTheme="minorEastAsia" w:eastAsiaTheme="minorEastAsia"/>
          <w:sz w:val="21"/>
        </w:rPr>
        <w:t>38页。</w:t>
      </w:r>
    </w:p>
    <w:p w:rsidR="00F41107" w:rsidRPr="009209AF" w:rsidRDefault="00F41107" w:rsidP="00F41107">
      <w:pPr>
        <w:pStyle w:val="Para01"/>
        <w:spacing w:before="312" w:after="312"/>
        <w:rPr>
          <w:rFonts w:asciiTheme="minorEastAsia" w:eastAsiaTheme="minorEastAsia"/>
          <w:sz w:val="21"/>
        </w:rPr>
      </w:pPr>
      <w:hyperlink w:anchor="_95_42">
        <w:bookmarkStart w:id="1525" w:name="_95_43"/>
        <w:r w:rsidRPr="009209AF">
          <w:rPr>
            <w:rStyle w:val="01Text"/>
            <w:rFonts w:asciiTheme="minorEastAsia" w:eastAsiaTheme="minorEastAsia"/>
            <w:sz w:val="21"/>
          </w:rPr>
          <w:t>[95]</w:t>
        </w:r>
        <w:bookmarkEnd w:id="1525"/>
      </w:hyperlink>
      <w:r w:rsidRPr="009209AF">
        <w:rPr>
          <w:rFonts w:asciiTheme="minorEastAsia" w:eastAsiaTheme="minorEastAsia"/>
          <w:sz w:val="21"/>
        </w:rPr>
        <w:t>[606]胡祗遹：《紫山大全集》，卷151，20b</w:t>
      </w:r>
      <w:r w:rsidRPr="009209AF">
        <w:rPr>
          <w:rFonts w:asciiTheme="minorEastAsia" w:eastAsiaTheme="minorEastAsia"/>
          <w:sz w:val="21"/>
        </w:rPr>
        <w:t>—</w:t>
      </w:r>
      <w:r w:rsidRPr="009209AF">
        <w:rPr>
          <w:rFonts w:asciiTheme="minorEastAsia" w:eastAsiaTheme="minorEastAsia"/>
          <w:sz w:val="21"/>
        </w:rPr>
        <w:t>21a，叙述了1247</w:t>
      </w:r>
      <w:r w:rsidRPr="009209AF">
        <w:rPr>
          <w:rFonts w:asciiTheme="minorEastAsia" w:eastAsiaTheme="minorEastAsia"/>
          <w:sz w:val="21"/>
        </w:rPr>
        <w:t>—</w:t>
      </w:r>
      <w:r w:rsidRPr="009209AF">
        <w:rPr>
          <w:rFonts w:asciiTheme="minorEastAsia" w:eastAsiaTheme="minorEastAsia"/>
          <w:sz w:val="21"/>
        </w:rPr>
        <w:t>1249年之间几次这样的突发事变。</w:t>
      </w:r>
    </w:p>
    <w:p w:rsidR="00F41107" w:rsidRPr="009209AF" w:rsidRDefault="00F41107" w:rsidP="00F41107">
      <w:pPr>
        <w:pStyle w:val="Para01"/>
        <w:spacing w:before="312" w:after="312"/>
        <w:rPr>
          <w:rFonts w:asciiTheme="minorEastAsia" w:eastAsiaTheme="minorEastAsia"/>
          <w:sz w:val="21"/>
        </w:rPr>
      </w:pPr>
      <w:hyperlink w:anchor="_96_40">
        <w:bookmarkStart w:id="1526" w:name="_96_41"/>
        <w:r w:rsidRPr="009209AF">
          <w:rPr>
            <w:rStyle w:val="01Text"/>
            <w:rFonts w:asciiTheme="minorEastAsia" w:eastAsiaTheme="minorEastAsia"/>
            <w:sz w:val="21"/>
          </w:rPr>
          <w:t>[96]</w:t>
        </w:r>
        <w:bookmarkEnd w:id="1526"/>
      </w:hyperlink>
      <w:r w:rsidRPr="009209AF">
        <w:rPr>
          <w:rFonts w:asciiTheme="minorEastAsia" w:eastAsiaTheme="minorEastAsia"/>
          <w:sz w:val="21"/>
        </w:rPr>
        <w:t>[404]《史集》，第1卷，第574页；[38]《成吉思汗的继承者》，第188页。</w:t>
      </w:r>
    </w:p>
    <w:p w:rsidR="00F41107" w:rsidRPr="009209AF" w:rsidRDefault="00F41107" w:rsidP="00F41107">
      <w:pPr>
        <w:pStyle w:val="Para01"/>
        <w:spacing w:before="312" w:after="312"/>
        <w:rPr>
          <w:rFonts w:asciiTheme="minorEastAsia" w:eastAsiaTheme="minorEastAsia"/>
          <w:sz w:val="21"/>
        </w:rPr>
      </w:pPr>
      <w:hyperlink w:anchor="_97_40">
        <w:bookmarkStart w:id="1527" w:name="_97_41"/>
        <w:r w:rsidRPr="009209AF">
          <w:rPr>
            <w:rStyle w:val="01Text"/>
            <w:rFonts w:asciiTheme="minorEastAsia" w:eastAsiaTheme="minorEastAsia"/>
            <w:sz w:val="21"/>
          </w:rPr>
          <w:t>[97]</w:t>
        </w:r>
        <w:bookmarkEnd w:id="1527"/>
      </w:hyperlink>
      <w:r w:rsidRPr="009209AF">
        <w:rPr>
          <w:rFonts w:asciiTheme="minorEastAsia" w:eastAsiaTheme="minorEastAsia"/>
          <w:sz w:val="21"/>
        </w:rPr>
        <w:t>[19]《世界征服者史》，第3卷，第83</w:t>
      </w:r>
      <w:r w:rsidRPr="009209AF">
        <w:rPr>
          <w:rFonts w:asciiTheme="minorEastAsia" w:eastAsiaTheme="minorEastAsia"/>
          <w:sz w:val="21"/>
        </w:rPr>
        <w:t>—</w:t>
      </w:r>
      <w:r w:rsidRPr="009209AF">
        <w:rPr>
          <w:rFonts w:asciiTheme="minorEastAsia" w:eastAsiaTheme="minorEastAsia"/>
          <w:sz w:val="21"/>
        </w:rPr>
        <w:t>85页；[18]波义耳译本，第2卷，第603</w:t>
      </w:r>
      <w:r w:rsidRPr="009209AF">
        <w:rPr>
          <w:rFonts w:asciiTheme="minorEastAsia" w:eastAsiaTheme="minorEastAsia"/>
          <w:sz w:val="21"/>
        </w:rPr>
        <w:t>—</w:t>
      </w:r>
      <w:r w:rsidRPr="009209AF">
        <w:rPr>
          <w:rFonts w:asciiTheme="minorEastAsia" w:eastAsiaTheme="minorEastAsia"/>
          <w:sz w:val="21"/>
        </w:rPr>
        <w:t>604页。</w:t>
      </w:r>
    </w:p>
    <w:p w:rsidR="00F41107" w:rsidRPr="009209AF" w:rsidRDefault="00F41107" w:rsidP="00F41107">
      <w:pPr>
        <w:pStyle w:val="Para01"/>
        <w:spacing w:before="312" w:after="312"/>
        <w:rPr>
          <w:rFonts w:asciiTheme="minorEastAsia" w:eastAsiaTheme="minorEastAsia"/>
          <w:sz w:val="21"/>
        </w:rPr>
      </w:pPr>
      <w:hyperlink w:anchor="_98_40">
        <w:bookmarkStart w:id="1528" w:name="_98_41"/>
        <w:r w:rsidRPr="009209AF">
          <w:rPr>
            <w:rStyle w:val="01Text"/>
            <w:rFonts w:asciiTheme="minorEastAsia" w:eastAsiaTheme="minorEastAsia"/>
            <w:sz w:val="21"/>
          </w:rPr>
          <w:t>[98]</w:t>
        </w:r>
        <w:bookmarkEnd w:id="1528"/>
      </w:hyperlink>
      <w:r w:rsidRPr="009209AF">
        <w:rPr>
          <w:rFonts w:asciiTheme="minorEastAsia" w:eastAsiaTheme="minorEastAsia"/>
          <w:sz w:val="21"/>
        </w:rPr>
        <w:t>[653]《元史》，卷2，第39页。袁桷也注意到了贵由计划对拔都的进攻，见[611]《清容居士集》，卷34，24b</w:t>
      </w:r>
      <w:r w:rsidRPr="009209AF">
        <w:rPr>
          <w:rFonts w:asciiTheme="minorEastAsia" w:eastAsiaTheme="minorEastAsia"/>
          <w:sz w:val="21"/>
        </w:rPr>
        <w:t>—</w:t>
      </w:r>
      <w:r w:rsidRPr="009209AF">
        <w:rPr>
          <w:rFonts w:asciiTheme="minorEastAsia" w:eastAsiaTheme="minorEastAsia"/>
          <w:sz w:val="21"/>
        </w:rPr>
        <w:t>25a。</w:t>
      </w:r>
    </w:p>
    <w:p w:rsidR="00F41107" w:rsidRPr="009209AF" w:rsidRDefault="00F41107" w:rsidP="00F41107">
      <w:pPr>
        <w:pStyle w:val="Para01"/>
        <w:spacing w:before="312" w:after="312"/>
        <w:rPr>
          <w:rFonts w:asciiTheme="minorEastAsia" w:eastAsiaTheme="minorEastAsia"/>
          <w:sz w:val="21"/>
        </w:rPr>
      </w:pPr>
      <w:hyperlink w:anchor="_99_40">
        <w:bookmarkStart w:id="1529" w:name="_99_41"/>
        <w:r w:rsidRPr="009209AF">
          <w:rPr>
            <w:rStyle w:val="01Text"/>
            <w:rFonts w:asciiTheme="minorEastAsia" w:eastAsiaTheme="minorEastAsia"/>
            <w:sz w:val="21"/>
          </w:rPr>
          <w:t>[99]</w:t>
        </w:r>
        <w:bookmarkEnd w:id="1529"/>
      </w:hyperlink>
      <w:r w:rsidRPr="009209AF">
        <w:rPr>
          <w:rFonts w:asciiTheme="minorEastAsia" w:eastAsiaTheme="minorEastAsia"/>
          <w:sz w:val="21"/>
        </w:rPr>
        <w:t>见[195]萧启庆：《元代的军事制度》，第36页，关于</w:t>
      </w:r>
      <w:r w:rsidRPr="009209AF">
        <w:rPr>
          <w:rFonts w:asciiTheme="minorEastAsia" w:eastAsiaTheme="minorEastAsia"/>
          <w:sz w:val="21"/>
        </w:rPr>
        <w:t>“</w:t>
      </w:r>
      <w:r w:rsidRPr="009209AF">
        <w:rPr>
          <w:rFonts w:asciiTheme="minorEastAsia" w:eastAsiaTheme="minorEastAsia"/>
          <w:sz w:val="21"/>
        </w:rPr>
        <w:t>勇士</w:t>
      </w:r>
      <w:r w:rsidRPr="009209AF">
        <w:rPr>
          <w:rFonts w:asciiTheme="minorEastAsia" w:eastAsiaTheme="minorEastAsia"/>
          <w:sz w:val="21"/>
        </w:rPr>
        <w:t>”</w:t>
      </w:r>
      <w:r w:rsidRPr="009209AF">
        <w:rPr>
          <w:rFonts w:asciiTheme="minorEastAsia" w:eastAsiaTheme="minorEastAsia"/>
          <w:sz w:val="21"/>
        </w:rPr>
        <w:t>的详述。</w:t>
      </w:r>
    </w:p>
    <w:p w:rsidR="00F41107" w:rsidRPr="009209AF" w:rsidRDefault="00F41107" w:rsidP="00F41107">
      <w:pPr>
        <w:pStyle w:val="Para01"/>
        <w:spacing w:before="312" w:after="312"/>
        <w:rPr>
          <w:rFonts w:asciiTheme="minorEastAsia" w:eastAsiaTheme="minorEastAsia"/>
          <w:sz w:val="21"/>
        </w:rPr>
      </w:pPr>
      <w:hyperlink w:anchor="_100_40">
        <w:bookmarkStart w:id="1530" w:name="_100_41"/>
        <w:r w:rsidRPr="009209AF">
          <w:rPr>
            <w:rStyle w:val="01Text"/>
            <w:rFonts w:asciiTheme="minorEastAsia" w:eastAsiaTheme="minorEastAsia"/>
            <w:sz w:val="21"/>
          </w:rPr>
          <w:t>[100]</w:t>
        </w:r>
        <w:bookmarkEnd w:id="1530"/>
      </w:hyperlink>
      <w:r w:rsidRPr="009209AF">
        <w:rPr>
          <w:rFonts w:asciiTheme="minorEastAsia" w:eastAsiaTheme="minorEastAsia"/>
          <w:sz w:val="21"/>
        </w:rPr>
        <w:t>[19]《世界征服者史》，第1卷，第217</w:t>
      </w:r>
      <w:r w:rsidRPr="009209AF">
        <w:rPr>
          <w:rFonts w:asciiTheme="minorEastAsia" w:eastAsiaTheme="minorEastAsia"/>
          <w:sz w:val="21"/>
        </w:rPr>
        <w:t>—</w:t>
      </w:r>
      <w:r w:rsidRPr="009209AF">
        <w:rPr>
          <w:rFonts w:asciiTheme="minorEastAsia" w:eastAsiaTheme="minorEastAsia"/>
          <w:sz w:val="21"/>
        </w:rPr>
        <w:t>218页；[18]波义耳译本，第1卷，第263页。</w:t>
      </w:r>
    </w:p>
    <w:p w:rsidR="00F41107" w:rsidRPr="009209AF" w:rsidRDefault="00F41107" w:rsidP="00F41107">
      <w:pPr>
        <w:pStyle w:val="Para01"/>
        <w:spacing w:before="312" w:after="312"/>
        <w:rPr>
          <w:rFonts w:asciiTheme="minorEastAsia" w:eastAsiaTheme="minorEastAsia"/>
          <w:sz w:val="21"/>
        </w:rPr>
      </w:pPr>
      <w:hyperlink w:anchor="_101_40">
        <w:bookmarkStart w:id="1531" w:name="_101_41"/>
        <w:r w:rsidRPr="009209AF">
          <w:rPr>
            <w:rStyle w:val="01Text"/>
            <w:rFonts w:asciiTheme="minorEastAsia" w:eastAsiaTheme="minorEastAsia"/>
            <w:sz w:val="21"/>
          </w:rPr>
          <w:t>[101]</w:t>
        </w:r>
        <w:bookmarkEnd w:id="1531"/>
      </w:hyperlink>
      <w:r w:rsidRPr="009209AF">
        <w:rPr>
          <w:rFonts w:asciiTheme="minorEastAsia" w:eastAsiaTheme="minorEastAsia"/>
          <w:sz w:val="21"/>
        </w:rPr>
        <w:t>[19]《世界征服者史》，第1卷，第219页；[18]波义耳译本，第1卷，第264</w:t>
      </w:r>
      <w:r w:rsidRPr="009209AF">
        <w:rPr>
          <w:rFonts w:asciiTheme="minorEastAsia" w:eastAsiaTheme="minorEastAsia"/>
          <w:sz w:val="21"/>
        </w:rPr>
        <w:t>—</w:t>
      </w:r>
      <w:r w:rsidRPr="009209AF">
        <w:rPr>
          <w:rFonts w:asciiTheme="minorEastAsia" w:eastAsiaTheme="minorEastAsia"/>
          <w:sz w:val="21"/>
        </w:rPr>
        <w:t>265页。译文引自波义耳书。（译者按：此处译文引自中译本上册，第310页。）</w:t>
      </w:r>
    </w:p>
    <w:p w:rsidR="00F41107" w:rsidRPr="009209AF" w:rsidRDefault="00F41107" w:rsidP="00F41107">
      <w:pPr>
        <w:pStyle w:val="Para01"/>
        <w:spacing w:before="312" w:after="312"/>
        <w:rPr>
          <w:rFonts w:asciiTheme="minorEastAsia" w:eastAsiaTheme="minorEastAsia"/>
          <w:sz w:val="21"/>
        </w:rPr>
      </w:pPr>
      <w:hyperlink w:anchor="_102_40">
        <w:bookmarkStart w:id="1532" w:name="_102_41"/>
        <w:r w:rsidRPr="009209AF">
          <w:rPr>
            <w:rStyle w:val="01Text"/>
            <w:rFonts w:asciiTheme="minorEastAsia" w:eastAsiaTheme="minorEastAsia"/>
            <w:sz w:val="21"/>
          </w:rPr>
          <w:t>[102]</w:t>
        </w:r>
        <w:bookmarkEnd w:id="1532"/>
      </w:hyperlink>
      <w:r w:rsidRPr="009209AF">
        <w:rPr>
          <w:rFonts w:asciiTheme="minorEastAsia" w:eastAsiaTheme="minorEastAsia"/>
          <w:sz w:val="21"/>
        </w:rPr>
        <w:t>[638]《大元马政记》，29b</w:t>
      </w:r>
      <w:r w:rsidRPr="009209AF">
        <w:rPr>
          <w:rFonts w:asciiTheme="minorEastAsia" w:eastAsiaTheme="minorEastAsia"/>
          <w:sz w:val="21"/>
        </w:rPr>
        <w:t>—</w:t>
      </w:r>
      <w:r w:rsidRPr="009209AF">
        <w:rPr>
          <w:rFonts w:asciiTheme="minorEastAsia" w:eastAsiaTheme="minorEastAsia"/>
          <w:sz w:val="21"/>
        </w:rPr>
        <w:t>30a有关译文见[33]鲍登和札奇斯钦：《大元马政记简注》，第254</w:t>
      </w:r>
      <w:r w:rsidRPr="009209AF">
        <w:rPr>
          <w:rFonts w:asciiTheme="minorEastAsia" w:eastAsiaTheme="minorEastAsia"/>
          <w:sz w:val="21"/>
        </w:rPr>
        <w:t>—</w:t>
      </w:r>
      <w:r w:rsidRPr="009209AF">
        <w:rPr>
          <w:rFonts w:asciiTheme="minorEastAsia" w:eastAsiaTheme="minorEastAsia"/>
          <w:sz w:val="21"/>
        </w:rPr>
        <w:t>255页。</w:t>
      </w:r>
    </w:p>
    <w:p w:rsidR="00F41107" w:rsidRPr="009209AF" w:rsidRDefault="00F41107" w:rsidP="00F41107">
      <w:pPr>
        <w:pStyle w:val="Para01"/>
        <w:spacing w:before="312" w:after="312"/>
        <w:rPr>
          <w:rFonts w:asciiTheme="minorEastAsia" w:eastAsiaTheme="minorEastAsia"/>
          <w:sz w:val="21"/>
        </w:rPr>
      </w:pPr>
      <w:hyperlink w:anchor="_103_38">
        <w:bookmarkStart w:id="1533" w:name="_103_39"/>
        <w:r w:rsidRPr="009209AF">
          <w:rPr>
            <w:rStyle w:val="01Text"/>
            <w:rFonts w:asciiTheme="minorEastAsia" w:eastAsiaTheme="minorEastAsia"/>
            <w:sz w:val="21"/>
          </w:rPr>
          <w:t>[103]</w:t>
        </w:r>
        <w:bookmarkEnd w:id="1533"/>
      </w:hyperlink>
      <w:r w:rsidRPr="009209AF">
        <w:rPr>
          <w:rFonts w:asciiTheme="minorEastAsia" w:eastAsiaTheme="minorEastAsia"/>
          <w:sz w:val="21"/>
        </w:rPr>
        <w:t>关于她非凡经历的描述，见[425]莫里斯</w:t>
      </w:r>
      <w:r w:rsidRPr="009209AF">
        <w:rPr>
          <w:rFonts w:asciiTheme="minorEastAsia" w:eastAsiaTheme="minorEastAsia"/>
          <w:sz w:val="21"/>
        </w:rPr>
        <w:t>·</w:t>
      </w:r>
      <w:r w:rsidRPr="009209AF">
        <w:rPr>
          <w:rFonts w:asciiTheme="minorEastAsia" w:eastAsiaTheme="minorEastAsia"/>
          <w:sz w:val="21"/>
        </w:rPr>
        <w:t>罗沙比：《忽必烈汗和他家族的妇女》，第158</w:t>
      </w:r>
      <w:r w:rsidRPr="009209AF">
        <w:rPr>
          <w:rFonts w:asciiTheme="minorEastAsia" w:eastAsiaTheme="minorEastAsia"/>
          <w:sz w:val="21"/>
        </w:rPr>
        <w:t>—</w:t>
      </w:r>
      <w:r w:rsidRPr="009209AF">
        <w:rPr>
          <w:rFonts w:asciiTheme="minorEastAsia" w:eastAsiaTheme="minorEastAsia"/>
          <w:sz w:val="21"/>
        </w:rPr>
        <w:t>166页。</w:t>
      </w:r>
    </w:p>
    <w:p w:rsidR="00F41107" w:rsidRPr="009209AF" w:rsidRDefault="00F41107" w:rsidP="00F41107">
      <w:pPr>
        <w:pStyle w:val="Para01"/>
        <w:spacing w:before="312" w:after="312"/>
        <w:rPr>
          <w:rFonts w:asciiTheme="minorEastAsia" w:eastAsiaTheme="minorEastAsia"/>
          <w:sz w:val="21"/>
        </w:rPr>
      </w:pPr>
      <w:hyperlink w:anchor="_104_36">
        <w:bookmarkStart w:id="1534" w:name="_104_37"/>
        <w:r w:rsidRPr="009209AF">
          <w:rPr>
            <w:rStyle w:val="01Text"/>
            <w:rFonts w:asciiTheme="minorEastAsia" w:eastAsiaTheme="minorEastAsia"/>
            <w:sz w:val="21"/>
          </w:rPr>
          <w:t>[104]</w:t>
        </w:r>
        <w:bookmarkEnd w:id="1534"/>
      </w:hyperlink>
      <w:r w:rsidRPr="009209AF">
        <w:rPr>
          <w:rFonts w:asciiTheme="minorEastAsia" w:eastAsiaTheme="minorEastAsia"/>
          <w:sz w:val="21"/>
        </w:rPr>
        <w:t>关于这次忽邻勒台的日期，有1249年或1250年的不同记载。见[371]伯希和：《蒙古与教廷》，第3卷，第199</w:t>
      </w:r>
      <w:r w:rsidRPr="009209AF">
        <w:rPr>
          <w:rFonts w:asciiTheme="minorEastAsia" w:eastAsiaTheme="minorEastAsia"/>
          <w:sz w:val="21"/>
        </w:rPr>
        <w:t>—</w:t>
      </w:r>
      <w:r w:rsidRPr="009209AF">
        <w:rPr>
          <w:rFonts w:asciiTheme="minorEastAsia" w:eastAsiaTheme="minorEastAsia"/>
          <w:sz w:val="21"/>
        </w:rPr>
        <w:t>201页，注3。</w:t>
      </w:r>
    </w:p>
    <w:p w:rsidR="00F41107" w:rsidRPr="009209AF" w:rsidRDefault="00F41107" w:rsidP="00F41107">
      <w:pPr>
        <w:pStyle w:val="Para01"/>
        <w:spacing w:before="312" w:after="312"/>
        <w:rPr>
          <w:rFonts w:asciiTheme="minorEastAsia" w:eastAsiaTheme="minorEastAsia"/>
          <w:sz w:val="21"/>
        </w:rPr>
      </w:pPr>
      <w:hyperlink w:anchor="_105_36">
        <w:bookmarkStart w:id="1535" w:name="_105_37"/>
        <w:r w:rsidRPr="009209AF">
          <w:rPr>
            <w:rStyle w:val="01Text"/>
            <w:rFonts w:asciiTheme="minorEastAsia" w:eastAsiaTheme="minorEastAsia"/>
            <w:sz w:val="21"/>
          </w:rPr>
          <w:t>[105]</w:t>
        </w:r>
        <w:bookmarkEnd w:id="1535"/>
      </w:hyperlink>
      <w:r w:rsidRPr="009209AF">
        <w:rPr>
          <w:rFonts w:asciiTheme="minorEastAsia" w:eastAsiaTheme="minorEastAsia"/>
          <w:sz w:val="21"/>
        </w:rPr>
        <w:t>[653]《元史》，卷3，第44页。[403]拉施特：《史集》，俄译本，第1卷，第1分册，第140一141页。</w:t>
      </w:r>
    </w:p>
    <w:p w:rsidR="00F41107" w:rsidRPr="009209AF" w:rsidRDefault="00F41107" w:rsidP="00F41107">
      <w:pPr>
        <w:pStyle w:val="Para01"/>
        <w:spacing w:before="312" w:after="312"/>
        <w:rPr>
          <w:rFonts w:asciiTheme="minorEastAsia" w:eastAsiaTheme="minorEastAsia"/>
          <w:sz w:val="21"/>
        </w:rPr>
      </w:pPr>
      <w:hyperlink w:anchor="_106_36">
        <w:bookmarkStart w:id="1536" w:name="_106_37"/>
        <w:r w:rsidRPr="009209AF">
          <w:rPr>
            <w:rStyle w:val="01Text"/>
            <w:rFonts w:asciiTheme="minorEastAsia" w:eastAsiaTheme="minorEastAsia"/>
            <w:sz w:val="21"/>
          </w:rPr>
          <w:t>[106]</w:t>
        </w:r>
        <w:bookmarkEnd w:id="1536"/>
      </w:hyperlink>
      <w:r w:rsidRPr="009209AF">
        <w:rPr>
          <w:rFonts w:asciiTheme="minorEastAsia" w:eastAsiaTheme="minorEastAsia"/>
          <w:sz w:val="21"/>
        </w:rPr>
        <w:t>这段情节在多种独立的资料中详细叙述，例如，[653]《元史》，第3056页；[87]《出使蒙古记》，第147</w:t>
      </w:r>
      <w:r w:rsidRPr="009209AF">
        <w:rPr>
          <w:rFonts w:asciiTheme="minorEastAsia" w:eastAsiaTheme="minorEastAsia"/>
          <w:sz w:val="21"/>
        </w:rPr>
        <w:t>—</w:t>
      </w:r>
      <w:r w:rsidRPr="009209AF">
        <w:rPr>
          <w:rFonts w:asciiTheme="minorEastAsia" w:eastAsiaTheme="minorEastAsia"/>
          <w:sz w:val="21"/>
        </w:rPr>
        <w:t>148页；[19]《世界征服者史》，第3卷，第39</w:t>
      </w:r>
      <w:r w:rsidRPr="009209AF">
        <w:rPr>
          <w:rFonts w:asciiTheme="minorEastAsia" w:eastAsiaTheme="minorEastAsia"/>
          <w:sz w:val="21"/>
        </w:rPr>
        <w:t>—</w:t>
      </w:r>
      <w:r w:rsidRPr="009209AF">
        <w:rPr>
          <w:rFonts w:asciiTheme="minorEastAsia" w:eastAsiaTheme="minorEastAsia"/>
          <w:sz w:val="21"/>
        </w:rPr>
        <w:t>47页；[18]波义耳译本，第2卷，第574</w:t>
      </w:r>
      <w:r w:rsidRPr="009209AF">
        <w:rPr>
          <w:rFonts w:asciiTheme="minorEastAsia" w:eastAsiaTheme="minorEastAsia"/>
          <w:sz w:val="21"/>
        </w:rPr>
        <w:t>—</w:t>
      </w:r>
      <w:r w:rsidRPr="009209AF">
        <w:rPr>
          <w:rFonts w:asciiTheme="minorEastAsia" w:eastAsiaTheme="minorEastAsia"/>
          <w:sz w:val="21"/>
        </w:rPr>
        <w:t>579页。</w:t>
      </w:r>
    </w:p>
    <w:p w:rsidR="00F41107" w:rsidRPr="009209AF" w:rsidRDefault="00F41107" w:rsidP="00F41107">
      <w:pPr>
        <w:pStyle w:val="Para01"/>
        <w:spacing w:before="312" w:after="312"/>
        <w:rPr>
          <w:rFonts w:asciiTheme="minorEastAsia" w:eastAsiaTheme="minorEastAsia"/>
          <w:sz w:val="21"/>
        </w:rPr>
      </w:pPr>
      <w:hyperlink w:anchor="_107_36">
        <w:bookmarkStart w:id="1537" w:name="_107_37"/>
        <w:r w:rsidRPr="009209AF">
          <w:rPr>
            <w:rStyle w:val="01Text"/>
            <w:rFonts w:asciiTheme="minorEastAsia" w:eastAsiaTheme="minorEastAsia"/>
            <w:sz w:val="21"/>
          </w:rPr>
          <w:t>[107]</w:t>
        </w:r>
        <w:bookmarkEnd w:id="1537"/>
      </w:hyperlink>
      <w:r w:rsidRPr="009209AF">
        <w:rPr>
          <w:rFonts w:asciiTheme="minorEastAsia" w:eastAsiaTheme="minorEastAsia"/>
          <w:sz w:val="21"/>
        </w:rPr>
        <w:t>[439]撒亦夫</w:t>
      </w:r>
      <w:r w:rsidRPr="009209AF">
        <w:rPr>
          <w:rFonts w:asciiTheme="minorEastAsia" w:eastAsiaTheme="minorEastAsia"/>
          <w:sz w:val="21"/>
        </w:rPr>
        <w:t>·</w:t>
      </w:r>
      <w:r w:rsidRPr="009209AF">
        <w:rPr>
          <w:rFonts w:asciiTheme="minorEastAsia" w:eastAsiaTheme="minorEastAsia"/>
          <w:sz w:val="21"/>
        </w:rPr>
        <w:t>伊本</w:t>
      </w:r>
      <w:r w:rsidRPr="009209AF">
        <w:rPr>
          <w:rFonts w:asciiTheme="minorEastAsia" w:eastAsiaTheme="minorEastAsia"/>
          <w:sz w:val="21"/>
        </w:rPr>
        <w:t>·</w:t>
      </w:r>
      <w:r w:rsidRPr="009209AF">
        <w:rPr>
          <w:rFonts w:asciiTheme="minorEastAsia" w:eastAsiaTheme="minorEastAsia"/>
          <w:sz w:val="21"/>
        </w:rPr>
        <w:t>穆哈默德：《也里州志》。</w:t>
      </w:r>
    </w:p>
    <w:p w:rsidR="00F41107" w:rsidRPr="009209AF" w:rsidRDefault="00F41107" w:rsidP="00F41107">
      <w:pPr>
        <w:pStyle w:val="Para01"/>
        <w:spacing w:before="312" w:after="312"/>
        <w:rPr>
          <w:rFonts w:asciiTheme="minorEastAsia" w:eastAsiaTheme="minorEastAsia"/>
          <w:sz w:val="21"/>
        </w:rPr>
      </w:pPr>
      <w:hyperlink w:anchor="_108_36">
        <w:bookmarkStart w:id="1538" w:name="_108_37"/>
        <w:r w:rsidRPr="009209AF">
          <w:rPr>
            <w:rStyle w:val="01Text"/>
            <w:rFonts w:asciiTheme="minorEastAsia" w:eastAsiaTheme="minorEastAsia"/>
            <w:sz w:val="21"/>
          </w:rPr>
          <w:t>[108]</w:t>
        </w:r>
        <w:bookmarkEnd w:id="1538"/>
      </w:hyperlink>
      <w:r w:rsidRPr="009209AF">
        <w:rPr>
          <w:rFonts w:asciiTheme="minorEastAsia" w:eastAsiaTheme="minorEastAsia"/>
          <w:sz w:val="21"/>
        </w:rPr>
        <w:t>[87]《出使蒙古记》，第203页；[249]刚扎克茨</w:t>
      </w:r>
      <w:r w:rsidRPr="009209AF">
        <w:rPr>
          <w:rFonts w:asciiTheme="minorEastAsia" w:eastAsiaTheme="minorEastAsia"/>
          <w:sz w:val="21"/>
        </w:rPr>
        <w:t>·</w:t>
      </w:r>
      <w:r w:rsidRPr="009209AF">
        <w:rPr>
          <w:rFonts w:asciiTheme="minorEastAsia" w:eastAsiaTheme="minorEastAsia"/>
          <w:sz w:val="21"/>
        </w:rPr>
        <w:t>乞剌可思：《阿儿马尼（亚美尼亚）史》，第236页。</w:t>
      </w:r>
    </w:p>
    <w:p w:rsidR="00F41107" w:rsidRPr="009209AF" w:rsidRDefault="00F41107" w:rsidP="00F41107">
      <w:pPr>
        <w:pStyle w:val="Para01"/>
        <w:spacing w:before="312" w:after="312"/>
        <w:rPr>
          <w:rFonts w:asciiTheme="minorEastAsia" w:eastAsiaTheme="minorEastAsia"/>
          <w:sz w:val="21"/>
        </w:rPr>
      </w:pPr>
      <w:hyperlink w:anchor="_109_34">
        <w:bookmarkStart w:id="1539" w:name="_109_35"/>
        <w:r w:rsidRPr="009209AF">
          <w:rPr>
            <w:rStyle w:val="01Text"/>
            <w:rFonts w:asciiTheme="minorEastAsia" w:eastAsiaTheme="minorEastAsia"/>
            <w:sz w:val="21"/>
          </w:rPr>
          <w:t>[109]</w:t>
        </w:r>
        <w:bookmarkEnd w:id="1539"/>
      </w:hyperlink>
      <w:r w:rsidRPr="009209AF">
        <w:rPr>
          <w:rFonts w:asciiTheme="minorEastAsia" w:eastAsiaTheme="minorEastAsia"/>
          <w:sz w:val="21"/>
        </w:rPr>
        <w:t>这是W.巴托尔德在[28]《突厥斯坦史》中的论点，见第2卷，第一部分，第148页。</w:t>
      </w:r>
    </w:p>
    <w:p w:rsidR="00F41107" w:rsidRPr="009209AF" w:rsidRDefault="00F41107" w:rsidP="00F41107">
      <w:pPr>
        <w:pStyle w:val="Para01"/>
        <w:spacing w:before="312" w:after="312"/>
        <w:rPr>
          <w:rFonts w:asciiTheme="minorEastAsia" w:eastAsiaTheme="minorEastAsia"/>
          <w:sz w:val="21"/>
        </w:rPr>
      </w:pPr>
      <w:hyperlink w:anchor="_110_34">
        <w:bookmarkStart w:id="1540" w:name="_110_35"/>
        <w:r w:rsidRPr="009209AF">
          <w:rPr>
            <w:rStyle w:val="01Text"/>
            <w:rFonts w:asciiTheme="minorEastAsia" w:eastAsiaTheme="minorEastAsia"/>
            <w:sz w:val="21"/>
          </w:rPr>
          <w:t>[110]</w:t>
        </w:r>
        <w:bookmarkEnd w:id="1540"/>
      </w:hyperlink>
      <w:r w:rsidRPr="009209AF">
        <w:rPr>
          <w:rFonts w:asciiTheme="minorEastAsia" w:eastAsiaTheme="minorEastAsia"/>
          <w:sz w:val="21"/>
        </w:rPr>
        <w:t>[653]《元史》，卷3，第54页。</w:t>
      </w:r>
    </w:p>
    <w:p w:rsidR="00F41107" w:rsidRPr="009209AF" w:rsidRDefault="00F41107" w:rsidP="00F41107">
      <w:pPr>
        <w:pStyle w:val="Para01"/>
        <w:spacing w:before="312" w:after="312"/>
        <w:rPr>
          <w:rFonts w:asciiTheme="minorEastAsia" w:eastAsiaTheme="minorEastAsia"/>
          <w:sz w:val="21"/>
        </w:rPr>
      </w:pPr>
      <w:hyperlink w:anchor="_111_34">
        <w:bookmarkStart w:id="1541" w:name="_111_35"/>
        <w:r w:rsidRPr="009209AF">
          <w:rPr>
            <w:rStyle w:val="01Text"/>
            <w:rFonts w:asciiTheme="minorEastAsia" w:eastAsiaTheme="minorEastAsia"/>
            <w:sz w:val="21"/>
          </w:rPr>
          <w:t>[111]</w:t>
        </w:r>
        <w:bookmarkEnd w:id="1541"/>
      </w:hyperlink>
      <w:r w:rsidRPr="009209AF">
        <w:rPr>
          <w:rFonts w:asciiTheme="minorEastAsia" w:eastAsiaTheme="minorEastAsia"/>
          <w:sz w:val="21"/>
        </w:rPr>
        <w:t>这一部分是以我的论文[6]《蒙哥汗时期的护卫与统治机构》为基础写成的。</w:t>
      </w:r>
    </w:p>
    <w:p w:rsidR="00F41107" w:rsidRPr="009209AF" w:rsidRDefault="00F41107" w:rsidP="00F41107">
      <w:pPr>
        <w:pStyle w:val="Para01"/>
        <w:spacing w:before="312" w:after="312"/>
        <w:rPr>
          <w:rFonts w:asciiTheme="minorEastAsia" w:eastAsiaTheme="minorEastAsia"/>
          <w:sz w:val="21"/>
        </w:rPr>
      </w:pPr>
      <w:hyperlink w:anchor="_112_34">
        <w:bookmarkStart w:id="1542" w:name="_112_35"/>
        <w:r w:rsidRPr="009209AF">
          <w:rPr>
            <w:rStyle w:val="01Text"/>
            <w:rFonts w:asciiTheme="minorEastAsia" w:eastAsiaTheme="minorEastAsia"/>
            <w:sz w:val="21"/>
          </w:rPr>
          <w:t>[112]</w:t>
        </w:r>
        <w:bookmarkEnd w:id="1542"/>
      </w:hyperlink>
      <w:r w:rsidRPr="009209AF">
        <w:rPr>
          <w:rFonts w:asciiTheme="minorEastAsia" w:eastAsiaTheme="minorEastAsia"/>
          <w:sz w:val="21"/>
        </w:rPr>
        <w:t>据1254年访问蒙哥的鲁不鲁乞记载，蒙古人因他们的成就而骄傲，他们的远征将使世界上所有的人向他们投降。见[87]《出使蒙古记》，第149</w:t>
      </w:r>
      <w:r w:rsidRPr="009209AF">
        <w:rPr>
          <w:rFonts w:asciiTheme="minorEastAsia" w:eastAsiaTheme="minorEastAsia"/>
          <w:sz w:val="21"/>
        </w:rPr>
        <w:t>—</w:t>
      </w:r>
      <w:r w:rsidRPr="009209AF">
        <w:rPr>
          <w:rFonts w:asciiTheme="minorEastAsia" w:eastAsiaTheme="minorEastAsia"/>
          <w:sz w:val="21"/>
        </w:rPr>
        <w:t>150页。</w:t>
      </w:r>
    </w:p>
    <w:p w:rsidR="00F41107" w:rsidRPr="009209AF" w:rsidRDefault="00F41107" w:rsidP="00F41107">
      <w:pPr>
        <w:pStyle w:val="Para01"/>
        <w:spacing w:before="312" w:after="312"/>
        <w:rPr>
          <w:rFonts w:asciiTheme="minorEastAsia" w:eastAsiaTheme="minorEastAsia"/>
          <w:sz w:val="21"/>
        </w:rPr>
      </w:pPr>
      <w:hyperlink w:anchor="_113_34">
        <w:bookmarkStart w:id="1543" w:name="_113_35"/>
        <w:r w:rsidRPr="009209AF">
          <w:rPr>
            <w:rStyle w:val="01Text"/>
            <w:rFonts w:asciiTheme="minorEastAsia" w:eastAsiaTheme="minorEastAsia"/>
            <w:sz w:val="21"/>
          </w:rPr>
          <w:t>[113]</w:t>
        </w:r>
        <w:bookmarkEnd w:id="1543"/>
      </w:hyperlink>
      <w:r w:rsidRPr="009209AF">
        <w:rPr>
          <w:rFonts w:asciiTheme="minorEastAsia" w:eastAsiaTheme="minorEastAsia"/>
          <w:sz w:val="21"/>
        </w:rPr>
        <w:t>这些措施的相同记载见于[653]《元史》，第45页；[19]《世界征服者史》，第3卷，第75</w:t>
      </w:r>
      <w:r w:rsidRPr="009209AF">
        <w:rPr>
          <w:rFonts w:asciiTheme="minorEastAsia" w:eastAsiaTheme="minorEastAsia"/>
          <w:sz w:val="21"/>
        </w:rPr>
        <w:t>—</w:t>
      </w:r>
      <w:r w:rsidRPr="009209AF">
        <w:rPr>
          <w:rFonts w:asciiTheme="minorEastAsia" w:eastAsiaTheme="minorEastAsia"/>
          <w:sz w:val="21"/>
        </w:rPr>
        <w:t>78页；[18]波义耳译本，第2卷，第598</w:t>
      </w:r>
      <w:r w:rsidRPr="009209AF">
        <w:rPr>
          <w:rFonts w:asciiTheme="minorEastAsia" w:eastAsiaTheme="minorEastAsia"/>
          <w:sz w:val="21"/>
        </w:rPr>
        <w:t>—</w:t>
      </w:r>
      <w:r w:rsidRPr="009209AF">
        <w:rPr>
          <w:rFonts w:asciiTheme="minorEastAsia" w:eastAsiaTheme="minorEastAsia"/>
          <w:sz w:val="21"/>
        </w:rPr>
        <w:t>599页。</w:t>
      </w:r>
    </w:p>
    <w:p w:rsidR="00F41107" w:rsidRPr="009209AF" w:rsidRDefault="00F41107" w:rsidP="00F41107">
      <w:pPr>
        <w:pStyle w:val="Para01"/>
        <w:spacing w:before="312" w:after="312"/>
        <w:rPr>
          <w:rFonts w:asciiTheme="minorEastAsia" w:eastAsiaTheme="minorEastAsia"/>
          <w:sz w:val="21"/>
        </w:rPr>
      </w:pPr>
      <w:hyperlink w:anchor="_114_34">
        <w:bookmarkStart w:id="1544" w:name="_114_35"/>
        <w:r w:rsidRPr="009209AF">
          <w:rPr>
            <w:rStyle w:val="01Text"/>
            <w:rFonts w:asciiTheme="minorEastAsia" w:eastAsiaTheme="minorEastAsia"/>
            <w:sz w:val="21"/>
          </w:rPr>
          <w:t>[114]</w:t>
        </w:r>
        <w:bookmarkEnd w:id="1544"/>
      </w:hyperlink>
      <w:r w:rsidRPr="009209AF">
        <w:rPr>
          <w:rFonts w:asciiTheme="minorEastAsia" w:eastAsiaTheme="minorEastAsia"/>
          <w:sz w:val="21"/>
        </w:rPr>
        <w:t>[653]《元史》，卷4，第51页；[403]《史集》，第154页。</w:t>
      </w:r>
    </w:p>
    <w:p w:rsidR="00F41107" w:rsidRPr="009209AF" w:rsidRDefault="00F41107" w:rsidP="00F41107">
      <w:pPr>
        <w:pStyle w:val="Para01"/>
        <w:spacing w:before="312" w:after="312"/>
        <w:rPr>
          <w:rFonts w:asciiTheme="minorEastAsia" w:eastAsiaTheme="minorEastAsia"/>
          <w:sz w:val="21"/>
        </w:rPr>
      </w:pPr>
      <w:hyperlink w:anchor="_115_34">
        <w:bookmarkStart w:id="1545" w:name="_115_35"/>
        <w:r w:rsidRPr="009209AF">
          <w:rPr>
            <w:rStyle w:val="01Text"/>
            <w:rFonts w:asciiTheme="minorEastAsia" w:eastAsiaTheme="minorEastAsia"/>
            <w:sz w:val="21"/>
          </w:rPr>
          <w:t>[115]</w:t>
        </w:r>
        <w:bookmarkEnd w:id="1545"/>
      </w:hyperlink>
      <w:r w:rsidRPr="009209AF">
        <w:rPr>
          <w:rFonts w:asciiTheme="minorEastAsia" w:eastAsiaTheme="minorEastAsia"/>
          <w:sz w:val="21"/>
        </w:rPr>
        <w:t>[8]见爱尔森：《蒙古在俄罗斯的户口调查》，第38</w:t>
      </w:r>
      <w:r w:rsidRPr="009209AF">
        <w:rPr>
          <w:rFonts w:asciiTheme="minorEastAsia" w:eastAsiaTheme="minorEastAsia"/>
          <w:sz w:val="21"/>
        </w:rPr>
        <w:t>—</w:t>
      </w:r>
      <w:r w:rsidRPr="009209AF">
        <w:rPr>
          <w:rFonts w:asciiTheme="minorEastAsia" w:eastAsiaTheme="minorEastAsia"/>
          <w:sz w:val="21"/>
        </w:rPr>
        <w:t>52页。</w:t>
      </w:r>
    </w:p>
    <w:p w:rsidR="00F41107" w:rsidRPr="009209AF" w:rsidRDefault="00F41107" w:rsidP="00F41107">
      <w:pPr>
        <w:pStyle w:val="Para01"/>
        <w:spacing w:before="312" w:after="312"/>
        <w:rPr>
          <w:rFonts w:asciiTheme="minorEastAsia" w:eastAsiaTheme="minorEastAsia"/>
          <w:sz w:val="21"/>
        </w:rPr>
      </w:pPr>
      <w:hyperlink w:anchor="_116_34">
        <w:bookmarkStart w:id="1546" w:name="_116_35"/>
        <w:r w:rsidRPr="009209AF">
          <w:rPr>
            <w:rStyle w:val="01Text"/>
            <w:rFonts w:asciiTheme="minorEastAsia" w:eastAsiaTheme="minorEastAsia"/>
            <w:sz w:val="21"/>
          </w:rPr>
          <w:t>[116]</w:t>
        </w:r>
        <w:bookmarkEnd w:id="1546"/>
      </w:hyperlink>
      <w:r w:rsidRPr="009209AF">
        <w:rPr>
          <w:rFonts w:asciiTheme="minorEastAsia" w:eastAsiaTheme="minorEastAsia"/>
          <w:sz w:val="21"/>
        </w:rPr>
        <w:t>关于赋税种类的演变，见[469]约翰</w:t>
      </w:r>
      <w:r w:rsidRPr="009209AF">
        <w:rPr>
          <w:rFonts w:asciiTheme="minorEastAsia" w:eastAsiaTheme="minorEastAsia"/>
          <w:sz w:val="21"/>
        </w:rPr>
        <w:t>·</w:t>
      </w:r>
      <w:r w:rsidRPr="009209AF">
        <w:rPr>
          <w:rFonts w:asciiTheme="minorEastAsia" w:eastAsiaTheme="minorEastAsia"/>
          <w:sz w:val="21"/>
        </w:rPr>
        <w:t>M.史密斯：《蒙古人和游牧民的税收》。</w:t>
      </w:r>
    </w:p>
    <w:p w:rsidR="00F41107" w:rsidRPr="009209AF" w:rsidRDefault="00F41107" w:rsidP="00F41107">
      <w:pPr>
        <w:pStyle w:val="Para01"/>
        <w:spacing w:before="312" w:after="312"/>
        <w:rPr>
          <w:rFonts w:asciiTheme="minorEastAsia" w:eastAsiaTheme="minorEastAsia"/>
          <w:sz w:val="21"/>
        </w:rPr>
      </w:pPr>
      <w:hyperlink w:anchor="_117_34">
        <w:bookmarkStart w:id="1547" w:name="_117_35"/>
        <w:r w:rsidRPr="009209AF">
          <w:rPr>
            <w:rStyle w:val="01Text"/>
            <w:rFonts w:asciiTheme="minorEastAsia" w:eastAsiaTheme="minorEastAsia"/>
            <w:sz w:val="21"/>
          </w:rPr>
          <w:t>[117]</w:t>
        </w:r>
        <w:bookmarkEnd w:id="1547"/>
      </w:hyperlink>
      <w:r w:rsidRPr="009209AF">
        <w:rPr>
          <w:rFonts w:asciiTheme="minorEastAsia" w:eastAsiaTheme="minorEastAsia"/>
          <w:sz w:val="21"/>
        </w:rPr>
        <w:t>[28]巴托尔德：《突厥斯坦史》，第149页，首先指出蒙哥使赋税货币化的努力。</w:t>
      </w:r>
    </w:p>
    <w:p w:rsidR="00F41107" w:rsidRPr="009209AF" w:rsidRDefault="00F41107" w:rsidP="00F41107">
      <w:pPr>
        <w:pStyle w:val="Para01"/>
        <w:spacing w:before="312" w:after="312"/>
        <w:rPr>
          <w:rFonts w:asciiTheme="minorEastAsia" w:eastAsiaTheme="minorEastAsia"/>
          <w:sz w:val="21"/>
        </w:rPr>
      </w:pPr>
      <w:hyperlink w:anchor="_118_34">
        <w:bookmarkStart w:id="1548" w:name="_118_35"/>
        <w:r w:rsidRPr="009209AF">
          <w:rPr>
            <w:rStyle w:val="01Text"/>
            <w:rFonts w:asciiTheme="minorEastAsia" w:eastAsiaTheme="minorEastAsia"/>
            <w:sz w:val="21"/>
          </w:rPr>
          <w:t>[118]</w:t>
        </w:r>
        <w:bookmarkEnd w:id="1548"/>
      </w:hyperlink>
      <w:r w:rsidRPr="009209AF">
        <w:rPr>
          <w:rFonts w:asciiTheme="minorEastAsia" w:eastAsiaTheme="minorEastAsia"/>
          <w:sz w:val="21"/>
        </w:rPr>
        <w:t>[87]《出使蒙古记》，第144、169</w:t>
      </w:r>
      <w:r w:rsidRPr="009209AF">
        <w:rPr>
          <w:rFonts w:asciiTheme="minorEastAsia" w:eastAsiaTheme="minorEastAsia"/>
          <w:sz w:val="21"/>
        </w:rPr>
        <w:t>—</w:t>
      </w:r>
      <w:r w:rsidRPr="009209AF">
        <w:rPr>
          <w:rFonts w:asciiTheme="minorEastAsia" w:eastAsiaTheme="minorEastAsia"/>
          <w:sz w:val="21"/>
        </w:rPr>
        <w:t>170页。</w:t>
      </w:r>
    </w:p>
    <w:p w:rsidR="00F41107" w:rsidRPr="009209AF" w:rsidRDefault="00F41107" w:rsidP="00F41107">
      <w:pPr>
        <w:pStyle w:val="Para01"/>
        <w:spacing w:before="312" w:after="312"/>
        <w:rPr>
          <w:rFonts w:asciiTheme="minorEastAsia" w:eastAsiaTheme="minorEastAsia"/>
          <w:sz w:val="21"/>
        </w:rPr>
      </w:pPr>
      <w:hyperlink w:anchor="_119_32">
        <w:bookmarkStart w:id="1549" w:name="_119_33"/>
        <w:r w:rsidRPr="009209AF">
          <w:rPr>
            <w:rStyle w:val="01Text"/>
            <w:rFonts w:asciiTheme="minorEastAsia" w:eastAsiaTheme="minorEastAsia"/>
            <w:sz w:val="21"/>
          </w:rPr>
          <w:t>[119]</w:t>
        </w:r>
        <w:bookmarkEnd w:id="1549"/>
      </w:hyperlink>
      <w:r w:rsidRPr="009209AF">
        <w:rPr>
          <w:rFonts w:asciiTheme="minorEastAsia" w:eastAsiaTheme="minorEastAsia"/>
          <w:sz w:val="21"/>
        </w:rPr>
        <w:t>此次战役的详细探讨见[36]《剑桥伊朗史》，第5卷，第340</w:t>
      </w:r>
      <w:r w:rsidRPr="009209AF">
        <w:rPr>
          <w:rFonts w:asciiTheme="minorEastAsia" w:eastAsiaTheme="minorEastAsia"/>
          <w:sz w:val="21"/>
        </w:rPr>
        <w:t>—</w:t>
      </w:r>
      <w:r w:rsidRPr="009209AF">
        <w:rPr>
          <w:rFonts w:asciiTheme="minorEastAsia" w:eastAsiaTheme="minorEastAsia"/>
          <w:sz w:val="21"/>
        </w:rPr>
        <w:t>352页。</w:t>
      </w:r>
    </w:p>
    <w:p w:rsidR="00F41107" w:rsidRPr="009209AF" w:rsidRDefault="00F41107" w:rsidP="00F41107">
      <w:pPr>
        <w:pStyle w:val="Para01"/>
        <w:spacing w:before="312" w:after="312"/>
        <w:rPr>
          <w:rFonts w:asciiTheme="minorEastAsia" w:eastAsiaTheme="minorEastAsia"/>
          <w:sz w:val="21"/>
        </w:rPr>
      </w:pPr>
      <w:hyperlink w:anchor="_120_32">
        <w:bookmarkStart w:id="1550" w:name="_120_33"/>
        <w:r w:rsidRPr="009209AF">
          <w:rPr>
            <w:rStyle w:val="01Text"/>
            <w:rFonts w:asciiTheme="minorEastAsia" w:eastAsiaTheme="minorEastAsia"/>
            <w:sz w:val="21"/>
          </w:rPr>
          <w:t>[120]</w:t>
        </w:r>
        <w:bookmarkEnd w:id="1550"/>
      </w:hyperlink>
      <w:r w:rsidRPr="009209AF">
        <w:rPr>
          <w:rFonts w:asciiTheme="minorEastAsia" w:eastAsiaTheme="minorEastAsia"/>
          <w:sz w:val="21"/>
        </w:rPr>
        <w:t>[468]约翰</w:t>
      </w:r>
      <w:r w:rsidRPr="009209AF">
        <w:rPr>
          <w:rFonts w:asciiTheme="minorEastAsia" w:eastAsiaTheme="minorEastAsia"/>
          <w:sz w:val="21"/>
        </w:rPr>
        <w:t>·</w:t>
      </w:r>
      <w:r w:rsidRPr="009209AF">
        <w:rPr>
          <w:rFonts w:asciiTheme="minorEastAsia" w:eastAsiaTheme="minorEastAsia"/>
          <w:sz w:val="21"/>
        </w:rPr>
        <w:t>M.史密斯：《爱音扎鲁特：马鲁克的胜利或是蒙古的失败？》。</w:t>
      </w:r>
    </w:p>
    <w:p w:rsidR="00F41107" w:rsidRPr="009209AF" w:rsidRDefault="00F41107" w:rsidP="00F41107">
      <w:pPr>
        <w:pStyle w:val="Para01"/>
        <w:spacing w:before="312" w:after="312"/>
        <w:rPr>
          <w:rFonts w:asciiTheme="minorEastAsia" w:eastAsiaTheme="minorEastAsia"/>
          <w:sz w:val="21"/>
        </w:rPr>
      </w:pPr>
      <w:hyperlink w:anchor="_121_30">
        <w:bookmarkStart w:id="1551" w:name="_121_31"/>
        <w:r w:rsidRPr="009209AF">
          <w:rPr>
            <w:rStyle w:val="01Text"/>
            <w:rFonts w:asciiTheme="minorEastAsia" w:eastAsiaTheme="minorEastAsia"/>
            <w:sz w:val="21"/>
          </w:rPr>
          <w:t>[121]</w:t>
        </w:r>
        <w:bookmarkEnd w:id="1551"/>
      </w:hyperlink>
      <w:r w:rsidRPr="009209AF">
        <w:rPr>
          <w:rFonts w:asciiTheme="minorEastAsia" w:eastAsiaTheme="minorEastAsia"/>
          <w:sz w:val="21"/>
        </w:rPr>
        <w:t>汉文文献中有关这次战役的最详细报告.可在此次行动的指挥兀良合台的传记中见到，见[653]《元史》，卷121，第2979</w:t>
      </w:r>
      <w:r w:rsidRPr="009209AF">
        <w:rPr>
          <w:rFonts w:asciiTheme="minorEastAsia" w:eastAsiaTheme="minorEastAsia"/>
          <w:sz w:val="21"/>
        </w:rPr>
        <w:t>—</w:t>
      </w:r>
      <w:r w:rsidRPr="009209AF">
        <w:rPr>
          <w:rFonts w:asciiTheme="minorEastAsia" w:eastAsiaTheme="minorEastAsia"/>
          <w:sz w:val="21"/>
        </w:rPr>
        <w:t>2981页。亦见[147]奥托</w:t>
      </w:r>
      <w:r w:rsidRPr="009209AF">
        <w:rPr>
          <w:rFonts w:asciiTheme="minorEastAsia" w:eastAsiaTheme="minorEastAsia"/>
          <w:sz w:val="21"/>
        </w:rPr>
        <w:t>·</w:t>
      </w:r>
      <w:r w:rsidRPr="009209AF">
        <w:rPr>
          <w:rFonts w:asciiTheme="minorEastAsia" w:eastAsiaTheme="minorEastAsia"/>
          <w:sz w:val="21"/>
        </w:rPr>
        <w:t>福兰阁：《中华帝国史》，第4卷，第316</w:t>
      </w:r>
      <w:r w:rsidRPr="009209AF">
        <w:rPr>
          <w:rFonts w:asciiTheme="minorEastAsia" w:eastAsiaTheme="minorEastAsia"/>
          <w:sz w:val="21"/>
        </w:rPr>
        <w:t>—</w:t>
      </w:r>
      <w:r w:rsidRPr="009209AF">
        <w:rPr>
          <w:rFonts w:asciiTheme="minorEastAsia" w:eastAsiaTheme="minorEastAsia"/>
          <w:sz w:val="21"/>
        </w:rPr>
        <w:t>319页。</w:t>
      </w:r>
    </w:p>
    <w:p w:rsidR="00F41107" w:rsidRPr="009209AF" w:rsidRDefault="00F41107" w:rsidP="00F41107">
      <w:pPr>
        <w:pStyle w:val="Para01"/>
        <w:spacing w:before="312" w:after="312"/>
        <w:rPr>
          <w:rFonts w:asciiTheme="minorEastAsia" w:eastAsiaTheme="minorEastAsia"/>
          <w:sz w:val="21"/>
        </w:rPr>
      </w:pPr>
      <w:hyperlink w:anchor="_122_30">
        <w:bookmarkStart w:id="1552" w:name="_122_31"/>
        <w:r w:rsidRPr="009209AF">
          <w:rPr>
            <w:rStyle w:val="01Text"/>
            <w:rFonts w:asciiTheme="minorEastAsia" w:eastAsiaTheme="minorEastAsia"/>
            <w:sz w:val="21"/>
          </w:rPr>
          <w:t>[122]</w:t>
        </w:r>
        <w:bookmarkEnd w:id="1552"/>
      </w:hyperlink>
      <w:r w:rsidRPr="009209AF">
        <w:rPr>
          <w:rFonts w:asciiTheme="minorEastAsia" w:eastAsiaTheme="minorEastAsia"/>
          <w:sz w:val="21"/>
        </w:rPr>
        <w:t>[404]《史集》，第2卷，第685页。</w:t>
      </w:r>
    </w:p>
    <w:p w:rsidR="00F41107" w:rsidRPr="009209AF" w:rsidRDefault="00F41107" w:rsidP="00F41107">
      <w:pPr>
        <w:pStyle w:val="Para01"/>
        <w:spacing w:before="312" w:after="312"/>
        <w:rPr>
          <w:rFonts w:asciiTheme="minorEastAsia" w:eastAsiaTheme="minorEastAsia"/>
          <w:sz w:val="21"/>
        </w:rPr>
      </w:pPr>
      <w:hyperlink w:anchor="_123_26">
        <w:bookmarkStart w:id="1553" w:name="_123_27"/>
        <w:r w:rsidRPr="009209AF">
          <w:rPr>
            <w:rStyle w:val="01Text"/>
            <w:rFonts w:asciiTheme="minorEastAsia" w:eastAsiaTheme="minorEastAsia"/>
            <w:sz w:val="21"/>
          </w:rPr>
          <w:t>[123]</w:t>
        </w:r>
        <w:bookmarkEnd w:id="1553"/>
      </w:hyperlink>
      <w:r w:rsidRPr="009209AF">
        <w:rPr>
          <w:rFonts w:asciiTheme="minorEastAsia" w:eastAsiaTheme="minorEastAsia"/>
          <w:sz w:val="21"/>
        </w:rPr>
        <w:t>关于忽必烈的改革以及其后与大汗的对抗，见[856]萧启庆：《元代史新探》，第285</w:t>
      </w:r>
      <w:r w:rsidRPr="009209AF">
        <w:rPr>
          <w:rFonts w:asciiTheme="minorEastAsia" w:eastAsiaTheme="minorEastAsia"/>
          <w:sz w:val="21"/>
        </w:rPr>
        <w:t>—</w:t>
      </w:r>
      <w:r w:rsidRPr="009209AF">
        <w:rPr>
          <w:rFonts w:asciiTheme="minorEastAsia" w:eastAsiaTheme="minorEastAsia"/>
          <w:sz w:val="21"/>
        </w:rPr>
        <w:t>294页；[54]陈学霖：《姚枢（1201</w:t>
      </w:r>
      <w:r w:rsidRPr="009209AF">
        <w:rPr>
          <w:rFonts w:asciiTheme="minorEastAsia" w:eastAsiaTheme="minorEastAsia"/>
          <w:sz w:val="21"/>
        </w:rPr>
        <w:t>—</w:t>
      </w:r>
      <w:r w:rsidRPr="009209AF">
        <w:rPr>
          <w:rFonts w:asciiTheme="minorEastAsia" w:eastAsiaTheme="minorEastAsia"/>
          <w:sz w:val="21"/>
        </w:rPr>
        <w:t>1278年）》，第25</w:t>
      </w:r>
      <w:r w:rsidRPr="009209AF">
        <w:rPr>
          <w:rFonts w:asciiTheme="minorEastAsia" w:eastAsiaTheme="minorEastAsia"/>
          <w:sz w:val="21"/>
        </w:rPr>
        <w:t>—</w:t>
      </w:r>
      <w:r w:rsidRPr="009209AF">
        <w:rPr>
          <w:rFonts w:asciiTheme="minorEastAsia" w:eastAsiaTheme="minorEastAsia"/>
          <w:sz w:val="21"/>
        </w:rPr>
        <w:t>28页。</w:t>
      </w:r>
    </w:p>
    <w:p w:rsidR="00F41107" w:rsidRPr="009209AF" w:rsidRDefault="00F41107" w:rsidP="00F41107">
      <w:pPr>
        <w:pStyle w:val="Para01"/>
        <w:spacing w:before="312" w:after="312"/>
        <w:rPr>
          <w:rFonts w:asciiTheme="minorEastAsia" w:eastAsiaTheme="minorEastAsia"/>
          <w:sz w:val="21"/>
        </w:rPr>
      </w:pPr>
      <w:hyperlink w:anchor="_124_26">
        <w:bookmarkStart w:id="1554" w:name="_124_27"/>
        <w:r w:rsidRPr="009209AF">
          <w:rPr>
            <w:rStyle w:val="01Text"/>
            <w:rFonts w:asciiTheme="minorEastAsia" w:eastAsiaTheme="minorEastAsia"/>
            <w:sz w:val="21"/>
          </w:rPr>
          <w:t>[124]</w:t>
        </w:r>
        <w:bookmarkEnd w:id="1554"/>
      </w:hyperlink>
      <w:r w:rsidRPr="009209AF">
        <w:rPr>
          <w:rFonts w:asciiTheme="minorEastAsia" w:eastAsiaTheme="minorEastAsia"/>
          <w:sz w:val="21"/>
        </w:rPr>
        <w:t>关于他死亡的原因，见[462]谢尔盖</w:t>
      </w:r>
      <w:r w:rsidRPr="009209AF">
        <w:rPr>
          <w:rFonts w:asciiTheme="minorEastAsia" w:eastAsiaTheme="minorEastAsia"/>
          <w:sz w:val="21"/>
        </w:rPr>
        <w:t>·</w:t>
      </w:r>
      <w:r w:rsidRPr="009209AF">
        <w:rPr>
          <w:rFonts w:asciiTheme="minorEastAsia" w:eastAsiaTheme="minorEastAsia"/>
          <w:sz w:val="21"/>
        </w:rPr>
        <w:t>什科里尔：《火炮前的中国砲》，第336</w:t>
      </w:r>
      <w:r w:rsidRPr="009209AF">
        <w:rPr>
          <w:rFonts w:asciiTheme="minorEastAsia" w:eastAsiaTheme="minorEastAsia"/>
          <w:sz w:val="21"/>
        </w:rPr>
        <w:t>—</w:t>
      </w:r>
      <w:r w:rsidRPr="009209AF">
        <w:rPr>
          <w:rFonts w:asciiTheme="minorEastAsia" w:eastAsiaTheme="minorEastAsia"/>
          <w:sz w:val="21"/>
        </w:rPr>
        <w:t>337页，注18。</w:t>
      </w:r>
    </w:p>
    <w:p w:rsidR="00F41107" w:rsidRPr="009209AF" w:rsidRDefault="00F41107" w:rsidP="00F41107">
      <w:pPr>
        <w:pStyle w:val="Para01"/>
        <w:spacing w:before="312" w:after="312"/>
        <w:rPr>
          <w:rFonts w:asciiTheme="minorEastAsia" w:eastAsiaTheme="minorEastAsia"/>
          <w:sz w:val="21"/>
        </w:rPr>
      </w:pPr>
      <w:hyperlink w:anchor="_125_24">
        <w:bookmarkStart w:id="1555" w:name="_125_25"/>
        <w:r w:rsidRPr="009209AF">
          <w:rPr>
            <w:rStyle w:val="01Text"/>
            <w:rFonts w:asciiTheme="minorEastAsia" w:eastAsiaTheme="minorEastAsia"/>
            <w:sz w:val="21"/>
          </w:rPr>
          <w:t>[125]</w:t>
        </w:r>
        <w:bookmarkEnd w:id="1555"/>
      </w:hyperlink>
      <w:r w:rsidRPr="009209AF">
        <w:rPr>
          <w:rFonts w:asciiTheme="minorEastAsia" w:eastAsiaTheme="minorEastAsia"/>
          <w:sz w:val="21"/>
        </w:rPr>
        <w:t>[653]《元史》，卷153，第3619页；[373]伯希和：《〈马可</w:t>
      </w:r>
      <w:r w:rsidRPr="009209AF">
        <w:rPr>
          <w:rFonts w:asciiTheme="minorEastAsia" w:eastAsiaTheme="minorEastAsia"/>
          <w:sz w:val="21"/>
        </w:rPr>
        <w:t>·</w:t>
      </w:r>
      <w:r w:rsidRPr="009209AF">
        <w:rPr>
          <w:rFonts w:asciiTheme="minorEastAsia" w:eastAsiaTheme="minorEastAsia"/>
          <w:sz w:val="21"/>
        </w:rPr>
        <w:t>波罗游记〉注释》，第1卷，第126</w:t>
      </w:r>
      <w:r w:rsidRPr="009209AF">
        <w:rPr>
          <w:rFonts w:asciiTheme="minorEastAsia" w:eastAsiaTheme="minorEastAsia"/>
          <w:sz w:val="21"/>
        </w:rPr>
        <w:t>—</w:t>
      </w:r>
      <w:r w:rsidRPr="009209AF">
        <w:rPr>
          <w:rFonts w:asciiTheme="minorEastAsia" w:eastAsiaTheme="minorEastAsia"/>
          <w:sz w:val="21"/>
        </w:rPr>
        <w:t>127页。</w:t>
      </w:r>
    </w:p>
    <w:p w:rsidR="00F41107" w:rsidRPr="009209AF" w:rsidRDefault="00F41107" w:rsidP="00F41107">
      <w:pPr>
        <w:pStyle w:val="Para01"/>
        <w:spacing w:before="312" w:after="312"/>
        <w:rPr>
          <w:rFonts w:asciiTheme="minorEastAsia" w:eastAsiaTheme="minorEastAsia"/>
          <w:sz w:val="21"/>
        </w:rPr>
      </w:pPr>
      <w:hyperlink w:anchor="_126_24">
        <w:bookmarkStart w:id="1556" w:name="_126_25"/>
        <w:r w:rsidRPr="009209AF">
          <w:rPr>
            <w:rStyle w:val="01Text"/>
            <w:rFonts w:asciiTheme="minorEastAsia" w:eastAsiaTheme="minorEastAsia"/>
            <w:sz w:val="21"/>
          </w:rPr>
          <w:t>[126]</w:t>
        </w:r>
        <w:bookmarkEnd w:id="1556"/>
      </w:hyperlink>
      <w:r w:rsidRPr="009209AF">
        <w:rPr>
          <w:rFonts w:asciiTheme="minorEastAsia" w:eastAsiaTheme="minorEastAsia"/>
          <w:sz w:val="21"/>
        </w:rPr>
        <w:t>[312]术兹扎尼：《纳昔儿史话》第430</w:t>
      </w:r>
      <w:r w:rsidRPr="009209AF">
        <w:rPr>
          <w:rFonts w:asciiTheme="minorEastAsia" w:eastAsiaTheme="minorEastAsia"/>
          <w:sz w:val="21"/>
        </w:rPr>
        <w:t>—</w:t>
      </w:r>
      <w:r w:rsidRPr="009209AF">
        <w:rPr>
          <w:rFonts w:asciiTheme="minorEastAsia" w:eastAsiaTheme="minorEastAsia"/>
          <w:sz w:val="21"/>
        </w:rPr>
        <w:t>431页；[313]拉弗梯译本，第2卷，第1255</w:t>
      </w:r>
      <w:r w:rsidRPr="009209AF">
        <w:rPr>
          <w:rFonts w:asciiTheme="minorEastAsia" w:eastAsiaTheme="minorEastAsia"/>
          <w:sz w:val="21"/>
        </w:rPr>
        <w:t>—</w:t>
      </w:r>
      <w:r w:rsidRPr="009209AF">
        <w:rPr>
          <w:rFonts w:asciiTheme="minorEastAsia" w:eastAsiaTheme="minorEastAsia"/>
          <w:sz w:val="21"/>
        </w:rPr>
        <w:t>1257页。</w:t>
      </w:r>
    </w:p>
    <w:p w:rsidR="00F41107" w:rsidRPr="009209AF" w:rsidRDefault="00F41107" w:rsidP="00F41107">
      <w:pPr>
        <w:pStyle w:val="Para01"/>
        <w:spacing w:before="312" w:after="312"/>
        <w:rPr>
          <w:rFonts w:asciiTheme="minorEastAsia" w:eastAsiaTheme="minorEastAsia"/>
          <w:sz w:val="21"/>
        </w:rPr>
      </w:pPr>
      <w:hyperlink w:anchor="_127_24">
        <w:bookmarkStart w:id="1557" w:name="_127_25"/>
        <w:r w:rsidRPr="009209AF">
          <w:rPr>
            <w:rStyle w:val="01Text"/>
            <w:rFonts w:asciiTheme="minorEastAsia" w:eastAsiaTheme="minorEastAsia"/>
            <w:sz w:val="21"/>
          </w:rPr>
          <w:t>[127]</w:t>
        </w:r>
        <w:bookmarkEnd w:id="1557"/>
      </w:hyperlink>
      <w:r w:rsidRPr="009209AF">
        <w:rPr>
          <w:rFonts w:asciiTheme="minorEastAsia" w:eastAsiaTheme="minorEastAsia"/>
          <w:sz w:val="21"/>
        </w:rPr>
        <w:t>[653]《元史》，卷3，第45页。汉文曲儿只可以追溯到格鲁吉亚的典型波斯语和阿拉伯语Gurj，见[373]伯希和：《〈马可</w:t>
      </w:r>
      <w:r w:rsidRPr="009209AF">
        <w:rPr>
          <w:rFonts w:asciiTheme="minorEastAsia" w:eastAsiaTheme="minorEastAsia"/>
          <w:sz w:val="21"/>
        </w:rPr>
        <w:t>·</w:t>
      </w:r>
      <w:r w:rsidRPr="009209AF">
        <w:rPr>
          <w:rFonts w:asciiTheme="minorEastAsia" w:eastAsiaTheme="minorEastAsia"/>
          <w:sz w:val="21"/>
        </w:rPr>
        <w:t>波罗游记〉注释》，第2卷，第738</w:t>
      </w:r>
      <w:r w:rsidRPr="009209AF">
        <w:rPr>
          <w:rFonts w:asciiTheme="minorEastAsia" w:eastAsiaTheme="minorEastAsia"/>
          <w:sz w:val="21"/>
        </w:rPr>
        <w:t>—</w:t>
      </w:r>
      <w:r w:rsidRPr="009209AF">
        <w:rPr>
          <w:rFonts w:asciiTheme="minorEastAsia" w:eastAsiaTheme="minorEastAsia"/>
          <w:sz w:val="21"/>
        </w:rPr>
        <w:t>739页。</w:t>
      </w:r>
    </w:p>
    <w:p w:rsidR="00F41107" w:rsidRPr="00112F1D" w:rsidRDefault="00F41107" w:rsidP="00112F1D">
      <w:pPr>
        <w:pStyle w:val="1"/>
      </w:pPr>
      <w:bookmarkStart w:id="1558" w:name="Di_Wu_Zhang__Hu_Bi_Lie_Han_De_To"/>
      <w:bookmarkStart w:id="1559" w:name="Top_of_part0061_html"/>
      <w:bookmarkStart w:id="1560" w:name="_Toc58333037"/>
      <w:r w:rsidRPr="00112F1D">
        <w:lastRenderedPageBreak/>
        <w:t>第五章　忽必烈汗的统治</w:t>
      </w:r>
      <w:bookmarkEnd w:id="1558"/>
      <w:bookmarkEnd w:id="1559"/>
      <w:bookmarkEnd w:id="1560"/>
    </w:p>
    <w:p w:rsidR="00F41107" w:rsidRPr="009209AF" w:rsidRDefault="00F41107" w:rsidP="00112F1D">
      <w:pPr>
        <w:pStyle w:val="2"/>
      </w:pPr>
      <w:bookmarkStart w:id="1561" w:name="Zui_Chu_Sui_Yue"/>
      <w:bookmarkStart w:id="1562" w:name="_Toc58333038"/>
      <w:r w:rsidRPr="009209AF">
        <w:t>最初岁月</w:t>
      </w:r>
      <w:bookmarkEnd w:id="1561"/>
      <w:bookmarkEnd w:id="1562"/>
    </w:p>
    <w:p w:rsidR="00F41107" w:rsidRPr="009209AF" w:rsidRDefault="00F41107" w:rsidP="00F41107">
      <w:pPr>
        <w:spacing w:before="120" w:after="120"/>
        <w:ind w:firstLine="480"/>
        <w:rPr>
          <w:rFonts w:asciiTheme="minorEastAsia"/>
        </w:rPr>
      </w:pPr>
      <w:r w:rsidRPr="009209AF">
        <w:rPr>
          <w:rFonts w:asciiTheme="minorEastAsia"/>
        </w:rPr>
        <w:t>1229年当忽必烈的伯父窝阔台而不是他的父亲拖雷被选择为成吉思汗的继承人时，似乎忽必烈在蒙古历史上只能扮演次要的角色。几乎没有人能预见到他最终将成为蒙古帝国中最有权力的人物。</w:t>
      </w:r>
    </w:p>
    <w:p w:rsidR="00F41107" w:rsidRPr="009209AF" w:rsidRDefault="00F41107" w:rsidP="00F41107">
      <w:pPr>
        <w:spacing w:before="120" w:after="120"/>
        <w:ind w:firstLine="480"/>
        <w:rPr>
          <w:rFonts w:asciiTheme="minorEastAsia"/>
        </w:rPr>
      </w:pPr>
      <w:r w:rsidRPr="009209AF">
        <w:rPr>
          <w:rFonts w:asciiTheme="minorEastAsia"/>
        </w:rPr>
        <w:t>有此远见的人其中之一是忽必烈的能干非凡和聪明的母亲唆鲁和帖尼别吉。与几乎同一时代的阿基坦的埃莱诺一样（译者注：埃莱诺先后为法王路易七世和英王亨利二世的王后），唆鲁和帖尼养育了四个成为君王的儿子——蒙哥、忽必烈、旭烈兀和阿里不哥。两位母亲都献身于儿子们的前程，并且在自己的儿子们登上王位之前从不停止努力。唆鲁和帖尼的同代人把她看成那个时代最伟大的妇女之一。希伯来医生巴·希伯尔思（Bar He-braeus）引用他的时代的一首诗把唆鲁和帖尼描述为“如果我发现女性中还有别的妇女像她，我会说女性远远超出男性”</w:t>
      </w:r>
      <w:hyperlink w:anchor="_1_71">
        <w:bookmarkStart w:id="1563" w:name="_1_70"/>
        <w:r w:rsidRPr="009209AF">
          <w:rPr>
            <w:rStyle w:val="10Text"/>
            <w:rFonts w:asciiTheme="minorEastAsia"/>
          </w:rPr>
          <w:t>[1]</w:t>
        </w:r>
        <w:bookmarkEnd w:id="1563"/>
      </w:hyperlink>
      <w:r w:rsidRPr="009209AF">
        <w:rPr>
          <w:rFonts w:asciiTheme="minorEastAsia"/>
        </w:rPr>
        <w:t>。如果没有她的政治手腕以及她对他们的培养，她的儿子们不会成功地取代窝阔台家族成为主要的蒙古皇室家族。</w:t>
      </w:r>
    </w:p>
    <w:p w:rsidR="00F41107" w:rsidRPr="009209AF" w:rsidRDefault="00F41107" w:rsidP="00F41107">
      <w:pPr>
        <w:spacing w:before="120" w:after="120"/>
        <w:ind w:firstLine="480"/>
        <w:rPr>
          <w:rFonts w:asciiTheme="minorEastAsia"/>
        </w:rPr>
      </w:pPr>
      <w:r w:rsidRPr="009209AF">
        <w:rPr>
          <w:rFonts w:asciiTheme="minorEastAsia"/>
        </w:rPr>
        <w:t>唆鲁和帖尼深深地影响她的儿子们。首先，她确保儿子们是有文化的，对于渴望统治一个伟大帝国的人来说，有文化是一种必不可少的能力。此外，她以自己的表率作用教导他们一些基本的政治准则。例如，在中国北方的她的属地里，她既不剥削汉族臣民也不在这个地区进行抢掠。她意识到如果她鼓励而不是干预当地的农耕经济便会增加税收。她对宗教的宽容政策也给她的儿子们留下深刻的印象。尽管她本人是一个聂思脱里派基督教徒，她向佛寺、道观以及伊斯兰宗教学校（madrasa）捐助金钱以及其他具体的支持。</w:t>
      </w:r>
      <w:hyperlink w:anchor="_2_67">
        <w:bookmarkStart w:id="1564" w:name="_2_66"/>
        <w:r w:rsidRPr="009209AF">
          <w:rPr>
            <w:rStyle w:val="10Text"/>
            <w:rFonts w:asciiTheme="minorEastAsia"/>
          </w:rPr>
          <w:t>[2]</w:t>
        </w:r>
        <w:bookmarkEnd w:id="1564"/>
      </w:hyperlink>
      <w:r w:rsidRPr="009209AF">
        <w:rPr>
          <w:rFonts w:asciiTheme="minorEastAsia"/>
        </w:rPr>
        <w:t>她认为在自己的分地上对宗教的赞助会使她更容易进行统治。在对自己分地的管理中，唆鲁和帖尼吸收几位汉人幕僚设计出的管理汉人臣民的适当制度，这些政治制度在她的臣民中是有作用的。</w:t>
      </w:r>
    </w:p>
    <w:p w:rsidR="00F41107" w:rsidRPr="009209AF" w:rsidRDefault="00F41107" w:rsidP="00F41107">
      <w:pPr>
        <w:spacing w:before="120" w:after="120"/>
        <w:ind w:firstLine="480"/>
        <w:rPr>
          <w:rFonts w:asciiTheme="minorEastAsia"/>
        </w:rPr>
      </w:pPr>
      <w:r w:rsidRPr="009209AF">
        <w:rPr>
          <w:rFonts w:asciiTheme="minorEastAsia"/>
        </w:rPr>
        <w:t>1215年9月23日唆鲁和帖尼生下忽必烈，恰好在1215年成吉思汗占领北京。关于忽必烈的童年、教育和游历的史料是有限的。但是，这一点看来是清楚的，即对他的抚育由他的母亲承担，因为在忽必烈的童年和青年时代，他的父亲拖雷离家在中亚或中国征战。唆鲁和帖尼招募一位名叫脱罗术（Tolochu）的畏兀儿人教忽必烈读写蒙古文。</w:t>
      </w:r>
      <w:hyperlink w:anchor="_3_67">
        <w:bookmarkStart w:id="1565" w:name="_3_66"/>
        <w:r w:rsidRPr="009209AF">
          <w:rPr>
            <w:rStyle w:val="10Text"/>
            <w:rFonts w:asciiTheme="minorEastAsia"/>
          </w:rPr>
          <w:t>[3]</w:t>
        </w:r>
        <w:bookmarkEnd w:id="1565"/>
      </w:hyperlink>
      <w:r w:rsidRPr="009209AF">
        <w:rPr>
          <w:rFonts w:asciiTheme="minorEastAsia"/>
        </w:rPr>
        <w:t>她确保通过她的汉人幕僚使忽必烈受到汉人方式的影响，但奇怪的是从未教他阅读汉语。她还为忽必烈争取到了第一个官职。她说服大伯窝阔台将邢州封给忽必烈管辖，邢州地处河北地区，在1236年拥有上万户的人口。以他的母亲为榜样，忽必烈通过鼓励农业以及宗教上的宽容政策寻求与他的汉族臣民保持良好关系。也像他的母亲，他在自己的周围笼络了一批志同道合的幕僚，其中大部分是汉人。</w:t>
      </w:r>
      <w:hyperlink w:anchor="_4_65">
        <w:bookmarkStart w:id="1566" w:name="_4_64"/>
        <w:r w:rsidRPr="009209AF">
          <w:rPr>
            <w:rStyle w:val="10Text"/>
            <w:rFonts w:asciiTheme="minorEastAsia"/>
          </w:rPr>
          <w:t>[4]</w:t>
        </w:r>
        <w:bookmarkEnd w:id="1566"/>
      </w:hyperlink>
      <w:r w:rsidRPr="009209AF">
        <w:rPr>
          <w:rFonts w:asciiTheme="minorEastAsia"/>
        </w:rPr>
        <w:t>在他以后的事业中，他常和聂思脱里基督教徒、吐蕃佛教徒以及中亚穆斯林教徒磋商，而不把自己囿限于汉族幕僚之中。</w:t>
      </w:r>
    </w:p>
    <w:p w:rsidR="00F41107" w:rsidRPr="009209AF" w:rsidRDefault="00F41107" w:rsidP="00F41107">
      <w:pPr>
        <w:spacing w:before="120" w:after="120"/>
        <w:ind w:firstLine="480"/>
        <w:rPr>
          <w:rFonts w:asciiTheme="minorEastAsia"/>
        </w:rPr>
      </w:pPr>
      <w:r w:rsidRPr="009209AF">
        <w:rPr>
          <w:rFonts w:asciiTheme="minorEastAsia"/>
        </w:rPr>
        <w:t>忽必烈最早的谋士们是一群折中主义者。海云和尚（1205—1257年）向他介绍佛教的戒律和习俗，并且安排忽必烈和刘秉忠（1216—1274年）见面，后来证明刘秉忠是忽必烈的最重要的大臣之一。赵璧（1220—1276年）向忽必烈讲演儒学。毫无疑问，姚枢（1201—1278年）是对忽必烈影响最大的儒士幕僚，因为姚枢是一位“务实并多才多艺的且善于使自己的传统学识适用于新环境的儒士”</w:t>
      </w:r>
      <w:hyperlink w:anchor="_5_65">
        <w:bookmarkStart w:id="1567" w:name="_5_64"/>
        <w:r w:rsidRPr="009209AF">
          <w:rPr>
            <w:rStyle w:val="10Text"/>
            <w:rFonts w:asciiTheme="minorEastAsia"/>
          </w:rPr>
          <w:t>[5]</w:t>
        </w:r>
        <w:bookmarkEnd w:id="1567"/>
      </w:hyperlink>
      <w:r w:rsidRPr="009209AF">
        <w:rPr>
          <w:rFonts w:asciiTheme="minorEastAsia"/>
        </w:rPr>
        <w:t>。他的实用主义和现实主义对忽必烈和蒙古贵族有一定的吸引力。姚枢的建议总是隐含在蒙古人所能理解的逻辑之中。一些儒学谋士仅仅勉强地为忽必烈服务。赵復是这些不太合作的谋士中的一个，他只被忽必烈召见过二次。在他们的谈话中，忽必烈询问他如何征服南宋。赵復的回答是：“宋，吾父母国也，未有引他人以伐吾父母者。”</w:t>
      </w:r>
      <w:hyperlink w:anchor="_6_65">
        <w:bookmarkStart w:id="1568" w:name="_6_64"/>
        <w:r w:rsidRPr="009209AF">
          <w:rPr>
            <w:rStyle w:val="10Text"/>
            <w:rFonts w:asciiTheme="minorEastAsia"/>
          </w:rPr>
          <w:t>[6]</w:t>
        </w:r>
        <w:bookmarkEnd w:id="1568"/>
      </w:hyperlink>
    </w:p>
    <w:p w:rsidR="00F41107" w:rsidRPr="009209AF" w:rsidRDefault="00F41107" w:rsidP="00F41107">
      <w:pPr>
        <w:spacing w:before="120" w:after="120"/>
        <w:ind w:firstLine="480"/>
        <w:rPr>
          <w:rFonts w:asciiTheme="minorEastAsia"/>
        </w:rPr>
      </w:pPr>
      <w:r w:rsidRPr="009209AF">
        <w:rPr>
          <w:rFonts w:asciiTheme="minorEastAsia"/>
        </w:rPr>
        <w:t>尽管偶尔会发生这种抵触，忽必烈还是建立了一个由顾问们组成的“幕府”。他可以在具体问题上征求他们的意见，也可以和他们讨论儒家道德学说。其他蒙古贵族都没有吸收这么多的儒士，帮助统治他自己在邢州的领地无须这么多的扈从。很清楚，忽必烈预见到自己在蒙古帝国中尤其在中国的更重要的作用。至于他的幕僚们则出于各种不同的原因为他服务。有的是为了金钱或者为了豁免劳役及其他义务；有的希望在中国恢复统一和秩序，并且认为蒙古人具有统一中国北部和南部的最好机会。另一些为忽必烈工作的人是为了改善他们的众多百姓的现状并且试图促使蒙古人汉化。</w:t>
      </w:r>
    </w:p>
    <w:p w:rsidR="00F41107" w:rsidRPr="009209AF" w:rsidRDefault="00F41107" w:rsidP="00F41107">
      <w:pPr>
        <w:spacing w:before="120" w:after="120"/>
        <w:ind w:firstLine="480"/>
        <w:rPr>
          <w:rFonts w:asciiTheme="minorEastAsia"/>
        </w:rPr>
      </w:pPr>
      <w:r w:rsidRPr="009209AF">
        <w:rPr>
          <w:rFonts w:asciiTheme="minorEastAsia"/>
        </w:rPr>
        <w:t>但是，忽必烈并不把自己局限于作为幕僚和行政官员的儒士中。他的汉族臣僚不可能受到完全信任，而且他们也不能帮助忽必烈实现他的所有目标。例如，在军事方面，忽必烈依赖蒙古统帅的建议及辅佐。他把当前的和以后的军事行动都委托给蒙古人。他用畏兀儿人和突厥人作翻译、地方长官和文书主管。所以，1259年蒙哥去世时，忽必烈已经招募了代表不同地区、不同民族和不同职业的幕僚和官员。尽管他不是第一位从被征服的民族中寻找幕僚和助手的蒙古人——窝阔台和蒙哥在他以前已经这样做过——但他是惟一拥有如此多的志同道合的幕僚的蒙古人。</w:t>
      </w:r>
    </w:p>
    <w:p w:rsidR="00F41107" w:rsidRPr="009209AF" w:rsidRDefault="00F41107" w:rsidP="00F41107">
      <w:pPr>
        <w:spacing w:before="120" w:after="120"/>
        <w:ind w:firstLine="480"/>
        <w:rPr>
          <w:rFonts w:asciiTheme="minorEastAsia"/>
        </w:rPr>
      </w:pPr>
      <w:r w:rsidRPr="009209AF">
        <w:rPr>
          <w:rFonts w:asciiTheme="minorEastAsia"/>
        </w:rPr>
        <w:t>一位对忽必烈有影响力的顾问是他的妻子察必。尽管有关她的一生及事业细节的文献甚少，但足以揭示对于一位追求成为伟大帝国统治者的男人，察必是一位合适的伴侣。她劝告忽必烈防止蒙古家臣把他分地中的肥沃农田变成牧羊的牧场。她的理由是如果忽必烈鼓励这种转化，他不仅会破坏自然农耕经济，而且还会疏远他的汉族臣民。察必还是一位虔诚的佛教徒，尤其热衷于吐蕃佛教。她生下的第一个儿子取名为朵儿赤（来自藏文的rDorje）。毫无疑问是她敦促忽必烈邀请像海云那样的僧侣来到他的领地并且和他们讨论深奥的佛教教理和教义。她对佛教的热情肯定促使他支持这种宗教。总之，忽必烈认真地考虑了察必的各种见解。</w:t>
      </w:r>
    </w:p>
    <w:p w:rsidR="00F41107" w:rsidRPr="009209AF" w:rsidRDefault="00F41107" w:rsidP="00F41107">
      <w:pPr>
        <w:spacing w:before="120" w:after="120"/>
        <w:ind w:firstLine="480"/>
        <w:rPr>
          <w:rFonts w:asciiTheme="minorEastAsia"/>
        </w:rPr>
      </w:pPr>
      <w:r w:rsidRPr="009209AF">
        <w:rPr>
          <w:rFonts w:asciiTheme="minorEastAsia"/>
        </w:rPr>
        <w:t>然而在他的兄长蒙哥于1251年就任汗位之前，包括他的妻子察必在内的这个杰出的谋士集团尚未使忽必烈崛起。忽必烈仍是一个朦胧的人物，这个时期的蒙古文、汉文或者波斯文史料中很少提及他。但是，随着他的兄长夺取权力，忽必烈开始担负重大责</w:t>
      </w:r>
      <w:r w:rsidRPr="009209AF">
        <w:rPr>
          <w:rFonts w:asciiTheme="minorEastAsia"/>
        </w:rPr>
        <w:lastRenderedPageBreak/>
        <w:t>任；并在该时期的历史上得到更多的注意。他出来说眼蒙哥为控制蒙古帝国向窝阔台家族进行挑战。随着他的哥哥在1251年获得成功，忽必烈加入到宫廷的内部决策圈中，蒙哥在争取汗位斗争中的对手们能得到相对宽大的处理，他起到一定作用。</w:t>
      </w:r>
    </w:p>
    <w:p w:rsidR="00F41107" w:rsidRPr="009209AF" w:rsidRDefault="00F41107" w:rsidP="00F41107">
      <w:pPr>
        <w:spacing w:before="120" w:after="120"/>
        <w:ind w:firstLine="480"/>
        <w:rPr>
          <w:rFonts w:asciiTheme="minorEastAsia"/>
        </w:rPr>
      </w:pPr>
      <w:r w:rsidRPr="009209AF">
        <w:rPr>
          <w:rFonts w:asciiTheme="minorEastAsia"/>
        </w:rPr>
        <w:t>蒙哥统治期间忽必烈的第一项重要任务是承担一次军事远征。蒙哥希望继续他的前任们的扩张政策，并命令他的弟弟旭烈兀把蒙古统治扩大到中东。而另一个兄弟忽必烈则受命率军对现今云南省内的大理王国远征。对中国西南这一地区的控制可为蒙古人提供进攻南宋王朝的另一个基地。1252年七月忽必烈接受蒙哥发动远征的命令，但是直到1253年九月他才向大理进军。</w:t>
      </w:r>
      <w:hyperlink w:anchor="_7_65">
        <w:bookmarkStart w:id="1569" w:name="_7_64"/>
        <w:r w:rsidRPr="009209AF">
          <w:rPr>
            <w:rStyle w:val="10Text"/>
            <w:rFonts w:asciiTheme="minorEastAsia"/>
          </w:rPr>
          <w:t>[7]</w:t>
        </w:r>
        <w:bookmarkEnd w:id="1569"/>
      </w:hyperlink>
      <w:r w:rsidRPr="009209AF">
        <w:rPr>
          <w:rFonts w:asciiTheme="minorEastAsia"/>
        </w:rPr>
        <w:t>大理战役的准备对他来讲特别重要，因为这是他的第一项重要任务。在36岁时他终于得到一次进攻极其重要的军事目标的机会。他不希望糟蹋掉这次可以证明自己是军事指挥家的机会。</w:t>
      </w:r>
    </w:p>
    <w:p w:rsidR="00F41107" w:rsidRPr="009209AF" w:rsidRDefault="00F41107" w:rsidP="00F41107">
      <w:pPr>
        <w:spacing w:before="120" w:after="120"/>
        <w:ind w:firstLine="480"/>
        <w:rPr>
          <w:rFonts w:asciiTheme="minorEastAsia"/>
        </w:rPr>
      </w:pPr>
      <w:r w:rsidRPr="009209AF">
        <w:rPr>
          <w:rFonts w:asciiTheme="minorEastAsia"/>
        </w:rPr>
        <w:t>1253年夏末忽必烈准备好完成蒙哥交给他的这项任务。他的军队从陕西出发向大理进军。在发动进攻之前，忽必烈派遣三位使者要求大理投降。大理国王段兴智以及在国王后面执掌实权的宰相高祥对此所做的回答是杀死了这三位使者。因此忽必烈向大理国发动三路进攻，他的军队打败敌人，迫使敌人退回到首都。汉文史料称赞姚枢阻止了不必要的杀戮。他劝说忽必烈命令部下制作一幅带有禁止杀戮字样的帛旗，使城内的居民确信如果投降，他们的生命可不受伤害。由于这种保证，大理选择了投降。忽必烈没有食言：居民没有受到伤害，他们的政府系统只有很少的改变，并且允许段氏家族和忽必烈指定的宣抚使分享权力。</w:t>
      </w:r>
    </w:p>
    <w:p w:rsidR="00F41107" w:rsidRPr="009209AF" w:rsidRDefault="00F41107" w:rsidP="00F41107">
      <w:pPr>
        <w:spacing w:before="120" w:after="120"/>
        <w:ind w:firstLine="480"/>
        <w:rPr>
          <w:rFonts w:asciiTheme="minorEastAsia"/>
        </w:rPr>
      </w:pPr>
      <w:r w:rsidRPr="009209AF">
        <w:rPr>
          <w:rFonts w:asciiTheme="minorEastAsia"/>
        </w:rPr>
        <w:t>忽必烈的第一次军事远征是凯旋而归，他实现了蒙哥的愿望。他的军队损失很小，并且他把蒙古的控制扩展到一个非常重要的地区——个向中国南部发动进攻的基地和一条扩大与缅甸及印度贸易的通道。通过领导一次成功的战役忽必烈在蒙古人的眼中证明了自己的能力。一个人要在蒙古贵族中得到认可必须显示军事首领的才能，现在忽必烈表现了自己的气质，确保在蒙古同胞中提高自己的形象。</w:t>
      </w:r>
    </w:p>
    <w:p w:rsidR="00F41107" w:rsidRPr="009209AF" w:rsidRDefault="00F41107" w:rsidP="00112F1D">
      <w:pPr>
        <w:pStyle w:val="2"/>
      </w:pPr>
      <w:bookmarkStart w:id="1570" w:name="Hu_Bi_Lie_He_Zhong_Guo__1253__12"/>
      <w:bookmarkStart w:id="1571" w:name="_Toc58333039"/>
      <w:r w:rsidRPr="009209AF">
        <w:t>忽必烈和中国，1253—1259年</w:t>
      </w:r>
      <w:bookmarkEnd w:id="1570"/>
      <w:bookmarkEnd w:id="1571"/>
    </w:p>
    <w:p w:rsidR="00F41107" w:rsidRPr="009209AF" w:rsidRDefault="00F41107" w:rsidP="00F41107">
      <w:pPr>
        <w:spacing w:before="120" w:after="120"/>
        <w:ind w:firstLine="480"/>
        <w:rPr>
          <w:rFonts w:asciiTheme="minorEastAsia"/>
        </w:rPr>
      </w:pPr>
      <w:r w:rsidRPr="009209AF">
        <w:rPr>
          <w:rFonts w:asciiTheme="minorEastAsia"/>
        </w:rPr>
        <w:t>从西南战役凯旋回到他的分地之后，忽必烈开始把注意力集中到他的分地的行政管理之上。依靠儒士幕僚的支持和协助，他发展农业、发行纸币鼓励贸易并且征收赋税。总而言之，他的分地既稳定而富庶，使得忽必烈得以考虑长期规划。他在尝试中，要求一位名叫刘秉忠的佛教僧人给予指导，刘秉忠是海云介绍给忽必烈的一位著名诗人、书法家、画家、术数家和天文学家。</w:t>
      </w:r>
      <w:hyperlink w:anchor="_8_65">
        <w:bookmarkStart w:id="1572" w:name="_8_64"/>
        <w:r w:rsidRPr="009209AF">
          <w:rPr>
            <w:rStyle w:val="10Text"/>
            <w:rFonts w:asciiTheme="minorEastAsia"/>
          </w:rPr>
          <w:t>[8]</w:t>
        </w:r>
        <w:bookmarkEnd w:id="1572"/>
      </w:hyperlink>
      <w:r w:rsidRPr="009209AF">
        <w:rPr>
          <w:rFonts w:asciiTheme="minorEastAsia"/>
        </w:rPr>
        <w:t>刘秉忠劝说忽必烈培养、保护和使用被他描述为国家财富的儒士。他还督促这位蒙古宗王开办训练儒士的学校，恢复传统的科举考试并重新引入古代中国的礼乐制度。最后，他建议为忽必烈的汉地臣民制定不过分沉重的税收和军事义务。除了没有恢复科举之外忽必烈批准了所有的建议。他不希望全部使用汉人幕僚，或者至少不希望全部使用讲汉语的幕僚和官员。</w:t>
      </w:r>
    </w:p>
    <w:p w:rsidR="00F41107" w:rsidRPr="009209AF" w:rsidRDefault="00F41107" w:rsidP="00F41107">
      <w:pPr>
        <w:spacing w:before="120" w:after="120"/>
        <w:ind w:firstLine="480"/>
        <w:rPr>
          <w:rFonts w:asciiTheme="minorEastAsia"/>
        </w:rPr>
      </w:pPr>
      <w:r w:rsidRPr="009209AF">
        <w:rPr>
          <w:rFonts w:asciiTheme="minorEastAsia"/>
        </w:rPr>
        <w:t>刘秉忠和忽必烈之间最重要的合作可能是在这位蒙古宗王的农耕世界的新分地内建设一座都城。1256年，他们在滦河以北后来属内蒙古清代城镇多伦诺尔以西36里处选择了一个地点。这个地点夏天的气候比中原北部凉爽，四面环山，水源丰富，足以供应中等规模的城市。它靠近汉人农业边缘地区和蒙古人牧场的边线，距北京约有十天的旅程。</w:t>
      </w:r>
      <w:hyperlink w:anchor="_9_65">
        <w:bookmarkStart w:id="1573" w:name="_9_64"/>
        <w:r w:rsidRPr="009209AF">
          <w:rPr>
            <w:rStyle w:val="10Text"/>
            <w:rFonts w:asciiTheme="minorEastAsia"/>
          </w:rPr>
          <w:t>[9]</w:t>
        </w:r>
        <w:bookmarkEnd w:id="1573"/>
      </w:hyperlink>
      <w:r w:rsidRPr="009209AF">
        <w:rPr>
          <w:rFonts w:asciiTheme="minorEastAsia"/>
        </w:rPr>
        <w:t>这样，传统的蒙古人就不能指责忽必烈放弃传统而站在汉人一边。然而，忽必烈已对他周围的汉地臣民发出了变革信号。</w:t>
      </w:r>
    </w:p>
    <w:p w:rsidR="00F41107" w:rsidRPr="009209AF" w:rsidRDefault="00F41107" w:rsidP="00F41107">
      <w:pPr>
        <w:spacing w:before="120" w:after="120"/>
        <w:ind w:firstLine="480"/>
        <w:rPr>
          <w:rFonts w:asciiTheme="minorEastAsia"/>
        </w:rPr>
      </w:pPr>
      <w:r w:rsidRPr="009209AF">
        <w:rPr>
          <w:rFonts w:asciiTheme="minorEastAsia"/>
        </w:rPr>
        <w:t>对忽必烈的定居臣民发出的另一个信号是名为开平的新城，开平以中国过去的都城为模型。许多建筑的布局基于中国古书《易经》的规定。城分为三个区。外城为方形，由12—18英尺高的土墙包围。大部分居民居住在这个区域里的土房和木房里，外城还有几座佛寺。第二个区是内城，容纳忽必烈和他的扈从。高10—16英尺的砖墙包围着内城。建筑在土台上的皇宫大安阁是这个部分的最重要的中心。在宫殿内，“大殿、房屋和走廊全部贴金并且油漆得富丽堂皇。宫中的绘画、肖像、鸟树花草等等美妙精巧，使人愉快和惊奇”</w:t>
      </w:r>
      <w:hyperlink w:anchor="_10_65">
        <w:bookmarkStart w:id="1574" w:name="_10_64"/>
        <w:r w:rsidRPr="009209AF">
          <w:rPr>
            <w:rStyle w:val="10Text"/>
            <w:rFonts w:asciiTheme="minorEastAsia"/>
          </w:rPr>
          <w:t>[10]</w:t>
        </w:r>
        <w:bookmarkEnd w:id="1574"/>
      </w:hyperlink>
      <w:r w:rsidRPr="009209AF">
        <w:rPr>
          <w:rFonts w:asciiTheme="minorEastAsia"/>
        </w:rPr>
        <w:t>。在内城中还分布着许多其他殿堂和官府。开平城的最后一部分是外城北面的猎场，由草地、树林和河流组成。猎场中驯养着供忽必烈打猎的各式各样的动物，尤其是鹿。园中还饲养着白牝马和母牛，它们所产的奶，除了大汗和他的后裔之外，谁都不准饮用。</w:t>
      </w:r>
      <w:hyperlink w:anchor="_11_63">
        <w:bookmarkStart w:id="1575" w:name="_11_62"/>
        <w:r w:rsidRPr="009209AF">
          <w:rPr>
            <w:rStyle w:val="10Text"/>
            <w:rFonts w:asciiTheme="minorEastAsia"/>
          </w:rPr>
          <w:t>[11]</w:t>
        </w:r>
        <w:bookmarkEnd w:id="1575"/>
      </w:hyperlink>
    </w:p>
    <w:p w:rsidR="00F41107" w:rsidRPr="009209AF" w:rsidRDefault="00F41107" w:rsidP="00F41107">
      <w:pPr>
        <w:spacing w:before="120" w:after="120"/>
        <w:ind w:firstLine="480"/>
        <w:rPr>
          <w:rFonts w:asciiTheme="minorEastAsia"/>
        </w:rPr>
      </w:pPr>
      <w:r w:rsidRPr="009209AF">
        <w:rPr>
          <w:rFonts w:asciiTheme="minorEastAsia"/>
        </w:rPr>
        <w:t>目睹忽必烈分地中的这些发展，蒙哥必然会对他的弟弟与其汉人臣民的认同不安。蒙哥的大臣们也指责忽必烈避开传统的蒙古法律采用汉人的法律统治他的分地。1257年蒙哥派出两位亲信大臣调查忽必烈分地的状况，揭露出他们声称的大量违法和越权行动后，他们逮捕和处死了几位高级官员。</w:t>
      </w:r>
      <w:hyperlink w:anchor="_12_63">
        <w:bookmarkStart w:id="1576" w:name="_12_62"/>
        <w:r w:rsidRPr="009209AF">
          <w:rPr>
            <w:rStyle w:val="10Text"/>
            <w:rFonts w:asciiTheme="minorEastAsia"/>
          </w:rPr>
          <w:t>[12]</w:t>
        </w:r>
        <w:bookmarkEnd w:id="1576"/>
      </w:hyperlink>
      <w:r w:rsidRPr="009209AF">
        <w:rPr>
          <w:rFonts w:asciiTheme="minorEastAsia"/>
        </w:rPr>
        <w:t>不过清洗未殃及忽必烈。几个月之后，蒙哥面临两个关键问题，并且感觉到要解决这两个问题，忽必烈的协助非常宝贵。第一个问题是已经上升到猛烈的械斗并且破坏庙宇道观的佛教和道教之间的宗教冲突。第二个问题是征服比中原最富裕地区更为富庶的江南地区。忽必烈和他的汉人谋士可以帮助蒙哥解决佛道之间的争端并且同时帮助他得到中原汉人的忠诚。因此蒙哥在1258年上半年安排了和他弟弟的一次会面，他们两人重归旧好。事实上，他们都需要对方。</w:t>
      </w:r>
    </w:p>
    <w:p w:rsidR="00F41107" w:rsidRPr="009209AF" w:rsidRDefault="00F41107" w:rsidP="00F41107">
      <w:pPr>
        <w:spacing w:before="120" w:after="120"/>
        <w:ind w:firstLine="480"/>
        <w:rPr>
          <w:rFonts w:asciiTheme="minorEastAsia"/>
        </w:rPr>
      </w:pPr>
      <w:r w:rsidRPr="009209AF">
        <w:rPr>
          <w:rFonts w:asciiTheme="minorEastAsia"/>
        </w:rPr>
        <w:t>这次会见后不久，忽必烈召集300位佛教僧侣、200位道士以及200位儒士和朝廷官员对有争执的问题进行辩论。他要对这两个宗教团体的论战主张进行裁决。道教和佛教都追求“唯我独尊”并且都期待着非宗教权威的支持。辩论的焦点是所谓“化胡”理论（野蛮人的昄依），道教徒坚持认为老子曾离开中国到西域去，在西域老子把自己变换成佛祖并且开始传播佛教学说。他们暗示佛教只不过是老子发展的道教中的一种简单的庸俗化形式，以便吸引比较落后的印度人。道教的辩护者依据两本古书《化胡经》和《八十一化图》中所找到的证据。</w:t>
      </w:r>
      <w:hyperlink w:anchor="_13_63">
        <w:bookmarkStart w:id="1577" w:name="_13_62"/>
        <w:r w:rsidRPr="009209AF">
          <w:rPr>
            <w:rStyle w:val="10Text"/>
            <w:rFonts w:asciiTheme="minorEastAsia"/>
          </w:rPr>
          <w:t>[13]</w:t>
        </w:r>
        <w:bookmarkEnd w:id="1577"/>
      </w:hyperlink>
      <w:r w:rsidRPr="009209AF">
        <w:rPr>
          <w:rFonts w:asciiTheme="minorEastAsia"/>
        </w:rPr>
        <w:t>但是，他们的佛教对手尤其是吐蕃的八思巴对这些著作的可靠性提出疑问。他们指出包括司马迁的伟大历史著作《史记》在内的早期中国史料都没有提到过这两部著作。八思巴提出这两本书是后来的伪造品。忽必烈赞同这种观点。</w:t>
      </w:r>
    </w:p>
    <w:p w:rsidR="00F41107" w:rsidRPr="009209AF" w:rsidRDefault="00F41107" w:rsidP="00F41107">
      <w:pPr>
        <w:spacing w:before="120" w:after="120"/>
        <w:ind w:firstLine="480"/>
        <w:rPr>
          <w:rFonts w:asciiTheme="minorEastAsia"/>
        </w:rPr>
      </w:pPr>
      <w:r w:rsidRPr="009209AF">
        <w:rPr>
          <w:rFonts w:asciiTheme="minorEastAsia"/>
        </w:rPr>
        <w:t>这位蒙古王子向道教徒提供一次挽回的机会。他邀请道教徒表演他们精通的绝技。由于不能完成这项挑战，道教徒被宣判为是这次辩论的失败者。忽必烈命令烧毁所有的《化胡经》和《八十一化图》，并且把没收道教徒的财富归还给佛教寺院。</w:t>
      </w:r>
      <w:hyperlink w:anchor="_14_63">
        <w:bookmarkStart w:id="1578" w:name="_14_62"/>
        <w:r w:rsidRPr="009209AF">
          <w:rPr>
            <w:rStyle w:val="10Text"/>
            <w:rFonts w:asciiTheme="minorEastAsia"/>
          </w:rPr>
          <w:t>[14]</w:t>
        </w:r>
        <w:bookmarkEnd w:id="1578"/>
      </w:hyperlink>
      <w:r w:rsidRPr="009209AF">
        <w:rPr>
          <w:rFonts w:asciiTheme="minorEastAsia"/>
        </w:rPr>
        <w:t>忽必烈没有</w:t>
      </w:r>
      <w:r w:rsidRPr="009209AF">
        <w:rPr>
          <w:rFonts w:asciiTheme="minorEastAsia"/>
        </w:rPr>
        <w:lastRenderedPageBreak/>
        <w:t>禁止道教，仅仅抑制他所认为的过分行为。惩罚性的清洗会激怒道教徒，他们的许多支持者将会阻碍蒙古人统治中国北方的努力。忽必烈的决定以及他惩罚道教徒的温和态度看来得到了他的汉人臣民的赞同。</w:t>
      </w:r>
    </w:p>
    <w:p w:rsidR="00F41107" w:rsidRPr="009209AF" w:rsidRDefault="00F41107" w:rsidP="00F41107">
      <w:pPr>
        <w:spacing w:before="120" w:after="120"/>
        <w:ind w:firstLine="480"/>
        <w:rPr>
          <w:rFonts w:asciiTheme="minorEastAsia"/>
        </w:rPr>
      </w:pPr>
      <w:r w:rsidRPr="009209AF">
        <w:rPr>
          <w:rFonts w:asciiTheme="minorEastAsia"/>
        </w:rPr>
        <w:t>因这场辩论而获盛名之后，忽必烈接受了一项新的任务。1258年年底，蒙哥作出征服江南的计划。他计划在四条战线上展开进攻。由他本人统率的军队首先试图占领四川然后向东挺进。忽必烈接着应该率领另一支军队从开平出发在长江中游的鄂州渡过长江，并在鄂州吸引住南宋军队。另外两支军队将从云南以及陕西的六盘山出兵，后者进逼宋朝重镇襄阳。蒙古人显然希望西部战场的迅速胜利会导致宋朝投降。因为遇到宋兵的顽强抵抗，蒙哥自己指挥的征战没有达到他的预想。1258年3月占领成都之后，他的远征军在1258年下半年和1259年的前七个月徒劳地陷入试图占领牢固守卫的合州城（今四川合川县）的战斗之中。1259年8月11日，蒙哥病死于合州附近的军中。</w:t>
      </w:r>
    </w:p>
    <w:p w:rsidR="00F41107" w:rsidRPr="009209AF" w:rsidRDefault="00F41107" w:rsidP="00F41107">
      <w:pPr>
        <w:spacing w:before="120" w:after="120"/>
        <w:ind w:firstLine="480"/>
        <w:rPr>
          <w:rFonts w:asciiTheme="minorEastAsia"/>
        </w:rPr>
      </w:pPr>
      <w:r w:rsidRPr="009209AF">
        <w:rPr>
          <w:rFonts w:asciiTheme="minorEastAsia"/>
        </w:rPr>
        <w:t>蒙哥去世后，蒙古人在欧亚大陆上的征战全部停顿下来。蒙哥的军队不再向前移动，也未和其他三支进攻宋朝的军队进行联络。在中东，扩大蒙古在西部疆域控制的蒙哥的弟弟旭烈兀仓促地返回蒙古本土，只留下一支小部队守卫新占领的地区。蒙古帝国的这种混乱是由于缺少对汗位的有序继承而造成的。具有最伟大军事能力的领导者经常能取得胜利。</w:t>
      </w:r>
    </w:p>
    <w:p w:rsidR="00F41107" w:rsidRPr="009209AF" w:rsidRDefault="00F41107" w:rsidP="00F41107">
      <w:pPr>
        <w:spacing w:before="120" w:after="120"/>
        <w:ind w:firstLine="480"/>
        <w:rPr>
          <w:rFonts w:asciiTheme="minorEastAsia"/>
        </w:rPr>
      </w:pPr>
      <w:r w:rsidRPr="009209AF">
        <w:rPr>
          <w:rFonts w:asciiTheme="minorEastAsia"/>
        </w:rPr>
        <w:t>1259年在拖雷家族中展开了皇位争夺。这不仅仅是一场两个人之间的争夺，因为他们各自代表着蒙古贵族中的主要派别。忽必烈受到被他征服的国家的文明的吸引并且寻求他的民众的建议和帮助，他代表着受到定居世界影响，并且希望同他们和解的蒙古人。而他的弟弟阿里不哥则作为传统的蒙古方式及准则的捍卫者出现。对于阿里不哥，草原世界要比农耕世界更有吸引力。他不信任他的两个哥哥旭烈兀和忽必烈，并且认为他们受到外来准则和观点的腐蚀。由此引发了涉及到蒙古帝国未来方向的兄弟之间的争斗。</w:t>
      </w:r>
    </w:p>
    <w:p w:rsidR="00F41107" w:rsidRPr="009209AF" w:rsidRDefault="00F41107" w:rsidP="00F41107">
      <w:pPr>
        <w:spacing w:before="120" w:after="120"/>
        <w:ind w:firstLine="480"/>
        <w:rPr>
          <w:rFonts w:asciiTheme="minorEastAsia"/>
        </w:rPr>
      </w:pPr>
      <w:r w:rsidRPr="009209AF">
        <w:rPr>
          <w:rFonts w:asciiTheme="minorEastAsia"/>
        </w:rPr>
        <w:t>这场争夺推迟了几个月。1259年9月中旬，忽必烈通过他的异母兄弟派出的信使获悉蒙哥的死讯，他的这位兄弟要求忽必烈返回蒙古本土选举新的大汗。此时忽必烈刚刚到达长江北岸并且正准备向南入侵。按《元史》的说法，他告诉使者：“吾奉命南来，岂可无功遽还？”</w:t>
      </w:r>
      <w:hyperlink w:anchor="_15_63">
        <w:bookmarkStart w:id="1579" w:name="_15_62"/>
        <w:r w:rsidRPr="009209AF">
          <w:rPr>
            <w:rStyle w:val="10Text"/>
            <w:rFonts w:asciiTheme="minorEastAsia"/>
          </w:rPr>
          <w:t>[15]</w:t>
        </w:r>
        <w:bookmarkEnd w:id="1579"/>
      </w:hyperlink>
      <w:r w:rsidRPr="009209AF">
        <w:rPr>
          <w:rFonts w:asciiTheme="minorEastAsia"/>
        </w:rPr>
        <w:t>波斯史家拉施特证实了这个说法，注明忽必烈的反应是，“我们带着一支多如蚂蚁和蝗虫的军队来到这里；我们的使命尚未完成，我们怎么能够返回，难道仅仅因为传闻”</w:t>
      </w:r>
      <w:hyperlink w:anchor="_16_63">
        <w:bookmarkStart w:id="1580" w:name="_16_62"/>
        <w:r w:rsidRPr="009209AF">
          <w:rPr>
            <w:rStyle w:val="10Text"/>
            <w:rFonts w:asciiTheme="minorEastAsia"/>
          </w:rPr>
          <w:t>[16]</w:t>
        </w:r>
        <w:bookmarkEnd w:id="1580"/>
      </w:hyperlink>
      <w:r w:rsidRPr="009209AF">
        <w:rPr>
          <w:rFonts w:asciiTheme="minorEastAsia"/>
        </w:rPr>
        <w:t>？看起来忽必烈希望击败宋朝以提高汗位争夺中的地位，他应该作为一位成功的军事领导人投入这场争夺。出于这个原因，他没有立即返回北方。</w:t>
      </w:r>
    </w:p>
    <w:p w:rsidR="00F41107" w:rsidRPr="009209AF" w:rsidRDefault="00F41107" w:rsidP="00112F1D">
      <w:pPr>
        <w:pStyle w:val="2"/>
      </w:pPr>
      <w:bookmarkStart w:id="1581" w:name="Hu_Bi_Lie_He_A_Li_Bu_Ge_De_Han_W"/>
      <w:bookmarkStart w:id="1582" w:name="_Toc58333040"/>
      <w:r w:rsidRPr="009209AF">
        <w:t>忽必烈和阿里不哥的汗位争夺</w:t>
      </w:r>
      <w:bookmarkEnd w:id="1581"/>
      <w:bookmarkEnd w:id="1582"/>
    </w:p>
    <w:p w:rsidR="00F41107" w:rsidRPr="009209AF" w:rsidRDefault="00F41107" w:rsidP="00F41107">
      <w:pPr>
        <w:spacing w:before="120" w:after="120"/>
        <w:ind w:firstLine="480"/>
        <w:rPr>
          <w:rFonts w:asciiTheme="minorEastAsia"/>
        </w:rPr>
      </w:pPr>
      <w:r w:rsidRPr="009209AF">
        <w:rPr>
          <w:rFonts w:asciiTheme="minorEastAsia"/>
        </w:rPr>
        <w:t>1259年整个冬天忽必烈的军队坚持对南宋作战。他们首先渡过长江，接着围攻坚固设防的鄂州城。这场战役的胜利将支撑忽必烈在蒙古帝国中的声誉，而该城的宋朝保卫者誓死不投降。但是，南宋丞相贾似道希望媾和。他派出一位使者答应每年向忽必烈进贡银两丝帛，所要求的回报是保证把长江维持为他们的共同边界。忽必烈的儒士幕僚赵璧对此事的评论是：“今已渡江，是言何益！”</w:t>
      </w:r>
      <w:hyperlink w:anchor="_17_63">
        <w:bookmarkStart w:id="1583" w:name="_17_62"/>
        <w:r w:rsidRPr="009209AF">
          <w:rPr>
            <w:rStyle w:val="10Text"/>
            <w:rFonts w:asciiTheme="minorEastAsia"/>
          </w:rPr>
          <w:t>[17]</w:t>
        </w:r>
        <w:bookmarkEnd w:id="1583"/>
      </w:hyperlink>
      <w:r w:rsidRPr="009209AF">
        <w:rPr>
          <w:rFonts w:asciiTheme="minorEastAsia"/>
        </w:rPr>
        <w:t>忽必烈企望胜利。</w:t>
      </w:r>
    </w:p>
    <w:p w:rsidR="00F41107" w:rsidRPr="009209AF" w:rsidRDefault="00F41107" w:rsidP="00F41107">
      <w:pPr>
        <w:spacing w:before="120" w:after="120"/>
        <w:ind w:firstLine="480"/>
        <w:rPr>
          <w:rFonts w:asciiTheme="minorEastAsia"/>
        </w:rPr>
      </w:pPr>
      <w:r w:rsidRPr="009209AF">
        <w:rPr>
          <w:rFonts w:asciiTheme="minorEastAsia"/>
        </w:rPr>
        <w:t>接踵而来的危机挽救了宋朝。蒙哥死后阿里不哥立即调动军队并且和有影响的蒙古显贵结盟。1260年初，阿里不哥的一个盟友向开平城进军。丈夫出征期间坚守在后方的察必立即派出一位使者将他弟弟的计划和行动通知忽必烈。忽必烈必须放弃对鄂州的围攻，向北回军迎击阿里不哥。忽必烈从鄂州撤出大部分军队，只留下一支象征性的军队保卫已占领的地区。</w:t>
      </w:r>
      <w:hyperlink w:anchor="_18_63">
        <w:bookmarkStart w:id="1584" w:name="_18_62"/>
        <w:r w:rsidRPr="009209AF">
          <w:rPr>
            <w:rStyle w:val="10Text"/>
            <w:rFonts w:asciiTheme="minorEastAsia"/>
          </w:rPr>
          <w:t>[18]</w:t>
        </w:r>
        <w:bookmarkEnd w:id="1584"/>
      </w:hyperlink>
      <w:r w:rsidRPr="009209AF">
        <w:rPr>
          <w:rFonts w:asciiTheme="minorEastAsia"/>
        </w:rPr>
        <w:t>贾似道利用忽必烈的突然撤军命令向蒙古的这支小部队发动进攻，并且迅速击败蒙古军，收复了宋朝领土。贾似道兴高采烈地把这场小规模交战吹嘘为巨大的胜利，错误地引导宋廷拒绝与蒙古和解。</w:t>
      </w:r>
    </w:p>
    <w:p w:rsidR="00F41107" w:rsidRPr="009209AF" w:rsidRDefault="00F41107" w:rsidP="00F41107">
      <w:pPr>
        <w:spacing w:before="120" w:after="120"/>
        <w:ind w:firstLine="480"/>
        <w:rPr>
          <w:rFonts w:asciiTheme="minorEastAsia"/>
        </w:rPr>
      </w:pPr>
      <w:r w:rsidRPr="009209AF">
        <w:rPr>
          <w:rFonts w:asciiTheme="minorEastAsia"/>
        </w:rPr>
        <w:t>此时忽必烈正在回兵并于1260年春天抵达开平。《元史》说许多宗王“请求”忽必烈继承汗位。在三次正式“拒绝”之后，忽必烈答应他们的请求，在5月5日仓促召集的一次忽邻勒台上被选举为大汗。因为大部分蒙古贵族没有出席这次会议，忽必烈的选举受到异议。例如，一个月之内，阿里不哥在蒙古旧都和林宣布为大汗。在三个其余的主要汗国中，阿里不哥可以得到斡罗斯的钦察汗国和中亚的察合台汗国两个汗国的支持。忽必烈惟一的支持者是他的弟弟旭烈兀，而旭烈兀本人在中东正面临着对他的权威的严重威胁。在返回蒙古的途中，旭烈兀获悉埃及马木鲁克朝统治者于1260年9月在叙利亚的爱音扎鲁特击败了他的军队。</w:t>
      </w:r>
      <w:hyperlink w:anchor="_19_63">
        <w:bookmarkStart w:id="1585" w:name="_19_62"/>
        <w:r w:rsidRPr="009209AF">
          <w:rPr>
            <w:rStyle w:val="10Text"/>
            <w:rFonts w:asciiTheme="minorEastAsia"/>
          </w:rPr>
          <w:t>[19]</w:t>
        </w:r>
        <w:bookmarkEnd w:id="1585"/>
      </w:hyperlink>
      <w:r w:rsidRPr="009209AF">
        <w:rPr>
          <w:rFonts w:asciiTheme="minorEastAsia"/>
        </w:rPr>
        <w:t>另外，钦察汗国为试图把他从沿着斡罗斯—波斯边界的阿哲儿拜占驱逐出去已向他宣战。旭烈兀的注意力被牵制到别的地方，从而在皇位继承的斗争中对忽必烈的帮助是很小的。</w:t>
      </w:r>
    </w:p>
    <w:p w:rsidR="00F41107" w:rsidRPr="009209AF" w:rsidRDefault="00F41107" w:rsidP="00F41107">
      <w:pPr>
        <w:spacing w:before="120" w:after="120"/>
        <w:ind w:firstLine="480"/>
        <w:rPr>
          <w:rFonts w:asciiTheme="minorEastAsia"/>
        </w:rPr>
      </w:pPr>
      <w:r w:rsidRPr="009209AF">
        <w:rPr>
          <w:rFonts w:asciiTheme="minorEastAsia"/>
        </w:rPr>
        <w:t>为了得到支持，忽必烈不得不依靠汉地的资源和汉人臣民。他发布了一份由他的儒士幕僚王鹦起草的诏书</w:t>
      </w:r>
      <w:hyperlink w:anchor="_20_63">
        <w:bookmarkStart w:id="1586" w:name="_20_62"/>
        <w:r w:rsidRPr="009209AF">
          <w:rPr>
            <w:rStyle w:val="10Text"/>
            <w:rFonts w:asciiTheme="minorEastAsia"/>
          </w:rPr>
          <w:t>[20]</w:t>
        </w:r>
        <w:bookmarkEnd w:id="1586"/>
      </w:hyperlink>
      <w:r w:rsidRPr="009209AF">
        <w:rPr>
          <w:rFonts w:asciiTheme="minorEastAsia"/>
        </w:rPr>
        <w:t>，承认对于统治中国光靠蒙古军事技能是不够的，为了统一中国需要一位仁义的和按照先人传统进行统治的贤人，并且暗示他正是这样的人。他还提出减少百姓的赋税和徭役负担。</w:t>
      </w:r>
      <w:hyperlink w:anchor="_21_63">
        <w:bookmarkStart w:id="1587" w:name="_21_62"/>
        <w:r w:rsidRPr="009209AF">
          <w:rPr>
            <w:rStyle w:val="10Text"/>
            <w:rFonts w:asciiTheme="minorEastAsia"/>
          </w:rPr>
          <w:t>[21]</w:t>
        </w:r>
        <w:bookmarkEnd w:id="1587"/>
      </w:hyperlink>
      <w:r w:rsidRPr="009209AF">
        <w:rPr>
          <w:rFonts w:asciiTheme="minorEastAsia"/>
        </w:rPr>
        <w:t>在发布这份诏书几天后忽必烈采用了汉制年号“中统”</w:t>
      </w:r>
      <w:hyperlink w:anchor="_22_63">
        <w:bookmarkStart w:id="1588" w:name="_22_62"/>
        <w:r w:rsidRPr="009209AF">
          <w:rPr>
            <w:rStyle w:val="10Text"/>
            <w:rFonts w:asciiTheme="minorEastAsia"/>
          </w:rPr>
          <w:t>[22]</w:t>
        </w:r>
        <w:bookmarkEnd w:id="1588"/>
      </w:hyperlink>
      <w:r w:rsidRPr="009209AF">
        <w:rPr>
          <w:rFonts w:asciiTheme="minorEastAsia"/>
        </w:rPr>
        <w:t>，尽管他还没有为他的王朝采用一个汉文国号。他设立的政府机构中书省和宣慰使司类似于传统的中国机构。事实上，忽必烈希望向所有的汉人示意——他想采纳典型中国统治者的服饰和风格。但是南宋的汉人不接受这种让步。他们把忽必烈派来对双方冲突进行外交协商的使者郝经扣押起来。1260年郝经被投入牢中，一直关押到70年代忽必烈成功地发动对南宋的军事征战为止。</w:t>
      </w:r>
    </w:p>
    <w:p w:rsidR="00F41107" w:rsidRPr="009209AF" w:rsidRDefault="00F41107" w:rsidP="00F41107">
      <w:pPr>
        <w:spacing w:before="120" w:after="120"/>
        <w:ind w:firstLine="480"/>
        <w:rPr>
          <w:rFonts w:asciiTheme="minorEastAsia"/>
        </w:rPr>
      </w:pPr>
      <w:r w:rsidRPr="009209AF">
        <w:rPr>
          <w:rFonts w:asciiTheme="minorEastAsia"/>
        </w:rPr>
        <w:t>忽必烈自己可以利用中国北方的资源，并且利用占据中原的优势封锁向阿里不哥提供的物资供应。以和林为基地，阿里不哥需要输入大部分粮食，忽必烈决心切断他弟弟的供应线。甘肃、东北以及更西的畏兀儿是由忽必烈的盟友控制的。阿里不哥供给的主要来源是以中亚为基地的察合台汗阿鲁忽。起初阿鲁忽支持阿里不哥争夺帝位，但是对税收及分配掠夺品的争执使他们反目。因此，1262年以后，阿里不哥没有可依赖的盟友以及可靠的供应来源。对他来说，放弃帝位争夺只是时间问题。在几次小冲突之后，1263</w:t>
      </w:r>
      <w:r w:rsidRPr="009209AF">
        <w:rPr>
          <w:rFonts w:asciiTheme="minorEastAsia"/>
        </w:rPr>
        <w:lastRenderedPageBreak/>
        <w:t>年阿里不哥向忽必烈投降。对忽必烈足够有利的是，几年后阿里不哥在被监管中死去，使人怀疑他是被毒死的。尽管阿里不哥死了，忽必烈的权力仍然面临着其他威胁。在把自己扮演成为蒙古帝国（见地图30）的大汗的努力中，忽必烈仍然摆脱不了对他即位的合法性的怀疑。</w:t>
      </w:r>
      <w:hyperlink w:anchor="_23_63">
        <w:bookmarkStart w:id="1589" w:name="_23_62"/>
        <w:r w:rsidRPr="009209AF">
          <w:rPr>
            <w:rStyle w:val="10Text"/>
            <w:rFonts w:asciiTheme="minorEastAsia"/>
          </w:rPr>
          <w:t>[23]</w:t>
        </w:r>
        <w:bookmarkEnd w:id="1589"/>
      </w:hyperlink>
    </w:p>
    <w:p w:rsidR="00F41107" w:rsidRPr="009209AF" w:rsidRDefault="00F41107" w:rsidP="00F41107">
      <w:pPr>
        <w:pStyle w:val="Para06"/>
        <w:spacing w:before="156" w:after="156"/>
        <w:rPr>
          <w:rFonts w:asciiTheme="minorEastAsia" w:eastAsiaTheme="minorEastAsia"/>
        </w:rPr>
      </w:pPr>
      <w:r w:rsidRPr="009209AF">
        <w:rPr>
          <w:rFonts w:asciiTheme="minorEastAsia" w:eastAsiaTheme="minorEastAsia"/>
          <w:noProof/>
          <w:lang w:val="en-US" w:eastAsia="zh-CN" w:bidi="ar-SA"/>
        </w:rPr>
        <w:drawing>
          <wp:inline distT="0" distB="0" distL="0" distR="0" wp14:anchorId="4F4E28AD" wp14:editId="047B5D9A">
            <wp:extent cx="5943600" cy="3911600"/>
            <wp:effectExtent l="0" t="0" r="0" b="0"/>
            <wp:docPr id="205" name="0020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5.jpeg" descr="img"/>
                    <pic:cNvPicPr/>
                  </pic:nvPicPr>
                  <pic:blipFill>
                    <a:blip r:embed="rId69"/>
                    <a:stretch>
                      <a:fillRect/>
                    </a:stretch>
                  </pic:blipFill>
                  <pic:spPr>
                    <a:xfrm>
                      <a:off x="0" y="0"/>
                      <a:ext cx="5943600" cy="3911600"/>
                    </a:xfrm>
                    <a:prstGeom prst="rect">
                      <a:avLst/>
                    </a:prstGeom>
                  </pic:spPr>
                </pic:pic>
              </a:graphicData>
            </a:graphic>
          </wp:inline>
        </w:drawing>
      </w:r>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地图30　蒙古诸汗国</w:t>
      </w:r>
    </w:p>
    <w:p w:rsidR="00F41107" w:rsidRPr="009209AF" w:rsidRDefault="00F41107" w:rsidP="00F41107">
      <w:pPr>
        <w:spacing w:before="120" w:after="120"/>
        <w:ind w:firstLine="480"/>
        <w:rPr>
          <w:rFonts w:asciiTheme="minorEastAsia"/>
        </w:rPr>
      </w:pPr>
      <w:r w:rsidRPr="009209AF">
        <w:rPr>
          <w:rFonts w:asciiTheme="minorEastAsia"/>
        </w:rPr>
        <w:t>同样，接受忽必烈为中国的皇帝也是脆弱的，出现了几位权力的竞争者。他的第一个对手是山东益都的李瑄。汉文史料描述李瑄是一个“反叛的逆臣”，因为他最终倒戈反对忽必烈。从而，他被看成为是一位反叛而不是一位献身建立中国王朝的忠臣。撇开不谈这种错误的表述，李瑄的确对忽必烈自称为中国皇帝构成了直接威胁。早期，在对宋朝的战争中李瑄和蒙哥合作并且袭击过几座滨海城镇。当忽必烈1260年登上中国皇位时，看来没有理由怀疑李瑄对蒙古的忠诚。另外，李瑄是王文统的女婿，而王文统刚被忽必烈任命为中书省的平章政事，这是政府里最有影响的官职之一。</w:t>
      </w:r>
    </w:p>
    <w:p w:rsidR="00F41107" w:rsidRPr="009209AF" w:rsidRDefault="00F41107" w:rsidP="00F41107">
      <w:pPr>
        <w:spacing w:before="120" w:after="120"/>
        <w:ind w:firstLine="480"/>
        <w:rPr>
          <w:rFonts w:asciiTheme="minorEastAsia"/>
        </w:rPr>
      </w:pPr>
      <w:r w:rsidRPr="009209AF">
        <w:rPr>
          <w:rFonts w:asciiTheme="minorEastAsia"/>
        </w:rPr>
        <w:t>1260年和1261年，忽必烈送给李璮金银，作为对宋战争的费用。但在1261年下半年，李璮准备和忽必烈决裂并且实行与南宋的一项和约。由于可以从山东贮藏的盐和铜得到巨大财富，李瑄拥有向蒙古统治发起重要挑战所需的资源。他可能已经得到宋朝给予支持的保证并且必然认为和南宋的贸易以及其他经济关系要比与蒙古的友好关系更有实利。另外，在种族上作为一个汉人，他可能具有忠于宋朝的感情。不论出于什么动机，1262年2月22日他背叛了他过去认可的君主。忽必烈立即对此做出反应，派出几支最信任的军队来对付这位麻烦的汉人领导人。忽必烈的两位主要将领史天泽和史枢以及儒士幕僚赵璧前去粉碎李瑄的反叛军队。数量上的优势在几个月之内就显示出来，8月初李瑄被击败并被抓获。朝廷的士兵按通常为贵族施行的处死方法，把李瑄放在一个袋中用他们的马把他踩死。他的岳父王文统在此之后很快也被处死，并且为了对王文统受到的惩罚提供法律根据，公开宣布了王文统在叛乱中的造反及“叛迹”。</w:t>
      </w:r>
      <w:hyperlink w:anchor="_24_63">
        <w:bookmarkStart w:id="1590" w:name="_24_62"/>
        <w:r w:rsidRPr="009209AF">
          <w:rPr>
            <w:rStyle w:val="10Text"/>
            <w:rFonts w:asciiTheme="minorEastAsia"/>
          </w:rPr>
          <w:t>[24]</w:t>
        </w:r>
        <w:bookmarkEnd w:id="1590"/>
      </w:hyperlink>
    </w:p>
    <w:p w:rsidR="00F41107" w:rsidRPr="009209AF" w:rsidRDefault="00F41107" w:rsidP="00F41107">
      <w:pPr>
        <w:spacing w:before="120" w:after="120"/>
        <w:ind w:firstLine="480"/>
        <w:rPr>
          <w:rFonts w:asciiTheme="minorEastAsia"/>
        </w:rPr>
      </w:pPr>
      <w:r w:rsidRPr="009209AF">
        <w:rPr>
          <w:rFonts w:asciiTheme="minorEastAsia"/>
        </w:rPr>
        <w:t>李瑄的反叛在忽必烈的统治中是一个转折点，因为它增加了忽必烈对汉人的猜疑。在一个重要经济地区发生的由一位重要的汉人领导的并且得到一位受信任的最高层汉人显贵隐蔽支持的叛乱肯定会对忽必烈产生影响。从这个时刻开始，他自然地对仅仅依赖他的汉人助手统治中国产生怀疑，作为替代他从非汉人幕僚中寻求协助。即使在他成为大汗和中国皇帝之前，忽必烈已经招募出身于不同种族的幕僚。但是，李瑄的背叛引起更大的对依赖汉人的怀疑，忽必烈更强烈地意识到需要非汉人的幕僚和官吏。</w:t>
      </w:r>
    </w:p>
    <w:p w:rsidR="00F41107" w:rsidRPr="009209AF" w:rsidRDefault="00F41107" w:rsidP="00F41107">
      <w:pPr>
        <w:spacing w:before="120" w:after="120"/>
        <w:ind w:firstLine="480"/>
        <w:rPr>
          <w:rFonts w:asciiTheme="minorEastAsia"/>
        </w:rPr>
      </w:pPr>
      <w:r w:rsidRPr="009209AF">
        <w:rPr>
          <w:rFonts w:asciiTheme="minorEastAsia"/>
        </w:rPr>
        <w:t>他的妻子察必支持统治上的这种努力。察必渴望成为有权力的皇后，而不仅仅是一个部落首领的妻子。</w:t>
      </w:r>
      <w:hyperlink w:anchor="_25_63">
        <w:bookmarkStart w:id="1591" w:name="_25_62"/>
        <w:r w:rsidRPr="009209AF">
          <w:rPr>
            <w:rStyle w:val="10Text"/>
            <w:rFonts w:asciiTheme="minorEastAsia"/>
          </w:rPr>
          <w:t>[25]</w:t>
        </w:r>
        <w:bookmarkEnd w:id="1591"/>
      </w:hyperlink>
      <w:r w:rsidRPr="009209AF">
        <w:rPr>
          <w:rFonts w:asciiTheme="minorEastAsia"/>
        </w:rPr>
        <w:t>她对不同背景的尤其是吐蕃背景的官吏的庇护也补充了忽必烈的政策。然而，他们两人仍意识到他们的大部分臣民是汉人，从而容纳某些汉人价值观念和制度是必不可少的。</w:t>
      </w:r>
    </w:p>
    <w:p w:rsidR="00F41107" w:rsidRPr="009209AF" w:rsidRDefault="00F41107" w:rsidP="00F41107">
      <w:pPr>
        <w:spacing w:before="120" w:after="120"/>
        <w:ind w:firstLine="480"/>
        <w:rPr>
          <w:rFonts w:asciiTheme="minorEastAsia"/>
        </w:rPr>
      </w:pPr>
      <w:r w:rsidRPr="009209AF">
        <w:rPr>
          <w:rFonts w:asciiTheme="minorEastAsia"/>
        </w:rPr>
        <w:t>忽必烈早期实行的行政制度意在吸引汉人的支持并且反映蒙古人的利益。但是，和以前的中国朝代不同，忽必烈新设计的政府不实行科举。这种需要对孔子学说进行反复学习和探讨的考试从7世纪起为中国的各朝代提供了许多官员，并且被北方的辽、金所采纳。但是，忽必烈不急于把自己囿于由汉人思想熏陶出的幕僚和官员的圈子之内。此外，他想拥有任命自己官员的权力。不过他所建立的制度应该是他的汉人臣民所熟悉的。</w:t>
      </w:r>
    </w:p>
    <w:p w:rsidR="00F41107" w:rsidRPr="009209AF" w:rsidRDefault="00F41107" w:rsidP="00F41107">
      <w:pPr>
        <w:spacing w:before="120" w:after="120"/>
        <w:ind w:firstLine="480"/>
        <w:rPr>
          <w:rFonts w:asciiTheme="minorEastAsia"/>
        </w:rPr>
      </w:pPr>
      <w:r w:rsidRPr="009209AF">
        <w:rPr>
          <w:rFonts w:asciiTheme="minorEastAsia"/>
        </w:rPr>
        <w:t>传统的中国政府机构中书省负责大部分行政事务，如接收呈交给皇帝的奏章以及制定法律。中书省的负责人在主要的政治决</w:t>
      </w:r>
      <w:r w:rsidRPr="009209AF">
        <w:rPr>
          <w:rFonts w:asciiTheme="minorEastAsia"/>
        </w:rPr>
        <w:lastRenderedPageBreak/>
        <w:t>策上和忽必烈商量，然后由左丞相和右丞相监督的六部执行。</w:t>
      </w:r>
      <w:hyperlink w:anchor="_26_63">
        <w:bookmarkStart w:id="1592" w:name="_26_62"/>
        <w:r w:rsidRPr="009209AF">
          <w:rPr>
            <w:rStyle w:val="10Text"/>
            <w:rFonts w:asciiTheme="minorEastAsia"/>
          </w:rPr>
          <w:t>[26]</w:t>
        </w:r>
        <w:bookmarkEnd w:id="1592"/>
      </w:hyperlink>
      <w:r w:rsidRPr="009209AF">
        <w:rPr>
          <w:rFonts w:asciiTheme="minorEastAsia"/>
        </w:rPr>
        <w:t>枢密院负责军事事务，御史台监察全国官吏的行为并且向皇帝呈写报告。尽管中央事务的大部分框架类似于更早的中国各朝代，但地方控制系统是不同的。中国分成行省，各省由行中书省丞相管理。皇帝还指定蒙古人或中亚人为专门代表（达鲁花赤）检查各省官员及各省180路地方官吏的活动。</w:t>
      </w:r>
    </w:p>
    <w:p w:rsidR="00F41107" w:rsidRPr="009209AF" w:rsidRDefault="00F41107" w:rsidP="00F41107">
      <w:pPr>
        <w:spacing w:before="120" w:after="120"/>
        <w:ind w:firstLine="480"/>
        <w:rPr>
          <w:rFonts w:asciiTheme="minorEastAsia"/>
        </w:rPr>
      </w:pPr>
      <w:r w:rsidRPr="009209AF">
        <w:rPr>
          <w:rFonts w:asciiTheme="minorEastAsia"/>
        </w:rPr>
        <w:t>忽必烈的政治制度明显地不同于以前中国各朝代的政治制度。首先，他把居民分成为三个种族。蒙古人占据最重要的位置，然后是称为色目人的西亚和中亚人。称为汉人的中国北方居民最初构成最低的阶层，而在征服中国南部之后称为南人的南方汉人变为最低的阶层并且排除在一些最重要的文职之外。忽必烈认识到如果想避免被人口多得多的汉人（数量上至少是30比1）所吞没，蒙古人必须拥有控制权。概括地说，比起以前的中国各朝代对控制的强调要更多。</w:t>
      </w:r>
    </w:p>
    <w:p w:rsidR="00F41107" w:rsidRPr="009209AF" w:rsidRDefault="00F41107" w:rsidP="00F41107">
      <w:pPr>
        <w:spacing w:before="120" w:after="120"/>
        <w:ind w:firstLine="480"/>
        <w:rPr>
          <w:rFonts w:asciiTheme="minorEastAsia"/>
        </w:rPr>
      </w:pPr>
      <w:r w:rsidRPr="009209AF">
        <w:rPr>
          <w:rFonts w:asciiTheme="minorEastAsia"/>
        </w:rPr>
        <w:t>忽必烈关心的是官员（其中不少人不是蒙古人）保持忠心、诚实和廉洁。“蒙古的监察系统……要比任何一个前朝的系统更为渗透得多，并且它与中央集权紧密联系的程度在中国的监察史上是前所未有的。”</w:t>
      </w:r>
      <w:hyperlink w:anchor="_27_61">
        <w:bookmarkStart w:id="1593" w:name="_27_60"/>
        <w:r w:rsidRPr="009209AF">
          <w:rPr>
            <w:rStyle w:val="10Text"/>
            <w:rFonts w:asciiTheme="minorEastAsia"/>
          </w:rPr>
          <w:t>[27]</w:t>
        </w:r>
        <w:bookmarkEnd w:id="1593"/>
      </w:hyperlink>
      <w:r w:rsidRPr="009209AF">
        <w:rPr>
          <w:rFonts w:asciiTheme="minorEastAsia"/>
        </w:rPr>
        <w:t>忽必烈寻求保持官员的忠诚同时防止他们滥用职权。受贿的官吏、在履行职权时缺乏热情的官吏或者向他们的臣民过分征括的官员受到严厉的惩罚。同时忽必烈需要新的制度来控制和保持蒙古人的统治地位。从窝阔台的时代开始，许多蒙古贵族得到封地的赏赐，在他们自己的封地里他们认为自己是至高至上的并且几乎不允许干预。忽必烈必须使这些封地得到中央政府的监控，坚持使这些统治者必须遵守他的政府制定的法律和制度。另外，他期望由他而不是封地的拥有者来征收赋税和征募国家的军队。</w:t>
      </w:r>
    </w:p>
    <w:p w:rsidR="00F41107" w:rsidRPr="009209AF" w:rsidRDefault="00F41107" w:rsidP="00F41107">
      <w:pPr>
        <w:spacing w:before="120" w:after="120"/>
        <w:ind w:firstLine="480"/>
        <w:rPr>
          <w:rFonts w:asciiTheme="minorEastAsia"/>
        </w:rPr>
      </w:pPr>
      <w:r w:rsidRPr="009209AF">
        <w:rPr>
          <w:rFonts w:asciiTheme="minorEastAsia"/>
        </w:rPr>
        <w:t>最近的研究提出忽必烈在控制上的努力是徒劳的。一位学者写道：“由于在任命重要官员时常常破例……中央政府在全帝国范围内的行政事务的参与上顶多是短暂的并且仅限于非常有限的活动。”</w:t>
      </w:r>
      <w:hyperlink w:anchor="_28_61">
        <w:bookmarkStart w:id="1594" w:name="_28_60"/>
        <w:r w:rsidRPr="009209AF">
          <w:rPr>
            <w:rStyle w:val="10Text"/>
            <w:rFonts w:asciiTheme="minorEastAsia"/>
          </w:rPr>
          <w:t>[28]</w:t>
        </w:r>
        <w:bookmarkEnd w:id="1594"/>
      </w:hyperlink>
      <w:r w:rsidRPr="009209AF">
        <w:rPr>
          <w:rFonts w:asciiTheme="minorEastAsia"/>
        </w:rPr>
        <w:t>按照这个观点，中书省的作用只在忽必烈的旧分地和首都周围是有效的，对于地方事务的控制不像他所希望的那样遍及各地。同样，他对地方官员和封地领主的控制也是有限的。在他的统治期间，他赦免过腐败的和顽固对抗的官吏，这表明在推行自己的法律时他不时受到挫折。然而这些失败不应该夸大，因为在13世纪60年代的前几年忽必烈已经建立看上去切实可行的对中国的行政管理。这种行政管理对于汉人是熟悉的，但它和以前的中国体制相比又有相当的不同，以便容纳忽必烈和蒙古人的价值观念和体制以及他们更大的控制臣民的需求。</w:t>
      </w:r>
    </w:p>
    <w:p w:rsidR="00F41107" w:rsidRPr="009209AF" w:rsidRDefault="00F41107" w:rsidP="00112F1D">
      <w:pPr>
        <w:pStyle w:val="2"/>
      </w:pPr>
      <w:bookmarkStart w:id="1595" w:name="Xiang_Wai_Kuo_Zhang"/>
      <w:bookmarkStart w:id="1596" w:name="_Toc58333041"/>
      <w:r w:rsidRPr="009209AF">
        <w:t>向外扩张</w:t>
      </w:r>
      <w:bookmarkEnd w:id="1595"/>
      <w:bookmarkEnd w:id="1596"/>
    </w:p>
    <w:p w:rsidR="00F41107" w:rsidRPr="009209AF" w:rsidRDefault="00F41107" w:rsidP="00F41107">
      <w:pPr>
        <w:spacing w:before="120" w:after="120"/>
        <w:ind w:firstLine="480"/>
        <w:rPr>
          <w:rFonts w:asciiTheme="minorEastAsia"/>
        </w:rPr>
      </w:pPr>
      <w:r w:rsidRPr="009209AF">
        <w:rPr>
          <w:rFonts w:asciiTheme="minorEastAsia"/>
        </w:rPr>
        <w:t>在中国建立政府之后，忽必烈现在把他的注意力转向对外关系。和他的蒙古前辈一样，忽必烈懂得必须坚持领土扩张。在蒙古人的心目中，衡量一位统治者的成就在某种意义上讲是看他是否有能力将更多的财富、人民和领土并入他的版图。同样，汉人相信贤明的君主应该使外国人臣服并且接受中国至上的观念。外国人应该不可抗拒地受到中国统治者的德政以及浩荡皇恩的吸引。蒙古人和汉人的世界观念导致忽必烈把扩张放在首要位置上。忽必烈获取权力的方式也可能导致他追求对外征服，因为他曾经受到他自己弟弟的挑战，在他作为蒙古世界的统治者的合法性上确实笼罩着疑云。忽必烈可能试图通过进行对外战争消除这种怀疑，因为新的征服将会支撑他在蒙古人中的声誉。</w:t>
      </w:r>
    </w:p>
    <w:p w:rsidR="00F41107" w:rsidRPr="009209AF" w:rsidRDefault="00F41107" w:rsidP="00112F1D">
      <w:pPr>
        <w:pStyle w:val="3"/>
      </w:pPr>
      <w:bookmarkStart w:id="1597" w:name="Dui_Song_Zhao_De_Zheng_Fu"/>
      <w:bookmarkStart w:id="1598" w:name="_Toc58333042"/>
      <w:r w:rsidRPr="009209AF">
        <w:t>对宋朝的征服</w:t>
      </w:r>
      <w:bookmarkEnd w:id="1597"/>
      <w:bookmarkEnd w:id="1598"/>
    </w:p>
    <w:p w:rsidR="00F41107" w:rsidRPr="009209AF" w:rsidRDefault="00F41107" w:rsidP="00F41107">
      <w:pPr>
        <w:spacing w:before="120" w:after="120"/>
        <w:ind w:firstLine="480"/>
        <w:rPr>
          <w:rFonts w:asciiTheme="minorEastAsia"/>
        </w:rPr>
      </w:pPr>
      <w:r w:rsidRPr="009209AF">
        <w:rPr>
          <w:rFonts w:asciiTheme="minorEastAsia"/>
        </w:rPr>
        <w:t>出于安全上的考虑也促使忽必烈对南宋开战，和其他中国王朝一样，宋朝渴望统一中国。在宋朝朝廷中复仇主义是政治辩论中的一部分，而且尽管此时宋军相对较弱并且没有构成对蒙古的直接威胁，但它可能恢复元气，并且它的首要目的之一是收复被蒙古占领的中国北方领土。忽必烈应该在南宋变成更强大的对手之前征服宋朝。宋朝的大量财富是另一种吸引。南宋土地肥沃，这对北方极其重要，因为北方的人口超过北方的食品供应能力，因此北方需要很好的利用来自南方的谷物供应。宋朝与南亚、印度及中东的海运贸易使南宋的沿海城市富裕起来，这是忽必烈的另一个经济动机。</w:t>
      </w:r>
    </w:p>
    <w:p w:rsidR="00F41107" w:rsidRPr="009209AF" w:rsidRDefault="00F41107" w:rsidP="00F41107">
      <w:pPr>
        <w:spacing w:before="120" w:after="120"/>
        <w:ind w:firstLine="480"/>
        <w:rPr>
          <w:rFonts w:asciiTheme="minorEastAsia"/>
        </w:rPr>
      </w:pPr>
      <w:r w:rsidRPr="009209AF">
        <w:rPr>
          <w:rFonts w:asciiTheme="minorEastAsia"/>
        </w:rPr>
        <w:t>但是要占领中国南方存在许多障碍。尽管蒙古军队和骑兵在北方的气候和地形条件下是成功的，但他们不习惯南方的气候和地形。他们对中国南方亚热带地区的折磨人的高温没有准备，也不适应南方或西南地区的疾病、寄生虫病和蚊子肆虐的热带雨林。他们的马匹不能很快适应高温，并且在南方农田上不能像在平原上那么容易得到草料。另外，蒙古军队需要采用以前未使用过或至少很少使用过的军事技术。例如，为了对付南方的水军，他们需要造船、招募水手并且需要更加精通水战。在陆地上他们需要围攻人口众多、守卫良好的城镇。事实上，在蒙古人攻打的国家中，宋朝人口最多，资源最丰富。而对大宋帝国的占领需要大量的支出和努力。</w:t>
      </w:r>
    </w:p>
    <w:p w:rsidR="00F41107" w:rsidRPr="009209AF" w:rsidRDefault="00F41107" w:rsidP="00F41107">
      <w:pPr>
        <w:spacing w:before="120" w:after="120"/>
        <w:ind w:firstLine="480"/>
        <w:rPr>
          <w:rFonts w:asciiTheme="minorEastAsia"/>
        </w:rPr>
      </w:pPr>
      <w:r w:rsidRPr="009209AF">
        <w:rPr>
          <w:rFonts w:asciiTheme="minorEastAsia"/>
        </w:rPr>
        <w:t>表面上南宋是繁荣的。像首都杭州那样的活跃城市追求奢华并具有为此所需的资源。杭州拥有豪华的饭馆、茶馆及戏院；“别的城市都没有这样地聚集财富”</w:t>
      </w:r>
      <w:hyperlink w:anchor="_29_61">
        <w:bookmarkStart w:id="1599" w:name="_29_60"/>
        <w:r w:rsidRPr="009209AF">
          <w:rPr>
            <w:rStyle w:val="10Text"/>
            <w:rFonts w:asciiTheme="minorEastAsia"/>
          </w:rPr>
          <w:t>[29]</w:t>
        </w:r>
        <w:bookmarkEnd w:id="1599"/>
      </w:hyperlink>
      <w:r w:rsidRPr="009209AF">
        <w:rPr>
          <w:rFonts w:asciiTheme="minorEastAsia"/>
        </w:rPr>
        <w:t>。南宋的繁荣来自广泛的国内贸易以及和亚洲及中东其他国家的贸易。认识到可以从贸易中征集潜在的税收，南宋政府在最重要的港口中任命海上贸易监督人（提举市舶使）；雇用商人监督国家专卖并在社会上给他们以较高地位；还鼓励与中国开展贸易的外国商人。随着海上商业的繁荣，宋朝关心航运并且相应地关心水军力量的提高。朝廷建立海军抵御沿海的海盗，装备着火箭、火器和炸弹的大战船成为南宋武装力量的重要分支，构成蒙古入侵的一种障碍。</w:t>
      </w:r>
      <w:hyperlink w:anchor="_30_61">
        <w:bookmarkStart w:id="1600" w:name="_30_60"/>
        <w:r w:rsidRPr="009209AF">
          <w:rPr>
            <w:rStyle w:val="10Text"/>
            <w:rFonts w:asciiTheme="minorEastAsia"/>
          </w:rPr>
          <w:t>[30]</w:t>
        </w:r>
        <w:bookmarkEnd w:id="1600"/>
      </w:hyperlink>
    </w:p>
    <w:p w:rsidR="00F41107" w:rsidRPr="009209AF" w:rsidRDefault="00F41107" w:rsidP="00F41107">
      <w:pPr>
        <w:spacing w:before="120" w:after="120"/>
        <w:ind w:firstLine="480"/>
        <w:rPr>
          <w:rFonts w:asciiTheme="minorEastAsia"/>
        </w:rPr>
      </w:pPr>
      <w:r w:rsidRPr="009209AF">
        <w:rPr>
          <w:rFonts w:asciiTheme="minorEastAsia"/>
        </w:rPr>
        <w:t>虽然商业繁荣和水军强大，13世纪中期宋朝内部面临许多严重的政治和经济困难。许多善于经营的大地主通过压迫农民或者得到官僚亲戚的偏袒，从而积累大量财产并且获得免交赋税的特权。随着越来越多的土地从税收名册上消失，朝廷的国库需求不能得到满足。宦官和外戚在朝廷的政策制定中起着重要的作用，有时压倒高级官员。军事上的开销不断上升，腐败和低效使军队战斗</w:t>
      </w:r>
      <w:r w:rsidRPr="009209AF">
        <w:rPr>
          <w:rFonts w:asciiTheme="minorEastAsia"/>
        </w:rPr>
        <w:lastRenderedPageBreak/>
        <w:t>力下降。从13世纪60年代初期，大臣贾似道开始试图改革并约束牟取暴利的宦官、外戚和官吏。他清洗一些这样的人物并使自己的党羽担任重要的官职，从而使宫廷两极分化，疏远并扩大对立面。因此，到了和蒙古对抗时，宋朝朝廷陷入了严重的分裂。</w:t>
      </w:r>
    </w:p>
    <w:p w:rsidR="00F41107" w:rsidRPr="009209AF" w:rsidRDefault="00F41107" w:rsidP="00F41107">
      <w:pPr>
        <w:spacing w:before="120" w:after="120"/>
        <w:ind w:firstLine="480"/>
        <w:rPr>
          <w:rFonts w:asciiTheme="minorEastAsia"/>
        </w:rPr>
      </w:pPr>
      <w:r w:rsidRPr="009209AF">
        <w:rPr>
          <w:rFonts w:asciiTheme="minorEastAsia"/>
        </w:rPr>
        <w:t>最初，忽必烈和宋朝的交往不是交战性的。1260年他的使者郝经建议宋承认忽必烈是天子，换取实质上的自治，并且通过蒙古对贸易的支持以获得更大繁荣。宋朝扣留了郝经并且不理睬1261年由崔明道和李全义率领的第二个使团。</w:t>
      </w:r>
      <w:hyperlink w:anchor="_31_61">
        <w:bookmarkStart w:id="1601" w:name="_31_60"/>
        <w:r w:rsidRPr="009209AF">
          <w:rPr>
            <w:rStyle w:val="10Text"/>
            <w:rFonts w:asciiTheme="minorEastAsia"/>
          </w:rPr>
          <w:t>[31]</w:t>
        </w:r>
        <w:bookmarkEnd w:id="1601"/>
      </w:hyperlink>
      <w:r w:rsidRPr="009209AF">
        <w:rPr>
          <w:rFonts w:asciiTheme="minorEastAsia"/>
        </w:rPr>
        <w:t>然而忽必烈继续向南方的汉人作出和解的姿态。他释放他的军队在边界上抓获的汉族商人，宽宏大量地对待南宋的逃兵，并坚持化干戈为玉帛。</w:t>
      </w:r>
    </w:p>
    <w:p w:rsidR="00F41107" w:rsidRPr="009209AF" w:rsidRDefault="00F41107" w:rsidP="00F41107">
      <w:pPr>
        <w:spacing w:before="120" w:after="120"/>
        <w:ind w:firstLine="480"/>
        <w:rPr>
          <w:rFonts w:asciiTheme="minorEastAsia"/>
        </w:rPr>
      </w:pPr>
      <w:r w:rsidRPr="009209AF">
        <w:rPr>
          <w:rFonts w:asciiTheme="minorEastAsia"/>
        </w:rPr>
        <w:t>因为宋朝拒绝放弃它的主权，武装冲突不可避免。从1260年之后出现小冲突，1265年在四川发生了大的冲突。战争于1268年爆发，一直持续到1279年（见地图31）。从1268年到1273年的襄阳之战是战争中最长的战役并被证明是最关键性的。位于汉水沿岸的襄阳是具有决定意义的重要战略要地，是通向长江中游盆地的最后一个要塞。宋人在那里修建了几乎坚不可摧的防御工事，其中包括如拉施特所描写的“坚固的城堡、厚实的城墙和深深的护城河”</w:t>
      </w:r>
      <w:hyperlink w:anchor="_32_61">
        <w:bookmarkStart w:id="1602" w:name="_32_60"/>
        <w:r w:rsidRPr="009209AF">
          <w:rPr>
            <w:rStyle w:val="10Text"/>
            <w:rFonts w:asciiTheme="minorEastAsia"/>
          </w:rPr>
          <w:t>[32]</w:t>
        </w:r>
        <w:bookmarkEnd w:id="1602"/>
      </w:hyperlink>
      <w:r w:rsidRPr="009209AF">
        <w:rPr>
          <w:rFonts w:asciiTheme="minorEastAsia"/>
        </w:rPr>
        <w:t>。为了战胜守卫者的抵抗，蒙古军队需要取得汉水上的水上霸权以阻止来自宋朝首都的给养和增援部队。蒙古军队还需要熟练掌握攻城战术和使用火炮。为了提供这种专门技能，忽必烈挑选了一组来自各种族的军官，并为他的军队招募蒙古人、汉人、畏兀儿人和波斯人，为他的水军招募高丽人和女真人。</w:t>
      </w:r>
    </w:p>
    <w:p w:rsidR="00F41107" w:rsidRPr="009209AF" w:rsidRDefault="00F41107" w:rsidP="00F41107">
      <w:pPr>
        <w:pStyle w:val="Para06"/>
        <w:spacing w:before="156" w:after="156"/>
        <w:rPr>
          <w:rFonts w:asciiTheme="minorEastAsia" w:eastAsiaTheme="minorEastAsia"/>
        </w:rPr>
      </w:pPr>
      <w:r w:rsidRPr="009209AF">
        <w:rPr>
          <w:rFonts w:asciiTheme="minorEastAsia" w:eastAsiaTheme="minorEastAsia"/>
          <w:noProof/>
          <w:lang w:val="en-US" w:eastAsia="zh-CN" w:bidi="ar-SA"/>
        </w:rPr>
        <w:drawing>
          <wp:inline distT="0" distB="0" distL="0" distR="0" wp14:anchorId="0BC28DE1" wp14:editId="41C9954E">
            <wp:extent cx="5257800" cy="7747000"/>
            <wp:effectExtent l="0" t="0" r="0" b="0"/>
            <wp:docPr id="206" name="0020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6.jpeg" descr="img"/>
                    <pic:cNvPicPr/>
                  </pic:nvPicPr>
                  <pic:blipFill>
                    <a:blip r:embed="rId70"/>
                    <a:stretch>
                      <a:fillRect/>
                    </a:stretch>
                  </pic:blipFill>
                  <pic:spPr>
                    <a:xfrm>
                      <a:off x="0" y="0"/>
                      <a:ext cx="5257800" cy="7747000"/>
                    </a:xfrm>
                    <a:prstGeom prst="rect">
                      <a:avLst/>
                    </a:prstGeom>
                  </pic:spPr>
                </pic:pic>
              </a:graphicData>
            </a:graphic>
          </wp:inline>
        </w:drawing>
      </w:r>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lastRenderedPageBreak/>
        <w:t>地图31　对宋的征服</w:t>
      </w:r>
    </w:p>
    <w:p w:rsidR="00F41107" w:rsidRPr="009209AF" w:rsidRDefault="00F41107" w:rsidP="00F41107">
      <w:pPr>
        <w:spacing w:before="120" w:after="120"/>
        <w:ind w:firstLine="480"/>
        <w:rPr>
          <w:rFonts w:asciiTheme="minorEastAsia"/>
        </w:rPr>
      </w:pPr>
      <w:r w:rsidRPr="009209AF">
        <w:rPr>
          <w:rFonts w:asciiTheme="minorEastAsia"/>
        </w:rPr>
        <w:t>围困开始于1268年秋天，但是很迟之后才实现全面封锁，从而在围攻的头三年中宋朝能够向它被围困的要塞发送给养和增援部队。同时忽必烈反复地派出他自己的增援部队向襄阳的保卫者增加压力。例如，从1269年4月到1270年4月，他向该地区的指挥官派出10万官兵和5000艘战船。但是襄阳的保卫者坚持不投降。然而，1272年初宋朝朝廷在打破围攻中遇到更多的障碍。从这时起，襄阳完全孤立。但蒙古指挥官认识到强攻城堡和要塞要付出沉重伤亡。如果他们选择避免流血，毫无疑问他们会被钳制，为了打破僵局他们需要帮助。</w:t>
      </w:r>
    </w:p>
    <w:p w:rsidR="00F41107" w:rsidRPr="009209AF" w:rsidRDefault="00F41107" w:rsidP="00F41107">
      <w:pPr>
        <w:spacing w:before="120" w:after="120"/>
        <w:ind w:firstLine="480"/>
        <w:rPr>
          <w:rFonts w:asciiTheme="minorEastAsia"/>
        </w:rPr>
      </w:pPr>
      <w:r w:rsidRPr="009209AF">
        <w:rPr>
          <w:rFonts w:asciiTheme="minorEastAsia"/>
        </w:rPr>
        <w:t>两位回回技工提供了蒙古人所寻求的帮助。忽必烈的侄子、波斯的伊利汗阿八哈应大汗的要求派出亦思马因和阿剌瓦丁前来中国。</w:t>
      </w:r>
      <w:hyperlink w:anchor="_33_61">
        <w:bookmarkStart w:id="1603" w:name="_33_60"/>
        <w:r w:rsidRPr="009209AF">
          <w:rPr>
            <w:rStyle w:val="10Text"/>
            <w:rFonts w:asciiTheme="minorEastAsia"/>
          </w:rPr>
          <w:t>[33]</w:t>
        </w:r>
        <w:bookmarkEnd w:id="1603"/>
      </w:hyperlink>
      <w:r w:rsidRPr="009209AF">
        <w:rPr>
          <w:rFonts w:asciiTheme="minorEastAsia"/>
        </w:rPr>
        <w:t>这两位回回人在1272年下半年到达襄阳并建造了能够远距离发射大石块的投石机和石弩。年底蒙古军队开始使用这些设备。有记载说“当该炮发射时声音惊天动地，它所击中的所有东西都被击破和摧毁”</w:t>
      </w:r>
      <w:hyperlink w:anchor="_34_61">
        <w:bookmarkStart w:id="1604" w:name="_34_60"/>
        <w:r w:rsidRPr="009209AF">
          <w:rPr>
            <w:rStyle w:val="10Text"/>
            <w:rFonts w:asciiTheme="minorEastAsia"/>
          </w:rPr>
          <w:t>[34]</w:t>
        </w:r>
        <w:bookmarkEnd w:id="1604"/>
      </w:hyperlink>
      <w:r w:rsidRPr="009209AF">
        <w:rPr>
          <w:rFonts w:asciiTheme="minorEastAsia"/>
        </w:rPr>
        <w:t>。借助这种大炮的神威，蒙古人最后强行攻城，剩余的宋军用密集的石块和弹射器反击但未能挡住敌军。1273年3月勇敢的宋军将领吕文焕投降，几乎持续五年的围攻终告结束。</w:t>
      </w:r>
    </w:p>
    <w:p w:rsidR="00F41107" w:rsidRPr="009209AF" w:rsidRDefault="00F41107" w:rsidP="00F41107">
      <w:pPr>
        <w:spacing w:before="120" w:after="120"/>
        <w:ind w:firstLine="480"/>
        <w:rPr>
          <w:rFonts w:asciiTheme="minorEastAsia"/>
        </w:rPr>
      </w:pPr>
      <w:r w:rsidRPr="009209AF">
        <w:rPr>
          <w:rFonts w:asciiTheme="minorEastAsia"/>
        </w:rPr>
        <w:t>襄阳失守之后，宋廷士气低落，贾似道信誉扫地。贾似道试图通过亲自主持抵抗蒙古军队的进攻尽力挽回声誉。他知道进击的蒙古人将沿东南方向向宋朝首都杭州进军，决定在西北方向上靠近扬州城的地方进行抵抗。贾似道率领13万大军等待敌人。为了加强自己的入侵力量，忽必烈决定指定一位攻宋军队的统帅。</w:t>
      </w:r>
    </w:p>
    <w:p w:rsidR="00F41107" w:rsidRPr="009209AF" w:rsidRDefault="00F41107" w:rsidP="00F41107">
      <w:pPr>
        <w:spacing w:before="120" w:after="120"/>
        <w:ind w:firstLine="480"/>
        <w:rPr>
          <w:rFonts w:asciiTheme="minorEastAsia"/>
        </w:rPr>
      </w:pPr>
      <w:r w:rsidRPr="009209AF">
        <w:rPr>
          <w:rFonts w:asciiTheme="minorEastAsia"/>
        </w:rPr>
        <w:t>1273年夏天，忽必烈选择了伯颜，一位可能是那个时代的最有才华的军人担任远征军的指挥官。在旭烈兀领导下的波斯和中东战役中以及在大理战役中伯颜已功成名就，但是现在他得到最重要的任命。</w:t>
      </w:r>
      <w:hyperlink w:anchor="_35_61">
        <w:bookmarkStart w:id="1605" w:name="_35_60"/>
        <w:r w:rsidRPr="009209AF">
          <w:rPr>
            <w:rStyle w:val="10Text"/>
            <w:rFonts w:asciiTheme="minorEastAsia"/>
          </w:rPr>
          <w:t>[35]</w:t>
        </w:r>
        <w:bookmarkEnd w:id="1605"/>
      </w:hyperlink>
      <w:r w:rsidRPr="009209AF">
        <w:rPr>
          <w:rFonts w:asciiTheme="minorEastAsia"/>
        </w:rPr>
        <w:t>认识到这项任务极其重要，伯颜对远征做了大量准备。他还鼓励和欢迎汉人背叛者。</w:t>
      </w:r>
    </w:p>
    <w:p w:rsidR="00F41107" w:rsidRPr="009209AF" w:rsidRDefault="00F41107" w:rsidP="00F41107">
      <w:pPr>
        <w:spacing w:before="120" w:after="120"/>
        <w:ind w:firstLine="480"/>
        <w:rPr>
          <w:rFonts w:asciiTheme="minorEastAsia"/>
        </w:rPr>
      </w:pPr>
      <w:r w:rsidRPr="009209AF">
        <w:rPr>
          <w:rFonts w:asciiTheme="minorEastAsia"/>
        </w:rPr>
        <w:t>完成计划制定和对军队的训练之后，1275年1月伯颜从汉口渡过长江。两军展开了水陆激战，但很快宋军被迫后退。3月中旬，伯颜终于在离扬州不远的丁家洲遇到主要对手贾似道。除了蒙古具有包括投石器和石弩在内的大炮之外，双方势均力敌。大炮意味着差异，伯颜击溃宋军并予以重创。贾似道的军队开始逃跑，贾似道被迫重聚军队并且退却。他在首都杭州的政敌得到了他们一直寻找的机会，他们剥夺他的官职并把他流放到南方省份福建。在途中，贾似道被押送他的人害死。</w:t>
      </w:r>
    </w:p>
    <w:p w:rsidR="00F41107" w:rsidRPr="009209AF" w:rsidRDefault="00F41107" w:rsidP="00F41107">
      <w:pPr>
        <w:spacing w:before="120" w:after="120"/>
        <w:ind w:firstLine="480"/>
        <w:rPr>
          <w:rFonts w:asciiTheme="minorEastAsia"/>
        </w:rPr>
      </w:pPr>
      <w:r w:rsidRPr="009209AF">
        <w:rPr>
          <w:rFonts w:asciiTheme="minorEastAsia"/>
        </w:rPr>
        <w:t>宋廷处于慌乱和无序状态。当蒙古人继续向前推进时，南宋的皇族面临其他困难。年轻皇帝度宗于1274年8月12日突然病逝，由他的年仅四岁的儿子赵</w:t>
      </w:r>
      <w:r w:rsidRPr="009209AF">
        <w:rPr>
          <w:rFonts w:asciiTheme="minorEastAsia"/>
          <w:noProof/>
        </w:rPr>
        <w:drawing>
          <wp:inline distT="0" distB="0" distL="0" distR="0" wp14:anchorId="6D719D63" wp14:editId="3AAFC6D1">
            <wp:extent cx="152400" cy="190500"/>
            <wp:effectExtent l="0" t="0" r="0" b="0"/>
            <wp:docPr id="207" name="0020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7.jpeg" descr="img"/>
                    <pic:cNvPicPr/>
                  </pic:nvPicPr>
                  <pic:blipFill>
                    <a:blip r:embed="rId71"/>
                    <a:stretch>
                      <a:fillRect/>
                    </a:stretch>
                  </pic:blipFill>
                  <pic:spPr>
                    <a:xfrm>
                      <a:off x="0" y="0"/>
                      <a:ext cx="152400" cy="190500"/>
                    </a:xfrm>
                    <a:prstGeom prst="rect">
                      <a:avLst/>
                    </a:prstGeom>
                  </pic:spPr>
                </pic:pic>
              </a:graphicData>
            </a:graphic>
          </wp:inline>
        </w:drawing>
      </w:r>
      <w:r w:rsidRPr="009209AF">
        <w:rPr>
          <w:rFonts w:asciiTheme="minorEastAsia"/>
        </w:rPr>
        <w:t>继承皇位。赵</w:t>
      </w:r>
      <w:r w:rsidRPr="009209AF">
        <w:rPr>
          <w:rFonts w:asciiTheme="minorEastAsia"/>
          <w:noProof/>
        </w:rPr>
        <w:drawing>
          <wp:inline distT="0" distB="0" distL="0" distR="0" wp14:anchorId="046B107A" wp14:editId="1A63D5EA">
            <wp:extent cx="152400" cy="177800"/>
            <wp:effectExtent l="0" t="0" r="0" b="0"/>
            <wp:docPr id="208" name="0020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8.jpeg" descr="img"/>
                    <pic:cNvPicPr/>
                  </pic:nvPicPr>
                  <pic:blipFill>
                    <a:blip r:embed="rId72"/>
                    <a:stretch>
                      <a:fillRect/>
                    </a:stretch>
                  </pic:blipFill>
                  <pic:spPr>
                    <a:xfrm>
                      <a:off x="0" y="0"/>
                      <a:ext cx="152400" cy="177800"/>
                    </a:xfrm>
                    <a:prstGeom prst="rect">
                      <a:avLst/>
                    </a:prstGeom>
                  </pic:spPr>
                </pic:pic>
              </a:graphicData>
            </a:graphic>
          </wp:inline>
        </w:drawing>
      </w:r>
      <w:r w:rsidRPr="009209AF">
        <w:rPr>
          <w:rFonts w:asciiTheme="minorEastAsia"/>
        </w:rPr>
        <w:t>的祖母谢太皇太后为孙子摄政，但她体弱并且缺乏好顾问，尤其因为越来越多的有权势的臣僚投靠了蒙古人。同时，在丁家洲战役之后伯颜的军队包围扬州并且占领一个又一个的城市，多有宋军和居民不战而降。除了投降之外皇太后没有别的选择。1275年末，她派出使者答应向蒙古进贡。但是伯颜拒绝这些提议，声称除无条件投降外他对一切都不满足。</w:t>
      </w:r>
    </w:p>
    <w:p w:rsidR="00F41107" w:rsidRPr="009209AF" w:rsidRDefault="00F41107" w:rsidP="00F41107">
      <w:pPr>
        <w:spacing w:before="120" w:after="120"/>
        <w:ind w:firstLine="480"/>
        <w:rPr>
          <w:rFonts w:asciiTheme="minorEastAsia"/>
        </w:rPr>
      </w:pPr>
      <w:r w:rsidRPr="009209AF">
        <w:rPr>
          <w:rFonts w:asciiTheme="minorEastAsia"/>
        </w:rPr>
        <w:t>1276年1月末，太皇太后最终承认宋朝皇帝是忽必烈的臣民并把国玺交给伯颜。</w:t>
      </w:r>
      <w:hyperlink w:anchor="_36_61">
        <w:bookmarkStart w:id="1606" w:name="_36_60"/>
        <w:r w:rsidRPr="009209AF">
          <w:rPr>
            <w:rStyle w:val="10Text"/>
            <w:rFonts w:asciiTheme="minorEastAsia"/>
          </w:rPr>
          <w:t>[36]</w:t>
        </w:r>
        <w:bookmarkEnd w:id="1606"/>
      </w:hyperlink>
      <w:r w:rsidRPr="009209AF">
        <w:rPr>
          <w:rFonts w:asciiTheme="minorEastAsia"/>
        </w:rPr>
        <w:t>宽厚地接受宋朝的投降之后，伯颜告诫他的手下不要抢劫和掠夺并把皇族护送到北方忽必烈的驻地。同样，忽必烈对投降的皇族是关心的。尽管他没收一些珠宝和官服，但他为皇太后和皇后提供住处、年俸及侍从。年幼的皇帝同样得到从小已习惯的奢侈，但他很快被放逐到吐蕃并且成为一位虔诚的佛教徒，后来在1296年他离开宫殿出家，终于1323年被迫自杀。</w:t>
      </w:r>
    </w:p>
    <w:p w:rsidR="00F41107" w:rsidRPr="009209AF" w:rsidRDefault="00F41107" w:rsidP="00F41107">
      <w:pPr>
        <w:spacing w:before="120" w:after="120"/>
        <w:ind w:firstLine="480"/>
        <w:rPr>
          <w:rFonts w:asciiTheme="minorEastAsia"/>
        </w:rPr>
      </w:pPr>
      <w:r w:rsidRPr="009209AF">
        <w:rPr>
          <w:rFonts w:asciiTheme="minorEastAsia"/>
        </w:rPr>
        <w:t>尽管占领杭州，但是尚未完成对南宋的征服。一些宋朝忠臣带着皇帝的两位异母兄弟逃到南方。1276年6月14日他们聚集在福州拥戴7岁的哥哥赵昰为皇帝。面对这样一位年幼的皇帝，宋朝忠臣需要一位强有力的摄政王来保证他们事业的生存。由于主要官员政治观点不同，不能选出单一的摄政王。缺乏团结和不断的争吵削弱宋朝并且使蒙古人率领的军队更有信心以最快的速度向南挺进。</w:t>
      </w:r>
    </w:p>
    <w:p w:rsidR="00F41107" w:rsidRPr="009209AF" w:rsidRDefault="00F41107" w:rsidP="00F41107">
      <w:pPr>
        <w:spacing w:before="120" w:after="120"/>
        <w:ind w:firstLine="480"/>
        <w:rPr>
          <w:rFonts w:asciiTheme="minorEastAsia"/>
        </w:rPr>
      </w:pPr>
      <w:r w:rsidRPr="009209AF">
        <w:rPr>
          <w:rFonts w:asciiTheme="minorEastAsia"/>
        </w:rPr>
        <w:t>畏兀儿将军阿里海牙率领的军队经湖南和现在的广西向西南挺进。当年年底，另一支由蒙古将领唆都指挥的部队占领福州，迫使宋朝忠臣向更南的港口泉州退却。泉州的主管海上贸易的招抚使回回人蒲寿庚最初欢迎逃来的皇帝和他的随从，但是蒲寿庚很快感觉到宋朝官吏的傲慢和专横，随之即爆发争执。</w:t>
      </w:r>
      <w:hyperlink w:anchor="_37_59">
        <w:bookmarkStart w:id="1607" w:name="_37_58"/>
        <w:r w:rsidRPr="009209AF">
          <w:rPr>
            <w:rStyle w:val="10Text"/>
            <w:rFonts w:asciiTheme="minorEastAsia"/>
          </w:rPr>
          <w:t>[37]</w:t>
        </w:r>
        <w:bookmarkEnd w:id="1607"/>
      </w:hyperlink>
      <w:r w:rsidRPr="009209AF">
        <w:rPr>
          <w:rFonts w:asciiTheme="minorEastAsia"/>
        </w:rPr>
        <w:t>1277年4月他把忠诚转向到蒙古人，因为蒲寿庚指挥着一支精良的船队，对忽必烈来说这是一次重要的变节。同时，在这一年中忠于宋朝的大臣在南方从一个港口转移到另一个港口，从潮州开始，接着到惠州，最后在年底抵达广州。唆都不断追击他们，并在1278年2月占领广州（在今广东）。忠于宋朝的大臣仍然不投降，而且再一次逃跑。但是，压力、艰苦的生活以及不断变化的气候和环境都使年幼的皇帝难以承受，在5月8日他将满10岁时夭折。</w:t>
      </w:r>
    </w:p>
    <w:p w:rsidR="00F41107" w:rsidRPr="009209AF" w:rsidRDefault="00F41107" w:rsidP="00F41107">
      <w:pPr>
        <w:spacing w:before="120" w:after="120"/>
        <w:ind w:firstLine="480"/>
        <w:rPr>
          <w:rFonts w:asciiTheme="minorEastAsia"/>
        </w:rPr>
      </w:pPr>
      <w:r w:rsidRPr="009209AF">
        <w:rPr>
          <w:rFonts w:asciiTheme="minorEastAsia"/>
        </w:rPr>
        <w:t>他的死对宋朝的忠臣是一个沉重的打击，但是他们的领导人张世杰和陆秀夫最后一次把他们重组在一起，推戴已死皇帝赵昰的异母兄弟赵昺并以他的名义进行统治。此时他们以中国东南边陲的雷州半岛附近的硇洲岛为基地。蒙古人的持续进攻迫使他们再次逃跑，这次从广州过海到达崖山岛。蒙古人对岛进行封锁。1279年3月19日，宋朝船队试图打破封锁，但在接踵而来的战斗中陆秀夫背负小皇帝蹈海，宋朝的末代皇帝夭折在海上，宋王朝最终被蒙古人推翻。三个月之后，张世杰在他的船队遭到飓风摧毁时溺死。一些忠臣逃到占城，他们计划恢复力量并且对蒙古在中国的统治进行挑战，但是他们已没有能力做到这一点。</w:t>
      </w:r>
    </w:p>
    <w:p w:rsidR="00F41107" w:rsidRPr="009209AF" w:rsidRDefault="00F41107" w:rsidP="00F41107">
      <w:pPr>
        <w:spacing w:before="120" w:after="120"/>
        <w:ind w:firstLine="480"/>
        <w:rPr>
          <w:rFonts w:asciiTheme="minorEastAsia"/>
        </w:rPr>
      </w:pPr>
      <w:r w:rsidRPr="009209AF">
        <w:rPr>
          <w:rFonts w:asciiTheme="minorEastAsia"/>
        </w:rPr>
        <w:t>到了1279年，忽必烈和蒙古人粉碎了宋朝的残余力量。但现在忽必烈可能面临更加难以对付的局面，因为他必须获得他征服的汉人的效忠。为赢得他们的信任和支持，他不能仅仅表现为一位只对掠夺中国南方财富有兴趣的“蛮人”占领者。相反，忽必烈需要建立一个为蒙古人服务但又不过分压迫当地百姓的政府。某些政策和人员使用上的延续还可以使蒙古统治平稳过渡。因此.忽必烈对他的军人下令允许汉人不受妨碍地从事经济活动。他还试图为他的政府招募汉人官员，许多有才能的“南人”为蒙古人工作。但是，</w:t>
      </w:r>
      <w:r w:rsidRPr="009209AF">
        <w:rPr>
          <w:rFonts w:asciiTheme="minorEastAsia"/>
        </w:rPr>
        <w:lastRenderedPageBreak/>
        <w:t>一些学者和官员拒绝为蒙古人服务，并且投身到非政治的事务中。一些人物，例如著名的儒将文天祥，表现对宋朝的忠诚，则被蒙古人监禁或杀害。</w:t>
      </w:r>
      <w:hyperlink w:anchor="_38_59">
        <w:bookmarkStart w:id="1608" w:name="_38_58"/>
        <w:r w:rsidRPr="009209AF">
          <w:rPr>
            <w:rStyle w:val="10Text"/>
            <w:rFonts w:asciiTheme="minorEastAsia"/>
          </w:rPr>
          <w:t>[38]</w:t>
        </w:r>
        <w:bookmarkEnd w:id="1608"/>
      </w:hyperlink>
      <w:r w:rsidRPr="009209AF">
        <w:rPr>
          <w:rFonts w:asciiTheme="minorEastAsia"/>
        </w:rPr>
        <w:t>在忽必烈后来的统治时期，史书上没有记载重要的宋朝造反者，明显地显示出他在世界上人口最多的国家中建立蒙古统治的能力（见地图32），他遇到的困难却很少。</w:t>
      </w:r>
    </w:p>
    <w:p w:rsidR="00F41107" w:rsidRPr="009209AF" w:rsidRDefault="00F41107" w:rsidP="00F41107">
      <w:pPr>
        <w:pStyle w:val="Para06"/>
        <w:spacing w:before="156" w:after="156"/>
        <w:rPr>
          <w:rFonts w:asciiTheme="minorEastAsia" w:eastAsiaTheme="minorEastAsia"/>
        </w:rPr>
      </w:pPr>
      <w:r w:rsidRPr="009209AF">
        <w:rPr>
          <w:rFonts w:asciiTheme="minorEastAsia" w:eastAsiaTheme="minorEastAsia"/>
          <w:noProof/>
          <w:lang w:val="en-US" w:eastAsia="zh-CN" w:bidi="ar-SA"/>
        </w:rPr>
        <w:drawing>
          <wp:inline distT="0" distB="0" distL="0" distR="0" wp14:anchorId="03123154" wp14:editId="6BFB0348">
            <wp:extent cx="5943600" cy="4406900"/>
            <wp:effectExtent l="0" t="0" r="0" b="0"/>
            <wp:docPr id="209" name="0020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9.jpeg" descr="img"/>
                    <pic:cNvPicPr/>
                  </pic:nvPicPr>
                  <pic:blipFill>
                    <a:blip r:embed="rId73"/>
                    <a:stretch>
                      <a:fillRect/>
                    </a:stretch>
                  </pic:blipFill>
                  <pic:spPr>
                    <a:xfrm>
                      <a:off x="0" y="0"/>
                      <a:ext cx="5943600" cy="4406900"/>
                    </a:xfrm>
                    <a:prstGeom prst="rect">
                      <a:avLst/>
                    </a:prstGeom>
                  </pic:spPr>
                </pic:pic>
              </a:graphicData>
            </a:graphic>
          </wp:inline>
        </w:drawing>
      </w:r>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地图32　元时期形势图</w:t>
      </w:r>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(译者注：本图采自韩儒林主编《元朝史》）</w:t>
      </w:r>
    </w:p>
    <w:p w:rsidR="00F41107" w:rsidRPr="009209AF" w:rsidRDefault="00F41107" w:rsidP="00112F1D">
      <w:pPr>
        <w:pStyle w:val="3"/>
      </w:pPr>
      <w:bookmarkStart w:id="1609" w:name="Zheng_Fu_Gao_Li"/>
      <w:bookmarkStart w:id="1610" w:name="_Toc58333043"/>
      <w:r w:rsidRPr="009209AF">
        <w:t>征服高丽</w:t>
      </w:r>
      <w:bookmarkEnd w:id="1609"/>
      <w:bookmarkEnd w:id="1610"/>
    </w:p>
    <w:p w:rsidR="00F41107" w:rsidRPr="009209AF" w:rsidRDefault="00F41107" w:rsidP="00F41107">
      <w:pPr>
        <w:spacing w:before="120" w:after="120"/>
        <w:ind w:firstLine="480"/>
        <w:rPr>
          <w:rFonts w:asciiTheme="minorEastAsia"/>
        </w:rPr>
      </w:pPr>
      <w:r w:rsidRPr="009209AF">
        <w:rPr>
          <w:rFonts w:asciiTheme="minorEastAsia"/>
        </w:rPr>
        <w:t>在平定高丽中，忽必烈取得了同样的成功。1258年，他的兄长蒙哥派出远征军平息叛乱并使高丽处于蒙古控制之下。武力的炫耀导致高丽的屈服，其象征是世子王禃（译者注：王禃初名王倎，封王后改名）作为人质抵达蒙古宫廷。忽必烈和这位年轻的高丽人相处得很好。当第二年蒙哥和高丽国王去世后，在一支蒙古部队的护送下忽必烈把王禃送回高丽并授予他高丽国王的封号。反过来，王禃很快地通过把世子送到忽必烈的宫廷作为人质以表现他的忠诚和“信诺”。在后十年中，高丽和蒙古朝廷间的关系持续改善。王禃向蒙古进贡，而忽必烈用慷慨的礼品回酬，允许高丽商人和中国进行贸易，并在经济困难时向高丽提供谷物和肉类。</w:t>
      </w:r>
    </w:p>
    <w:p w:rsidR="00F41107" w:rsidRPr="009209AF" w:rsidRDefault="00F41107" w:rsidP="00F41107">
      <w:pPr>
        <w:spacing w:before="120" w:after="120"/>
        <w:ind w:firstLine="480"/>
        <w:rPr>
          <w:rFonts w:asciiTheme="minorEastAsia"/>
        </w:rPr>
      </w:pPr>
      <w:r w:rsidRPr="009209AF">
        <w:rPr>
          <w:rFonts w:asciiTheme="minorEastAsia"/>
        </w:rPr>
        <w:t>忽必烈甚至在政治骚乱时帮助他的盟友。1269年，一位名叫林衍的军官发动军事政变。在得悉发生暴乱消息后的一个月内，忽必烈派出3000名特遣军驱散叛乱军队并恢复了王禃的王位。1273年，残存的反抗者被赶到大陆南海岸旁的济州岛。为了巩固与高丽皇族的关系，忽必烈让他的女儿和高丽世子订婚，并成为以后在中国的蒙古王朝统治者的一种惯例。作为回报，高丽人每年派使团向中国进贡土拨鼠、水獭、白银、猎鹰、陶瓷和药品直至忽必烈去世；高丽向忽必烈的宫廷递交人口登记册，并且向派到高丽宫廷的蒙古监临官提供给养。济州岛的一部分变成养马的牧区，这些马匹进贡给蒙古或者用于贸易。在13世纪70年代中期平定高丽后，忽必烈对高丽提出了蒙古在军事和经济上的要求。</w:t>
      </w:r>
      <w:hyperlink w:anchor="_39_59">
        <w:bookmarkStart w:id="1611" w:name="_39_58"/>
        <w:r w:rsidRPr="009209AF">
          <w:rPr>
            <w:rStyle w:val="10Text"/>
            <w:rFonts w:asciiTheme="minorEastAsia"/>
          </w:rPr>
          <w:t>[39]</w:t>
        </w:r>
        <w:bookmarkEnd w:id="1611"/>
      </w:hyperlink>
    </w:p>
    <w:p w:rsidR="00F41107" w:rsidRPr="009209AF" w:rsidRDefault="00F41107" w:rsidP="00112F1D">
      <w:pPr>
        <w:pStyle w:val="3"/>
      </w:pPr>
      <w:bookmarkStart w:id="1612" w:name="Ru_Qin_Ri_Ben"/>
      <w:bookmarkStart w:id="1613" w:name="_Toc58333044"/>
      <w:r w:rsidRPr="009209AF">
        <w:t>入侵日本</w:t>
      </w:r>
      <w:bookmarkEnd w:id="1612"/>
      <w:bookmarkEnd w:id="1613"/>
    </w:p>
    <w:p w:rsidR="00F41107" w:rsidRPr="009209AF" w:rsidRDefault="00F41107" w:rsidP="00F41107">
      <w:pPr>
        <w:spacing w:before="120" w:after="120"/>
        <w:ind w:firstLine="480"/>
        <w:rPr>
          <w:rFonts w:asciiTheme="minorEastAsia"/>
        </w:rPr>
      </w:pPr>
      <w:r w:rsidRPr="009209AF">
        <w:rPr>
          <w:rFonts w:asciiTheme="minorEastAsia"/>
        </w:rPr>
        <w:t>也许忽必烈对高丽最艰巨的要求是在他的对日关系中作出帮助。尽管在13世纪初期高丽被称为倭寇的日本海盗所烦扰，他们仍希望避免牵连到蒙日关系之中。例如，1266年他们通过描述日本岛屿附近的汹涌海洋和狂暴气候劝阻忽必烈派往日本的使团不要继续前进。为高丽的不合作所激怒，忽必烈严厉地进行惩戒，他并且在1268年派出另一个由高丽人参加的使团。日本幕府首领和体现出武士自尊及爱国特点的摄政王北条政村，不接受作为中国的蒙古统治者的仆从地位，因此他们断然拒绝使团的提议，甚至</w:t>
      </w:r>
      <w:r w:rsidRPr="009209AF">
        <w:rPr>
          <w:rFonts w:asciiTheme="minorEastAsia"/>
        </w:rPr>
        <w:lastRenderedPageBreak/>
        <w:t>不答复忽必烈的来函。在这封信中忽必烈把日本君主称为“小国之君”。1271年和1272年派去的使者得到相同的待遇，这两次使者返回中国后都描述了在日本所受到的粗鲁和屈辱的待遇。忽必烈不能容许日本人对他的无限期的蔑视。</w:t>
      </w:r>
    </w:p>
    <w:p w:rsidR="00F41107" w:rsidRPr="009209AF" w:rsidRDefault="00F41107" w:rsidP="00F41107">
      <w:pPr>
        <w:spacing w:before="120" w:after="120"/>
        <w:ind w:firstLine="480"/>
        <w:rPr>
          <w:rFonts w:asciiTheme="minorEastAsia"/>
        </w:rPr>
      </w:pPr>
      <w:r w:rsidRPr="009209AF">
        <w:rPr>
          <w:rFonts w:asciiTheme="minorEastAsia"/>
        </w:rPr>
        <w:t>1274年忽必烈开始组织迫使日本接受进贡国地位的惩罚性远征。这次行动由1.5万名蒙古人、汉人和女真人士兵以及六千至八千高丽军队组成，由7000名高丽水手引导，从高丽的合浦（接近现代的釜山）出发驶向日本。他们占领对马岛和壹岐岛并且在九州东部海岸上的福冈登陆。因为忽必烈完全低估了日木人的抵抗力量，这并不是一支很强大和给人深刻印象的军队。尽管日本不具有能和蒙古人的长射程武器例如弩和石弩相匹敌的武器，而且他们的将领不像蒙古将领那样有经验，但是他们早就部署好沿海岸的防御，并且是在自己的土地上进行战斗，更加熟悉地形和气候。</w:t>
      </w:r>
    </w:p>
    <w:p w:rsidR="00F41107" w:rsidRPr="009209AF" w:rsidRDefault="00F41107" w:rsidP="00F41107">
      <w:pPr>
        <w:spacing w:before="120" w:after="120"/>
        <w:ind w:firstLine="480"/>
        <w:rPr>
          <w:rFonts w:asciiTheme="minorEastAsia"/>
        </w:rPr>
      </w:pPr>
      <w:r w:rsidRPr="009209AF">
        <w:rPr>
          <w:rFonts w:asciiTheme="minorEastAsia"/>
        </w:rPr>
        <w:t>11月19日，看来日本人在福冈要输掉反抗蒙古人的第一场战争，但是那天晚上突然袭来未曾预料到的大风暴。日本人习惯这种“反常的”事件并且轻而易举地就隐蔽到任何他们能够找到的躲避处。但是蒙古人被吓坏了，在他们的高丽属下的劝说下返回到船上并驰向宽阔的大海等待风暴平息。后果是灾难性的：风、浪、岩石毁坏了几百艘船，1.3万人丧生。</w:t>
      </w:r>
      <w:hyperlink w:anchor="_40_59">
        <w:bookmarkStart w:id="1614" w:name="_40_58"/>
        <w:r w:rsidRPr="009209AF">
          <w:rPr>
            <w:rStyle w:val="10Text"/>
            <w:rFonts w:asciiTheme="minorEastAsia"/>
          </w:rPr>
          <w:t>[40]</w:t>
        </w:r>
        <w:bookmarkEnd w:id="1614"/>
      </w:hyperlink>
      <w:r w:rsidRPr="009209AF">
        <w:rPr>
          <w:rFonts w:asciiTheme="minorEastAsia"/>
        </w:rPr>
        <w:t>远征以蒙古人的灾难告终，残余的部队开船返回并向忽必烈报告惨败的消息。因为忽必烈企图再次彻底征服南宋，所以他不能立即向日本报仇。1275年他派出另一个使团，但是使团的使者很快被趾高气扬的日本统治者杀死。尽管忽必烈不能允许这种蛮横的行为不受到惩罚，但是数年之后他才能够向日本派出惩罚部队。</w:t>
      </w:r>
    </w:p>
    <w:p w:rsidR="00F41107" w:rsidRPr="009209AF" w:rsidRDefault="00F41107" w:rsidP="00112F1D">
      <w:pPr>
        <w:pStyle w:val="3"/>
      </w:pPr>
      <w:bookmarkStart w:id="1615" w:name="Hu_Bi_Lie_Yu_Zhong_Ya"/>
      <w:bookmarkStart w:id="1616" w:name="_Toc58333045"/>
      <w:r w:rsidRPr="009209AF">
        <w:t>忽必烈与中亚</w:t>
      </w:r>
      <w:bookmarkEnd w:id="1615"/>
      <w:bookmarkEnd w:id="1616"/>
    </w:p>
    <w:p w:rsidR="00F41107" w:rsidRPr="009209AF" w:rsidRDefault="00F41107" w:rsidP="00F41107">
      <w:pPr>
        <w:spacing w:before="120" w:after="120"/>
        <w:ind w:firstLine="480"/>
        <w:rPr>
          <w:rFonts w:asciiTheme="minorEastAsia"/>
        </w:rPr>
      </w:pPr>
      <w:r w:rsidRPr="009209AF">
        <w:rPr>
          <w:rFonts w:asciiTheme="minorEastAsia"/>
        </w:rPr>
        <w:t>同时，在中亚的察合台汗国，是一个与忽必烈对抗的、企图从他手中夺取控制权的劲敌。同对忽必烈的地位不造成实际威胁的高丽和日本的关系不同，与中亚的关系涉及到谁应得到蒙古汗位的敌意挑战。忽必烈的主要对手海都不仅是一位蒙古人，而且是皇族家庭中的一员。海都是大汗窝阔台的孙子。因为中亚与忽必烈的领土具有共同边界，敌对关系会使中国西北的边境受到打了就跑的侵扰，内亚游牧民的这种袭击使得汉地农民一年四季遭受损害。在这样的袭击之后，游牧民可轻易地逃向中亚草原和沙漠中无边无际的辽阔空间，躲避定居居民的追击军队。这种攻击破坏了忽必烈鼓励的跨越欧亚大陆的远距离商队贸易并且危害忽必烈在中亚建立牢固的城镇和绿洲。如果敌人控制这些必不可少的屯驻地点，他们可以破坏贸易。</w:t>
      </w:r>
    </w:p>
    <w:p w:rsidR="00F41107" w:rsidRPr="009209AF" w:rsidRDefault="00F41107" w:rsidP="00F41107">
      <w:pPr>
        <w:spacing w:before="120" w:after="120"/>
        <w:ind w:firstLine="480"/>
        <w:rPr>
          <w:rFonts w:asciiTheme="minorEastAsia"/>
        </w:rPr>
      </w:pPr>
      <w:r w:rsidRPr="009209AF">
        <w:rPr>
          <w:rFonts w:asciiTheme="minorEastAsia"/>
        </w:rPr>
        <w:t>忽必烈的侄子海都代表蒙古人中游牧民族的利益，这种利益威胁着日益在中国呈定居趋势的蒙古王朝。海都喜欢游牧生活，喜欢作为牧人的君主的生活，但不喜欢作为农民的统治者的生活。他的住所是开阔的空间，而不是在人口众多的都城里的豪华宫殿中。比起由中央政府统治的充满官僚气息的定居农业社会来，他更偏爱游牧社会。中国史料却把他描绘成是一位掠夺者和一个背信弃义的叛徒。但是他的确既不想破坏这个区域里的繁荣城镇也不想粉碎那里的贸易基础。实际上，海都曾积极地阻挡对中亚绿洲的掠夺并且肯定指示过他的下属不要骚扰居民。不过，他对这些城市征税，并且用所得到的收入支持他的军队。无论如何，他表现为蒙古传统的捍卫者，并且在他看来，忽必烈是背叛者。</w:t>
      </w:r>
      <w:hyperlink w:anchor="_41_59">
        <w:bookmarkStart w:id="1617" w:name="_41_58"/>
        <w:r w:rsidRPr="009209AF">
          <w:rPr>
            <w:rStyle w:val="10Text"/>
            <w:rFonts w:asciiTheme="minorEastAsia"/>
          </w:rPr>
          <w:t>[41]</w:t>
        </w:r>
        <w:bookmarkEnd w:id="1617"/>
      </w:hyperlink>
    </w:p>
    <w:p w:rsidR="00F41107" w:rsidRPr="009209AF" w:rsidRDefault="00F41107" w:rsidP="00F41107">
      <w:pPr>
        <w:spacing w:before="120" w:after="120"/>
        <w:ind w:firstLine="480"/>
        <w:rPr>
          <w:rFonts w:asciiTheme="minorEastAsia"/>
        </w:rPr>
      </w:pPr>
      <w:r w:rsidRPr="009209AF">
        <w:rPr>
          <w:rFonts w:asciiTheme="minorEastAsia"/>
        </w:rPr>
        <w:t>难以确定忽必烈和海都彼此开始敌对的准确时间。早在1266年7月9日，忽必烈就任命他的儿子那木罕为北平王，试图让这位年轻人负责中国北部的军事事务并且防止海都对中国西北地区的侵犯。五年之后忽必烈指派他的儿子到阿力麻里（今新疆霍城）的中亚前哨，保护这个地区不受海都的侵扰。忽必烈还派去几位那木罕的侄兄弟去陪伴他，铸成大错。因为他们全部卷入激烈的争执，严重妨碍了远征，并最终导致了远征的失败。</w:t>
      </w:r>
    </w:p>
    <w:p w:rsidR="00F41107" w:rsidRPr="009209AF" w:rsidRDefault="00F41107" w:rsidP="00F41107">
      <w:pPr>
        <w:spacing w:before="120" w:after="120"/>
        <w:ind w:firstLine="480"/>
        <w:rPr>
          <w:rFonts w:asciiTheme="minorEastAsia"/>
        </w:rPr>
      </w:pPr>
      <w:r w:rsidRPr="009209AF">
        <w:rPr>
          <w:rFonts w:asciiTheme="minorEastAsia"/>
        </w:rPr>
        <w:t>在粉碎中亚的反对者的远征中，那木罕几乎没有进展。他成功地建立了军队的补给线，但不能很快地制约敌人。海都的军队以游击战的方式行动而不与他进行传统的战斗。一旦发现自己在数量上处于劣势或者处于险境，他们立即脱身逃到他们熟悉的草原上或沙漠里。因为不能轻而易举地追击机动性极强的游击部队并和他们正面作战，那木罕的军队灰心丧气。为了打破僵局，1275年忽必烈派出妻子的侄子安童（1245—1293年）支持那木罕。安童是一位有能力的和杰出的人物，当时已任右丞相。到达那木罕的营地之后，安童很快意识到，宗派主义使诸王分裂，并妨碍着有效的军事行动。但是，由于站在那木罕一边，安童也被卷入这场争论之中。</w:t>
      </w:r>
    </w:p>
    <w:p w:rsidR="00F41107" w:rsidRPr="009209AF" w:rsidRDefault="00F41107" w:rsidP="00F41107">
      <w:pPr>
        <w:spacing w:before="120" w:after="120"/>
        <w:ind w:firstLine="480"/>
        <w:rPr>
          <w:rFonts w:asciiTheme="minorEastAsia"/>
        </w:rPr>
      </w:pPr>
      <w:r w:rsidRPr="009209AF">
        <w:rPr>
          <w:rFonts w:asciiTheme="minorEastAsia"/>
        </w:rPr>
        <w:t>1276年下半年，陪伴那木罕的几位宗王秘密计划破坏远征。包括阿里不哥的两位儿子和蒙哥的一位儿子在内的谋反者拘捕了那木罕并把他交给斡罗斯的钦察汗，而把安童交给海都。</w:t>
      </w:r>
      <w:hyperlink w:anchor="_42_59">
        <w:bookmarkStart w:id="1618" w:name="_42_58"/>
        <w:r w:rsidRPr="009209AF">
          <w:rPr>
            <w:rStyle w:val="10Text"/>
            <w:rFonts w:asciiTheme="minorEastAsia"/>
          </w:rPr>
          <w:t>[42]</w:t>
        </w:r>
        <w:bookmarkEnd w:id="1618"/>
      </w:hyperlink>
      <w:r w:rsidRPr="009209AF">
        <w:rPr>
          <w:rFonts w:asciiTheme="minorEastAsia"/>
        </w:rPr>
        <w:t>他们二人被监禁几乎达十年之久，但是没有受到伤害。谋反者由于发现海都在和他们结盟的问题上含糊其辞而感到失望，海都不希望他们呆在他的王国内。不久他们就移居到认为更安全的蒙古草原上。最终钦察汗和海都均不能从两位俘虏身上勒取到赎金并且看出继续监禁他们没有好处，便释放了那木罕和安童。当1284年他们返回时忽必烈热烈地迎接他的儿子和他的内侄，并且再次授予他们过去的职务和头衔。</w:t>
      </w:r>
    </w:p>
    <w:p w:rsidR="00F41107" w:rsidRPr="009209AF" w:rsidRDefault="00F41107" w:rsidP="00F41107">
      <w:pPr>
        <w:spacing w:before="120" w:after="120"/>
        <w:ind w:firstLine="480"/>
        <w:rPr>
          <w:rFonts w:asciiTheme="minorEastAsia"/>
        </w:rPr>
      </w:pPr>
      <w:r w:rsidRPr="009209AF">
        <w:rPr>
          <w:rFonts w:asciiTheme="minorEastAsia"/>
        </w:rPr>
        <w:t>在那木罕和安童被拘捕的那十年期间，忽必烈并没有袖手旁观。获悉那木罕被俘之后，他派出他最有能力的和最有声望的将领伯颜去营救儿子。刚从南宋王朝凯旋归来的伯颜几次受到挫折。和那木罕一样，伯颜不能制服敌人，因为海都的军队继续躲避。那木罕无人统率的军队也做出过一些勇敢的努力，试图营救忽必烈的儿子，但是他们的营救同样失败了，未能救出那木罕。</w:t>
      </w:r>
    </w:p>
    <w:p w:rsidR="00F41107" w:rsidRPr="009209AF" w:rsidRDefault="00F41107" w:rsidP="00F41107">
      <w:pPr>
        <w:spacing w:before="120" w:after="120"/>
        <w:ind w:firstLine="480"/>
        <w:rPr>
          <w:rFonts w:asciiTheme="minorEastAsia"/>
        </w:rPr>
      </w:pPr>
      <w:r w:rsidRPr="009209AF">
        <w:rPr>
          <w:rFonts w:asciiTheme="minorEastAsia"/>
        </w:rPr>
        <w:t>最终忽必烈明白他不能控制中亚并且不得不承认海都是这个区域的实际统治者。甚至他的最杰出的将领都不能把忽必烈的宗主权扩大到中亚。他承认自己的失败，勉强放弃在该地区的草原和绿洲的统治地位。他退到易于防御的汉人居住地，容忍海都在农耕地区之外自由地统治。但他不能防止海都以这些村庄作为其主要目标加以袭击。他所遇到的困难是，支援他的军队和当地友好居民的供应线漫长而脆弱；游牧民持续不断的骚扰对他的士兵和盟友都造成不便和威胁；他所追求的使这个区域的绿洲和城镇自给自</w:t>
      </w:r>
      <w:r w:rsidRPr="009209AF">
        <w:rPr>
          <w:rFonts w:asciiTheme="minorEastAsia"/>
        </w:rPr>
        <w:lastRenderedPageBreak/>
        <w:t>足的目标从未实现。简而言之，忽必烈对中亚的进攻一事无成。</w:t>
      </w:r>
    </w:p>
    <w:p w:rsidR="00F41107" w:rsidRPr="009209AF" w:rsidRDefault="00F41107" w:rsidP="00F41107">
      <w:pPr>
        <w:spacing w:before="120" w:after="120"/>
        <w:ind w:firstLine="480"/>
        <w:rPr>
          <w:rFonts w:asciiTheme="minorEastAsia"/>
        </w:rPr>
      </w:pPr>
      <w:r w:rsidRPr="009209AF">
        <w:rPr>
          <w:rFonts w:asciiTheme="minorEastAsia"/>
        </w:rPr>
        <w:t>在对付漠北的挑战中他成绩斐然。曾经背叛忽必烈的儿子那木罕的谋反者迁移到漠北，并且计划攻击蒙古国的传统首都哈剌和林。忽必烈和他的政府对付漠北的这种威胁的准备要比在更远的西部地区所做的准备强得多。一段时间以来，他们通过对当地居民减轻赋税和传播更先进的农业技术来鼓励哈剌和林附近地区的农业。</w:t>
      </w:r>
      <w:hyperlink w:anchor="_43_59">
        <w:bookmarkStart w:id="1619" w:name="_43_58"/>
        <w:r w:rsidRPr="009209AF">
          <w:rPr>
            <w:rStyle w:val="10Text"/>
            <w:rFonts w:asciiTheme="minorEastAsia"/>
          </w:rPr>
          <w:t>[43]</w:t>
        </w:r>
        <w:bookmarkEnd w:id="1619"/>
      </w:hyperlink>
      <w:r w:rsidRPr="009209AF">
        <w:rPr>
          <w:rFonts w:asciiTheme="minorEastAsia"/>
        </w:rPr>
        <w:t>他们还建立驿站，以此加强与中国北部的蒙古新首都的战略和商务联系，并且还派遣手工业者帮助本地人发展他们自己的手工业。这些措施使他们获得当地居民的支持，从而在反对反叛宗王的战争中得到当地人的合作。1279年上半年，忽必烈的军队发动了征讨叛王的远征。在当地百姓的支持下，几个月之内他们打败并且抓获了这些反叛的宗王。这一年年底时，漠北又成为忽必烈帝国的一部分。</w:t>
      </w:r>
    </w:p>
    <w:p w:rsidR="00F41107" w:rsidRPr="009209AF" w:rsidRDefault="00F41107" w:rsidP="00112F1D">
      <w:pPr>
        <w:pStyle w:val="2"/>
      </w:pPr>
      <w:bookmarkStart w:id="1620" w:name="She_Hui_He_Jing_Ji_Zheng_Ce"/>
      <w:bookmarkStart w:id="1621" w:name="_Toc58333046"/>
      <w:r w:rsidRPr="009209AF">
        <w:t>社会和经济政策</w:t>
      </w:r>
      <w:bookmarkEnd w:id="1620"/>
      <w:bookmarkEnd w:id="1621"/>
    </w:p>
    <w:p w:rsidR="00F41107" w:rsidRPr="009209AF" w:rsidRDefault="00F41107" w:rsidP="00F41107">
      <w:pPr>
        <w:spacing w:before="120" w:after="120"/>
        <w:ind w:firstLine="480"/>
        <w:rPr>
          <w:rFonts w:asciiTheme="minorEastAsia"/>
        </w:rPr>
      </w:pPr>
      <w:r w:rsidRPr="009209AF">
        <w:rPr>
          <w:rFonts w:asciiTheme="minorEastAsia"/>
        </w:rPr>
        <w:t>在征服中国南部以及高丽和平定中亚以及漠北的同时，忽必烈不是没注意到在中国北部面临的困难。1260年他试图去统治的中国北部现在面临着需要他去解决的严重困难——尚未从1211年至1234年蒙古和金朝的冲突所造成的破坏中真正恢复过来。农民不能断定蒙古统治者的意图。应有人向他们保证，既不会没收他们的土地也不会对他们施加任意过度的赋税。但是，与阿里不哥以及南宋的连续战争阻碍了商业，并且由于缺乏可接受的法律条文造成很大的混乱。因为中国以前以科举为教育的中心，科举的废止，使教育系统一片混乱。以前的宗教不符合忽必烈和蒙古人的政策标准。佛教上层僧侣集团知道忽必烈同情他们，但道教徒不清楚新统治者是否会歧视他们。儒家担心蒙古人会废除传统的宫廷仪式并且会降低儒士的地位。也许最重要的是，忽必烈的汉人臣民关心着自身的地位。他们肯定会被排斥在某些高级官职之外，但在其他方面他们也会受到歧视吗？</w:t>
      </w:r>
    </w:p>
    <w:p w:rsidR="00F41107" w:rsidRPr="009209AF" w:rsidRDefault="00F41107" w:rsidP="00F41107">
      <w:pPr>
        <w:spacing w:before="120" w:after="120"/>
        <w:ind w:firstLine="480"/>
        <w:rPr>
          <w:rFonts w:asciiTheme="minorEastAsia"/>
        </w:rPr>
      </w:pPr>
      <w:r w:rsidRPr="009209AF">
        <w:rPr>
          <w:rFonts w:asciiTheme="minorEastAsia"/>
        </w:rPr>
        <w:t>如果忽必烈希望在汉人社会里建立秩序，他必须对这些问题作出回答并且处理这些问题。他所设置的政府机构有重要的作用，但是需要方向上的指导。忽必烈需要将官员执行的政治、社会和经济政策连接起来。他必须公开他管理中国而不仅仅是剥削中国的计划，从而他的官员可以仿效他并协助他摸索对定居文明的统治。某些学者对忽必烈早年亲自参与指导统治决策感到惊讶。这一次他是会继续在设计政策和计划中起到积极的作用呢？还是仅仅由他的汉人幕僚向他呈交建议，然后不加思考地采纳这些建议？诚然，忽必烈的确没有制定许多随后被执行的政策。但他也没有袖手旁观仅仅等待着提议。他积极地征求建议。他的一位官员引用了一段诏书：“有上书陈言者，皆得实封呈现。若言不可采，并无罪责；如其可用，朝廷优加迁赏。”</w:t>
      </w:r>
      <w:hyperlink w:anchor="_44_59">
        <w:bookmarkStart w:id="1622" w:name="_44_58"/>
        <w:r w:rsidRPr="009209AF">
          <w:rPr>
            <w:rStyle w:val="10Text"/>
            <w:rFonts w:asciiTheme="minorEastAsia"/>
          </w:rPr>
          <w:t>[44]</w:t>
        </w:r>
        <w:bookmarkEnd w:id="1622"/>
      </w:hyperlink>
      <w:r w:rsidRPr="009209AF">
        <w:rPr>
          <w:rFonts w:asciiTheme="minorEastAsia"/>
        </w:rPr>
        <w:t>一位当时的监察御史王恽，告诉人们忽必烈在朝廷上参与审议。例如，在1261年5月的一个星期的时间中，王恽得到忽必烈的三次召见，讨论政府事务。</w:t>
      </w:r>
    </w:p>
    <w:p w:rsidR="00F41107" w:rsidRPr="009209AF" w:rsidRDefault="00F41107" w:rsidP="00F41107">
      <w:pPr>
        <w:spacing w:before="120" w:after="120"/>
        <w:ind w:firstLine="480"/>
        <w:rPr>
          <w:rFonts w:asciiTheme="minorEastAsia"/>
        </w:rPr>
      </w:pPr>
      <w:r w:rsidRPr="009209AF">
        <w:rPr>
          <w:rFonts w:asciiTheme="minorEastAsia"/>
        </w:rPr>
        <w:t>忽必烈在有计划有条理地规定和阐明他的政治和经济观念之前，他必须先减轻中国北方人民的苦难。蒙古人接管之前的战争在中国北方造成巨大破坏并丧失了大量的人口。</w:t>
      </w:r>
      <w:hyperlink w:anchor="_45_59">
        <w:bookmarkStart w:id="1623" w:name="_45_58"/>
        <w:r w:rsidRPr="009209AF">
          <w:rPr>
            <w:rStyle w:val="10Text"/>
            <w:rFonts w:asciiTheme="minorEastAsia"/>
          </w:rPr>
          <w:t>[45]</w:t>
        </w:r>
        <w:bookmarkEnd w:id="1623"/>
      </w:hyperlink>
      <w:r w:rsidRPr="009209AF">
        <w:rPr>
          <w:rFonts w:asciiTheme="minorEastAsia"/>
        </w:rPr>
        <w:t>很清楚这种劫难使幸存者承受着巨大的痛苦。在忽必烈统治的最初几年，他根据请求反复地对他的领地上的许多地区给予帮助和豁免。汉文史料记载他经常免去或减少遭受经济困难的地区的赋税。他还向受到自然灾害折磨的村庄提供纸币、谷物和布匹。</w:t>
      </w:r>
      <w:hyperlink w:anchor="_46_59">
        <w:bookmarkStart w:id="1624" w:name="_46_58"/>
        <w:r w:rsidRPr="009209AF">
          <w:rPr>
            <w:rStyle w:val="10Text"/>
            <w:rFonts w:asciiTheme="minorEastAsia"/>
          </w:rPr>
          <w:t>[46]</w:t>
        </w:r>
        <w:bookmarkEnd w:id="1624"/>
      </w:hyperlink>
      <w:r w:rsidRPr="009209AF">
        <w:rPr>
          <w:rFonts w:asciiTheme="minorEastAsia"/>
        </w:rPr>
        <w:t>但是，除了这些应急措施，他还需要制定恢复中国经济的长期规划。</w:t>
      </w:r>
    </w:p>
    <w:p w:rsidR="00F41107" w:rsidRPr="009209AF" w:rsidRDefault="00F41107" w:rsidP="00F41107">
      <w:pPr>
        <w:spacing w:before="120" w:after="120"/>
        <w:ind w:firstLine="480"/>
        <w:rPr>
          <w:rFonts w:asciiTheme="minorEastAsia"/>
        </w:rPr>
      </w:pPr>
      <w:r w:rsidRPr="009209AF">
        <w:rPr>
          <w:rFonts w:asciiTheme="minorEastAsia"/>
        </w:rPr>
        <w:t>这个规划的中心点之一是鼓励农业。1261年忽必烈建立劝农司，劝农司挑选农艺学上有造诣的人去帮助农民更好地利用他们的土地。该机构每年向中央政府递交农业、蚕业和水利控制工程的报告。最终忽必烈组建了一个庞大的官僚机构以促进更有效地利用土地和推动生产发展。他下令建造粮仓存储剩余的谷物，为歉收年份食品短缺提供安全保证。他对定居居民的关心表现在1262年的一个敕令中，这份剌令禁止牧民在农田中放养牲畜。他不希望自己的蒙古人民对宝贵的农业区域进行蚕食并且造成其他的损害。</w:t>
      </w:r>
      <w:hyperlink w:anchor="_47_59">
        <w:bookmarkStart w:id="1625" w:name="_47_58"/>
        <w:r w:rsidRPr="009209AF">
          <w:rPr>
            <w:rStyle w:val="10Text"/>
            <w:rFonts w:asciiTheme="minorEastAsia"/>
          </w:rPr>
          <w:t>[47]</w:t>
        </w:r>
        <w:bookmarkEnd w:id="1625"/>
      </w:hyperlink>
    </w:p>
    <w:p w:rsidR="00F41107" w:rsidRPr="009209AF" w:rsidRDefault="00F41107" w:rsidP="00F41107">
      <w:pPr>
        <w:spacing w:before="120" w:after="120"/>
        <w:ind w:firstLine="480"/>
        <w:rPr>
          <w:rFonts w:asciiTheme="minorEastAsia"/>
        </w:rPr>
      </w:pPr>
      <w:r w:rsidRPr="009209AF">
        <w:rPr>
          <w:rFonts w:asciiTheme="minorEastAsia"/>
        </w:rPr>
        <w:t>忽必烈还摸索着帮助农民自行组织起来恢复经济。1270年他给予称为“社”的组织正式的地位，以鼓励农业生产和促进垦殖，社由约50户人家组成并且由社长或者村庄的长者指导。忽必烈命令各社适时耕作、植树、开荒、改善防洪措施及灌溉、提高丝绸产量以及在河湖中养鱼。忽必烈和他的幕僚把社设想为农民的自助组织，而且还想给社植入其他的功能。他们希望利用社恢复农村的稳定并且帮助进行监视和进行统计。</w:t>
      </w:r>
      <w:hyperlink w:anchor="_48_59">
        <w:bookmarkStart w:id="1626" w:name="_48_58"/>
        <w:r w:rsidRPr="009209AF">
          <w:rPr>
            <w:rStyle w:val="10Text"/>
            <w:rFonts w:asciiTheme="minorEastAsia"/>
          </w:rPr>
          <w:t>[48]</w:t>
        </w:r>
        <w:bookmarkEnd w:id="1626"/>
      </w:hyperlink>
    </w:p>
    <w:p w:rsidR="00F41107" w:rsidRPr="009209AF" w:rsidRDefault="00F41107" w:rsidP="00F41107">
      <w:pPr>
        <w:spacing w:before="120" w:after="120"/>
        <w:ind w:firstLine="480"/>
        <w:rPr>
          <w:rFonts w:asciiTheme="minorEastAsia"/>
        </w:rPr>
      </w:pPr>
      <w:r w:rsidRPr="009209AF">
        <w:rPr>
          <w:rFonts w:asciiTheme="minorEastAsia"/>
        </w:rPr>
        <w:t>也许政府的最有新意的目标是利用这个新组织促进普及教育。每个社都有为村里的儿童们建立学校的义务。当农田中只需要很少劳动力时农民的孩子就去上学。这一阶段的编年史对这个教育系统作出浮夸的判断。至1286年，按照《元史》的说法，有20166个社学。但是这个数字看来是言过其实的，因为社的领导者意识到期待他们做什么，从而可能向中央政府夸大他们的报告，虚报学校数量增加的假象。普及教育系统的幻想肯定从未实现，事实上，甚至在全中国普遍组建社的证据也是很少的。</w:t>
      </w:r>
      <w:hyperlink w:anchor="_49_59">
        <w:bookmarkStart w:id="1627" w:name="_49_58"/>
        <w:r w:rsidRPr="009209AF">
          <w:rPr>
            <w:rStyle w:val="10Text"/>
            <w:rFonts w:asciiTheme="minorEastAsia"/>
          </w:rPr>
          <w:t>[49]</w:t>
        </w:r>
        <w:bookmarkEnd w:id="1627"/>
      </w:hyperlink>
      <w:r w:rsidRPr="009209AF">
        <w:rPr>
          <w:rFonts w:asciiTheme="minorEastAsia"/>
        </w:rPr>
        <w:t>然而这种幻想揭示忽必烈和他的幕僚们的观念：教育农民，让政府为他们的利益服务。中国的蒙古统治者不再认为自己只属于游牧民，所以农民也应该受到公正的对待。</w:t>
      </w:r>
    </w:p>
    <w:p w:rsidR="00F41107" w:rsidRPr="009209AF" w:rsidRDefault="00F41107" w:rsidP="00F41107">
      <w:pPr>
        <w:spacing w:before="120" w:after="120"/>
        <w:ind w:firstLine="480"/>
        <w:rPr>
          <w:rFonts w:asciiTheme="minorEastAsia"/>
        </w:rPr>
      </w:pPr>
      <w:r w:rsidRPr="009209AF">
        <w:rPr>
          <w:rFonts w:asciiTheme="minorEastAsia"/>
        </w:rPr>
        <w:t>更为明显的证据是政府在限制农民负担上的努力。忽必烈设计出一种固定的正规的征税制度，免除包银并且限制投下的权利。根据新制度，过去强迫农民交给投下的难以计数的钞和丝现在移交给政府，然后由投下和中央政府均分。农民每年交税粮但不需要再考虑投下领主强加的反复无常的征收。他们与包括手工业者和教士僧侣在内的其他人口一样支付人头税。他们其他的主要负担是可以和赋税一样沉重的徭役义务。忽必烈修建道路、都城、扩展大运河并且组织驿站系统，所有这些都需要大量的劳力投入。然而他寻求通过他的统治限制对农民的过分要求，有时还放弃为徭役指派的其他赋税。但是他不能控制所有的官员，并且一些对农民的劳力要求是不合理的。忽必烈不像许多传统的蒙古人，不是仅仅追求剥削中国农民，这似乎是很清楚的。</w:t>
      </w:r>
      <w:hyperlink w:anchor="_50_59">
        <w:bookmarkStart w:id="1628" w:name="_50_58"/>
        <w:r w:rsidRPr="009209AF">
          <w:rPr>
            <w:rStyle w:val="10Text"/>
            <w:rFonts w:asciiTheme="minorEastAsia"/>
          </w:rPr>
          <w:t>[50]</w:t>
        </w:r>
        <w:bookmarkEnd w:id="1628"/>
      </w:hyperlink>
    </w:p>
    <w:p w:rsidR="00F41107" w:rsidRPr="009209AF" w:rsidRDefault="00F41107" w:rsidP="00F41107">
      <w:pPr>
        <w:spacing w:before="120" w:after="120"/>
        <w:ind w:firstLine="480"/>
        <w:rPr>
          <w:rFonts w:asciiTheme="minorEastAsia"/>
        </w:rPr>
      </w:pPr>
      <w:r w:rsidRPr="009209AF">
        <w:rPr>
          <w:rFonts w:asciiTheme="minorEastAsia"/>
        </w:rPr>
        <w:t>和他的祖先一样，忽必烈爱护手工业者。和传统的汉人不同，他给手工业者较高的地位。因为蒙古人自己只有很少的工匠，他</w:t>
      </w:r>
      <w:r w:rsidRPr="009209AF">
        <w:rPr>
          <w:rFonts w:asciiTheme="minorEastAsia"/>
        </w:rPr>
        <w:lastRenderedPageBreak/>
        <w:t>们所需要的手工业品靠外族人提供。忽必烈在他的政府里设置了一些机构组织手工业者并保障他们的福利。例如他的机构中有一所将作院，负责向宫廷提供珠宝、布帛和纺织品。为了赢得手工业工匠的忠诚，忽必烈制定了对他们有利的制度。政府向他们提供相当高的工钱以及食品和布匹配给并且豁免徭役，还允许他们完成每年的朝廷定额后制造可销售的产品。但是，作为对这些优惠的回报，由政府管理世袭的手工业阶层。13世纪后期，大约30万户人被划分为匠户，而且不能更改户籍。尽管有这种限制，总的说来手工业工匠是从中国的蒙古人统治中获益的。</w:t>
      </w:r>
      <w:hyperlink w:anchor="_51_59">
        <w:bookmarkStart w:id="1629" w:name="_51_58"/>
        <w:r w:rsidRPr="009209AF">
          <w:rPr>
            <w:rStyle w:val="10Text"/>
            <w:rFonts w:asciiTheme="minorEastAsia"/>
          </w:rPr>
          <w:t>[51]</w:t>
        </w:r>
        <w:bookmarkEnd w:id="1629"/>
      </w:hyperlink>
    </w:p>
    <w:p w:rsidR="00F41107" w:rsidRPr="009209AF" w:rsidRDefault="00F41107" w:rsidP="00F41107">
      <w:pPr>
        <w:spacing w:before="120" w:after="120"/>
        <w:ind w:firstLine="480"/>
        <w:rPr>
          <w:rFonts w:asciiTheme="minorEastAsia"/>
        </w:rPr>
      </w:pPr>
      <w:r w:rsidRPr="009209AF">
        <w:rPr>
          <w:rFonts w:asciiTheme="minorEastAsia"/>
        </w:rPr>
        <w:t>商人可能是从忽必烈的政策中获益最大的阶层。由于儒家士大夫不赞同贸易，中国各王朝对商人施加大量限制。但是忽必烈没有这种偏见，并且实际上给予商人很高地位。斡脱这个以回回人为主组成的商人集团，就受到政府的支持。在蒙古征服的最初年代，斡脱曾向蒙古贵族提供极需要的贷款。作为报答，1268年忽必烈建立了“斡脱总管府”，向斡脱提供低息贷款。斡脱将这些经费主要用于商队。斡脱和中国商人的商业交易税为3.33%的低额。</w:t>
      </w:r>
      <w:hyperlink w:anchor="_52_57">
        <w:bookmarkStart w:id="1630" w:name="_52_56"/>
        <w:r w:rsidRPr="009209AF">
          <w:rPr>
            <w:rStyle w:val="10Text"/>
            <w:rFonts w:asciiTheme="minorEastAsia"/>
          </w:rPr>
          <w:t>[52]</w:t>
        </w:r>
        <w:bookmarkEnd w:id="1630"/>
      </w:hyperlink>
    </w:p>
    <w:p w:rsidR="00F41107" w:rsidRPr="009209AF" w:rsidRDefault="00F41107" w:rsidP="00F41107">
      <w:pPr>
        <w:spacing w:before="120" w:after="120"/>
        <w:ind w:firstLine="480"/>
        <w:rPr>
          <w:rFonts w:asciiTheme="minorEastAsia"/>
        </w:rPr>
      </w:pPr>
      <w:r w:rsidRPr="009209AF">
        <w:rPr>
          <w:rFonts w:asciiTheme="minorEastAsia"/>
        </w:rPr>
        <w:t>为了便利贸易并且促进商人的福利，和中国历史上以前的任何朝代相比，忽必烈在更广泛的范围内使用了纸币。1260年忽必烈发行三种纸币，但是用银储备支持的中统元宝钞比别的纸币更为流行，并且受到汉人的信赖。朝廷原意用纸币接收应交纳的赋税逐渐建立起了对新纸币的信任。纸币的稳定有助于发展贸易从而提高了商人的利益。1276年以前该系统运转良好，因为政府严格控制纸币印行总数。1260年朝廷印刷总面值为73352锭（银锭）的纸币，1265年总量逐步增加到116208锭。</w:t>
      </w:r>
      <w:hyperlink w:anchor="_53_57">
        <w:bookmarkStart w:id="1631" w:name="_53_56"/>
        <w:r w:rsidRPr="009209AF">
          <w:rPr>
            <w:rStyle w:val="10Text"/>
            <w:rFonts w:asciiTheme="minorEastAsia"/>
          </w:rPr>
          <w:t>[53]</w:t>
        </w:r>
        <w:bookmarkEnd w:id="1631"/>
      </w:hyperlink>
      <w:r w:rsidRPr="009209AF">
        <w:rPr>
          <w:rFonts w:asciiTheme="minorEastAsia"/>
        </w:rPr>
        <w:t>1276年由于对南宋及日本的战争造成开销激增，朝廷急剧地把印行总量扩大到1419665锭。但是由于成功地征服南宋后得到的大量税收，使朝廷得以控制通货膨胀。</w:t>
      </w:r>
    </w:p>
    <w:p w:rsidR="00F41107" w:rsidRPr="009209AF" w:rsidRDefault="00F41107" w:rsidP="00F41107">
      <w:pPr>
        <w:spacing w:before="120" w:after="120"/>
        <w:ind w:firstLine="480"/>
        <w:rPr>
          <w:rFonts w:asciiTheme="minorEastAsia"/>
        </w:rPr>
      </w:pPr>
      <w:r w:rsidRPr="009209AF">
        <w:rPr>
          <w:rFonts w:asciiTheme="minorEastAsia"/>
        </w:rPr>
        <w:t>忽必烈的政府还通过改善运输系统帮助贸易和商人。把大运河延长到中国北部的蒙古首都和修建道路是两个显著的成就。马可·波罗对这些道路的印象极深并且写道：</w:t>
      </w:r>
    </w:p>
    <w:p w:rsidR="00F41107" w:rsidRPr="009209AF" w:rsidRDefault="00F41107" w:rsidP="00F41107">
      <w:pPr>
        <w:pStyle w:val="Para03"/>
        <w:spacing w:before="156" w:after="156"/>
        <w:ind w:firstLine="420"/>
        <w:rPr>
          <w:rFonts w:asciiTheme="minorEastAsia" w:eastAsiaTheme="minorEastAsia"/>
          <w:sz w:val="21"/>
        </w:rPr>
      </w:pPr>
      <w:r w:rsidRPr="009209AF">
        <w:rPr>
          <w:rFonts w:asciiTheme="minorEastAsia" w:eastAsiaTheme="minorEastAsia"/>
          <w:sz w:val="21"/>
        </w:rPr>
        <w:t>他（忽必烈）指示在道路两边每隔二三步远种上树</w:t>
      </w:r>
      <w:r w:rsidRPr="009209AF">
        <w:rPr>
          <w:rFonts w:asciiTheme="minorEastAsia" w:eastAsiaTheme="minorEastAsia"/>
          <w:sz w:val="21"/>
        </w:rPr>
        <w:t>……</w:t>
      </w:r>
      <w:r w:rsidRPr="009209AF">
        <w:rPr>
          <w:rFonts w:asciiTheme="minorEastAsia" w:eastAsiaTheme="minorEastAsia"/>
          <w:sz w:val="21"/>
        </w:rPr>
        <w:t>大汗下令这样做是使每个人都能看见道路，从而商人可以在树阴下面休息，并且不会迷失方向。</w:t>
      </w:r>
      <w:hyperlink w:anchor="_54_57">
        <w:bookmarkStart w:id="1632" w:name="_54_56"/>
        <w:r w:rsidRPr="009209AF">
          <w:rPr>
            <w:rStyle w:val="13Text"/>
            <w:rFonts w:asciiTheme="minorEastAsia" w:eastAsiaTheme="minorEastAsia"/>
          </w:rPr>
          <w:t>[54]</w:t>
        </w:r>
        <w:bookmarkEnd w:id="1632"/>
      </w:hyperlink>
    </w:p>
    <w:p w:rsidR="00F41107" w:rsidRPr="009209AF" w:rsidRDefault="00F41107" w:rsidP="00F41107">
      <w:pPr>
        <w:spacing w:before="120" w:after="120"/>
        <w:ind w:firstLine="480"/>
        <w:rPr>
          <w:rFonts w:asciiTheme="minorEastAsia"/>
        </w:rPr>
      </w:pPr>
      <w:r w:rsidRPr="009209AF">
        <w:rPr>
          <w:rFonts w:asciiTheme="minorEastAsia"/>
        </w:rPr>
        <w:t>交通上最显著的成就是驿站系统。至少从汉朝起中国就有驿传和驿马，但是蒙古统治者大规模地扩大了该系统。驿站的设置是为发送和传递官方邮件，但是旅行的官员、军人和国宾也可使用它，驿站还帮助运输国内外贡品，便利贸易。它并不是商人的旅店，不过商人照样利用它，并且是国内外贸易网络中的重要环节。在忽必烈统治的后期，中国有1400个驿站，共配备5万匹马、1400头牛、6700匹骡、4000辆货车、近6000条船、200多条狗和1150只羊。</w:t>
      </w:r>
      <w:hyperlink w:anchor="_55_57">
        <w:bookmarkStart w:id="1633" w:name="_55_56"/>
        <w:r w:rsidRPr="009209AF">
          <w:rPr>
            <w:rStyle w:val="10Text"/>
            <w:rFonts w:asciiTheme="minorEastAsia"/>
          </w:rPr>
          <w:t>[55]</w:t>
        </w:r>
        <w:bookmarkEnd w:id="1633"/>
      </w:hyperlink>
      <w:r w:rsidRPr="009209AF">
        <w:rPr>
          <w:rFonts w:asciiTheme="minorEastAsia"/>
        </w:rPr>
        <w:t>任何地方相隔15里到40英里有一座驿站，服务员在驿站工作，以完成他们徭役中的一部分。在紧急情况下，骑马的信使可以以每天250英里的速度传送重要消息。这是13世纪以及其他世纪的一种有效的邮政服务。尽管受到官员、商人、随员的滥用，驿站有效地运行，这是包括马可·波罗在内的大量外国旅行者证实的事实。</w:t>
      </w:r>
      <w:hyperlink w:anchor="_56_57">
        <w:bookmarkStart w:id="1634" w:name="_56_56"/>
        <w:r w:rsidRPr="009209AF">
          <w:rPr>
            <w:rStyle w:val="10Text"/>
            <w:rFonts w:asciiTheme="minorEastAsia"/>
          </w:rPr>
          <w:t>[56]</w:t>
        </w:r>
        <w:bookmarkEnd w:id="1634"/>
      </w:hyperlink>
    </w:p>
    <w:p w:rsidR="00F41107" w:rsidRPr="009209AF" w:rsidRDefault="00F41107" w:rsidP="00F41107">
      <w:pPr>
        <w:spacing w:before="120" w:after="120"/>
        <w:ind w:firstLine="480"/>
        <w:rPr>
          <w:rFonts w:asciiTheme="minorEastAsia"/>
        </w:rPr>
      </w:pPr>
      <w:r w:rsidRPr="009209AF">
        <w:rPr>
          <w:rFonts w:asciiTheme="minorEastAsia"/>
        </w:rPr>
        <w:t>所有这些进展都表明忽必烈对商人的关心以及在鼓励贸易上的努力。不像许多汉人，忽必烈和他的蒙古支持者对商人没有偏见。来自那个时代的观察者的证据表明在忽必烈统治期间蒙古人的确是成功的，商业蒸蒸日上。例如，马可·波罗写道：“我相信世界上没有别的地方能聚集这么多的商人，并且比世界上的任何一个城市里的更贵重、更有用和更奇特的商品都汇集到这个城市里。”</w:t>
      </w:r>
      <w:hyperlink w:anchor="_57_57">
        <w:bookmarkStart w:id="1635" w:name="_57_56"/>
        <w:r w:rsidRPr="009209AF">
          <w:rPr>
            <w:rStyle w:val="10Text"/>
            <w:rFonts w:asciiTheme="minorEastAsia"/>
          </w:rPr>
          <w:t>[57]</w:t>
        </w:r>
        <w:bookmarkEnd w:id="1635"/>
      </w:hyperlink>
    </w:p>
    <w:p w:rsidR="00F41107" w:rsidRPr="009209AF" w:rsidRDefault="00F41107" w:rsidP="00F41107">
      <w:pPr>
        <w:spacing w:before="120" w:after="120"/>
        <w:ind w:firstLine="480"/>
        <w:rPr>
          <w:rFonts w:asciiTheme="minorEastAsia"/>
        </w:rPr>
      </w:pPr>
      <w:r w:rsidRPr="009209AF">
        <w:rPr>
          <w:rFonts w:asciiTheme="minorEastAsia"/>
        </w:rPr>
        <w:t>其他一些行业阶层在忽必烈的统治下比在别的汉族皇帝的统治下过得更好。医生是从蒙古统治中获益的这样一个集团。作为一个实用主义者，忽必烈重视医学并且给医生较高的社会地位。他在开平和中国北部建立以回回医生为主的广惠司的分支机构为宫廷服务。蒙古官员咨访回回医生，翰林院增添了36卷回回医学药方。</w:t>
      </w:r>
    </w:p>
    <w:p w:rsidR="00F41107" w:rsidRPr="009209AF" w:rsidRDefault="00F41107" w:rsidP="00F41107">
      <w:pPr>
        <w:spacing w:before="120" w:after="120"/>
        <w:ind w:firstLine="480"/>
        <w:rPr>
          <w:rFonts w:asciiTheme="minorEastAsia"/>
        </w:rPr>
      </w:pPr>
      <w:r w:rsidRPr="009209AF">
        <w:rPr>
          <w:rFonts w:asciiTheme="minorEastAsia"/>
        </w:rPr>
        <w:t>忽必烈还设立太医院，其任务是规定挑选医学教员的标准，监督对医生的训练以及医学教科书的准备，编制医生的资格考试并且负责所有的医生和药物。它剔除不胜任的医生并且确保未通过考试的候选者不得从医。如李约瑟指出的那样，“存在着普遍地提高医生医术的步骤”</w:t>
      </w:r>
      <w:hyperlink w:anchor="_58_57">
        <w:bookmarkStart w:id="1636" w:name="_58_56"/>
        <w:r w:rsidRPr="009209AF">
          <w:rPr>
            <w:rStyle w:val="10Text"/>
            <w:rFonts w:asciiTheme="minorEastAsia"/>
          </w:rPr>
          <w:t>[58]</w:t>
        </w:r>
        <w:bookmarkEnd w:id="1636"/>
      </w:hyperlink>
      <w:r w:rsidRPr="009209AF">
        <w:rPr>
          <w:rFonts w:asciiTheme="minorEastAsia"/>
        </w:rPr>
        <w:t>。在这种努力下，朝廷在首都建立了四个回回药物院，所有这些学校都受到波斯医生治疗方法的影响。</w:t>
      </w:r>
      <w:hyperlink w:anchor="_59_55">
        <w:bookmarkStart w:id="1637" w:name="_59_54"/>
        <w:r w:rsidRPr="009209AF">
          <w:rPr>
            <w:rStyle w:val="10Text"/>
            <w:rFonts w:asciiTheme="minorEastAsia"/>
          </w:rPr>
          <w:t>[59]</w:t>
        </w:r>
        <w:bookmarkEnd w:id="1637"/>
      </w:hyperlink>
    </w:p>
    <w:p w:rsidR="00F41107" w:rsidRPr="009209AF" w:rsidRDefault="00F41107" w:rsidP="00F41107">
      <w:pPr>
        <w:spacing w:before="120" w:after="120"/>
        <w:ind w:firstLine="480"/>
        <w:rPr>
          <w:rFonts w:asciiTheme="minorEastAsia"/>
        </w:rPr>
      </w:pPr>
      <w:r w:rsidRPr="009209AF">
        <w:rPr>
          <w:rFonts w:asciiTheme="minorEastAsia"/>
        </w:rPr>
        <w:t>这些努力富有成果，被医学吸引的优秀人才要比以前各朝代所吸引的更多。朝廷不轻视医生职业，优秀人才把这个职业看成是有用的和有利的，因为通过病人可以接触权贵并且医生的工作符合儒学对正直和利他的强调。医生经常被豁免徭役，这是选择医学职业的另一个原因。</w:t>
      </w:r>
    </w:p>
    <w:p w:rsidR="00F41107" w:rsidRPr="009209AF" w:rsidRDefault="00F41107" w:rsidP="00F41107">
      <w:pPr>
        <w:spacing w:before="120" w:after="120"/>
        <w:ind w:firstLine="480"/>
        <w:rPr>
          <w:rFonts w:asciiTheme="minorEastAsia"/>
        </w:rPr>
      </w:pPr>
      <w:r w:rsidRPr="009209AF">
        <w:rPr>
          <w:rFonts w:asciiTheme="minorEastAsia"/>
        </w:rPr>
        <w:t>忽必烈还重视科学家并且努力促进他们的工作。他向他们提供财政支持并且试图提高他们在汉人社会中的地位。听说波斯人取得大量的科学发现之后，他邀请天文学家札马剌丁到中国说明这些发明。札马剌丁1267年到达宫廷时带来日晷仪、星盘、地球仪、天球仪，以及一种新的、更准确的中国人称为万年历的历法。四年之后，忽必烈建立回回司天监招募和吸引波斯和阿拉伯天文学家到他的宫廷来。后来汉人天文学家郭守敬（1231—1316年）利用波斯曲线和计算推导出另一种历法《授时历》，这种历法略作修改后到整个明代还在使用。</w:t>
      </w:r>
      <w:hyperlink w:anchor="_60_55">
        <w:bookmarkStart w:id="1638" w:name="_60_54"/>
        <w:r w:rsidRPr="009209AF">
          <w:rPr>
            <w:rStyle w:val="10Text"/>
            <w:rFonts w:asciiTheme="minorEastAsia"/>
          </w:rPr>
          <w:t>[60]</w:t>
        </w:r>
        <w:bookmarkEnd w:id="1638"/>
      </w:hyperlink>
      <w:r w:rsidRPr="009209AF">
        <w:rPr>
          <w:rFonts w:asciiTheme="minorEastAsia"/>
        </w:rPr>
        <w:t>在忽必烈的保护下，地理考察和地图绘制蒸蒸日上。阿拉伯和波斯的旅行家和商人带来有关亚洲和欧洲的信息，从而“活跃的中国地理学把来源于阿拉伯的非中国世界的数据结合进来”。</w:t>
      </w:r>
      <w:hyperlink w:anchor="_61_55">
        <w:bookmarkStart w:id="1639" w:name="_61_54"/>
        <w:r w:rsidRPr="009209AF">
          <w:rPr>
            <w:rStyle w:val="10Text"/>
            <w:rFonts w:asciiTheme="minorEastAsia"/>
          </w:rPr>
          <w:t>[61]</w:t>
        </w:r>
        <w:bookmarkEnd w:id="1639"/>
      </w:hyperlink>
      <w:r w:rsidRPr="009209AF">
        <w:rPr>
          <w:rFonts w:asciiTheme="minorEastAsia"/>
        </w:rPr>
        <w:t>教士和艺术家是另外两个得到忽必烈偏爱的群体，在后面对宗教及艺术的讨论中将更清楚地表明忽必烈对他们的态度。</w:t>
      </w:r>
    </w:p>
    <w:p w:rsidR="00F41107" w:rsidRPr="009209AF" w:rsidRDefault="00F41107" w:rsidP="00F41107">
      <w:pPr>
        <w:spacing w:before="120" w:after="120"/>
        <w:ind w:firstLine="480"/>
        <w:rPr>
          <w:rFonts w:asciiTheme="minorEastAsia"/>
        </w:rPr>
      </w:pPr>
      <w:r w:rsidRPr="009209AF">
        <w:rPr>
          <w:rFonts w:asciiTheme="minorEastAsia"/>
        </w:rPr>
        <w:t>总之，对于那些在中国历朝未得到很好对待的职业阶层，忽必烈努力排除对他们的歧视。手工业者、医生和科学家获得更多的利益并且得到朝廷更多的关心，因为忽必烈显然希望在统治中国上得到他们的支持。他还保证不剥削农民，并且实际上鼓励了农业的发展。受到蒙古人损害的主要阶层是地主精英，从这个阶层中涌现出大量的士大夫统治阶级。忽必烈和蒙古人作为国家的统治者取代了他们。废止科举制度之后，汉人精英只有很少的选择。一些人顺从了，并为蒙古人服务；一些人放弃公共生活成为隐居者或</w:t>
      </w:r>
      <w:r w:rsidRPr="009209AF">
        <w:rPr>
          <w:rFonts w:asciiTheme="minorEastAsia"/>
        </w:rPr>
        <w:lastRenderedPageBreak/>
        <w:t>者把兴趣转向艺术；还有一些人不满蒙古人的统治，形成潜在的破坏力量。汉人精英感觉到他们是排除在蒙古人给予利益的阶级和职业之外的主要群体。但忽必烈和宫廷试图通过保留某些政府机构，如翰林院、国子学、集贤院及国史馆来安抚他们，在这些机构中任职的人以士大夫为主。</w:t>
      </w:r>
    </w:p>
    <w:p w:rsidR="00F41107" w:rsidRPr="009209AF" w:rsidRDefault="00F41107" w:rsidP="00F41107">
      <w:pPr>
        <w:spacing w:before="120" w:after="120"/>
        <w:ind w:firstLine="480"/>
        <w:rPr>
          <w:rFonts w:asciiTheme="minorEastAsia"/>
        </w:rPr>
      </w:pPr>
      <w:r w:rsidRPr="009209AF">
        <w:rPr>
          <w:rFonts w:asciiTheme="minorEastAsia"/>
        </w:rPr>
        <w:t>军队是另一个需要确定它和朝廷的关系的群体。忽必烈主要关心的是不使蒙古人对军队的控制受到危害，他所建立的组织及制度反映着这个目的。1263年，他重建枢密院以监督卫军、怯薛（蒙古大汗的侍卫军）和万户（即“万户之长”）。这些单位主要由蒙古骑兵和以汉人为主的步兵组成。所有的蒙古成年男性有义务被征募，某些汉人家庭则被指定为世袭的军户。对他们豁免施加在普通百姓上的一半赋税。但是，反过来，他们需要支付自己的费用，有时这是一项沉重的经济负担。</w:t>
      </w:r>
      <w:hyperlink w:anchor="_62_53">
        <w:bookmarkStart w:id="1640" w:name="_62_52"/>
        <w:r w:rsidRPr="009209AF">
          <w:rPr>
            <w:rStyle w:val="10Text"/>
            <w:rFonts w:asciiTheme="minorEastAsia"/>
          </w:rPr>
          <w:t>[62]</w:t>
        </w:r>
        <w:bookmarkEnd w:id="1640"/>
      </w:hyperlink>
      <w:r w:rsidRPr="009209AF">
        <w:rPr>
          <w:rFonts w:asciiTheme="minorEastAsia"/>
        </w:rPr>
        <w:t>这些负担，加上军官对资金的侵吞勒索，最终导致士兵逃亡和武装力量的衰落。但是，一直到忽必烈去世之后，这些问题还没有引起很大麻烦。</w:t>
      </w:r>
    </w:p>
    <w:p w:rsidR="00F41107" w:rsidRPr="009209AF" w:rsidRDefault="00F41107" w:rsidP="00F41107">
      <w:pPr>
        <w:spacing w:before="120" w:after="120"/>
        <w:ind w:firstLine="480"/>
        <w:rPr>
          <w:rFonts w:asciiTheme="minorEastAsia"/>
        </w:rPr>
      </w:pPr>
      <w:r w:rsidRPr="009209AF">
        <w:rPr>
          <w:rFonts w:asciiTheme="minorEastAsia"/>
        </w:rPr>
        <w:t>使人更为焦虑的是汉人军队的征募。忽必烈不能仅仅依赖汉人，他需要用蒙古军队去制约他们。因此他使用蒙古怯薛作为自己和宫廷的侍卫军。同样，在沿着边界部署驻军时，他感到需要保持军队中蒙古人的优势。</w:t>
      </w:r>
    </w:p>
    <w:p w:rsidR="00F41107" w:rsidRPr="009209AF" w:rsidRDefault="00F41107" w:rsidP="00F41107">
      <w:pPr>
        <w:spacing w:before="120" w:after="120"/>
        <w:ind w:firstLine="480"/>
        <w:rPr>
          <w:rFonts w:asciiTheme="minorEastAsia"/>
        </w:rPr>
      </w:pPr>
      <w:r w:rsidRPr="009209AF">
        <w:rPr>
          <w:rFonts w:asciiTheme="minorEastAsia"/>
        </w:rPr>
        <w:t>忽必烈还认识到蒙古人对军事供应和军事设施的控制是必不可少的。例如，朝廷禁止汉人买卖竹子，因为竹子可用于制作弓箭；竹子由朝廷专卖。</w:t>
      </w:r>
      <w:hyperlink w:anchor="_63_53">
        <w:bookmarkStart w:id="1641" w:name="_63_52"/>
        <w:r w:rsidRPr="009209AF">
          <w:rPr>
            <w:rStyle w:val="10Text"/>
            <w:rFonts w:asciiTheme="minorEastAsia"/>
          </w:rPr>
          <w:t>[63]</w:t>
        </w:r>
        <w:bookmarkEnd w:id="1641"/>
      </w:hyperlink>
      <w:r w:rsidRPr="009209AF">
        <w:rPr>
          <w:rFonts w:asciiTheme="minorEastAsia"/>
        </w:rPr>
        <w:t>忽必烈还力求保证朝廷得到可靠的战马供应。随着蒙古人开始在中国转向定居生活，在得到马匹上他们面临着和汉人一样的问题。为了提供政府所需的马匹，忽必烈命令汉人臣民拥有的每100匹马中要上交给朝廷一匹马。他还保留买马的权利，强制马主按官价卖马。企图隐藏马或者私下卖马的汉人家庭会受到严厉的惩罚。称为太仆寺的政府机构照管马匹并且管理集中在漠北、中国北部和西北部以及高丽的牧场。尽管史料间或提及走私马匹和别的欺骗行为，在忽必烈统治期间，朝廷能得到足够数量的马。</w:t>
      </w:r>
      <w:hyperlink w:anchor="_64_53">
        <w:bookmarkStart w:id="1642" w:name="_64_52"/>
        <w:r w:rsidRPr="009209AF">
          <w:rPr>
            <w:rStyle w:val="10Text"/>
            <w:rFonts w:asciiTheme="minorEastAsia"/>
          </w:rPr>
          <w:t>[64]</w:t>
        </w:r>
        <w:bookmarkEnd w:id="1642"/>
      </w:hyperlink>
    </w:p>
    <w:p w:rsidR="00F41107" w:rsidRPr="009209AF" w:rsidRDefault="00F41107" w:rsidP="00F41107">
      <w:pPr>
        <w:spacing w:before="120" w:after="120"/>
        <w:ind w:firstLine="480"/>
        <w:rPr>
          <w:rFonts w:asciiTheme="minorEastAsia"/>
        </w:rPr>
      </w:pPr>
      <w:r w:rsidRPr="009209AF">
        <w:rPr>
          <w:rFonts w:asciiTheme="minorEastAsia"/>
        </w:rPr>
        <w:t>朝廷另一项关心的事情是制定用于它的疆域里的法规。蒙古人的传统的法律“札撒”缺乏统治定居文明所需的复杂性，相反，它只反映游牧社会的价值观，不适用于中国。在夺取权力期间，忽必烈保留了金朝女真人的法律，但在1262年他命令他最信任和最有影响的两位幕僚姚枢和史天泽制定一部更适用于他的汉人臣民的新法律。从1271年开始执行这些法律，不过蒙古的法律、惯例和习惯还影响着新的法律。</w:t>
      </w:r>
    </w:p>
    <w:p w:rsidR="00F41107" w:rsidRPr="009209AF" w:rsidRDefault="00F41107" w:rsidP="00F41107">
      <w:pPr>
        <w:spacing w:before="120" w:after="120"/>
        <w:ind w:firstLine="480"/>
        <w:rPr>
          <w:rFonts w:asciiTheme="minorEastAsia"/>
        </w:rPr>
      </w:pPr>
      <w:r w:rsidRPr="009209AF">
        <w:rPr>
          <w:rFonts w:asciiTheme="minorEastAsia"/>
        </w:rPr>
        <w:t>在法律上蒙古人明显的比汉人得到优待。死罪的种类为135种，要比宋朝法典中规定的数量少一半还多。按照蒙古惯例，通过向政府上缴一定的赎金，犯罪者可以免遭惩罚。忽必烈可以发布大赦，而且他的确这样做了，甚至对反叛或政敌都予以大赦。为了避免滥用被告的权力，行省和中央政府的官员对地方司法裁决的重罪进行日常的审核。因为缺乏对法律执行情况的详细研究。很难辨别这些法令上的改革是否转化成比以前的中原王朝更为宽容和灵活的系统。然而该法律中体现的忽必烈及蒙古人所支持的法律思想看来的确不如以前的汉人法律那么严厉。</w:t>
      </w:r>
      <w:hyperlink w:anchor="_65_53">
        <w:bookmarkStart w:id="1643" w:name="_65_52"/>
        <w:r w:rsidRPr="009209AF">
          <w:rPr>
            <w:rStyle w:val="10Text"/>
            <w:rFonts w:asciiTheme="minorEastAsia"/>
          </w:rPr>
          <w:t>[65]</w:t>
        </w:r>
        <w:bookmarkEnd w:id="1643"/>
      </w:hyperlink>
    </w:p>
    <w:p w:rsidR="00F41107" w:rsidRPr="009209AF" w:rsidRDefault="00F41107" w:rsidP="00112F1D">
      <w:pPr>
        <w:pStyle w:val="2"/>
      </w:pPr>
      <w:bookmarkStart w:id="1644" w:name="Zuo_Wei_Zhong_Guo_Huang_Di_De_Hu"/>
      <w:bookmarkStart w:id="1645" w:name="_Toc58333047"/>
      <w:r w:rsidRPr="009209AF">
        <w:t>作为中国皇帝的忽必烈</w:t>
      </w:r>
      <w:bookmarkEnd w:id="1644"/>
      <w:bookmarkEnd w:id="1645"/>
    </w:p>
    <w:p w:rsidR="00F41107" w:rsidRPr="009209AF" w:rsidRDefault="00F41107" w:rsidP="00F41107">
      <w:pPr>
        <w:spacing w:before="120" w:after="120"/>
        <w:ind w:firstLine="480"/>
        <w:rPr>
          <w:rFonts w:asciiTheme="minorEastAsia"/>
        </w:rPr>
      </w:pPr>
      <w:r w:rsidRPr="009209AF">
        <w:rPr>
          <w:rFonts w:asciiTheme="minorEastAsia"/>
        </w:rPr>
        <w:t>尽管忽必烈希望不仅仅被当作中国皇帝，但是他不能强迫别的汗国接受他的权威。作为蒙古大汗，他渴望统治广大地域，寻求对他作为整个蒙古帝国不容争辩的统治者地位的承认。斡罗斯的钦察汗国支持阿里不哥的汗位继位资格并且对忽必烈的胜利并不甘心。控制中亚察合台汗国的海都是忽必烈的死敌。只有波斯的伊利汗国创立者忽必烈的弟弟旭烈兀和他的后代承认忽必烈为大汗，但他们基本上是自治的。钦察汗国和伊利汗国纠缠于阿哲儿拜占牧场所有权的冲突中，转移了他们与大汗关系的注意力。</w:t>
      </w:r>
    </w:p>
    <w:p w:rsidR="00F41107" w:rsidRPr="009209AF" w:rsidRDefault="00F41107" w:rsidP="00F41107">
      <w:pPr>
        <w:spacing w:before="120" w:after="120"/>
        <w:ind w:firstLine="480"/>
        <w:rPr>
          <w:rFonts w:asciiTheme="minorEastAsia"/>
        </w:rPr>
      </w:pPr>
      <w:r w:rsidRPr="009209AF">
        <w:rPr>
          <w:rFonts w:asciiTheme="minorEastAsia"/>
        </w:rPr>
        <w:t>面临对他的大汗地位的这种有限的承认，忽必烈变得更加认同中国，并且寻求对他成为中国皇帝的支持。为了吸引汉人的忠诚，他必须是一个表里如一的传统的中国皇帝。如果他希望得到中国士大夫或精英的支持或者至少他们的默认，他必须恢复一些儒家的仪式和习惯。忽必烈保持一个蒙古人的本色并且不放弃蒙古人的价值观，不过他意识到为了得到汉人的支持他必须做出某些调整。</w:t>
      </w:r>
    </w:p>
    <w:p w:rsidR="00F41107" w:rsidRPr="009209AF" w:rsidRDefault="00F41107" w:rsidP="00F41107">
      <w:pPr>
        <w:spacing w:before="120" w:after="120"/>
        <w:ind w:firstLine="480"/>
        <w:rPr>
          <w:rFonts w:asciiTheme="minorEastAsia"/>
        </w:rPr>
      </w:pPr>
      <w:r w:rsidRPr="009209AF">
        <w:rPr>
          <w:rFonts w:asciiTheme="minorEastAsia"/>
        </w:rPr>
        <w:t>忽必烈给他的汉人臣民的最明确的信号是把首都从漠北迁到中国北方。在他的幕僚刘秉忠的帮助下，他接受把首都从和林迁到今天的北京的想法。1266年，他下令建造汉人称为大都而突厥人称为汗八里的城市。蒙古人直接从汉语翻译，称它为大都。尽管回回人监督这项工程并且有大量外国工匠参与建设，在概念上和风格上这座城还是中国式的。因为忽必烈希望大都作为他努力吸引传统的汉人儒士的象征，设计者遵循了中国模式。但是，他选择了一个不落俗套的地点建设首都。和以前的大部分位于黄河或其支流附近的中国首都不同，大都位于中国北部边境附近（见地图33）。</w:t>
      </w:r>
    </w:p>
    <w:p w:rsidR="00F41107" w:rsidRPr="009209AF" w:rsidRDefault="00F41107" w:rsidP="00F41107">
      <w:pPr>
        <w:pStyle w:val="Para06"/>
        <w:spacing w:before="156" w:after="156"/>
        <w:rPr>
          <w:rFonts w:asciiTheme="minorEastAsia" w:eastAsiaTheme="minorEastAsia"/>
        </w:rPr>
      </w:pPr>
      <w:r w:rsidRPr="009209AF">
        <w:rPr>
          <w:rFonts w:asciiTheme="minorEastAsia" w:eastAsiaTheme="minorEastAsia"/>
          <w:noProof/>
          <w:lang w:val="en-US" w:eastAsia="zh-CN" w:bidi="ar-SA"/>
        </w:rPr>
        <w:lastRenderedPageBreak/>
        <w:drawing>
          <wp:inline distT="0" distB="0" distL="0" distR="0" wp14:anchorId="17B9E1F7" wp14:editId="511E6E10">
            <wp:extent cx="5080000" cy="5613400"/>
            <wp:effectExtent l="0" t="0" r="0" b="0"/>
            <wp:docPr id="210" name="0021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0.jpeg" descr="img"/>
                    <pic:cNvPicPr/>
                  </pic:nvPicPr>
                  <pic:blipFill>
                    <a:blip r:embed="rId74"/>
                    <a:stretch>
                      <a:fillRect/>
                    </a:stretch>
                  </pic:blipFill>
                  <pic:spPr>
                    <a:xfrm>
                      <a:off x="0" y="0"/>
                      <a:ext cx="5080000" cy="5613400"/>
                    </a:xfrm>
                    <a:prstGeom prst="rect">
                      <a:avLst/>
                    </a:prstGeom>
                  </pic:spPr>
                </pic:pic>
              </a:graphicData>
            </a:graphic>
          </wp:inline>
        </w:drawing>
      </w:r>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地图33　元大都平面图</w:t>
      </w:r>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（译者注：本图采自陈高华著《元大都》）</w:t>
      </w:r>
    </w:p>
    <w:p w:rsidR="00F41107" w:rsidRPr="009209AF" w:rsidRDefault="00F41107" w:rsidP="00F41107">
      <w:pPr>
        <w:spacing w:before="120" w:after="120"/>
        <w:ind w:firstLine="480"/>
        <w:rPr>
          <w:rFonts w:asciiTheme="minorEastAsia"/>
        </w:rPr>
      </w:pPr>
      <w:r w:rsidRPr="009209AF">
        <w:rPr>
          <w:rFonts w:asciiTheme="minorEastAsia"/>
        </w:rPr>
        <w:t>忽必烈选择这个曾是辽、金首都的地点，一是因为他领悟到他的帝国不仅仅只包括中国，二是他希望保持对他的蒙古故乡的控制。这个在中国北部的行政中心将向他提供一个监控地点并向他提供确保他对故园权威的基地。大都的主要欠缺是谷物储备不足。为弥补这个缺点，忽必烈从中国南方运来大量的粮食，最终还将大运河延长到首都。</w:t>
      </w:r>
    </w:p>
    <w:p w:rsidR="00F41107" w:rsidRPr="009209AF" w:rsidRDefault="00F41107" w:rsidP="00F41107">
      <w:pPr>
        <w:spacing w:before="120" w:after="120"/>
        <w:ind w:firstLine="480"/>
        <w:rPr>
          <w:rFonts w:asciiTheme="minorEastAsia"/>
        </w:rPr>
      </w:pPr>
      <w:r w:rsidRPr="009209AF">
        <w:rPr>
          <w:rFonts w:asciiTheme="minorEastAsia"/>
        </w:rPr>
        <w:t>回回建筑师也黑迭儿和他的助手把大都建筑成典型的中国式的首都，但又带有一些蒙古格调，城市呈矩形，围在用土夯实的城墙之中。在它的外城墙之内是两道内城墙包围的皇城及忽必烈的住所和宫殿，百姓不得进入。城市按东西轴和南北轴对称地布局，宽阔的街道从11座入城的城门按几何图形延伸。街道足够宽阔，以至“九轨可并驰”。在所有的城门处，三层高的城楼用以警告对城市即将来临的威胁和危险。</w:t>
      </w:r>
      <w:hyperlink w:anchor="_66_53">
        <w:bookmarkStart w:id="1646" w:name="_66_52"/>
        <w:r w:rsidRPr="009209AF">
          <w:rPr>
            <w:rStyle w:val="10Text"/>
            <w:rFonts w:asciiTheme="minorEastAsia"/>
          </w:rPr>
          <w:t>[66]</w:t>
        </w:r>
        <w:bookmarkEnd w:id="1646"/>
      </w:hyperlink>
      <w:r w:rsidRPr="009209AF">
        <w:rPr>
          <w:rFonts w:asciiTheme="minorEastAsia"/>
        </w:rPr>
        <w:t>紫禁城里的所有建筑，包括皇帝自己以及后妃的住所、接见外国使者的大殿，以及湖、花园和桥都明显地和典型的中国式的首都相同。然而，在一些建筑物中蒙古装饰是明显的。在忽必烈就寝的帐篷里挂着貂皮帐帘，这是他念念不忘蒙古人的狩猎生活象征。在宫里的花园中设立蒙古风格的帐篷，忽必烈的儿子们经常居住在帐篷里而不是住在宫殿里。当忽必烈的后妃们临产时，她们就被移到帐篷中分娩。</w:t>
      </w:r>
      <w:hyperlink w:anchor="_67_53">
        <w:bookmarkStart w:id="1647" w:name="_67_52"/>
        <w:r w:rsidRPr="009209AF">
          <w:rPr>
            <w:rStyle w:val="10Text"/>
            <w:rFonts w:asciiTheme="minorEastAsia"/>
          </w:rPr>
          <w:t>[67]</w:t>
        </w:r>
        <w:bookmarkEnd w:id="1647"/>
      </w:hyperlink>
      <w:r w:rsidRPr="009209AF">
        <w:rPr>
          <w:rFonts w:asciiTheme="minorEastAsia"/>
        </w:rPr>
        <w:t>忽必烈从蒙古草原为他的宫殿台基带来青草和泥土，这样他自己和他的蒙古伙伴就不会忘记他们的传统。但是，最大的影响仍是汉人的。</w:t>
      </w:r>
    </w:p>
    <w:p w:rsidR="00F41107" w:rsidRPr="009209AF" w:rsidRDefault="00F41107" w:rsidP="00F41107">
      <w:pPr>
        <w:spacing w:before="120" w:after="120"/>
        <w:ind w:firstLine="480"/>
        <w:rPr>
          <w:rFonts w:asciiTheme="minorEastAsia"/>
        </w:rPr>
      </w:pPr>
      <w:r w:rsidRPr="009209AF">
        <w:rPr>
          <w:rFonts w:asciiTheme="minorEastAsia"/>
        </w:rPr>
        <w:t>汉族对城市建设的影响也许最清楚地表现在忽必烈下令在宫殿附近建造的庙宇。太庙的建设表明他想取悦于儒家精英的愿望。汉人极为重视对祖宗的崇敬，建造太庙表示忽必烈想保持有关敬仰祖宗的礼仪。忽必烈还为他的八位包括成吉思、窝阔台和蒙哥在内的祖先建造牌位。毫无疑问相同的动机促使他在都城建立地坛和社稷坛。1271年，他下令按汉人方式每年在这些祭坛进行祭祀，以便在神的保佑下确保丰收。他甚至建造孔庙，在那里宫廷官员向这位中国圣人祭奠并进行一年一度的仪式。忽必烈很少参加这些典礼，仅仅派汉人幕僚代表自己。</w:t>
      </w:r>
    </w:p>
    <w:p w:rsidR="00F41107" w:rsidRPr="009209AF" w:rsidRDefault="00F41107" w:rsidP="00F41107">
      <w:pPr>
        <w:spacing w:before="120" w:after="120"/>
        <w:ind w:firstLine="480"/>
        <w:rPr>
          <w:rFonts w:asciiTheme="minorEastAsia"/>
        </w:rPr>
      </w:pPr>
      <w:r w:rsidRPr="009209AF">
        <w:rPr>
          <w:rFonts w:asciiTheme="minorEastAsia"/>
        </w:rPr>
        <w:t>1274年阴历一月忽必烈首次在他的新首都主持朝会。随着大都成为更具汉人风格的都城，忽必烈原来的夏都开平或上都，即塞缪尔·泰勒·柯尔律治诗中的行宫（译者注：英国诗人，1772—1834年，《忽必烈汗》是他的著名诗作），变成别的用途。上都成为</w:t>
      </w:r>
      <w:r w:rsidRPr="009209AF">
        <w:rPr>
          <w:rFonts w:asciiTheme="minorEastAsia"/>
        </w:rPr>
        <w:lastRenderedPageBreak/>
        <w:t>继续举行蒙古人萨满教仪式的主要地点，有元一代这些仪式一直在这里举行。</w:t>
      </w:r>
      <w:hyperlink w:anchor="_68_53">
        <w:bookmarkStart w:id="1648" w:name="_68_52"/>
        <w:r w:rsidRPr="009209AF">
          <w:rPr>
            <w:rStyle w:val="10Text"/>
            <w:rFonts w:asciiTheme="minorEastAsia"/>
          </w:rPr>
          <w:t>[68]</w:t>
        </w:r>
        <w:bookmarkEnd w:id="1648"/>
      </w:hyperlink>
      <w:r w:rsidRPr="009209AF">
        <w:rPr>
          <w:rFonts w:asciiTheme="minorEastAsia"/>
        </w:rPr>
        <w:t>上都不再是真正的首都，而越来越多地作为忽必烈的夏天休息场所和猎场，此地是他赖以保持和重申他与传统的蒙古事务息息相关的纽带。上都没有那么多的政府机构，从这一点上看，上都的蒙古风格更浓，而汉族影响较小，所以这为蒙古大汗提供了良好的宽松氛围，使他从中国皇帝必须承受的压抑的生活方式中摆脱出来。</w:t>
      </w:r>
    </w:p>
    <w:p w:rsidR="00F41107" w:rsidRPr="009209AF" w:rsidRDefault="00F41107" w:rsidP="00112F1D">
      <w:pPr>
        <w:pStyle w:val="2"/>
      </w:pPr>
      <w:bookmarkStart w:id="1649" w:name="Hu_Bi_Lie_Yu_Zong_Jiao"/>
      <w:bookmarkStart w:id="1650" w:name="_Toc58333048"/>
      <w:r w:rsidRPr="009209AF">
        <w:t>忽必烈与宗教</w:t>
      </w:r>
      <w:bookmarkEnd w:id="1649"/>
      <w:bookmarkEnd w:id="1650"/>
    </w:p>
    <w:p w:rsidR="00F41107" w:rsidRPr="009209AF" w:rsidRDefault="00F41107" w:rsidP="00F41107">
      <w:pPr>
        <w:spacing w:before="120" w:after="120"/>
        <w:ind w:firstLine="480"/>
        <w:rPr>
          <w:rFonts w:asciiTheme="minorEastAsia"/>
        </w:rPr>
      </w:pPr>
      <w:r w:rsidRPr="009209AF">
        <w:rPr>
          <w:rFonts w:asciiTheme="minorEastAsia"/>
        </w:rPr>
        <w:t>忽必烈还在国内宗教政策方面尽力迎合他的中国臣民。尽管他自己继续出席蒙古萨满教的仪式，他母亲的培养已使他牢记对新征服地的主要宗教提供庇护及支持的政治重要性。13世纪60年代忽必烈需要同支持他统治中国的各派宗教发展关系，从而确保蒙古对这个国家的控制。即使在他僭取中国皇帝的名分之前，他已经试图吸引汉地宗教的上层人物，但是现在这种努力更为重要和更加迫切。</w:t>
      </w:r>
    </w:p>
    <w:p w:rsidR="00F41107" w:rsidRPr="009209AF" w:rsidRDefault="00F41107" w:rsidP="00F41107">
      <w:pPr>
        <w:spacing w:before="120" w:after="120"/>
        <w:ind w:firstLine="480"/>
        <w:rPr>
          <w:rFonts w:asciiTheme="minorEastAsia"/>
        </w:rPr>
      </w:pPr>
      <w:r w:rsidRPr="009209AF">
        <w:rPr>
          <w:rFonts w:asciiTheme="minorEastAsia"/>
        </w:rPr>
        <w:t>首先，忽必烈力图与儒家保持良好关系。在开始建设大都的1267年，他下令建造太庙并且制作祭奠祖先所需的祖宗牌位，而且他选定了国家的历法，这是农业社会统治者必不可少的工作。他的王朝名称的选择对于儒士将是一个最重要的信号。采纳富有汉地象征的汉语名称将表示忽必烈希望和中国某些传统融为一体。1271年，在刘秉忠的建议下忽必烈从《易经》中选择了“大元”作为国名。元的涵义是“乾元——天地万物的起源”或者“原始力”，但最重要的是，新朝代的名号直接出自汉族传统经典著作之一。</w:t>
      </w:r>
      <w:hyperlink w:anchor="_69_53">
        <w:bookmarkStart w:id="1651" w:name="_69_52"/>
        <w:r w:rsidRPr="009209AF">
          <w:rPr>
            <w:rStyle w:val="10Text"/>
            <w:rFonts w:asciiTheme="minorEastAsia"/>
          </w:rPr>
          <w:t>[69]</w:t>
        </w:r>
        <w:bookmarkEnd w:id="1651"/>
      </w:hyperlink>
    </w:p>
    <w:p w:rsidR="00F41107" w:rsidRPr="009209AF" w:rsidRDefault="00F41107" w:rsidP="00F41107">
      <w:pPr>
        <w:spacing w:before="120" w:after="120"/>
        <w:ind w:firstLine="480"/>
        <w:rPr>
          <w:rFonts w:asciiTheme="minorEastAsia"/>
        </w:rPr>
      </w:pPr>
      <w:r w:rsidRPr="009209AF">
        <w:rPr>
          <w:rFonts w:asciiTheme="minorEastAsia"/>
        </w:rPr>
        <w:t>同一年，忽必烈在朝廷中重新实行传统的儒家礼仪以及伴随礼仪的乐舞。如果朝廷想防止导致洪水、干旱或地震的自然灾害，采用相应的礼仪是必不可少的。忽必烈不仅命令重新引入这些礼仪并且让他的儒家幕僚们教授200余名挑选出来的蒙古人演习朝仪，这是他希望迎合汉人的另一种表示。</w:t>
      </w:r>
      <w:hyperlink w:anchor="_70_53">
        <w:bookmarkStart w:id="1652" w:name="_70_52"/>
        <w:r w:rsidRPr="009209AF">
          <w:rPr>
            <w:rStyle w:val="10Text"/>
            <w:rFonts w:asciiTheme="minorEastAsia"/>
          </w:rPr>
          <w:t>[70]</w:t>
        </w:r>
        <w:bookmarkEnd w:id="1652"/>
      </w:hyperlink>
    </w:p>
    <w:p w:rsidR="00F41107" w:rsidRPr="009209AF" w:rsidRDefault="00F41107" w:rsidP="00F41107">
      <w:pPr>
        <w:spacing w:before="120" w:after="120"/>
        <w:ind w:firstLine="480"/>
        <w:rPr>
          <w:rFonts w:asciiTheme="minorEastAsia"/>
        </w:rPr>
      </w:pPr>
      <w:r w:rsidRPr="009209AF">
        <w:rPr>
          <w:rFonts w:asciiTheme="minorEastAsia"/>
        </w:rPr>
        <w:t>从忽必烈为最终被指定为继承人的次子所规定的训练和教育中，可以进一步看到他对儒教和汉人价值观的敏感。在佛教僧人海云和尚的帮助下，他为儿子取了一个汉文佛教名字真金。</w:t>
      </w:r>
      <w:hyperlink w:anchor="_71_53">
        <w:bookmarkStart w:id="1653" w:name="_71_52"/>
        <w:r w:rsidRPr="009209AF">
          <w:rPr>
            <w:rStyle w:val="10Text"/>
            <w:rFonts w:asciiTheme="minorEastAsia"/>
          </w:rPr>
          <w:t>[71]</w:t>
        </w:r>
        <w:bookmarkEnd w:id="1653"/>
      </w:hyperlink>
      <w:r w:rsidRPr="009209AF">
        <w:rPr>
          <w:rFonts w:asciiTheme="minorEastAsia"/>
        </w:rPr>
        <w:t>为了使真金接受第一流的汉式教育，他指定姚枢、窦默和王恂——他的最好的儒家幕僚中的三人作为这位年轻人的老师。这些学者向真金讲授汉人经典著作，并向他介绍阐述早期中国各朝代皇帝及大臣的政治观点的文献。</w:t>
      </w:r>
    </w:p>
    <w:p w:rsidR="00F41107" w:rsidRPr="009209AF" w:rsidRDefault="00F41107" w:rsidP="00F41107">
      <w:pPr>
        <w:spacing w:before="120" w:after="120"/>
        <w:ind w:firstLine="480"/>
        <w:rPr>
          <w:rFonts w:asciiTheme="minorEastAsia"/>
        </w:rPr>
      </w:pPr>
      <w:r w:rsidRPr="009209AF">
        <w:rPr>
          <w:rFonts w:asciiTheme="minorEastAsia"/>
        </w:rPr>
        <w:t>忽必烈还让他年轻的儿子接触中国领土上的其他宗教信仰。这样真金接受佛教喇嘛八思巴的传授，八思巴为他的年轻学生写了一篇题为《彰所知论》的短文，向他说明佛教。</w:t>
      </w:r>
      <w:hyperlink w:anchor="_72_53">
        <w:bookmarkStart w:id="1654" w:name="_72_52"/>
        <w:r w:rsidRPr="009209AF">
          <w:rPr>
            <w:rStyle w:val="10Text"/>
            <w:rFonts w:asciiTheme="minorEastAsia"/>
          </w:rPr>
          <w:t>[72]</w:t>
        </w:r>
        <w:bookmarkEnd w:id="1654"/>
      </w:hyperlink>
      <w:r w:rsidRPr="009209AF">
        <w:rPr>
          <w:rFonts w:asciiTheme="minorEastAsia"/>
        </w:rPr>
        <w:t>一位重要的道教大师向他介绍这门神秘的宗教。忽必烈为汉人对真金的信任不断增加而高兴，所以授予他的儿子更多的责任，并且不断地提升他，1273年达到顶点，指定真金为明确的皇太子。忽必烈这样指定自己的继承者，完全打破了蒙古习惯，因为这样做抛开了正常的选举过程，所遵循的是传统中原王朝的通常做法。</w:t>
      </w:r>
    </w:p>
    <w:p w:rsidR="00F41107" w:rsidRPr="009209AF" w:rsidRDefault="00F41107" w:rsidP="00F41107">
      <w:pPr>
        <w:spacing w:before="120" w:after="120"/>
        <w:ind w:firstLine="480"/>
        <w:rPr>
          <w:rFonts w:asciiTheme="minorEastAsia"/>
        </w:rPr>
      </w:pPr>
      <w:r w:rsidRPr="009209AF">
        <w:rPr>
          <w:rFonts w:asciiTheme="minorEastAsia"/>
        </w:rPr>
        <w:t>吸引儒家学者的另一种方法是为传播他们的观点提供实质性的支持。例如，忽必烈鼓励把汉文著作翻译成蒙古文。诸如儒学经典《孝经》和《书经》，以及真德秀（1178—1235年）所著《大学衍义》等理学著作，也在忽必烈的支持下得到翻译。</w:t>
      </w:r>
      <w:hyperlink w:anchor="_73_53">
        <w:bookmarkStart w:id="1655" w:name="_73_52"/>
        <w:r w:rsidRPr="009209AF">
          <w:rPr>
            <w:rStyle w:val="10Text"/>
            <w:rFonts w:asciiTheme="minorEastAsia"/>
          </w:rPr>
          <w:t>[73]</w:t>
        </w:r>
        <w:bookmarkEnd w:id="1655"/>
      </w:hyperlink>
      <w:r w:rsidRPr="009209AF">
        <w:rPr>
          <w:rFonts w:asciiTheme="minorEastAsia"/>
        </w:rPr>
        <w:t>蒙古精英可以享用这些作品，忽必烈以此告知汉人他尊重儒家思想。他还招聘一些杰出的学者来教育汉人以及蒙古人和中亚人，此事给汉人学者留下深刻的印象。被招聘的杰出人物之一是许衡（1209—1281年），忽必烈在1267年任命他为国子祭酒。许衡被公认是那个时代最伟大的学者之一，因为在讲学中他专心务实而得到他的蒙古保护人的欢悦。他的成功在于“他不涉及纯理论、形而上学的内容或者更高深的内容”</w:t>
      </w:r>
      <w:hyperlink w:anchor="_74_53">
        <w:bookmarkStart w:id="1656" w:name="_74_52"/>
        <w:r w:rsidRPr="009209AF">
          <w:rPr>
            <w:rStyle w:val="10Text"/>
            <w:rFonts w:asciiTheme="minorEastAsia"/>
          </w:rPr>
          <w:t>[74]</w:t>
        </w:r>
        <w:bookmarkEnd w:id="1656"/>
      </w:hyperlink>
      <w:r w:rsidRPr="009209AF">
        <w:rPr>
          <w:rFonts w:asciiTheme="minorEastAsia"/>
        </w:rPr>
        <w:t>。在他给忽必烈的建议中，他强调务实的观点，这是一种肯定会在蒙古宫廷中获得好感的态度。</w:t>
      </w:r>
    </w:p>
    <w:p w:rsidR="00F41107" w:rsidRPr="009209AF" w:rsidRDefault="00F41107" w:rsidP="00F41107">
      <w:pPr>
        <w:spacing w:before="120" w:after="120"/>
        <w:ind w:firstLine="480"/>
        <w:rPr>
          <w:rFonts w:asciiTheme="minorEastAsia"/>
        </w:rPr>
      </w:pPr>
      <w:r w:rsidRPr="009209AF">
        <w:rPr>
          <w:rFonts w:asciiTheme="minorEastAsia"/>
        </w:rPr>
        <w:t>忽必烈赞同用传统的中国方式记载元朝历史的建议，这也使他得到儒士的称赞。儒学重视过去，强调利用历史经验指导行为，所以它为这种官方认可的编年史工程提供了依据。1261年8月，儒家学者王鹗（1190—1273年）建议收集辽朝、金朝以及早期的蒙古统治者的历史记录。</w:t>
      </w:r>
      <w:hyperlink w:anchor="_75_53">
        <w:bookmarkStart w:id="1657" w:name="_75_52"/>
        <w:r w:rsidRPr="009209AF">
          <w:rPr>
            <w:rStyle w:val="10Text"/>
            <w:rFonts w:asciiTheme="minorEastAsia"/>
          </w:rPr>
          <w:t>[75]</w:t>
        </w:r>
        <w:bookmarkEnd w:id="1657"/>
      </w:hyperlink>
      <w:r w:rsidRPr="009209AF">
        <w:rPr>
          <w:rFonts w:asciiTheme="minorEastAsia"/>
        </w:rPr>
        <w:t>他还建议朝廷在翰林院下建立翰林兼国史院以搜集记录并且撰写辽史和金史。忽必烈表面上没有汉人对编写历史的热情，然而批准建立国史院，这是另一个他希望获得儒士赞同的决定。</w:t>
      </w:r>
    </w:p>
    <w:p w:rsidR="00F41107" w:rsidRPr="009209AF" w:rsidRDefault="00F41107" w:rsidP="00F41107">
      <w:pPr>
        <w:spacing w:before="120" w:after="120"/>
        <w:ind w:firstLine="480"/>
        <w:rPr>
          <w:rFonts w:asciiTheme="minorEastAsia"/>
        </w:rPr>
      </w:pPr>
      <w:r w:rsidRPr="009209AF">
        <w:rPr>
          <w:rFonts w:asciiTheme="minorEastAsia"/>
        </w:rPr>
        <w:t>如果忽必烈希望自己被看作是中国的统治者，他必然要求助于除儒家之外的宗教和信仰。他特别急于想要影响的宗教团体之一是伊斯兰教。早在唐朝伊斯兰教就传到中国，到了忽必烈时代尽管他们正在向西北和东南集中，还是可以在全国各地找到回回商人、工匠和士兵——他们当中的大部分是来自中亚的移民，也有一部分汉人是昄依伊斯兰教的教徒。忽必烈对回回人执行一种仁慈的政策，因为他们有助于他在中国的统治。忽必烈把回回人招募到政府中，从而减少自己对汉人幕僚和官员的依赖。他允许回回人组成实际上自治的社团以回回宗师作为领导，由哈的为他们解释穆斯林法律。回回居民区有他们自己的集市、医院和清真寺，不禁止他们使用自己的民族语言，也不禁止他们遵循伊斯兰教意旨。事实上，忽必烈任命回回人在财政机构担任重要职位并给予他们特权。他豁免他们常规的赋税，并且招募他们担任汉人极少能够担任的达鲁花赤。回回人十分感激，并以忠心为宫廷服务作为回报。回回人中最有名的是来自不花剌的赛典赤·赡思丁，在1260年他被任命为中国北方一个地区的宣慰使并且以后提升为西南地区云南行省的平章政事。</w:t>
      </w:r>
      <w:hyperlink w:anchor="_76_53">
        <w:bookmarkStart w:id="1658" w:name="_76_52"/>
        <w:r w:rsidRPr="009209AF">
          <w:rPr>
            <w:rStyle w:val="10Text"/>
            <w:rFonts w:asciiTheme="minorEastAsia"/>
          </w:rPr>
          <w:t>[76]</w:t>
        </w:r>
        <w:bookmarkEnd w:id="1658"/>
      </w:hyperlink>
    </w:p>
    <w:p w:rsidR="00F41107" w:rsidRPr="009209AF" w:rsidRDefault="00F41107" w:rsidP="00F41107">
      <w:pPr>
        <w:spacing w:before="120" w:after="120"/>
        <w:ind w:firstLine="480"/>
        <w:rPr>
          <w:rFonts w:asciiTheme="minorEastAsia"/>
        </w:rPr>
      </w:pPr>
      <w:r w:rsidRPr="009209AF">
        <w:rPr>
          <w:rFonts w:asciiTheme="minorEastAsia"/>
        </w:rPr>
        <w:t>另一个团体是佛教徒众，忽必烈也希望得到他们的支持。早在13世纪40年代他本人就接受过禅宗的僧侣海云的教导，但他很快发现中国禅宗太深奥、太超脱，不符合他的追求。例如，当一位禅宗大师告诉忽必烈“万物皆空惟灵仅存”时</w:t>
      </w:r>
      <w:hyperlink w:anchor="_77_53">
        <w:bookmarkStart w:id="1659" w:name="_77_52"/>
        <w:r w:rsidRPr="009209AF">
          <w:rPr>
            <w:rStyle w:val="10Text"/>
            <w:rFonts w:asciiTheme="minorEastAsia"/>
          </w:rPr>
          <w:t>[77]</w:t>
        </w:r>
        <w:bookmarkEnd w:id="1659"/>
      </w:hyperlink>
      <w:r w:rsidRPr="009209AF">
        <w:rPr>
          <w:rFonts w:asciiTheme="minorEastAsia"/>
        </w:rPr>
        <w:t>，看来他对实际事物毫不关心。但藏传佛教为忽必烈的理想提供一种适用得多的工具。几十年来吐蕃僧侣在世俗的政治事务中起着积极的作用，比起禅宗僧侣，他们在实际事务中提供了更多的经验。</w:t>
      </w:r>
    </w:p>
    <w:p w:rsidR="00F41107" w:rsidRPr="009209AF" w:rsidRDefault="00F41107" w:rsidP="00F41107">
      <w:pPr>
        <w:spacing w:before="120" w:after="120"/>
        <w:ind w:firstLine="480"/>
        <w:rPr>
          <w:rFonts w:asciiTheme="minorEastAsia"/>
        </w:rPr>
      </w:pPr>
      <w:r w:rsidRPr="009209AF">
        <w:rPr>
          <w:rFonts w:asciiTheme="minorEastAsia"/>
        </w:rPr>
        <w:lastRenderedPageBreak/>
        <w:t>吐蕃僧侣八思巴喇嘛（1235—1280年）证明是忽必烈在佛教徒中最接近的盟友。八思巴的大部分童年是在蒙古宫廷中度过的，通过长期和蒙古人的联系，他吸收了蒙古的许多价值观。他还是吐蕃佛教萨斯迦派主要领导人的侄子，1253年忽必烈对萨斯迦派作出崇信的表示，因此八思巴在他自己人民中赢得的如果不是崇拜也是尊敬。在汉地和吐蕃他都给予忽必烈宝贵的支持，因此蒙古君主对他特别友善。他家族的成员和蒙古皇室成员通婚。1260年忽必烈任命八思巴担任新职位国师，在第二年初让他掌管所有的佛教事务。</w:t>
      </w:r>
    </w:p>
    <w:p w:rsidR="00F41107" w:rsidRPr="009209AF" w:rsidRDefault="00F41107" w:rsidP="00F41107">
      <w:pPr>
        <w:spacing w:before="120" w:after="120"/>
        <w:ind w:firstLine="480"/>
        <w:rPr>
          <w:rFonts w:asciiTheme="minorEastAsia"/>
        </w:rPr>
      </w:pPr>
      <w:r w:rsidRPr="009209AF">
        <w:rPr>
          <w:rFonts w:asciiTheme="minorEastAsia"/>
        </w:rPr>
        <w:t>1264年忽必烈建立总制院管理吐蕃并监督政府和佛教僧徒的关系，八思巴成为总制院的第一位行政长官。在敌对的佛教派别必里公派领导的反叛中，八思巴在吐蕃的权威受到挑战，但1267年忽必烈调兵帮助这位年轻的佛教教长恢复了权力。1268年忽必烈的军队打垮了持异议者后，他虽然恢复了八思巴的权力，但又安置了一位蒙古人为吐蕃的宣慰使来帮助控制吐蕃。</w:t>
      </w:r>
      <w:hyperlink w:anchor="_78_53">
        <w:bookmarkStart w:id="1660" w:name="_78_52"/>
        <w:r w:rsidRPr="009209AF">
          <w:rPr>
            <w:rStyle w:val="10Text"/>
            <w:rFonts w:asciiTheme="minorEastAsia"/>
          </w:rPr>
          <w:t>[78]</w:t>
        </w:r>
        <w:bookmarkEnd w:id="1660"/>
      </w:hyperlink>
    </w:p>
    <w:p w:rsidR="00F41107" w:rsidRPr="009209AF" w:rsidRDefault="00F41107" w:rsidP="00F41107">
      <w:pPr>
        <w:spacing w:before="120" w:after="120"/>
        <w:ind w:firstLine="480"/>
        <w:rPr>
          <w:rFonts w:asciiTheme="minorEastAsia"/>
        </w:rPr>
      </w:pPr>
      <w:r w:rsidRPr="009209AF">
        <w:rPr>
          <w:rFonts w:asciiTheme="minorEastAsia"/>
        </w:rPr>
        <w:t>忽必烈希望八思巴和他的佛教僧徒能够通过提供他所需要的宗教法令作出回报。八思巴论述了寺院和国家的地位，并得出政教合一的结论</w:t>
      </w:r>
      <w:hyperlink w:anchor="_79_53">
        <w:bookmarkStart w:id="1661" w:name="_79_52"/>
        <w:r w:rsidRPr="009209AF">
          <w:rPr>
            <w:rStyle w:val="10Text"/>
            <w:rFonts w:asciiTheme="minorEastAsia"/>
          </w:rPr>
          <w:t>[79]</w:t>
        </w:r>
        <w:bookmarkEnd w:id="1661"/>
      </w:hyperlink>
      <w:r w:rsidRPr="009209AF">
        <w:rPr>
          <w:rFonts w:asciiTheme="minorEastAsia"/>
        </w:rPr>
        <w:t>，因此这位吐蕃佛教徒的确在这项交易中完成了自己的任务。八思巴把忽必烈等同于佛教的智慧佛文殊菩萨，并且按佛教传统歌颂他为宇宙之王。为提高他的派别和皇帝的联系，八思巴建议在宫廷仪式开始时采用佛教活动。每年阴历二月十五日组织消灭“恶魔”和保护国家的仪式，并且还在每年的阴历一月和六月安排音乐、典礼和游行。佛教僧侣参加这些庆典，从而使忽必烈在他的帝国里的佛教徒中享有更大的信誉。</w:t>
      </w:r>
    </w:p>
    <w:p w:rsidR="00F41107" w:rsidRPr="009209AF" w:rsidRDefault="00F41107" w:rsidP="00F41107">
      <w:pPr>
        <w:spacing w:before="120" w:after="120"/>
        <w:ind w:firstLine="480"/>
        <w:rPr>
          <w:rFonts w:asciiTheme="minorEastAsia"/>
        </w:rPr>
      </w:pPr>
      <w:r w:rsidRPr="009209AF">
        <w:rPr>
          <w:rFonts w:asciiTheme="minorEastAsia"/>
        </w:rPr>
        <w:t>反过来，忽必烈给予佛教徒特权和豁免。他在位时，佛教僧侣多年享有免税；朝廷为建设新的寺庙和修复佛道之争中损坏的寺庙提供资金；政府还为寺院拥有的工艺品作坊和土地提供工匠和奴隶。</w:t>
      </w:r>
      <w:hyperlink w:anchor="_80_53">
        <w:bookmarkStart w:id="1662" w:name="_80_52"/>
        <w:r w:rsidRPr="009209AF">
          <w:rPr>
            <w:rStyle w:val="10Text"/>
            <w:rFonts w:asciiTheme="minorEastAsia"/>
          </w:rPr>
          <w:t>[80]</w:t>
        </w:r>
        <w:bookmarkEnd w:id="1662"/>
      </w:hyperlink>
      <w:r w:rsidRPr="009209AF">
        <w:rPr>
          <w:rFonts w:asciiTheme="minorEastAsia"/>
        </w:rPr>
        <w:t>政府的支持、赐赉和豁免使寺庙成为繁荣的经济中心，这有助于确保佛教僧徒对忽必烈的政策的支持。</w:t>
      </w:r>
    </w:p>
    <w:p w:rsidR="00F41107" w:rsidRPr="009209AF" w:rsidRDefault="00F41107" w:rsidP="00F41107">
      <w:pPr>
        <w:spacing w:before="120" w:after="120"/>
        <w:ind w:firstLine="480"/>
        <w:rPr>
          <w:rFonts w:asciiTheme="minorEastAsia"/>
        </w:rPr>
      </w:pPr>
      <w:r w:rsidRPr="009209AF">
        <w:rPr>
          <w:rFonts w:asciiTheme="minorEastAsia"/>
        </w:rPr>
        <w:t>道教是忽必烈试图从中寻求支持和帮助的另一种宗教。1258年忽必烈在佛道辩论中对佛教的支持使他不为道教所喜爱。然而他为道教驰名的法术所吸引，并承认他们对较低阶层群众有吸引力。因此朝廷为建设道观提供资金，并向他们提供佛教已得到的相同豁免和特权。一些道教领袖意识到需要与佛教和蒙古人相容共处，并且首先寻求儒、佛、道三家的和解。以后他们为忽必烈和他的朝廷演习和道教祭礼有关的祭祀和典礼，尤其是重要的皇家祭礼——祭泰山。他们愿意为忽必烈举行这些典礼是一种支持的信号，这种支持被传递给道教的普通信徒。在忽必烈统治的前二十年中道教徒相对地保持沉寂。</w:t>
      </w:r>
    </w:p>
    <w:p w:rsidR="00F41107" w:rsidRPr="009209AF" w:rsidRDefault="00F41107" w:rsidP="00112F1D">
      <w:pPr>
        <w:pStyle w:val="3"/>
      </w:pPr>
      <w:bookmarkStart w:id="1663" w:name="Hu_Bi_Lie_Yu_Xi_Fang_Ji_Du_Jiao"/>
      <w:bookmarkStart w:id="1664" w:name="_Toc58333049"/>
      <w:r w:rsidRPr="009209AF">
        <w:t>忽必烈与西方基督教徒</w:t>
      </w:r>
      <w:bookmarkEnd w:id="1663"/>
      <w:bookmarkEnd w:id="1664"/>
    </w:p>
    <w:p w:rsidR="00F41107" w:rsidRPr="009209AF" w:rsidRDefault="00F41107" w:rsidP="00F41107">
      <w:pPr>
        <w:spacing w:before="120" w:after="120"/>
        <w:ind w:firstLine="480"/>
        <w:rPr>
          <w:rFonts w:asciiTheme="minorEastAsia"/>
        </w:rPr>
      </w:pPr>
      <w:r w:rsidRPr="009209AF">
        <w:rPr>
          <w:rFonts w:asciiTheme="minorEastAsia"/>
        </w:rPr>
        <w:t>忽必烈甚至还寻求获得中国数量不多的基督教徒和外国基督教徒的支持和协助。在忽必烈即位以前，基督教使者已经到达蒙古宫廷，例如约翰·普兰诺·加宾尼和鲁不鲁乞，而且几位工匠例如著名的手工艺人威廉·布涉曾为大汗蒙哥服务过。</w:t>
      </w:r>
      <w:hyperlink w:anchor="_81_53">
        <w:bookmarkStart w:id="1665" w:name="_81_52"/>
        <w:r w:rsidRPr="009209AF">
          <w:rPr>
            <w:rStyle w:val="10Text"/>
            <w:rFonts w:asciiTheme="minorEastAsia"/>
          </w:rPr>
          <w:t>[81]</w:t>
        </w:r>
        <w:bookmarkEnd w:id="1665"/>
      </w:hyperlink>
      <w:r w:rsidRPr="009209AF">
        <w:rPr>
          <w:rFonts w:asciiTheme="minorEastAsia"/>
        </w:rPr>
        <w:t>但忽必烈采取更关切的态度邀请和招募外国基督徒。</w:t>
      </w:r>
    </w:p>
    <w:p w:rsidR="00F41107" w:rsidRPr="009209AF" w:rsidRDefault="00F41107" w:rsidP="00F41107">
      <w:pPr>
        <w:spacing w:before="120" w:after="120"/>
        <w:ind w:firstLine="480"/>
        <w:rPr>
          <w:rFonts w:asciiTheme="minorEastAsia"/>
        </w:rPr>
      </w:pPr>
      <w:r w:rsidRPr="009209AF">
        <w:rPr>
          <w:rFonts w:asciiTheme="minorEastAsia"/>
        </w:rPr>
        <w:t>马可·波罗是忽必烈时代中西方交流中的最有名的基督徒。</w:t>
      </w:r>
      <w:hyperlink w:anchor="_82_53">
        <w:bookmarkStart w:id="1666" w:name="_82_52"/>
        <w:r w:rsidRPr="009209AF">
          <w:rPr>
            <w:rStyle w:val="10Text"/>
            <w:rFonts w:asciiTheme="minorEastAsia"/>
          </w:rPr>
          <w:t>[82]</w:t>
        </w:r>
        <w:bookmarkEnd w:id="1666"/>
      </w:hyperlink>
      <w:r w:rsidRPr="009209AF">
        <w:rPr>
          <w:rFonts w:asciiTheme="minorEastAsia"/>
        </w:rPr>
        <w:t>这位威尼斯旅行者声称于1275年到达中国，他的著作是许多年中欧洲人了解中国的惟一渠道。</w:t>
      </w:r>
      <w:hyperlink w:anchor="_83_53">
        <w:bookmarkStart w:id="1667" w:name="_83_52"/>
        <w:r w:rsidRPr="009209AF">
          <w:rPr>
            <w:rStyle w:val="10Text"/>
            <w:rFonts w:asciiTheme="minorEastAsia"/>
          </w:rPr>
          <w:t>[83]</w:t>
        </w:r>
        <w:bookmarkEnd w:id="1667"/>
      </w:hyperlink>
      <w:r w:rsidRPr="009209AF">
        <w:rPr>
          <w:rFonts w:asciiTheme="minorEastAsia"/>
        </w:rPr>
        <w:t>马可·波罗告诉我们，他的父亲尼柯罗·波罗和叔叔马菲奥·波罗先于他到达中国。这两位商人于1252年离开威尼斯，在君士坦丁堡做了几年生意，并且在1265年下半年或者1266年上半年到达忽必烈的宫廷之前在俄罗斯和中亚旅行。根据马可·波罗的说法，忽必烈“面带最仁慈的微笑”并且“以很高的礼节接见他们，使他们感到极大的喜悦和欢乐”</w:t>
      </w:r>
      <w:hyperlink w:anchor="_84_53">
        <w:bookmarkStart w:id="1668" w:name="_84_52"/>
        <w:r w:rsidRPr="009209AF">
          <w:rPr>
            <w:rStyle w:val="10Text"/>
            <w:rFonts w:asciiTheme="minorEastAsia"/>
          </w:rPr>
          <w:t>[84]</w:t>
        </w:r>
        <w:bookmarkEnd w:id="1668"/>
      </w:hyperlink>
      <w:r w:rsidRPr="009209AF">
        <w:rPr>
          <w:rFonts w:asciiTheme="minorEastAsia"/>
        </w:rPr>
        <w:t>。在彬彬有礼的交谈之后，忽必烈提出他的请求：他要求老波罗们劝说教皇当他们返回中国时派100位有知识的基督徒同来。他断言他们可以帮助他的子民皈依基督。不过他做出这个请求的主要动机是吸收有学问的人帮助他管理中国领土。由于这种对待宗教的折中主义，忽必烈不急于使他的百姓转变为基督徒。但是他需要使教皇和基督教统治集团相信，他希望有学问的欧洲人帮助用基督教指导他的人民。</w:t>
      </w:r>
    </w:p>
    <w:p w:rsidR="00F41107" w:rsidRPr="009209AF" w:rsidRDefault="00F41107" w:rsidP="00F41107">
      <w:pPr>
        <w:spacing w:before="120" w:after="120"/>
        <w:ind w:firstLine="480"/>
        <w:rPr>
          <w:rFonts w:asciiTheme="minorEastAsia"/>
        </w:rPr>
      </w:pPr>
      <w:r w:rsidRPr="009209AF">
        <w:rPr>
          <w:rFonts w:asciiTheme="minorEastAsia"/>
        </w:rPr>
        <w:t>当老波罗兄弟于1269年返回到基督教的世界时，他们面临失望。他们很快获悉，教皇克莱门特四世于一年前去世，他们尽快完成忽必烈的请求和尽快返回中国的计划受阻。正当他们决定在没有教皇的祝福下返回时，新的教皇被选出了，他们受到接见。但是，他们不能得到所请求的100位有学问的基督徒。总之，1271年他们向大汗的宫廷出发。在尼柯罗的儿子马可·波罗陪伴下，他们最终于1275年到达中国。忽必烈肯定对他寻求的100位有学问的人没有伴随他们而来感到沮丧，但是他显然对马可·波罗的才智有了深刻的印象。根据马可·波罗的记载，这位大汗派他到中国和东南亚的不同地方去充当这位皇帝的“耳目”，并带回他所到之处的见闻。</w:t>
      </w:r>
      <w:hyperlink w:anchor="_85_53">
        <w:bookmarkStart w:id="1669" w:name="_85_52"/>
        <w:r w:rsidRPr="009209AF">
          <w:rPr>
            <w:rStyle w:val="10Text"/>
            <w:rFonts w:asciiTheme="minorEastAsia"/>
          </w:rPr>
          <w:t>[85]</w:t>
        </w:r>
        <w:bookmarkEnd w:id="1669"/>
      </w:hyperlink>
    </w:p>
    <w:p w:rsidR="00F41107" w:rsidRPr="009209AF" w:rsidRDefault="00F41107" w:rsidP="00F41107">
      <w:pPr>
        <w:spacing w:before="120" w:after="120"/>
        <w:ind w:firstLine="480"/>
        <w:rPr>
          <w:rFonts w:asciiTheme="minorEastAsia"/>
        </w:rPr>
      </w:pPr>
      <w:r w:rsidRPr="009209AF">
        <w:rPr>
          <w:rFonts w:asciiTheme="minorEastAsia"/>
        </w:rPr>
        <w:t>同样，马可·波罗被忽必烈的才能打动。马可·波罗看到的是高居权位的大汗，并以谄媚的词语描写他。马可·波罗把忽必烈评价为“毫无疑问是全世界空前绝后的最伟大的君主”</w:t>
      </w:r>
      <w:hyperlink w:anchor="_86_51">
        <w:bookmarkStart w:id="1670" w:name="_86_50"/>
        <w:r w:rsidRPr="009209AF">
          <w:rPr>
            <w:rStyle w:val="10Text"/>
            <w:rFonts w:asciiTheme="minorEastAsia"/>
          </w:rPr>
          <w:t>[86]</w:t>
        </w:r>
        <w:bookmarkEnd w:id="1670"/>
      </w:hyperlink>
      <w:r w:rsidRPr="009209AF">
        <w:rPr>
          <w:rFonts w:asciiTheme="minorEastAsia"/>
        </w:rPr>
        <w:t>。他较详细地描述宫廷宴会、新年庆典、忽必烈率领的狩猎和带鹰出猎，并且报告诸如纸币、煤及驿站系统等奇特事物，所有这些都会给欧洲人留下深刻的印象。这位年轻的欧洲人和蒙古人打成一片并且明显地钦佩蒙古人，这肯定让忽必烈十分满意。他认为善待这位年轻人对自己是最有利的，尤其如果他希望诱使更多的欧洲人到他的宫廷的话。</w:t>
      </w:r>
    </w:p>
    <w:p w:rsidR="00F41107" w:rsidRPr="009209AF" w:rsidRDefault="00F41107" w:rsidP="00F41107">
      <w:pPr>
        <w:spacing w:before="120" w:after="120"/>
        <w:ind w:firstLine="480"/>
        <w:rPr>
          <w:rFonts w:asciiTheme="minorEastAsia"/>
        </w:rPr>
      </w:pPr>
      <w:r w:rsidRPr="009209AF">
        <w:rPr>
          <w:rFonts w:asciiTheme="minorEastAsia"/>
        </w:rPr>
        <w:t>忽必烈通过对基督教实行宽容政策进一步吸引欧洲人。他的母亲通过笼络聂思脱里派设定了这条道路。忽必烈没有变为基督徒，但是他在宫廷里任用聂思脱里教徒。他不限制聂思脱里教的习俗，而且马可·波罗也曾提及他在甘州、肃州和西北的其他小城市中偶然遇见的教堂。忽必烈还豁免教士的赋税和兵役。最后，他建立了一个专门的政府机构崇福司监督他国土内的聂思脱里教牧师。</w:t>
      </w:r>
      <w:hyperlink w:anchor="_87_49">
        <w:bookmarkStart w:id="1671" w:name="_87_48"/>
        <w:r w:rsidRPr="009209AF">
          <w:rPr>
            <w:rStyle w:val="10Text"/>
            <w:rFonts w:asciiTheme="minorEastAsia"/>
          </w:rPr>
          <w:t>[87]</w:t>
        </w:r>
        <w:bookmarkEnd w:id="1671"/>
      </w:hyperlink>
      <w:r w:rsidRPr="009209AF">
        <w:rPr>
          <w:rFonts w:asciiTheme="minorEastAsia"/>
        </w:rPr>
        <w:t>他把两名聂思脱里教高级教士派往中东。这是他吸引基督徒的另一迹象。</w:t>
      </w:r>
    </w:p>
    <w:p w:rsidR="00F41107" w:rsidRPr="009209AF" w:rsidRDefault="00F41107" w:rsidP="00F41107">
      <w:pPr>
        <w:spacing w:before="120" w:after="120"/>
        <w:ind w:firstLine="480"/>
        <w:rPr>
          <w:rFonts w:asciiTheme="minorEastAsia"/>
        </w:rPr>
      </w:pPr>
      <w:r w:rsidRPr="009209AF">
        <w:rPr>
          <w:rFonts w:asciiTheme="minorEastAsia"/>
        </w:rPr>
        <w:lastRenderedPageBreak/>
        <w:t>在1275—1276年，列班·骚马和麻古思离开大都去访问耶路撒冷的圣地，如果没有忽必烈的同意和支持，他们也许难以通过中国北部和中亚。列班·骚马和波斯的蒙古伊利汗会见并且受一位伊利汗的派遣和欧洲人商谈结盟。他受到罗马教皇的接见，并且获准在巴黎与腓力四世、在波尔多与英格兰国王爱德华一世见面。这些会面并没有导致有学问的基督徒进入忽必烈的王朝，也没有造就和欧洲人的同盟。然而这显示了元朝朝廷对基督教的容忍，在政府中任用基督徒官员并且欢迎同更大的基督教世界接触。</w:t>
      </w:r>
      <w:hyperlink w:anchor="_88_49">
        <w:bookmarkStart w:id="1672" w:name="_88_48"/>
        <w:r w:rsidRPr="009209AF">
          <w:rPr>
            <w:rStyle w:val="10Text"/>
            <w:rFonts w:asciiTheme="minorEastAsia"/>
          </w:rPr>
          <w:t>[88]</w:t>
        </w:r>
        <w:bookmarkEnd w:id="1672"/>
      </w:hyperlink>
    </w:p>
    <w:p w:rsidR="00F41107" w:rsidRPr="009209AF" w:rsidRDefault="00F41107" w:rsidP="00112F1D">
      <w:pPr>
        <w:pStyle w:val="2"/>
      </w:pPr>
      <w:bookmarkStart w:id="1673" w:name="Hu_Bi_Lie_Yu_Zhong_Guo_Wen_Hua"/>
      <w:bookmarkStart w:id="1674" w:name="_Toc58333050"/>
      <w:r w:rsidRPr="009209AF">
        <w:t>忽必烈与中国文化</w:t>
      </w:r>
      <w:bookmarkEnd w:id="1673"/>
      <w:bookmarkEnd w:id="1674"/>
    </w:p>
    <w:p w:rsidR="00F41107" w:rsidRPr="009209AF" w:rsidRDefault="00F41107" w:rsidP="00F41107">
      <w:pPr>
        <w:spacing w:before="120" w:after="120"/>
        <w:ind w:firstLine="480"/>
        <w:rPr>
          <w:rFonts w:asciiTheme="minorEastAsia"/>
        </w:rPr>
      </w:pPr>
      <w:r w:rsidRPr="009209AF">
        <w:rPr>
          <w:rFonts w:asciiTheme="minorEastAsia"/>
        </w:rPr>
        <w:t>作为中国皇帝，忽必烈希望把自己扮演成中国文化的保护人。如果他想被视为汉人的天子，他就不能看起来像一个粗暴简单的“蛮人”。从最初的年代开始，蒙古的统治者都爱好珍藏著名工匠的作品，忽必烈可以利用这种传统对艺术尤其是对手工业进行支持。然而他又不能放弃蒙古式的服饰，以免被蒙古传统的维护者指责为偏爱汉人。此外，作为大汗，他负有在他的领土范围之内促进各民族文化的责任。他不能仅仅和中原文化联系。为了使所有的不同文化保持平衡，既需要在政治上保持经常的警惕又要有间或的变通。</w:t>
      </w:r>
    </w:p>
    <w:p w:rsidR="00F41107" w:rsidRPr="009209AF" w:rsidRDefault="00F41107" w:rsidP="00F41107">
      <w:pPr>
        <w:spacing w:before="120" w:after="120"/>
        <w:ind w:firstLine="480"/>
        <w:rPr>
          <w:rFonts w:asciiTheme="minorEastAsia"/>
        </w:rPr>
      </w:pPr>
      <w:r w:rsidRPr="009209AF">
        <w:rPr>
          <w:rFonts w:asciiTheme="minorEastAsia"/>
        </w:rPr>
        <w:t>忽必烈对他领土中的文字的政策揭示出他对文化问题所持的态度。需要有适当的文字来记录他的新政府的国库、军事和福利事务。然而蒙古人在收集和保留这些记录上经验不足。有实用性的文字是必不可少的，在成吉思汗统治期间蒙古人创造了一种用畏兀儿字母拼写自己语言的文字。忽必烈最初依靠汉人书记官，他们通常用文言文书写。但是，忽必烈强迫他们用白话书写，因为“采纳文言文意味着文化上对汉人的屈从”</w:t>
      </w:r>
      <w:hyperlink w:anchor="_89_49">
        <w:bookmarkStart w:id="1675" w:name="_89_48"/>
        <w:r w:rsidRPr="009209AF">
          <w:rPr>
            <w:rStyle w:val="10Text"/>
            <w:rFonts w:asciiTheme="minorEastAsia"/>
          </w:rPr>
          <w:t>[89]</w:t>
        </w:r>
        <w:bookmarkEnd w:id="1675"/>
      </w:hyperlink>
      <w:r w:rsidRPr="009209AF">
        <w:rPr>
          <w:rFonts w:asciiTheme="minorEastAsia"/>
        </w:rPr>
        <w:t>，而且还因为对于学习汉语的蒙古人来说白话更容易理解。大部分宫廷文件最初是用蒙古文书写的，其中有许多被费力地翻译成白话汉语。但是畏兀儿体蒙古文不能准确地记录蒙古语言的语音。另外，它难以准确地记录汉语，因而不能实现忽必烈推广官方文字的计划。</w:t>
      </w:r>
    </w:p>
    <w:p w:rsidR="00F41107" w:rsidRPr="009209AF" w:rsidRDefault="00F41107" w:rsidP="00F41107">
      <w:pPr>
        <w:spacing w:before="120" w:after="120"/>
        <w:ind w:firstLine="480"/>
        <w:rPr>
          <w:rFonts w:asciiTheme="minorEastAsia"/>
        </w:rPr>
      </w:pPr>
      <w:r w:rsidRPr="009209AF">
        <w:rPr>
          <w:rFonts w:asciiTheme="minorEastAsia"/>
        </w:rPr>
        <w:t>忽必烈希望使用他选定的文字帮助统一他的疆域并且确保全面的统治。他希望超过那个时代他能得到的书面语言汉字和畏兀儿体蒙古文。作为一个居住着不同民族并且使用着多种语言的帝国的统治者，忽必烈希望有一种能记录所有这些不同语言的文字。总之，他渴望在短期内研制出一种通用的文字。但是，他没有意识到的是，实施一种不为人知的文字是不会马上被接受的。一种无论多么精确或者多么有效的人工设计的文字，将会遇到过分依恋传统文字的人们的坚决的排斥。</w:t>
      </w:r>
    </w:p>
    <w:p w:rsidR="00F41107" w:rsidRPr="009209AF" w:rsidRDefault="00F41107" w:rsidP="00F41107">
      <w:pPr>
        <w:spacing w:before="120" w:after="120"/>
        <w:ind w:firstLine="480"/>
        <w:rPr>
          <w:rFonts w:asciiTheme="minorEastAsia"/>
        </w:rPr>
      </w:pPr>
      <w:r w:rsidRPr="009209AF">
        <w:rPr>
          <w:rFonts w:asciiTheme="minorEastAsia"/>
        </w:rPr>
        <w:t>然而忽必烈仍决定创制一种更好更通用的文字。他把创制一种新文字的任务交给吐蕃人八思巴。1269年八思巴创制了用藏文41个字母拼写的蒙古新字。由于文字的方形形状，八思巴文字有时称为“方形文字”，在对蒙古语语音的表达上它比畏兀儿语更准确。它还更准确地反映忽必烈的帝国中包括汉语在内的其他语言的语音。八思巴文字看来理想地适用于记录忽必烈帝国中的所有语言，适用于作为通用文字，并且有助于统一蒙古统治下经常对抗的各民族。忽必烈自豪地把它叫做蒙古文字（蒙古字），最终称它为国家文字（国字）。他命令用国字书写宫廷文件并且建立加速传播新文字的学校。</w:t>
      </w:r>
      <w:hyperlink w:anchor="_90_49">
        <w:bookmarkStart w:id="1676" w:name="_90_48"/>
        <w:r w:rsidRPr="009209AF">
          <w:rPr>
            <w:rStyle w:val="10Text"/>
            <w:rFonts w:asciiTheme="minorEastAsia"/>
          </w:rPr>
          <w:t>[90]</w:t>
        </w:r>
        <w:bookmarkEnd w:id="1676"/>
      </w:hyperlink>
    </w:p>
    <w:p w:rsidR="00F41107" w:rsidRPr="009209AF" w:rsidRDefault="00F41107" w:rsidP="00F41107">
      <w:pPr>
        <w:spacing w:before="120" w:after="120"/>
        <w:ind w:firstLine="480"/>
        <w:rPr>
          <w:rFonts w:asciiTheme="minorEastAsia"/>
        </w:rPr>
      </w:pPr>
      <w:r w:rsidRPr="009209AF">
        <w:rPr>
          <w:rFonts w:asciiTheme="minorEastAsia"/>
        </w:rPr>
        <w:t>然而忽必烈的期待未能实现，因为这种文字不很容易被接纳。甚至他自己的官员都违反必须在宫廷文件中采用这种文字的规定。1269年建立的各个学校同样也不是像所希望那样有效。1272年一位官员的报告表明汉人官僚的孩子和亲戚都不学习这种文字。尽管他不断努力和反复劝告，八思巴字从未取代畏兀儿体蒙古文或汉字。保存下来的八思巴文字实物是很少的，只在一些印章、铜钱、纸币、瓷器上和一些剌令及佛经中发现这种文字</w:t>
      </w:r>
      <w:hyperlink w:anchor="_91_49">
        <w:bookmarkStart w:id="1677" w:name="_91_48"/>
        <w:r w:rsidRPr="009209AF">
          <w:rPr>
            <w:rStyle w:val="10Text"/>
            <w:rFonts w:asciiTheme="minorEastAsia"/>
          </w:rPr>
          <w:t>[91]</w:t>
        </w:r>
        <w:bookmarkEnd w:id="1677"/>
      </w:hyperlink>
      <w:r w:rsidRPr="009209AF">
        <w:rPr>
          <w:rFonts w:asciiTheme="minorEastAsia"/>
        </w:rPr>
        <w:t>，而汉字和畏兀儿体蒙古文还保持着优势。元朝灭亡后这种文字也随之消失了。</w:t>
      </w:r>
    </w:p>
    <w:p w:rsidR="00F41107" w:rsidRPr="009209AF" w:rsidRDefault="00F41107" w:rsidP="00F41107">
      <w:pPr>
        <w:spacing w:before="120" w:after="120"/>
        <w:ind w:firstLine="480"/>
        <w:rPr>
          <w:rFonts w:asciiTheme="minorEastAsia"/>
        </w:rPr>
      </w:pPr>
      <w:r w:rsidRPr="009209AF">
        <w:rPr>
          <w:rFonts w:asciiTheme="minorEastAsia"/>
        </w:rPr>
        <w:t>八思巴字的失败不应该归咎于它在技术上功能不全。语言学家认为它在发音的准确性和灵活性上是一个奇迹。它显示朝廷对一种通用文字以及对一种反映那个时代的白话文的书面文字的关心，但它是官方设计的而且是从上而下强制推行的。忽必烈希望使用八思巴字鼓励白话文在写作中的普及。通过强调白话文，他表示他无须遵守士大夫管理政府的原则和方法，这些原则和方法需要使用文言文，并且注重历史知识对当代政治决策的作用。因此不应对在宫廷文件之外还使用白话文感到奇怪。白话文渗透到元朝文学中，而且自话文和通俗艺术比中国历史上的任何时期都要繁荣。</w:t>
      </w:r>
    </w:p>
    <w:p w:rsidR="00F41107" w:rsidRPr="009209AF" w:rsidRDefault="00F41107" w:rsidP="00F41107">
      <w:pPr>
        <w:spacing w:before="120" w:after="120"/>
        <w:ind w:firstLine="480"/>
        <w:rPr>
          <w:rFonts w:asciiTheme="minorEastAsia"/>
        </w:rPr>
      </w:pPr>
      <w:r w:rsidRPr="009209AF">
        <w:rPr>
          <w:rFonts w:asciiTheme="minorEastAsia"/>
        </w:rPr>
        <w:t>在忽必烈时代和以后几位继承者统治时期，中国戏剧尤其繁荣昌盛。宋末元初城市的发展为戏剧的兴起提供了适当环境，因为它既提供了观众又提供了演出所需的资金。如果没有城市文化以及政府和平民的资助，戏剧就不会繁荣。元代城市的确有不少成为伟大戏剧的温床。尽管精彩的表演和不少于500部的创作剧目已不复存在，但从那个时代至少保留下来160部戏剧。在许多城市中很快发展出具有几十座剧场的地区。在以前总是被视为社会贱民的男女演员发现自己处于更值得羡慕的地位，至少在蒙古人统治的早期是如此。因为小品——穿插着唱歌、舞蹈和杂技——是元代戏剧的流派特性，所以被称为“杂剧”，并使它更易理解，更吸引普通观众。大部分戏剧是由专业剧作家以及由于废除科举制度而排除在官职之外的汉人文士写的。</w:t>
      </w:r>
    </w:p>
    <w:p w:rsidR="00F41107" w:rsidRPr="009209AF" w:rsidRDefault="00F41107" w:rsidP="00F41107">
      <w:pPr>
        <w:spacing w:before="120" w:after="120"/>
        <w:ind w:firstLine="480"/>
        <w:rPr>
          <w:rFonts w:asciiTheme="minorEastAsia"/>
        </w:rPr>
      </w:pPr>
      <w:r w:rsidRPr="009209AF">
        <w:rPr>
          <w:rFonts w:asciiTheme="minorEastAsia"/>
        </w:rPr>
        <w:t>忽必烈和蒙古朝廷都促进了戏剧。他们很少进行干预，剧作者可以设计各种主题不用担心政府的审查。一种更积极的趋势是忽必烈和其他官员曾命令在宫廷进行一些剧目的演出。他们看来还充当了一些剧作家的庇护人，他们对白话文的支持方便了剧作家的写作，因此对元剧的发展做出贡献。汉人剧作家对自己的艺术创作是负责的。然而，这种鼓励（至少不扼杀）元代戏剧的环境，都应归功于忽必烈和他的蒙古下属。忽必烈知道在汉人眼中一位好皇帝应该是国家文化的支持者，而戏剧作为一种正在中国发展的艺术形式应该得到支持。</w:t>
      </w:r>
      <w:hyperlink w:anchor="_92_49">
        <w:bookmarkStart w:id="1678" w:name="_92_48"/>
        <w:r w:rsidRPr="009209AF">
          <w:rPr>
            <w:rStyle w:val="10Text"/>
            <w:rFonts w:asciiTheme="minorEastAsia"/>
          </w:rPr>
          <w:t>[92]</w:t>
        </w:r>
        <w:bookmarkEnd w:id="1678"/>
      </w:hyperlink>
    </w:p>
    <w:p w:rsidR="00F41107" w:rsidRPr="009209AF" w:rsidRDefault="00F41107" w:rsidP="00F41107">
      <w:pPr>
        <w:spacing w:before="120" w:after="120"/>
        <w:ind w:firstLine="480"/>
        <w:rPr>
          <w:rFonts w:asciiTheme="minorEastAsia"/>
        </w:rPr>
      </w:pPr>
      <w:r w:rsidRPr="009209AF">
        <w:rPr>
          <w:rFonts w:asciiTheme="minorEastAsia"/>
        </w:rPr>
        <w:t>在小说的发展以及使大批读物在中国流传方面，忽必烈没起什么作用，但他的文化和文学政策提供了有利的发展环境。忽必烈强调白话文对于经常描写低层人物的小说家很有益处。采用白话允许小说家再造普通百姓的语言模式并表现更大范围的人物。</w:t>
      </w:r>
    </w:p>
    <w:p w:rsidR="00F41107" w:rsidRPr="009209AF" w:rsidRDefault="00F41107" w:rsidP="00F41107">
      <w:pPr>
        <w:spacing w:before="120" w:after="120"/>
        <w:ind w:firstLine="480"/>
        <w:rPr>
          <w:rFonts w:asciiTheme="minorEastAsia"/>
        </w:rPr>
      </w:pPr>
      <w:r w:rsidRPr="009209AF">
        <w:rPr>
          <w:rFonts w:asciiTheme="minorEastAsia"/>
        </w:rPr>
        <w:lastRenderedPageBreak/>
        <w:t>朝廷还促进书籍的更广泛传播，因此元朝的印刷术保持了宋朝所达到的高水准。</w:t>
      </w:r>
      <w:hyperlink w:anchor="_93_47">
        <w:bookmarkStart w:id="1679" w:name="_93_46"/>
        <w:r w:rsidRPr="009209AF">
          <w:rPr>
            <w:rStyle w:val="10Text"/>
            <w:rFonts w:asciiTheme="minorEastAsia"/>
          </w:rPr>
          <w:t>[93]</w:t>
        </w:r>
        <w:bookmarkEnd w:id="1679"/>
      </w:hyperlink>
      <w:r w:rsidRPr="009209AF">
        <w:rPr>
          <w:rFonts w:asciiTheme="minorEastAsia"/>
        </w:rPr>
        <w:t>1269年忽必烈建立专门机构，印刷得到了官方资助，又在1286年向学校分配土地，以让学校利用土地的收入印刷书籍。印刷业的发展使得书籍更容易得到并且开始形成明清的文学特点。</w:t>
      </w:r>
    </w:p>
    <w:p w:rsidR="00F41107" w:rsidRPr="009209AF" w:rsidRDefault="00F41107" w:rsidP="00F41107">
      <w:pPr>
        <w:spacing w:before="120" w:after="120"/>
        <w:ind w:firstLine="480"/>
        <w:rPr>
          <w:rFonts w:asciiTheme="minorEastAsia"/>
        </w:rPr>
      </w:pPr>
      <w:r w:rsidRPr="009209AF">
        <w:rPr>
          <w:rFonts w:asciiTheme="minorEastAsia"/>
        </w:rPr>
        <w:t>绘画是另一种受到宫廷影响的文化形式。忽必烈和他的蒙古同伴发现绘画是可以接受的，因为欣赏绘画时他们不必去克服难以应付的语言障碍。这位大汗个人的虚荣也使得他的蒙古同伴要对视觉表现有所反应。忽必烈有一张自己的正式肖像，他又委托画家刘贯道画出他在狩猎中的形象。他下令把南宋的皇家绘画收藏运送到大都，在大都几位汉人鉴定家对这些画进行分类。宋朝的绘画是他自己的收藏的基础，随着他庇护一些画家并且得到这些画家的一些作品，他的收藏不断增加。一些艺术史学家强调忽必烈和蒙古统治者在中国绘画上的负面影响或者缺少影响，但是最近的研究已对元朝作出某些肯定。</w:t>
      </w:r>
      <w:hyperlink w:anchor="_94_47">
        <w:bookmarkStart w:id="1680" w:name="_94_46"/>
        <w:r w:rsidRPr="009209AF">
          <w:rPr>
            <w:rStyle w:val="10Text"/>
            <w:rFonts w:asciiTheme="minorEastAsia"/>
          </w:rPr>
          <w:t>[94]</w:t>
        </w:r>
        <w:bookmarkEnd w:id="1680"/>
      </w:hyperlink>
    </w:p>
    <w:p w:rsidR="00F41107" w:rsidRPr="009209AF" w:rsidRDefault="00F41107" w:rsidP="00F41107">
      <w:pPr>
        <w:spacing w:before="120" w:after="120"/>
        <w:ind w:firstLine="480"/>
        <w:rPr>
          <w:rFonts w:asciiTheme="minorEastAsia"/>
        </w:rPr>
      </w:pPr>
      <w:r w:rsidRPr="009209AF">
        <w:rPr>
          <w:rFonts w:asciiTheme="minorEastAsia"/>
        </w:rPr>
        <w:t>确实有一些伟大的汉人画家拒绝受聘或者拒绝与蒙古人合作，但是同样多的画家在元朝初期得到支持和保护。有些拒绝为外族征服者供职的人变成隐士，而其他对被征服的宋朝保持忠诚的人则专注于个人事业以掩饰他们对蒙古人的厌恶。绘画是这样一种值得注意的职业，从而形成一个和宋朝皇家画院的官方画家相区别的称为业余画家的群体。</w:t>
      </w:r>
    </w:p>
    <w:p w:rsidR="00F41107" w:rsidRPr="009209AF" w:rsidRDefault="00F41107" w:rsidP="00F41107">
      <w:pPr>
        <w:spacing w:before="120" w:after="120"/>
        <w:ind w:firstLine="480"/>
        <w:rPr>
          <w:rFonts w:asciiTheme="minorEastAsia"/>
        </w:rPr>
      </w:pPr>
      <w:r w:rsidRPr="009209AF">
        <w:rPr>
          <w:rFonts w:asciiTheme="minorEastAsia"/>
        </w:rPr>
        <w:t>他们逐渐形成的文人画派颇具画家的感情色彩，这自然能使画家谨慎地表达他们对蒙古人的敌意。例如，郑思肖（1241—1318年）是以他的中国兰花画著称的，当“问他为什么在花根周围不画泥土时，他的回答是泥土被北人偷去了”</w:t>
      </w:r>
      <w:hyperlink w:anchor="_95_45">
        <w:bookmarkStart w:id="1681" w:name="_95_44"/>
        <w:r w:rsidRPr="009209AF">
          <w:rPr>
            <w:rStyle w:val="10Text"/>
            <w:rFonts w:asciiTheme="minorEastAsia"/>
          </w:rPr>
          <w:t>[95]</w:t>
        </w:r>
        <w:bookmarkEnd w:id="1681"/>
      </w:hyperlink>
      <w:r w:rsidRPr="009209AF">
        <w:rPr>
          <w:rFonts w:asciiTheme="minorEastAsia"/>
        </w:rPr>
        <w:t>。龚开（1222—1307年）、钱选（约1235—1301年）以及其他的画家也把他们的艺术当作反抗社会的微妙手段。另一方面，宫廷任用一些伟大的汉人画家做官。它任命名画竹家李衔（1245—1320年）为吏部尚书；高克恭（1248—1310年）1302年在刑部得到一个位置；而书法家鲜于枢（1257—1302年）任职于御史台和太常寺。通过在政府中担任挂名职务，忽必烈还资助了许多其他画家。</w:t>
      </w:r>
    </w:p>
    <w:p w:rsidR="00F41107" w:rsidRPr="009209AF" w:rsidRDefault="00F41107" w:rsidP="00F41107">
      <w:pPr>
        <w:spacing w:before="120" w:after="120"/>
        <w:ind w:firstLine="480"/>
        <w:rPr>
          <w:rFonts w:asciiTheme="minorEastAsia"/>
        </w:rPr>
      </w:pPr>
      <w:r w:rsidRPr="009209AF">
        <w:rPr>
          <w:rFonts w:asciiTheme="minorEastAsia"/>
        </w:rPr>
        <w:t>忽必烈在画家中最有名的支持者是赵孟覜（1254—1322年）。因为赵孟頫是宋朝宗室后裔，他对蒙古人态度的转变提高了忽必烈在汉人中的威望和合法性。对于那些批评他背弃宋朝而为“北人”服务的人，赵孟頫回答说：每个人根据他所处的时代在世上生活。</w:t>
      </w:r>
      <w:hyperlink w:anchor="_96_43">
        <w:bookmarkStart w:id="1682" w:name="_96_42"/>
        <w:r w:rsidRPr="009209AF">
          <w:rPr>
            <w:rStyle w:val="10Text"/>
            <w:rFonts w:asciiTheme="minorEastAsia"/>
          </w:rPr>
          <w:t>[96]</w:t>
        </w:r>
        <w:bookmarkEnd w:id="1682"/>
      </w:hyperlink>
      <w:r w:rsidRPr="009209AF">
        <w:rPr>
          <w:rFonts w:asciiTheme="minorEastAsia"/>
        </w:rPr>
        <w:t>尽管许多蒙古人怀疑赵孟頫的忠诚，忽必烈任命这位画家为兵部郎中，赵孟頫以诚心诚意地完成工作对此做出回报。他建议改革驿站服务并且减少汉人的赋税。在艺术上，他发现在蒙古人的统治下比以前的宋朝有更大的自由。他论证说，宋朝宫廷画院的建立使画家变得毫无价值，而元朝统治者不干扰画家的艺术创造并且让他们接触新的主题和新的旋律——例如，画马。</w:t>
      </w:r>
    </w:p>
    <w:p w:rsidR="00F41107" w:rsidRPr="009209AF" w:rsidRDefault="00F41107" w:rsidP="00F41107">
      <w:pPr>
        <w:spacing w:before="120" w:after="120"/>
        <w:ind w:firstLine="480"/>
        <w:rPr>
          <w:rFonts w:asciiTheme="minorEastAsia"/>
        </w:rPr>
      </w:pPr>
      <w:r w:rsidRPr="009209AF">
        <w:rPr>
          <w:rFonts w:asciiTheme="minorEastAsia"/>
        </w:rPr>
        <w:t>忽必烈和蒙古人对手工艺的影响甚至更大。当忽必烈取得中国政权时，他遵循他的蒙古先辈的政策，确保对手工业者提供良好的支持，使之能够生产他和他的人民珍视并需要的商品。他在工部下建立监视和控制中国手工业者的机构（诸色人匠总管府），并且向手工业者提供包括豁免大部分赋税在内的许多特权，但是对他们的时间或者他们的产品要有相应的征用。毫不奇怪，在忽必烈统治时期技术和美学都取得了进步。因为认识到陶瓷的潜在利润，朝廷特别促进陶瓷生产。这样朝廷既可以得到它所需的瓷器，又能将剩余产品与东南亚及中亚进行贸易以得到可观的利润。德兴、安福、德化、龙泉和景德镇的窑场位于中国东南并且很容易从这个地区的大港口把瓷器运送到外国。元朝的工匠从蒙古人那里得到很大的灵活性并且不受宋朝审美准则的约束，可以进行创新，并且试验生产美丽的陶瓷产品。青花瓷源于蒙古人时代，白瓷和一些青瓷也源于这个时代。</w:t>
      </w:r>
      <w:hyperlink w:anchor="_97_43">
        <w:bookmarkStart w:id="1683" w:name="_97_42"/>
        <w:r w:rsidRPr="009209AF">
          <w:rPr>
            <w:rStyle w:val="10Text"/>
            <w:rFonts w:asciiTheme="minorEastAsia"/>
          </w:rPr>
          <w:t>[97]</w:t>
        </w:r>
        <w:bookmarkEnd w:id="1683"/>
      </w:hyperlink>
    </w:p>
    <w:p w:rsidR="00F41107" w:rsidRPr="009209AF" w:rsidRDefault="00F41107" w:rsidP="00F41107">
      <w:pPr>
        <w:spacing w:before="120" w:after="120"/>
        <w:ind w:firstLine="480"/>
        <w:rPr>
          <w:rFonts w:asciiTheme="minorEastAsia"/>
        </w:rPr>
      </w:pPr>
      <w:r w:rsidRPr="009209AF">
        <w:rPr>
          <w:rFonts w:asciiTheme="minorEastAsia"/>
        </w:rPr>
        <w:t>对中国建筑，忽必烈也有间接的影响。他的吐蕃帝师八思巴对吐蕃一座新建的黄金塔有着极深的印象并且得知该建筑是由尼波罗国（今尼泊尔）工匠阿尼哥（1244—1306年）设计的。1265年八思巴带着这位尼波罗国工匠回到内地并且把他介绍给忽必烈，忽必烈对这位年轻的外国人也颇有良好印象。忽必烈分配给阿尼哥几项工程。阿尼哥设计了一座佛庙（今白塔寺）、大都一个公园里的一座亭子、涿州的一座庙宇和上都的寺庙，作为对他的庇护人的回报。显然对阿尼哥感到满意，1273年忽必烈提升他为管理手工业者的诸色人匠总管，使他成为中国所有手工业匠人的主管。忽必烈的妻子察必同样为这位外国建筑家所陶醉，她为阿尼哥安排了与一位出身显贵的宋朝皇族后代女性的婚姻。</w:t>
      </w:r>
      <w:hyperlink w:anchor="_98_43">
        <w:bookmarkStart w:id="1684" w:name="_98_42"/>
        <w:r w:rsidRPr="009209AF">
          <w:rPr>
            <w:rStyle w:val="10Text"/>
            <w:rFonts w:asciiTheme="minorEastAsia"/>
          </w:rPr>
          <w:t>[98]</w:t>
        </w:r>
        <w:bookmarkEnd w:id="1684"/>
      </w:hyperlink>
      <w:r w:rsidRPr="009209AF">
        <w:rPr>
          <w:rFonts w:asciiTheme="minorEastAsia"/>
        </w:rPr>
        <w:t>这样忽必烈和他的家庭认可了一位伟大的匠人并对他的努力表示了欢迎和奖掖。</w:t>
      </w:r>
    </w:p>
    <w:p w:rsidR="00F41107" w:rsidRPr="009209AF" w:rsidRDefault="00F41107" w:rsidP="00F41107">
      <w:pPr>
        <w:spacing w:before="120" w:after="120"/>
        <w:ind w:firstLine="480"/>
        <w:rPr>
          <w:rFonts w:asciiTheme="minorEastAsia"/>
        </w:rPr>
      </w:pPr>
      <w:r w:rsidRPr="009209AF">
        <w:rPr>
          <w:rFonts w:asciiTheme="minorEastAsia"/>
        </w:rPr>
        <w:t>忽必烈本人以及作为整体的蒙古人都没有直接为中国的艺术和手工业做出贡献。然而他们对艺术的保护是不容置疑的，并且这样的支持促进了艺术的发展。同样，通过使艺人和手工业者得到较大自由和灵活性，从而激励了他们的创新和试验。他们本身是外族人，愿意为汉人艺术引入非汉人的风格和思想。例如，忽必烈对阿尼哥的支持导致在汉地建筑中出现西藏和尼泊尔风格。当然忽必烈对汉人和非汉人的一视同仁有助于他的一统天下的主张。</w:t>
      </w:r>
    </w:p>
    <w:p w:rsidR="00F41107" w:rsidRPr="009209AF" w:rsidRDefault="00F41107" w:rsidP="00112F1D">
      <w:pPr>
        <w:pStyle w:val="2"/>
      </w:pPr>
      <w:bookmarkStart w:id="1685" w:name="Bao_Cun_Meng_Gu_Jiu_Su"/>
      <w:bookmarkStart w:id="1686" w:name="_Toc58333051"/>
      <w:r w:rsidRPr="009209AF">
        <w:t>保存蒙古旧俗</w:t>
      </w:r>
      <w:bookmarkEnd w:id="1685"/>
      <w:bookmarkEnd w:id="1686"/>
    </w:p>
    <w:p w:rsidR="00F41107" w:rsidRPr="009209AF" w:rsidRDefault="00F41107" w:rsidP="00F41107">
      <w:pPr>
        <w:spacing w:before="120" w:after="120"/>
        <w:ind w:firstLine="480"/>
        <w:rPr>
          <w:rFonts w:asciiTheme="minorEastAsia"/>
        </w:rPr>
      </w:pPr>
      <w:r w:rsidRPr="009209AF">
        <w:rPr>
          <w:rFonts w:asciiTheme="minorEastAsia"/>
        </w:rPr>
        <w:t>忽必烈需要被承认为中国的君主，但他同时还必须表明自己是蒙古人的大汗以及蒙古统治下的非汉人疆域的统治者。过分强调汉人的特点会减损他作为辽阔蒙古疆域的统治者的形象。忽必烈不能让人觉得他认为汉族文明比他自己民族的文明更有吸引力，并且必须避免被中国文化所吞没。最终他制定了用来保护蒙古特性和内部统一的政策。总的来讲他不鼓励蒙古人和汉人之间的亲善关系。</w:t>
      </w:r>
    </w:p>
    <w:p w:rsidR="00F41107" w:rsidRPr="009209AF" w:rsidRDefault="00F41107" w:rsidP="00F41107">
      <w:pPr>
        <w:spacing w:before="120" w:after="120"/>
        <w:ind w:firstLine="480"/>
        <w:rPr>
          <w:rFonts w:asciiTheme="minorEastAsia"/>
        </w:rPr>
      </w:pPr>
      <w:r w:rsidRPr="009209AF">
        <w:rPr>
          <w:rFonts w:asciiTheme="minorEastAsia"/>
        </w:rPr>
        <w:t>忽必烈没有将自己的政治倾向和汉人的政治倾向混为一谈。直到1315年即他去世20年后才重新恢复科举考试，一度使受过教育的汉人失掉一种过去最普遍最传统进入官僚阶层的途径。财政管理落入到非汉人手中。整个帝国安置了对官员进行暗中监视的御史，显示出比以前的任何一个朝代更注重控制。同样，军队的地位仿佛要比在传统的中国朝代中更为重要。一些学者认为蒙古人开创了一个在宫廷增加暴力和野蛮行为的时代，但是这种责备难以证明是有根据的。</w:t>
      </w:r>
      <w:hyperlink w:anchor="_99_43">
        <w:bookmarkStart w:id="1687" w:name="_99_42"/>
        <w:r w:rsidRPr="009209AF">
          <w:rPr>
            <w:rStyle w:val="10Text"/>
            <w:rFonts w:asciiTheme="minorEastAsia"/>
          </w:rPr>
          <w:t>[99]</w:t>
        </w:r>
        <w:bookmarkEnd w:id="1687"/>
      </w:hyperlink>
      <w:r w:rsidRPr="009209AF">
        <w:rPr>
          <w:rFonts w:asciiTheme="minorEastAsia"/>
        </w:rPr>
        <w:t>看来不能说中国传统中的暴政少于蒙古传统。鞭笞和酷吏不是在蒙古人的时代中突然出现的。</w:t>
      </w:r>
    </w:p>
    <w:p w:rsidR="00F41107" w:rsidRPr="009209AF" w:rsidRDefault="00F41107" w:rsidP="00F41107">
      <w:pPr>
        <w:spacing w:before="120" w:after="120"/>
        <w:ind w:firstLine="480"/>
        <w:rPr>
          <w:rFonts w:asciiTheme="minorEastAsia"/>
        </w:rPr>
      </w:pPr>
      <w:r w:rsidRPr="009209AF">
        <w:rPr>
          <w:rFonts w:asciiTheme="minorEastAsia"/>
        </w:rPr>
        <w:lastRenderedPageBreak/>
        <w:t>忽必烈采取了一些积极措施保留蒙古人的仪式和习惯。他继续举行一些传统的蒙古庆典，并且按照蒙古风俗祭山、祭水和祭树，用萨满教士表演传统的仪式。每年8月，在他离开上都到大都度过秋天和冬天之前，他举行洒马乳的祭祀仪式，据说这样会保证一年的好运气。这项祭礼包括奉献一匹马和一些羊，向上天祈祷，呼唤成吉思汗的名字，然后挥洒专门喂养的牝马的乳汁。以这种方式，忽必烈向祖先表示敬意，祈求他们保佑即将来临的冬天。如果皇族中的一位成员得病，忽必烈命令把他或她移到帐幕里并且每天祭供两头羊，直到病人康复。在忽必烈参加战斗之前，他倾倒马奶酿成的奠酒，祈求上天帮助他打败敌人。</w:t>
      </w:r>
      <w:hyperlink w:anchor="_100_43">
        <w:bookmarkStart w:id="1688" w:name="_100_42"/>
        <w:r w:rsidRPr="009209AF">
          <w:rPr>
            <w:rStyle w:val="10Text"/>
            <w:rFonts w:asciiTheme="minorEastAsia"/>
          </w:rPr>
          <w:t>[100]</w:t>
        </w:r>
        <w:bookmarkEnd w:id="1688"/>
      </w:hyperlink>
    </w:p>
    <w:p w:rsidR="00F41107" w:rsidRPr="009209AF" w:rsidRDefault="00F41107" w:rsidP="00F41107">
      <w:pPr>
        <w:spacing w:before="120" w:after="120"/>
        <w:ind w:firstLine="480"/>
        <w:rPr>
          <w:rFonts w:asciiTheme="minorEastAsia"/>
        </w:rPr>
      </w:pPr>
      <w:r w:rsidRPr="009209AF">
        <w:rPr>
          <w:rFonts w:asciiTheme="minorEastAsia"/>
        </w:rPr>
        <w:t>忽必烈同样赞成世俗的蒙古习俗。不像汉人妇女，蒙古妇女没有缠足的习惯，忽必烈不把这条强迫汉人妇女遵守的限制强加给蒙古妇女。大部分蒙古人继续穿着他们的民族服装，并且在忽必烈的生日和新年那一天举行精心安排的奢侈盛宴，无节制地豪吃狂饮，这使人想起游牧部落的庆典。在这些盛宴上，宾客大量饮酒。酗酒就是早期蒙古历史的一部分，并且的确是所有北方民族的生活方式，被明显地在忽必烈的统治中继承下来。</w:t>
      </w:r>
    </w:p>
    <w:p w:rsidR="00F41107" w:rsidRPr="009209AF" w:rsidRDefault="00F41107" w:rsidP="00F41107">
      <w:pPr>
        <w:spacing w:before="120" w:after="120"/>
        <w:ind w:firstLine="480"/>
        <w:rPr>
          <w:rFonts w:asciiTheme="minorEastAsia"/>
        </w:rPr>
      </w:pPr>
      <w:r w:rsidRPr="009209AF">
        <w:rPr>
          <w:rFonts w:asciiTheme="minorEastAsia"/>
        </w:rPr>
        <w:t>大汗对打猎的迷恋可能是保留蒙古方式的最有力证明。根据马可·波罗的记载，忽必烈带着驯化的狮子、豹和山猫打猎，它们追逐并且经常捕获野猪、野牛、熊和野驴。他还带着大约500只大雕（猎隼）捕捉天上其他的鸟类。打猎中，由驯鹰人、猎人和士兵组成的大批随从陪伴着忽必烈。</w:t>
      </w:r>
      <w:hyperlink w:anchor="_101_43">
        <w:bookmarkStart w:id="1689" w:name="_101_42"/>
        <w:r w:rsidRPr="009209AF">
          <w:rPr>
            <w:rStyle w:val="10Text"/>
            <w:rFonts w:asciiTheme="minorEastAsia"/>
          </w:rPr>
          <w:t>[101]</w:t>
        </w:r>
        <w:bookmarkEnd w:id="1689"/>
      </w:hyperlink>
    </w:p>
    <w:p w:rsidR="00F41107" w:rsidRPr="009209AF" w:rsidRDefault="00F41107" w:rsidP="00F41107">
      <w:pPr>
        <w:spacing w:before="120" w:after="120"/>
        <w:ind w:firstLine="480"/>
        <w:rPr>
          <w:rFonts w:asciiTheme="minorEastAsia"/>
        </w:rPr>
      </w:pPr>
      <w:r w:rsidRPr="009209AF">
        <w:rPr>
          <w:rFonts w:asciiTheme="minorEastAsia"/>
        </w:rPr>
        <w:t>忽必烈在制订一项坚持蒙古传统、接受汉人习惯和力求广泛性的文化政策上令人钦佩地获得成功。他希望以不同的姿态出现在他所面对的不同人面前。对于蒙古人，他仿佛是民族传统的一位坚定捍卫者。他参加打猎，和蒙古妇女结婚，并且自觉保护她们的权力。对于汉人，他承担起艺术的保护人的角色，他资助汉人画家、制瓷工匠和其他手工业者，并且允许汉人剧作家和小说家自由创作。在其他的领域里，他对通用文字的支持和对在中国的外国工匠的鼓励和支持，产生了元代文化中的世界主义；作为一名疆域超出中国的统治者，这一点毫无疑问地为他增添了光辉。</w:t>
      </w:r>
    </w:p>
    <w:p w:rsidR="00F41107" w:rsidRPr="009209AF" w:rsidRDefault="00F41107" w:rsidP="00112F1D">
      <w:pPr>
        <w:pStyle w:val="2"/>
      </w:pPr>
      <w:bookmarkStart w:id="1690" w:name="Zai_Wei_Hou_Qi_De_Jing_Ji_Wen_Ti"/>
      <w:bookmarkStart w:id="1691" w:name="_Toc58333052"/>
      <w:r w:rsidRPr="009209AF">
        <w:t>在位后期的经济问题</w:t>
      </w:r>
      <w:bookmarkEnd w:id="1690"/>
      <w:bookmarkEnd w:id="1691"/>
    </w:p>
    <w:p w:rsidR="00F41107" w:rsidRPr="009209AF" w:rsidRDefault="00F41107" w:rsidP="00F41107">
      <w:pPr>
        <w:spacing w:before="120" w:after="120"/>
        <w:ind w:firstLine="480"/>
        <w:rPr>
          <w:rFonts w:asciiTheme="minorEastAsia"/>
        </w:rPr>
      </w:pPr>
      <w:r w:rsidRPr="009209AF">
        <w:rPr>
          <w:rFonts w:asciiTheme="minorEastAsia"/>
        </w:rPr>
        <w:t>1279年被证明是忽必烈统治的一个分水岭。在这以前，他在事业中很少经历失败。他粉碎了包括他弟弟在内的所有的反对者。他和他的幕僚建立了以汉人模式为基础的但不以汉人思想和风格为支配地位的政府。两个都城上都和大都是良好规划、实用和美丽的。他精心制定的政策得到他疆域中大部分宗教领袖的赞同。他的军队占领了中国的其他地区并且维护了蒙古人对高丽和漠北的控制。他鼓励创造性的艺术，他招募国内一些最有才华的工匠，为宫廷和贵族阶层及对外贸易生产精致的工艺品。他的最明显的失败是对日本的半途而废的入侵，但是他可以文过饰非，把这次失败归咎于摧毁他的军队的可怕的自然灾害——风暴。在他统治的前20年中，所有的其他事务似乎都在平稳地发展。</w:t>
      </w:r>
    </w:p>
    <w:p w:rsidR="00F41107" w:rsidRPr="009209AF" w:rsidRDefault="00F41107" w:rsidP="00F41107">
      <w:pPr>
        <w:spacing w:before="120" w:after="120"/>
        <w:ind w:firstLine="480"/>
        <w:rPr>
          <w:rFonts w:asciiTheme="minorEastAsia"/>
        </w:rPr>
      </w:pPr>
      <w:r w:rsidRPr="009209AF">
        <w:rPr>
          <w:rFonts w:asciiTheme="minorEastAsia"/>
        </w:rPr>
        <w:t>但是，表象是靠不住的。在表象后面隐藏着一些棘手的问题。一些儒家学者不顺从蒙古人的统治，随着南宋合并到元帝国，他们的不满更加明显。南方的学者没有经历过外族人的统治，相当多的人最终拒绝与蒙古人合作。忽必烈本人在1279年后开始迟钝。当时他年近七十岁，受到健康问题的折磨。痛风使他苦恼，令他难以行走。</w:t>
      </w:r>
    </w:p>
    <w:p w:rsidR="00F41107" w:rsidRPr="009209AF" w:rsidRDefault="00F41107" w:rsidP="00F41107">
      <w:pPr>
        <w:spacing w:before="120" w:after="120"/>
        <w:ind w:firstLine="480"/>
        <w:rPr>
          <w:rFonts w:asciiTheme="minorEastAsia"/>
        </w:rPr>
      </w:pPr>
      <w:r w:rsidRPr="009209AF">
        <w:rPr>
          <w:rFonts w:asciiTheme="minorEastAsia"/>
        </w:rPr>
        <w:t>忽必烈面对的最紧迫问题是财政问题。他的建筑工程、他对公共事务的支持以及他的军事远征需要的巨额消耗。为了得到必要的资金，忽必烈求助于回回理财大臣阿合马。在《元史》中把阿合马划归为“奸臣”中的一个，中国史料和西方史料都责骂他。</w:t>
      </w:r>
      <w:hyperlink w:anchor="_102_43">
        <w:bookmarkStart w:id="1692" w:name="_102_42"/>
        <w:r w:rsidRPr="009209AF">
          <w:rPr>
            <w:rStyle w:val="10Text"/>
            <w:rFonts w:asciiTheme="minorEastAsia"/>
          </w:rPr>
          <w:t>[102]</w:t>
        </w:r>
        <w:bookmarkEnd w:id="1692"/>
      </w:hyperlink>
      <w:r w:rsidRPr="009209AF">
        <w:rPr>
          <w:rFonts w:asciiTheme="minorEastAsia"/>
        </w:rPr>
        <w:t>根据他自己的辩护，我们应该认识到阿合马知道对他的评价是根据为宫廷聚敛的税收额而定。他聚敛的金额越高，他的权力、威信和收入越大。他肯定专权纳贿，但是必须记住，他的指责者（那些书写中国历史的人）是对他的政策反感的官员。</w:t>
      </w:r>
    </w:p>
    <w:p w:rsidR="00F41107" w:rsidRPr="009209AF" w:rsidRDefault="00F41107" w:rsidP="00F41107">
      <w:pPr>
        <w:spacing w:before="120" w:after="120"/>
        <w:ind w:firstLine="480"/>
        <w:rPr>
          <w:rFonts w:asciiTheme="minorEastAsia"/>
        </w:rPr>
      </w:pPr>
      <w:r w:rsidRPr="009209AF">
        <w:rPr>
          <w:rFonts w:asciiTheme="minorEastAsia"/>
        </w:rPr>
        <w:t>从1262年后在中书省任平章政事到1282年死去，阿合马负责国家的财政管理。他首先把登记交税的户数从1261年的1418499户增加到1274年的1967898户。</w:t>
      </w:r>
      <w:hyperlink w:anchor="_103_41">
        <w:bookmarkStart w:id="1693" w:name="_103_40"/>
        <w:r w:rsidRPr="009209AF">
          <w:rPr>
            <w:rStyle w:val="10Text"/>
            <w:rFonts w:asciiTheme="minorEastAsia"/>
          </w:rPr>
          <w:t>[103]</w:t>
        </w:r>
        <w:bookmarkEnd w:id="1693"/>
      </w:hyperlink>
      <w:r w:rsidRPr="009209AF">
        <w:rPr>
          <w:rFonts w:asciiTheme="minorEastAsia"/>
        </w:rPr>
        <w:t>然后他对商人征收更高的赋税，对新生产的产品实行国家垄断，并禁止私人生产某些商品。总之，阿合马的政策对于国库是有利的。然而中国史料指责他牟取暴利和任人唯亲。他们宣称他利用新的赋税和垄断使自己致富。另外，他们指责他任命回回人为高官显爵，并且试图把自己无经验的、并且可能是不称职的儿子们安插在官僚机构中有权势的位置上。但是，从另一个角度来看，汉人的责备好像不那么严重。把志趣相投的助手和亲戚安插到政府中完全是合情合理的。如果阿合马要克服反对意见和执行他的政策，他必须把他的支持者安排在重要的位置上。他的确强加沉重的赋税并提高商品的价格，但是他在宫廷中的位置——更不必说到提升和奖励的可能性——取决于他满足蒙古人收入要求的能力。他是蒙古朝廷的一个兢兢业业的代理人，这个朝廷对于收入有着巨大和迫切的需求。</w:t>
      </w:r>
    </w:p>
    <w:p w:rsidR="00F41107" w:rsidRPr="009209AF" w:rsidRDefault="00F41107" w:rsidP="00F41107">
      <w:pPr>
        <w:spacing w:before="120" w:after="120"/>
        <w:ind w:firstLine="480"/>
        <w:rPr>
          <w:rFonts w:asciiTheme="minorEastAsia"/>
        </w:rPr>
      </w:pPr>
      <w:r w:rsidRPr="009209AF">
        <w:rPr>
          <w:rFonts w:asciiTheme="minorEastAsia"/>
        </w:rPr>
        <w:t>但是，阿合马的政策激起宫廷中一些最重要的汉人的反对。忽必烈的儒家幕僚对阿合马的权力愤恨不满，并且指责他牟取暴利，还指责他是谄媚小人，办事奸诈。13世纪70年代后期，皇太子真金显然加入了反对他的行列。真金反对阿合马的儿子和亲戚得到显赫位置。1282年4月10日，当忽必烈在他的陪都上都时，一个汉人阴谋小集团把阿合马从他的家中诱出并将他刺杀。</w:t>
      </w:r>
      <w:hyperlink w:anchor="_104_39">
        <w:bookmarkStart w:id="1694" w:name="_104_38"/>
        <w:r w:rsidRPr="009209AF">
          <w:rPr>
            <w:rStyle w:val="10Text"/>
            <w:rFonts w:asciiTheme="minorEastAsia"/>
          </w:rPr>
          <w:t>[104]</w:t>
        </w:r>
        <w:bookmarkEnd w:id="1694"/>
      </w:hyperlink>
      <w:r w:rsidRPr="009209AF">
        <w:rPr>
          <w:rFonts w:asciiTheme="minorEastAsia"/>
        </w:rPr>
        <w:t>几天之内，忽必烈返回首都并且处死这个小集团的成员。不过他的汉人幕僚最终使他相信阿合马的奸诈和腐败。尽管他们用来反对阿合马的证据值得怀疑，但是忽必烈确信这位回回大臣有罪，因此将他的尸首掘出吊在一个集市上，然后忽必烈放出自己的狗群去咬阿合马的尸体。</w:t>
      </w:r>
    </w:p>
    <w:p w:rsidR="00F41107" w:rsidRPr="009209AF" w:rsidRDefault="00F41107" w:rsidP="00F41107">
      <w:pPr>
        <w:spacing w:before="120" w:after="120"/>
        <w:ind w:firstLine="480"/>
        <w:rPr>
          <w:rFonts w:asciiTheme="minorEastAsia"/>
        </w:rPr>
      </w:pPr>
      <w:r w:rsidRPr="009209AF">
        <w:rPr>
          <w:rFonts w:asciiTheme="minorEastAsia"/>
        </w:rPr>
        <w:t>然而除掉阿合马没有解决忽必烈的财政问题。由于他多次发动对日本和东南亚的远征，在阿合马死后税收需求变得更加紧迫。同时，在13世纪80年代初，忽必烈失去一些他最忠诚的汉人幕僚，包括许衡、姚枢和王鹦；他们都在这个阶段去世。他们的去世使得非汉人幕僚有更多的机会影响忽必烈。忽必烈本人的体弱多病与这些麻烦混合在一起，他越来越多地放弃了统治者的责任，这</w:t>
      </w:r>
      <w:r w:rsidRPr="009209AF">
        <w:rPr>
          <w:rFonts w:asciiTheme="minorEastAsia"/>
        </w:rPr>
        <w:lastRenderedPageBreak/>
        <w:t>可能是一部分原因。</w:t>
      </w:r>
    </w:p>
    <w:p w:rsidR="00F41107" w:rsidRPr="009209AF" w:rsidRDefault="00F41107" w:rsidP="00F41107">
      <w:pPr>
        <w:spacing w:before="120" w:after="120"/>
        <w:ind w:firstLine="480"/>
        <w:rPr>
          <w:rFonts w:asciiTheme="minorEastAsia"/>
        </w:rPr>
      </w:pPr>
      <w:r w:rsidRPr="009209AF">
        <w:rPr>
          <w:rFonts w:asciiTheme="minorEastAsia"/>
        </w:rPr>
        <w:t>中国史料指责另一位称为奸臣的卢世荣利用忽必烈的困难增大自己的权力。阿合马死后，卢世荣任中书省左丞（译者注：应为右丞），管理财政。和阿合马一样，他试图加大政府的税收来应付朝廷不断增长的费用。他试图以专卖、增加市舶税、发行更多的纸币（一种更容易地偿还政府债务的方法）以及擢用商人为课税官员等措施来增加政府的收入。</w:t>
      </w:r>
      <w:hyperlink w:anchor="_105_39">
        <w:bookmarkStart w:id="1695" w:name="_105_38"/>
        <w:r w:rsidRPr="009209AF">
          <w:rPr>
            <w:rStyle w:val="10Text"/>
            <w:rFonts w:asciiTheme="minorEastAsia"/>
          </w:rPr>
          <w:t>[105]</w:t>
        </w:r>
        <w:bookmarkEnd w:id="1695"/>
      </w:hyperlink>
      <w:r w:rsidRPr="009209AF">
        <w:rPr>
          <w:rFonts w:asciiTheme="minorEastAsia"/>
        </w:rPr>
        <w:t>卢世荣的经济计划与他的前任理财官员阿合马一样引来敌意。汉人指责他牟取暴利、任人唯亲以及剥削他的汉人同胞，还指责他迫害、追捕甚至处死竞争者和对手。这些指责的准确性是令人怀疑的，因为史料中并没有说明卢世荣本人对这些事件的看法。和阿合马一样，卢世荣只是试图提高极度需要的税收，但是他的努力引起他的许多汉人同事的敌视。皇太子又一次成为反对卢世荣的领袖。1285年5月，卢世荣被捕并且在这年年底被处死。卢世荣的死可能除去了一个被汉人视为横征暴敛的人，但是不能缓和朝廷面对的财政问题。</w:t>
      </w:r>
    </w:p>
    <w:p w:rsidR="00F41107" w:rsidRPr="009209AF" w:rsidRDefault="00F41107" w:rsidP="00F41107">
      <w:pPr>
        <w:spacing w:before="120" w:after="120"/>
        <w:ind w:firstLine="480"/>
        <w:rPr>
          <w:rFonts w:asciiTheme="minorEastAsia"/>
        </w:rPr>
      </w:pPr>
      <w:r w:rsidRPr="009209AF">
        <w:rPr>
          <w:rFonts w:asciiTheme="minorEastAsia"/>
        </w:rPr>
        <w:t>除了财政问题之外，忽必烈还面临着南宋与其他疆域的经济统一的困难。如果忽必烈希望实现其他任何经济和政治目的，中国必须是真正统一的和中央集权的。忽必烈首先释放被他的军队俘虏的大批士兵和平民，以争取江南的汉人。接着他发布以恢复中国南方经济为目的的命令，其中包括禁止蒙古人掠夺农田，并建立贮存剩余谷物的常平仓来保证遇到灾害时有足够的供应。朝廷一般不没收南方大地主的土地，也不削弱他们的权利基础，只是在统治集团的上层增加另一个等级——蒙古统治者。征收的农田税并不繁重，而且在灾年会被免除。盐、茶、酒和一些商品实行专卖，但是由专卖导致的价格不足是难以负担的。忽必烈推动南方繁荣的另一个基础是海上贸易。自身利益肯定是这些政策中的动机因素，因为南方的经济恢复最终将意味着更大的利润。</w:t>
      </w:r>
    </w:p>
    <w:p w:rsidR="00F41107" w:rsidRPr="009209AF" w:rsidRDefault="00F41107" w:rsidP="00F41107">
      <w:pPr>
        <w:spacing w:before="120" w:after="120"/>
        <w:ind w:firstLine="480"/>
        <w:rPr>
          <w:rFonts w:asciiTheme="minorEastAsia"/>
        </w:rPr>
      </w:pPr>
      <w:r w:rsidRPr="009209AF">
        <w:rPr>
          <w:rFonts w:asciiTheme="minorEastAsia"/>
        </w:rPr>
        <w:t>尽管他做出努力，南方一些汉人的敌意没有平息下来，损害着忽必烈的经济计划。有好几次反对蒙古统治的起义，1281年忽必烈的军队粉碎了其中的第一次，这是由陈桂龙率领的起义，如果中国历史学家正确的话，有2万名造反者被斩首。为了制服福建的另一场更严重的造反，朝廷调动了10万蒙古军队。在忽必烈统治结束之前，其他的起义持续不断。但是大部分抵制蒙古人的汉人不采取这种暴力手段。一些人认为“北人”对中国文明和思想不感兴趣，拒绝为蒙古人服务。另一些人找到专门的学术领域追求自己的知识趣味，干脆避免和蒙古人有所牵连。这种反抗使忽必烈和元朝丧失他们急需的专门人才，而连续不断的骚乱迫使他们在南方驻扎军队并造成很大的开销。总而言之，到忽必烈统治的后期，南方并没有完全统一，而且经济问题加上政治分裂在这个地区不断干扰着元廷。</w:t>
      </w:r>
    </w:p>
    <w:p w:rsidR="00F41107" w:rsidRPr="009209AF" w:rsidRDefault="00F41107" w:rsidP="00F41107">
      <w:pPr>
        <w:spacing w:before="120" w:after="120"/>
        <w:ind w:firstLine="480"/>
        <w:rPr>
          <w:rFonts w:asciiTheme="minorEastAsia"/>
        </w:rPr>
      </w:pPr>
      <w:r w:rsidRPr="009209AF">
        <w:rPr>
          <w:rFonts w:asciiTheme="minorEastAsia"/>
        </w:rPr>
        <w:t>由于在南方的努力没有全部成功，忽必烈着手实现满足北方核心疆域的需要。因为他把首都建在大都，忽必烈需要保证这个新城市中稳定的粮食供应，这迫使他从中国南方更富庶的地区运入粮食，因为大都附近的区域不能生长足够供给大都的粮食。最初忽必烈依靠两个在征宋战争中协助蒙古将军伯颜的海盗朱清和张瑄沿着中国的东海岸通过海路向北方运送粮食。1282年他们的第一次海运非常成功，超过90%的粮食到达北方，在沿岸的变化莫测的大海中仅损失六条船。大约有四年时间朱清和张瑄独揽运送极端需要的粮食的海运，因此他们变为“中国南方两位最富有和最有权势的人”。</w:t>
      </w:r>
      <w:hyperlink w:anchor="_106_39">
        <w:bookmarkStart w:id="1696" w:name="_106_38"/>
        <w:r w:rsidRPr="009209AF">
          <w:rPr>
            <w:rStyle w:val="10Text"/>
            <w:rFonts w:asciiTheme="minorEastAsia"/>
          </w:rPr>
          <w:t>[106]</w:t>
        </w:r>
        <w:bookmarkEnd w:id="1696"/>
      </w:hyperlink>
      <w:r w:rsidRPr="009209AF">
        <w:rPr>
          <w:rFonts w:asciiTheme="minorEastAsia"/>
        </w:rPr>
        <w:t>但是，13世纪80年代中期，台风和恶劣的气候条件造成大量沉船，使朝廷认识到需要另辟一条替代的运送粮食的途径（见地图34）。</w:t>
      </w:r>
    </w:p>
    <w:p w:rsidR="00F41107" w:rsidRPr="009209AF" w:rsidRDefault="00F41107" w:rsidP="00F41107">
      <w:pPr>
        <w:pStyle w:val="Para06"/>
        <w:spacing w:before="156" w:after="156"/>
        <w:rPr>
          <w:rFonts w:asciiTheme="minorEastAsia" w:eastAsiaTheme="minorEastAsia"/>
        </w:rPr>
      </w:pPr>
      <w:r w:rsidRPr="009209AF">
        <w:rPr>
          <w:rFonts w:asciiTheme="minorEastAsia" w:eastAsiaTheme="minorEastAsia"/>
          <w:noProof/>
          <w:lang w:val="en-US" w:eastAsia="zh-CN" w:bidi="ar-SA"/>
        </w:rPr>
        <w:lastRenderedPageBreak/>
        <w:drawing>
          <wp:inline distT="0" distB="0" distL="0" distR="0" wp14:anchorId="17713189" wp14:editId="6C860073">
            <wp:extent cx="5232400" cy="7823200"/>
            <wp:effectExtent l="0" t="0" r="0" b="0"/>
            <wp:docPr id="211" name="0021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1.jpeg" descr="img"/>
                    <pic:cNvPicPr/>
                  </pic:nvPicPr>
                  <pic:blipFill>
                    <a:blip r:embed="rId75"/>
                    <a:stretch>
                      <a:fillRect/>
                    </a:stretch>
                  </pic:blipFill>
                  <pic:spPr>
                    <a:xfrm>
                      <a:off x="0" y="0"/>
                      <a:ext cx="5232400" cy="7823200"/>
                    </a:xfrm>
                    <a:prstGeom prst="rect">
                      <a:avLst/>
                    </a:prstGeom>
                  </pic:spPr>
                </pic:pic>
              </a:graphicData>
            </a:graphic>
          </wp:inline>
        </w:drawing>
      </w:r>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地图34　元代粮食转运系统</w:t>
      </w:r>
    </w:p>
    <w:p w:rsidR="00F41107" w:rsidRPr="009209AF" w:rsidRDefault="00F41107" w:rsidP="00F41107">
      <w:pPr>
        <w:spacing w:before="120" w:after="120"/>
        <w:ind w:firstLine="480"/>
        <w:rPr>
          <w:rFonts w:asciiTheme="minorEastAsia"/>
        </w:rPr>
      </w:pPr>
      <w:r w:rsidRPr="009209AF">
        <w:rPr>
          <w:rFonts w:asciiTheme="minorEastAsia"/>
        </w:rPr>
        <w:t>朝廷决定把大运河延伸到以使船运的粮食可以方便地到达大都。这项工程需要在山东省开凿135英里长的从济宁到临清的运河；商品可以从临清通过卫河上转运到离大都不远的直沽。这样，粮食可以从长江直接运送到忽必烈的都城。1289年2月完成了这项扩建，并将这条称为会通河的运河对船运开放。</w:t>
      </w:r>
      <w:hyperlink w:anchor="_107_39">
        <w:bookmarkStart w:id="1697" w:name="_107_38"/>
        <w:r w:rsidRPr="009209AF">
          <w:rPr>
            <w:rStyle w:val="10Text"/>
            <w:rFonts w:asciiTheme="minorEastAsia"/>
          </w:rPr>
          <w:t>[107]</w:t>
        </w:r>
        <w:bookmarkEnd w:id="1697"/>
      </w:hyperlink>
      <w:r w:rsidRPr="009209AF">
        <w:rPr>
          <w:rFonts w:asciiTheme="minorEastAsia"/>
        </w:rPr>
        <w:t>延长这条运河所需费用极大，大约300万劳工参加建设（译者注：实为用工250万），为此政府花费了巨款。维护也是高成本的，这条运河所需的大量开销毫无疑问的是13世纪80年代后期烦扰蒙古朝廷的财政问题中的一个重要因素。</w:t>
      </w:r>
    </w:p>
    <w:p w:rsidR="00F41107" w:rsidRPr="009209AF" w:rsidRDefault="00F41107" w:rsidP="00112F1D">
      <w:pPr>
        <w:pStyle w:val="2"/>
      </w:pPr>
      <w:bookmarkStart w:id="1698" w:name="Sang_Ge_Li_Cai_He_Ning_Jiao"/>
      <w:bookmarkStart w:id="1699" w:name="_Toc58333053"/>
      <w:r w:rsidRPr="009209AF">
        <w:t>桑哥理财和佞教</w:t>
      </w:r>
      <w:bookmarkEnd w:id="1698"/>
      <w:bookmarkEnd w:id="1699"/>
    </w:p>
    <w:p w:rsidR="00F41107" w:rsidRPr="009209AF" w:rsidRDefault="00F41107" w:rsidP="00F41107">
      <w:pPr>
        <w:spacing w:before="120" w:after="120"/>
        <w:ind w:firstLine="480"/>
        <w:rPr>
          <w:rFonts w:asciiTheme="minorEastAsia"/>
        </w:rPr>
      </w:pPr>
      <w:r w:rsidRPr="009209AF">
        <w:rPr>
          <w:rFonts w:asciiTheme="minorEastAsia"/>
        </w:rPr>
        <w:t>桑哥是试图解决忽必烈朝财政问题的三个“奸臣”中的最后一位。和阿合马一样，他不是汉人，但他的民族成分颇为模糊。历史学家曾认为他是畏兀儿人，然而近来的研究认为他是吐蕃人。他首先作为八思巴的弟子中的一位而崭露头角。忽必烈对桑哥的能力</w:t>
      </w:r>
      <w:r w:rsidRPr="009209AF">
        <w:rPr>
          <w:rFonts w:asciiTheme="minorEastAsia"/>
        </w:rPr>
        <w:lastRenderedPageBreak/>
        <w:t>和足智多谋印象深刻，1275年以前的某一时间他提升这位年轻的佛教徒为主管吐蕃和佛教事务的总制院使。在这个位置上，尤其在粉碎吐蕃1280年的叛乱以及以后的驻守要塞、建立有效的驿站系统并在这个区域安抚不同佛教方面，桑哥非常成功。在1282年阿合马被谋杀和1285年卢世荣被处死之后，桑哥成为政府中最显赫的人物。以这种身份，他受到对他的前任相同的批评。他最终因腐败、窃取忽必烈及国家的财富和令人作呕的色欲而受到控告。一些13世纪80年代最显贵的人，其中包括著名的画家和官员赵孟頫，反对他并且向忽必烈告发他的恶毒意图。</w:t>
      </w:r>
      <w:hyperlink w:anchor="_108_39">
        <w:bookmarkStart w:id="1700" w:name="_108_38"/>
        <w:r w:rsidRPr="009209AF">
          <w:rPr>
            <w:rStyle w:val="10Text"/>
            <w:rFonts w:asciiTheme="minorEastAsia"/>
          </w:rPr>
          <w:t>[108]</w:t>
        </w:r>
        <w:bookmarkEnd w:id="1700"/>
      </w:hyperlink>
      <w:r w:rsidRPr="009209AF">
        <w:rPr>
          <w:rFonts w:asciiTheme="minorEastAsia"/>
        </w:rPr>
        <w:t>但是，有一点似乎是清楚的：忽必烈珍惜桑哥的才智并继续加以重用，而且在1287年12月提升他为右丞相。</w:t>
      </w:r>
    </w:p>
    <w:p w:rsidR="00F41107" w:rsidRPr="009209AF" w:rsidRDefault="00F41107" w:rsidP="00F41107">
      <w:pPr>
        <w:spacing w:before="120" w:after="120"/>
        <w:ind w:firstLine="480"/>
        <w:rPr>
          <w:rFonts w:asciiTheme="minorEastAsia"/>
        </w:rPr>
      </w:pPr>
      <w:r w:rsidRPr="009209AF">
        <w:rPr>
          <w:rFonts w:asciiTheme="minorEastAsia"/>
        </w:rPr>
        <w:t>桑哥的哪些政策受到汉族官员的敌视？一个是他积极支持在中国的外族人。他是畏兀儿学者和画家的保护人；他说服忽必烈停止政府支持的反穆斯林运动；他还在1289年赞助建立了回回国子学。他作为外族人的保护者不可能得到汉人的喜爱。桑哥的财政政策也招致敌视。他提高商税并且提高盐、茶和酒的价格。更引起非议的是他对纸币的改革，因为这受到潜在的破坏性通货膨胀威胁。1287年4月，桑哥用称为至元钞的新钞取代旧钞，这种新钞是用忽必烈的年号命名的。要按5比1的比率把旧钞换成至元钞。那些被迫把自己的不太值钱的旧钞按不甚满意的兑换率进行兑换的汉人因为他们的实际财富价值下降而愤慨。</w:t>
      </w:r>
    </w:p>
    <w:p w:rsidR="00F41107" w:rsidRPr="009209AF" w:rsidRDefault="00F41107" w:rsidP="00F41107">
      <w:pPr>
        <w:spacing w:before="120" w:after="120"/>
        <w:ind w:firstLine="480"/>
        <w:rPr>
          <w:rFonts w:asciiTheme="minorEastAsia"/>
        </w:rPr>
      </w:pPr>
      <w:r w:rsidRPr="009209AF">
        <w:rPr>
          <w:rFonts w:asciiTheme="minorEastAsia"/>
        </w:rPr>
        <w:t>由于他明显地支持一个名为杨琏真加的僧人，桑哥在汉人中的声望受到特别严重的损害。杨琏真加来自中国的西部并且可能是吐蕃人或者是唐兀人。几乎在南宋被推翻的同时，他被任命为中国南部佛教的总管（江南总摄，掌释教）。</w:t>
      </w:r>
      <w:hyperlink w:anchor="_109_37">
        <w:bookmarkStart w:id="1701" w:name="_109_36"/>
        <w:r w:rsidRPr="009209AF">
          <w:rPr>
            <w:rStyle w:val="10Text"/>
            <w:rFonts w:asciiTheme="minorEastAsia"/>
          </w:rPr>
          <w:t>[109]</w:t>
        </w:r>
        <w:bookmarkEnd w:id="1701"/>
      </w:hyperlink>
      <w:r w:rsidRPr="009209AF">
        <w:rPr>
          <w:rFonts w:asciiTheme="minorEastAsia"/>
        </w:rPr>
        <w:t>这个职位实际是在桑哥的管辖之下，因为桑哥负责全中国的佛教事务。杨琏真加建造、恢复和整修了中国南方许多庙宇，但是他还把一些儒教和道教的庙宇改造成佛教的寺庙，这种改变在汉人中造成很大的仇恨。</w:t>
      </w:r>
    </w:p>
    <w:p w:rsidR="00F41107" w:rsidRPr="009209AF" w:rsidRDefault="00F41107" w:rsidP="00F41107">
      <w:pPr>
        <w:spacing w:before="120" w:after="120"/>
        <w:ind w:firstLine="480"/>
        <w:rPr>
          <w:rFonts w:asciiTheme="minorEastAsia"/>
        </w:rPr>
      </w:pPr>
      <w:r w:rsidRPr="009209AF">
        <w:rPr>
          <w:rFonts w:asciiTheme="minorEastAsia"/>
        </w:rPr>
        <w:t>更使汉人感到厌恶的是杨琏真加为了筹集建造和修缮寺庙所需费用而采取的方法。1285年，他掘开南宋皇陵并洗掠了已故皇帝和皇后的陪葬财宝。他挖劫了101座陵墓，掠走金1700两、银6800两、玉器111个、玉带9条、杂宝贝152个和大珠50两。</w:t>
      </w:r>
      <w:hyperlink w:anchor="_110_37">
        <w:bookmarkStart w:id="1702" w:name="_110_36"/>
        <w:r w:rsidRPr="009209AF">
          <w:rPr>
            <w:rStyle w:val="10Text"/>
            <w:rFonts w:asciiTheme="minorEastAsia"/>
          </w:rPr>
          <w:t>[110]</w:t>
        </w:r>
        <w:bookmarkEnd w:id="1702"/>
      </w:hyperlink>
      <w:r w:rsidRPr="009209AF">
        <w:rPr>
          <w:rFonts w:asciiTheme="minorEastAsia"/>
        </w:rPr>
        <w:t>杨琏真加用这些宝物支付佛教寺庙的建造和修复费用，并且还把一些宫殿建筑改成佛教寺庙。使事态变得更糟的是他强使民力重建或改造寺庙并且将大地主的田地没收变为寺产。南方土地所有者对他们的土地受到专横掠夺而寺庙却免除赋税万分愤怒。这些土地所有者也开始指责杨琏真加牟取暴利、腐化及追求女色。</w:t>
      </w:r>
    </w:p>
    <w:p w:rsidR="00F41107" w:rsidRPr="009209AF" w:rsidRDefault="00F41107" w:rsidP="00F41107">
      <w:pPr>
        <w:spacing w:before="120" w:after="120"/>
        <w:ind w:firstLine="480"/>
        <w:rPr>
          <w:rFonts w:asciiTheme="minorEastAsia"/>
        </w:rPr>
      </w:pPr>
      <w:r w:rsidRPr="009209AF">
        <w:rPr>
          <w:rFonts w:asciiTheme="minorEastAsia"/>
        </w:rPr>
        <w:t>使杨琏真加受到指责的更为严重的违法行为是对南宋皇族遗骨的亵渎。据说一位皇帝的尸体被从坟墓中掘出，吊在一棵树上，然后加以焚烧，最后的侮辱是将尸骨与马骨、牛骨混在一起重新埋葬。</w:t>
      </w:r>
      <w:hyperlink w:anchor="_111_37">
        <w:bookmarkStart w:id="1703" w:name="_111_36"/>
        <w:r w:rsidRPr="009209AF">
          <w:rPr>
            <w:rStyle w:val="10Text"/>
            <w:rFonts w:asciiTheme="minorEastAsia"/>
          </w:rPr>
          <w:t>[111]</w:t>
        </w:r>
        <w:bookmarkEnd w:id="1703"/>
      </w:hyperlink>
      <w:r w:rsidRPr="009209AF">
        <w:rPr>
          <w:rFonts w:asciiTheme="minorEastAsia"/>
        </w:rPr>
        <w:t>由于这种严重败坏道德的行为使杨琏真加受到谴责，但是官方的历史学家对他如此强烈地充满敌意，以至很难确定这种说法的可信程度有多大。为什么杨琏真加要采取违背和刺激汉人情感的行为，故意地和不必要地激起南方汉人的愤怒呢？这种无缘无故的行为很难讲得通，而且简直不可相信。杨琏真加确实的成就只能进行推断。他是一个虔诚佛教徒，试图提高他的宗教的利益，而且在他的年代佛教的确在南方繁荣发展。到1291年，在这个国家里有213148位和尚和42318座寺庙，至少部分地应归功于他的保护。</w:t>
      </w:r>
      <w:hyperlink w:anchor="_112_37">
        <w:bookmarkStart w:id="1704" w:name="_112_36"/>
        <w:r w:rsidRPr="009209AF">
          <w:rPr>
            <w:rStyle w:val="10Text"/>
            <w:rFonts w:asciiTheme="minorEastAsia"/>
          </w:rPr>
          <w:t>[112]</w:t>
        </w:r>
        <w:bookmarkEnd w:id="1704"/>
      </w:hyperlink>
    </w:p>
    <w:p w:rsidR="00F41107" w:rsidRPr="009209AF" w:rsidRDefault="00F41107" w:rsidP="00F41107">
      <w:pPr>
        <w:spacing w:before="120" w:after="120"/>
        <w:ind w:firstLine="480"/>
        <w:rPr>
          <w:rFonts w:asciiTheme="minorEastAsia"/>
        </w:rPr>
      </w:pPr>
      <w:r w:rsidRPr="009209AF">
        <w:rPr>
          <w:rFonts w:asciiTheme="minorEastAsia"/>
        </w:rPr>
        <w:t>杨琏真加滥用职权引起南方汉人的怨恨并终于导致对他的保护者桑哥的指责。按照汉人的观点，他们两个人是剥削者和暴虐者。因为他们的财政及个人不端行为遭到汉人官员攻击，并由攻击变成了行动。1291年3月16日，忽必烈解除了桑哥的职务并且把他监禁起来。8月，作出了处死他的决定。</w:t>
      </w:r>
      <w:hyperlink w:anchor="_113_37">
        <w:bookmarkStart w:id="1705" w:name="_113_36"/>
        <w:r w:rsidRPr="009209AF">
          <w:rPr>
            <w:rStyle w:val="10Text"/>
            <w:rFonts w:asciiTheme="minorEastAsia"/>
          </w:rPr>
          <w:t>[113]</w:t>
        </w:r>
        <w:bookmarkEnd w:id="1705"/>
      </w:hyperlink>
      <w:r w:rsidRPr="009209AF">
        <w:rPr>
          <w:rFonts w:asciiTheme="minorEastAsia"/>
        </w:rPr>
        <w:t>三个奸臣中的最后一个现在也死了，但是这三个人的行为影响着忽必烈，因为是他作为统治者任用了他们。一个接着一个的大臣受到重用，而且他们当中的每一位一段时间内都成为这个国家的实际上的统治者。但是，在几年之内，他们都走向反面并都受到非议，被指责犯有严重罪行并且最终或者被处死或者被谋杀。无疑许多职务较低的官员感到疑惑，中国是否存在领导人物，忽必烈确实在统治国家吗？他了解国家的事务吗？他了解他的下属的行为吗？他开始执行有时和他以前力倡的政策截然相反的政策。宗教上的宽容政策曾经是他各项政策的基石，并且对于蒙古人的成功起过重要作用，现在看起来已被放弃。中国的宗教问题更加突出了。</w:t>
      </w:r>
    </w:p>
    <w:p w:rsidR="00F41107" w:rsidRPr="009209AF" w:rsidRDefault="00F41107" w:rsidP="00F41107">
      <w:pPr>
        <w:spacing w:before="120" w:after="120"/>
        <w:ind w:firstLine="480"/>
        <w:rPr>
          <w:rFonts w:asciiTheme="minorEastAsia"/>
        </w:rPr>
      </w:pPr>
      <w:r w:rsidRPr="009209AF">
        <w:rPr>
          <w:rFonts w:asciiTheme="minorEastAsia"/>
        </w:rPr>
        <w:t>例如，忽必烈在13世纪70年代后期和80年代初期开始颁布反对穆斯林的法规，似乎出人意料，因为在早些时候他在政府中任用了许多回回人，而且直到1282年以前阿合马居于最高的理财大臣的位置。但是忽必烈可能已意识到回回财政官员在中原引起敌对态度，他还可能担心回回人在政府中的权力增长。无论动机是什么，他在1280年1月发布命令，禁止回回人屠宰羊的方法而且对违法者处以死刑。</w:t>
      </w:r>
      <w:hyperlink w:anchor="_114_37">
        <w:bookmarkStart w:id="1706" w:name="_114_36"/>
        <w:r w:rsidRPr="009209AF">
          <w:rPr>
            <w:rStyle w:val="10Text"/>
            <w:rFonts w:asciiTheme="minorEastAsia"/>
          </w:rPr>
          <w:t>[114]</w:t>
        </w:r>
        <w:bookmarkEnd w:id="1706"/>
      </w:hyperlink>
      <w:r w:rsidRPr="009209AF">
        <w:rPr>
          <w:rFonts w:asciiTheme="minorEastAsia"/>
        </w:rPr>
        <w:t>不久之后，他又禁止割礼。</w:t>
      </w:r>
    </w:p>
    <w:p w:rsidR="00F41107" w:rsidRPr="009209AF" w:rsidRDefault="00F41107" w:rsidP="00F41107">
      <w:pPr>
        <w:spacing w:before="120" w:after="120"/>
        <w:ind w:firstLine="480"/>
        <w:rPr>
          <w:rFonts w:asciiTheme="minorEastAsia"/>
        </w:rPr>
      </w:pPr>
      <w:r w:rsidRPr="009209AF">
        <w:rPr>
          <w:rFonts w:asciiTheme="minorEastAsia"/>
        </w:rPr>
        <w:t>忽必烈的镇压行动更多的是出于政治上的考虑而不是对伊斯兰教的憎恨。他担心政府中存在一个权力过大的回回人集团，并且担心他们的勒索可能造成叛乱。他的反穆斯林政策一直持续到1287年。</w:t>
      </w:r>
      <w:hyperlink w:anchor="_115_37">
        <w:bookmarkStart w:id="1707" w:name="_115_36"/>
        <w:r w:rsidRPr="009209AF">
          <w:rPr>
            <w:rStyle w:val="10Text"/>
            <w:rFonts w:asciiTheme="minorEastAsia"/>
          </w:rPr>
          <w:t>[115]</w:t>
        </w:r>
        <w:bookmarkEnd w:id="1707"/>
      </w:hyperlink>
      <w:r w:rsidRPr="009209AF">
        <w:rPr>
          <w:rFonts w:asciiTheme="minorEastAsia"/>
        </w:rPr>
        <w:t>到此时忽必烈明白如果他继续迫害回回人，外国的穆斯林商人将不会再来中国，因此他又变得宽厚起来并且撤销他的反回回人的命令。这种政策上的改变还由于他认识到在他的政府中回回人所占据的重要位置。他自己曾任命那位名叫赛典赤·赡思丁的回回人为云南行省平章政事，赡思丁未向该地区的居民强加伊斯兰教，又对这个遥远地区的汉化作出了出色的成绩。像赛典赤·赡思丁这样杰出的回回人的成就在抑制忽必烈的反回回人政策的决策上一定起着重要的作用。</w:t>
      </w:r>
    </w:p>
    <w:p w:rsidR="00F41107" w:rsidRPr="009209AF" w:rsidRDefault="00F41107" w:rsidP="00F41107">
      <w:pPr>
        <w:spacing w:before="120" w:after="120"/>
        <w:ind w:firstLine="480"/>
        <w:rPr>
          <w:rFonts w:asciiTheme="minorEastAsia"/>
        </w:rPr>
      </w:pPr>
      <w:r w:rsidRPr="009209AF">
        <w:rPr>
          <w:rFonts w:asciiTheme="minorEastAsia"/>
        </w:rPr>
        <w:t>忽必烈对佛教和道教的政策也造成对抗。由忽必烈主持的1258年的佛道辩论没有结束这场宗教之间的冲突，在忽必烈的帝国中敌意依旧。根据汉文史料，1280年一些道士故意放火焚烧大都长春观，并企图把责任归于和尚。朝廷指派几位官员进行调查并且揭露了道士的诡计。两个道士被处死，一个道士被割掉鼻子和耳朵，另外六个道士被流放。</w:t>
      </w:r>
      <w:hyperlink w:anchor="_116_37">
        <w:bookmarkStart w:id="1708" w:name="_116_36"/>
        <w:r w:rsidRPr="009209AF">
          <w:rPr>
            <w:rStyle w:val="10Text"/>
            <w:rFonts w:asciiTheme="minorEastAsia"/>
          </w:rPr>
          <w:t>[116]</w:t>
        </w:r>
        <w:bookmarkEnd w:id="1708"/>
      </w:hyperlink>
    </w:p>
    <w:p w:rsidR="00F41107" w:rsidRPr="009209AF" w:rsidRDefault="00F41107" w:rsidP="00F41107">
      <w:pPr>
        <w:spacing w:before="120" w:after="120"/>
        <w:ind w:firstLine="480"/>
        <w:rPr>
          <w:rFonts w:asciiTheme="minorEastAsia"/>
        </w:rPr>
      </w:pPr>
      <w:r w:rsidRPr="009209AF">
        <w:rPr>
          <w:rFonts w:asciiTheme="minorEastAsia"/>
        </w:rPr>
        <w:t>这个事件给忽必烈提供了一个进一步削弱道教的借口。1281年下半年，他命令烧掉除老子的《道德经》之外的所有道教书籍，而且毁掉刻版。同时，他禁止道士出售符咒并强迫一些道士昄依佛教。道教虽保存下来，但是道教的政治和经济影响从根部被切断。取得巨大胜利的佛教徒贪婪地盯着他们宗教对手的失败，并且日益变得过分自信。13世纪80年代佛教得到越来越多的财产、土地</w:t>
      </w:r>
      <w:r w:rsidRPr="009209AF">
        <w:rPr>
          <w:rFonts w:asciiTheme="minorEastAsia"/>
        </w:rPr>
        <w:lastRenderedPageBreak/>
        <w:t>和权威，史料中充斥像桑哥和杨琏真加之类的僧人滥用权力的记载。这些佛教徒开始脱离汉人，而作为外来人的蒙古人也由于他们对佛教尤其对来自吐蕃和中国之外的其他地区的佛教徒的保护和支持而使威信大大降低。</w:t>
      </w:r>
    </w:p>
    <w:p w:rsidR="00F41107" w:rsidRPr="009209AF" w:rsidRDefault="00F41107" w:rsidP="00112F1D">
      <w:pPr>
        <w:pStyle w:val="2"/>
      </w:pPr>
      <w:bookmarkStart w:id="1709" w:name="Zai_Nan_Xing_De_Dui_Wai_Zhan_Zhe"/>
      <w:bookmarkStart w:id="1710" w:name="_Toc58333054"/>
      <w:r w:rsidRPr="009209AF">
        <w:t>灾难性的对外战争</w:t>
      </w:r>
      <w:bookmarkEnd w:id="1709"/>
      <w:bookmarkEnd w:id="1710"/>
    </w:p>
    <w:p w:rsidR="00F41107" w:rsidRPr="009209AF" w:rsidRDefault="00F41107" w:rsidP="00F41107">
      <w:pPr>
        <w:spacing w:before="120" w:after="120"/>
        <w:ind w:firstLine="480"/>
        <w:rPr>
          <w:rFonts w:asciiTheme="minorEastAsia"/>
        </w:rPr>
      </w:pPr>
      <w:r w:rsidRPr="009209AF">
        <w:rPr>
          <w:rFonts w:asciiTheme="minorEastAsia"/>
        </w:rPr>
        <w:t>忽必烈在中国国内的困难预示着在国外存在同样灾难。对内和对外政策的特点都是缺乏控制。忽必烈曾经执行过的平衡式行政权威仿佛已不复存在。考虑不周的失策几乎成为惯例，不再是例外。无论作为中国皇帝还是作为汗中之汗，忽必烈都面临着无情的压力，不得不用扩大疆域的办法来证明他的品质、优点和敏锐。因此，他进行了几次考虑不周的莽撞的对外冒险。</w:t>
      </w:r>
    </w:p>
    <w:p w:rsidR="00F41107" w:rsidRPr="009209AF" w:rsidRDefault="00F41107" w:rsidP="00112F1D">
      <w:pPr>
        <w:pStyle w:val="3"/>
      </w:pPr>
      <w:bookmarkStart w:id="1711" w:name="Dui_Ri_Ben_De_Di_Er_Ci_Ru_Qin"/>
      <w:bookmarkStart w:id="1712" w:name="_Toc58333055"/>
      <w:r w:rsidRPr="009209AF">
        <w:t>对日本的第二次入侵</w:t>
      </w:r>
      <w:bookmarkEnd w:id="1711"/>
      <w:bookmarkEnd w:id="1712"/>
    </w:p>
    <w:p w:rsidR="00F41107" w:rsidRPr="009209AF" w:rsidRDefault="00F41107" w:rsidP="00F41107">
      <w:pPr>
        <w:spacing w:before="120" w:after="120"/>
        <w:ind w:firstLine="480"/>
        <w:rPr>
          <w:rFonts w:asciiTheme="minorEastAsia"/>
        </w:rPr>
      </w:pPr>
      <w:r w:rsidRPr="009209AF">
        <w:rPr>
          <w:rFonts w:asciiTheme="minorEastAsia"/>
        </w:rPr>
        <w:t>这种冒险中最突出的是对日本的又一次远征。在1274年的第一次远征失败以及日本幕府将军多次断然拒绝向中国派出进贡使团之后，忽必烈准备对日本发起另一次入侵。但是，七年后他才得以派出一支远征军，只有在平定南宋之后他才能够把注意力转向日本。</w:t>
      </w:r>
    </w:p>
    <w:p w:rsidR="00F41107" w:rsidRPr="009209AF" w:rsidRDefault="00F41107" w:rsidP="00F41107">
      <w:pPr>
        <w:spacing w:before="120" w:after="120"/>
        <w:ind w:firstLine="480"/>
        <w:rPr>
          <w:rFonts w:asciiTheme="minorEastAsia"/>
        </w:rPr>
      </w:pPr>
      <w:r w:rsidRPr="009209AF">
        <w:rPr>
          <w:rFonts w:asciiTheme="minorEastAsia"/>
        </w:rPr>
        <w:t>为这次出征忽必烈选择了多民族的统帅——位高丽人是水军将领，范文虎是汉军将领，忻都则是蒙古军将领。他为他的将领准备了一支强大的入侵力量：10万军队、1.5万名高丽水军和900艘船。</w:t>
      </w:r>
      <w:hyperlink w:anchor="_117_37">
        <w:bookmarkStart w:id="1713" w:name="_117_36"/>
        <w:r w:rsidRPr="009209AF">
          <w:rPr>
            <w:rStyle w:val="10Text"/>
            <w:rFonts w:asciiTheme="minorEastAsia"/>
          </w:rPr>
          <w:t>[117]</w:t>
        </w:r>
        <w:bookmarkEnd w:id="1713"/>
      </w:hyperlink>
    </w:p>
    <w:p w:rsidR="00F41107" w:rsidRPr="009209AF" w:rsidRDefault="00F41107" w:rsidP="00F41107">
      <w:pPr>
        <w:spacing w:before="120" w:after="120"/>
        <w:ind w:firstLine="480"/>
        <w:rPr>
          <w:rFonts w:asciiTheme="minorEastAsia"/>
        </w:rPr>
      </w:pPr>
      <w:r w:rsidRPr="009209AF">
        <w:rPr>
          <w:rFonts w:asciiTheme="minorEastAsia"/>
        </w:rPr>
        <w:t>元朝军事统帅计划对日本岛施行两路攻击（见地图35）。4万名士兵从中国北部出发，由高丽船运到壹岐岛，与从福建泉州出发的军队会合，然后联合向日本的其他地方发起进攻。然而，因为规模较大的南路军的延误，1281年春季北路军单独出发。6月，北路军占领壹岐岛，并且接着向九州岛进军。同时，南路军最后完成准备并向九州的集合地出发。依靠一支这样强大的军队和这种势头，胜利应该牢牢在握。</w:t>
      </w:r>
      <w:hyperlink w:anchor="_118_37">
        <w:bookmarkStart w:id="1714" w:name="_118_36"/>
        <w:r w:rsidRPr="009209AF">
          <w:rPr>
            <w:rStyle w:val="10Text"/>
            <w:rFonts w:asciiTheme="minorEastAsia"/>
          </w:rPr>
          <w:t>[118]</w:t>
        </w:r>
        <w:bookmarkEnd w:id="1714"/>
      </w:hyperlink>
    </w:p>
    <w:p w:rsidR="00F41107" w:rsidRPr="009209AF" w:rsidRDefault="00F41107" w:rsidP="00F41107">
      <w:pPr>
        <w:pStyle w:val="Para06"/>
        <w:spacing w:before="156" w:after="156"/>
        <w:rPr>
          <w:rFonts w:asciiTheme="minorEastAsia" w:eastAsiaTheme="minorEastAsia"/>
        </w:rPr>
      </w:pPr>
      <w:r w:rsidRPr="009209AF">
        <w:rPr>
          <w:rFonts w:asciiTheme="minorEastAsia" w:eastAsiaTheme="minorEastAsia"/>
          <w:noProof/>
          <w:lang w:val="en-US" w:eastAsia="zh-CN" w:bidi="ar-SA"/>
        </w:rPr>
        <w:drawing>
          <wp:inline distT="0" distB="0" distL="0" distR="0" wp14:anchorId="6BCC3802" wp14:editId="148D84DD">
            <wp:extent cx="5943600" cy="3962400"/>
            <wp:effectExtent l="0" t="0" r="0" b="0"/>
            <wp:docPr id="212" name="0021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2.jpeg" descr="img"/>
                    <pic:cNvPicPr/>
                  </pic:nvPicPr>
                  <pic:blipFill>
                    <a:blip r:embed="rId76"/>
                    <a:stretch>
                      <a:fillRect/>
                    </a:stretch>
                  </pic:blipFill>
                  <pic:spPr>
                    <a:xfrm>
                      <a:off x="0" y="0"/>
                      <a:ext cx="5943600" cy="3962400"/>
                    </a:xfrm>
                    <a:prstGeom prst="rect">
                      <a:avLst/>
                    </a:prstGeom>
                  </pic:spPr>
                </pic:pic>
              </a:graphicData>
            </a:graphic>
          </wp:inline>
        </w:drawing>
      </w:r>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地图35　忽必烈对日本的入侵</w:t>
      </w:r>
    </w:p>
    <w:p w:rsidR="00F41107" w:rsidRPr="009209AF" w:rsidRDefault="00F41107" w:rsidP="00F41107">
      <w:pPr>
        <w:spacing w:before="120" w:after="120"/>
        <w:ind w:firstLine="480"/>
        <w:rPr>
          <w:rFonts w:asciiTheme="minorEastAsia"/>
        </w:rPr>
      </w:pPr>
      <w:r w:rsidRPr="009209AF">
        <w:rPr>
          <w:rFonts w:asciiTheme="minorEastAsia"/>
        </w:rPr>
        <w:t>然而这次远征悲惨地失败了。蒙古统帅和汉人指挥官之间的紧张状态削弱了远征军。作为出征军主体的汉军与这场战争没有重大利害关系，所以在激烈的战斗中未能尽力发挥作用。此外，在九州登陆之后，他们没有采取防范敌人或自然环境的保护措施，他们不得不宿营于开阔地，没有给他们提供既可防御又能向敌人发起突袭的城堡、要塞或城市。两支军队几乎战斗了两个月，但是没有出现明显的胜负。接着一场自然灾害使蒙古人的希望破灭。1281年8月15日，一场台风袭击九州海岸，在这场风暴中蒙古军队几乎损失一半的力量。日本人坚持认为这场台风是苍天为保护他们的国家送来的，它是一场“神风”，是苍天保佑不让日本的敌人征服和占领日本国土。</w:t>
      </w:r>
    </w:p>
    <w:p w:rsidR="00F41107" w:rsidRPr="009209AF" w:rsidRDefault="00F41107" w:rsidP="00F41107">
      <w:pPr>
        <w:spacing w:before="120" w:after="120"/>
        <w:ind w:firstLine="480"/>
        <w:rPr>
          <w:rFonts w:asciiTheme="minorEastAsia"/>
        </w:rPr>
      </w:pPr>
      <w:r w:rsidRPr="009209AF">
        <w:rPr>
          <w:rFonts w:asciiTheme="minorEastAsia"/>
        </w:rPr>
        <w:t>这场失败对于蒙古人是一次灾难性的打击。这场失败打破了其战无不胜的神话，忽必烈的臣民现在认识到蒙古人是脆弱的。蒙</w:t>
      </w:r>
      <w:r w:rsidRPr="009209AF">
        <w:rPr>
          <w:rFonts w:asciiTheme="minorEastAsia"/>
        </w:rPr>
        <w:lastRenderedPageBreak/>
        <w:t>古人力量的主要基础之一——他们给对手造成恐惧的心理优势——即使没有毁掉也大大动摇了。最大的损害是这场远征中的庞大开支，它马上造成一些税收问题，迫使忽必烈转向汉人憎恨和鄙视的阿合马及卢世荣等财政官员。忽必烈的努力再次暴露他在财政策略上缺乏控制，这在13世纪80年代尤为显著。</w:t>
      </w:r>
    </w:p>
    <w:p w:rsidR="00F41107" w:rsidRPr="009209AF" w:rsidRDefault="00F41107" w:rsidP="00112F1D">
      <w:pPr>
        <w:pStyle w:val="3"/>
      </w:pPr>
      <w:bookmarkStart w:id="1715" w:name="Zai_Nan_Ya_De_Zhan_Zheng"/>
      <w:bookmarkStart w:id="1716" w:name="_Toc58333056"/>
      <w:r w:rsidRPr="009209AF">
        <w:t>在南亚的战争</w:t>
      </w:r>
      <w:bookmarkEnd w:id="1715"/>
      <w:bookmarkEnd w:id="1716"/>
    </w:p>
    <w:p w:rsidR="00F41107" w:rsidRPr="009209AF" w:rsidRDefault="00F41107" w:rsidP="00F41107">
      <w:pPr>
        <w:spacing w:before="120" w:after="120"/>
        <w:ind w:firstLine="480"/>
        <w:rPr>
          <w:rFonts w:asciiTheme="minorEastAsia"/>
        </w:rPr>
      </w:pPr>
      <w:r w:rsidRPr="009209AF">
        <w:rPr>
          <w:rFonts w:asciiTheme="minorEastAsia"/>
        </w:rPr>
        <w:t>同样，忽必烈在南亚的战争大都未经过深思熟虑并且造成了毁灭性的挫折。这些远征是为满足蒙古人传统的扩张野心以及忽必烈的个人需要，他要通过新的征服对他的合法性提供更坚实的基础。但是他和他的朝廷都没有考虑到蒙古人全然不习惯热带的酷热和多雨、稠密的丛林以及热带疾病。</w:t>
      </w:r>
    </w:p>
    <w:p w:rsidR="00F41107" w:rsidRPr="009209AF" w:rsidRDefault="00F41107" w:rsidP="00F41107">
      <w:pPr>
        <w:pStyle w:val="Para06"/>
        <w:spacing w:before="156" w:after="156"/>
        <w:rPr>
          <w:rFonts w:asciiTheme="minorEastAsia" w:eastAsiaTheme="minorEastAsia"/>
        </w:rPr>
      </w:pPr>
      <w:r w:rsidRPr="009209AF">
        <w:rPr>
          <w:rFonts w:asciiTheme="minorEastAsia" w:eastAsiaTheme="minorEastAsia"/>
          <w:noProof/>
          <w:lang w:val="en-US" w:eastAsia="zh-CN" w:bidi="ar-SA"/>
        </w:rPr>
        <w:drawing>
          <wp:inline distT="0" distB="0" distL="0" distR="0" wp14:anchorId="142EC790" wp14:editId="61AA9868">
            <wp:extent cx="5257800" cy="7683500"/>
            <wp:effectExtent l="0" t="0" r="0" b="0"/>
            <wp:docPr id="213" name="0021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3.jpeg" descr="img"/>
                    <pic:cNvPicPr/>
                  </pic:nvPicPr>
                  <pic:blipFill>
                    <a:blip r:embed="rId77"/>
                    <a:stretch>
                      <a:fillRect/>
                    </a:stretch>
                  </pic:blipFill>
                  <pic:spPr>
                    <a:xfrm>
                      <a:off x="0" y="0"/>
                      <a:ext cx="5257800" cy="7683500"/>
                    </a:xfrm>
                    <a:prstGeom prst="rect">
                      <a:avLst/>
                    </a:prstGeom>
                  </pic:spPr>
                </pic:pic>
              </a:graphicData>
            </a:graphic>
          </wp:inline>
        </w:drawing>
      </w:r>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地图36　忽必烈对东南亚的入侵</w:t>
      </w:r>
    </w:p>
    <w:p w:rsidR="00F41107" w:rsidRPr="009209AF" w:rsidRDefault="00F41107" w:rsidP="00F41107">
      <w:pPr>
        <w:spacing w:before="120" w:after="120"/>
        <w:ind w:firstLine="480"/>
        <w:rPr>
          <w:rFonts w:asciiTheme="minorEastAsia"/>
        </w:rPr>
      </w:pPr>
      <w:r w:rsidRPr="009209AF">
        <w:rPr>
          <w:rFonts w:asciiTheme="minorEastAsia"/>
        </w:rPr>
        <w:t>早在13世纪70年代（见地图36），在东南亚已爆发第一次战争。1273年，忽必烈向缅甸的蒲甘王朝派出三位使者，要求蒲</w:t>
      </w:r>
      <w:r w:rsidRPr="009209AF">
        <w:rPr>
          <w:rFonts w:asciiTheme="minorEastAsia"/>
        </w:rPr>
        <w:lastRenderedPageBreak/>
        <w:t>甘王朝向中国进贡。自称为“3600万战士的最高统帅和每日300盘咖喱菜的巨食者”和拥有3000名嫔妃</w:t>
      </w:r>
      <w:hyperlink w:anchor="_119_35">
        <w:bookmarkStart w:id="1717" w:name="_119_34"/>
        <w:r w:rsidRPr="009209AF">
          <w:rPr>
            <w:rStyle w:val="10Text"/>
            <w:rFonts w:asciiTheme="minorEastAsia"/>
          </w:rPr>
          <w:t>[119]</w:t>
        </w:r>
        <w:bookmarkEnd w:id="1717"/>
      </w:hyperlink>
      <w:r w:rsidRPr="009209AF">
        <w:rPr>
          <w:rFonts w:asciiTheme="minorEastAsia"/>
        </w:rPr>
        <w:t>自负的暴君那罗提诃波国王，处死了这三位胆敢向他提议对大汗恭顺的不幸使者。1277年忽必烈下令他最信任的回回侍从赛典赤·赡思丁的儿子纳速剌丁率军远征，为三位使者的被害报仇。在关键的战斗中，那罗提诃波具有使用大象的优势。纳速剌丁命令他的弓箭手瞄准毫无防护的大象。大象溃散，形势转为有利于蒙古人。</w:t>
      </w:r>
      <w:hyperlink w:anchor="_120_35">
        <w:bookmarkStart w:id="1718" w:name="_120_34"/>
        <w:r w:rsidRPr="009209AF">
          <w:rPr>
            <w:rStyle w:val="10Text"/>
            <w:rFonts w:asciiTheme="minorEastAsia"/>
          </w:rPr>
          <w:t>[120]</w:t>
        </w:r>
        <w:bookmarkEnd w:id="1718"/>
      </w:hyperlink>
      <w:r w:rsidRPr="009209AF">
        <w:rPr>
          <w:rFonts w:asciiTheme="minorEastAsia"/>
        </w:rPr>
        <w:t>但是没有抓住那罗提诃波本人，在没有彻底平定蒲甘的情况下，纳速剌丁返回中国。</w:t>
      </w:r>
    </w:p>
    <w:p w:rsidR="00F41107" w:rsidRPr="009209AF" w:rsidRDefault="00F41107" w:rsidP="00F41107">
      <w:pPr>
        <w:spacing w:before="120" w:after="120"/>
        <w:ind w:firstLine="480"/>
        <w:rPr>
          <w:rFonts w:asciiTheme="minorEastAsia"/>
        </w:rPr>
      </w:pPr>
      <w:r w:rsidRPr="009209AF">
        <w:rPr>
          <w:rFonts w:asciiTheme="minorEastAsia"/>
        </w:rPr>
        <w:t>接着忽必烈转向占城（大致相当于今天的越南南部），占城的国王阇耶辛诃跋摩（Jaya Indravarman）四世和蒙古人是敌对的。这位占城国王拒绝向元朝进贡并且斥责忽必烈的几位使者。忽必烈的反应是于1281年派遣广东一位主要官员唆都进行讨伐。唆都率领100艘战船和5000名士兵的军队在占城的海岸登陆，但是这位国王采用游击战阻止蒙古人的前进。接着忽必烈决定寻求安南（今越南北方）的合作，以反对安南的南方邻居。尽管已向忽必烈的朝廷派出使者，但是安南国王陈日烜不想让蒙古军队通过他们的领土到达占城，他激烈抵抗由唆都和忽必烈的儿子脱欢率领的蒙古军队。游击战、炎热和疾病使入侵者付出沉重的代价。在越南边境思明（Ssu-ming）的决定性战斗中，蒙古人被击败，唆都战死。</w:t>
      </w:r>
    </w:p>
    <w:p w:rsidR="00F41107" w:rsidRPr="009209AF" w:rsidRDefault="00F41107" w:rsidP="00F41107">
      <w:pPr>
        <w:spacing w:before="120" w:after="120"/>
        <w:ind w:firstLine="480"/>
        <w:rPr>
          <w:rFonts w:asciiTheme="minorEastAsia"/>
        </w:rPr>
      </w:pPr>
      <w:r w:rsidRPr="009209AF">
        <w:rPr>
          <w:rFonts w:asciiTheme="minorEastAsia"/>
        </w:rPr>
        <w:t>1286年和1287年进行的由纳速剌丁和忽必烈的孙子也先帖木儿率领、后来脱欢亦加人的第二次远征，甚至到达河内，但是由于炎热和不利的环境被迫撤军，这使忽必烈大发雷霆。但是安南国王和占城国王认识到如果他们不答应对大汗形式上的承认，蒙古人会继续侵扰，因此他们开始进贡，从而蒙古人在13世纪80年代后期结束了对他们的远征。</w:t>
      </w:r>
      <w:hyperlink w:anchor="_121_33">
        <w:bookmarkStart w:id="1719" w:name="_121_32"/>
        <w:r w:rsidRPr="009209AF">
          <w:rPr>
            <w:rStyle w:val="10Text"/>
            <w:rFonts w:asciiTheme="minorEastAsia"/>
          </w:rPr>
          <w:t>[121]</w:t>
        </w:r>
        <w:bookmarkEnd w:id="1719"/>
      </w:hyperlink>
      <w:r w:rsidRPr="009209AF">
        <w:rPr>
          <w:rFonts w:asciiTheme="minorEastAsia"/>
        </w:rPr>
        <w:t>1287年，忽必烈派他的孙子也先帖木儿再次讨伐蒲甘“傲慢”的国王。这次战争是成功的，国王那罗提诃波被推翻，而他的继任者向蒙古朝廷进贡。但是这次远征耗费巨大，并且很难说蒙古人的花费是有道理的。</w:t>
      </w:r>
    </w:p>
    <w:p w:rsidR="00F41107" w:rsidRPr="009209AF" w:rsidRDefault="00F41107" w:rsidP="00F41107">
      <w:pPr>
        <w:spacing w:before="120" w:after="120"/>
        <w:ind w:firstLine="480"/>
        <w:rPr>
          <w:rFonts w:asciiTheme="minorEastAsia"/>
        </w:rPr>
      </w:pPr>
      <w:r w:rsidRPr="009209AF">
        <w:rPr>
          <w:rFonts w:asciiTheme="minorEastAsia"/>
        </w:rPr>
        <w:t>更著名的和更惊人的对爪哇的战争，也难以证明是有道理的。1289年，忽必烈派出一位名叫孟琪的使者要求爪哇屈服。爪哇国王葛达那加剌害怕元朝夺去他对东南亚香料贸易的控制，以在这位不幸的使节脸上刺字作为答复。忽必烈利用这个事件作为发动对爪哇的军事远征的借口。看来他没有从对日本的海上远征的失败中吸取教训。他再次装备一支庞大的远航军队去惩罚对他的使者采取暴力的统治者。1292年远征军从泉州出发，第二年年初大部分军队在爪哇登陆。由于爪哇的反叛军队趁机对葛达那加剌的薄弱地区发起进攻并且杀死这位国王，最初远征军极为成功。葛达那加剌的女婿韦查耶王子向蒙古军队“降服”，并且保证帮助他们粉碎反叛。他这样做了，但接着又背叛蒙古远征军。他伏击一支庞大蒙古军队，迫使其他军队撤退并且返回中国。</w:t>
      </w:r>
      <w:hyperlink w:anchor="_122_33">
        <w:bookmarkStart w:id="1720" w:name="_122_32"/>
        <w:r w:rsidRPr="009209AF">
          <w:rPr>
            <w:rStyle w:val="10Text"/>
            <w:rFonts w:asciiTheme="minorEastAsia"/>
          </w:rPr>
          <w:t>[122]</w:t>
        </w:r>
        <w:bookmarkEnd w:id="1720"/>
      </w:hyperlink>
      <w:r w:rsidRPr="009209AF">
        <w:rPr>
          <w:rFonts w:asciiTheme="minorEastAsia"/>
        </w:rPr>
        <w:t>忽必烈的又一次远征遭到失败，远征的巨大开支又在朝廷日益严重的财政问题上火上浇油。</w:t>
      </w:r>
    </w:p>
    <w:p w:rsidR="00F41107" w:rsidRPr="009209AF" w:rsidRDefault="00F41107" w:rsidP="00112F1D">
      <w:pPr>
        <w:pStyle w:val="3"/>
      </w:pPr>
      <w:bookmarkStart w:id="1721" w:name="Tu_Fan_He_Dong_Bei_De_Pan_Luan"/>
      <w:bookmarkStart w:id="1722" w:name="_Toc58333057"/>
      <w:r w:rsidRPr="009209AF">
        <w:t>吐蕃和东北的叛乱</w:t>
      </w:r>
      <w:bookmarkEnd w:id="1721"/>
      <w:bookmarkEnd w:id="1722"/>
    </w:p>
    <w:p w:rsidR="00F41107" w:rsidRPr="009209AF" w:rsidRDefault="00F41107" w:rsidP="00F41107">
      <w:pPr>
        <w:spacing w:before="120" w:after="120"/>
        <w:ind w:firstLine="480"/>
        <w:rPr>
          <w:rFonts w:asciiTheme="minorEastAsia"/>
        </w:rPr>
      </w:pPr>
      <w:r w:rsidRPr="009209AF">
        <w:rPr>
          <w:rFonts w:asciiTheme="minorEastAsia"/>
        </w:rPr>
        <w:t>在忽必烈理应直接管辖的地区爆发叛乱也许进一步加剧了他的逐步失控。这些对他的权威的挑战对忽必烈要求作为中国皇帝及帝国大汗是沉重的打击。忽必烈的最坚定可靠的吐蕃同盟者八思巴1280年去世，几年后在吐蕃发生第一次暴乱。1285年八思巴的萨斯迦教派的对手必里公教派反叛，1290年忽必烈必须派出一支惩罚性的军队去恢复萨斯迦教派的权威，也就是恢复蒙古人的权威。</w:t>
      </w:r>
      <w:hyperlink w:anchor="_123_29">
        <w:bookmarkStart w:id="1723" w:name="_123_28"/>
        <w:r w:rsidRPr="009209AF">
          <w:rPr>
            <w:rStyle w:val="10Text"/>
            <w:rFonts w:asciiTheme="minorEastAsia"/>
          </w:rPr>
          <w:t>[123]</w:t>
        </w:r>
        <w:bookmarkEnd w:id="1723"/>
      </w:hyperlink>
      <w:r w:rsidRPr="009209AF">
        <w:rPr>
          <w:rFonts w:asciiTheme="minorEastAsia"/>
        </w:rPr>
        <w:t>第二次叛乱在东北爆发，由东北的蒙古指挥官乃颜领导，乃颜和忽必烈在中亚的敌人海都结盟。忽必烈肯定认为乃颜的威胁至关重要，因为他本人亲自率军征讨这位叛将。马可·波罗声称他的军队由46万人组成，这肯定是一个极其夸大的数字。</w:t>
      </w:r>
      <w:hyperlink w:anchor="_124_29">
        <w:bookmarkStart w:id="1724" w:name="_124_28"/>
        <w:r w:rsidRPr="009209AF">
          <w:rPr>
            <w:rStyle w:val="10Text"/>
            <w:rFonts w:asciiTheme="minorEastAsia"/>
          </w:rPr>
          <w:t>[124]</w:t>
        </w:r>
        <w:bookmarkEnd w:id="1724"/>
      </w:hyperlink>
      <w:r w:rsidRPr="009209AF">
        <w:rPr>
          <w:rFonts w:asciiTheme="minorEastAsia"/>
        </w:rPr>
        <w:t>无论如何，忽必烈征募了一支庞大的军队，尽管年老有病，他自己仍然坐在安置在四头大象背上的轿子里亲自前往战场。1287年秋天，双方相遇，在一整天战斗中双方势均力敌，但是傍晚，形势转而对聂思脱里教徒乃颜不利。忽必烈抓住他并且将他处死。</w:t>
      </w:r>
    </w:p>
    <w:p w:rsidR="00F41107" w:rsidRPr="009209AF" w:rsidRDefault="00F41107" w:rsidP="00112F1D">
      <w:pPr>
        <w:pStyle w:val="2"/>
      </w:pPr>
      <w:bookmarkStart w:id="1725" w:name="Hu_Bi_Lie_De_Wan_Nian"/>
      <w:bookmarkStart w:id="1726" w:name="_Toc58333058"/>
      <w:r w:rsidRPr="009209AF">
        <w:t>忽必烈的晚年</w:t>
      </w:r>
      <w:bookmarkEnd w:id="1725"/>
      <w:bookmarkEnd w:id="1726"/>
    </w:p>
    <w:p w:rsidR="00F41107" w:rsidRPr="009209AF" w:rsidRDefault="00F41107" w:rsidP="00F41107">
      <w:pPr>
        <w:spacing w:before="120" w:after="120"/>
        <w:ind w:firstLine="480"/>
        <w:rPr>
          <w:rFonts w:asciiTheme="minorEastAsia"/>
        </w:rPr>
      </w:pPr>
      <w:r w:rsidRPr="009209AF">
        <w:rPr>
          <w:rFonts w:asciiTheme="minorEastAsia"/>
        </w:rPr>
        <w:t>尽管取得这次胜利，总的来讲13世纪80年代忽必烈在对外事务中总遇到挫折。这些年还给他个人带来悲剧和不幸。他的爱妻察必于1281年去世，她长期以来一直给予他支持和忠告。察必的儿子、忽必烈自己指定的继承人真金于1285年去世。真金被精心地培养成中国的下一位皇帝和他的汗位的继承人。真金四十多岁的早逝必然沉重地打击忽必烈并且使宫廷沮丧。为了寻求安慰，他越来越多地转向酒和食物。过度饮酒，使他的健康成为问题。在他的余生中，过于肥胖和痛风折磨着他。汉文史料揭示他晚年特别沮丧和抑郁。在1293—1294年的冬季，他愈加衰弱。1294年2月18日，他在宫中去世。</w:t>
      </w:r>
    </w:p>
    <w:p w:rsidR="00F41107" w:rsidRPr="009209AF" w:rsidRDefault="00F41107" w:rsidP="00F41107">
      <w:pPr>
        <w:spacing w:before="120" w:after="120"/>
        <w:ind w:firstLine="480"/>
        <w:rPr>
          <w:rFonts w:asciiTheme="minorEastAsia"/>
        </w:rPr>
      </w:pPr>
      <w:r w:rsidRPr="009209AF">
        <w:rPr>
          <w:rFonts w:asciiTheme="minorEastAsia"/>
        </w:rPr>
        <w:t>忽必烈统治的成就是显著的。与其他蒙古大汗相同，他继续从事军事征伐。他最辉煌的胜利是征服中国的南宋，把一个人口超过5000万具有大量财富和资源的领土置于他的控制之下。比起更早的许多次蒙古人的战争来，这场战争需要更缜密的计划和后勤，从而确保忽必烈作为蒙古人中一位伟大统帅的地位。而他在政治上的成就可能是令人印象深刻的。他希望使汉人相信他日益汉化的同时，本民族同胞仍对他信任。他设立了进行统治的行政机构，在中原建设了一座首都，支持中原宗教和文化，并且为朝廷设计出合适的经济和政治制度。然而他并未抛弃蒙古传统，保持着大量的蒙古习俗，在政府和军队的关键位置上任用蒙古人，废止科举制度使他不致在政府职位上受制于汉人。尽管在统治的最后十年中面临着困难与失误，忽必烈留给他的继承者的是一个稳定和大体上繁荣的国家。</w:t>
      </w:r>
    </w:p>
    <w:p w:rsidR="00F41107" w:rsidRPr="009209AF" w:rsidRDefault="00F41107" w:rsidP="00F41107">
      <w:pPr>
        <w:pStyle w:val="2Block"/>
        <w:spacing w:before="156" w:after="156"/>
        <w:rPr>
          <w:rFonts w:asciiTheme="minorEastAsia"/>
        </w:rPr>
      </w:pPr>
    </w:p>
    <w:p w:rsidR="00F41107" w:rsidRPr="009209AF" w:rsidRDefault="00F41107" w:rsidP="00F41107">
      <w:pPr>
        <w:pStyle w:val="Para01"/>
        <w:spacing w:before="312" w:after="312"/>
        <w:rPr>
          <w:rFonts w:asciiTheme="minorEastAsia" w:eastAsiaTheme="minorEastAsia"/>
          <w:sz w:val="21"/>
        </w:rPr>
      </w:pPr>
      <w:hyperlink w:anchor="_1_70">
        <w:bookmarkStart w:id="1727" w:name="_1_71"/>
        <w:r w:rsidRPr="009209AF">
          <w:rPr>
            <w:rStyle w:val="01Text"/>
            <w:rFonts w:asciiTheme="minorEastAsia" w:eastAsiaTheme="minorEastAsia"/>
            <w:sz w:val="21"/>
          </w:rPr>
          <w:t>[1]</w:t>
        </w:r>
        <w:bookmarkEnd w:id="1727"/>
      </w:hyperlink>
      <w:r w:rsidRPr="009209AF">
        <w:rPr>
          <w:rFonts w:asciiTheme="minorEastAsia" w:eastAsiaTheme="minorEastAsia"/>
          <w:sz w:val="21"/>
        </w:rPr>
        <w:t>E.A.沃利斯</w:t>
      </w:r>
      <w:r w:rsidRPr="009209AF">
        <w:rPr>
          <w:rFonts w:asciiTheme="minorEastAsia" w:eastAsiaTheme="minorEastAsia"/>
          <w:sz w:val="21"/>
        </w:rPr>
        <w:t>·</w:t>
      </w:r>
      <w:r w:rsidRPr="009209AF">
        <w:rPr>
          <w:rFonts w:asciiTheme="minorEastAsia" w:eastAsiaTheme="minorEastAsia"/>
          <w:sz w:val="21"/>
        </w:rPr>
        <w:t>布治译：《叙利亚编年史》，第1卷，第398页。</w:t>
      </w:r>
    </w:p>
    <w:p w:rsidR="00F41107" w:rsidRPr="009209AF" w:rsidRDefault="00F41107" w:rsidP="00F41107">
      <w:pPr>
        <w:pStyle w:val="Para01"/>
        <w:spacing w:before="312" w:after="312"/>
        <w:rPr>
          <w:rFonts w:asciiTheme="minorEastAsia" w:eastAsiaTheme="minorEastAsia"/>
          <w:sz w:val="21"/>
        </w:rPr>
      </w:pPr>
      <w:hyperlink w:anchor="_2_66">
        <w:bookmarkStart w:id="1728" w:name="_2_67"/>
        <w:r w:rsidRPr="009209AF">
          <w:rPr>
            <w:rStyle w:val="01Text"/>
            <w:rFonts w:asciiTheme="minorEastAsia" w:eastAsiaTheme="minorEastAsia"/>
            <w:sz w:val="21"/>
          </w:rPr>
          <w:t>[2]</w:t>
        </w:r>
        <w:bookmarkEnd w:id="1728"/>
      </w:hyperlink>
      <w:r w:rsidRPr="009209AF">
        <w:rPr>
          <w:rFonts w:asciiTheme="minorEastAsia" w:eastAsiaTheme="minorEastAsia"/>
          <w:sz w:val="21"/>
        </w:rPr>
        <w:t>[38]波义耳译：《成吉思汗的继承者》，第199</w:t>
      </w:r>
      <w:r w:rsidRPr="009209AF">
        <w:rPr>
          <w:rFonts w:asciiTheme="minorEastAsia" w:eastAsiaTheme="minorEastAsia"/>
          <w:sz w:val="21"/>
        </w:rPr>
        <w:t>—</w:t>
      </w:r>
      <w:r w:rsidRPr="009209AF">
        <w:rPr>
          <w:rFonts w:asciiTheme="minorEastAsia" w:eastAsiaTheme="minorEastAsia"/>
          <w:sz w:val="21"/>
        </w:rPr>
        <w:t>200页。</w:t>
      </w:r>
    </w:p>
    <w:p w:rsidR="00F41107" w:rsidRPr="009209AF" w:rsidRDefault="00F41107" w:rsidP="00F41107">
      <w:pPr>
        <w:pStyle w:val="Para01"/>
        <w:spacing w:before="312" w:after="312"/>
        <w:rPr>
          <w:rFonts w:asciiTheme="minorEastAsia" w:eastAsiaTheme="minorEastAsia"/>
          <w:sz w:val="21"/>
        </w:rPr>
      </w:pPr>
      <w:hyperlink w:anchor="_3_66">
        <w:bookmarkStart w:id="1729" w:name="_3_67"/>
        <w:r w:rsidRPr="009209AF">
          <w:rPr>
            <w:rStyle w:val="01Text"/>
            <w:rFonts w:asciiTheme="minorEastAsia" w:eastAsiaTheme="minorEastAsia"/>
            <w:sz w:val="21"/>
          </w:rPr>
          <w:t>[3]</w:t>
        </w:r>
        <w:bookmarkEnd w:id="1729"/>
      </w:hyperlink>
      <w:r w:rsidRPr="009209AF">
        <w:rPr>
          <w:rFonts w:asciiTheme="minorEastAsia" w:eastAsiaTheme="minorEastAsia"/>
          <w:sz w:val="21"/>
        </w:rPr>
        <w:t>关于脱罗术和其他畏兀儿人对蒙古人的影响，见[398]罗依果：《蒙古统治下的突厥人：13</w:t>
      </w:r>
      <w:r w:rsidRPr="009209AF">
        <w:rPr>
          <w:rFonts w:asciiTheme="minorEastAsia" w:eastAsiaTheme="minorEastAsia"/>
          <w:sz w:val="21"/>
        </w:rPr>
        <w:t>—</w:t>
      </w:r>
      <w:r w:rsidRPr="009209AF">
        <w:rPr>
          <w:rFonts w:asciiTheme="minorEastAsia" w:eastAsiaTheme="minorEastAsia"/>
          <w:sz w:val="21"/>
        </w:rPr>
        <w:t>14世纪突厥与蒙古关系初探》，第281</w:t>
      </w:r>
      <w:r w:rsidRPr="009209AF">
        <w:rPr>
          <w:rFonts w:asciiTheme="minorEastAsia" w:eastAsiaTheme="minorEastAsia"/>
          <w:sz w:val="21"/>
        </w:rPr>
        <w:t>—</w:t>
      </w:r>
      <w:r w:rsidRPr="009209AF">
        <w:rPr>
          <w:rFonts w:asciiTheme="minorEastAsia" w:eastAsiaTheme="minorEastAsia"/>
          <w:sz w:val="21"/>
        </w:rPr>
        <w:t>310页。</w:t>
      </w:r>
    </w:p>
    <w:p w:rsidR="00F41107" w:rsidRPr="009209AF" w:rsidRDefault="00F41107" w:rsidP="00F41107">
      <w:pPr>
        <w:pStyle w:val="Para01"/>
        <w:spacing w:before="312" w:after="312"/>
        <w:rPr>
          <w:rFonts w:asciiTheme="minorEastAsia" w:eastAsiaTheme="minorEastAsia"/>
          <w:sz w:val="21"/>
        </w:rPr>
      </w:pPr>
      <w:hyperlink w:anchor="_4_64">
        <w:bookmarkStart w:id="1730" w:name="_4_65"/>
        <w:r w:rsidRPr="009209AF">
          <w:rPr>
            <w:rStyle w:val="01Text"/>
            <w:rFonts w:asciiTheme="minorEastAsia" w:eastAsiaTheme="minorEastAsia"/>
            <w:sz w:val="21"/>
          </w:rPr>
          <w:t>[4]</w:t>
        </w:r>
        <w:bookmarkEnd w:id="1730"/>
      </w:hyperlink>
      <w:r w:rsidRPr="009209AF">
        <w:rPr>
          <w:rFonts w:asciiTheme="minorEastAsia" w:eastAsiaTheme="minorEastAsia"/>
          <w:sz w:val="21"/>
        </w:rPr>
        <w:t>关于这些汉人幕僚，见[853]萧启庆：《忽必烈时代</w:t>
      </w:r>
      <w:r w:rsidRPr="009209AF">
        <w:rPr>
          <w:rFonts w:asciiTheme="minorEastAsia" w:eastAsiaTheme="minorEastAsia"/>
          <w:sz w:val="21"/>
        </w:rPr>
        <w:t>“</w:t>
      </w:r>
      <w:r w:rsidRPr="009209AF">
        <w:rPr>
          <w:rFonts w:asciiTheme="minorEastAsia" w:eastAsiaTheme="minorEastAsia"/>
          <w:sz w:val="21"/>
        </w:rPr>
        <w:t>潜邸旧侣</w:t>
      </w:r>
      <w:r w:rsidRPr="009209AF">
        <w:rPr>
          <w:rFonts w:asciiTheme="minorEastAsia" w:eastAsiaTheme="minorEastAsia"/>
          <w:sz w:val="21"/>
        </w:rPr>
        <w:t>”</w:t>
      </w:r>
      <w:r w:rsidRPr="009209AF">
        <w:rPr>
          <w:rFonts w:asciiTheme="minorEastAsia" w:eastAsiaTheme="minorEastAsia"/>
          <w:sz w:val="21"/>
        </w:rPr>
        <w:t>考》；[828]姚从吾：《忽必烈汗对于汉化态度的分析》。</w:t>
      </w:r>
    </w:p>
    <w:p w:rsidR="00F41107" w:rsidRPr="009209AF" w:rsidRDefault="00F41107" w:rsidP="00F41107">
      <w:pPr>
        <w:pStyle w:val="Para01"/>
        <w:spacing w:before="312" w:after="312"/>
        <w:rPr>
          <w:rFonts w:asciiTheme="minorEastAsia" w:eastAsiaTheme="minorEastAsia"/>
          <w:sz w:val="21"/>
        </w:rPr>
      </w:pPr>
      <w:hyperlink w:anchor="_5_64">
        <w:bookmarkStart w:id="1731" w:name="_5_65"/>
        <w:r w:rsidRPr="009209AF">
          <w:rPr>
            <w:rStyle w:val="01Text"/>
            <w:rFonts w:asciiTheme="minorEastAsia" w:eastAsiaTheme="minorEastAsia"/>
            <w:sz w:val="21"/>
          </w:rPr>
          <w:t>[5]</w:t>
        </w:r>
        <w:bookmarkEnd w:id="1731"/>
      </w:hyperlink>
      <w:r w:rsidRPr="009209AF">
        <w:rPr>
          <w:rFonts w:asciiTheme="minorEastAsia" w:eastAsiaTheme="minorEastAsia"/>
          <w:sz w:val="21"/>
        </w:rPr>
        <w:t>[54]陈学霖：《姚枢（1201</w:t>
      </w:r>
      <w:r w:rsidRPr="009209AF">
        <w:rPr>
          <w:rFonts w:asciiTheme="minorEastAsia" w:eastAsiaTheme="minorEastAsia"/>
          <w:sz w:val="21"/>
        </w:rPr>
        <w:t>—</w:t>
      </w:r>
      <w:r w:rsidRPr="009209AF">
        <w:rPr>
          <w:rFonts w:asciiTheme="minorEastAsia" w:eastAsiaTheme="minorEastAsia"/>
          <w:sz w:val="21"/>
        </w:rPr>
        <w:t>1278年）》，第45页。</w:t>
      </w:r>
    </w:p>
    <w:p w:rsidR="00F41107" w:rsidRPr="009209AF" w:rsidRDefault="00F41107" w:rsidP="00F41107">
      <w:pPr>
        <w:pStyle w:val="Para01"/>
        <w:spacing w:before="312" w:after="312"/>
        <w:rPr>
          <w:rFonts w:asciiTheme="minorEastAsia" w:eastAsiaTheme="minorEastAsia"/>
          <w:sz w:val="21"/>
        </w:rPr>
      </w:pPr>
      <w:hyperlink w:anchor="_6_64">
        <w:bookmarkStart w:id="1732" w:name="_6_65"/>
        <w:r w:rsidRPr="009209AF">
          <w:rPr>
            <w:rStyle w:val="01Text"/>
            <w:rFonts w:asciiTheme="minorEastAsia" w:eastAsiaTheme="minorEastAsia"/>
            <w:sz w:val="21"/>
          </w:rPr>
          <w:t>[6]</w:t>
        </w:r>
        <w:bookmarkEnd w:id="1732"/>
      </w:hyperlink>
      <w:r w:rsidRPr="009209AF">
        <w:rPr>
          <w:rFonts w:asciiTheme="minorEastAsia" w:eastAsiaTheme="minorEastAsia"/>
          <w:sz w:val="21"/>
        </w:rPr>
        <w:t>[653]《元史》，卷189，第4314页。</w:t>
      </w:r>
    </w:p>
    <w:p w:rsidR="00F41107" w:rsidRPr="009209AF" w:rsidRDefault="00F41107" w:rsidP="00F41107">
      <w:pPr>
        <w:pStyle w:val="Para01"/>
        <w:spacing w:before="312" w:after="312"/>
        <w:rPr>
          <w:rFonts w:asciiTheme="minorEastAsia" w:eastAsiaTheme="minorEastAsia"/>
          <w:sz w:val="21"/>
        </w:rPr>
      </w:pPr>
      <w:hyperlink w:anchor="_7_64">
        <w:bookmarkStart w:id="1733" w:name="_7_65"/>
        <w:r w:rsidRPr="009209AF">
          <w:rPr>
            <w:rStyle w:val="01Text"/>
            <w:rFonts w:asciiTheme="minorEastAsia" w:eastAsiaTheme="minorEastAsia"/>
            <w:sz w:val="21"/>
          </w:rPr>
          <w:t>[7]</w:t>
        </w:r>
        <w:bookmarkEnd w:id="1733"/>
      </w:hyperlink>
      <w:r w:rsidRPr="009209AF">
        <w:rPr>
          <w:rFonts w:asciiTheme="minorEastAsia" w:eastAsiaTheme="minorEastAsia"/>
          <w:sz w:val="21"/>
        </w:rPr>
        <w:t>关于这次远征及其意义，见[653]《元史》，卷4，第59</w:t>
      </w:r>
      <w:r w:rsidRPr="009209AF">
        <w:rPr>
          <w:rFonts w:asciiTheme="minorEastAsia" w:eastAsiaTheme="minorEastAsia"/>
          <w:sz w:val="21"/>
        </w:rPr>
        <w:t>—</w:t>
      </w:r>
      <w:r w:rsidRPr="009209AF">
        <w:rPr>
          <w:rFonts w:asciiTheme="minorEastAsia" w:eastAsiaTheme="minorEastAsia"/>
          <w:sz w:val="21"/>
        </w:rPr>
        <w:t>60页；[839]夏光南：《元代云南史地丛考》，第107页；[659]杨慎：《南诏野史》，第184</w:t>
      </w:r>
      <w:r w:rsidRPr="009209AF">
        <w:rPr>
          <w:rFonts w:asciiTheme="minorEastAsia" w:eastAsiaTheme="minorEastAsia"/>
          <w:sz w:val="21"/>
        </w:rPr>
        <w:t>—</w:t>
      </w:r>
      <w:r w:rsidRPr="009209AF">
        <w:rPr>
          <w:rFonts w:asciiTheme="minorEastAsia" w:eastAsiaTheme="minorEastAsia"/>
          <w:sz w:val="21"/>
        </w:rPr>
        <w:t>186页；[354]多桑：《蒙古史》，第2卷，第310</w:t>
      </w:r>
      <w:r w:rsidRPr="009209AF">
        <w:rPr>
          <w:rFonts w:asciiTheme="minorEastAsia" w:eastAsiaTheme="minorEastAsia"/>
          <w:sz w:val="21"/>
        </w:rPr>
        <w:t>—</w:t>
      </w:r>
      <w:r w:rsidRPr="009209AF">
        <w:rPr>
          <w:rFonts w:asciiTheme="minorEastAsia" w:eastAsiaTheme="minorEastAsia"/>
          <w:sz w:val="21"/>
        </w:rPr>
        <w:t>314页。</w:t>
      </w:r>
    </w:p>
    <w:p w:rsidR="00F41107" w:rsidRPr="009209AF" w:rsidRDefault="00F41107" w:rsidP="00F41107">
      <w:pPr>
        <w:pStyle w:val="Para01"/>
        <w:spacing w:before="312" w:after="312"/>
        <w:rPr>
          <w:rFonts w:asciiTheme="minorEastAsia" w:eastAsiaTheme="minorEastAsia"/>
          <w:sz w:val="21"/>
        </w:rPr>
      </w:pPr>
      <w:hyperlink w:anchor="_8_64">
        <w:bookmarkStart w:id="1734" w:name="_8_65"/>
        <w:r w:rsidRPr="009209AF">
          <w:rPr>
            <w:rStyle w:val="01Text"/>
            <w:rFonts w:asciiTheme="minorEastAsia" w:eastAsiaTheme="minorEastAsia"/>
            <w:sz w:val="21"/>
          </w:rPr>
          <w:t>[8]</w:t>
        </w:r>
        <w:bookmarkEnd w:id="1734"/>
      </w:hyperlink>
      <w:r w:rsidRPr="009209AF">
        <w:rPr>
          <w:rFonts w:asciiTheme="minorEastAsia" w:eastAsiaTheme="minorEastAsia"/>
          <w:sz w:val="21"/>
        </w:rPr>
        <w:t>关于刘秉忠的作用，见[49]陈学霖：《忽必烈时期兼通佛道的政治家刘秉忠（1216</w:t>
      </w:r>
      <w:r w:rsidRPr="009209AF">
        <w:rPr>
          <w:rFonts w:asciiTheme="minorEastAsia" w:eastAsiaTheme="minorEastAsia"/>
          <w:sz w:val="21"/>
        </w:rPr>
        <w:t>—</w:t>
      </w:r>
      <w:r w:rsidRPr="009209AF">
        <w:rPr>
          <w:rFonts w:asciiTheme="minorEastAsia" w:eastAsiaTheme="minorEastAsia"/>
          <w:sz w:val="21"/>
        </w:rPr>
        <w:t>1274年）》。</w:t>
      </w:r>
    </w:p>
    <w:p w:rsidR="00F41107" w:rsidRPr="009209AF" w:rsidRDefault="00F41107" w:rsidP="00F41107">
      <w:pPr>
        <w:pStyle w:val="Para01"/>
        <w:spacing w:before="312" w:after="312"/>
        <w:rPr>
          <w:rFonts w:asciiTheme="minorEastAsia" w:eastAsiaTheme="minorEastAsia"/>
          <w:sz w:val="21"/>
        </w:rPr>
      </w:pPr>
      <w:hyperlink w:anchor="_9_64">
        <w:bookmarkStart w:id="1735" w:name="_9_65"/>
        <w:r w:rsidRPr="009209AF">
          <w:rPr>
            <w:rStyle w:val="01Text"/>
            <w:rFonts w:asciiTheme="minorEastAsia" w:eastAsiaTheme="minorEastAsia"/>
            <w:sz w:val="21"/>
          </w:rPr>
          <w:t>[9]</w:t>
        </w:r>
        <w:bookmarkEnd w:id="1735"/>
      </w:hyperlink>
      <w:r w:rsidRPr="009209AF">
        <w:rPr>
          <w:rFonts w:asciiTheme="minorEastAsia" w:eastAsiaTheme="minorEastAsia"/>
          <w:sz w:val="21"/>
        </w:rPr>
        <w:t>关于这座都城，见[177]原田淑人：《元代夏都上都》；[252]驹井和爱：《元上都与大都的平面比较》；[214]石田干之助：《关于元之上都》。</w:t>
      </w:r>
    </w:p>
    <w:p w:rsidR="00F41107" w:rsidRPr="009209AF" w:rsidRDefault="00F41107" w:rsidP="00F41107">
      <w:pPr>
        <w:pStyle w:val="Para01"/>
        <w:spacing w:before="312" w:after="312"/>
        <w:rPr>
          <w:rFonts w:asciiTheme="minorEastAsia" w:eastAsiaTheme="minorEastAsia"/>
          <w:sz w:val="21"/>
        </w:rPr>
      </w:pPr>
      <w:hyperlink w:anchor="_10_64">
        <w:bookmarkStart w:id="1736" w:name="_10_65"/>
        <w:r w:rsidRPr="009209AF">
          <w:rPr>
            <w:rStyle w:val="01Text"/>
            <w:rFonts w:asciiTheme="minorEastAsia" w:eastAsiaTheme="minorEastAsia"/>
            <w:sz w:val="21"/>
          </w:rPr>
          <w:t>[10]</w:t>
        </w:r>
        <w:bookmarkEnd w:id="1736"/>
      </w:hyperlink>
      <w:r w:rsidRPr="009209AF">
        <w:rPr>
          <w:rFonts w:asciiTheme="minorEastAsia" w:eastAsiaTheme="minorEastAsia"/>
          <w:sz w:val="21"/>
        </w:rPr>
        <w:t>[328]慕阿德、伯希和：《马可</w:t>
      </w:r>
      <w:r w:rsidRPr="009209AF">
        <w:rPr>
          <w:rFonts w:asciiTheme="minorEastAsia" w:eastAsiaTheme="minorEastAsia"/>
          <w:sz w:val="21"/>
        </w:rPr>
        <w:t>·</w:t>
      </w:r>
      <w:r w:rsidRPr="009209AF">
        <w:rPr>
          <w:rFonts w:asciiTheme="minorEastAsia" w:eastAsiaTheme="minorEastAsia"/>
          <w:sz w:val="21"/>
        </w:rPr>
        <w:t>波罗游记》，第1卷，第185页。</w:t>
      </w:r>
    </w:p>
    <w:p w:rsidR="00F41107" w:rsidRPr="009209AF" w:rsidRDefault="00F41107" w:rsidP="00F41107">
      <w:pPr>
        <w:pStyle w:val="Para01"/>
        <w:spacing w:before="312" w:after="312"/>
        <w:rPr>
          <w:rFonts w:asciiTheme="minorEastAsia" w:eastAsiaTheme="minorEastAsia"/>
          <w:sz w:val="21"/>
        </w:rPr>
      </w:pPr>
      <w:hyperlink w:anchor="_11_62">
        <w:bookmarkStart w:id="1737" w:name="_11_63"/>
        <w:r w:rsidRPr="009209AF">
          <w:rPr>
            <w:rStyle w:val="01Text"/>
            <w:rFonts w:asciiTheme="minorEastAsia" w:eastAsiaTheme="minorEastAsia"/>
            <w:sz w:val="21"/>
          </w:rPr>
          <w:t>[11]</w:t>
        </w:r>
        <w:bookmarkEnd w:id="1737"/>
      </w:hyperlink>
      <w:r w:rsidRPr="009209AF">
        <w:rPr>
          <w:rFonts w:asciiTheme="minorEastAsia" w:eastAsiaTheme="minorEastAsia"/>
          <w:sz w:val="21"/>
        </w:rPr>
        <w:t>[328]《马可</w:t>
      </w:r>
      <w:r w:rsidRPr="009209AF">
        <w:rPr>
          <w:rFonts w:asciiTheme="minorEastAsia" w:eastAsiaTheme="minorEastAsia"/>
          <w:sz w:val="21"/>
        </w:rPr>
        <w:t>·</w:t>
      </w:r>
      <w:r w:rsidRPr="009209AF">
        <w:rPr>
          <w:rFonts w:asciiTheme="minorEastAsia" w:eastAsiaTheme="minorEastAsia"/>
          <w:sz w:val="21"/>
        </w:rPr>
        <w:t>波罗游记》，第1卷，第187页。</w:t>
      </w:r>
    </w:p>
    <w:p w:rsidR="00F41107" w:rsidRPr="009209AF" w:rsidRDefault="00F41107" w:rsidP="00F41107">
      <w:pPr>
        <w:pStyle w:val="Para01"/>
        <w:spacing w:before="312" w:after="312"/>
        <w:rPr>
          <w:rFonts w:asciiTheme="minorEastAsia" w:eastAsiaTheme="minorEastAsia"/>
          <w:sz w:val="21"/>
        </w:rPr>
      </w:pPr>
      <w:hyperlink w:anchor="_12_62">
        <w:bookmarkStart w:id="1738" w:name="_12_63"/>
        <w:r w:rsidRPr="009209AF">
          <w:rPr>
            <w:rStyle w:val="01Text"/>
            <w:rFonts w:asciiTheme="minorEastAsia" w:eastAsiaTheme="minorEastAsia"/>
            <w:sz w:val="21"/>
          </w:rPr>
          <w:t>[12]</w:t>
        </w:r>
        <w:bookmarkEnd w:id="1738"/>
      </w:hyperlink>
      <w:r w:rsidRPr="009209AF">
        <w:rPr>
          <w:rFonts w:asciiTheme="minorEastAsia" w:eastAsiaTheme="minorEastAsia"/>
          <w:sz w:val="21"/>
        </w:rPr>
        <w:t>[653]《元史》，卷158，第3713页。</w:t>
      </w:r>
    </w:p>
    <w:p w:rsidR="00F41107" w:rsidRPr="009209AF" w:rsidRDefault="00F41107" w:rsidP="00F41107">
      <w:pPr>
        <w:pStyle w:val="Para01"/>
        <w:spacing w:before="312" w:after="312"/>
        <w:rPr>
          <w:rFonts w:asciiTheme="minorEastAsia" w:eastAsiaTheme="minorEastAsia"/>
          <w:sz w:val="21"/>
        </w:rPr>
      </w:pPr>
      <w:hyperlink w:anchor="_13_62">
        <w:bookmarkStart w:id="1739" w:name="_13_63"/>
        <w:r w:rsidRPr="009209AF">
          <w:rPr>
            <w:rStyle w:val="01Text"/>
            <w:rFonts w:asciiTheme="minorEastAsia" w:eastAsiaTheme="minorEastAsia"/>
            <w:sz w:val="21"/>
          </w:rPr>
          <w:t>[13]</w:t>
        </w:r>
        <w:bookmarkEnd w:id="1739"/>
      </w:hyperlink>
      <w:r w:rsidRPr="009209AF">
        <w:rPr>
          <w:rFonts w:asciiTheme="minorEastAsia" w:eastAsiaTheme="minorEastAsia"/>
          <w:sz w:val="21"/>
        </w:rPr>
        <w:t>[497]约瑟夫</w:t>
      </w:r>
      <w:r w:rsidRPr="009209AF">
        <w:rPr>
          <w:rFonts w:asciiTheme="minorEastAsia" w:eastAsiaTheme="minorEastAsia"/>
          <w:sz w:val="21"/>
        </w:rPr>
        <w:t>·</w:t>
      </w:r>
      <w:r w:rsidRPr="009209AF">
        <w:rPr>
          <w:rFonts w:asciiTheme="minorEastAsia" w:eastAsiaTheme="minorEastAsia"/>
          <w:sz w:val="21"/>
        </w:rPr>
        <w:t>蒂洛：《蒙古时期的佛道之争》；[257]库伯：《元代佛道之争研究绪论》。</w:t>
      </w:r>
    </w:p>
    <w:p w:rsidR="00F41107" w:rsidRPr="009209AF" w:rsidRDefault="00F41107" w:rsidP="00F41107">
      <w:pPr>
        <w:pStyle w:val="Para01"/>
        <w:spacing w:before="312" w:after="312"/>
        <w:rPr>
          <w:rFonts w:asciiTheme="minorEastAsia" w:eastAsiaTheme="minorEastAsia"/>
          <w:sz w:val="21"/>
        </w:rPr>
      </w:pPr>
      <w:hyperlink w:anchor="_14_62">
        <w:bookmarkStart w:id="1740" w:name="_14_63"/>
        <w:r w:rsidRPr="009209AF">
          <w:rPr>
            <w:rStyle w:val="01Text"/>
            <w:rFonts w:asciiTheme="minorEastAsia" w:eastAsiaTheme="minorEastAsia"/>
            <w:sz w:val="21"/>
          </w:rPr>
          <w:t>[14]</w:t>
        </w:r>
        <w:bookmarkEnd w:id="1740"/>
      </w:hyperlink>
      <w:r w:rsidRPr="009209AF">
        <w:rPr>
          <w:rFonts w:asciiTheme="minorEastAsia" w:eastAsiaTheme="minorEastAsia"/>
          <w:sz w:val="21"/>
        </w:rPr>
        <w:t>[58]沙晥：《蒙古时代的汉文碑文碑铭和文献》，《通报》第9卷，第381</w:t>
      </w:r>
      <w:r w:rsidRPr="009209AF">
        <w:rPr>
          <w:rFonts w:asciiTheme="minorEastAsia" w:eastAsiaTheme="minorEastAsia"/>
          <w:sz w:val="21"/>
        </w:rPr>
        <w:t>—</w:t>
      </w:r>
      <w:r w:rsidRPr="009209AF">
        <w:rPr>
          <w:rFonts w:asciiTheme="minorEastAsia" w:eastAsiaTheme="minorEastAsia"/>
          <w:sz w:val="21"/>
        </w:rPr>
        <w:t>384页。</w:t>
      </w:r>
    </w:p>
    <w:p w:rsidR="00F41107" w:rsidRPr="009209AF" w:rsidRDefault="00F41107" w:rsidP="00F41107">
      <w:pPr>
        <w:pStyle w:val="Para01"/>
        <w:spacing w:before="312" w:after="312"/>
        <w:rPr>
          <w:rFonts w:asciiTheme="minorEastAsia" w:eastAsiaTheme="minorEastAsia"/>
          <w:sz w:val="21"/>
        </w:rPr>
      </w:pPr>
      <w:hyperlink w:anchor="_15_62">
        <w:bookmarkStart w:id="1741" w:name="_15_63"/>
        <w:r w:rsidRPr="009209AF">
          <w:rPr>
            <w:rStyle w:val="01Text"/>
            <w:rFonts w:asciiTheme="minorEastAsia" w:eastAsiaTheme="minorEastAsia"/>
            <w:sz w:val="21"/>
          </w:rPr>
          <w:t>[15]</w:t>
        </w:r>
        <w:bookmarkEnd w:id="1741"/>
      </w:hyperlink>
      <w:r w:rsidRPr="009209AF">
        <w:rPr>
          <w:rFonts w:asciiTheme="minorEastAsia" w:eastAsiaTheme="minorEastAsia"/>
          <w:sz w:val="21"/>
        </w:rPr>
        <w:t>[653]《元史》，卷4，第61页。</w:t>
      </w:r>
    </w:p>
    <w:p w:rsidR="00F41107" w:rsidRPr="009209AF" w:rsidRDefault="00F41107" w:rsidP="00F41107">
      <w:pPr>
        <w:pStyle w:val="Para01"/>
        <w:spacing w:before="312" w:after="312"/>
        <w:rPr>
          <w:rFonts w:asciiTheme="minorEastAsia" w:eastAsiaTheme="minorEastAsia"/>
          <w:sz w:val="21"/>
        </w:rPr>
      </w:pPr>
      <w:hyperlink w:anchor="_16_62">
        <w:bookmarkStart w:id="1742" w:name="_16_63"/>
        <w:r w:rsidRPr="009209AF">
          <w:rPr>
            <w:rStyle w:val="01Text"/>
            <w:rFonts w:asciiTheme="minorEastAsia" w:eastAsiaTheme="minorEastAsia"/>
            <w:sz w:val="21"/>
          </w:rPr>
          <w:t>[16]</w:t>
        </w:r>
        <w:bookmarkEnd w:id="1742"/>
      </w:hyperlink>
      <w:r w:rsidRPr="009209AF">
        <w:rPr>
          <w:rFonts w:asciiTheme="minorEastAsia" w:eastAsiaTheme="minorEastAsia"/>
          <w:sz w:val="21"/>
        </w:rPr>
        <w:t>[38]波义耳译：《成吉思汗的继承者》，第248页。</w:t>
      </w:r>
    </w:p>
    <w:p w:rsidR="00F41107" w:rsidRPr="009209AF" w:rsidRDefault="00F41107" w:rsidP="00F41107">
      <w:pPr>
        <w:pStyle w:val="Para01"/>
        <w:spacing w:before="312" w:after="312"/>
        <w:rPr>
          <w:rFonts w:asciiTheme="minorEastAsia" w:eastAsiaTheme="minorEastAsia"/>
          <w:sz w:val="21"/>
        </w:rPr>
      </w:pPr>
      <w:hyperlink w:anchor="_17_62">
        <w:bookmarkStart w:id="1743" w:name="_17_63"/>
        <w:r w:rsidRPr="009209AF">
          <w:rPr>
            <w:rStyle w:val="01Text"/>
            <w:rFonts w:asciiTheme="minorEastAsia" w:eastAsiaTheme="minorEastAsia"/>
            <w:sz w:val="21"/>
          </w:rPr>
          <w:t>[17]</w:t>
        </w:r>
        <w:bookmarkEnd w:id="1743"/>
      </w:hyperlink>
      <w:r w:rsidRPr="009209AF">
        <w:rPr>
          <w:rFonts w:asciiTheme="minorEastAsia" w:eastAsiaTheme="minorEastAsia"/>
          <w:sz w:val="21"/>
        </w:rPr>
        <w:t>[117]傅海波：《贾似道（1213</w:t>
      </w:r>
      <w:r w:rsidRPr="009209AF">
        <w:rPr>
          <w:rFonts w:asciiTheme="minorEastAsia" w:eastAsiaTheme="minorEastAsia"/>
          <w:sz w:val="21"/>
        </w:rPr>
        <w:t>—</w:t>
      </w:r>
      <w:r w:rsidRPr="009209AF">
        <w:rPr>
          <w:rFonts w:asciiTheme="minorEastAsia" w:eastAsiaTheme="minorEastAsia"/>
          <w:sz w:val="21"/>
        </w:rPr>
        <w:t>1275年）：宋末权臣》，第227页。</w:t>
      </w:r>
    </w:p>
    <w:p w:rsidR="00F41107" w:rsidRPr="009209AF" w:rsidRDefault="00F41107" w:rsidP="00F41107">
      <w:pPr>
        <w:pStyle w:val="Para01"/>
        <w:spacing w:before="312" w:after="312"/>
        <w:rPr>
          <w:rFonts w:asciiTheme="minorEastAsia" w:eastAsiaTheme="minorEastAsia"/>
          <w:sz w:val="21"/>
        </w:rPr>
      </w:pPr>
      <w:hyperlink w:anchor="_18_62">
        <w:bookmarkStart w:id="1744" w:name="_18_63"/>
        <w:r w:rsidRPr="009209AF">
          <w:rPr>
            <w:rStyle w:val="01Text"/>
            <w:rFonts w:asciiTheme="minorEastAsia" w:eastAsiaTheme="minorEastAsia"/>
            <w:sz w:val="21"/>
          </w:rPr>
          <w:t>[18]</w:t>
        </w:r>
        <w:bookmarkEnd w:id="1744"/>
      </w:hyperlink>
      <w:r w:rsidRPr="009209AF">
        <w:rPr>
          <w:rFonts w:asciiTheme="minorEastAsia" w:eastAsiaTheme="minorEastAsia"/>
          <w:sz w:val="21"/>
        </w:rPr>
        <w:t>[653]《元史》，卷4，第62</w:t>
      </w:r>
      <w:r w:rsidRPr="009209AF">
        <w:rPr>
          <w:rFonts w:asciiTheme="minorEastAsia" w:eastAsiaTheme="minorEastAsia"/>
          <w:sz w:val="21"/>
        </w:rPr>
        <w:t>—</w:t>
      </w:r>
      <w:r w:rsidRPr="009209AF">
        <w:rPr>
          <w:rFonts w:asciiTheme="minorEastAsia" w:eastAsiaTheme="minorEastAsia"/>
          <w:sz w:val="21"/>
        </w:rPr>
        <w:t>63页。</w:t>
      </w:r>
    </w:p>
    <w:p w:rsidR="00F41107" w:rsidRPr="009209AF" w:rsidRDefault="00F41107" w:rsidP="00F41107">
      <w:pPr>
        <w:pStyle w:val="Para01"/>
        <w:spacing w:before="312" w:after="312"/>
        <w:rPr>
          <w:rFonts w:asciiTheme="minorEastAsia" w:eastAsiaTheme="minorEastAsia"/>
          <w:sz w:val="21"/>
        </w:rPr>
      </w:pPr>
      <w:hyperlink w:anchor="_19_62">
        <w:bookmarkStart w:id="1745" w:name="_19_63"/>
        <w:r w:rsidRPr="009209AF">
          <w:rPr>
            <w:rStyle w:val="01Text"/>
            <w:rFonts w:asciiTheme="minorEastAsia" w:eastAsiaTheme="minorEastAsia"/>
            <w:sz w:val="21"/>
          </w:rPr>
          <w:t>[19]</w:t>
        </w:r>
        <w:bookmarkEnd w:id="1745"/>
      </w:hyperlink>
      <w:r w:rsidRPr="009209AF">
        <w:rPr>
          <w:rFonts w:asciiTheme="minorEastAsia" w:eastAsiaTheme="minorEastAsia"/>
          <w:sz w:val="21"/>
        </w:rPr>
        <w:t>[285]波拿德</w:t>
      </w:r>
      <w:r w:rsidRPr="009209AF">
        <w:rPr>
          <w:rFonts w:asciiTheme="minorEastAsia" w:eastAsiaTheme="minorEastAsia"/>
          <w:sz w:val="21"/>
        </w:rPr>
        <w:t>·</w:t>
      </w:r>
      <w:r w:rsidRPr="009209AF">
        <w:rPr>
          <w:rFonts w:asciiTheme="minorEastAsia" w:eastAsiaTheme="minorEastAsia"/>
          <w:sz w:val="21"/>
        </w:rPr>
        <w:t>路易士：《埃及与叙利亚》，第212</w:t>
      </w:r>
      <w:r w:rsidRPr="009209AF">
        <w:rPr>
          <w:rFonts w:asciiTheme="minorEastAsia" w:eastAsiaTheme="minorEastAsia"/>
          <w:sz w:val="21"/>
        </w:rPr>
        <w:t>—</w:t>
      </w:r>
      <w:r w:rsidRPr="009209AF">
        <w:rPr>
          <w:rFonts w:asciiTheme="minorEastAsia" w:eastAsiaTheme="minorEastAsia"/>
          <w:sz w:val="21"/>
        </w:rPr>
        <w:t>213页。</w:t>
      </w:r>
    </w:p>
    <w:p w:rsidR="00F41107" w:rsidRPr="009209AF" w:rsidRDefault="00F41107" w:rsidP="00F41107">
      <w:pPr>
        <w:pStyle w:val="Para01"/>
        <w:spacing w:before="312" w:after="312"/>
        <w:rPr>
          <w:rFonts w:asciiTheme="minorEastAsia" w:eastAsiaTheme="minorEastAsia"/>
          <w:sz w:val="21"/>
        </w:rPr>
      </w:pPr>
      <w:hyperlink w:anchor="_20_62">
        <w:bookmarkStart w:id="1746" w:name="_20_63"/>
        <w:r w:rsidRPr="009209AF">
          <w:rPr>
            <w:rStyle w:val="01Text"/>
            <w:rFonts w:asciiTheme="minorEastAsia" w:eastAsiaTheme="minorEastAsia"/>
            <w:sz w:val="21"/>
          </w:rPr>
          <w:t>[20]</w:t>
        </w:r>
        <w:bookmarkEnd w:id="1746"/>
      </w:hyperlink>
      <w:r w:rsidRPr="009209AF">
        <w:rPr>
          <w:rFonts w:asciiTheme="minorEastAsia" w:eastAsiaTheme="minorEastAsia"/>
          <w:sz w:val="21"/>
        </w:rPr>
        <w:t>见[52]陈学霖：《王鹗（1190</w:t>
      </w:r>
      <w:r w:rsidRPr="009209AF">
        <w:rPr>
          <w:rFonts w:asciiTheme="minorEastAsia" w:eastAsiaTheme="minorEastAsia"/>
          <w:sz w:val="21"/>
        </w:rPr>
        <w:t>—</w:t>
      </w:r>
      <w:r w:rsidRPr="009209AF">
        <w:rPr>
          <w:rFonts w:asciiTheme="minorEastAsia" w:eastAsiaTheme="minorEastAsia"/>
          <w:sz w:val="21"/>
        </w:rPr>
        <w:t>1273年）》。</w:t>
      </w:r>
    </w:p>
    <w:p w:rsidR="00F41107" w:rsidRPr="009209AF" w:rsidRDefault="00F41107" w:rsidP="00F41107">
      <w:pPr>
        <w:pStyle w:val="Para01"/>
        <w:spacing w:before="312" w:after="312"/>
        <w:rPr>
          <w:rFonts w:asciiTheme="minorEastAsia" w:eastAsiaTheme="minorEastAsia"/>
          <w:sz w:val="21"/>
        </w:rPr>
      </w:pPr>
      <w:hyperlink w:anchor="_21_62">
        <w:bookmarkStart w:id="1747" w:name="_21_63"/>
        <w:r w:rsidRPr="009209AF">
          <w:rPr>
            <w:rStyle w:val="01Text"/>
            <w:rFonts w:asciiTheme="minorEastAsia" w:eastAsiaTheme="minorEastAsia"/>
            <w:sz w:val="21"/>
          </w:rPr>
          <w:t>[21]</w:t>
        </w:r>
        <w:bookmarkEnd w:id="1747"/>
      </w:hyperlink>
      <w:r w:rsidRPr="009209AF">
        <w:rPr>
          <w:rFonts w:asciiTheme="minorEastAsia" w:eastAsiaTheme="minorEastAsia"/>
          <w:sz w:val="21"/>
        </w:rPr>
        <w:t>诏书全文，见[653]《元史》，卷4，第64</w:t>
      </w:r>
      <w:r w:rsidRPr="009209AF">
        <w:rPr>
          <w:rFonts w:asciiTheme="minorEastAsia" w:eastAsiaTheme="minorEastAsia"/>
          <w:sz w:val="21"/>
        </w:rPr>
        <w:t>—</w:t>
      </w:r>
      <w:r w:rsidRPr="009209AF">
        <w:rPr>
          <w:rFonts w:asciiTheme="minorEastAsia" w:eastAsiaTheme="minorEastAsia"/>
          <w:sz w:val="21"/>
        </w:rPr>
        <w:t>65页。</w:t>
      </w:r>
    </w:p>
    <w:p w:rsidR="00F41107" w:rsidRPr="009209AF" w:rsidRDefault="00F41107" w:rsidP="00F41107">
      <w:pPr>
        <w:pStyle w:val="Para01"/>
        <w:spacing w:before="312" w:after="312"/>
        <w:rPr>
          <w:rFonts w:asciiTheme="minorEastAsia" w:eastAsiaTheme="minorEastAsia"/>
          <w:sz w:val="21"/>
        </w:rPr>
      </w:pPr>
      <w:hyperlink w:anchor="_22_62">
        <w:bookmarkStart w:id="1748" w:name="_22_63"/>
        <w:r w:rsidRPr="009209AF">
          <w:rPr>
            <w:rStyle w:val="01Text"/>
            <w:rFonts w:asciiTheme="minorEastAsia" w:eastAsiaTheme="minorEastAsia"/>
            <w:sz w:val="21"/>
          </w:rPr>
          <w:t>[22]</w:t>
        </w:r>
        <w:bookmarkEnd w:id="1748"/>
      </w:hyperlink>
      <w:r w:rsidRPr="009209AF">
        <w:rPr>
          <w:rFonts w:asciiTheme="minorEastAsia" w:eastAsiaTheme="minorEastAsia"/>
          <w:sz w:val="21"/>
        </w:rPr>
        <w:t>见[426]罗沙比：《忽必烈汗：他的生活和时代》，第245页注12。</w:t>
      </w:r>
    </w:p>
    <w:p w:rsidR="00F41107" w:rsidRPr="009209AF" w:rsidRDefault="00F41107" w:rsidP="00F41107">
      <w:pPr>
        <w:pStyle w:val="Para01"/>
        <w:spacing w:before="312" w:after="312"/>
        <w:rPr>
          <w:rFonts w:asciiTheme="minorEastAsia" w:eastAsiaTheme="minorEastAsia"/>
          <w:sz w:val="21"/>
        </w:rPr>
      </w:pPr>
      <w:hyperlink w:anchor="_23_62">
        <w:bookmarkStart w:id="1749" w:name="_23_63"/>
        <w:r w:rsidRPr="009209AF">
          <w:rPr>
            <w:rStyle w:val="01Text"/>
            <w:rFonts w:asciiTheme="minorEastAsia" w:eastAsiaTheme="minorEastAsia"/>
            <w:sz w:val="21"/>
          </w:rPr>
          <w:t>[23]</w:t>
        </w:r>
        <w:bookmarkEnd w:id="1749"/>
      </w:hyperlink>
      <w:r w:rsidRPr="009209AF">
        <w:rPr>
          <w:rFonts w:asciiTheme="minorEastAsia" w:eastAsiaTheme="minorEastAsia"/>
          <w:sz w:val="21"/>
        </w:rPr>
        <w:t>关于忽必烈为取得继位合法性所做的努力，见[126]傅海波：《从部落领袖到至高无上的皇帝和神：元代的正统观念》，第25</w:t>
      </w:r>
      <w:r w:rsidRPr="009209AF">
        <w:rPr>
          <w:rFonts w:asciiTheme="minorEastAsia" w:eastAsiaTheme="minorEastAsia"/>
          <w:sz w:val="21"/>
        </w:rPr>
        <w:t>—</w:t>
      </w:r>
      <w:r w:rsidRPr="009209AF">
        <w:rPr>
          <w:rFonts w:asciiTheme="minorEastAsia" w:eastAsiaTheme="minorEastAsia"/>
          <w:sz w:val="21"/>
        </w:rPr>
        <w:t>52页。</w:t>
      </w:r>
    </w:p>
    <w:p w:rsidR="00F41107" w:rsidRPr="009209AF" w:rsidRDefault="00F41107" w:rsidP="00F41107">
      <w:pPr>
        <w:pStyle w:val="Para01"/>
        <w:spacing w:before="312" w:after="312"/>
        <w:rPr>
          <w:rFonts w:asciiTheme="minorEastAsia" w:eastAsiaTheme="minorEastAsia"/>
          <w:sz w:val="21"/>
        </w:rPr>
      </w:pPr>
      <w:hyperlink w:anchor="_24_62">
        <w:bookmarkStart w:id="1750" w:name="_24_63"/>
        <w:r w:rsidRPr="009209AF">
          <w:rPr>
            <w:rStyle w:val="01Text"/>
            <w:rFonts w:asciiTheme="minorEastAsia" w:eastAsiaTheme="minorEastAsia"/>
            <w:sz w:val="21"/>
          </w:rPr>
          <w:t>[24]</w:t>
        </w:r>
        <w:bookmarkEnd w:id="1750"/>
      </w:hyperlink>
      <w:r w:rsidRPr="009209AF">
        <w:rPr>
          <w:rFonts w:asciiTheme="minorEastAsia" w:eastAsiaTheme="minorEastAsia"/>
          <w:sz w:val="21"/>
        </w:rPr>
        <w:t>关于李璮叛乱的研究成果，有[368]爱宕松男：《李璮之乱及其政治意义：蒙古统治下汉地封建制向州县制的转化》；[743]孙克宽：《元初李瑄事变的分析》。</w:t>
      </w:r>
    </w:p>
    <w:p w:rsidR="00F41107" w:rsidRPr="009209AF" w:rsidRDefault="00F41107" w:rsidP="00F41107">
      <w:pPr>
        <w:pStyle w:val="Para01"/>
        <w:spacing w:before="312" w:after="312"/>
        <w:rPr>
          <w:rFonts w:asciiTheme="minorEastAsia" w:eastAsiaTheme="minorEastAsia"/>
          <w:sz w:val="21"/>
        </w:rPr>
      </w:pPr>
      <w:hyperlink w:anchor="_25_62">
        <w:bookmarkStart w:id="1751" w:name="_25_63"/>
        <w:r w:rsidRPr="009209AF">
          <w:rPr>
            <w:rStyle w:val="01Text"/>
            <w:rFonts w:asciiTheme="minorEastAsia" w:eastAsiaTheme="minorEastAsia"/>
            <w:sz w:val="21"/>
          </w:rPr>
          <w:t>[25]</w:t>
        </w:r>
        <w:bookmarkEnd w:id="1751"/>
      </w:hyperlink>
      <w:r w:rsidRPr="009209AF">
        <w:rPr>
          <w:rFonts w:asciiTheme="minorEastAsia" w:eastAsiaTheme="minorEastAsia"/>
          <w:sz w:val="21"/>
        </w:rPr>
        <w:t>[653]《元史》，卷114，第2871页；[66]柯立夫：《〈元史〉中的察必皇后传》。</w:t>
      </w:r>
    </w:p>
    <w:p w:rsidR="00F41107" w:rsidRPr="009209AF" w:rsidRDefault="00F41107" w:rsidP="00F41107">
      <w:pPr>
        <w:pStyle w:val="Para01"/>
        <w:spacing w:before="312" w:after="312"/>
        <w:rPr>
          <w:rFonts w:asciiTheme="minorEastAsia" w:eastAsiaTheme="minorEastAsia"/>
          <w:sz w:val="21"/>
        </w:rPr>
      </w:pPr>
      <w:hyperlink w:anchor="_26_62">
        <w:bookmarkStart w:id="1752" w:name="_26_63"/>
        <w:r w:rsidRPr="009209AF">
          <w:rPr>
            <w:rStyle w:val="01Text"/>
            <w:rFonts w:asciiTheme="minorEastAsia" w:eastAsiaTheme="minorEastAsia"/>
            <w:sz w:val="21"/>
          </w:rPr>
          <w:t>[26]</w:t>
        </w:r>
        <w:bookmarkEnd w:id="1752"/>
      </w:hyperlink>
      <w:r w:rsidRPr="009209AF">
        <w:rPr>
          <w:rFonts w:asciiTheme="minorEastAsia" w:eastAsiaTheme="minorEastAsia"/>
          <w:sz w:val="21"/>
        </w:rPr>
        <w:t>六部是：（1）吏部，选拔官员；（2）户部，掌管户口、赋税和钱钞；（3）礼部，掌礼乐、祭祀和燕享；（4）兵部，掌屯田、驿站、军需和训练军队；（5）刑部，掌刑狱和制定法律；（6）工部，掌修浚城池和工匠程式。</w:t>
      </w:r>
    </w:p>
    <w:p w:rsidR="00F41107" w:rsidRPr="009209AF" w:rsidRDefault="00F41107" w:rsidP="00F41107">
      <w:pPr>
        <w:pStyle w:val="Para01"/>
        <w:spacing w:before="312" w:after="312"/>
        <w:rPr>
          <w:rFonts w:asciiTheme="minorEastAsia" w:eastAsiaTheme="minorEastAsia"/>
          <w:sz w:val="21"/>
        </w:rPr>
      </w:pPr>
      <w:hyperlink w:anchor="_27_60">
        <w:bookmarkStart w:id="1753" w:name="_27_61"/>
        <w:r w:rsidRPr="009209AF">
          <w:rPr>
            <w:rStyle w:val="01Text"/>
            <w:rFonts w:asciiTheme="minorEastAsia" w:eastAsiaTheme="minorEastAsia"/>
            <w:sz w:val="21"/>
          </w:rPr>
          <w:t>[27]</w:t>
        </w:r>
        <w:bookmarkEnd w:id="1753"/>
      </w:hyperlink>
      <w:r w:rsidRPr="009209AF">
        <w:rPr>
          <w:rFonts w:asciiTheme="minorEastAsia" w:eastAsiaTheme="minorEastAsia"/>
          <w:sz w:val="21"/>
        </w:rPr>
        <w:t>[201]贺凯：《明代中国的监察制度》，第27页。</w:t>
      </w:r>
    </w:p>
    <w:p w:rsidR="00F41107" w:rsidRPr="009209AF" w:rsidRDefault="00F41107" w:rsidP="00F41107">
      <w:pPr>
        <w:pStyle w:val="Para01"/>
        <w:spacing w:before="312" w:after="312"/>
        <w:rPr>
          <w:rFonts w:asciiTheme="minorEastAsia" w:eastAsiaTheme="minorEastAsia"/>
          <w:sz w:val="21"/>
        </w:rPr>
      </w:pPr>
      <w:hyperlink w:anchor="_28_60">
        <w:bookmarkStart w:id="1754" w:name="_28_61"/>
        <w:r w:rsidRPr="009209AF">
          <w:rPr>
            <w:rStyle w:val="01Text"/>
            <w:rFonts w:asciiTheme="minorEastAsia" w:eastAsiaTheme="minorEastAsia"/>
            <w:sz w:val="21"/>
          </w:rPr>
          <w:t>[28]</w:t>
        </w:r>
        <w:bookmarkEnd w:id="1754"/>
      </w:hyperlink>
      <w:r w:rsidRPr="009209AF">
        <w:rPr>
          <w:rFonts w:asciiTheme="minorEastAsia" w:eastAsiaTheme="minorEastAsia"/>
          <w:sz w:val="21"/>
        </w:rPr>
        <w:t>[110]戴维</w:t>
      </w:r>
      <w:r w:rsidRPr="009209AF">
        <w:rPr>
          <w:rFonts w:asciiTheme="minorEastAsia" w:eastAsiaTheme="minorEastAsia"/>
          <w:sz w:val="21"/>
        </w:rPr>
        <w:t>·</w:t>
      </w:r>
      <w:r w:rsidRPr="009209AF">
        <w:rPr>
          <w:rFonts w:asciiTheme="minorEastAsia" w:eastAsiaTheme="minorEastAsia"/>
          <w:sz w:val="21"/>
        </w:rPr>
        <w:t>法夸尔：《元代政府的结构与职能》，第51页。</w:t>
      </w:r>
    </w:p>
    <w:p w:rsidR="00F41107" w:rsidRPr="009209AF" w:rsidRDefault="00F41107" w:rsidP="00F41107">
      <w:pPr>
        <w:pStyle w:val="Para01"/>
        <w:spacing w:before="312" w:after="312"/>
        <w:rPr>
          <w:rFonts w:asciiTheme="minorEastAsia" w:eastAsiaTheme="minorEastAsia"/>
          <w:sz w:val="21"/>
        </w:rPr>
      </w:pPr>
      <w:hyperlink w:anchor="_29_60">
        <w:bookmarkStart w:id="1755" w:name="_29_61"/>
        <w:r w:rsidRPr="009209AF">
          <w:rPr>
            <w:rStyle w:val="01Text"/>
            <w:rFonts w:asciiTheme="minorEastAsia" w:eastAsiaTheme="minorEastAsia"/>
            <w:sz w:val="21"/>
          </w:rPr>
          <w:t>[29]</w:t>
        </w:r>
        <w:bookmarkEnd w:id="1755"/>
      </w:hyperlink>
      <w:r w:rsidRPr="009209AF">
        <w:rPr>
          <w:rFonts w:asciiTheme="minorEastAsia" w:eastAsiaTheme="minorEastAsia"/>
          <w:sz w:val="21"/>
        </w:rPr>
        <w:t>[155]谢和耐：《蒙古入侵前中国的日常生活，1250</w:t>
      </w:r>
      <w:r w:rsidRPr="009209AF">
        <w:rPr>
          <w:rFonts w:asciiTheme="minorEastAsia" w:eastAsiaTheme="minorEastAsia"/>
          <w:sz w:val="21"/>
        </w:rPr>
        <w:t>—</w:t>
      </w:r>
      <w:r w:rsidRPr="009209AF">
        <w:rPr>
          <w:rFonts w:asciiTheme="minorEastAsia" w:eastAsiaTheme="minorEastAsia"/>
          <w:sz w:val="21"/>
        </w:rPr>
        <w:t>1276年》，第84页。关于杭州，亦见[326]慕阿德：《马可</w:t>
      </w:r>
      <w:r w:rsidRPr="009209AF">
        <w:rPr>
          <w:rFonts w:asciiTheme="minorEastAsia" w:eastAsiaTheme="minorEastAsia"/>
          <w:sz w:val="21"/>
        </w:rPr>
        <w:t>·</w:t>
      </w:r>
      <w:r w:rsidRPr="009209AF">
        <w:rPr>
          <w:rFonts w:asciiTheme="minorEastAsia" w:eastAsiaTheme="minorEastAsia"/>
          <w:sz w:val="21"/>
        </w:rPr>
        <w:t>波罗游记别注》。</w:t>
      </w:r>
    </w:p>
    <w:p w:rsidR="00F41107" w:rsidRPr="009209AF" w:rsidRDefault="00F41107" w:rsidP="00F41107">
      <w:pPr>
        <w:pStyle w:val="Para01"/>
        <w:spacing w:before="312" w:after="312"/>
        <w:rPr>
          <w:rFonts w:asciiTheme="minorEastAsia" w:eastAsiaTheme="minorEastAsia"/>
          <w:sz w:val="21"/>
        </w:rPr>
      </w:pPr>
      <w:hyperlink w:anchor="_30_60">
        <w:bookmarkStart w:id="1756" w:name="_30_61"/>
        <w:r w:rsidRPr="009209AF">
          <w:rPr>
            <w:rStyle w:val="01Text"/>
            <w:rFonts w:asciiTheme="minorEastAsia" w:eastAsiaTheme="minorEastAsia"/>
            <w:sz w:val="21"/>
          </w:rPr>
          <w:t>[30]</w:t>
        </w:r>
        <w:bookmarkEnd w:id="1756"/>
      </w:hyperlink>
      <w:r w:rsidRPr="009209AF">
        <w:rPr>
          <w:rFonts w:asciiTheme="minorEastAsia" w:eastAsiaTheme="minorEastAsia"/>
          <w:sz w:val="21"/>
        </w:rPr>
        <w:t>[293]罗荣邦：《海路贸易及其与宋水军的关系》，第81页。</w:t>
      </w:r>
    </w:p>
    <w:p w:rsidR="00F41107" w:rsidRPr="009209AF" w:rsidRDefault="00F41107" w:rsidP="00F41107">
      <w:pPr>
        <w:pStyle w:val="Para01"/>
        <w:spacing w:before="312" w:after="312"/>
        <w:rPr>
          <w:rFonts w:asciiTheme="minorEastAsia" w:eastAsiaTheme="minorEastAsia"/>
          <w:sz w:val="21"/>
        </w:rPr>
      </w:pPr>
      <w:hyperlink w:anchor="_31_60">
        <w:bookmarkStart w:id="1757" w:name="_31_61"/>
        <w:r w:rsidRPr="009209AF">
          <w:rPr>
            <w:rStyle w:val="01Text"/>
            <w:rFonts w:asciiTheme="minorEastAsia" w:eastAsiaTheme="minorEastAsia"/>
            <w:sz w:val="21"/>
          </w:rPr>
          <w:t>[31]</w:t>
        </w:r>
        <w:bookmarkEnd w:id="1757"/>
      </w:hyperlink>
      <w:r w:rsidRPr="009209AF">
        <w:rPr>
          <w:rFonts w:asciiTheme="minorEastAsia" w:eastAsiaTheme="minorEastAsia"/>
          <w:sz w:val="21"/>
        </w:rPr>
        <w:t>[653]《元史》，卷4，第70页（译者注：李全义，应为李合义，见《元史》点校本卷4，注9）。</w:t>
      </w:r>
    </w:p>
    <w:p w:rsidR="00F41107" w:rsidRPr="009209AF" w:rsidRDefault="00F41107" w:rsidP="00F41107">
      <w:pPr>
        <w:pStyle w:val="Para01"/>
        <w:spacing w:before="312" w:after="312"/>
        <w:rPr>
          <w:rFonts w:asciiTheme="minorEastAsia" w:eastAsiaTheme="minorEastAsia"/>
          <w:sz w:val="21"/>
        </w:rPr>
      </w:pPr>
      <w:hyperlink w:anchor="_32_60">
        <w:bookmarkStart w:id="1758" w:name="_32_61"/>
        <w:r w:rsidRPr="009209AF">
          <w:rPr>
            <w:rStyle w:val="01Text"/>
            <w:rFonts w:asciiTheme="minorEastAsia" w:eastAsiaTheme="minorEastAsia"/>
            <w:sz w:val="21"/>
          </w:rPr>
          <w:t>[32]</w:t>
        </w:r>
        <w:bookmarkEnd w:id="1758"/>
      </w:hyperlink>
      <w:r w:rsidRPr="009209AF">
        <w:rPr>
          <w:rFonts w:asciiTheme="minorEastAsia" w:eastAsiaTheme="minorEastAsia"/>
          <w:sz w:val="21"/>
        </w:rPr>
        <w:t>[38]波义耳译：《成吉思汗的继承者》，第290页。</w:t>
      </w:r>
    </w:p>
    <w:p w:rsidR="00F41107" w:rsidRPr="009209AF" w:rsidRDefault="00F41107" w:rsidP="00F41107">
      <w:pPr>
        <w:pStyle w:val="Para01"/>
        <w:spacing w:before="312" w:after="312"/>
        <w:rPr>
          <w:rFonts w:asciiTheme="minorEastAsia" w:eastAsiaTheme="minorEastAsia"/>
          <w:sz w:val="21"/>
        </w:rPr>
      </w:pPr>
      <w:hyperlink w:anchor="_33_60">
        <w:bookmarkStart w:id="1759" w:name="_33_61"/>
        <w:r w:rsidRPr="009209AF">
          <w:rPr>
            <w:rStyle w:val="01Text"/>
            <w:rFonts w:asciiTheme="minorEastAsia" w:eastAsiaTheme="minorEastAsia"/>
            <w:sz w:val="21"/>
          </w:rPr>
          <w:t>[33]</w:t>
        </w:r>
        <w:bookmarkEnd w:id="1759"/>
      </w:hyperlink>
      <w:r w:rsidRPr="009209AF">
        <w:rPr>
          <w:rFonts w:asciiTheme="minorEastAsia" w:eastAsiaTheme="minorEastAsia"/>
          <w:sz w:val="21"/>
        </w:rPr>
        <w:t>此二人的汉文传记，见[653]《元史》，卷203，第4544</w:t>
      </w:r>
      <w:r w:rsidRPr="009209AF">
        <w:rPr>
          <w:rFonts w:asciiTheme="minorEastAsia" w:eastAsiaTheme="minorEastAsia"/>
          <w:sz w:val="21"/>
        </w:rPr>
        <w:t>—</w:t>
      </w:r>
      <w:r w:rsidRPr="009209AF">
        <w:rPr>
          <w:rFonts w:asciiTheme="minorEastAsia" w:eastAsiaTheme="minorEastAsia"/>
          <w:sz w:val="21"/>
        </w:rPr>
        <w:t>4545页。</w:t>
      </w:r>
    </w:p>
    <w:p w:rsidR="00F41107" w:rsidRPr="009209AF" w:rsidRDefault="00F41107" w:rsidP="00F41107">
      <w:pPr>
        <w:pStyle w:val="Para01"/>
        <w:spacing w:before="312" w:after="312"/>
        <w:rPr>
          <w:rFonts w:asciiTheme="minorEastAsia" w:eastAsiaTheme="minorEastAsia"/>
          <w:sz w:val="21"/>
        </w:rPr>
      </w:pPr>
      <w:hyperlink w:anchor="_34_60">
        <w:bookmarkStart w:id="1760" w:name="_34_61"/>
        <w:r w:rsidRPr="009209AF">
          <w:rPr>
            <w:rStyle w:val="01Text"/>
            <w:rFonts w:asciiTheme="minorEastAsia" w:eastAsiaTheme="minorEastAsia"/>
            <w:sz w:val="21"/>
          </w:rPr>
          <w:t>[34]</w:t>
        </w:r>
        <w:bookmarkEnd w:id="1760"/>
      </w:hyperlink>
      <w:r w:rsidRPr="009209AF">
        <w:rPr>
          <w:rFonts w:asciiTheme="minorEastAsia" w:eastAsiaTheme="minorEastAsia"/>
          <w:sz w:val="21"/>
        </w:rPr>
        <w:t>[326]慕阿德：《马可</w:t>
      </w:r>
      <w:r w:rsidRPr="009209AF">
        <w:rPr>
          <w:rFonts w:asciiTheme="minorEastAsia" w:eastAsiaTheme="minorEastAsia"/>
          <w:sz w:val="21"/>
        </w:rPr>
        <w:t>·</w:t>
      </w:r>
      <w:r w:rsidRPr="009209AF">
        <w:rPr>
          <w:rFonts w:asciiTheme="minorEastAsia" w:eastAsiaTheme="minorEastAsia"/>
          <w:sz w:val="21"/>
        </w:rPr>
        <w:t>波罗游记别注》，第76页。</w:t>
      </w:r>
    </w:p>
    <w:p w:rsidR="00F41107" w:rsidRPr="009209AF" w:rsidRDefault="00F41107" w:rsidP="00F41107">
      <w:pPr>
        <w:pStyle w:val="Para01"/>
        <w:spacing w:before="312" w:after="312"/>
        <w:rPr>
          <w:rFonts w:asciiTheme="minorEastAsia" w:eastAsiaTheme="minorEastAsia"/>
          <w:sz w:val="21"/>
        </w:rPr>
      </w:pPr>
      <w:hyperlink w:anchor="_35_60">
        <w:bookmarkStart w:id="1761" w:name="_35_61"/>
        <w:r w:rsidRPr="009209AF">
          <w:rPr>
            <w:rStyle w:val="01Text"/>
            <w:rFonts w:asciiTheme="minorEastAsia" w:eastAsiaTheme="minorEastAsia"/>
            <w:sz w:val="21"/>
          </w:rPr>
          <w:t>[35]</w:t>
        </w:r>
        <w:bookmarkEnd w:id="1761"/>
      </w:hyperlink>
      <w:r w:rsidRPr="009209AF">
        <w:rPr>
          <w:rFonts w:asciiTheme="minorEastAsia" w:eastAsiaTheme="minorEastAsia"/>
          <w:sz w:val="21"/>
        </w:rPr>
        <w:t>[65]柯立夫：《〈元史〉中的八邻部人伯颜传》（译者注：伯颜未参加征大理之战）。</w:t>
      </w:r>
    </w:p>
    <w:p w:rsidR="00F41107" w:rsidRPr="009209AF" w:rsidRDefault="00F41107" w:rsidP="00F41107">
      <w:pPr>
        <w:pStyle w:val="Para01"/>
        <w:spacing w:before="312" w:after="312"/>
        <w:rPr>
          <w:rFonts w:asciiTheme="minorEastAsia" w:eastAsiaTheme="minorEastAsia"/>
          <w:sz w:val="21"/>
        </w:rPr>
      </w:pPr>
      <w:hyperlink w:anchor="_36_60">
        <w:bookmarkStart w:id="1762" w:name="_36_61"/>
        <w:r w:rsidRPr="009209AF">
          <w:rPr>
            <w:rStyle w:val="01Text"/>
            <w:rFonts w:asciiTheme="minorEastAsia" w:eastAsiaTheme="minorEastAsia"/>
            <w:sz w:val="21"/>
          </w:rPr>
          <w:t>[36]</w:t>
        </w:r>
        <w:bookmarkEnd w:id="1762"/>
      </w:hyperlink>
      <w:r w:rsidRPr="009209AF">
        <w:rPr>
          <w:rFonts w:asciiTheme="minorEastAsia" w:eastAsiaTheme="minorEastAsia"/>
          <w:sz w:val="21"/>
        </w:rPr>
        <w:t>[65]柯立夫：《〈元史〉中的八邻部人伯颜传》（译者注：伯颜未参加征大理之战）。</w:t>
      </w:r>
    </w:p>
    <w:p w:rsidR="00F41107" w:rsidRPr="009209AF" w:rsidRDefault="00F41107" w:rsidP="00F41107">
      <w:pPr>
        <w:pStyle w:val="Para01"/>
        <w:spacing w:before="312" w:after="312"/>
        <w:rPr>
          <w:rFonts w:asciiTheme="minorEastAsia" w:eastAsiaTheme="minorEastAsia"/>
          <w:sz w:val="21"/>
        </w:rPr>
      </w:pPr>
      <w:hyperlink w:anchor="_37_58">
        <w:bookmarkStart w:id="1763" w:name="_37_59"/>
        <w:r w:rsidRPr="009209AF">
          <w:rPr>
            <w:rStyle w:val="01Text"/>
            <w:rFonts w:asciiTheme="minorEastAsia" w:eastAsiaTheme="minorEastAsia"/>
            <w:sz w:val="21"/>
          </w:rPr>
          <w:t>[37]</w:t>
        </w:r>
        <w:bookmarkEnd w:id="1763"/>
      </w:hyperlink>
      <w:r w:rsidRPr="009209AF">
        <w:rPr>
          <w:rFonts w:asciiTheme="minorEastAsia" w:eastAsiaTheme="minorEastAsia"/>
          <w:sz w:val="21"/>
        </w:rPr>
        <w:t>关于蒲寿庚，见[258]桑原骘藏：《蒲寿庚考》；[297]前屿信次：《泉州的波斯人蒲寿庚》。</w:t>
      </w:r>
    </w:p>
    <w:p w:rsidR="00F41107" w:rsidRPr="009209AF" w:rsidRDefault="00F41107" w:rsidP="00F41107">
      <w:pPr>
        <w:pStyle w:val="Para01"/>
        <w:spacing w:before="312" w:after="312"/>
        <w:rPr>
          <w:rFonts w:asciiTheme="minorEastAsia" w:eastAsiaTheme="minorEastAsia"/>
          <w:sz w:val="21"/>
        </w:rPr>
      </w:pPr>
      <w:hyperlink w:anchor="_38_58">
        <w:bookmarkStart w:id="1764" w:name="_38_59"/>
        <w:r w:rsidRPr="009209AF">
          <w:rPr>
            <w:rStyle w:val="01Text"/>
            <w:rFonts w:asciiTheme="minorEastAsia" w:eastAsiaTheme="minorEastAsia"/>
            <w:sz w:val="21"/>
          </w:rPr>
          <w:t>[38]</w:t>
        </w:r>
        <w:bookmarkEnd w:id="1764"/>
      </w:hyperlink>
      <w:r w:rsidRPr="009209AF">
        <w:rPr>
          <w:rFonts w:asciiTheme="minorEastAsia" w:eastAsiaTheme="minorEastAsia"/>
          <w:sz w:val="21"/>
        </w:rPr>
        <w:t>关于文天祥，见[39]威廉</w:t>
      </w:r>
      <w:r w:rsidRPr="009209AF">
        <w:rPr>
          <w:rFonts w:asciiTheme="minorEastAsia" w:eastAsiaTheme="minorEastAsia"/>
          <w:sz w:val="21"/>
        </w:rPr>
        <w:t>·</w:t>
      </w:r>
      <w:r w:rsidRPr="009209AF">
        <w:rPr>
          <w:rFonts w:asciiTheme="minorEastAsia" w:eastAsiaTheme="minorEastAsia"/>
          <w:sz w:val="21"/>
        </w:rPr>
        <w:t>A.布朗：《文天祥：一个宋朝爱国者的传记研究》；关于其他拒绝为蒙古人服务的官员，见[320]牟复礼：《元代的儒家隐士》。</w:t>
      </w:r>
    </w:p>
    <w:p w:rsidR="00F41107" w:rsidRPr="009209AF" w:rsidRDefault="00F41107" w:rsidP="00F41107">
      <w:pPr>
        <w:pStyle w:val="Para01"/>
        <w:spacing w:before="312" w:after="312"/>
        <w:rPr>
          <w:rFonts w:asciiTheme="minorEastAsia" w:eastAsiaTheme="minorEastAsia"/>
          <w:sz w:val="21"/>
        </w:rPr>
      </w:pPr>
      <w:hyperlink w:anchor="_39_58">
        <w:bookmarkStart w:id="1765" w:name="_39_59"/>
        <w:r w:rsidRPr="009209AF">
          <w:rPr>
            <w:rStyle w:val="01Text"/>
            <w:rFonts w:asciiTheme="minorEastAsia" w:eastAsiaTheme="minorEastAsia"/>
            <w:sz w:val="21"/>
          </w:rPr>
          <w:t>[39]</w:t>
        </w:r>
        <w:bookmarkEnd w:id="1765"/>
      </w:hyperlink>
      <w:r w:rsidRPr="009209AF">
        <w:rPr>
          <w:rFonts w:asciiTheme="minorEastAsia" w:eastAsiaTheme="minorEastAsia"/>
          <w:sz w:val="21"/>
        </w:rPr>
        <w:t>郑麟趾等编：《高丽史》，卷1，第570页；[653]《元史》，卷6，第122页；[181]威廉</w:t>
      </w:r>
      <w:r w:rsidRPr="009209AF">
        <w:rPr>
          <w:rFonts w:asciiTheme="minorEastAsia" w:eastAsiaTheme="minorEastAsia"/>
          <w:sz w:val="21"/>
        </w:rPr>
        <w:t>·</w:t>
      </w:r>
      <w:r w:rsidRPr="009209AF">
        <w:rPr>
          <w:rFonts w:asciiTheme="minorEastAsia" w:eastAsiaTheme="minorEastAsia"/>
          <w:sz w:val="21"/>
        </w:rPr>
        <w:t>E.亨索恩：《高丽：蒙古的入侵》，第154</w:t>
      </w:r>
      <w:r w:rsidRPr="009209AF">
        <w:rPr>
          <w:rFonts w:asciiTheme="minorEastAsia" w:eastAsiaTheme="minorEastAsia"/>
          <w:sz w:val="21"/>
        </w:rPr>
        <w:t>—</w:t>
      </w:r>
      <w:r w:rsidRPr="009209AF">
        <w:rPr>
          <w:rFonts w:asciiTheme="minorEastAsia" w:eastAsiaTheme="minorEastAsia"/>
          <w:sz w:val="21"/>
        </w:rPr>
        <w:t>160页；[171]韩百诗：《蒙古时代高丽史札记》，第179</w:t>
      </w:r>
      <w:r w:rsidRPr="009209AF">
        <w:rPr>
          <w:rFonts w:asciiTheme="minorEastAsia" w:eastAsiaTheme="minorEastAsia"/>
          <w:sz w:val="21"/>
        </w:rPr>
        <w:t>—</w:t>
      </w:r>
      <w:r w:rsidRPr="009209AF">
        <w:rPr>
          <w:rFonts w:asciiTheme="minorEastAsia" w:eastAsiaTheme="minorEastAsia"/>
          <w:sz w:val="21"/>
        </w:rPr>
        <w:t>183页。</w:t>
      </w:r>
    </w:p>
    <w:p w:rsidR="00F41107" w:rsidRPr="009209AF" w:rsidRDefault="00F41107" w:rsidP="00F41107">
      <w:pPr>
        <w:pStyle w:val="Para01"/>
        <w:spacing w:before="312" w:after="312"/>
        <w:rPr>
          <w:rFonts w:asciiTheme="minorEastAsia" w:eastAsiaTheme="minorEastAsia"/>
          <w:sz w:val="21"/>
        </w:rPr>
      </w:pPr>
      <w:hyperlink w:anchor="_40_58">
        <w:bookmarkStart w:id="1766" w:name="_40_59"/>
        <w:r w:rsidRPr="009209AF">
          <w:rPr>
            <w:rStyle w:val="01Text"/>
            <w:rFonts w:asciiTheme="minorEastAsia" w:eastAsiaTheme="minorEastAsia"/>
            <w:sz w:val="21"/>
          </w:rPr>
          <w:t>[40]</w:t>
        </w:r>
        <w:bookmarkEnd w:id="1766"/>
      </w:hyperlink>
      <w:r w:rsidRPr="009209AF">
        <w:rPr>
          <w:rFonts w:asciiTheme="minorEastAsia" w:eastAsiaTheme="minorEastAsia"/>
          <w:sz w:val="21"/>
        </w:rPr>
        <w:t>[437]乔治</w:t>
      </w:r>
      <w:r w:rsidRPr="009209AF">
        <w:rPr>
          <w:rFonts w:asciiTheme="minorEastAsia" w:eastAsiaTheme="minorEastAsia"/>
          <w:sz w:val="21"/>
        </w:rPr>
        <w:t>·</w:t>
      </w:r>
      <w:r w:rsidRPr="009209AF">
        <w:rPr>
          <w:rFonts w:asciiTheme="minorEastAsia" w:eastAsiaTheme="minorEastAsia"/>
          <w:sz w:val="21"/>
        </w:rPr>
        <w:t>桑塞姆：《1334年前的日本史》，第440</w:t>
      </w:r>
      <w:r w:rsidRPr="009209AF">
        <w:rPr>
          <w:rFonts w:asciiTheme="minorEastAsia" w:eastAsiaTheme="minorEastAsia"/>
          <w:sz w:val="21"/>
        </w:rPr>
        <w:t>—</w:t>
      </w:r>
      <w:r w:rsidRPr="009209AF">
        <w:rPr>
          <w:rFonts w:asciiTheme="minorEastAsia" w:eastAsiaTheme="minorEastAsia"/>
          <w:sz w:val="21"/>
        </w:rPr>
        <w:t>444页；[507]卢萨库</w:t>
      </w:r>
      <w:r w:rsidRPr="009209AF">
        <w:rPr>
          <w:rFonts w:asciiTheme="minorEastAsia" w:eastAsiaTheme="minorEastAsia"/>
          <w:sz w:val="21"/>
        </w:rPr>
        <w:t>·</w:t>
      </w:r>
      <w:r w:rsidRPr="009209AF">
        <w:rPr>
          <w:rFonts w:asciiTheme="minorEastAsia" w:eastAsiaTheme="minorEastAsia"/>
          <w:sz w:val="21"/>
        </w:rPr>
        <w:t>楚诺答、L.C.古德里奇：《中国王朝史中的日本》，第74</w:t>
      </w:r>
      <w:r w:rsidRPr="009209AF">
        <w:rPr>
          <w:rFonts w:asciiTheme="minorEastAsia" w:eastAsiaTheme="minorEastAsia"/>
          <w:sz w:val="21"/>
        </w:rPr>
        <w:t>—</w:t>
      </w:r>
      <w:r w:rsidRPr="009209AF">
        <w:rPr>
          <w:rFonts w:asciiTheme="minorEastAsia" w:eastAsiaTheme="minorEastAsia"/>
          <w:sz w:val="21"/>
        </w:rPr>
        <w:t>76页；亦见[245]川添昭二：《日本和东亚》。</w:t>
      </w:r>
    </w:p>
    <w:p w:rsidR="00F41107" w:rsidRPr="009209AF" w:rsidRDefault="00F41107" w:rsidP="00F41107">
      <w:pPr>
        <w:pStyle w:val="Para01"/>
        <w:spacing w:before="312" w:after="312"/>
        <w:rPr>
          <w:rFonts w:asciiTheme="minorEastAsia" w:eastAsiaTheme="minorEastAsia"/>
          <w:sz w:val="21"/>
        </w:rPr>
      </w:pPr>
      <w:hyperlink w:anchor="_41_58">
        <w:bookmarkStart w:id="1767" w:name="_41_59"/>
        <w:r w:rsidRPr="009209AF">
          <w:rPr>
            <w:rStyle w:val="01Text"/>
            <w:rFonts w:asciiTheme="minorEastAsia" w:eastAsiaTheme="minorEastAsia"/>
            <w:sz w:val="21"/>
          </w:rPr>
          <w:t>[41]</w:t>
        </w:r>
        <w:bookmarkEnd w:id="1767"/>
      </w:hyperlink>
      <w:r w:rsidRPr="009209AF">
        <w:rPr>
          <w:rFonts w:asciiTheme="minorEastAsia" w:eastAsiaTheme="minorEastAsia"/>
          <w:sz w:val="21"/>
        </w:rPr>
        <w:t>对海都抱有敌意的汉文史书的评价，见[687]柯绍忞：《新元史》，第6850页；[689]屠寄：《蒙兀儿史记》，第1595</w:t>
      </w:r>
      <w:r w:rsidRPr="009209AF">
        <w:rPr>
          <w:rFonts w:asciiTheme="minorEastAsia" w:eastAsiaTheme="minorEastAsia"/>
          <w:sz w:val="21"/>
        </w:rPr>
        <w:t>—</w:t>
      </w:r>
      <w:r w:rsidRPr="009209AF">
        <w:rPr>
          <w:rFonts w:asciiTheme="minorEastAsia" w:eastAsiaTheme="minorEastAsia"/>
          <w:sz w:val="21"/>
        </w:rPr>
        <w:t>1597页。</w:t>
      </w:r>
    </w:p>
    <w:p w:rsidR="00F41107" w:rsidRPr="009209AF" w:rsidRDefault="00F41107" w:rsidP="00F41107">
      <w:pPr>
        <w:pStyle w:val="Para01"/>
        <w:spacing w:before="312" w:after="312"/>
        <w:rPr>
          <w:rFonts w:asciiTheme="minorEastAsia" w:eastAsiaTheme="minorEastAsia"/>
          <w:sz w:val="21"/>
        </w:rPr>
      </w:pPr>
      <w:hyperlink w:anchor="_42_58">
        <w:bookmarkStart w:id="1768" w:name="_42_59"/>
        <w:r w:rsidRPr="009209AF">
          <w:rPr>
            <w:rStyle w:val="01Text"/>
            <w:rFonts w:asciiTheme="minorEastAsia" w:eastAsiaTheme="minorEastAsia"/>
            <w:sz w:val="21"/>
          </w:rPr>
          <w:t>[42]</w:t>
        </w:r>
        <w:bookmarkEnd w:id="1768"/>
      </w:hyperlink>
      <w:r w:rsidRPr="009209AF">
        <w:rPr>
          <w:rFonts w:asciiTheme="minorEastAsia" w:eastAsiaTheme="minorEastAsia"/>
          <w:sz w:val="21"/>
        </w:rPr>
        <w:t>[38]波义耳译：《成吉思汗的继承者》，第266页。</w:t>
      </w:r>
    </w:p>
    <w:p w:rsidR="00F41107" w:rsidRPr="009209AF" w:rsidRDefault="00F41107" w:rsidP="00F41107">
      <w:pPr>
        <w:pStyle w:val="Para01"/>
        <w:spacing w:before="312" w:after="312"/>
        <w:rPr>
          <w:rFonts w:asciiTheme="minorEastAsia" w:eastAsiaTheme="minorEastAsia"/>
          <w:sz w:val="21"/>
        </w:rPr>
      </w:pPr>
      <w:hyperlink w:anchor="_43_58">
        <w:bookmarkStart w:id="1769" w:name="_43_59"/>
        <w:r w:rsidRPr="009209AF">
          <w:rPr>
            <w:rStyle w:val="01Text"/>
            <w:rFonts w:asciiTheme="minorEastAsia" w:eastAsiaTheme="minorEastAsia"/>
            <w:sz w:val="21"/>
          </w:rPr>
          <w:t>[43]</w:t>
        </w:r>
        <w:bookmarkEnd w:id="1769"/>
      </w:hyperlink>
      <w:r w:rsidRPr="009209AF">
        <w:rPr>
          <w:rFonts w:asciiTheme="minorEastAsia" w:eastAsiaTheme="minorEastAsia"/>
          <w:sz w:val="21"/>
        </w:rPr>
        <w:t>[85]窦德士：《从蒙古帝国到元朝：帝国在蒙古和中亚统治形式的变化》，第143</w:t>
      </w:r>
      <w:r w:rsidRPr="009209AF">
        <w:rPr>
          <w:rFonts w:asciiTheme="minorEastAsia" w:eastAsiaTheme="minorEastAsia"/>
          <w:sz w:val="21"/>
        </w:rPr>
        <w:t>—</w:t>
      </w:r>
      <w:r w:rsidRPr="009209AF">
        <w:rPr>
          <w:rFonts w:asciiTheme="minorEastAsia" w:eastAsiaTheme="minorEastAsia"/>
          <w:sz w:val="21"/>
        </w:rPr>
        <w:t>160页。</w:t>
      </w:r>
    </w:p>
    <w:p w:rsidR="00F41107" w:rsidRPr="009209AF" w:rsidRDefault="00F41107" w:rsidP="00F41107">
      <w:pPr>
        <w:pStyle w:val="Para01"/>
        <w:spacing w:before="312" w:after="312"/>
        <w:rPr>
          <w:rFonts w:asciiTheme="minorEastAsia" w:eastAsiaTheme="minorEastAsia"/>
          <w:sz w:val="21"/>
        </w:rPr>
      </w:pPr>
      <w:hyperlink w:anchor="_44_58">
        <w:bookmarkStart w:id="1770" w:name="_44_59"/>
        <w:r w:rsidRPr="009209AF">
          <w:rPr>
            <w:rStyle w:val="01Text"/>
            <w:rFonts w:asciiTheme="minorEastAsia" w:eastAsiaTheme="minorEastAsia"/>
            <w:sz w:val="21"/>
          </w:rPr>
          <w:t>[44]</w:t>
        </w:r>
        <w:bookmarkEnd w:id="1770"/>
      </w:hyperlink>
      <w:r w:rsidRPr="009209AF">
        <w:rPr>
          <w:rFonts w:asciiTheme="minorEastAsia" w:eastAsiaTheme="minorEastAsia"/>
          <w:sz w:val="21"/>
        </w:rPr>
        <w:t>[278]劳延瑄：《王恽〈中堂事记〉：译注与介绍》，第24页。</w:t>
      </w:r>
    </w:p>
    <w:p w:rsidR="00F41107" w:rsidRPr="009209AF" w:rsidRDefault="00F41107" w:rsidP="00F41107">
      <w:pPr>
        <w:pStyle w:val="Para01"/>
        <w:spacing w:before="312" w:after="312"/>
        <w:rPr>
          <w:rFonts w:asciiTheme="minorEastAsia" w:eastAsiaTheme="minorEastAsia"/>
          <w:sz w:val="21"/>
        </w:rPr>
      </w:pPr>
      <w:hyperlink w:anchor="_45_58">
        <w:bookmarkStart w:id="1771" w:name="_45_59"/>
        <w:r w:rsidRPr="009209AF">
          <w:rPr>
            <w:rStyle w:val="01Text"/>
            <w:rFonts w:asciiTheme="minorEastAsia" w:eastAsiaTheme="minorEastAsia"/>
            <w:sz w:val="21"/>
          </w:rPr>
          <w:t>[45]</w:t>
        </w:r>
        <w:bookmarkEnd w:id="1771"/>
      </w:hyperlink>
      <w:r w:rsidRPr="009209AF">
        <w:rPr>
          <w:rFonts w:asciiTheme="minorEastAsia" w:eastAsiaTheme="minorEastAsia"/>
          <w:sz w:val="21"/>
        </w:rPr>
        <w:t>[184]何炳棣：《1368</w:t>
      </w:r>
      <w:r w:rsidRPr="009209AF">
        <w:rPr>
          <w:rFonts w:asciiTheme="minorEastAsia" w:eastAsiaTheme="minorEastAsia"/>
          <w:sz w:val="21"/>
        </w:rPr>
        <w:t>—</w:t>
      </w:r>
      <w:r w:rsidRPr="009209AF">
        <w:rPr>
          <w:rFonts w:asciiTheme="minorEastAsia" w:eastAsiaTheme="minorEastAsia"/>
          <w:sz w:val="21"/>
        </w:rPr>
        <w:t>1953年的中国人口研究》，第258页。见[275]兰德彰在《蒙古统治下的中国》的前言中（第20页）对人口问题的短评。</w:t>
      </w:r>
    </w:p>
    <w:p w:rsidR="00F41107" w:rsidRPr="009209AF" w:rsidRDefault="00F41107" w:rsidP="00F41107">
      <w:pPr>
        <w:pStyle w:val="Para01"/>
        <w:spacing w:before="312" w:after="312"/>
        <w:rPr>
          <w:rFonts w:asciiTheme="minorEastAsia" w:eastAsiaTheme="minorEastAsia"/>
          <w:sz w:val="21"/>
        </w:rPr>
      </w:pPr>
      <w:hyperlink w:anchor="_46_58">
        <w:bookmarkStart w:id="1772" w:name="_46_59"/>
        <w:r w:rsidRPr="009209AF">
          <w:rPr>
            <w:rStyle w:val="01Text"/>
            <w:rFonts w:asciiTheme="minorEastAsia" w:eastAsiaTheme="minorEastAsia"/>
            <w:sz w:val="21"/>
          </w:rPr>
          <w:t>[46]</w:t>
        </w:r>
        <w:bookmarkEnd w:id="1772"/>
      </w:hyperlink>
      <w:r w:rsidRPr="009209AF">
        <w:rPr>
          <w:rFonts w:asciiTheme="minorEastAsia" w:eastAsiaTheme="minorEastAsia"/>
          <w:sz w:val="21"/>
        </w:rPr>
        <w:t>关于这些应急措施，见[653]《元史》，卷4，第70</w:t>
      </w:r>
      <w:r w:rsidRPr="009209AF">
        <w:rPr>
          <w:rFonts w:asciiTheme="minorEastAsia" w:eastAsiaTheme="minorEastAsia"/>
          <w:sz w:val="21"/>
        </w:rPr>
        <w:t>—</w:t>
      </w:r>
      <w:r w:rsidRPr="009209AF">
        <w:rPr>
          <w:rFonts w:asciiTheme="minorEastAsia" w:eastAsiaTheme="minorEastAsia"/>
          <w:sz w:val="21"/>
        </w:rPr>
        <w:t>71页；卷5，第83</w:t>
      </w:r>
      <w:r w:rsidRPr="009209AF">
        <w:rPr>
          <w:rFonts w:asciiTheme="minorEastAsia" w:eastAsiaTheme="minorEastAsia"/>
          <w:sz w:val="21"/>
        </w:rPr>
        <w:t>—</w:t>
      </w:r>
      <w:r w:rsidRPr="009209AF">
        <w:rPr>
          <w:rFonts w:asciiTheme="minorEastAsia" w:eastAsiaTheme="minorEastAsia"/>
          <w:sz w:val="21"/>
        </w:rPr>
        <w:t>86页；卷6，第113</w:t>
      </w:r>
      <w:r w:rsidRPr="009209AF">
        <w:rPr>
          <w:rFonts w:asciiTheme="minorEastAsia" w:eastAsiaTheme="minorEastAsia"/>
          <w:sz w:val="21"/>
        </w:rPr>
        <w:t>—</w:t>
      </w:r>
      <w:r w:rsidRPr="009209AF">
        <w:rPr>
          <w:rFonts w:asciiTheme="minorEastAsia" w:eastAsiaTheme="minorEastAsia"/>
          <w:sz w:val="21"/>
        </w:rPr>
        <w:t>114页。</w:t>
      </w:r>
    </w:p>
    <w:p w:rsidR="00F41107" w:rsidRPr="009209AF" w:rsidRDefault="00F41107" w:rsidP="00F41107">
      <w:pPr>
        <w:pStyle w:val="Para01"/>
        <w:spacing w:before="312" w:after="312"/>
        <w:rPr>
          <w:rFonts w:asciiTheme="minorEastAsia" w:eastAsiaTheme="minorEastAsia"/>
          <w:sz w:val="21"/>
        </w:rPr>
      </w:pPr>
      <w:hyperlink w:anchor="_47_58">
        <w:bookmarkStart w:id="1773" w:name="_47_59"/>
        <w:r w:rsidRPr="009209AF">
          <w:rPr>
            <w:rStyle w:val="01Text"/>
            <w:rFonts w:asciiTheme="minorEastAsia" w:eastAsiaTheme="minorEastAsia"/>
            <w:sz w:val="21"/>
          </w:rPr>
          <w:t>[47]</w:t>
        </w:r>
        <w:bookmarkEnd w:id="1773"/>
      </w:hyperlink>
      <w:r w:rsidRPr="009209AF">
        <w:rPr>
          <w:rFonts w:asciiTheme="minorEastAsia" w:eastAsiaTheme="minorEastAsia"/>
          <w:sz w:val="21"/>
        </w:rPr>
        <w:t>[639]《大元仓库记》，第1</w:t>
      </w:r>
      <w:r w:rsidRPr="009209AF">
        <w:rPr>
          <w:rFonts w:asciiTheme="minorEastAsia" w:eastAsiaTheme="minorEastAsia"/>
          <w:sz w:val="21"/>
        </w:rPr>
        <w:t>—</w:t>
      </w:r>
      <w:r w:rsidRPr="009209AF">
        <w:rPr>
          <w:rFonts w:asciiTheme="minorEastAsia" w:eastAsiaTheme="minorEastAsia"/>
          <w:sz w:val="21"/>
        </w:rPr>
        <w:t>3页；[412]保尔</w:t>
      </w:r>
      <w:r w:rsidRPr="009209AF">
        <w:rPr>
          <w:rFonts w:asciiTheme="minorEastAsia" w:eastAsiaTheme="minorEastAsia"/>
          <w:sz w:val="21"/>
        </w:rPr>
        <w:t>·</w:t>
      </w:r>
      <w:r w:rsidRPr="009209AF">
        <w:rPr>
          <w:rFonts w:asciiTheme="minorEastAsia" w:eastAsiaTheme="minorEastAsia"/>
          <w:sz w:val="21"/>
        </w:rPr>
        <w:t>拉契内夫斯基：《元法典》，第1卷，第189</w:t>
      </w:r>
      <w:r w:rsidRPr="009209AF">
        <w:rPr>
          <w:rFonts w:asciiTheme="minorEastAsia" w:eastAsiaTheme="minorEastAsia"/>
          <w:sz w:val="21"/>
        </w:rPr>
        <w:t>—</w:t>
      </w:r>
      <w:r w:rsidRPr="009209AF">
        <w:rPr>
          <w:rFonts w:asciiTheme="minorEastAsia" w:eastAsiaTheme="minorEastAsia"/>
          <w:sz w:val="21"/>
        </w:rPr>
        <w:t>190页。</w:t>
      </w:r>
    </w:p>
    <w:p w:rsidR="00F41107" w:rsidRPr="009209AF" w:rsidRDefault="00F41107" w:rsidP="00F41107">
      <w:pPr>
        <w:pStyle w:val="Para01"/>
        <w:spacing w:before="312" w:after="312"/>
        <w:rPr>
          <w:rFonts w:asciiTheme="minorEastAsia" w:eastAsiaTheme="minorEastAsia"/>
          <w:sz w:val="21"/>
        </w:rPr>
      </w:pPr>
      <w:hyperlink w:anchor="_48_58">
        <w:bookmarkStart w:id="1774" w:name="_48_59"/>
        <w:r w:rsidRPr="009209AF">
          <w:rPr>
            <w:rStyle w:val="01Text"/>
            <w:rFonts w:asciiTheme="minorEastAsia" w:eastAsiaTheme="minorEastAsia"/>
            <w:sz w:val="21"/>
          </w:rPr>
          <w:t>[48]</w:t>
        </w:r>
        <w:bookmarkEnd w:id="1774"/>
      </w:hyperlink>
      <w:r w:rsidRPr="009209AF">
        <w:rPr>
          <w:rFonts w:asciiTheme="minorEastAsia" w:eastAsiaTheme="minorEastAsia"/>
          <w:sz w:val="21"/>
        </w:rPr>
        <w:t>[212]井崎隆兴：《元代社制政治的考察》，第6</w:t>
      </w:r>
      <w:r w:rsidRPr="009209AF">
        <w:rPr>
          <w:rFonts w:asciiTheme="minorEastAsia" w:eastAsiaTheme="minorEastAsia"/>
          <w:sz w:val="21"/>
        </w:rPr>
        <w:t>—</w:t>
      </w:r>
      <w:r w:rsidRPr="009209AF">
        <w:rPr>
          <w:rFonts w:asciiTheme="minorEastAsia" w:eastAsiaTheme="minorEastAsia"/>
          <w:sz w:val="21"/>
        </w:rPr>
        <w:t>10页；[750]杨讷：《元代农村社制研究》。</w:t>
      </w:r>
    </w:p>
    <w:p w:rsidR="00F41107" w:rsidRPr="009209AF" w:rsidRDefault="00F41107" w:rsidP="00F41107">
      <w:pPr>
        <w:pStyle w:val="Para01"/>
        <w:spacing w:before="312" w:after="312"/>
        <w:rPr>
          <w:rFonts w:asciiTheme="minorEastAsia" w:eastAsiaTheme="minorEastAsia"/>
          <w:sz w:val="21"/>
        </w:rPr>
      </w:pPr>
      <w:hyperlink w:anchor="_49_58">
        <w:bookmarkStart w:id="1775" w:name="_49_59"/>
        <w:r w:rsidRPr="009209AF">
          <w:rPr>
            <w:rStyle w:val="01Text"/>
            <w:rFonts w:asciiTheme="minorEastAsia" w:eastAsiaTheme="minorEastAsia"/>
            <w:sz w:val="21"/>
          </w:rPr>
          <w:t>[49]</w:t>
        </w:r>
        <w:bookmarkEnd w:id="1775"/>
      </w:hyperlink>
      <w:r w:rsidRPr="009209AF">
        <w:rPr>
          <w:rFonts w:asciiTheme="minorEastAsia" w:eastAsiaTheme="minorEastAsia"/>
          <w:sz w:val="21"/>
        </w:rPr>
        <w:t>见[441]舒尔曼：《元代经济结构》，第47页。</w:t>
      </w:r>
    </w:p>
    <w:p w:rsidR="00F41107" w:rsidRPr="009209AF" w:rsidRDefault="00F41107" w:rsidP="00F41107">
      <w:pPr>
        <w:pStyle w:val="Para01"/>
        <w:spacing w:before="312" w:after="312"/>
        <w:rPr>
          <w:rFonts w:asciiTheme="minorEastAsia" w:eastAsiaTheme="minorEastAsia"/>
          <w:sz w:val="21"/>
        </w:rPr>
      </w:pPr>
      <w:hyperlink w:anchor="_50_58">
        <w:bookmarkStart w:id="1776" w:name="_50_59"/>
        <w:r w:rsidRPr="009209AF">
          <w:rPr>
            <w:rStyle w:val="01Text"/>
            <w:rFonts w:asciiTheme="minorEastAsia" w:eastAsiaTheme="minorEastAsia"/>
            <w:sz w:val="21"/>
          </w:rPr>
          <w:t>[50]</w:t>
        </w:r>
        <w:bookmarkEnd w:id="1776"/>
      </w:hyperlink>
      <w:r w:rsidRPr="009209AF">
        <w:rPr>
          <w:rFonts w:asciiTheme="minorEastAsia" w:eastAsiaTheme="minorEastAsia"/>
          <w:sz w:val="21"/>
        </w:rPr>
        <w:t>[17]有高岩：《元代农民的生活》，第951</w:t>
      </w:r>
      <w:r w:rsidRPr="009209AF">
        <w:rPr>
          <w:rFonts w:asciiTheme="minorEastAsia" w:eastAsiaTheme="minorEastAsia"/>
          <w:sz w:val="21"/>
        </w:rPr>
        <w:t>—</w:t>
      </w:r>
      <w:r w:rsidRPr="009209AF">
        <w:rPr>
          <w:rFonts w:asciiTheme="minorEastAsia" w:eastAsiaTheme="minorEastAsia"/>
          <w:sz w:val="21"/>
        </w:rPr>
        <w:t>957页。</w:t>
      </w:r>
    </w:p>
    <w:p w:rsidR="00F41107" w:rsidRPr="009209AF" w:rsidRDefault="00F41107" w:rsidP="00F41107">
      <w:pPr>
        <w:pStyle w:val="Para01"/>
        <w:spacing w:before="312" w:after="312"/>
        <w:rPr>
          <w:rFonts w:asciiTheme="minorEastAsia" w:eastAsiaTheme="minorEastAsia"/>
          <w:sz w:val="21"/>
        </w:rPr>
      </w:pPr>
      <w:hyperlink w:anchor="_51_58">
        <w:bookmarkStart w:id="1777" w:name="_51_59"/>
        <w:r w:rsidRPr="009209AF">
          <w:rPr>
            <w:rStyle w:val="01Text"/>
            <w:rFonts w:asciiTheme="minorEastAsia" w:eastAsiaTheme="minorEastAsia"/>
            <w:sz w:val="21"/>
          </w:rPr>
          <w:t>[51]</w:t>
        </w:r>
        <w:bookmarkEnd w:id="1777"/>
      </w:hyperlink>
      <w:r w:rsidRPr="009209AF">
        <w:rPr>
          <w:rFonts w:asciiTheme="minorEastAsia" w:eastAsiaTheme="minorEastAsia"/>
          <w:sz w:val="21"/>
        </w:rPr>
        <w:t>[879]鞠清远：《元代系官匠户研究：质认为元代官局匠户是奴隶的人们》；参见[891约翰</w:t>
      </w:r>
      <w:r w:rsidRPr="009209AF">
        <w:rPr>
          <w:rFonts w:asciiTheme="minorEastAsia" w:eastAsiaTheme="minorEastAsia"/>
          <w:sz w:val="21"/>
        </w:rPr>
        <w:t>·</w:t>
      </w:r>
      <w:r w:rsidRPr="009209AF">
        <w:rPr>
          <w:rFonts w:asciiTheme="minorEastAsia" w:eastAsiaTheme="minorEastAsia"/>
          <w:sz w:val="21"/>
        </w:rPr>
        <w:t>德弗郎西斯、孙任以都编译的《中国社会史论著选译》中选择的译文，第234</w:t>
      </w:r>
      <w:r w:rsidRPr="009209AF">
        <w:rPr>
          <w:rFonts w:asciiTheme="minorEastAsia" w:eastAsiaTheme="minorEastAsia"/>
          <w:sz w:val="21"/>
        </w:rPr>
        <w:t>—</w:t>
      </w:r>
      <w:r w:rsidRPr="009209AF">
        <w:rPr>
          <w:rFonts w:asciiTheme="minorEastAsia" w:eastAsiaTheme="minorEastAsia"/>
          <w:sz w:val="21"/>
        </w:rPr>
        <w:t>246页。</w:t>
      </w:r>
    </w:p>
    <w:p w:rsidR="00F41107" w:rsidRPr="009209AF" w:rsidRDefault="00F41107" w:rsidP="00F41107">
      <w:pPr>
        <w:pStyle w:val="Para01"/>
        <w:spacing w:before="312" w:after="312"/>
        <w:rPr>
          <w:rFonts w:asciiTheme="minorEastAsia" w:eastAsiaTheme="minorEastAsia"/>
          <w:sz w:val="21"/>
        </w:rPr>
      </w:pPr>
      <w:hyperlink w:anchor="_52_56">
        <w:bookmarkStart w:id="1778" w:name="_52_57"/>
        <w:r w:rsidRPr="009209AF">
          <w:rPr>
            <w:rStyle w:val="01Text"/>
            <w:rFonts w:asciiTheme="minorEastAsia" w:eastAsiaTheme="minorEastAsia"/>
            <w:sz w:val="21"/>
          </w:rPr>
          <w:t>[52]</w:t>
        </w:r>
        <w:bookmarkEnd w:id="1778"/>
      </w:hyperlink>
      <w:r w:rsidRPr="009209AF">
        <w:rPr>
          <w:rFonts w:asciiTheme="minorEastAsia" w:eastAsiaTheme="minorEastAsia"/>
          <w:sz w:val="21"/>
        </w:rPr>
        <w:t>[427]莫里斯</w:t>
      </w:r>
      <w:r w:rsidRPr="009209AF">
        <w:rPr>
          <w:rFonts w:asciiTheme="minorEastAsia" w:eastAsiaTheme="minorEastAsia"/>
          <w:sz w:val="21"/>
        </w:rPr>
        <w:t>·</w:t>
      </w:r>
      <w:r w:rsidRPr="009209AF">
        <w:rPr>
          <w:rFonts w:asciiTheme="minorEastAsia" w:eastAsiaTheme="minorEastAsia"/>
          <w:sz w:val="21"/>
        </w:rPr>
        <w:t>罗沙比：《元代初期的穆斯林》，第282</w:t>
      </w:r>
      <w:r w:rsidRPr="009209AF">
        <w:rPr>
          <w:rFonts w:asciiTheme="minorEastAsia" w:eastAsiaTheme="minorEastAsia"/>
          <w:sz w:val="21"/>
        </w:rPr>
        <w:t>—</w:t>
      </w:r>
      <w:r w:rsidRPr="009209AF">
        <w:rPr>
          <w:rFonts w:asciiTheme="minorEastAsia" w:eastAsiaTheme="minorEastAsia"/>
          <w:sz w:val="21"/>
        </w:rPr>
        <w:t>283页。</w:t>
      </w:r>
    </w:p>
    <w:p w:rsidR="00F41107" w:rsidRPr="009209AF" w:rsidRDefault="00F41107" w:rsidP="00F41107">
      <w:pPr>
        <w:pStyle w:val="Para01"/>
        <w:spacing w:before="312" w:after="312"/>
        <w:rPr>
          <w:rFonts w:asciiTheme="minorEastAsia" w:eastAsiaTheme="minorEastAsia"/>
          <w:sz w:val="21"/>
        </w:rPr>
      </w:pPr>
      <w:hyperlink w:anchor="_53_56">
        <w:bookmarkStart w:id="1779" w:name="_53_57"/>
        <w:r w:rsidRPr="009209AF">
          <w:rPr>
            <w:rStyle w:val="01Text"/>
            <w:rFonts w:asciiTheme="minorEastAsia" w:eastAsiaTheme="minorEastAsia"/>
            <w:sz w:val="21"/>
          </w:rPr>
          <w:t>[53]</w:t>
        </w:r>
        <w:bookmarkEnd w:id="1779"/>
      </w:hyperlink>
      <w:r w:rsidRPr="009209AF">
        <w:rPr>
          <w:rFonts w:asciiTheme="minorEastAsia" w:eastAsiaTheme="minorEastAsia"/>
          <w:sz w:val="21"/>
        </w:rPr>
        <w:t>[653]《元史》，卷93，第2371</w:t>
      </w:r>
      <w:r w:rsidRPr="009209AF">
        <w:rPr>
          <w:rFonts w:asciiTheme="minorEastAsia" w:eastAsiaTheme="minorEastAsia"/>
          <w:sz w:val="21"/>
        </w:rPr>
        <w:t>—</w:t>
      </w:r>
      <w:r w:rsidRPr="009209AF">
        <w:rPr>
          <w:rFonts w:asciiTheme="minorEastAsia" w:eastAsiaTheme="minorEastAsia"/>
          <w:sz w:val="21"/>
        </w:rPr>
        <w:t>2372页。</w:t>
      </w:r>
    </w:p>
    <w:p w:rsidR="00F41107" w:rsidRPr="009209AF" w:rsidRDefault="00F41107" w:rsidP="00F41107">
      <w:pPr>
        <w:pStyle w:val="Para01"/>
        <w:spacing w:before="312" w:after="312"/>
        <w:rPr>
          <w:rFonts w:asciiTheme="minorEastAsia" w:eastAsiaTheme="minorEastAsia"/>
          <w:sz w:val="21"/>
        </w:rPr>
      </w:pPr>
      <w:hyperlink w:anchor="_54_56">
        <w:bookmarkStart w:id="1780" w:name="_54_57"/>
        <w:r w:rsidRPr="009209AF">
          <w:rPr>
            <w:rStyle w:val="01Text"/>
            <w:rFonts w:asciiTheme="minorEastAsia" w:eastAsiaTheme="minorEastAsia"/>
            <w:sz w:val="21"/>
          </w:rPr>
          <w:t>[54]</w:t>
        </w:r>
        <w:bookmarkEnd w:id="1780"/>
      </w:hyperlink>
      <w:r w:rsidRPr="009209AF">
        <w:rPr>
          <w:rFonts w:asciiTheme="minorEastAsia" w:eastAsiaTheme="minorEastAsia"/>
          <w:sz w:val="21"/>
        </w:rPr>
        <w:t>[328]慕阿德、伯希和：《马可</w:t>
      </w:r>
      <w:r w:rsidRPr="009209AF">
        <w:rPr>
          <w:rFonts w:asciiTheme="minorEastAsia" w:eastAsiaTheme="minorEastAsia"/>
          <w:sz w:val="21"/>
        </w:rPr>
        <w:t>·</w:t>
      </w:r>
      <w:r w:rsidRPr="009209AF">
        <w:rPr>
          <w:rFonts w:asciiTheme="minorEastAsia" w:eastAsiaTheme="minorEastAsia"/>
          <w:sz w:val="21"/>
        </w:rPr>
        <w:t>波罗游记》，第1卷，第248</w:t>
      </w:r>
      <w:r w:rsidRPr="009209AF">
        <w:rPr>
          <w:rFonts w:asciiTheme="minorEastAsia" w:eastAsiaTheme="minorEastAsia"/>
          <w:sz w:val="21"/>
        </w:rPr>
        <w:t>—</w:t>
      </w:r>
      <w:r w:rsidRPr="009209AF">
        <w:rPr>
          <w:rFonts w:asciiTheme="minorEastAsia" w:eastAsiaTheme="minorEastAsia"/>
          <w:sz w:val="21"/>
        </w:rPr>
        <w:t>249页。</w:t>
      </w:r>
    </w:p>
    <w:p w:rsidR="00F41107" w:rsidRPr="009209AF" w:rsidRDefault="00F41107" w:rsidP="00F41107">
      <w:pPr>
        <w:pStyle w:val="Para01"/>
        <w:spacing w:before="312" w:after="312"/>
        <w:rPr>
          <w:rFonts w:asciiTheme="minorEastAsia" w:eastAsiaTheme="minorEastAsia"/>
          <w:sz w:val="21"/>
        </w:rPr>
      </w:pPr>
      <w:hyperlink w:anchor="_55_56">
        <w:bookmarkStart w:id="1781" w:name="_55_57"/>
        <w:r w:rsidRPr="009209AF">
          <w:rPr>
            <w:rStyle w:val="01Text"/>
            <w:rFonts w:asciiTheme="minorEastAsia" w:eastAsiaTheme="minorEastAsia"/>
            <w:sz w:val="21"/>
          </w:rPr>
          <w:t>[55]</w:t>
        </w:r>
        <w:bookmarkEnd w:id="1781"/>
      </w:hyperlink>
      <w:r w:rsidRPr="009209AF">
        <w:rPr>
          <w:rFonts w:asciiTheme="minorEastAsia" w:eastAsiaTheme="minorEastAsia"/>
          <w:sz w:val="21"/>
        </w:rPr>
        <w:t>[836]袁冀（国藩）：《元史研究论集》，第243页；关于驿站制度的深入研究，见[359]彼得</w:t>
      </w:r>
      <w:r w:rsidRPr="009209AF">
        <w:rPr>
          <w:rFonts w:asciiTheme="minorEastAsia" w:eastAsiaTheme="minorEastAsia"/>
          <w:sz w:val="21"/>
        </w:rPr>
        <w:t>·</w:t>
      </w:r>
      <w:r w:rsidRPr="009209AF">
        <w:rPr>
          <w:rFonts w:asciiTheme="minorEastAsia" w:eastAsiaTheme="minorEastAsia"/>
          <w:sz w:val="21"/>
        </w:rPr>
        <w:t>奥勃理赫特：《13</w:t>
      </w:r>
      <w:r w:rsidRPr="009209AF">
        <w:rPr>
          <w:rFonts w:asciiTheme="minorEastAsia" w:eastAsiaTheme="minorEastAsia"/>
          <w:sz w:val="21"/>
        </w:rPr>
        <w:t>—</w:t>
      </w:r>
      <w:r w:rsidRPr="009209AF">
        <w:rPr>
          <w:rFonts w:asciiTheme="minorEastAsia" w:eastAsiaTheme="minorEastAsia"/>
          <w:sz w:val="21"/>
        </w:rPr>
        <w:t>14世纪蒙古统治下中国的驿传制度》。</w:t>
      </w:r>
    </w:p>
    <w:p w:rsidR="00F41107" w:rsidRPr="009209AF" w:rsidRDefault="00F41107" w:rsidP="00F41107">
      <w:pPr>
        <w:pStyle w:val="Para01"/>
        <w:spacing w:before="312" w:after="312"/>
        <w:rPr>
          <w:rFonts w:asciiTheme="minorEastAsia" w:eastAsiaTheme="minorEastAsia"/>
          <w:sz w:val="21"/>
        </w:rPr>
      </w:pPr>
      <w:hyperlink w:anchor="_56_56">
        <w:bookmarkStart w:id="1782" w:name="_56_57"/>
        <w:r w:rsidRPr="009209AF">
          <w:rPr>
            <w:rStyle w:val="01Text"/>
            <w:rFonts w:asciiTheme="minorEastAsia" w:eastAsiaTheme="minorEastAsia"/>
            <w:sz w:val="21"/>
          </w:rPr>
          <w:t>[56]</w:t>
        </w:r>
        <w:bookmarkEnd w:id="1782"/>
      </w:hyperlink>
      <w:r w:rsidRPr="009209AF">
        <w:rPr>
          <w:rFonts w:asciiTheme="minorEastAsia" w:eastAsiaTheme="minorEastAsia"/>
          <w:sz w:val="21"/>
        </w:rPr>
        <w:t>[328]慕阿德、伯希和：《马可</w:t>
      </w:r>
      <w:r w:rsidRPr="009209AF">
        <w:rPr>
          <w:rFonts w:asciiTheme="minorEastAsia" w:eastAsiaTheme="minorEastAsia"/>
          <w:sz w:val="21"/>
        </w:rPr>
        <w:t>·</w:t>
      </w:r>
      <w:r w:rsidRPr="009209AF">
        <w:rPr>
          <w:rFonts w:asciiTheme="minorEastAsia" w:eastAsiaTheme="minorEastAsia"/>
          <w:sz w:val="21"/>
        </w:rPr>
        <w:t>波罗游记》，第1卷，第246页。</w:t>
      </w:r>
    </w:p>
    <w:p w:rsidR="00F41107" w:rsidRPr="009209AF" w:rsidRDefault="00F41107" w:rsidP="00F41107">
      <w:pPr>
        <w:pStyle w:val="Para01"/>
        <w:spacing w:before="312" w:after="312"/>
        <w:rPr>
          <w:rFonts w:asciiTheme="minorEastAsia" w:eastAsiaTheme="minorEastAsia"/>
          <w:sz w:val="21"/>
        </w:rPr>
      </w:pPr>
      <w:hyperlink w:anchor="_57_56">
        <w:bookmarkStart w:id="1783" w:name="_57_57"/>
        <w:r w:rsidRPr="009209AF">
          <w:rPr>
            <w:rStyle w:val="01Text"/>
            <w:rFonts w:asciiTheme="minorEastAsia" w:eastAsiaTheme="minorEastAsia"/>
            <w:sz w:val="21"/>
          </w:rPr>
          <w:t>[57]</w:t>
        </w:r>
        <w:bookmarkEnd w:id="1783"/>
      </w:hyperlink>
      <w:r w:rsidRPr="009209AF">
        <w:rPr>
          <w:rFonts w:asciiTheme="minorEastAsia" w:eastAsiaTheme="minorEastAsia"/>
          <w:sz w:val="21"/>
        </w:rPr>
        <w:t>[328]慕阿德、伯希和：《马可</w:t>
      </w:r>
      <w:r w:rsidRPr="009209AF">
        <w:rPr>
          <w:rFonts w:asciiTheme="minorEastAsia" w:eastAsiaTheme="minorEastAsia"/>
          <w:sz w:val="21"/>
        </w:rPr>
        <w:t>·</w:t>
      </w:r>
      <w:r w:rsidRPr="009209AF">
        <w:rPr>
          <w:rFonts w:asciiTheme="minorEastAsia" w:eastAsiaTheme="minorEastAsia"/>
          <w:sz w:val="21"/>
        </w:rPr>
        <w:t>波罗游记》，第1卷，第235</w:t>
      </w:r>
      <w:r w:rsidRPr="009209AF">
        <w:rPr>
          <w:rFonts w:asciiTheme="minorEastAsia" w:eastAsiaTheme="minorEastAsia"/>
          <w:sz w:val="21"/>
        </w:rPr>
        <w:t>—</w:t>
      </w:r>
      <w:r w:rsidRPr="009209AF">
        <w:rPr>
          <w:rFonts w:asciiTheme="minorEastAsia" w:eastAsiaTheme="minorEastAsia"/>
          <w:sz w:val="21"/>
        </w:rPr>
        <w:t>237页。</w:t>
      </w:r>
    </w:p>
    <w:p w:rsidR="00F41107" w:rsidRPr="009209AF" w:rsidRDefault="00F41107" w:rsidP="00F41107">
      <w:pPr>
        <w:pStyle w:val="Para01"/>
        <w:spacing w:before="312" w:after="312"/>
        <w:rPr>
          <w:rFonts w:asciiTheme="minorEastAsia" w:eastAsiaTheme="minorEastAsia"/>
          <w:sz w:val="21"/>
        </w:rPr>
      </w:pPr>
      <w:hyperlink w:anchor="_58_56">
        <w:bookmarkStart w:id="1784" w:name="_58_57"/>
        <w:r w:rsidRPr="009209AF">
          <w:rPr>
            <w:rStyle w:val="01Text"/>
            <w:rFonts w:asciiTheme="minorEastAsia" w:eastAsiaTheme="minorEastAsia"/>
            <w:sz w:val="21"/>
          </w:rPr>
          <w:t>[58]</w:t>
        </w:r>
        <w:bookmarkEnd w:id="1784"/>
      </w:hyperlink>
      <w:r w:rsidRPr="009209AF">
        <w:rPr>
          <w:rFonts w:asciiTheme="minorEastAsia" w:eastAsiaTheme="minorEastAsia"/>
          <w:sz w:val="21"/>
        </w:rPr>
        <w:t>[342]李约瑟：《中医文化》，第263页。</w:t>
      </w:r>
    </w:p>
    <w:p w:rsidR="00F41107" w:rsidRPr="009209AF" w:rsidRDefault="00F41107" w:rsidP="00F41107">
      <w:pPr>
        <w:pStyle w:val="Para01"/>
        <w:spacing w:before="312" w:after="312"/>
        <w:rPr>
          <w:rFonts w:asciiTheme="minorEastAsia" w:eastAsiaTheme="minorEastAsia"/>
          <w:sz w:val="21"/>
        </w:rPr>
      </w:pPr>
      <w:hyperlink w:anchor="_59_54">
        <w:bookmarkStart w:id="1785" w:name="_59_55"/>
        <w:r w:rsidRPr="009209AF">
          <w:rPr>
            <w:rStyle w:val="01Text"/>
            <w:rFonts w:asciiTheme="minorEastAsia" w:eastAsiaTheme="minorEastAsia"/>
            <w:sz w:val="21"/>
          </w:rPr>
          <w:t>[59]</w:t>
        </w:r>
        <w:bookmarkEnd w:id="1785"/>
      </w:hyperlink>
      <w:r w:rsidRPr="009209AF">
        <w:rPr>
          <w:rFonts w:asciiTheme="minorEastAsia" w:eastAsiaTheme="minorEastAsia"/>
          <w:sz w:val="21"/>
        </w:rPr>
        <w:t>关于这些学校，见[402]朱达</w:t>
      </w:r>
      <w:r w:rsidRPr="009209AF">
        <w:rPr>
          <w:rFonts w:asciiTheme="minorEastAsia" w:eastAsiaTheme="minorEastAsia"/>
          <w:sz w:val="21"/>
        </w:rPr>
        <w:t>·</w:t>
      </w:r>
      <w:r w:rsidRPr="009209AF">
        <w:rPr>
          <w:rFonts w:asciiTheme="minorEastAsia" w:eastAsiaTheme="minorEastAsia"/>
          <w:sz w:val="21"/>
        </w:rPr>
        <w:t>拉尔：《蒙古时期医学的发展：金元两代中医的复兴和发展》。</w:t>
      </w:r>
    </w:p>
    <w:p w:rsidR="00F41107" w:rsidRPr="009209AF" w:rsidRDefault="00F41107" w:rsidP="00F41107">
      <w:pPr>
        <w:pStyle w:val="Para01"/>
        <w:spacing w:before="312" w:after="312"/>
        <w:rPr>
          <w:rFonts w:asciiTheme="minorEastAsia" w:eastAsiaTheme="minorEastAsia"/>
          <w:sz w:val="21"/>
        </w:rPr>
      </w:pPr>
      <w:hyperlink w:anchor="_60_54">
        <w:bookmarkStart w:id="1786" w:name="_60_55"/>
        <w:r w:rsidRPr="009209AF">
          <w:rPr>
            <w:rStyle w:val="01Text"/>
            <w:rFonts w:asciiTheme="minorEastAsia" w:eastAsiaTheme="minorEastAsia"/>
            <w:sz w:val="21"/>
          </w:rPr>
          <w:t>[60]</w:t>
        </w:r>
        <w:bookmarkEnd w:id="1786"/>
      </w:hyperlink>
      <w:r w:rsidRPr="009209AF">
        <w:rPr>
          <w:rFonts w:asciiTheme="minorEastAsia" w:eastAsiaTheme="minorEastAsia"/>
          <w:sz w:val="21"/>
        </w:rPr>
        <w:t>[247]E.S.肯尼迪：《撒勒术克和蒙古人统治下的伊朗精密科学》，第668</w:t>
      </w:r>
      <w:r w:rsidRPr="009209AF">
        <w:rPr>
          <w:rFonts w:asciiTheme="minorEastAsia" w:eastAsiaTheme="minorEastAsia"/>
          <w:sz w:val="21"/>
        </w:rPr>
        <w:t>—</w:t>
      </w:r>
      <w:r w:rsidRPr="009209AF">
        <w:rPr>
          <w:rFonts w:asciiTheme="minorEastAsia" w:eastAsiaTheme="minorEastAsia"/>
          <w:sz w:val="21"/>
        </w:rPr>
        <w:t>673页；[653]《元史》，卷7，第136页；卷164，第3845</w:t>
      </w:r>
      <w:r w:rsidRPr="009209AF">
        <w:rPr>
          <w:rFonts w:asciiTheme="minorEastAsia" w:eastAsiaTheme="minorEastAsia"/>
          <w:sz w:val="21"/>
        </w:rPr>
        <w:t>—</w:t>
      </w:r>
      <w:r w:rsidRPr="009209AF">
        <w:rPr>
          <w:rFonts w:asciiTheme="minorEastAsia" w:eastAsiaTheme="minorEastAsia"/>
          <w:sz w:val="21"/>
        </w:rPr>
        <w:t>3852页。</w:t>
      </w:r>
    </w:p>
    <w:p w:rsidR="00F41107" w:rsidRPr="009209AF" w:rsidRDefault="00F41107" w:rsidP="00F41107">
      <w:pPr>
        <w:pStyle w:val="Para01"/>
        <w:spacing w:before="312" w:after="312"/>
        <w:rPr>
          <w:rFonts w:asciiTheme="minorEastAsia" w:eastAsiaTheme="minorEastAsia"/>
          <w:sz w:val="21"/>
        </w:rPr>
      </w:pPr>
      <w:hyperlink w:anchor="_61_54">
        <w:bookmarkStart w:id="1787" w:name="_61_55"/>
        <w:r w:rsidRPr="009209AF">
          <w:rPr>
            <w:rStyle w:val="01Text"/>
            <w:rFonts w:asciiTheme="minorEastAsia" w:eastAsiaTheme="minorEastAsia"/>
            <w:sz w:val="21"/>
          </w:rPr>
          <w:t>[61]</w:t>
        </w:r>
        <w:bookmarkEnd w:id="1787"/>
      </w:hyperlink>
      <w:r w:rsidRPr="009209AF">
        <w:rPr>
          <w:rFonts w:asciiTheme="minorEastAsia" w:eastAsiaTheme="minorEastAsia"/>
          <w:sz w:val="21"/>
        </w:rPr>
        <w:t>[135]傅海波：《蒙古帝国时期的中西接触》，第59页。</w:t>
      </w:r>
    </w:p>
    <w:p w:rsidR="00F41107" w:rsidRPr="009209AF" w:rsidRDefault="00F41107" w:rsidP="00F41107">
      <w:pPr>
        <w:pStyle w:val="Para01"/>
        <w:spacing w:before="312" w:after="312"/>
        <w:rPr>
          <w:rFonts w:asciiTheme="minorEastAsia" w:eastAsiaTheme="minorEastAsia"/>
          <w:sz w:val="21"/>
        </w:rPr>
      </w:pPr>
      <w:hyperlink w:anchor="_62_52">
        <w:bookmarkStart w:id="1788" w:name="_62_53"/>
        <w:r w:rsidRPr="009209AF">
          <w:rPr>
            <w:rStyle w:val="01Text"/>
            <w:rFonts w:asciiTheme="minorEastAsia" w:eastAsiaTheme="minorEastAsia"/>
            <w:sz w:val="21"/>
          </w:rPr>
          <w:t>[62]</w:t>
        </w:r>
        <w:bookmarkEnd w:id="1788"/>
      </w:hyperlink>
      <w:r w:rsidRPr="009209AF">
        <w:rPr>
          <w:rFonts w:asciiTheme="minorEastAsia" w:eastAsiaTheme="minorEastAsia"/>
          <w:sz w:val="21"/>
        </w:rPr>
        <w:t>[195]萧启庆：《元代的军事制度》，第16</w:t>
      </w:r>
      <w:r w:rsidRPr="009209AF">
        <w:rPr>
          <w:rFonts w:asciiTheme="minorEastAsia" w:eastAsiaTheme="minorEastAsia"/>
          <w:sz w:val="21"/>
        </w:rPr>
        <w:t>—</w:t>
      </w:r>
      <w:r w:rsidRPr="009209AF">
        <w:rPr>
          <w:rFonts w:asciiTheme="minorEastAsia" w:eastAsiaTheme="minorEastAsia"/>
          <w:sz w:val="21"/>
        </w:rPr>
        <w:t>25页。</w:t>
      </w:r>
    </w:p>
    <w:p w:rsidR="00F41107" w:rsidRPr="009209AF" w:rsidRDefault="00F41107" w:rsidP="00F41107">
      <w:pPr>
        <w:pStyle w:val="Para01"/>
        <w:spacing w:before="312" w:after="312"/>
        <w:rPr>
          <w:rFonts w:asciiTheme="minorEastAsia" w:eastAsiaTheme="minorEastAsia"/>
          <w:sz w:val="21"/>
        </w:rPr>
      </w:pPr>
      <w:hyperlink w:anchor="_63_52">
        <w:bookmarkStart w:id="1789" w:name="_63_53"/>
        <w:r w:rsidRPr="009209AF">
          <w:rPr>
            <w:rStyle w:val="01Text"/>
            <w:rFonts w:asciiTheme="minorEastAsia" w:eastAsiaTheme="minorEastAsia"/>
            <w:sz w:val="21"/>
          </w:rPr>
          <w:t>[63]</w:t>
        </w:r>
        <w:bookmarkEnd w:id="1789"/>
      </w:hyperlink>
      <w:r w:rsidRPr="009209AF">
        <w:rPr>
          <w:rFonts w:asciiTheme="minorEastAsia" w:eastAsiaTheme="minorEastAsia"/>
          <w:sz w:val="21"/>
        </w:rPr>
        <w:t>[211]井崎隆兴：《元代施行竹专卖及其意义》。</w:t>
      </w:r>
    </w:p>
    <w:p w:rsidR="00F41107" w:rsidRPr="009209AF" w:rsidRDefault="00F41107" w:rsidP="00F41107">
      <w:pPr>
        <w:pStyle w:val="Para01"/>
        <w:spacing w:before="312" w:after="312"/>
        <w:rPr>
          <w:rFonts w:asciiTheme="minorEastAsia" w:eastAsiaTheme="minorEastAsia"/>
          <w:sz w:val="21"/>
        </w:rPr>
      </w:pPr>
      <w:hyperlink w:anchor="_64_52">
        <w:bookmarkStart w:id="1790" w:name="_64_53"/>
        <w:r w:rsidRPr="009209AF">
          <w:rPr>
            <w:rStyle w:val="01Text"/>
            <w:rFonts w:asciiTheme="minorEastAsia" w:eastAsiaTheme="minorEastAsia"/>
            <w:sz w:val="21"/>
          </w:rPr>
          <w:t>[64]</w:t>
        </w:r>
        <w:bookmarkEnd w:id="1790"/>
      </w:hyperlink>
      <w:r w:rsidRPr="009209AF">
        <w:rPr>
          <w:rFonts w:asciiTheme="minorEastAsia" w:eastAsiaTheme="minorEastAsia"/>
          <w:sz w:val="21"/>
        </w:rPr>
        <w:t>[638]《大元马政记》，第1</w:t>
      </w:r>
      <w:r w:rsidRPr="009209AF">
        <w:rPr>
          <w:rFonts w:asciiTheme="minorEastAsia" w:eastAsiaTheme="minorEastAsia"/>
          <w:sz w:val="21"/>
        </w:rPr>
        <w:t>—</w:t>
      </w:r>
      <w:r w:rsidRPr="009209AF">
        <w:rPr>
          <w:rFonts w:asciiTheme="minorEastAsia" w:eastAsiaTheme="minorEastAsia"/>
          <w:sz w:val="21"/>
        </w:rPr>
        <w:t>3页。[33]鲍登、札奇斯钦：《大元马政记简注》，第261</w:t>
      </w:r>
      <w:r w:rsidRPr="009209AF">
        <w:rPr>
          <w:rFonts w:asciiTheme="minorEastAsia" w:eastAsiaTheme="minorEastAsia"/>
          <w:sz w:val="21"/>
        </w:rPr>
        <w:t>—</w:t>
      </w:r>
      <w:r w:rsidRPr="009209AF">
        <w:rPr>
          <w:rFonts w:asciiTheme="minorEastAsia" w:eastAsiaTheme="minorEastAsia"/>
          <w:sz w:val="21"/>
        </w:rPr>
        <w:t>263页。</w:t>
      </w:r>
    </w:p>
    <w:p w:rsidR="00F41107" w:rsidRPr="009209AF" w:rsidRDefault="00F41107" w:rsidP="00F41107">
      <w:pPr>
        <w:pStyle w:val="Para01"/>
        <w:spacing w:before="312" w:after="312"/>
        <w:rPr>
          <w:rFonts w:asciiTheme="minorEastAsia" w:eastAsiaTheme="minorEastAsia"/>
          <w:sz w:val="21"/>
        </w:rPr>
      </w:pPr>
      <w:hyperlink w:anchor="_65_52">
        <w:bookmarkStart w:id="1791" w:name="_65_53"/>
        <w:r w:rsidRPr="009209AF">
          <w:rPr>
            <w:rStyle w:val="01Text"/>
            <w:rFonts w:asciiTheme="minorEastAsia" w:eastAsiaTheme="minorEastAsia"/>
            <w:sz w:val="21"/>
          </w:rPr>
          <w:t>[65]</w:t>
        </w:r>
        <w:bookmarkEnd w:id="1791"/>
      </w:hyperlink>
      <w:r w:rsidRPr="009209AF">
        <w:rPr>
          <w:rFonts w:asciiTheme="minorEastAsia" w:eastAsiaTheme="minorEastAsia"/>
          <w:sz w:val="21"/>
        </w:rPr>
        <w:t>[638]《大元马政记》，第1</w:t>
      </w:r>
      <w:r w:rsidRPr="009209AF">
        <w:rPr>
          <w:rFonts w:asciiTheme="minorEastAsia" w:eastAsiaTheme="minorEastAsia"/>
          <w:sz w:val="21"/>
        </w:rPr>
        <w:t>—</w:t>
      </w:r>
      <w:r w:rsidRPr="009209AF">
        <w:rPr>
          <w:rFonts w:asciiTheme="minorEastAsia" w:eastAsiaTheme="minorEastAsia"/>
          <w:sz w:val="21"/>
        </w:rPr>
        <w:t>3页。[33]鲍登、札奇斯钦：《大元马政记简注》，第261</w:t>
      </w:r>
      <w:r w:rsidRPr="009209AF">
        <w:rPr>
          <w:rFonts w:asciiTheme="minorEastAsia" w:eastAsiaTheme="minorEastAsia"/>
          <w:sz w:val="21"/>
        </w:rPr>
        <w:t>—</w:t>
      </w:r>
      <w:r w:rsidRPr="009209AF">
        <w:rPr>
          <w:rFonts w:asciiTheme="minorEastAsia" w:eastAsiaTheme="minorEastAsia"/>
          <w:sz w:val="21"/>
        </w:rPr>
        <w:t>263页。</w:t>
      </w:r>
    </w:p>
    <w:p w:rsidR="00F41107" w:rsidRPr="009209AF" w:rsidRDefault="00F41107" w:rsidP="00F41107">
      <w:pPr>
        <w:pStyle w:val="Para01"/>
        <w:spacing w:before="312" w:after="312"/>
        <w:rPr>
          <w:rFonts w:asciiTheme="minorEastAsia" w:eastAsiaTheme="minorEastAsia"/>
          <w:sz w:val="21"/>
        </w:rPr>
      </w:pPr>
      <w:hyperlink w:anchor="_66_52">
        <w:bookmarkStart w:id="1792" w:name="_66_53"/>
        <w:r w:rsidRPr="009209AF">
          <w:rPr>
            <w:rStyle w:val="01Text"/>
            <w:rFonts w:asciiTheme="minorEastAsia" w:eastAsiaTheme="minorEastAsia"/>
            <w:sz w:val="21"/>
          </w:rPr>
          <w:t>[66]</w:t>
        </w:r>
        <w:bookmarkEnd w:id="1792"/>
      </w:hyperlink>
      <w:r w:rsidRPr="009209AF">
        <w:rPr>
          <w:rFonts w:asciiTheme="minorEastAsia" w:eastAsiaTheme="minorEastAsia"/>
          <w:sz w:val="21"/>
        </w:rPr>
        <w:t>两个14世纪的史料，陶宗仪的《南村辍耕录》和萧洵的《故宫遗录》，对当时北京的建筑和规模有极有价值的描述。南希</w:t>
      </w:r>
      <w:r w:rsidRPr="009209AF">
        <w:rPr>
          <w:rFonts w:asciiTheme="minorEastAsia" w:eastAsiaTheme="minorEastAsia"/>
          <w:sz w:val="21"/>
        </w:rPr>
        <w:t>·</w:t>
      </w:r>
      <w:r w:rsidRPr="009209AF">
        <w:rPr>
          <w:rFonts w:asciiTheme="minorEastAsia" w:eastAsiaTheme="minorEastAsia"/>
          <w:sz w:val="21"/>
        </w:rPr>
        <w:t>S.斯坦哈特在她的博士论文[478]《蒙古影响下的都城建筑：忽必烈的帝都大都》中，引用了这些史料。亦见她的论文[479]《忽必烈的都城规划》。中国的考古学家亦开始对大都遗址进行考察，他们近年的发现，见[702]元大都考古队：《元大都的勘察与发掘》；[703]《记元大都发现的八思巴字文物》；[704]《北京后英房元代居住遗址》；[797]张宁：《记元大都出土文物》。</w:t>
      </w:r>
    </w:p>
    <w:p w:rsidR="00F41107" w:rsidRPr="009209AF" w:rsidRDefault="00F41107" w:rsidP="00F41107">
      <w:pPr>
        <w:pStyle w:val="Para01"/>
        <w:spacing w:before="312" w:after="312"/>
        <w:rPr>
          <w:rFonts w:asciiTheme="minorEastAsia" w:eastAsiaTheme="minorEastAsia"/>
          <w:sz w:val="21"/>
        </w:rPr>
      </w:pPr>
      <w:hyperlink w:anchor="_67_52">
        <w:bookmarkStart w:id="1793" w:name="_67_53"/>
        <w:r w:rsidRPr="009209AF">
          <w:rPr>
            <w:rStyle w:val="01Text"/>
            <w:rFonts w:asciiTheme="minorEastAsia" w:eastAsiaTheme="minorEastAsia"/>
            <w:sz w:val="21"/>
          </w:rPr>
          <w:t>[67]</w:t>
        </w:r>
        <w:bookmarkEnd w:id="1793"/>
      </w:hyperlink>
      <w:r w:rsidRPr="009209AF">
        <w:rPr>
          <w:rFonts w:asciiTheme="minorEastAsia" w:eastAsiaTheme="minorEastAsia"/>
          <w:sz w:val="21"/>
        </w:rPr>
        <w:t>[411]保尔</w:t>
      </w:r>
      <w:r w:rsidRPr="009209AF">
        <w:rPr>
          <w:rFonts w:asciiTheme="minorEastAsia" w:eastAsiaTheme="minorEastAsia"/>
          <w:sz w:val="21"/>
        </w:rPr>
        <w:t>·</w:t>
      </w:r>
      <w:r w:rsidRPr="009209AF">
        <w:rPr>
          <w:rFonts w:asciiTheme="minorEastAsia" w:eastAsiaTheme="minorEastAsia"/>
          <w:sz w:val="21"/>
        </w:rPr>
        <w:t>拉契内夫斯基：《中国汗廷中的蒙古祭礼》。</w:t>
      </w:r>
    </w:p>
    <w:p w:rsidR="00F41107" w:rsidRPr="009209AF" w:rsidRDefault="00F41107" w:rsidP="00F41107">
      <w:pPr>
        <w:pStyle w:val="Para01"/>
        <w:spacing w:before="312" w:after="312"/>
        <w:rPr>
          <w:rFonts w:asciiTheme="minorEastAsia" w:eastAsiaTheme="minorEastAsia"/>
          <w:sz w:val="21"/>
        </w:rPr>
      </w:pPr>
      <w:hyperlink w:anchor="_68_52">
        <w:bookmarkStart w:id="1794" w:name="_68_53"/>
        <w:r w:rsidRPr="009209AF">
          <w:rPr>
            <w:rStyle w:val="01Text"/>
            <w:rFonts w:asciiTheme="minorEastAsia" w:eastAsiaTheme="minorEastAsia"/>
            <w:sz w:val="21"/>
          </w:rPr>
          <w:t>[68]</w:t>
        </w:r>
        <w:bookmarkEnd w:id="1794"/>
      </w:hyperlink>
      <w:r w:rsidRPr="009209AF">
        <w:rPr>
          <w:rFonts w:asciiTheme="minorEastAsia" w:eastAsiaTheme="minorEastAsia"/>
          <w:sz w:val="21"/>
        </w:rPr>
        <w:t>[653]见《元史》，卷77，第1923</w:t>
      </w:r>
      <w:r w:rsidRPr="009209AF">
        <w:rPr>
          <w:rFonts w:asciiTheme="minorEastAsia" w:eastAsiaTheme="minorEastAsia"/>
          <w:sz w:val="21"/>
        </w:rPr>
        <w:t>—</w:t>
      </w:r>
      <w:r w:rsidRPr="009209AF">
        <w:rPr>
          <w:rFonts w:asciiTheme="minorEastAsia" w:eastAsiaTheme="minorEastAsia"/>
          <w:sz w:val="21"/>
        </w:rPr>
        <w:t>1927页，特别是1924页。</w:t>
      </w:r>
    </w:p>
    <w:p w:rsidR="00F41107" w:rsidRPr="009209AF" w:rsidRDefault="00F41107" w:rsidP="00F41107">
      <w:pPr>
        <w:pStyle w:val="Para01"/>
        <w:spacing w:before="312" w:after="312"/>
        <w:rPr>
          <w:rFonts w:asciiTheme="minorEastAsia" w:eastAsiaTheme="minorEastAsia"/>
          <w:sz w:val="21"/>
        </w:rPr>
      </w:pPr>
      <w:hyperlink w:anchor="_69_52">
        <w:bookmarkStart w:id="1795" w:name="_69_53"/>
        <w:r w:rsidRPr="009209AF">
          <w:rPr>
            <w:rStyle w:val="01Text"/>
            <w:rFonts w:asciiTheme="minorEastAsia" w:eastAsiaTheme="minorEastAsia"/>
            <w:sz w:val="21"/>
          </w:rPr>
          <w:t>[69]</w:t>
        </w:r>
        <w:bookmarkEnd w:id="1795"/>
      </w:hyperlink>
      <w:r w:rsidRPr="009209AF">
        <w:rPr>
          <w:rFonts w:asciiTheme="minorEastAsia" w:eastAsiaTheme="minorEastAsia"/>
          <w:sz w:val="21"/>
        </w:rPr>
        <w:t>[432]M.D.撒彻迪：《元代国号考》。</w:t>
      </w:r>
    </w:p>
    <w:p w:rsidR="00F41107" w:rsidRPr="009209AF" w:rsidRDefault="00F41107" w:rsidP="00F41107">
      <w:pPr>
        <w:pStyle w:val="Para01"/>
        <w:spacing w:before="312" w:after="312"/>
        <w:rPr>
          <w:rFonts w:asciiTheme="minorEastAsia" w:eastAsiaTheme="minorEastAsia"/>
          <w:sz w:val="21"/>
        </w:rPr>
      </w:pPr>
      <w:hyperlink w:anchor="_70_52">
        <w:bookmarkStart w:id="1796" w:name="_70_53"/>
        <w:r w:rsidRPr="009209AF">
          <w:rPr>
            <w:rStyle w:val="01Text"/>
            <w:rFonts w:asciiTheme="minorEastAsia" w:eastAsiaTheme="minorEastAsia"/>
            <w:sz w:val="21"/>
          </w:rPr>
          <w:t>[70]</w:t>
        </w:r>
        <w:bookmarkEnd w:id="1796"/>
      </w:hyperlink>
      <w:r w:rsidRPr="009209AF">
        <w:rPr>
          <w:rFonts w:asciiTheme="minorEastAsia" w:eastAsiaTheme="minorEastAsia"/>
          <w:sz w:val="21"/>
        </w:rPr>
        <w:t>[653]《元史》，卷67，第1665</w:t>
      </w:r>
      <w:r w:rsidRPr="009209AF">
        <w:rPr>
          <w:rFonts w:asciiTheme="minorEastAsia" w:eastAsiaTheme="minorEastAsia"/>
          <w:sz w:val="21"/>
        </w:rPr>
        <w:t>—</w:t>
      </w:r>
      <w:r w:rsidRPr="009209AF">
        <w:rPr>
          <w:rFonts w:asciiTheme="minorEastAsia" w:eastAsiaTheme="minorEastAsia"/>
          <w:sz w:val="21"/>
        </w:rPr>
        <w:t>1666页；卷88，第2217页。</w:t>
      </w:r>
    </w:p>
    <w:p w:rsidR="00F41107" w:rsidRPr="009209AF" w:rsidRDefault="00F41107" w:rsidP="00F41107">
      <w:pPr>
        <w:pStyle w:val="Para01"/>
        <w:spacing w:before="312" w:after="312"/>
        <w:rPr>
          <w:rFonts w:asciiTheme="minorEastAsia" w:eastAsiaTheme="minorEastAsia"/>
          <w:sz w:val="21"/>
        </w:rPr>
      </w:pPr>
      <w:hyperlink w:anchor="_71_52">
        <w:bookmarkStart w:id="1797" w:name="_71_53"/>
        <w:r w:rsidRPr="009209AF">
          <w:rPr>
            <w:rStyle w:val="01Text"/>
            <w:rFonts w:asciiTheme="minorEastAsia" w:eastAsiaTheme="minorEastAsia"/>
            <w:sz w:val="21"/>
          </w:rPr>
          <w:t>[71]</w:t>
        </w:r>
        <w:bookmarkEnd w:id="1797"/>
      </w:hyperlink>
      <w:r w:rsidRPr="009209AF">
        <w:rPr>
          <w:rFonts w:asciiTheme="minorEastAsia" w:eastAsiaTheme="minorEastAsia"/>
          <w:sz w:val="21"/>
        </w:rPr>
        <w:t>这个名字有时在蒙古语中读作jingim。但严格说来，是一种误读。</w:t>
      </w:r>
    </w:p>
    <w:p w:rsidR="00F41107" w:rsidRPr="009209AF" w:rsidRDefault="00F41107" w:rsidP="00F41107">
      <w:pPr>
        <w:pStyle w:val="Para01"/>
        <w:spacing w:before="312" w:after="312"/>
        <w:rPr>
          <w:rFonts w:asciiTheme="minorEastAsia" w:eastAsiaTheme="minorEastAsia"/>
          <w:sz w:val="21"/>
        </w:rPr>
      </w:pPr>
      <w:hyperlink w:anchor="_72_52">
        <w:bookmarkStart w:id="1798" w:name="_72_53"/>
        <w:r w:rsidRPr="009209AF">
          <w:rPr>
            <w:rStyle w:val="01Text"/>
            <w:rFonts w:asciiTheme="minorEastAsia" w:eastAsiaTheme="minorEastAsia"/>
            <w:sz w:val="21"/>
          </w:rPr>
          <w:t>[72]</w:t>
        </w:r>
        <w:bookmarkEnd w:id="1798"/>
      </w:hyperlink>
      <w:r w:rsidRPr="009209AF">
        <w:rPr>
          <w:rFonts w:asciiTheme="minorEastAsia" w:eastAsiaTheme="minorEastAsia"/>
          <w:sz w:val="21"/>
        </w:rPr>
        <w:t>[189]康斯坦茨</w:t>
      </w:r>
      <w:r w:rsidRPr="009209AF">
        <w:rPr>
          <w:rFonts w:asciiTheme="minorEastAsia" w:eastAsiaTheme="minorEastAsia"/>
          <w:sz w:val="21"/>
        </w:rPr>
        <w:t>·</w:t>
      </w:r>
      <w:r w:rsidRPr="009209AF">
        <w:rPr>
          <w:rFonts w:asciiTheme="minorEastAsia" w:eastAsiaTheme="minorEastAsia"/>
          <w:sz w:val="21"/>
        </w:rPr>
        <w:t>胡格译：《真金王子的西藏佛教经书》；[143]傅海波：《元代中国的吐蕃人》，第307页。</w:t>
      </w:r>
    </w:p>
    <w:p w:rsidR="00F41107" w:rsidRPr="009209AF" w:rsidRDefault="00F41107" w:rsidP="00F41107">
      <w:pPr>
        <w:pStyle w:val="Para01"/>
        <w:spacing w:before="312" w:after="312"/>
        <w:rPr>
          <w:rFonts w:asciiTheme="minorEastAsia" w:eastAsiaTheme="minorEastAsia"/>
          <w:sz w:val="21"/>
        </w:rPr>
      </w:pPr>
      <w:hyperlink w:anchor="_73_52">
        <w:bookmarkStart w:id="1799" w:name="_73_53"/>
        <w:r w:rsidRPr="009209AF">
          <w:rPr>
            <w:rStyle w:val="01Text"/>
            <w:rFonts w:asciiTheme="minorEastAsia" w:eastAsiaTheme="minorEastAsia"/>
            <w:sz w:val="21"/>
          </w:rPr>
          <w:t>[73]</w:t>
        </w:r>
        <w:bookmarkEnd w:id="1799"/>
      </w:hyperlink>
      <w:r w:rsidRPr="009209AF">
        <w:rPr>
          <w:rFonts w:asciiTheme="minorEastAsia" w:eastAsiaTheme="minorEastAsia"/>
          <w:sz w:val="21"/>
        </w:rPr>
        <w:t>[149]沃尔特</w:t>
      </w:r>
      <w:r w:rsidRPr="009209AF">
        <w:rPr>
          <w:rFonts w:asciiTheme="minorEastAsia" w:eastAsiaTheme="minorEastAsia"/>
          <w:sz w:val="21"/>
        </w:rPr>
        <w:t>·</w:t>
      </w:r>
      <w:r w:rsidRPr="009209AF">
        <w:rPr>
          <w:rFonts w:asciiTheme="minorEastAsia" w:eastAsiaTheme="minorEastAsia"/>
          <w:sz w:val="21"/>
        </w:rPr>
        <w:t>富克斯：《元代的蒙文译著》。</w:t>
      </w:r>
    </w:p>
    <w:p w:rsidR="00F41107" w:rsidRPr="009209AF" w:rsidRDefault="00F41107" w:rsidP="00F41107">
      <w:pPr>
        <w:pStyle w:val="Para01"/>
        <w:spacing w:before="312" w:after="312"/>
        <w:rPr>
          <w:rFonts w:asciiTheme="minorEastAsia" w:eastAsiaTheme="minorEastAsia"/>
          <w:sz w:val="21"/>
        </w:rPr>
      </w:pPr>
      <w:hyperlink w:anchor="_74_52">
        <w:bookmarkStart w:id="1800" w:name="_74_53"/>
        <w:r w:rsidRPr="009209AF">
          <w:rPr>
            <w:rStyle w:val="01Text"/>
            <w:rFonts w:asciiTheme="minorEastAsia" w:eastAsiaTheme="minorEastAsia"/>
            <w:sz w:val="21"/>
          </w:rPr>
          <w:t>[74]</w:t>
        </w:r>
        <w:bookmarkEnd w:id="1800"/>
      </w:hyperlink>
      <w:r w:rsidRPr="009209AF">
        <w:rPr>
          <w:rFonts w:asciiTheme="minorEastAsia" w:eastAsiaTheme="minorEastAsia"/>
          <w:sz w:val="21"/>
        </w:rPr>
        <w:t>[56]陈荣捷：《朱熹和元代理学》，第209页。</w:t>
      </w:r>
    </w:p>
    <w:p w:rsidR="00F41107" w:rsidRPr="009209AF" w:rsidRDefault="00F41107" w:rsidP="00F41107">
      <w:pPr>
        <w:pStyle w:val="Para01"/>
        <w:spacing w:before="312" w:after="312"/>
        <w:rPr>
          <w:rFonts w:asciiTheme="minorEastAsia" w:eastAsiaTheme="minorEastAsia"/>
          <w:sz w:val="21"/>
        </w:rPr>
      </w:pPr>
      <w:hyperlink w:anchor="_75_52">
        <w:bookmarkStart w:id="1801" w:name="_75_53"/>
        <w:r w:rsidRPr="009209AF">
          <w:rPr>
            <w:rStyle w:val="01Text"/>
            <w:rFonts w:asciiTheme="minorEastAsia" w:eastAsiaTheme="minorEastAsia"/>
            <w:sz w:val="21"/>
          </w:rPr>
          <w:t>[75]</w:t>
        </w:r>
        <w:bookmarkEnd w:id="1801"/>
      </w:hyperlink>
      <w:r w:rsidRPr="009209AF">
        <w:rPr>
          <w:rFonts w:asciiTheme="minorEastAsia" w:eastAsiaTheme="minorEastAsia"/>
          <w:sz w:val="21"/>
        </w:rPr>
        <w:t>[52]陈学霖：《王鹗（1190</w:t>
      </w:r>
      <w:r w:rsidRPr="009209AF">
        <w:rPr>
          <w:rFonts w:asciiTheme="minorEastAsia" w:eastAsiaTheme="minorEastAsia"/>
          <w:sz w:val="21"/>
        </w:rPr>
        <w:t>—</w:t>
      </w:r>
      <w:r w:rsidRPr="009209AF">
        <w:rPr>
          <w:rFonts w:asciiTheme="minorEastAsia" w:eastAsiaTheme="minorEastAsia"/>
          <w:sz w:val="21"/>
        </w:rPr>
        <w:t>1273年）》及[46]《元代官修史学：辽、金、宋三史的修撰》，第64</w:t>
      </w:r>
      <w:r w:rsidRPr="009209AF">
        <w:rPr>
          <w:rFonts w:asciiTheme="minorEastAsia" w:eastAsiaTheme="minorEastAsia"/>
          <w:sz w:val="21"/>
        </w:rPr>
        <w:t>—</w:t>
      </w:r>
      <w:r w:rsidRPr="009209AF">
        <w:rPr>
          <w:rFonts w:asciiTheme="minorEastAsia" w:eastAsiaTheme="minorEastAsia"/>
          <w:sz w:val="21"/>
        </w:rPr>
        <w:t>66页。</w:t>
      </w:r>
    </w:p>
    <w:p w:rsidR="00F41107" w:rsidRPr="009209AF" w:rsidRDefault="00F41107" w:rsidP="00F41107">
      <w:pPr>
        <w:pStyle w:val="Para01"/>
        <w:spacing w:before="312" w:after="312"/>
        <w:rPr>
          <w:rFonts w:asciiTheme="minorEastAsia" w:eastAsiaTheme="minorEastAsia"/>
          <w:sz w:val="21"/>
        </w:rPr>
      </w:pPr>
      <w:hyperlink w:anchor="_76_52">
        <w:bookmarkStart w:id="1802" w:name="_76_53"/>
        <w:r w:rsidRPr="009209AF">
          <w:rPr>
            <w:rStyle w:val="01Text"/>
            <w:rFonts w:asciiTheme="minorEastAsia" w:eastAsiaTheme="minorEastAsia"/>
            <w:sz w:val="21"/>
          </w:rPr>
          <w:t>[76]</w:t>
        </w:r>
        <w:bookmarkEnd w:id="1802"/>
      </w:hyperlink>
      <w:r w:rsidRPr="009209AF">
        <w:rPr>
          <w:rFonts w:asciiTheme="minorEastAsia" w:eastAsiaTheme="minorEastAsia"/>
          <w:sz w:val="21"/>
        </w:rPr>
        <w:t>[427]罗沙比：《元代初期的穆斯林》。</w:t>
      </w:r>
    </w:p>
    <w:p w:rsidR="00F41107" w:rsidRPr="009209AF" w:rsidRDefault="00F41107" w:rsidP="00F41107">
      <w:pPr>
        <w:pStyle w:val="Para01"/>
        <w:spacing w:before="312" w:after="312"/>
        <w:rPr>
          <w:rFonts w:asciiTheme="minorEastAsia" w:eastAsiaTheme="minorEastAsia"/>
          <w:sz w:val="21"/>
        </w:rPr>
      </w:pPr>
      <w:hyperlink w:anchor="_77_52">
        <w:bookmarkStart w:id="1803" w:name="_77_53"/>
        <w:r w:rsidRPr="009209AF">
          <w:rPr>
            <w:rStyle w:val="01Text"/>
            <w:rFonts w:asciiTheme="minorEastAsia" w:eastAsiaTheme="minorEastAsia"/>
            <w:sz w:val="21"/>
          </w:rPr>
          <w:t>[77]</w:t>
        </w:r>
        <w:bookmarkEnd w:id="1803"/>
      </w:hyperlink>
      <w:r w:rsidRPr="009209AF">
        <w:rPr>
          <w:rFonts w:asciiTheme="minorEastAsia" w:eastAsiaTheme="minorEastAsia"/>
          <w:sz w:val="21"/>
        </w:rPr>
        <w:t>译自[230]冉云华：《大都的中国佛教：新形势和新问题》，第395页。</w:t>
      </w:r>
    </w:p>
    <w:p w:rsidR="00F41107" w:rsidRPr="009209AF" w:rsidRDefault="00F41107" w:rsidP="00F41107">
      <w:pPr>
        <w:pStyle w:val="Para01"/>
        <w:spacing w:before="312" w:after="312"/>
        <w:rPr>
          <w:rFonts w:asciiTheme="minorEastAsia" w:eastAsiaTheme="minorEastAsia"/>
          <w:sz w:val="21"/>
        </w:rPr>
      </w:pPr>
      <w:hyperlink w:anchor="_78_52">
        <w:bookmarkStart w:id="1804" w:name="_78_53"/>
        <w:r w:rsidRPr="009209AF">
          <w:rPr>
            <w:rStyle w:val="01Text"/>
            <w:rFonts w:asciiTheme="minorEastAsia" w:eastAsiaTheme="minorEastAsia"/>
            <w:sz w:val="21"/>
          </w:rPr>
          <w:t>[78]</w:t>
        </w:r>
        <w:bookmarkEnd w:id="1804"/>
      </w:hyperlink>
      <w:r w:rsidRPr="009209AF">
        <w:rPr>
          <w:rFonts w:asciiTheme="minorEastAsia" w:eastAsiaTheme="minorEastAsia"/>
          <w:sz w:val="21"/>
        </w:rPr>
        <w:t>关于八思巴的史料，见[340]中野美代子：《八思巴字与〈蒙古字韵〉研究》，第152</w:t>
      </w:r>
      <w:r w:rsidRPr="009209AF">
        <w:rPr>
          <w:rFonts w:asciiTheme="minorEastAsia" w:eastAsiaTheme="minorEastAsia"/>
          <w:sz w:val="21"/>
        </w:rPr>
        <w:t>—</w:t>
      </w:r>
      <w:r w:rsidRPr="009209AF">
        <w:rPr>
          <w:rFonts w:asciiTheme="minorEastAsia" w:eastAsiaTheme="minorEastAsia"/>
          <w:sz w:val="21"/>
        </w:rPr>
        <w:t>165页；[143]傅海波：《元代中国的吐蕃人》，第305</w:t>
      </w:r>
      <w:r w:rsidRPr="009209AF">
        <w:rPr>
          <w:rFonts w:asciiTheme="minorEastAsia" w:eastAsiaTheme="minorEastAsia"/>
          <w:sz w:val="21"/>
        </w:rPr>
        <w:t>—</w:t>
      </w:r>
      <w:r w:rsidRPr="009209AF">
        <w:rPr>
          <w:rFonts w:asciiTheme="minorEastAsia" w:eastAsiaTheme="minorEastAsia"/>
          <w:sz w:val="21"/>
        </w:rPr>
        <w:t>311页；[377]毕达克：《吐蕃与宋、蒙古的关系》。</w:t>
      </w:r>
    </w:p>
    <w:p w:rsidR="00F41107" w:rsidRPr="009209AF" w:rsidRDefault="00F41107" w:rsidP="00F41107">
      <w:pPr>
        <w:pStyle w:val="Para01"/>
        <w:spacing w:before="312" w:after="312"/>
        <w:rPr>
          <w:rFonts w:asciiTheme="minorEastAsia" w:eastAsiaTheme="minorEastAsia"/>
          <w:sz w:val="21"/>
        </w:rPr>
      </w:pPr>
      <w:hyperlink w:anchor="_79_52">
        <w:bookmarkStart w:id="1805" w:name="_79_53"/>
        <w:r w:rsidRPr="009209AF">
          <w:rPr>
            <w:rStyle w:val="01Text"/>
            <w:rFonts w:asciiTheme="minorEastAsia" w:eastAsiaTheme="minorEastAsia"/>
            <w:sz w:val="21"/>
          </w:rPr>
          <w:t>[79]</w:t>
        </w:r>
        <w:bookmarkEnd w:id="1805"/>
      </w:hyperlink>
      <w:r w:rsidRPr="009209AF">
        <w:rPr>
          <w:rFonts w:asciiTheme="minorEastAsia" w:eastAsiaTheme="minorEastAsia"/>
          <w:sz w:val="21"/>
        </w:rPr>
        <w:t>[126]傅海波：《从部落领袖到至高无上的皇帝和神》，第61页。</w:t>
      </w:r>
    </w:p>
    <w:p w:rsidR="00F41107" w:rsidRPr="009209AF" w:rsidRDefault="00F41107" w:rsidP="00F41107">
      <w:pPr>
        <w:pStyle w:val="Para01"/>
        <w:spacing w:before="312" w:after="312"/>
        <w:rPr>
          <w:rFonts w:asciiTheme="minorEastAsia" w:eastAsiaTheme="minorEastAsia"/>
          <w:sz w:val="21"/>
        </w:rPr>
      </w:pPr>
      <w:hyperlink w:anchor="_80_52">
        <w:bookmarkStart w:id="1806" w:name="_80_53"/>
        <w:r w:rsidRPr="009209AF">
          <w:rPr>
            <w:rStyle w:val="01Text"/>
            <w:rFonts w:asciiTheme="minorEastAsia" w:eastAsiaTheme="minorEastAsia"/>
            <w:sz w:val="21"/>
          </w:rPr>
          <w:t>[80]</w:t>
        </w:r>
        <w:bookmarkEnd w:id="1806"/>
      </w:hyperlink>
      <w:r w:rsidRPr="009209AF">
        <w:rPr>
          <w:rFonts w:asciiTheme="minorEastAsia" w:eastAsiaTheme="minorEastAsia"/>
          <w:sz w:val="21"/>
        </w:rPr>
        <w:t>[348]野上俊静：《元代道佛二教的争执》，第250</w:t>
      </w:r>
      <w:r w:rsidRPr="009209AF">
        <w:rPr>
          <w:rFonts w:asciiTheme="minorEastAsia" w:eastAsiaTheme="minorEastAsia"/>
          <w:sz w:val="21"/>
        </w:rPr>
        <w:t>—</w:t>
      </w:r>
      <w:r w:rsidRPr="009209AF">
        <w:rPr>
          <w:rFonts w:asciiTheme="minorEastAsia" w:eastAsiaTheme="minorEastAsia"/>
          <w:sz w:val="21"/>
        </w:rPr>
        <w:t>251页；[410]保尔</w:t>
      </w:r>
      <w:r w:rsidRPr="009209AF">
        <w:rPr>
          <w:rFonts w:asciiTheme="minorEastAsia" w:eastAsiaTheme="minorEastAsia"/>
          <w:sz w:val="21"/>
        </w:rPr>
        <w:t>·</w:t>
      </w:r>
      <w:r w:rsidRPr="009209AF">
        <w:rPr>
          <w:rFonts w:asciiTheme="minorEastAsia" w:eastAsiaTheme="minorEastAsia"/>
          <w:sz w:val="21"/>
        </w:rPr>
        <w:t>拉契内夫斯基：《蒙古大汗和佛教》。</w:t>
      </w:r>
    </w:p>
    <w:p w:rsidR="00F41107" w:rsidRPr="009209AF" w:rsidRDefault="00F41107" w:rsidP="00F41107">
      <w:pPr>
        <w:pStyle w:val="Para01"/>
        <w:spacing w:before="312" w:after="312"/>
        <w:rPr>
          <w:rFonts w:asciiTheme="minorEastAsia" w:eastAsiaTheme="minorEastAsia"/>
          <w:sz w:val="21"/>
        </w:rPr>
      </w:pPr>
      <w:hyperlink w:anchor="_81_52">
        <w:bookmarkStart w:id="1807" w:name="_81_53"/>
        <w:r w:rsidRPr="009209AF">
          <w:rPr>
            <w:rStyle w:val="01Text"/>
            <w:rFonts w:asciiTheme="minorEastAsia" w:eastAsiaTheme="minorEastAsia"/>
            <w:sz w:val="21"/>
          </w:rPr>
          <w:t>[81]</w:t>
        </w:r>
        <w:bookmarkEnd w:id="1807"/>
      </w:hyperlink>
      <w:r w:rsidRPr="009209AF">
        <w:rPr>
          <w:rFonts w:asciiTheme="minorEastAsia" w:eastAsiaTheme="minorEastAsia"/>
          <w:sz w:val="21"/>
        </w:rPr>
        <w:t>见里奥剌多</w:t>
      </w:r>
      <w:r w:rsidRPr="009209AF">
        <w:rPr>
          <w:rFonts w:asciiTheme="minorEastAsia" w:eastAsiaTheme="minorEastAsia"/>
          <w:sz w:val="21"/>
        </w:rPr>
        <w:t>·</w:t>
      </w:r>
      <w:r w:rsidRPr="009209AF">
        <w:rPr>
          <w:rFonts w:asciiTheme="minorEastAsia" w:eastAsiaTheme="minorEastAsia"/>
          <w:sz w:val="21"/>
        </w:rPr>
        <w:t>奥勒斯基的引人注目的著作[360]《威廉</w:t>
      </w:r>
      <w:r w:rsidRPr="009209AF">
        <w:rPr>
          <w:rFonts w:asciiTheme="minorEastAsia" w:eastAsiaTheme="minorEastAsia"/>
          <w:sz w:val="21"/>
        </w:rPr>
        <w:t>·</w:t>
      </w:r>
      <w:r w:rsidRPr="009209AF">
        <w:rPr>
          <w:rFonts w:asciiTheme="minorEastAsia" w:eastAsiaTheme="minorEastAsia"/>
          <w:sz w:val="21"/>
        </w:rPr>
        <w:t>布涉：汗廷中的法国艺术家》。</w:t>
      </w:r>
    </w:p>
    <w:p w:rsidR="00F41107" w:rsidRPr="009209AF" w:rsidRDefault="00F41107" w:rsidP="00F41107">
      <w:pPr>
        <w:pStyle w:val="Para01"/>
        <w:spacing w:before="312" w:after="312"/>
        <w:rPr>
          <w:rFonts w:asciiTheme="minorEastAsia" w:eastAsiaTheme="minorEastAsia"/>
          <w:sz w:val="21"/>
        </w:rPr>
      </w:pPr>
      <w:hyperlink w:anchor="_82_52">
        <w:bookmarkStart w:id="1808" w:name="_82_53"/>
        <w:r w:rsidRPr="009209AF">
          <w:rPr>
            <w:rStyle w:val="01Text"/>
            <w:rFonts w:asciiTheme="minorEastAsia" w:eastAsiaTheme="minorEastAsia"/>
            <w:sz w:val="21"/>
          </w:rPr>
          <w:t>[82]</w:t>
        </w:r>
        <w:bookmarkEnd w:id="1808"/>
      </w:hyperlink>
      <w:r w:rsidRPr="009209AF">
        <w:rPr>
          <w:rFonts w:asciiTheme="minorEastAsia" w:eastAsiaTheme="minorEastAsia"/>
          <w:sz w:val="21"/>
        </w:rPr>
        <w:t>[135]傅海波：《蒙古帝国时期的中西接触》，第54页。关于马可</w:t>
      </w:r>
      <w:r w:rsidRPr="009209AF">
        <w:rPr>
          <w:rFonts w:asciiTheme="minorEastAsia" w:eastAsiaTheme="minorEastAsia"/>
          <w:sz w:val="21"/>
        </w:rPr>
        <w:t>·</w:t>
      </w:r>
      <w:r w:rsidRPr="009209AF">
        <w:rPr>
          <w:rFonts w:asciiTheme="minorEastAsia" w:eastAsiaTheme="minorEastAsia"/>
          <w:sz w:val="21"/>
        </w:rPr>
        <w:t>波罗及其著作的文献很多。慕阿德、伯希和的《马可</w:t>
      </w:r>
      <w:r w:rsidRPr="009209AF">
        <w:rPr>
          <w:rFonts w:asciiTheme="minorEastAsia" w:eastAsiaTheme="minorEastAsia"/>
          <w:sz w:val="21"/>
        </w:rPr>
        <w:t>·</w:t>
      </w:r>
      <w:r w:rsidRPr="009209AF">
        <w:rPr>
          <w:rFonts w:asciiTheme="minorEastAsia" w:eastAsiaTheme="minorEastAsia"/>
          <w:sz w:val="21"/>
        </w:rPr>
        <w:t>波罗游记》是最好的译本；亨利</w:t>
      </w:r>
      <w:r w:rsidRPr="009209AF">
        <w:rPr>
          <w:rFonts w:asciiTheme="minorEastAsia" w:eastAsiaTheme="minorEastAsia"/>
          <w:sz w:val="21"/>
        </w:rPr>
        <w:t>·</w:t>
      </w:r>
      <w:r w:rsidRPr="009209AF">
        <w:rPr>
          <w:rFonts w:asciiTheme="minorEastAsia" w:eastAsiaTheme="minorEastAsia"/>
          <w:sz w:val="21"/>
        </w:rPr>
        <w:t>玉尔的《马可</w:t>
      </w:r>
      <w:r w:rsidRPr="009209AF">
        <w:rPr>
          <w:rFonts w:asciiTheme="minorEastAsia" w:eastAsiaTheme="minorEastAsia"/>
          <w:sz w:val="21"/>
        </w:rPr>
        <w:t>·</w:t>
      </w:r>
      <w:r w:rsidRPr="009209AF">
        <w:rPr>
          <w:rFonts w:asciiTheme="minorEastAsia" w:eastAsiaTheme="minorEastAsia"/>
          <w:sz w:val="21"/>
        </w:rPr>
        <w:t>波罗游记》也是有用的译本，亨利</w:t>
      </w:r>
      <w:r w:rsidRPr="009209AF">
        <w:rPr>
          <w:rFonts w:asciiTheme="minorEastAsia" w:eastAsiaTheme="minorEastAsia"/>
          <w:sz w:val="21"/>
        </w:rPr>
        <w:t>·</w:t>
      </w:r>
      <w:r w:rsidRPr="009209AF">
        <w:rPr>
          <w:rFonts w:asciiTheme="minorEastAsia" w:eastAsiaTheme="minorEastAsia"/>
          <w:sz w:val="21"/>
        </w:rPr>
        <w:t>考狄对这一译本作了补充，出版了《玉尔编译〈马可</w:t>
      </w:r>
      <w:r w:rsidRPr="009209AF">
        <w:rPr>
          <w:rFonts w:asciiTheme="minorEastAsia" w:eastAsiaTheme="minorEastAsia"/>
          <w:sz w:val="21"/>
        </w:rPr>
        <w:t>·</w:t>
      </w:r>
      <w:r w:rsidRPr="009209AF">
        <w:rPr>
          <w:rFonts w:asciiTheme="minorEastAsia" w:eastAsiaTheme="minorEastAsia"/>
          <w:sz w:val="21"/>
        </w:rPr>
        <w:t>波罗游记〉的注释和补遗》。对马可</w:t>
      </w:r>
      <w:r w:rsidRPr="009209AF">
        <w:rPr>
          <w:rFonts w:asciiTheme="minorEastAsia" w:eastAsiaTheme="minorEastAsia"/>
          <w:sz w:val="21"/>
        </w:rPr>
        <w:t>·</w:t>
      </w:r>
      <w:r w:rsidRPr="009209AF">
        <w:rPr>
          <w:rFonts w:asciiTheme="minorEastAsia" w:eastAsiaTheme="minorEastAsia"/>
          <w:sz w:val="21"/>
        </w:rPr>
        <w:t>波罗书的最好的研究是[361]里奥剌多</w:t>
      </w:r>
      <w:r w:rsidRPr="009209AF">
        <w:rPr>
          <w:rFonts w:asciiTheme="minorEastAsia" w:eastAsiaTheme="minorEastAsia"/>
          <w:sz w:val="21"/>
        </w:rPr>
        <w:t>·</w:t>
      </w:r>
      <w:r w:rsidRPr="009209AF">
        <w:rPr>
          <w:rFonts w:asciiTheme="minorEastAsia" w:eastAsiaTheme="minorEastAsia"/>
          <w:sz w:val="21"/>
        </w:rPr>
        <w:t>奥勒斯基的《马可</w:t>
      </w:r>
      <w:r w:rsidRPr="009209AF">
        <w:rPr>
          <w:rFonts w:asciiTheme="minorEastAsia" w:eastAsiaTheme="minorEastAsia"/>
          <w:sz w:val="21"/>
        </w:rPr>
        <w:t>·</w:t>
      </w:r>
      <w:r w:rsidRPr="009209AF">
        <w:rPr>
          <w:rFonts w:asciiTheme="minorEastAsia" w:eastAsiaTheme="minorEastAsia"/>
          <w:sz w:val="21"/>
        </w:rPr>
        <w:t>波罗的亚洲》。</w:t>
      </w:r>
    </w:p>
    <w:p w:rsidR="00F41107" w:rsidRPr="009209AF" w:rsidRDefault="00F41107" w:rsidP="00F41107">
      <w:pPr>
        <w:pStyle w:val="Para01"/>
        <w:spacing w:before="312" w:after="312"/>
        <w:rPr>
          <w:rFonts w:asciiTheme="minorEastAsia" w:eastAsiaTheme="minorEastAsia"/>
          <w:sz w:val="21"/>
        </w:rPr>
      </w:pPr>
      <w:hyperlink w:anchor="_83_52">
        <w:bookmarkStart w:id="1809" w:name="_83_53"/>
        <w:r w:rsidRPr="009209AF">
          <w:rPr>
            <w:rStyle w:val="01Text"/>
            <w:rFonts w:asciiTheme="minorEastAsia" w:eastAsiaTheme="minorEastAsia"/>
            <w:sz w:val="21"/>
          </w:rPr>
          <w:t>[83]</w:t>
        </w:r>
        <w:bookmarkEnd w:id="1809"/>
      </w:hyperlink>
      <w:r w:rsidRPr="009209AF">
        <w:rPr>
          <w:rFonts w:asciiTheme="minorEastAsia" w:eastAsiaTheme="minorEastAsia"/>
          <w:sz w:val="21"/>
        </w:rPr>
        <w:t>有些学者认为马可</w:t>
      </w:r>
      <w:r w:rsidRPr="009209AF">
        <w:rPr>
          <w:rFonts w:asciiTheme="minorEastAsia" w:eastAsiaTheme="minorEastAsia"/>
          <w:sz w:val="21"/>
        </w:rPr>
        <w:t>·</w:t>
      </w:r>
      <w:r w:rsidRPr="009209AF">
        <w:rPr>
          <w:rFonts w:asciiTheme="minorEastAsia" w:eastAsiaTheme="minorEastAsia"/>
          <w:sz w:val="21"/>
        </w:rPr>
        <w:t>波罗从未到过中国，他叙述的一些事件来自于他与波斯、阿拉伯的商人或旅行者的交谈。见[162]约翰</w:t>
      </w:r>
      <w:r w:rsidRPr="009209AF">
        <w:rPr>
          <w:rFonts w:asciiTheme="minorEastAsia" w:eastAsiaTheme="minorEastAsia"/>
          <w:sz w:val="21"/>
        </w:rPr>
        <w:t>·</w:t>
      </w:r>
      <w:r w:rsidRPr="009209AF">
        <w:rPr>
          <w:rFonts w:asciiTheme="minorEastAsia" w:eastAsiaTheme="minorEastAsia"/>
          <w:sz w:val="21"/>
        </w:rPr>
        <w:t>W.海格尔：《马可</w:t>
      </w:r>
      <w:r w:rsidRPr="009209AF">
        <w:rPr>
          <w:rFonts w:asciiTheme="minorEastAsia" w:eastAsiaTheme="minorEastAsia"/>
          <w:sz w:val="21"/>
        </w:rPr>
        <w:t>·</w:t>
      </w:r>
      <w:r w:rsidRPr="009209AF">
        <w:rPr>
          <w:rFonts w:asciiTheme="minorEastAsia" w:eastAsiaTheme="minorEastAsia"/>
          <w:sz w:val="21"/>
        </w:rPr>
        <w:t>波罗到过中国吗？从内证中看到的问题》。马可</w:t>
      </w:r>
      <w:r w:rsidRPr="009209AF">
        <w:rPr>
          <w:rFonts w:asciiTheme="minorEastAsia" w:eastAsiaTheme="minorEastAsia"/>
          <w:sz w:val="21"/>
        </w:rPr>
        <w:t>·</w:t>
      </w:r>
      <w:r w:rsidRPr="009209AF">
        <w:rPr>
          <w:rFonts w:asciiTheme="minorEastAsia" w:eastAsiaTheme="minorEastAsia"/>
          <w:sz w:val="21"/>
        </w:rPr>
        <w:t>波罗自己的叙述引来了这样的疑问。例如，他说曾参加蒙古人对宋重镇襄阳的围攻，但是围攻在他到达中国前两年的1273年已经结束。在他的叙述中，还有其他明显的夸张和漏洞。正如傅海波在《蒙古帝国时期的中西接触》第54页所说，这些疑问还远未解决。亦见[67]柯立夫：《关于马可</w:t>
      </w:r>
      <w:r w:rsidRPr="009209AF">
        <w:rPr>
          <w:rFonts w:asciiTheme="minorEastAsia" w:eastAsiaTheme="minorEastAsia"/>
          <w:sz w:val="21"/>
        </w:rPr>
        <w:t>·</w:t>
      </w:r>
      <w:r w:rsidRPr="009209AF">
        <w:rPr>
          <w:rFonts w:asciiTheme="minorEastAsia" w:eastAsiaTheme="minorEastAsia"/>
          <w:sz w:val="21"/>
        </w:rPr>
        <w:t>波罗离开中国的中文史料和到达波斯的波斯文史料》。近来杨志玖在[752]《元史三论》中驳斥了这些疑问，论证了马可</w:t>
      </w:r>
      <w:r w:rsidRPr="009209AF">
        <w:rPr>
          <w:rFonts w:asciiTheme="minorEastAsia" w:eastAsiaTheme="minorEastAsia"/>
          <w:sz w:val="21"/>
        </w:rPr>
        <w:t>·</w:t>
      </w:r>
      <w:r w:rsidRPr="009209AF">
        <w:rPr>
          <w:rFonts w:asciiTheme="minorEastAsia" w:eastAsiaTheme="minorEastAsia"/>
          <w:sz w:val="21"/>
        </w:rPr>
        <w:t>波罗确在忽必烈时代到了中国，见第97</w:t>
      </w:r>
      <w:r w:rsidRPr="009209AF">
        <w:rPr>
          <w:rFonts w:asciiTheme="minorEastAsia" w:eastAsiaTheme="minorEastAsia"/>
          <w:sz w:val="21"/>
        </w:rPr>
        <w:t>—</w:t>
      </w:r>
      <w:r w:rsidRPr="009209AF">
        <w:rPr>
          <w:rFonts w:asciiTheme="minorEastAsia" w:eastAsiaTheme="minorEastAsia"/>
          <w:sz w:val="21"/>
        </w:rPr>
        <w:t>132页。</w:t>
      </w:r>
    </w:p>
    <w:p w:rsidR="00F41107" w:rsidRPr="009209AF" w:rsidRDefault="00F41107" w:rsidP="00F41107">
      <w:pPr>
        <w:pStyle w:val="Para01"/>
        <w:spacing w:before="312" w:after="312"/>
        <w:rPr>
          <w:rFonts w:asciiTheme="minorEastAsia" w:eastAsiaTheme="minorEastAsia"/>
          <w:sz w:val="21"/>
        </w:rPr>
      </w:pPr>
      <w:hyperlink w:anchor="_84_52">
        <w:bookmarkStart w:id="1810" w:name="_84_53"/>
        <w:r w:rsidRPr="009209AF">
          <w:rPr>
            <w:rStyle w:val="01Text"/>
            <w:rFonts w:asciiTheme="minorEastAsia" w:eastAsiaTheme="minorEastAsia"/>
            <w:sz w:val="21"/>
          </w:rPr>
          <w:t>[84]</w:t>
        </w:r>
        <w:bookmarkEnd w:id="1810"/>
      </w:hyperlink>
      <w:r w:rsidRPr="009209AF">
        <w:rPr>
          <w:rFonts w:asciiTheme="minorEastAsia" w:eastAsiaTheme="minorEastAsia"/>
          <w:sz w:val="21"/>
        </w:rPr>
        <w:t>[328]慕阿德、伯希和：《马可</w:t>
      </w:r>
      <w:r w:rsidRPr="009209AF">
        <w:rPr>
          <w:rFonts w:asciiTheme="minorEastAsia" w:eastAsiaTheme="minorEastAsia"/>
          <w:sz w:val="21"/>
        </w:rPr>
        <w:t>·</w:t>
      </w:r>
      <w:r w:rsidRPr="009209AF">
        <w:rPr>
          <w:rFonts w:asciiTheme="minorEastAsia" w:eastAsiaTheme="minorEastAsia"/>
          <w:sz w:val="21"/>
        </w:rPr>
        <w:t>波罗游记》，第1卷，第77页。</w:t>
      </w:r>
    </w:p>
    <w:p w:rsidR="00F41107" w:rsidRPr="009209AF" w:rsidRDefault="00F41107" w:rsidP="00F41107">
      <w:pPr>
        <w:pStyle w:val="Para01"/>
        <w:spacing w:before="312" w:after="312"/>
        <w:rPr>
          <w:rFonts w:asciiTheme="minorEastAsia" w:eastAsiaTheme="minorEastAsia"/>
          <w:sz w:val="21"/>
        </w:rPr>
      </w:pPr>
      <w:hyperlink w:anchor="_85_52">
        <w:bookmarkStart w:id="1811" w:name="_85_53"/>
        <w:r w:rsidRPr="009209AF">
          <w:rPr>
            <w:rStyle w:val="01Text"/>
            <w:rFonts w:asciiTheme="minorEastAsia" w:eastAsiaTheme="minorEastAsia"/>
            <w:sz w:val="21"/>
          </w:rPr>
          <w:t>[85]</w:t>
        </w:r>
        <w:bookmarkEnd w:id="1811"/>
      </w:hyperlink>
      <w:r w:rsidRPr="009209AF">
        <w:rPr>
          <w:rFonts w:asciiTheme="minorEastAsia" w:eastAsiaTheme="minorEastAsia"/>
          <w:sz w:val="21"/>
        </w:rPr>
        <w:t>这可能是马可</w:t>
      </w:r>
      <w:r w:rsidRPr="009209AF">
        <w:rPr>
          <w:rFonts w:asciiTheme="minorEastAsia" w:eastAsiaTheme="minorEastAsia"/>
          <w:sz w:val="21"/>
        </w:rPr>
        <w:t>·</w:t>
      </w:r>
      <w:r w:rsidRPr="009209AF">
        <w:rPr>
          <w:rFonts w:asciiTheme="minorEastAsia" w:eastAsiaTheme="minorEastAsia"/>
          <w:sz w:val="21"/>
        </w:rPr>
        <w:t>波罗的又一夸张说法。见[162]海格尔：《马可</w:t>
      </w:r>
      <w:r w:rsidRPr="009209AF">
        <w:rPr>
          <w:rFonts w:asciiTheme="minorEastAsia" w:eastAsiaTheme="minorEastAsia"/>
          <w:sz w:val="21"/>
        </w:rPr>
        <w:t>·</w:t>
      </w:r>
      <w:r w:rsidRPr="009209AF">
        <w:rPr>
          <w:rFonts w:asciiTheme="minorEastAsia" w:eastAsiaTheme="minorEastAsia"/>
          <w:sz w:val="21"/>
        </w:rPr>
        <w:t>波罗到过中国吗？》，第26</w:t>
      </w:r>
      <w:r w:rsidRPr="009209AF">
        <w:rPr>
          <w:rFonts w:asciiTheme="minorEastAsia" w:eastAsiaTheme="minorEastAsia"/>
          <w:sz w:val="21"/>
        </w:rPr>
        <w:t>—</w:t>
      </w:r>
      <w:r w:rsidRPr="009209AF">
        <w:rPr>
          <w:rFonts w:asciiTheme="minorEastAsia" w:eastAsiaTheme="minorEastAsia"/>
          <w:sz w:val="21"/>
        </w:rPr>
        <w:t>27页。</w:t>
      </w:r>
    </w:p>
    <w:p w:rsidR="00F41107" w:rsidRPr="009209AF" w:rsidRDefault="00F41107" w:rsidP="00F41107">
      <w:pPr>
        <w:pStyle w:val="Para01"/>
        <w:spacing w:before="312" w:after="312"/>
        <w:rPr>
          <w:rFonts w:asciiTheme="minorEastAsia" w:eastAsiaTheme="minorEastAsia"/>
          <w:sz w:val="21"/>
        </w:rPr>
      </w:pPr>
      <w:hyperlink w:anchor="_86_50">
        <w:bookmarkStart w:id="1812" w:name="_86_51"/>
        <w:r w:rsidRPr="009209AF">
          <w:rPr>
            <w:rStyle w:val="01Text"/>
            <w:rFonts w:asciiTheme="minorEastAsia" w:eastAsiaTheme="minorEastAsia"/>
            <w:sz w:val="21"/>
          </w:rPr>
          <w:t>[86]</w:t>
        </w:r>
        <w:bookmarkEnd w:id="1812"/>
      </w:hyperlink>
      <w:r w:rsidRPr="009209AF">
        <w:rPr>
          <w:rFonts w:asciiTheme="minorEastAsia" w:eastAsiaTheme="minorEastAsia"/>
          <w:sz w:val="21"/>
        </w:rPr>
        <w:t>[328]《马可</w:t>
      </w:r>
      <w:r w:rsidRPr="009209AF">
        <w:rPr>
          <w:rFonts w:asciiTheme="minorEastAsia" w:eastAsiaTheme="minorEastAsia"/>
          <w:sz w:val="21"/>
        </w:rPr>
        <w:t>·</w:t>
      </w:r>
      <w:r w:rsidRPr="009209AF">
        <w:rPr>
          <w:rFonts w:asciiTheme="minorEastAsia" w:eastAsiaTheme="minorEastAsia"/>
          <w:sz w:val="21"/>
        </w:rPr>
        <w:t>波罗游记》，第1卷，第77页。</w:t>
      </w:r>
    </w:p>
    <w:p w:rsidR="00F41107" w:rsidRPr="009209AF" w:rsidRDefault="00F41107" w:rsidP="00F41107">
      <w:pPr>
        <w:pStyle w:val="Para01"/>
        <w:spacing w:before="312" w:after="312"/>
        <w:rPr>
          <w:rFonts w:asciiTheme="minorEastAsia" w:eastAsiaTheme="minorEastAsia"/>
          <w:sz w:val="21"/>
        </w:rPr>
      </w:pPr>
      <w:hyperlink w:anchor="_87_48">
        <w:bookmarkStart w:id="1813" w:name="_87_49"/>
        <w:r w:rsidRPr="009209AF">
          <w:rPr>
            <w:rStyle w:val="01Text"/>
            <w:rFonts w:asciiTheme="minorEastAsia" w:eastAsiaTheme="minorEastAsia"/>
            <w:sz w:val="21"/>
          </w:rPr>
          <w:t>[87]</w:t>
        </w:r>
        <w:bookmarkEnd w:id="1813"/>
      </w:hyperlink>
      <w:r w:rsidRPr="009209AF">
        <w:rPr>
          <w:rFonts w:asciiTheme="minorEastAsia" w:eastAsiaTheme="minorEastAsia"/>
          <w:sz w:val="21"/>
        </w:rPr>
        <w:t>[325]慕阿德：《1550，年前的中国基督教徒》，第131</w:t>
      </w:r>
      <w:r w:rsidRPr="009209AF">
        <w:rPr>
          <w:rFonts w:asciiTheme="minorEastAsia" w:eastAsiaTheme="minorEastAsia"/>
          <w:sz w:val="21"/>
        </w:rPr>
        <w:t>—</w:t>
      </w:r>
      <w:r w:rsidRPr="009209AF">
        <w:rPr>
          <w:rFonts w:asciiTheme="minorEastAsia" w:eastAsiaTheme="minorEastAsia"/>
          <w:sz w:val="21"/>
        </w:rPr>
        <w:t>132、225</w:t>
      </w:r>
      <w:r w:rsidRPr="009209AF">
        <w:rPr>
          <w:rFonts w:asciiTheme="minorEastAsia" w:eastAsiaTheme="minorEastAsia"/>
          <w:sz w:val="21"/>
        </w:rPr>
        <w:t>—</w:t>
      </w:r>
      <w:r w:rsidRPr="009209AF">
        <w:rPr>
          <w:rFonts w:asciiTheme="minorEastAsia" w:eastAsiaTheme="minorEastAsia"/>
          <w:sz w:val="21"/>
        </w:rPr>
        <w:t>228页；[653]《元史》，卷89，第2273页。</w:t>
      </w:r>
    </w:p>
    <w:p w:rsidR="00F41107" w:rsidRPr="009209AF" w:rsidRDefault="00F41107" w:rsidP="00F41107">
      <w:pPr>
        <w:pStyle w:val="Para01"/>
        <w:spacing w:before="312" w:after="312"/>
        <w:rPr>
          <w:rFonts w:asciiTheme="minorEastAsia" w:eastAsiaTheme="minorEastAsia"/>
          <w:sz w:val="21"/>
        </w:rPr>
      </w:pPr>
      <w:hyperlink w:anchor="_88_48">
        <w:bookmarkStart w:id="1814" w:name="_88_49"/>
        <w:r w:rsidRPr="009209AF">
          <w:rPr>
            <w:rStyle w:val="01Text"/>
            <w:rFonts w:asciiTheme="minorEastAsia" w:eastAsiaTheme="minorEastAsia"/>
            <w:sz w:val="21"/>
          </w:rPr>
          <w:t>[88]</w:t>
        </w:r>
        <w:bookmarkEnd w:id="1814"/>
      </w:hyperlink>
      <w:r w:rsidRPr="009209AF">
        <w:rPr>
          <w:rFonts w:asciiTheme="minorEastAsia" w:eastAsiaTheme="minorEastAsia"/>
          <w:sz w:val="21"/>
        </w:rPr>
        <w:t>E.A.沃利斯</w:t>
      </w:r>
      <w:r w:rsidRPr="009209AF">
        <w:rPr>
          <w:rFonts w:asciiTheme="minorEastAsia" w:eastAsiaTheme="minorEastAsia"/>
          <w:sz w:val="21"/>
        </w:rPr>
        <w:t>·</w:t>
      </w:r>
      <w:r w:rsidRPr="009209AF">
        <w:rPr>
          <w:rFonts w:asciiTheme="minorEastAsia" w:eastAsiaTheme="minorEastAsia"/>
          <w:sz w:val="21"/>
        </w:rPr>
        <w:t>布治在[41]《中国皇帝忽必烈汗的僧侣》中全文翻译了两位教士的叙利亚文行记。亦见[428]罗沙比：《来自上都的旅行者：列班</w:t>
      </w:r>
      <w:r w:rsidRPr="009209AF">
        <w:rPr>
          <w:rFonts w:asciiTheme="minorEastAsia" w:eastAsiaTheme="minorEastAsia"/>
          <w:sz w:val="21"/>
        </w:rPr>
        <w:t>·</w:t>
      </w:r>
      <w:r w:rsidRPr="009209AF">
        <w:rPr>
          <w:rFonts w:asciiTheme="minorEastAsia" w:eastAsiaTheme="minorEastAsia"/>
          <w:sz w:val="21"/>
        </w:rPr>
        <w:t>骚马与从中国到西方的首次旅行》。</w:t>
      </w:r>
    </w:p>
    <w:p w:rsidR="00F41107" w:rsidRPr="009209AF" w:rsidRDefault="00F41107" w:rsidP="00F41107">
      <w:pPr>
        <w:pStyle w:val="Para01"/>
        <w:spacing w:before="312" w:after="312"/>
        <w:rPr>
          <w:rFonts w:asciiTheme="minorEastAsia" w:eastAsiaTheme="minorEastAsia"/>
          <w:sz w:val="21"/>
        </w:rPr>
      </w:pPr>
      <w:hyperlink w:anchor="_89_48">
        <w:bookmarkStart w:id="1815" w:name="_89_49"/>
        <w:r w:rsidRPr="009209AF">
          <w:rPr>
            <w:rStyle w:val="01Text"/>
            <w:rFonts w:asciiTheme="minorEastAsia" w:eastAsiaTheme="minorEastAsia"/>
            <w:sz w:val="21"/>
          </w:rPr>
          <w:t>[89]</w:t>
        </w:r>
        <w:bookmarkEnd w:id="1815"/>
      </w:hyperlink>
      <w:r w:rsidRPr="009209AF">
        <w:rPr>
          <w:rFonts w:asciiTheme="minorEastAsia" w:eastAsiaTheme="minorEastAsia"/>
          <w:sz w:val="21"/>
        </w:rPr>
        <w:t>[396]罗依果：《论元代的语言问题》，第68页。</w:t>
      </w:r>
    </w:p>
    <w:p w:rsidR="00F41107" w:rsidRPr="009209AF" w:rsidRDefault="00F41107" w:rsidP="00F41107">
      <w:pPr>
        <w:pStyle w:val="Para01"/>
        <w:spacing w:before="312" w:after="312"/>
        <w:rPr>
          <w:rFonts w:asciiTheme="minorEastAsia" w:eastAsiaTheme="minorEastAsia"/>
          <w:sz w:val="21"/>
        </w:rPr>
      </w:pPr>
      <w:hyperlink w:anchor="_90_48">
        <w:bookmarkStart w:id="1816" w:name="_90_49"/>
        <w:r w:rsidRPr="009209AF">
          <w:rPr>
            <w:rStyle w:val="01Text"/>
            <w:rFonts w:asciiTheme="minorEastAsia" w:eastAsiaTheme="minorEastAsia"/>
            <w:sz w:val="21"/>
          </w:rPr>
          <w:t>[90]</w:t>
        </w:r>
        <w:bookmarkEnd w:id="1816"/>
      </w:hyperlink>
      <w:r w:rsidRPr="009209AF">
        <w:rPr>
          <w:rFonts w:asciiTheme="minorEastAsia" w:eastAsiaTheme="minorEastAsia"/>
          <w:sz w:val="21"/>
        </w:rPr>
        <w:t>关于这种新文字，见[384]尼古拉</w:t>
      </w:r>
      <w:r w:rsidRPr="009209AF">
        <w:rPr>
          <w:rFonts w:asciiTheme="minorEastAsia" w:eastAsiaTheme="minorEastAsia"/>
          <w:sz w:val="21"/>
        </w:rPr>
        <w:t>·</w:t>
      </w:r>
      <w:r w:rsidRPr="009209AF">
        <w:rPr>
          <w:rFonts w:asciiTheme="minorEastAsia" w:eastAsiaTheme="minorEastAsia"/>
          <w:sz w:val="21"/>
        </w:rPr>
        <w:t>鲍培翻译的《蒙古八思巴字文献》和[340]中野美代子：《八思巴字与〈蒙古字韵〉研究》。</w:t>
      </w:r>
    </w:p>
    <w:p w:rsidR="00F41107" w:rsidRPr="009209AF" w:rsidRDefault="00F41107" w:rsidP="00F41107">
      <w:pPr>
        <w:pStyle w:val="Para01"/>
        <w:spacing w:before="312" w:after="312"/>
        <w:rPr>
          <w:rFonts w:asciiTheme="minorEastAsia" w:eastAsiaTheme="minorEastAsia"/>
          <w:sz w:val="21"/>
        </w:rPr>
      </w:pPr>
      <w:hyperlink w:anchor="_91_48">
        <w:bookmarkStart w:id="1817" w:name="_91_49"/>
        <w:r w:rsidRPr="009209AF">
          <w:rPr>
            <w:rStyle w:val="01Text"/>
            <w:rFonts w:asciiTheme="minorEastAsia" w:eastAsiaTheme="minorEastAsia"/>
            <w:sz w:val="21"/>
          </w:rPr>
          <w:t>[91]</w:t>
        </w:r>
        <w:bookmarkEnd w:id="1817"/>
      </w:hyperlink>
      <w:r w:rsidRPr="009209AF">
        <w:rPr>
          <w:rFonts w:asciiTheme="minorEastAsia" w:eastAsiaTheme="minorEastAsia"/>
          <w:sz w:val="21"/>
        </w:rPr>
        <w:t>[653]《元史》，卷7，第142页；[109]戴维</w:t>
      </w:r>
      <w:r w:rsidRPr="009209AF">
        <w:rPr>
          <w:rFonts w:asciiTheme="minorEastAsia" w:eastAsiaTheme="minorEastAsia"/>
          <w:sz w:val="21"/>
        </w:rPr>
        <w:t>·</w:t>
      </w:r>
      <w:r w:rsidRPr="009209AF">
        <w:rPr>
          <w:rFonts w:asciiTheme="minorEastAsia" w:eastAsiaTheme="minorEastAsia"/>
          <w:sz w:val="21"/>
        </w:rPr>
        <w:t>法夸尔：《元代的官印和花押》；[472]斯坦因：《内亚大陆》，第1卷，第441</w:t>
      </w:r>
      <w:r w:rsidRPr="009209AF">
        <w:rPr>
          <w:rFonts w:asciiTheme="minorEastAsia" w:eastAsiaTheme="minorEastAsia"/>
          <w:sz w:val="21"/>
        </w:rPr>
        <w:t>—</w:t>
      </w:r>
      <w:r w:rsidRPr="009209AF">
        <w:rPr>
          <w:rFonts w:asciiTheme="minorEastAsia" w:eastAsiaTheme="minorEastAsia"/>
          <w:sz w:val="21"/>
        </w:rPr>
        <w:t>455页；[254]小山富士夫：《带有八思巴字的中国陶瓷》；[22]约翰</w:t>
      </w:r>
      <w:r w:rsidRPr="009209AF">
        <w:rPr>
          <w:rFonts w:asciiTheme="minorEastAsia" w:eastAsiaTheme="minorEastAsia"/>
          <w:sz w:val="21"/>
        </w:rPr>
        <w:t>·</w:t>
      </w:r>
      <w:r w:rsidRPr="009209AF">
        <w:rPr>
          <w:rFonts w:asciiTheme="minorEastAsia" w:eastAsiaTheme="minorEastAsia"/>
          <w:sz w:val="21"/>
        </w:rPr>
        <w:t>艾尔斯：《元代的典型瓷器》。</w:t>
      </w:r>
    </w:p>
    <w:p w:rsidR="00F41107" w:rsidRPr="009209AF" w:rsidRDefault="00F41107" w:rsidP="00F41107">
      <w:pPr>
        <w:pStyle w:val="Para01"/>
        <w:spacing w:before="312" w:after="312"/>
        <w:rPr>
          <w:rFonts w:asciiTheme="minorEastAsia" w:eastAsiaTheme="minorEastAsia"/>
          <w:sz w:val="21"/>
        </w:rPr>
      </w:pPr>
      <w:hyperlink w:anchor="_92_48">
        <w:bookmarkStart w:id="1818" w:name="_92_49"/>
        <w:r w:rsidRPr="009209AF">
          <w:rPr>
            <w:rStyle w:val="01Text"/>
            <w:rFonts w:asciiTheme="minorEastAsia" w:eastAsiaTheme="minorEastAsia"/>
            <w:sz w:val="21"/>
          </w:rPr>
          <w:t>[92]</w:t>
        </w:r>
        <w:bookmarkEnd w:id="1818"/>
      </w:hyperlink>
      <w:r w:rsidRPr="009209AF">
        <w:rPr>
          <w:rFonts w:asciiTheme="minorEastAsia" w:eastAsiaTheme="minorEastAsia"/>
          <w:sz w:val="21"/>
        </w:rPr>
        <w:t>关于这一时期戏剧的较深入的研究，是[80]詹姆斯</w:t>
      </w:r>
      <w:r w:rsidRPr="009209AF">
        <w:rPr>
          <w:rFonts w:asciiTheme="minorEastAsia" w:eastAsiaTheme="minorEastAsia"/>
          <w:sz w:val="21"/>
        </w:rPr>
        <w:t>·</w:t>
      </w:r>
      <w:r w:rsidRPr="009209AF">
        <w:rPr>
          <w:rFonts w:asciiTheme="minorEastAsia" w:eastAsiaTheme="minorEastAsia"/>
          <w:sz w:val="21"/>
        </w:rPr>
        <w:t>I.克伦普的《忽必烈汗时期的中国戏剧》。</w:t>
      </w:r>
    </w:p>
    <w:p w:rsidR="00F41107" w:rsidRPr="009209AF" w:rsidRDefault="00F41107" w:rsidP="00F41107">
      <w:pPr>
        <w:pStyle w:val="Para01"/>
        <w:spacing w:before="312" w:after="312"/>
        <w:rPr>
          <w:rFonts w:asciiTheme="minorEastAsia" w:eastAsiaTheme="minorEastAsia"/>
          <w:sz w:val="21"/>
        </w:rPr>
      </w:pPr>
      <w:hyperlink w:anchor="_93_46">
        <w:bookmarkStart w:id="1819" w:name="_93_47"/>
        <w:r w:rsidRPr="009209AF">
          <w:rPr>
            <w:rStyle w:val="01Text"/>
            <w:rFonts w:asciiTheme="minorEastAsia" w:eastAsiaTheme="minorEastAsia"/>
            <w:sz w:val="21"/>
          </w:rPr>
          <w:t>[93]</w:t>
        </w:r>
        <w:bookmarkEnd w:id="1819"/>
      </w:hyperlink>
      <w:r w:rsidRPr="009209AF">
        <w:rPr>
          <w:rFonts w:asciiTheme="minorEastAsia" w:eastAsiaTheme="minorEastAsia"/>
          <w:sz w:val="21"/>
        </w:rPr>
        <w:t>吴广庆：《四个外来王朝下的中国印刷术》，《哈佛亚洲研究杂志》第13期，第459页；亦见[194]夏志清：《中国古典小说导论》，第8页。</w:t>
      </w:r>
    </w:p>
    <w:p w:rsidR="00F41107" w:rsidRPr="009209AF" w:rsidRDefault="00F41107" w:rsidP="00F41107">
      <w:pPr>
        <w:pStyle w:val="Para01"/>
        <w:spacing w:before="312" w:after="312"/>
        <w:rPr>
          <w:rFonts w:asciiTheme="minorEastAsia" w:eastAsiaTheme="minorEastAsia"/>
          <w:sz w:val="21"/>
        </w:rPr>
      </w:pPr>
      <w:hyperlink w:anchor="_94_46">
        <w:bookmarkStart w:id="1820" w:name="_94_47"/>
        <w:r w:rsidRPr="009209AF">
          <w:rPr>
            <w:rStyle w:val="01Text"/>
            <w:rFonts w:asciiTheme="minorEastAsia" w:eastAsiaTheme="minorEastAsia"/>
            <w:sz w:val="21"/>
          </w:rPr>
          <w:t>[94]</w:t>
        </w:r>
        <w:bookmarkEnd w:id="1820"/>
      </w:hyperlink>
      <w:r w:rsidRPr="009209AF">
        <w:rPr>
          <w:rFonts w:asciiTheme="minorEastAsia" w:eastAsiaTheme="minorEastAsia"/>
          <w:sz w:val="21"/>
        </w:rPr>
        <w:t>[282]李雪曼、何惠鉴：《蒙古国时期的中国艺术：元代（1279</w:t>
      </w:r>
      <w:r w:rsidRPr="009209AF">
        <w:rPr>
          <w:rFonts w:asciiTheme="minorEastAsia" w:eastAsiaTheme="minorEastAsia"/>
          <w:sz w:val="21"/>
        </w:rPr>
        <w:t>—</w:t>
      </w:r>
      <w:r w:rsidRPr="009209AF">
        <w:rPr>
          <w:rFonts w:asciiTheme="minorEastAsia" w:eastAsiaTheme="minorEastAsia"/>
          <w:sz w:val="21"/>
        </w:rPr>
        <w:t>1368年）》，第1页。</w:t>
      </w:r>
    </w:p>
    <w:p w:rsidR="00F41107" w:rsidRPr="009209AF" w:rsidRDefault="00F41107" w:rsidP="00F41107">
      <w:pPr>
        <w:pStyle w:val="Para01"/>
        <w:spacing w:before="312" w:after="312"/>
        <w:rPr>
          <w:rFonts w:asciiTheme="minorEastAsia" w:eastAsiaTheme="minorEastAsia"/>
          <w:sz w:val="21"/>
        </w:rPr>
      </w:pPr>
      <w:hyperlink w:anchor="_95_44">
        <w:bookmarkStart w:id="1821" w:name="_95_45"/>
        <w:r w:rsidRPr="009209AF">
          <w:rPr>
            <w:rStyle w:val="01Text"/>
            <w:rFonts w:asciiTheme="minorEastAsia" w:eastAsiaTheme="minorEastAsia"/>
            <w:sz w:val="21"/>
          </w:rPr>
          <w:t>[95]</w:t>
        </w:r>
        <w:bookmarkEnd w:id="1821"/>
      </w:hyperlink>
      <w:r w:rsidRPr="009209AF">
        <w:rPr>
          <w:rFonts w:asciiTheme="minorEastAsia" w:eastAsiaTheme="minorEastAsia"/>
          <w:sz w:val="21"/>
        </w:rPr>
        <w:t>[45]詹姆斯</w:t>
      </w:r>
      <w:r w:rsidRPr="009209AF">
        <w:rPr>
          <w:rFonts w:asciiTheme="minorEastAsia" w:eastAsiaTheme="minorEastAsia"/>
          <w:sz w:val="21"/>
        </w:rPr>
        <w:t>·</w:t>
      </w:r>
      <w:r w:rsidRPr="009209AF">
        <w:rPr>
          <w:rFonts w:asciiTheme="minorEastAsia" w:eastAsiaTheme="minorEastAsia"/>
          <w:sz w:val="21"/>
        </w:rPr>
        <w:t>卡希尔：《山水画：元代的中国画》，第17页。</w:t>
      </w:r>
    </w:p>
    <w:p w:rsidR="00F41107" w:rsidRPr="009209AF" w:rsidRDefault="00F41107" w:rsidP="00F41107">
      <w:pPr>
        <w:pStyle w:val="Para01"/>
        <w:spacing w:before="312" w:after="312"/>
        <w:rPr>
          <w:rFonts w:asciiTheme="minorEastAsia" w:eastAsiaTheme="minorEastAsia"/>
          <w:sz w:val="21"/>
        </w:rPr>
      </w:pPr>
      <w:hyperlink w:anchor="_96_42">
        <w:bookmarkStart w:id="1822" w:name="_96_43"/>
        <w:r w:rsidRPr="009209AF">
          <w:rPr>
            <w:rStyle w:val="01Text"/>
            <w:rFonts w:asciiTheme="minorEastAsia" w:eastAsiaTheme="minorEastAsia"/>
            <w:sz w:val="21"/>
          </w:rPr>
          <w:t>[96]</w:t>
        </w:r>
        <w:bookmarkEnd w:id="1822"/>
      </w:hyperlink>
      <w:r w:rsidRPr="009209AF">
        <w:rPr>
          <w:rFonts w:asciiTheme="minorEastAsia" w:eastAsiaTheme="minorEastAsia"/>
          <w:sz w:val="21"/>
        </w:rPr>
        <w:t>[320]牟复礼：《元代的儒家隐士》，第236页；[124]傅海波：《赵孟覜：一个中国政治家、学者和艺术家在蒙古统治下的生活经历》。</w:t>
      </w:r>
    </w:p>
    <w:p w:rsidR="00F41107" w:rsidRPr="009209AF" w:rsidRDefault="00F41107" w:rsidP="00F41107">
      <w:pPr>
        <w:pStyle w:val="Para01"/>
        <w:spacing w:before="312" w:after="312"/>
        <w:rPr>
          <w:rFonts w:asciiTheme="minorEastAsia" w:eastAsiaTheme="minorEastAsia"/>
          <w:sz w:val="21"/>
        </w:rPr>
      </w:pPr>
      <w:hyperlink w:anchor="_97_42">
        <w:bookmarkStart w:id="1823" w:name="_97_43"/>
        <w:r w:rsidRPr="009209AF">
          <w:rPr>
            <w:rStyle w:val="01Text"/>
            <w:rFonts w:asciiTheme="minorEastAsia" w:eastAsiaTheme="minorEastAsia"/>
            <w:sz w:val="21"/>
          </w:rPr>
          <w:t>[97]</w:t>
        </w:r>
        <w:bookmarkEnd w:id="1823"/>
      </w:hyperlink>
      <w:r w:rsidRPr="009209AF">
        <w:rPr>
          <w:rFonts w:asciiTheme="minorEastAsia" w:eastAsiaTheme="minorEastAsia"/>
          <w:sz w:val="21"/>
        </w:rPr>
        <w:t>[307]玛格丽特</w:t>
      </w:r>
      <w:r w:rsidRPr="009209AF">
        <w:rPr>
          <w:rFonts w:asciiTheme="minorEastAsia" w:eastAsiaTheme="minorEastAsia"/>
          <w:sz w:val="21"/>
        </w:rPr>
        <w:t>·</w:t>
      </w:r>
      <w:r w:rsidRPr="009209AF">
        <w:rPr>
          <w:rFonts w:asciiTheme="minorEastAsia" w:eastAsiaTheme="minorEastAsia"/>
          <w:sz w:val="21"/>
        </w:rPr>
        <w:t>梅得利：《元代瓷器与硬陶器》；[234]保罗</w:t>
      </w:r>
      <w:r w:rsidRPr="009209AF">
        <w:rPr>
          <w:rFonts w:asciiTheme="minorEastAsia" w:eastAsiaTheme="minorEastAsia"/>
          <w:sz w:val="21"/>
        </w:rPr>
        <w:t>·</w:t>
      </w:r>
      <w:r w:rsidRPr="009209AF">
        <w:rPr>
          <w:rFonts w:asciiTheme="minorEastAsia" w:eastAsiaTheme="minorEastAsia"/>
          <w:sz w:val="21"/>
        </w:rPr>
        <w:t>卡尔：《伊斯兰地区的中国瓷器》；[382]约翰</w:t>
      </w:r>
      <w:r w:rsidRPr="009209AF">
        <w:rPr>
          <w:rFonts w:asciiTheme="minorEastAsia" w:eastAsiaTheme="minorEastAsia"/>
          <w:sz w:val="21"/>
        </w:rPr>
        <w:t>·</w:t>
      </w:r>
      <w:r w:rsidRPr="009209AF">
        <w:rPr>
          <w:rFonts w:asciiTheme="minorEastAsia" w:eastAsiaTheme="minorEastAsia"/>
          <w:sz w:val="21"/>
        </w:rPr>
        <w:t>A.波普：《14世纪的青白瓷：伊斯坦布尔脱卡比</w:t>
      </w:r>
      <w:r w:rsidRPr="009209AF">
        <w:rPr>
          <w:rFonts w:asciiTheme="minorEastAsia" w:eastAsiaTheme="minorEastAsia"/>
          <w:sz w:val="21"/>
        </w:rPr>
        <w:t>·</w:t>
      </w:r>
      <w:r w:rsidRPr="009209AF">
        <w:rPr>
          <w:rFonts w:asciiTheme="minorEastAsia" w:eastAsiaTheme="minorEastAsia"/>
          <w:sz w:val="21"/>
        </w:rPr>
        <w:t>撒拉伊博物馆的一组中国瓷器》。</w:t>
      </w:r>
    </w:p>
    <w:p w:rsidR="00F41107" w:rsidRPr="009209AF" w:rsidRDefault="00F41107" w:rsidP="00F41107">
      <w:pPr>
        <w:pStyle w:val="Para01"/>
        <w:spacing w:before="312" w:after="312"/>
        <w:rPr>
          <w:rFonts w:asciiTheme="minorEastAsia" w:eastAsiaTheme="minorEastAsia"/>
          <w:sz w:val="21"/>
        </w:rPr>
      </w:pPr>
      <w:hyperlink w:anchor="_98_42">
        <w:bookmarkStart w:id="1824" w:name="_98_43"/>
        <w:r w:rsidRPr="009209AF">
          <w:rPr>
            <w:rStyle w:val="01Text"/>
            <w:rFonts w:asciiTheme="minorEastAsia" w:eastAsiaTheme="minorEastAsia"/>
            <w:sz w:val="21"/>
          </w:rPr>
          <w:t>[98]</w:t>
        </w:r>
        <w:bookmarkEnd w:id="1824"/>
      </w:hyperlink>
      <w:r w:rsidRPr="009209AF">
        <w:rPr>
          <w:rFonts w:asciiTheme="minorEastAsia" w:eastAsiaTheme="minorEastAsia"/>
          <w:sz w:val="21"/>
        </w:rPr>
        <w:t>[213]石田干之助：《出身尼泊尔王族的元代工艺家阿尼哥》，第250</w:t>
      </w:r>
      <w:r w:rsidRPr="009209AF">
        <w:rPr>
          <w:rFonts w:asciiTheme="minorEastAsia" w:eastAsiaTheme="minorEastAsia"/>
          <w:sz w:val="21"/>
        </w:rPr>
        <w:t>—</w:t>
      </w:r>
      <w:r w:rsidRPr="009209AF">
        <w:rPr>
          <w:rFonts w:asciiTheme="minorEastAsia" w:eastAsiaTheme="minorEastAsia"/>
          <w:sz w:val="21"/>
        </w:rPr>
        <w:t>251页。</w:t>
      </w:r>
    </w:p>
    <w:p w:rsidR="00F41107" w:rsidRPr="009209AF" w:rsidRDefault="00F41107" w:rsidP="00F41107">
      <w:pPr>
        <w:pStyle w:val="Para01"/>
        <w:spacing w:before="312" w:after="312"/>
        <w:rPr>
          <w:rFonts w:asciiTheme="minorEastAsia" w:eastAsiaTheme="minorEastAsia"/>
          <w:sz w:val="21"/>
        </w:rPr>
      </w:pPr>
      <w:hyperlink w:anchor="_99_42">
        <w:bookmarkStart w:id="1825" w:name="_99_43"/>
        <w:r w:rsidRPr="009209AF">
          <w:rPr>
            <w:rStyle w:val="01Text"/>
            <w:rFonts w:asciiTheme="minorEastAsia" w:eastAsiaTheme="minorEastAsia"/>
            <w:sz w:val="21"/>
          </w:rPr>
          <w:t>[99]</w:t>
        </w:r>
        <w:bookmarkEnd w:id="1825"/>
      </w:hyperlink>
      <w:r w:rsidRPr="009209AF">
        <w:rPr>
          <w:rFonts w:asciiTheme="minorEastAsia" w:eastAsiaTheme="minorEastAsia"/>
          <w:sz w:val="21"/>
        </w:rPr>
        <w:t>[321]牟复礼：《中国专制主义的成长：对魏特夫应用于中国的东方专制主义理论的评论》，第17</w:t>
      </w:r>
      <w:r w:rsidRPr="009209AF">
        <w:rPr>
          <w:rFonts w:asciiTheme="minorEastAsia" w:eastAsiaTheme="minorEastAsia"/>
          <w:sz w:val="21"/>
        </w:rPr>
        <w:t>—</w:t>
      </w:r>
      <w:r w:rsidRPr="009209AF">
        <w:rPr>
          <w:rFonts w:asciiTheme="minorEastAsia" w:eastAsiaTheme="minorEastAsia"/>
          <w:sz w:val="21"/>
        </w:rPr>
        <w:t>18页。</w:t>
      </w:r>
    </w:p>
    <w:p w:rsidR="00F41107" w:rsidRPr="009209AF" w:rsidRDefault="00F41107" w:rsidP="00F41107">
      <w:pPr>
        <w:pStyle w:val="Para01"/>
        <w:spacing w:before="312" w:after="312"/>
        <w:rPr>
          <w:rFonts w:asciiTheme="minorEastAsia" w:eastAsiaTheme="minorEastAsia"/>
          <w:sz w:val="21"/>
        </w:rPr>
      </w:pPr>
      <w:hyperlink w:anchor="_100_42">
        <w:bookmarkStart w:id="1826" w:name="_100_43"/>
        <w:r w:rsidRPr="009209AF">
          <w:rPr>
            <w:rStyle w:val="01Text"/>
            <w:rFonts w:asciiTheme="minorEastAsia" w:eastAsiaTheme="minorEastAsia"/>
            <w:sz w:val="21"/>
          </w:rPr>
          <w:t>[100]</w:t>
        </w:r>
        <w:bookmarkEnd w:id="1826"/>
      </w:hyperlink>
      <w:r w:rsidRPr="009209AF">
        <w:rPr>
          <w:rFonts w:asciiTheme="minorEastAsia" w:eastAsiaTheme="minorEastAsia"/>
          <w:sz w:val="21"/>
        </w:rPr>
        <w:t>[411]拉契内夫斯基：《中国汗廷中的蒙古祭礼》，第426</w:t>
      </w:r>
      <w:r w:rsidRPr="009209AF">
        <w:rPr>
          <w:rFonts w:asciiTheme="minorEastAsia" w:eastAsiaTheme="minorEastAsia"/>
          <w:sz w:val="21"/>
        </w:rPr>
        <w:t>—</w:t>
      </w:r>
      <w:r w:rsidRPr="009209AF">
        <w:rPr>
          <w:rFonts w:asciiTheme="minorEastAsia" w:eastAsiaTheme="minorEastAsia"/>
          <w:sz w:val="21"/>
        </w:rPr>
        <w:t>428、434</w:t>
      </w:r>
      <w:r w:rsidRPr="009209AF">
        <w:rPr>
          <w:rFonts w:asciiTheme="minorEastAsia" w:eastAsiaTheme="minorEastAsia"/>
          <w:sz w:val="21"/>
        </w:rPr>
        <w:t>—</w:t>
      </w:r>
      <w:r w:rsidRPr="009209AF">
        <w:rPr>
          <w:rFonts w:asciiTheme="minorEastAsia" w:eastAsiaTheme="minorEastAsia"/>
          <w:sz w:val="21"/>
        </w:rPr>
        <w:t>442页。</w:t>
      </w:r>
    </w:p>
    <w:p w:rsidR="00F41107" w:rsidRPr="009209AF" w:rsidRDefault="00F41107" w:rsidP="00F41107">
      <w:pPr>
        <w:pStyle w:val="Para01"/>
        <w:spacing w:before="312" w:after="312"/>
        <w:rPr>
          <w:rFonts w:asciiTheme="minorEastAsia" w:eastAsiaTheme="minorEastAsia"/>
          <w:sz w:val="21"/>
        </w:rPr>
      </w:pPr>
      <w:hyperlink w:anchor="_101_42">
        <w:bookmarkStart w:id="1827" w:name="_101_43"/>
        <w:r w:rsidRPr="009209AF">
          <w:rPr>
            <w:rStyle w:val="01Text"/>
            <w:rFonts w:asciiTheme="minorEastAsia" w:eastAsiaTheme="minorEastAsia"/>
            <w:sz w:val="21"/>
          </w:rPr>
          <w:t>[101]</w:t>
        </w:r>
        <w:bookmarkEnd w:id="1827"/>
      </w:hyperlink>
      <w:r w:rsidRPr="009209AF">
        <w:rPr>
          <w:rFonts w:asciiTheme="minorEastAsia" w:eastAsiaTheme="minorEastAsia"/>
          <w:sz w:val="21"/>
        </w:rPr>
        <w:t>[3281《马可</w:t>
      </w:r>
      <w:r w:rsidRPr="009209AF">
        <w:rPr>
          <w:rFonts w:asciiTheme="minorEastAsia" w:eastAsiaTheme="minorEastAsia"/>
          <w:sz w:val="21"/>
        </w:rPr>
        <w:t>·</w:t>
      </w:r>
      <w:r w:rsidRPr="009209AF">
        <w:rPr>
          <w:rFonts w:asciiTheme="minorEastAsia" w:eastAsiaTheme="minorEastAsia"/>
          <w:sz w:val="21"/>
        </w:rPr>
        <w:t>波罗游记》，第1卷，第231页。</w:t>
      </w:r>
    </w:p>
    <w:p w:rsidR="00F41107" w:rsidRPr="009209AF" w:rsidRDefault="00F41107" w:rsidP="00F41107">
      <w:pPr>
        <w:pStyle w:val="Para01"/>
        <w:spacing w:before="312" w:after="312"/>
        <w:rPr>
          <w:rFonts w:asciiTheme="minorEastAsia" w:eastAsiaTheme="minorEastAsia"/>
          <w:sz w:val="21"/>
        </w:rPr>
      </w:pPr>
      <w:hyperlink w:anchor="_102_42">
        <w:bookmarkStart w:id="1828" w:name="_102_43"/>
        <w:r w:rsidRPr="009209AF">
          <w:rPr>
            <w:rStyle w:val="01Text"/>
            <w:rFonts w:asciiTheme="minorEastAsia" w:eastAsiaTheme="minorEastAsia"/>
            <w:sz w:val="21"/>
          </w:rPr>
          <w:t>[102]</w:t>
        </w:r>
        <w:bookmarkEnd w:id="1828"/>
      </w:hyperlink>
      <w:r w:rsidRPr="009209AF">
        <w:rPr>
          <w:rFonts w:asciiTheme="minorEastAsia" w:eastAsiaTheme="minorEastAsia"/>
          <w:sz w:val="21"/>
        </w:rPr>
        <w:t>[114]傅海波：《阿合马在忽必烈时期经济发展方面的贡献》。</w:t>
      </w:r>
    </w:p>
    <w:p w:rsidR="00F41107" w:rsidRPr="009209AF" w:rsidRDefault="00F41107" w:rsidP="00F41107">
      <w:pPr>
        <w:pStyle w:val="Para01"/>
        <w:spacing w:before="312" w:after="312"/>
        <w:rPr>
          <w:rFonts w:asciiTheme="minorEastAsia" w:eastAsiaTheme="minorEastAsia"/>
          <w:sz w:val="21"/>
        </w:rPr>
      </w:pPr>
      <w:hyperlink w:anchor="_103_40">
        <w:bookmarkStart w:id="1829" w:name="_103_41"/>
        <w:r w:rsidRPr="009209AF">
          <w:rPr>
            <w:rStyle w:val="01Text"/>
            <w:rFonts w:asciiTheme="minorEastAsia" w:eastAsiaTheme="minorEastAsia"/>
            <w:sz w:val="21"/>
          </w:rPr>
          <w:t>[103]</w:t>
        </w:r>
        <w:bookmarkEnd w:id="1829"/>
      </w:hyperlink>
      <w:r w:rsidRPr="009209AF">
        <w:rPr>
          <w:rFonts w:asciiTheme="minorEastAsia" w:eastAsiaTheme="minorEastAsia"/>
          <w:sz w:val="21"/>
        </w:rPr>
        <w:t>[114]傅海波：《阿合马在忽必烈时期经济发展方面的贡献》，第232页。</w:t>
      </w:r>
    </w:p>
    <w:p w:rsidR="00F41107" w:rsidRPr="009209AF" w:rsidRDefault="00F41107" w:rsidP="00F41107">
      <w:pPr>
        <w:pStyle w:val="Para01"/>
        <w:spacing w:before="312" w:after="312"/>
        <w:rPr>
          <w:rFonts w:asciiTheme="minorEastAsia" w:eastAsiaTheme="minorEastAsia"/>
          <w:sz w:val="21"/>
        </w:rPr>
      </w:pPr>
      <w:hyperlink w:anchor="_104_38">
        <w:bookmarkStart w:id="1830" w:name="_104_39"/>
        <w:r w:rsidRPr="009209AF">
          <w:rPr>
            <w:rStyle w:val="01Text"/>
            <w:rFonts w:asciiTheme="minorEastAsia" w:eastAsiaTheme="minorEastAsia"/>
            <w:sz w:val="21"/>
          </w:rPr>
          <w:t>[104]</w:t>
        </w:r>
        <w:bookmarkEnd w:id="1830"/>
      </w:hyperlink>
      <w:r w:rsidRPr="009209AF">
        <w:rPr>
          <w:rFonts w:asciiTheme="minorEastAsia" w:eastAsiaTheme="minorEastAsia"/>
          <w:sz w:val="21"/>
        </w:rPr>
        <w:t>见[326]慕阿德：《马可</w:t>
      </w:r>
      <w:r w:rsidRPr="009209AF">
        <w:rPr>
          <w:rFonts w:asciiTheme="minorEastAsia" w:eastAsiaTheme="minorEastAsia"/>
          <w:sz w:val="21"/>
        </w:rPr>
        <w:t>·</w:t>
      </w:r>
      <w:r w:rsidRPr="009209AF">
        <w:rPr>
          <w:rFonts w:asciiTheme="minorEastAsia" w:eastAsiaTheme="minorEastAsia"/>
          <w:sz w:val="21"/>
        </w:rPr>
        <w:t>波罗游记别注》，第79</w:t>
      </w:r>
      <w:r w:rsidRPr="009209AF">
        <w:rPr>
          <w:rFonts w:asciiTheme="minorEastAsia" w:eastAsiaTheme="minorEastAsia"/>
          <w:sz w:val="21"/>
        </w:rPr>
        <w:t>—</w:t>
      </w:r>
      <w:r w:rsidRPr="009209AF">
        <w:rPr>
          <w:rFonts w:asciiTheme="minorEastAsia" w:eastAsiaTheme="minorEastAsia"/>
          <w:sz w:val="21"/>
        </w:rPr>
        <w:t>88页，关于刺杀阿合马的叙述。</w:t>
      </w:r>
    </w:p>
    <w:p w:rsidR="00F41107" w:rsidRPr="009209AF" w:rsidRDefault="00F41107" w:rsidP="00F41107">
      <w:pPr>
        <w:pStyle w:val="Para01"/>
        <w:spacing w:before="312" w:after="312"/>
        <w:rPr>
          <w:rFonts w:asciiTheme="minorEastAsia" w:eastAsiaTheme="minorEastAsia"/>
          <w:sz w:val="21"/>
        </w:rPr>
      </w:pPr>
      <w:hyperlink w:anchor="_105_38">
        <w:bookmarkStart w:id="1831" w:name="_105_39"/>
        <w:r w:rsidRPr="009209AF">
          <w:rPr>
            <w:rStyle w:val="01Text"/>
            <w:rFonts w:asciiTheme="minorEastAsia" w:eastAsiaTheme="minorEastAsia"/>
            <w:sz w:val="21"/>
          </w:rPr>
          <w:t>[105]</w:t>
        </w:r>
        <w:bookmarkEnd w:id="1831"/>
      </w:hyperlink>
      <w:r w:rsidRPr="009209AF">
        <w:rPr>
          <w:rFonts w:asciiTheme="minorEastAsia" w:eastAsiaTheme="minorEastAsia"/>
          <w:sz w:val="21"/>
        </w:rPr>
        <w:t>[127]傅海波：《蒙古统治下中国的货币和经济》，第72</w:t>
      </w:r>
      <w:r w:rsidRPr="009209AF">
        <w:rPr>
          <w:rFonts w:asciiTheme="minorEastAsia" w:eastAsiaTheme="minorEastAsia"/>
          <w:sz w:val="21"/>
        </w:rPr>
        <w:t>—</w:t>
      </w:r>
      <w:r w:rsidRPr="009209AF">
        <w:rPr>
          <w:rFonts w:asciiTheme="minorEastAsia" w:eastAsiaTheme="minorEastAsia"/>
          <w:sz w:val="21"/>
        </w:rPr>
        <w:t>74页。</w:t>
      </w:r>
    </w:p>
    <w:p w:rsidR="00F41107" w:rsidRPr="009209AF" w:rsidRDefault="00F41107" w:rsidP="00F41107">
      <w:pPr>
        <w:pStyle w:val="Para01"/>
        <w:spacing w:before="312" w:after="312"/>
        <w:rPr>
          <w:rFonts w:asciiTheme="minorEastAsia" w:eastAsiaTheme="minorEastAsia"/>
          <w:sz w:val="21"/>
        </w:rPr>
      </w:pPr>
      <w:hyperlink w:anchor="_106_38">
        <w:bookmarkStart w:id="1832" w:name="_106_39"/>
        <w:r w:rsidRPr="009209AF">
          <w:rPr>
            <w:rStyle w:val="01Text"/>
            <w:rFonts w:asciiTheme="minorEastAsia" w:eastAsiaTheme="minorEastAsia"/>
            <w:sz w:val="21"/>
          </w:rPr>
          <w:t>[106]</w:t>
        </w:r>
        <w:bookmarkEnd w:id="1832"/>
      </w:hyperlink>
      <w:r w:rsidRPr="009209AF">
        <w:rPr>
          <w:rFonts w:asciiTheme="minorEastAsia" w:eastAsiaTheme="minorEastAsia"/>
          <w:sz w:val="21"/>
        </w:rPr>
        <w:t>[292]罗荣邦：《忽必烈时期（1260</w:t>
      </w:r>
      <w:r w:rsidRPr="009209AF">
        <w:rPr>
          <w:rFonts w:asciiTheme="minorEastAsia" w:eastAsiaTheme="minorEastAsia"/>
          <w:sz w:val="21"/>
        </w:rPr>
        <w:t>—</w:t>
      </w:r>
      <w:r w:rsidRPr="009209AF">
        <w:rPr>
          <w:rFonts w:asciiTheme="minorEastAsia" w:eastAsiaTheme="minorEastAsia"/>
          <w:sz w:val="21"/>
        </w:rPr>
        <w:t>1294年）关于粮食运输的争论》，第262</w:t>
      </w:r>
      <w:r w:rsidRPr="009209AF">
        <w:rPr>
          <w:rFonts w:asciiTheme="minorEastAsia" w:eastAsiaTheme="minorEastAsia"/>
          <w:sz w:val="21"/>
        </w:rPr>
        <w:t>—</w:t>
      </w:r>
      <w:r w:rsidRPr="009209AF">
        <w:rPr>
          <w:rFonts w:asciiTheme="minorEastAsia" w:eastAsiaTheme="minorEastAsia"/>
          <w:sz w:val="21"/>
        </w:rPr>
        <w:t>266页。</w:t>
      </w:r>
    </w:p>
    <w:p w:rsidR="00F41107" w:rsidRPr="009209AF" w:rsidRDefault="00F41107" w:rsidP="00F41107">
      <w:pPr>
        <w:pStyle w:val="Para01"/>
        <w:spacing w:before="312" w:after="312"/>
        <w:rPr>
          <w:rFonts w:asciiTheme="minorEastAsia" w:eastAsiaTheme="minorEastAsia"/>
          <w:sz w:val="21"/>
        </w:rPr>
      </w:pPr>
      <w:hyperlink w:anchor="_107_38">
        <w:bookmarkStart w:id="1833" w:name="_107_39"/>
        <w:r w:rsidRPr="009209AF">
          <w:rPr>
            <w:rStyle w:val="01Text"/>
            <w:rFonts w:asciiTheme="minorEastAsia" w:eastAsiaTheme="minorEastAsia"/>
            <w:sz w:val="21"/>
          </w:rPr>
          <w:t>[107]</w:t>
        </w:r>
        <w:bookmarkEnd w:id="1833"/>
      </w:hyperlink>
      <w:r w:rsidRPr="009209AF">
        <w:rPr>
          <w:rFonts w:asciiTheme="minorEastAsia" w:eastAsiaTheme="minorEastAsia"/>
          <w:sz w:val="21"/>
        </w:rPr>
        <w:t>[653]《元史》，卷15，第319页。</w:t>
      </w:r>
    </w:p>
    <w:p w:rsidR="00F41107" w:rsidRPr="009209AF" w:rsidRDefault="00F41107" w:rsidP="00F41107">
      <w:pPr>
        <w:pStyle w:val="Para01"/>
        <w:spacing w:before="312" w:after="312"/>
        <w:rPr>
          <w:rFonts w:asciiTheme="minorEastAsia" w:eastAsiaTheme="minorEastAsia"/>
          <w:sz w:val="21"/>
        </w:rPr>
      </w:pPr>
      <w:hyperlink w:anchor="_108_38">
        <w:bookmarkStart w:id="1834" w:name="_108_39"/>
        <w:r w:rsidRPr="009209AF">
          <w:rPr>
            <w:rStyle w:val="01Text"/>
            <w:rFonts w:asciiTheme="minorEastAsia" w:eastAsiaTheme="minorEastAsia"/>
            <w:sz w:val="21"/>
          </w:rPr>
          <w:t>[108]</w:t>
        </w:r>
        <w:bookmarkEnd w:id="1834"/>
      </w:hyperlink>
      <w:r w:rsidRPr="009209AF">
        <w:rPr>
          <w:rFonts w:asciiTheme="minorEastAsia" w:eastAsiaTheme="minorEastAsia"/>
          <w:sz w:val="21"/>
        </w:rPr>
        <w:t>[134]傅海波：《从〈元史〉卷205〈奸臣传〉看忽必烈时期的畏兀儿政治家桑哥的活动》，第90</w:t>
      </w:r>
      <w:r w:rsidRPr="009209AF">
        <w:rPr>
          <w:rFonts w:asciiTheme="minorEastAsia" w:eastAsiaTheme="minorEastAsia"/>
          <w:sz w:val="21"/>
        </w:rPr>
        <w:t>—</w:t>
      </w:r>
      <w:r w:rsidRPr="009209AF">
        <w:rPr>
          <w:rFonts w:asciiTheme="minorEastAsia" w:eastAsiaTheme="minorEastAsia"/>
          <w:sz w:val="21"/>
        </w:rPr>
        <w:t>100页；[376]毕达克：《元代的吐蕃政治家桑哥》。</w:t>
      </w:r>
    </w:p>
    <w:p w:rsidR="00F41107" w:rsidRPr="009209AF" w:rsidRDefault="00F41107" w:rsidP="00F41107">
      <w:pPr>
        <w:pStyle w:val="Para01"/>
        <w:spacing w:before="312" w:after="312"/>
        <w:rPr>
          <w:rFonts w:asciiTheme="minorEastAsia" w:eastAsiaTheme="minorEastAsia"/>
          <w:sz w:val="21"/>
        </w:rPr>
      </w:pPr>
      <w:hyperlink w:anchor="_109_36">
        <w:bookmarkStart w:id="1835" w:name="_109_37"/>
        <w:r w:rsidRPr="009209AF">
          <w:rPr>
            <w:rStyle w:val="01Text"/>
            <w:rFonts w:asciiTheme="minorEastAsia" w:eastAsiaTheme="minorEastAsia"/>
            <w:sz w:val="21"/>
          </w:rPr>
          <w:t>[109]</w:t>
        </w:r>
        <w:bookmarkEnd w:id="1835"/>
      </w:hyperlink>
      <w:r w:rsidRPr="009209AF">
        <w:rPr>
          <w:rFonts w:asciiTheme="minorEastAsia" w:eastAsiaTheme="minorEastAsia"/>
          <w:sz w:val="21"/>
        </w:rPr>
        <w:t>关于杨琏真加，见[143]傅海波：《元代中国的吐蕃人》，第32</w:t>
      </w:r>
      <w:r w:rsidRPr="009209AF">
        <w:rPr>
          <w:rFonts w:asciiTheme="minorEastAsia" w:eastAsiaTheme="minorEastAsia"/>
          <w:sz w:val="21"/>
        </w:rPr>
        <w:t>—</w:t>
      </w:r>
      <w:r w:rsidRPr="009209AF">
        <w:rPr>
          <w:rFonts w:asciiTheme="minorEastAsia" w:eastAsiaTheme="minorEastAsia"/>
          <w:sz w:val="21"/>
        </w:rPr>
        <w:t>35页。</w:t>
      </w:r>
    </w:p>
    <w:p w:rsidR="00F41107" w:rsidRPr="009209AF" w:rsidRDefault="00F41107" w:rsidP="00F41107">
      <w:pPr>
        <w:pStyle w:val="Para01"/>
        <w:spacing w:before="312" w:after="312"/>
        <w:rPr>
          <w:rFonts w:asciiTheme="minorEastAsia" w:eastAsiaTheme="minorEastAsia"/>
          <w:sz w:val="21"/>
        </w:rPr>
      </w:pPr>
      <w:hyperlink w:anchor="_110_36">
        <w:bookmarkStart w:id="1836" w:name="_110_37"/>
        <w:r w:rsidRPr="009209AF">
          <w:rPr>
            <w:rStyle w:val="01Text"/>
            <w:rFonts w:asciiTheme="minorEastAsia" w:eastAsiaTheme="minorEastAsia"/>
            <w:sz w:val="21"/>
          </w:rPr>
          <w:t>[110]</w:t>
        </w:r>
        <w:bookmarkEnd w:id="1836"/>
      </w:hyperlink>
      <w:r w:rsidRPr="009209AF">
        <w:rPr>
          <w:rFonts w:asciiTheme="minorEastAsia" w:eastAsiaTheme="minorEastAsia"/>
          <w:sz w:val="21"/>
        </w:rPr>
        <w:t>[844]陶希圣：《元代弥勒白莲教会的暴动》；[861]阎简弼：《南宋六陵遗事正名及诸攒宫发毁年代考》，第28</w:t>
      </w:r>
      <w:r w:rsidRPr="009209AF">
        <w:rPr>
          <w:rFonts w:asciiTheme="minorEastAsia" w:eastAsiaTheme="minorEastAsia"/>
          <w:sz w:val="21"/>
        </w:rPr>
        <w:t>—</w:t>
      </w:r>
      <w:r w:rsidRPr="009209AF">
        <w:rPr>
          <w:rFonts w:asciiTheme="minorEastAsia" w:eastAsiaTheme="minorEastAsia"/>
          <w:sz w:val="21"/>
        </w:rPr>
        <w:t>36页。</w:t>
      </w:r>
    </w:p>
    <w:p w:rsidR="00F41107" w:rsidRPr="009209AF" w:rsidRDefault="00F41107" w:rsidP="00F41107">
      <w:pPr>
        <w:pStyle w:val="Para01"/>
        <w:spacing w:before="312" w:after="312"/>
        <w:rPr>
          <w:rFonts w:asciiTheme="minorEastAsia" w:eastAsiaTheme="minorEastAsia"/>
          <w:sz w:val="21"/>
        </w:rPr>
      </w:pPr>
      <w:hyperlink w:anchor="_111_36">
        <w:bookmarkStart w:id="1837" w:name="_111_37"/>
        <w:r w:rsidRPr="009209AF">
          <w:rPr>
            <w:rStyle w:val="01Text"/>
            <w:rFonts w:asciiTheme="minorEastAsia" w:eastAsiaTheme="minorEastAsia"/>
            <w:sz w:val="21"/>
          </w:rPr>
          <w:t>[111]</w:t>
        </w:r>
        <w:bookmarkEnd w:id="1837"/>
      </w:hyperlink>
      <w:r w:rsidRPr="009209AF">
        <w:rPr>
          <w:rFonts w:asciiTheme="minorEastAsia" w:eastAsiaTheme="minorEastAsia"/>
          <w:sz w:val="21"/>
        </w:rPr>
        <w:t>[93]戴密微：《南宋陵墓》。</w:t>
      </w:r>
    </w:p>
    <w:p w:rsidR="00F41107" w:rsidRPr="009209AF" w:rsidRDefault="00F41107" w:rsidP="00F41107">
      <w:pPr>
        <w:pStyle w:val="Para01"/>
        <w:spacing w:before="312" w:after="312"/>
        <w:rPr>
          <w:rFonts w:asciiTheme="minorEastAsia" w:eastAsiaTheme="minorEastAsia"/>
          <w:sz w:val="21"/>
        </w:rPr>
      </w:pPr>
      <w:hyperlink w:anchor="_112_36">
        <w:bookmarkStart w:id="1838" w:name="_112_37"/>
        <w:r w:rsidRPr="009209AF">
          <w:rPr>
            <w:rStyle w:val="01Text"/>
            <w:rFonts w:asciiTheme="minorEastAsia" w:eastAsiaTheme="minorEastAsia"/>
            <w:sz w:val="21"/>
          </w:rPr>
          <w:t>[112]</w:t>
        </w:r>
        <w:bookmarkEnd w:id="1838"/>
      </w:hyperlink>
      <w:r w:rsidRPr="009209AF">
        <w:rPr>
          <w:rFonts w:asciiTheme="minorEastAsia" w:eastAsiaTheme="minorEastAsia"/>
          <w:sz w:val="21"/>
        </w:rPr>
        <w:t>[410]拉契内夫斯基：《蒙古大汗和佛教》，第497页。</w:t>
      </w:r>
    </w:p>
    <w:p w:rsidR="00F41107" w:rsidRPr="009209AF" w:rsidRDefault="00F41107" w:rsidP="00F41107">
      <w:pPr>
        <w:pStyle w:val="Para01"/>
        <w:spacing w:before="312" w:after="312"/>
        <w:rPr>
          <w:rFonts w:asciiTheme="minorEastAsia" w:eastAsiaTheme="minorEastAsia"/>
          <w:sz w:val="21"/>
        </w:rPr>
      </w:pPr>
      <w:hyperlink w:anchor="_113_36">
        <w:bookmarkStart w:id="1839" w:name="_113_37"/>
        <w:r w:rsidRPr="009209AF">
          <w:rPr>
            <w:rStyle w:val="01Text"/>
            <w:rFonts w:asciiTheme="minorEastAsia" w:eastAsiaTheme="minorEastAsia"/>
            <w:sz w:val="21"/>
          </w:rPr>
          <w:t>[113]</w:t>
        </w:r>
        <w:bookmarkEnd w:id="1839"/>
      </w:hyperlink>
      <w:r w:rsidRPr="009209AF">
        <w:rPr>
          <w:rFonts w:asciiTheme="minorEastAsia" w:eastAsiaTheme="minorEastAsia"/>
          <w:sz w:val="21"/>
        </w:rPr>
        <w:t>[653]《元史》，卷16，第344页。</w:t>
      </w:r>
    </w:p>
    <w:p w:rsidR="00F41107" w:rsidRPr="009209AF" w:rsidRDefault="00F41107" w:rsidP="00F41107">
      <w:pPr>
        <w:pStyle w:val="Para01"/>
        <w:spacing w:before="312" w:after="312"/>
        <w:rPr>
          <w:rFonts w:asciiTheme="minorEastAsia" w:eastAsiaTheme="minorEastAsia"/>
          <w:sz w:val="21"/>
        </w:rPr>
      </w:pPr>
      <w:hyperlink w:anchor="_114_36">
        <w:bookmarkStart w:id="1840" w:name="_114_37"/>
        <w:r w:rsidRPr="009209AF">
          <w:rPr>
            <w:rStyle w:val="01Text"/>
            <w:rFonts w:asciiTheme="minorEastAsia" w:eastAsiaTheme="minorEastAsia"/>
            <w:sz w:val="21"/>
          </w:rPr>
          <w:t>[114]</w:t>
        </w:r>
        <w:bookmarkEnd w:id="1840"/>
      </w:hyperlink>
      <w:r w:rsidRPr="009209AF">
        <w:rPr>
          <w:rFonts w:asciiTheme="minorEastAsia" w:eastAsiaTheme="minorEastAsia"/>
          <w:sz w:val="21"/>
        </w:rPr>
        <w:t>[653]《元史》，卷10，第217</w:t>
      </w:r>
      <w:r w:rsidRPr="009209AF">
        <w:rPr>
          <w:rFonts w:asciiTheme="minorEastAsia" w:eastAsiaTheme="minorEastAsia"/>
          <w:sz w:val="21"/>
        </w:rPr>
        <w:t>—</w:t>
      </w:r>
      <w:r w:rsidRPr="009209AF">
        <w:rPr>
          <w:rFonts w:asciiTheme="minorEastAsia" w:eastAsiaTheme="minorEastAsia"/>
          <w:sz w:val="21"/>
        </w:rPr>
        <w:t>218页。</w:t>
      </w:r>
    </w:p>
    <w:p w:rsidR="00F41107" w:rsidRPr="009209AF" w:rsidRDefault="00F41107" w:rsidP="00F41107">
      <w:pPr>
        <w:pStyle w:val="Para01"/>
        <w:spacing w:before="312" w:after="312"/>
        <w:rPr>
          <w:rFonts w:asciiTheme="minorEastAsia" w:eastAsiaTheme="minorEastAsia"/>
          <w:sz w:val="21"/>
        </w:rPr>
      </w:pPr>
      <w:hyperlink w:anchor="_115_36">
        <w:bookmarkStart w:id="1841" w:name="_115_37"/>
        <w:r w:rsidRPr="009209AF">
          <w:rPr>
            <w:rStyle w:val="01Text"/>
            <w:rFonts w:asciiTheme="minorEastAsia" w:eastAsiaTheme="minorEastAsia"/>
            <w:sz w:val="21"/>
          </w:rPr>
          <w:t>[115]</w:t>
        </w:r>
        <w:bookmarkEnd w:id="1841"/>
      </w:hyperlink>
      <w:r w:rsidRPr="009209AF">
        <w:rPr>
          <w:rFonts w:asciiTheme="minorEastAsia" w:eastAsiaTheme="minorEastAsia"/>
          <w:sz w:val="21"/>
        </w:rPr>
        <w:t>[38]波义耳：《成吉思汗的继承者》，第294页。</w:t>
      </w:r>
    </w:p>
    <w:p w:rsidR="00F41107" w:rsidRPr="009209AF" w:rsidRDefault="00F41107" w:rsidP="00F41107">
      <w:pPr>
        <w:pStyle w:val="Para01"/>
        <w:spacing w:before="312" w:after="312"/>
        <w:rPr>
          <w:rFonts w:asciiTheme="minorEastAsia" w:eastAsiaTheme="minorEastAsia"/>
          <w:sz w:val="21"/>
        </w:rPr>
      </w:pPr>
      <w:hyperlink w:anchor="_116_36">
        <w:bookmarkStart w:id="1842" w:name="_116_37"/>
        <w:r w:rsidRPr="009209AF">
          <w:rPr>
            <w:rStyle w:val="01Text"/>
            <w:rFonts w:asciiTheme="minorEastAsia" w:eastAsiaTheme="minorEastAsia"/>
            <w:sz w:val="21"/>
          </w:rPr>
          <w:t>[116]</w:t>
        </w:r>
        <w:bookmarkEnd w:id="1842"/>
      </w:hyperlink>
      <w:r w:rsidRPr="009209AF">
        <w:rPr>
          <w:rFonts w:asciiTheme="minorEastAsia" w:eastAsiaTheme="minorEastAsia"/>
          <w:sz w:val="21"/>
        </w:rPr>
        <w:t>[62]陈观胜：《中国的佛教：历史的考察》，第425页。</w:t>
      </w:r>
    </w:p>
    <w:p w:rsidR="00F41107" w:rsidRPr="009209AF" w:rsidRDefault="00F41107" w:rsidP="00F41107">
      <w:pPr>
        <w:pStyle w:val="Para01"/>
        <w:spacing w:before="312" w:after="312"/>
        <w:rPr>
          <w:rFonts w:asciiTheme="minorEastAsia" w:eastAsiaTheme="minorEastAsia"/>
          <w:sz w:val="21"/>
        </w:rPr>
      </w:pPr>
      <w:hyperlink w:anchor="_117_36">
        <w:bookmarkStart w:id="1843" w:name="_117_37"/>
        <w:r w:rsidRPr="009209AF">
          <w:rPr>
            <w:rStyle w:val="01Text"/>
            <w:rFonts w:asciiTheme="minorEastAsia" w:eastAsiaTheme="minorEastAsia"/>
            <w:sz w:val="21"/>
          </w:rPr>
          <w:t>[117]</w:t>
        </w:r>
        <w:bookmarkEnd w:id="1843"/>
      </w:hyperlink>
      <w:r w:rsidRPr="009209AF">
        <w:rPr>
          <w:rFonts w:asciiTheme="minorEastAsia" w:eastAsiaTheme="minorEastAsia"/>
          <w:sz w:val="21"/>
        </w:rPr>
        <w:t>[653]《元史》，卷11，第226、228页。</w:t>
      </w:r>
    </w:p>
    <w:p w:rsidR="00F41107" w:rsidRPr="009209AF" w:rsidRDefault="00F41107" w:rsidP="00F41107">
      <w:pPr>
        <w:pStyle w:val="Para01"/>
        <w:spacing w:before="312" w:after="312"/>
        <w:rPr>
          <w:rFonts w:asciiTheme="minorEastAsia" w:eastAsiaTheme="minorEastAsia"/>
          <w:sz w:val="21"/>
        </w:rPr>
      </w:pPr>
      <w:hyperlink w:anchor="_118_36">
        <w:bookmarkStart w:id="1844" w:name="_118_37"/>
        <w:r w:rsidRPr="009209AF">
          <w:rPr>
            <w:rStyle w:val="01Text"/>
            <w:rFonts w:asciiTheme="minorEastAsia" w:eastAsiaTheme="minorEastAsia"/>
            <w:sz w:val="21"/>
          </w:rPr>
          <w:t>[118]</w:t>
        </w:r>
        <w:bookmarkEnd w:id="1844"/>
      </w:hyperlink>
      <w:r w:rsidRPr="009209AF">
        <w:rPr>
          <w:rFonts w:asciiTheme="minorEastAsia" w:eastAsiaTheme="minorEastAsia"/>
          <w:sz w:val="21"/>
        </w:rPr>
        <w:t>在[661]陈邦瞻的《元史纪事本末》中，有关于这次远征日本的简述，颇有用处，见第25</w:t>
      </w:r>
      <w:r w:rsidRPr="009209AF">
        <w:rPr>
          <w:rFonts w:asciiTheme="minorEastAsia" w:eastAsiaTheme="minorEastAsia"/>
          <w:sz w:val="21"/>
        </w:rPr>
        <w:t>—</w:t>
      </w:r>
      <w:r w:rsidRPr="009209AF">
        <w:rPr>
          <w:rFonts w:asciiTheme="minorEastAsia" w:eastAsiaTheme="minorEastAsia"/>
          <w:sz w:val="21"/>
        </w:rPr>
        <w:t>31页。</w:t>
      </w:r>
    </w:p>
    <w:p w:rsidR="00F41107" w:rsidRPr="009209AF" w:rsidRDefault="00F41107" w:rsidP="00F41107">
      <w:pPr>
        <w:pStyle w:val="Para01"/>
        <w:spacing w:before="312" w:after="312"/>
        <w:rPr>
          <w:rFonts w:asciiTheme="minorEastAsia" w:eastAsiaTheme="minorEastAsia"/>
          <w:sz w:val="21"/>
        </w:rPr>
      </w:pPr>
      <w:hyperlink w:anchor="_119_34">
        <w:bookmarkStart w:id="1845" w:name="_119_35"/>
        <w:r w:rsidRPr="009209AF">
          <w:rPr>
            <w:rStyle w:val="01Text"/>
            <w:rFonts w:asciiTheme="minorEastAsia" w:eastAsiaTheme="minorEastAsia"/>
            <w:sz w:val="21"/>
          </w:rPr>
          <w:t>[119]</w:t>
        </w:r>
        <w:bookmarkEnd w:id="1845"/>
      </w:hyperlink>
      <w:r w:rsidRPr="009209AF">
        <w:rPr>
          <w:rFonts w:asciiTheme="minorEastAsia" w:eastAsiaTheme="minorEastAsia"/>
          <w:sz w:val="21"/>
        </w:rPr>
        <w:t>[338]谢利</w:t>
      </w:r>
      <w:r w:rsidRPr="009209AF">
        <w:rPr>
          <w:rFonts w:asciiTheme="minorEastAsia" w:eastAsiaTheme="minorEastAsia"/>
          <w:sz w:val="21"/>
        </w:rPr>
        <w:t>·</w:t>
      </w:r>
      <w:r w:rsidRPr="009209AF">
        <w:rPr>
          <w:rFonts w:asciiTheme="minorEastAsia" w:eastAsiaTheme="minorEastAsia"/>
          <w:sz w:val="21"/>
        </w:rPr>
        <w:t>迈登斯、卡尔</w:t>
      </w:r>
      <w:r w:rsidRPr="009209AF">
        <w:rPr>
          <w:rFonts w:asciiTheme="minorEastAsia" w:eastAsiaTheme="minorEastAsia"/>
          <w:sz w:val="21"/>
        </w:rPr>
        <w:t>·</w:t>
      </w:r>
      <w:r w:rsidRPr="009209AF">
        <w:rPr>
          <w:rFonts w:asciiTheme="minorEastAsia" w:eastAsiaTheme="minorEastAsia"/>
          <w:sz w:val="21"/>
        </w:rPr>
        <w:t>迈登斯：《阳光城：难得访问的缅甸蒲甘城》，第79页。</w:t>
      </w:r>
    </w:p>
    <w:p w:rsidR="00F41107" w:rsidRPr="009209AF" w:rsidRDefault="00F41107" w:rsidP="00F41107">
      <w:pPr>
        <w:pStyle w:val="Para01"/>
        <w:spacing w:before="312" w:after="312"/>
        <w:rPr>
          <w:rFonts w:asciiTheme="minorEastAsia" w:eastAsiaTheme="minorEastAsia"/>
          <w:sz w:val="21"/>
        </w:rPr>
      </w:pPr>
      <w:hyperlink w:anchor="_120_34">
        <w:bookmarkStart w:id="1846" w:name="_120_35"/>
        <w:r w:rsidRPr="009209AF">
          <w:rPr>
            <w:rStyle w:val="01Text"/>
            <w:rFonts w:asciiTheme="minorEastAsia" w:eastAsiaTheme="minorEastAsia"/>
            <w:sz w:val="21"/>
          </w:rPr>
          <w:t>[120]</w:t>
        </w:r>
        <w:bookmarkEnd w:id="1846"/>
      </w:hyperlink>
      <w:r w:rsidRPr="009209AF">
        <w:rPr>
          <w:rFonts w:asciiTheme="minorEastAsia" w:eastAsiaTheme="minorEastAsia"/>
          <w:sz w:val="21"/>
        </w:rPr>
        <w:t>[328]慕阿德、伯希和：《马可</w:t>
      </w:r>
      <w:r w:rsidRPr="009209AF">
        <w:rPr>
          <w:rFonts w:asciiTheme="minorEastAsia" w:eastAsiaTheme="minorEastAsia"/>
          <w:sz w:val="21"/>
        </w:rPr>
        <w:t>·</w:t>
      </w:r>
      <w:r w:rsidRPr="009209AF">
        <w:rPr>
          <w:rFonts w:asciiTheme="minorEastAsia" w:eastAsiaTheme="minorEastAsia"/>
          <w:sz w:val="21"/>
        </w:rPr>
        <w:t>波罗游记》，第1卷，第289</w:t>
      </w:r>
      <w:r w:rsidRPr="009209AF">
        <w:rPr>
          <w:rFonts w:asciiTheme="minorEastAsia" w:eastAsiaTheme="minorEastAsia"/>
          <w:sz w:val="21"/>
        </w:rPr>
        <w:t>—</w:t>
      </w:r>
      <w:r w:rsidRPr="009209AF">
        <w:rPr>
          <w:rFonts w:asciiTheme="minorEastAsia" w:eastAsiaTheme="minorEastAsia"/>
          <w:sz w:val="21"/>
        </w:rPr>
        <w:t>290页。</w:t>
      </w:r>
    </w:p>
    <w:p w:rsidR="00F41107" w:rsidRPr="009209AF" w:rsidRDefault="00F41107" w:rsidP="00F41107">
      <w:pPr>
        <w:pStyle w:val="Para01"/>
        <w:spacing w:before="312" w:after="312"/>
        <w:rPr>
          <w:rFonts w:asciiTheme="minorEastAsia" w:eastAsiaTheme="minorEastAsia"/>
          <w:sz w:val="21"/>
        </w:rPr>
      </w:pPr>
      <w:hyperlink w:anchor="_121_32">
        <w:bookmarkStart w:id="1847" w:name="_121_33"/>
        <w:r w:rsidRPr="009209AF">
          <w:rPr>
            <w:rStyle w:val="01Text"/>
            <w:rFonts w:asciiTheme="minorEastAsia" w:eastAsiaTheme="minorEastAsia"/>
            <w:sz w:val="21"/>
          </w:rPr>
          <w:t>[121]</w:t>
        </w:r>
        <w:bookmarkEnd w:id="1847"/>
      </w:hyperlink>
      <w:r w:rsidRPr="009209AF">
        <w:rPr>
          <w:rFonts w:asciiTheme="minorEastAsia" w:eastAsiaTheme="minorEastAsia"/>
          <w:sz w:val="21"/>
        </w:rPr>
        <w:t>[653]《元史》，卷14，第286、289、303页；卷15，第311、326</w:t>
      </w:r>
      <w:r w:rsidRPr="009209AF">
        <w:rPr>
          <w:rFonts w:asciiTheme="minorEastAsia" w:eastAsiaTheme="minorEastAsia"/>
          <w:sz w:val="21"/>
        </w:rPr>
        <w:t>—</w:t>
      </w:r>
      <w:r w:rsidRPr="009209AF">
        <w:rPr>
          <w:rFonts w:asciiTheme="minorEastAsia" w:eastAsiaTheme="minorEastAsia"/>
          <w:sz w:val="21"/>
        </w:rPr>
        <w:t>327、330页；卷16，第333页。</w:t>
      </w:r>
    </w:p>
    <w:p w:rsidR="00F41107" w:rsidRPr="009209AF" w:rsidRDefault="00F41107" w:rsidP="00F41107">
      <w:pPr>
        <w:pStyle w:val="Para01"/>
        <w:spacing w:before="312" w:after="312"/>
        <w:rPr>
          <w:rFonts w:asciiTheme="minorEastAsia" w:eastAsiaTheme="minorEastAsia"/>
          <w:sz w:val="21"/>
        </w:rPr>
      </w:pPr>
      <w:hyperlink w:anchor="_122_32">
        <w:bookmarkStart w:id="1848" w:name="_122_33"/>
        <w:r w:rsidRPr="009209AF">
          <w:rPr>
            <w:rStyle w:val="01Text"/>
            <w:rFonts w:asciiTheme="minorEastAsia" w:eastAsiaTheme="minorEastAsia"/>
            <w:sz w:val="21"/>
          </w:rPr>
          <w:t>[122]</w:t>
        </w:r>
        <w:bookmarkEnd w:id="1848"/>
      </w:hyperlink>
      <w:r w:rsidRPr="009209AF">
        <w:rPr>
          <w:rFonts w:asciiTheme="minorEastAsia" w:eastAsiaTheme="minorEastAsia"/>
          <w:sz w:val="21"/>
        </w:rPr>
        <w:t>关于蒙古人对爪哇的远征，见已经过时但还未能完全被取代的[160]W.P.格罗内瓦特：《1293年蒙古人对爪哇的征服》。</w:t>
      </w:r>
    </w:p>
    <w:p w:rsidR="00F41107" w:rsidRPr="009209AF" w:rsidRDefault="00F41107" w:rsidP="00F41107">
      <w:pPr>
        <w:pStyle w:val="Para01"/>
        <w:spacing w:before="312" w:after="312"/>
        <w:rPr>
          <w:rFonts w:asciiTheme="minorEastAsia" w:eastAsiaTheme="minorEastAsia"/>
          <w:sz w:val="21"/>
        </w:rPr>
      </w:pPr>
      <w:hyperlink w:anchor="_123_28">
        <w:bookmarkStart w:id="1849" w:name="_123_29"/>
        <w:r w:rsidRPr="009209AF">
          <w:rPr>
            <w:rStyle w:val="01Text"/>
            <w:rFonts w:asciiTheme="minorEastAsia" w:eastAsiaTheme="minorEastAsia"/>
            <w:sz w:val="21"/>
          </w:rPr>
          <w:t>[123]</w:t>
        </w:r>
        <w:bookmarkEnd w:id="1849"/>
      </w:hyperlink>
      <w:r w:rsidRPr="009209AF">
        <w:rPr>
          <w:rFonts w:asciiTheme="minorEastAsia" w:eastAsiaTheme="minorEastAsia"/>
          <w:sz w:val="21"/>
        </w:rPr>
        <w:t>[545]特里尔</w:t>
      </w:r>
      <w:r w:rsidRPr="009209AF">
        <w:rPr>
          <w:rFonts w:asciiTheme="minorEastAsia" w:eastAsiaTheme="minorEastAsia"/>
          <w:sz w:val="21"/>
        </w:rPr>
        <w:t>·</w:t>
      </w:r>
      <w:r w:rsidRPr="009209AF">
        <w:rPr>
          <w:rFonts w:asciiTheme="minorEastAsia" w:eastAsiaTheme="minorEastAsia"/>
          <w:sz w:val="21"/>
        </w:rPr>
        <w:t>V.怀利：《吐蕃的第一个蒙古征服者再释》，第131</w:t>
      </w:r>
      <w:r w:rsidRPr="009209AF">
        <w:rPr>
          <w:rFonts w:asciiTheme="minorEastAsia" w:eastAsiaTheme="minorEastAsia"/>
          <w:sz w:val="21"/>
        </w:rPr>
        <w:t>—</w:t>
      </w:r>
      <w:r w:rsidRPr="009209AF">
        <w:rPr>
          <w:rFonts w:asciiTheme="minorEastAsia" w:eastAsiaTheme="minorEastAsia"/>
          <w:sz w:val="21"/>
        </w:rPr>
        <w:t>132页。</w:t>
      </w:r>
    </w:p>
    <w:p w:rsidR="00F41107" w:rsidRPr="009209AF" w:rsidRDefault="00F41107" w:rsidP="00F41107">
      <w:pPr>
        <w:pStyle w:val="Para01"/>
        <w:spacing w:before="312" w:after="312"/>
        <w:rPr>
          <w:rFonts w:asciiTheme="minorEastAsia" w:eastAsiaTheme="minorEastAsia"/>
          <w:sz w:val="21"/>
        </w:rPr>
      </w:pPr>
      <w:hyperlink w:anchor="_124_28">
        <w:bookmarkStart w:id="1850" w:name="_124_29"/>
        <w:r w:rsidRPr="009209AF">
          <w:rPr>
            <w:rStyle w:val="01Text"/>
            <w:rFonts w:asciiTheme="minorEastAsia" w:eastAsiaTheme="minorEastAsia"/>
            <w:sz w:val="21"/>
          </w:rPr>
          <w:t>[124]</w:t>
        </w:r>
        <w:bookmarkEnd w:id="1850"/>
      </w:hyperlink>
      <w:r w:rsidRPr="009209AF">
        <w:rPr>
          <w:rFonts w:asciiTheme="minorEastAsia" w:eastAsiaTheme="minorEastAsia"/>
          <w:sz w:val="21"/>
        </w:rPr>
        <w:t>见[373]伯希和：《〈马可</w:t>
      </w:r>
      <w:r w:rsidRPr="009209AF">
        <w:rPr>
          <w:rFonts w:asciiTheme="minorEastAsia" w:eastAsiaTheme="minorEastAsia"/>
          <w:sz w:val="21"/>
        </w:rPr>
        <w:t>·</w:t>
      </w:r>
      <w:r w:rsidRPr="009209AF">
        <w:rPr>
          <w:rFonts w:asciiTheme="minorEastAsia" w:eastAsiaTheme="minorEastAsia"/>
          <w:sz w:val="21"/>
        </w:rPr>
        <w:t>波罗游记〉注释》，第2卷，第788</w:t>
      </w:r>
      <w:r w:rsidRPr="009209AF">
        <w:rPr>
          <w:rFonts w:asciiTheme="minorEastAsia" w:eastAsiaTheme="minorEastAsia"/>
          <w:sz w:val="21"/>
        </w:rPr>
        <w:t>—</w:t>
      </w:r>
      <w:r w:rsidRPr="009209AF">
        <w:rPr>
          <w:rFonts w:asciiTheme="minorEastAsia" w:eastAsiaTheme="minorEastAsia"/>
          <w:sz w:val="21"/>
        </w:rPr>
        <w:t>789页；[330]闵宣化：《蒙古诸王乃颜》。</w:t>
      </w:r>
    </w:p>
    <w:p w:rsidR="00F41107" w:rsidRPr="00112F1D" w:rsidRDefault="00F41107" w:rsidP="00112F1D">
      <w:pPr>
        <w:pStyle w:val="1"/>
      </w:pPr>
      <w:bookmarkStart w:id="1851" w:name="Di_Liu_Zhang__Yuan_Zhong_Qi_Zhen"/>
      <w:bookmarkStart w:id="1852" w:name="Top_of_part0062_html"/>
      <w:bookmarkStart w:id="1853" w:name="_Toc58333059"/>
      <w:r w:rsidRPr="00112F1D">
        <w:lastRenderedPageBreak/>
        <w:t>第六章　元中期政治</w:t>
      </w:r>
      <w:bookmarkEnd w:id="1851"/>
      <w:bookmarkEnd w:id="1852"/>
      <w:bookmarkEnd w:id="1853"/>
    </w:p>
    <w:p w:rsidR="00F41107" w:rsidRPr="009209AF" w:rsidRDefault="00F41107" w:rsidP="00112F1D">
      <w:pPr>
        <w:pStyle w:val="2"/>
      </w:pPr>
      <w:bookmarkStart w:id="1854" w:name="Gai_Shu_3"/>
      <w:bookmarkStart w:id="1855" w:name="_Toc58333060"/>
      <w:r w:rsidRPr="009209AF">
        <w:t>概述</w:t>
      </w:r>
      <w:bookmarkEnd w:id="1854"/>
      <w:bookmarkEnd w:id="1855"/>
    </w:p>
    <w:p w:rsidR="00F41107" w:rsidRPr="009209AF" w:rsidRDefault="00F41107" w:rsidP="00F41107">
      <w:pPr>
        <w:spacing w:before="120" w:after="120"/>
        <w:ind w:firstLine="480"/>
        <w:rPr>
          <w:rFonts w:asciiTheme="minorEastAsia"/>
        </w:rPr>
      </w:pPr>
      <w:r w:rsidRPr="009209AF">
        <w:rPr>
          <w:rFonts w:asciiTheme="minorEastAsia"/>
        </w:rPr>
        <w:t>“元中期”指的是1294—1333年，即元朝的建立者忽必烈（世祖，1260—1294年在位）去世和元朝的最后一个皇帝妥欢贴睦尔（顺帝，1333—1368年在位）即位之间的时期。在这39年中，帝位快速转换，有9个人即位，由此造成了官员的不断变换和国家政策的经常变化。这是一个政治风云变幻无常的时期，在这一时期发生的事件逐渐削弱了忽必烈留下的强大帝国，并为在妥欢贴睦尔统治下王朝的衰亡铺设了道路。</w:t>
      </w:r>
    </w:p>
    <w:p w:rsidR="00F41107" w:rsidRPr="009209AF" w:rsidRDefault="00F41107" w:rsidP="00F41107">
      <w:pPr>
        <w:spacing w:before="120" w:after="120"/>
        <w:ind w:firstLine="480"/>
        <w:rPr>
          <w:rFonts w:asciiTheme="minorEastAsia"/>
        </w:rPr>
      </w:pPr>
      <w:r w:rsidRPr="009209AF">
        <w:rPr>
          <w:rFonts w:asciiTheme="minorEastAsia"/>
        </w:rPr>
        <w:t>元中期的皇帝不仅继承了忽必烈的大帝国，也承接了各种各样的问题。</w:t>
      </w:r>
      <w:hyperlink w:anchor="_1_73">
        <w:bookmarkStart w:id="1856" w:name="_1_72"/>
        <w:r w:rsidRPr="009209AF">
          <w:rPr>
            <w:rStyle w:val="10Text"/>
            <w:rFonts w:asciiTheme="minorEastAsia"/>
          </w:rPr>
          <w:t>[1]</w:t>
        </w:r>
        <w:bookmarkEnd w:id="1856"/>
      </w:hyperlink>
      <w:r w:rsidRPr="009209AF">
        <w:rPr>
          <w:rFonts w:asciiTheme="minorEastAsia"/>
        </w:rPr>
        <w:t>忽必烈成功地将原来以草原为根基的“大蒙古兀鲁思”或“大蒙古国”的重心转到了中原，并使元朝成为第一个统治全中国和内亚草原的征服王朝。他还为庞大的多种族、多文化帝国提供了一个综合汉制和内亚制度的可行的制度构架，并从蒙古、中国和佛教源流中饰以正统的标记。</w:t>
      </w:r>
      <w:hyperlink w:anchor="_2_69">
        <w:bookmarkStart w:id="1857" w:name="_2_68"/>
        <w:r w:rsidRPr="009209AF">
          <w:rPr>
            <w:rStyle w:val="10Text"/>
            <w:rFonts w:asciiTheme="minorEastAsia"/>
          </w:rPr>
          <w:t>[2]</w:t>
        </w:r>
        <w:bookmarkEnd w:id="1857"/>
      </w:hyperlink>
      <w:r w:rsidRPr="009209AF">
        <w:rPr>
          <w:rFonts w:asciiTheme="minorEastAsia"/>
        </w:rPr>
        <w:t>正因为如此，忽必烈后来被他的继承者视为最尊崇的王朝创建者和祖先，并且精心保护他的衣钵。至于忽必烈留给后人的各种问题，则是与帝国本身一样巨大和复杂。</w:t>
      </w:r>
    </w:p>
    <w:p w:rsidR="00F41107" w:rsidRPr="009209AF" w:rsidRDefault="00F41107" w:rsidP="00F41107">
      <w:pPr>
        <w:spacing w:before="120" w:after="120"/>
        <w:ind w:firstLine="480"/>
        <w:rPr>
          <w:rFonts w:asciiTheme="minorEastAsia"/>
        </w:rPr>
      </w:pPr>
      <w:r w:rsidRPr="009209AF">
        <w:rPr>
          <w:rFonts w:asciiTheme="minorEastAsia"/>
        </w:rPr>
        <w:t>从基础上讲，元在中国和更为广阔的蒙古帝国中的地位需要认真地重新考虑和界定，并据此做出更多的调整。中原是帝国的最重要构成部分和统治重心所在，还是它只是蒙古世界帝国的一部分，而应献出全中国的资源来维系帝国？如何满意地回答这些疑问，总是摆在元统治者面前的严肃并影响深远的问题。一方面，忽必烈虽宣称自己是全体蒙古人的大汗却难以落实，并且从一开始就受到来自内亚的宗族的严重挑战；到忽必烈去世时，元与窝阔台汗国、察合台汗国的战争还在继续。另一方面，草原传统势力迫使忽必烈无法将他的王朝全然置于传统的中原政府模式之上，并且在中原的根基越扎越深，使得元朝内部的文化适应过程趋于舒缓，给忽必烈的继承者留下了一些重要的问题。</w:t>
      </w:r>
    </w:p>
    <w:p w:rsidR="00F41107" w:rsidRPr="009209AF" w:rsidRDefault="00F41107" w:rsidP="00F41107">
      <w:pPr>
        <w:spacing w:before="120" w:after="120"/>
        <w:ind w:firstLine="480"/>
        <w:rPr>
          <w:rFonts w:asciiTheme="minorEastAsia"/>
        </w:rPr>
      </w:pPr>
      <w:r w:rsidRPr="009209AF">
        <w:rPr>
          <w:rFonts w:asciiTheme="minorEastAsia"/>
        </w:rPr>
        <w:t>从政治方面讲，忽必烈建立的政府制度是蒙古家产封建制和中原传统官僚专制的混合产物。在早先的蒙古制度下，皇亲和皇帝家族的有功侍臣都享有世袭的政治、经济和军事特权。虽然忽必烈曾试图削弱这些贵族的特权，但是他没有在这个方面走得太远，因为害怕违反蒙古国的一个基本原则：帝国是所有成吉思汗子孙的共同财产。结果是贵族们在公共生活的各个方面继续起着重大作用并享有许多利益，在他的继承人统治时期，巨大财政压力和政治上的不安定，恰证明了这一点。与此同时，忽必烈强化中央集权和官僚体制的措施，尽管不够完善，却使官员获得比前忽必烈时期官员大得多的权力。在后忽必烈时期，官员已成为一个重要的权力中心，经常超越宗王而与皇帝争夺权力。</w:t>
      </w:r>
    </w:p>
    <w:p w:rsidR="00F41107" w:rsidRPr="009209AF" w:rsidRDefault="00F41107" w:rsidP="00F41107">
      <w:pPr>
        <w:spacing w:before="120" w:after="120"/>
        <w:ind w:firstLine="480"/>
        <w:rPr>
          <w:rFonts w:asciiTheme="minorEastAsia"/>
        </w:rPr>
      </w:pPr>
      <w:r w:rsidRPr="009209AF">
        <w:rPr>
          <w:rFonts w:asciiTheme="minorEastAsia"/>
        </w:rPr>
        <w:t>从文化和社会方面讲，在蒙古、色目（西亚和中亚人）精英与他们的汉人臣民之间有巨大的鸿沟需要弥合。这个鸿沟的存在部分是因为一般汉人在种族制度下遭受着政治歧视和社会歧视。在受过教育的汉人精英中，对这种歧视感受尤深，因为孔子的学说和儒士没有得到在以前汉人王朝下所得到的尊重。元朝政府甄用统治精英靠的是出身而不是成就。因此，蒙古人和色目人所受研习汉学的激励不大。由此产生的结果是，既然传统的汉人精英（儒士）未能分享权力，在一定意义的范围内，蒙古和色目精英仍然是汉文化传统的门外汉并且在社会上被隔离于当地居民之外。这种分隔使元王朝具有很强的“殖民”色彩。</w:t>
      </w:r>
    </w:p>
    <w:p w:rsidR="00F41107" w:rsidRPr="009209AF" w:rsidRDefault="00F41107" w:rsidP="00F41107">
      <w:pPr>
        <w:spacing w:before="120" w:after="120"/>
        <w:ind w:firstLine="480"/>
        <w:rPr>
          <w:rFonts w:asciiTheme="minorEastAsia"/>
        </w:rPr>
      </w:pPr>
      <w:r w:rsidRPr="009209AF">
        <w:rPr>
          <w:rFonts w:asciiTheme="minorEastAsia"/>
        </w:rPr>
        <w:t>从外交和军事方面讲，在忽必烈统治下的元的对外政策，与以前的蒙古大汗一样，是“帝国主义”的，总是准备动员统治区内的所有人力和物力为扩大帝国进行持续不断的战争。</w:t>
      </w:r>
      <w:hyperlink w:anchor="_3_69">
        <w:bookmarkStart w:id="1858" w:name="_3_68"/>
        <w:r w:rsidRPr="009209AF">
          <w:rPr>
            <w:rStyle w:val="10Text"/>
            <w:rFonts w:asciiTheme="minorEastAsia"/>
          </w:rPr>
          <w:t>[3]</w:t>
        </w:r>
        <w:bookmarkEnd w:id="1858"/>
      </w:hyperlink>
      <w:r w:rsidRPr="009209AF">
        <w:rPr>
          <w:rFonts w:asciiTheme="minorEastAsia"/>
        </w:rPr>
        <w:t>但是，到忽必烈朝后期，对外征服的报酬率已经明显地减少，因为帝国已经达到它的最大的地理极限，此时应该是集中全力加强内部团结而不是对外扩张的时机。</w:t>
      </w:r>
    </w:p>
    <w:p w:rsidR="00F41107" w:rsidRPr="009209AF" w:rsidRDefault="00F41107" w:rsidP="00F41107">
      <w:pPr>
        <w:spacing w:before="120" w:after="120"/>
        <w:ind w:firstLine="480"/>
        <w:rPr>
          <w:rFonts w:asciiTheme="minorEastAsia"/>
        </w:rPr>
      </w:pPr>
      <w:r w:rsidRPr="009209AF">
        <w:rPr>
          <w:rFonts w:asciiTheme="minorEastAsia"/>
        </w:rPr>
        <w:t>最后，由于过度的军事征伐、庞大的赏赐和其他宫廷消费，元朝政府自始即面临长期的财政问题，不得不依靠色目理财能手用聚敛方法来开辟财源。由此产生的结果是，这些聚敛者与孔子思想捍卫者之间冲突不断，后者主张节省政府开支和减轻百姓赋税负担。从财政上讲大幅度削减开支当然是人们所期盼的，但是政治上很难实行，因为它将直接影响蒙古国家在中国的基础。</w:t>
      </w:r>
    </w:p>
    <w:p w:rsidR="00F41107" w:rsidRPr="009209AF" w:rsidRDefault="00F41107" w:rsidP="00F41107">
      <w:pPr>
        <w:spacing w:before="120" w:after="120"/>
        <w:ind w:firstLine="480"/>
        <w:rPr>
          <w:rFonts w:asciiTheme="minorEastAsia"/>
        </w:rPr>
      </w:pPr>
      <w:r w:rsidRPr="009209AF">
        <w:rPr>
          <w:rFonts w:asciiTheme="minorEastAsia"/>
        </w:rPr>
        <w:t>综上所述，忽必烈的成就虽然伟大，但是他的遗产并不完全是积极的。元代中期的后继者所面临的挑战，不仅是保存他的政府体系的问题，还要创造性地解决他所留下的多种问题，亦要解决忽必烈去世后出现的各种新问题。这就要求按照传统的中原路线进行更多的改革和改变一些殖民特征，把王朝的根在中原扎得更深，但是，同时还要保证王朝的安全和征服集团精英的利益。</w:t>
      </w:r>
    </w:p>
    <w:p w:rsidR="00F41107" w:rsidRPr="009209AF" w:rsidRDefault="00F41107" w:rsidP="00112F1D">
      <w:pPr>
        <w:pStyle w:val="2"/>
      </w:pPr>
      <w:bookmarkStart w:id="1859" w:name="Tie_Mu_Er_Han_Zhao__Cheng_Zong"/>
      <w:bookmarkStart w:id="1860" w:name="_Toc58333061"/>
      <w:r w:rsidRPr="009209AF">
        <w:t>铁穆耳汗朝（成宗），1294—1307年</w:t>
      </w:r>
      <w:bookmarkEnd w:id="1859"/>
      <w:bookmarkEnd w:id="1860"/>
    </w:p>
    <w:p w:rsidR="00F41107" w:rsidRPr="009209AF" w:rsidRDefault="00F41107" w:rsidP="00F41107">
      <w:pPr>
        <w:spacing w:before="120" w:after="120"/>
        <w:ind w:firstLine="480"/>
        <w:rPr>
          <w:rFonts w:asciiTheme="minorEastAsia"/>
        </w:rPr>
      </w:pPr>
      <w:r w:rsidRPr="009209AF">
        <w:rPr>
          <w:rFonts w:asciiTheme="minorEastAsia"/>
        </w:rPr>
        <w:t>忽必烈未给他的后人解决的比较特殊但是很重要的问题是帝位继承，在蒙古帝国的历史中，它总是引起不安和紧张的因素。忽必烈无力解决这一问题，部分是因为蒙古人的帝国是成吉思汗所有子孙的共同财产的观念与汉人的君主专制观念相抵触；还部分因为在忽必烈时期的一些偶发事件。</w:t>
      </w:r>
      <w:hyperlink w:anchor="_4_67">
        <w:bookmarkStart w:id="1861" w:name="_4_66"/>
        <w:r w:rsidRPr="009209AF">
          <w:rPr>
            <w:rStyle w:val="10Text"/>
            <w:rFonts w:asciiTheme="minorEastAsia"/>
          </w:rPr>
          <w:t>[4]</w:t>
        </w:r>
        <w:bookmarkEnd w:id="1861"/>
      </w:hyperlink>
      <w:r w:rsidRPr="009209AF">
        <w:rPr>
          <w:rFonts w:asciiTheme="minorEastAsia"/>
        </w:rPr>
        <w:t>忽必烈不能将家产封建制的蒙古国家完全改变为君主专制的中原式政府，他也没打算这样做，当出现帝位继承问题时通过忽邻勒台在皇子中选择新的大汗的传统做法不能被否定。</w:t>
      </w:r>
      <w:hyperlink w:anchor="_5_67">
        <w:bookmarkStart w:id="1862" w:name="_5_66"/>
        <w:r w:rsidRPr="009209AF">
          <w:rPr>
            <w:rStyle w:val="10Text"/>
            <w:rFonts w:asciiTheme="minorEastAsia"/>
          </w:rPr>
          <w:t>[5]</w:t>
        </w:r>
        <w:bookmarkEnd w:id="1862"/>
      </w:hyperlink>
    </w:p>
    <w:p w:rsidR="00F41107" w:rsidRPr="009209AF" w:rsidRDefault="00F41107" w:rsidP="00F41107">
      <w:pPr>
        <w:spacing w:before="120" w:after="120"/>
        <w:ind w:firstLine="480"/>
        <w:rPr>
          <w:rFonts w:asciiTheme="minorEastAsia"/>
        </w:rPr>
      </w:pPr>
      <w:r w:rsidRPr="009209AF">
        <w:rPr>
          <w:rFonts w:asciiTheme="minorEastAsia"/>
        </w:rPr>
        <w:t>忽必烈为维持他的皇帝特权，试图用中国方式来确定他与正后的长子为正式的继承人，他选定了真金（1243—1285年）为正式的继承人，但真金在1285年去世，比忽必烈本人的去世早九年</w:t>
      </w:r>
      <w:hyperlink w:anchor="_6_67">
        <w:bookmarkStart w:id="1863" w:name="_6_66"/>
        <w:r w:rsidRPr="009209AF">
          <w:rPr>
            <w:rStyle w:val="10Text"/>
            <w:rFonts w:asciiTheme="minorEastAsia"/>
          </w:rPr>
          <w:t>[6]</w:t>
        </w:r>
        <w:bookmarkEnd w:id="1863"/>
      </w:hyperlink>
      <w:r w:rsidRPr="009209AF">
        <w:rPr>
          <w:rFonts w:asciiTheme="minorEastAsia"/>
        </w:rPr>
        <w:t>，忽必烈的尝试中途夭折。由此造成的后果是，在后忽必烈时代，</w:t>
      </w:r>
      <w:r w:rsidRPr="009209AF">
        <w:rPr>
          <w:rFonts w:asciiTheme="minorEastAsia"/>
        </w:rPr>
        <w:lastRenderedPageBreak/>
        <w:t>经常在前朝大汗提名的继承人和要求通过“选举”即位的人之间为争夺帝位产生激烈的抗争。</w:t>
      </w:r>
    </w:p>
    <w:p w:rsidR="00F41107" w:rsidRPr="009209AF" w:rsidRDefault="00F41107" w:rsidP="00F41107">
      <w:pPr>
        <w:spacing w:before="120" w:after="120"/>
        <w:ind w:firstLine="480"/>
        <w:rPr>
          <w:rFonts w:asciiTheme="minorEastAsia"/>
        </w:rPr>
      </w:pPr>
      <w:r w:rsidRPr="009209AF">
        <w:rPr>
          <w:rFonts w:asciiTheme="minorEastAsia"/>
        </w:rPr>
        <w:t>后忽必烈时代的帝位之争与以前的汗位之争有三点不同。</w:t>
      </w:r>
    </w:p>
    <w:p w:rsidR="00F41107" w:rsidRPr="009209AF" w:rsidRDefault="00F41107" w:rsidP="00F41107">
      <w:pPr>
        <w:spacing w:before="120" w:after="120"/>
        <w:ind w:firstLine="480"/>
        <w:rPr>
          <w:rFonts w:asciiTheme="minorEastAsia"/>
        </w:rPr>
      </w:pPr>
      <w:r w:rsidRPr="009209AF">
        <w:rPr>
          <w:rFonts w:asciiTheme="minorEastAsia"/>
        </w:rPr>
        <w:t>第一，竞争者的范围只限于忽必烈的后人，特别是几乎清一色的真金后人。因为在蒙古人中有这样的共识：元朝是忽必烈创建的，其他皇族成员能够在各次帝位之争中作为支持者参加新皇帝的选举。但是他们自己不能参加帝位的竞争。真金的后人最有帝位继承资格是基于这样的事实：真金是忽必烈的长子并且是他指定的继承人。</w:t>
      </w:r>
    </w:p>
    <w:p w:rsidR="00F41107" w:rsidRPr="009209AF" w:rsidRDefault="00F41107" w:rsidP="00F41107">
      <w:pPr>
        <w:spacing w:before="120" w:after="120"/>
        <w:ind w:firstLine="480"/>
        <w:rPr>
          <w:rFonts w:asciiTheme="minorEastAsia"/>
        </w:rPr>
      </w:pPr>
      <w:r w:rsidRPr="009209AF">
        <w:rPr>
          <w:rFonts w:asciiTheme="minorEastAsia"/>
        </w:rPr>
        <w:t>第二，宫廷中有权势的大臣在新汗即位问题上起着越来越重要的作用，而皇族成员的作用日益降低。</w:t>
      </w:r>
      <w:hyperlink w:anchor="_7_67">
        <w:bookmarkStart w:id="1864" w:name="_7_66"/>
        <w:r w:rsidRPr="009209AF">
          <w:rPr>
            <w:rStyle w:val="10Text"/>
            <w:rFonts w:asciiTheme="minorEastAsia"/>
          </w:rPr>
          <w:t>[7]</w:t>
        </w:r>
        <w:bookmarkEnd w:id="1864"/>
      </w:hyperlink>
      <w:r w:rsidRPr="009209AF">
        <w:rPr>
          <w:rFonts w:asciiTheme="minorEastAsia"/>
        </w:rPr>
        <w:t>在传统蒙古制度下，是由蒙古诸王和王妃来决定“选举”的进程。官员（那颜）作为皇族成员的属下参加忽邻勒台，但从不允许他们独立发表意见。大臣在新汗即位问题上越来越起着重要的作用，显然是忽必烈加强中央集权和政府官僚化的结果，也是元政府的家产封建性质因而削弱的结果。</w:t>
      </w:r>
    </w:p>
    <w:p w:rsidR="00F41107" w:rsidRPr="009209AF" w:rsidRDefault="00F41107" w:rsidP="00F41107">
      <w:pPr>
        <w:spacing w:before="120" w:after="120"/>
        <w:ind w:firstLine="480"/>
        <w:rPr>
          <w:rFonts w:asciiTheme="minorEastAsia"/>
        </w:rPr>
      </w:pPr>
      <w:r w:rsidRPr="009209AF">
        <w:rPr>
          <w:rFonts w:asciiTheme="minorEastAsia"/>
        </w:rPr>
        <w:t>第三，帝位继承经常引起纷争，两种候选人交替登基，一种立足于中原，正常情况下得到在首都的大臣们的支持；另一种立足于草原，常常统率着强大的驻边军队。这两种利益关系和背景完全不同的候选人的交替，加上一系列皇帝在位时间很短，导致了政府的一般政策尤其是文化倾向的大幅度摇摆，使得这一时期的政治变化无常。</w:t>
      </w:r>
    </w:p>
    <w:p w:rsidR="00F41107" w:rsidRPr="009209AF" w:rsidRDefault="00F41107" w:rsidP="00112F1D">
      <w:pPr>
        <w:pStyle w:val="2"/>
      </w:pPr>
      <w:bookmarkStart w:id="1865" w:name="Tie_Mu_Er_De_Ji_Wei"/>
      <w:bookmarkStart w:id="1866" w:name="_Toc58333062"/>
      <w:r w:rsidRPr="009209AF">
        <w:t>铁穆耳的即位</w:t>
      </w:r>
      <w:bookmarkEnd w:id="1865"/>
      <w:bookmarkEnd w:id="1866"/>
    </w:p>
    <w:p w:rsidR="00F41107" w:rsidRPr="009209AF" w:rsidRDefault="00F41107" w:rsidP="00F41107">
      <w:pPr>
        <w:spacing w:before="120" w:after="120"/>
        <w:ind w:firstLine="480"/>
        <w:rPr>
          <w:rFonts w:asciiTheme="minorEastAsia"/>
        </w:rPr>
      </w:pPr>
      <w:r w:rsidRPr="009209AF">
        <w:rPr>
          <w:rFonts w:asciiTheme="minorEastAsia"/>
        </w:rPr>
        <w:t>在1294年2月忽必烈去世后立刻爆发了第一次继承人危机，因为忽必烈并未正式册立他的孙子、真金第二子铁穆耳（1265—1307年）为继承人。在真金1285年去世之后，年迈的忽必烈在确定继承人上显然一时犹豫不决。根据波斯史家拉施特的说法，是真金的正妻阔阔真（亦名伯蓝也怯赤，1300年去世）、铁穆耳之母在积极促成儿子即位。</w:t>
      </w:r>
      <w:hyperlink w:anchor="_8_67">
        <w:bookmarkStart w:id="1867" w:name="_8_66"/>
        <w:r w:rsidRPr="009209AF">
          <w:rPr>
            <w:rStyle w:val="10Text"/>
            <w:rFonts w:asciiTheme="minorEastAsia"/>
          </w:rPr>
          <w:t>[8]</w:t>
        </w:r>
        <w:bookmarkEnd w:id="1867"/>
      </w:hyperlink>
      <w:r w:rsidRPr="009209AF">
        <w:rPr>
          <w:rFonts w:asciiTheme="minorEastAsia"/>
        </w:rPr>
        <w:t>但是，虽然在1293年7月铁穆耳被授予皇太子印，当时他被派往蒙古本土，以出镇宗王统管草原的全部军队</w:t>
      </w:r>
      <w:hyperlink w:anchor="_9_67">
        <w:bookmarkStart w:id="1868" w:name="_9_66"/>
        <w:r w:rsidRPr="009209AF">
          <w:rPr>
            <w:rStyle w:val="10Text"/>
            <w:rFonts w:asciiTheme="minorEastAsia"/>
          </w:rPr>
          <w:t>[9]</w:t>
        </w:r>
        <w:bookmarkEnd w:id="1868"/>
      </w:hyperlink>
      <w:r w:rsidRPr="009209AF">
        <w:rPr>
          <w:rFonts w:asciiTheme="minorEastAsia"/>
        </w:rPr>
        <w:t>，但是他并未得到像他父亲那样的正式的皇太子册立。这可能反映了忽必烈在他的孙子是否合适做未来的大汗上持保留态度，因为他相当清楚铁穆耳是个嗜酒者。</w:t>
      </w:r>
      <w:hyperlink w:anchor="_10_67">
        <w:bookmarkStart w:id="1869" w:name="_10_66"/>
        <w:r w:rsidRPr="009209AF">
          <w:rPr>
            <w:rStyle w:val="10Text"/>
            <w:rFonts w:asciiTheme="minorEastAsia"/>
          </w:rPr>
          <w:t>[10]</w:t>
        </w:r>
        <w:bookmarkEnd w:id="1869"/>
      </w:hyperlink>
      <w:r w:rsidRPr="009209AF">
        <w:rPr>
          <w:rFonts w:asciiTheme="minorEastAsia"/>
        </w:rPr>
        <w:t>这样，在忽必烈去世时继承问题还是一个悬而未决的问题。</w:t>
      </w:r>
    </w:p>
    <w:p w:rsidR="00F41107" w:rsidRPr="009209AF" w:rsidRDefault="00F41107" w:rsidP="00F41107">
      <w:pPr>
        <w:spacing w:before="120" w:after="120"/>
        <w:ind w:firstLine="480"/>
        <w:rPr>
          <w:rFonts w:asciiTheme="minorEastAsia"/>
        </w:rPr>
      </w:pPr>
      <w:r w:rsidRPr="009209AF">
        <w:rPr>
          <w:rFonts w:asciiTheme="minorEastAsia"/>
        </w:rPr>
        <w:t>铁穆耳的帝位竞争对手是他的哥哥甘麻剌（1263—1302年）。作为真金的长子，甘麻剌与铁穆耳一样有资格成为他们的祖父的继承者。因为甘麻剌曾多年任蒙古本土的指挥官并于1292年被封为晋王，统领成吉思汗的“四大斡耳朵及军马、达达国土”</w:t>
      </w:r>
      <w:hyperlink w:anchor="_11_65">
        <w:bookmarkStart w:id="1870" w:name="_11_64"/>
        <w:r w:rsidRPr="009209AF">
          <w:rPr>
            <w:rStyle w:val="10Text"/>
            <w:rFonts w:asciiTheme="minorEastAsia"/>
          </w:rPr>
          <w:t>[11]</w:t>
        </w:r>
        <w:bookmarkEnd w:id="1870"/>
      </w:hyperlink>
      <w:r w:rsidRPr="009209AF">
        <w:rPr>
          <w:rFonts w:asciiTheme="minorEastAsia"/>
        </w:rPr>
        <w:t>，他的所享有的武力支持和他弟弟的一样坚实。但是，铁穆耳显然比他的哥哥有优势：他不仅被忽必烈指定为继承人，还得到了阔阔真的帮助。这一点很重要，因为阔阔真以其贤淑得到忽必烈的喜爱并且很有影响。虽然甘麻剌的母亲还难以确定，但从阔阔真站在铁穆耳一边的事实，似可看出甘麻剌不是她的亲生儿子。</w:t>
      </w:r>
      <w:hyperlink w:anchor="_12_65">
        <w:bookmarkStart w:id="1871" w:name="_12_64"/>
        <w:r w:rsidRPr="009209AF">
          <w:rPr>
            <w:rStyle w:val="10Text"/>
            <w:rFonts w:asciiTheme="minorEastAsia"/>
          </w:rPr>
          <w:t>[12]</w:t>
        </w:r>
        <w:bookmarkEnd w:id="1871"/>
      </w:hyperlink>
    </w:p>
    <w:p w:rsidR="00F41107" w:rsidRPr="009209AF" w:rsidRDefault="00F41107" w:rsidP="00F41107">
      <w:pPr>
        <w:spacing w:before="120" w:after="120"/>
        <w:ind w:firstLine="480"/>
        <w:rPr>
          <w:rFonts w:asciiTheme="minorEastAsia"/>
        </w:rPr>
      </w:pPr>
      <w:r w:rsidRPr="009209AF">
        <w:rPr>
          <w:rFonts w:asciiTheme="minorEastAsia"/>
        </w:rPr>
        <w:t>同样有意义的是重要的大臣支持铁穆耳即位。忽必烈为他去世后指定了三个辅政大臣：玉昔帖木儿（1242—1295年），成吉思汗的著名伴当博尔术（死于1227年）的孙子，枢密院知院；伯颜（1236—1294年），八邻部人，曾领军灭宋并多年任北方和西北诸军的统帅；不忽木（1255—1300年），受儒学影响的康里政治家，中书省平章政事。这三个大臣都通过不同的途径与铁穆耳或他的母亲建立了密切的关系。</w:t>
      </w:r>
      <w:hyperlink w:anchor="_13_65">
        <w:bookmarkStart w:id="1872" w:name="_13_64"/>
        <w:r w:rsidRPr="009209AF">
          <w:rPr>
            <w:rStyle w:val="10Text"/>
            <w:rFonts w:asciiTheme="minorEastAsia"/>
          </w:rPr>
          <w:t>[13]</w:t>
        </w:r>
        <w:bookmarkEnd w:id="1872"/>
      </w:hyperlink>
      <w:r w:rsidRPr="009209AF">
        <w:rPr>
          <w:rFonts w:asciiTheme="minorEastAsia"/>
        </w:rPr>
        <w:t>除了这三个大臣外，中书省右丞相完泽（1246—1303年）曾以重要辅臣身份陪同铁穆耳前往蒙古本土。</w:t>
      </w:r>
      <w:hyperlink w:anchor="_14_65">
        <w:bookmarkStart w:id="1873" w:name="_14_64"/>
        <w:r w:rsidRPr="009209AF">
          <w:rPr>
            <w:rStyle w:val="10Text"/>
            <w:rFonts w:asciiTheme="minorEastAsia"/>
          </w:rPr>
          <w:t>[14]</w:t>
        </w:r>
        <w:bookmarkEnd w:id="1873"/>
      </w:hyperlink>
      <w:r w:rsidRPr="009209AF">
        <w:rPr>
          <w:rFonts w:asciiTheme="minorEastAsia"/>
        </w:rPr>
        <w:t>忽必烈是否为铁穆耳即位做过特殊的安排尚不清楚，但是这些朝廷重臣显然都在向这一方向努力。</w:t>
      </w:r>
    </w:p>
    <w:p w:rsidR="00F41107" w:rsidRPr="009209AF" w:rsidRDefault="00F41107" w:rsidP="00F41107">
      <w:pPr>
        <w:spacing w:before="120" w:after="120"/>
        <w:ind w:firstLine="480"/>
        <w:rPr>
          <w:rFonts w:asciiTheme="minorEastAsia"/>
        </w:rPr>
      </w:pPr>
      <w:r w:rsidRPr="009209AF">
        <w:rPr>
          <w:rFonts w:asciiTheme="minorEastAsia"/>
        </w:rPr>
        <w:t>当1294年4月14日在夏都上都举行忽邻勒台时，支持甘麻剌的不乏其人。</w:t>
      </w:r>
      <w:hyperlink w:anchor="_15_65">
        <w:bookmarkStart w:id="1874" w:name="_15_64"/>
        <w:r w:rsidRPr="009209AF">
          <w:rPr>
            <w:rStyle w:val="10Text"/>
            <w:rFonts w:asciiTheme="minorEastAsia"/>
          </w:rPr>
          <w:t>[15]</w:t>
        </w:r>
        <w:bookmarkEnd w:id="1874"/>
      </w:hyperlink>
      <w:r w:rsidRPr="009209AF">
        <w:rPr>
          <w:rFonts w:asciiTheme="minorEastAsia"/>
        </w:rPr>
        <w:t>但是他们被铁穆耳的支持者所战胜。实际上，据说玉昔帖木儿曾说服甘麻剌带头推动铁穆耳即位。</w:t>
      </w:r>
      <w:hyperlink w:anchor="_16_65">
        <w:bookmarkStart w:id="1875" w:name="_16_64"/>
        <w:r w:rsidRPr="009209AF">
          <w:rPr>
            <w:rStyle w:val="10Text"/>
            <w:rFonts w:asciiTheme="minorEastAsia"/>
          </w:rPr>
          <w:t>[16]</w:t>
        </w:r>
        <w:bookmarkEnd w:id="1875"/>
      </w:hyperlink>
      <w:r w:rsidRPr="009209AF">
        <w:rPr>
          <w:rFonts w:asciiTheme="minorEastAsia"/>
        </w:rPr>
        <w:t>同时，战功显赫的伯颜为使铁穆耳即位采取了更强硬的姿态。据说他握剑站在大殿阶梯上，宣布忽必烈的旨意并解释为什么要立铁穆耳为帝，结果是“诸王股栗，趋殿下拜”</w:t>
      </w:r>
      <w:hyperlink w:anchor="_17_65">
        <w:bookmarkStart w:id="1876" w:name="_17_64"/>
        <w:r w:rsidRPr="009209AF">
          <w:rPr>
            <w:rStyle w:val="10Text"/>
            <w:rFonts w:asciiTheme="minorEastAsia"/>
          </w:rPr>
          <w:t>[17]</w:t>
        </w:r>
        <w:bookmarkEnd w:id="1876"/>
      </w:hyperlink>
      <w:r w:rsidRPr="009209AF">
        <w:rPr>
          <w:rFonts w:asciiTheme="minorEastAsia"/>
        </w:rPr>
        <w:t>。显然伯颜和玉昔帖木儿的威望和他们背后的强大军事和官僚机器产生了很大的影响并使他们操纵了忽邻勒台。这些首要大臣在决定谁将成为新大汗上起了决定性的作用，这在蒙古历史上是没有先例的，预示着未来将产生许多推动新君即位的官僚。</w:t>
      </w:r>
    </w:p>
    <w:p w:rsidR="00F41107" w:rsidRPr="009209AF" w:rsidRDefault="00F41107" w:rsidP="00112F1D">
      <w:pPr>
        <w:pStyle w:val="2"/>
      </w:pPr>
      <w:bookmarkStart w:id="1877" w:name="Hu_Bi_Lie_Cheng_Jiu_De_Shou_Hu_Z"/>
      <w:bookmarkStart w:id="1878" w:name="_Toc58333063"/>
      <w:r w:rsidRPr="009209AF">
        <w:t>忽必烈成就的守护者</w:t>
      </w:r>
      <w:bookmarkEnd w:id="1877"/>
      <w:bookmarkEnd w:id="1878"/>
    </w:p>
    <w:p w:rsidR="00F41107" w:rsidRPr="009209AF" w:rsidRDefault="00F41107" w:rsidP="00F41107">
      <w:pPr>
        <w:spacing w:before="120" w:after="120"/>
        <w:ind w:firstLine="480"/>
        <w:rPr>
          <w:rFonts w:asciiTheme="minorEastAsia"/>
        </w:rPr>
      </w:pPr>
      <w:r w:rsidRPr="009209AF">
        <w:rPr>
          <w:rFonts w:asciiTheme="minorEastAsia"/>
        </w:rPr>
        <w:t>铁穆耳13年的统治自始即以守成为基调。作为忽必烈帝国的直接继承者，铁穆耳汗和他的臣民一样期望成为他祖父统治模式的守护者。在1294年5月10日颁布的即位诏书中，新汗正式宣布他要奉行和保护忽必烈朝的成规。</w:t>
      </w:r>
      <w:hyperlink w:anchor="_18_65">
        <w:bookmarkStart w:id="1879" w:name="_18_64"/>
        <w:r w:rsidRPr="009209AF">
          <w:rPr>
            <w:rStyle w:val="10Text"/>
            <w:rFonts w:asciiTheme="minorEastAsia"/>
          </w:rPr>
          <w:t>[18]</w:t>
        </w:r>
        <w:bookmarkEnd w:id="1879"/>
      </w:hyperlink>
      <w:r w:rsidRPr="009209AF">
        <w:rPr>
          <w:rFonts w:asciiTheme="minorEastAsia"/>
        </w:rPr>
        <w:t>这成为他统治期间的基本准则。</w:t>
      </w:r>
    </w:p>
    <w:p w:rsidR="00F41107" w:rsidRPr="009209AF" w:rsidRDefault="00F41107" w:rsidP="00F41107">
      <w:pPr>
        <w:spacing w:before="120" w:after="120"/>
        <w:ind w:firstLine="480"/>
        <w:rPr>
          <w:rFonts w:asciiTheme="minorEastAsia"/>
        </w:rPr>
      </w:pPr>
      <w:r w:rsidRPr="009209AF">
        <w:rPr>
          <w:rFonts w:asciiTheme="minorEastAsia"/>
        </w:rPr>
        <w:t>铁穆耳朝的守成性质明显地表现在主要政府机构的官员人选和重要政策两个方面继续保持忽必烈晚年的格局。除了赐给忽必烈朝的蒙古高官荣誉爵号外，铁穆耳汗在他的政府中保留了忽必烈在1291年吐蕃权臣桑哥失势后为缓解桑哥财政政策影响而任命的大多数中书省宰臣。</w:t>
      </w:r>
      <w:hyperlink w:anchor="_19_65">
        <w:bookmarkStart w:id="1880" w:name="_19_64"/>
        <w:r w:rsidRPr="009209AF">
          <w:rPr>
            <w:rStyle w:val="10Text"/>
            <w:rFonts w:asciiTheme="minorEastAsia"/>
          </w:rPr>
          <w:t>[19]</w:t>
        </w:r>
        <w:bookmarkEnd w:id="1880"/>
      </w:hyperlink>
      <w:r w:rsidRPr="009209AF">
        <w:rPr>
          <w:rFonts w:asciiTheme="minorEastAsia"/>
        </w:rPr>
        <w:t>完泽还担任右丞相并且是独相，直到1298年才任命哈剌哈孙（1257—1308年）为左丞相。</w:t>
      </w:r>
    </w:p>
    <w:p w:rsidR="00F41107" w:rsidRPr="009209AF" w:rsidRDefault="00F41107" w:rsidP="00F41107">
      <w:pPr>
        <w:spacing w:before="120" w:after="120"/>
        <w:ind w:firstLine="480"/>
        <w:rPr>
          <w:rFonts w:asciiTheme="minorEastAsia"/>
        </w:rPr>
      </w:pPr>
      <w:r w:rsidRPr="009209AF">
        <w:rPr>
          <w:rFonts w:asciiTheme="minorEastAsia"/>
        </w:rPr>
        <w:t>铁穆耳在位初期的首要人物完泽，主要是因为他谨慎和宽厚而不是因为他的才干而成为朝廷重臣。</w:t>
      </w:r>
      <w:hyperlink w:anchor="_20_65">
        <w:bookmarkStart w:id="1881" w:name="_20_64"/>
        <w:r w:rsidRPr="009209AF">
          <w:rPr>
            <w:rStyle w:val="10Text"/>
            <w:rFonts w:asciiTheme="minorEastAsia"/>
          </w:rPr>
          <w:t>[20]</w:t>
        </w:r>
        <w:bookmarkEnd w:id="1881"/>
      </w:hyperlink>
      <w:r w:rsidRPr="009209AF">
        <w:rPr>
          <w:rFonts w:asciiTheme="minorEastAsia"/>
        </w:rPr>
        <w:t>出自著名的蒙古斡剌纳儿部的哈剌哈孙则不仅以他的才干和正直著称，还以雅重儒术而闻名，在完泽1303年去世后，他成为朝廷中最有影响的人物。</w:t>
      </w:r>
      <w:hyperlink w:anchor="_21_65">
        <w:bookmarkStart w:id="1882" w:name="_21_64"/>
        <w:r w:rsidRPr="009209AF">
          <w:rPr>
            <w:rStyle w:val="10Text"/>
            <w:rFonts w:asciiTheme="minorEastAsia"/>
          </w:rPr>
          <w:t>[21]</w:t>
        </w:r>
        <w:bookmarkEnd w:id="1882"/>
      </w:hyperlink>
      <w:r w:rsidRPr="009209AF">
        <w:rPr>
          <w:rFonts w:asciiTheme="minorEastAsia"/>
        </w:rPr>
        <w:t>铁穆耳朝初期的另一个有影响的人是康里大臣不忽木。</w:t>
      </w:r>
      <w:hyperlink w:anchor="_22_65">
        <w:bookmarkStart w:id="1883" w:name="_22_64"/>
        <w:r w:rsidRPr="009209AF">
          <w:rPr>
            <w:rStyle w:val="10Text"/>
            <w:rFonts w:asciiTheme="minorEastAsia"/>
          </w:rPr>
          <w:t>[22]</w:t>
        </w:r>
        <w:bookmarkEnd w:id="1883"/>
      </w:hyperlink>
      <w:r w:rsidRPr="009209AF">
        <w:rPr>
          <w:rFonts w:asciiTheme="minorEastAsia"/>
        </w:rPr>
        <w:t>不忽木成长于宫廷中并在国子学中受到理学大师许衡（1209—1281年）的教育，他是有元一代最有名的非汉人儒士官员。他先任平章政事，后任御史中丞，在铁穆耳朝主要起为儒学辩护和规范朝政的作用。</w:t>
      </w:r>
    </w:p>
    <w:p w:rsidR="00F41107" w:rsidRPr="009209AF" w:rsidRDefault="00F41107" w:rsidP="00F41107">
      <w:pPr>
        <w:spacing w:before="120" w:after="120"/>
        <w:ind w:firstLine="480"/>
        <w:rPr>
          <w:rFonts w:asciiTheme="minorEastAsia"/>
        </w:rPr>
      </w:pPr>
      <w:r w:rsidRPr="009209AF">
        <w:rPr>
          <w:rFonts w:asciiTheme="minorEastAsia"/>
        </w:rPr>
        <w:lastRenderedPageBreak/>
        <w:t>这些蒙古和色目重臣得到了一群汉人官员和回回理财者的支持。汉人官员包括何荣祖、张九思（1242—1302年）、梁德珪（1259—1304年）和何玮（1254—1310年），他们有着不同的思想信念和政治背景。在回回理财者中，麦术丁和阿里曾是忽必烈朝阿合马和桑哥手下的官员。但是最突出的回回人是著名的回回大臣赛典赤·赡思丁（1211—1279年）的曾孙伯颜，拉施特说他是“极尊贵、有权势的大臣”，任撒希伯底万，撒希伯底万在波斯语中通常指财政大臣。</w:t>
      </w:r>
      <w:hyperlink w:anchor="_23_65">
        <w:bookmarkStart w:id="1884" w:name="_23_64"/>
        <w:r w:rsidRPr="009209AF">
          <w:rPr>
            <w:rStyle w:val="10Text"/>
            <w:rFonts w:asciiTheme="minorEastAsia"/>
          </w:rPr>
          <w:t>[23]</w:t>
        </w:r>
        <w:bookmarkEnd w:id="1884"/>
      </w:hyperlink>
      <w:r w:rsidRPr="009209AF">
        <w:rPr>
          <w:rFonts w:asciiTheme="minorEastAsia"/>
        </w:rPr>
        <w:t>显然铁穆耳是在继续奉行忽必烈保持中央行政人员的种族和思想平衡政策。</w:t>
      </w:r>
    </w:p>
    <w:p w:rsidR="00F41107" w:rsidRPr="009209AF" w:rsidRDefault="00F41107" w:rsidP="00F41107">
      <w:pPr>
        <w:spacing w:before="120" w:after="120"/>
        <w:ind w:firstLine="480"/>
        <w:rPr>
          <w:rFonts w:asciiTheme="minorEastAsia"/>
        </w:rPr>
      </w:pPr>
      <w:r w:rsidRPr="009209AF">
        <w:rPr>
          <w:rFonts w:asciiTheme="minorEastAsia"/>
        </w:rPr>
        <w:t>完泽和哈剌哈孙掌管下的行政机构采取了确保政治和社会稳定的政策。在财政方面，废除理算欠税是桑哥失势之后已经采用的政策。</w:t>
      </w:r>
      <w:hyperlink w:anchor="_24_65">
        <w:bookmarkStart w:id="1885" w:name="_24_64"/>
        <w:r w:rsidRPr="009209AF">
          <w:rPr>
            <w:rStyle w:val="10Text"/>
            <w:rFonts w:asciiTheme="minorEastAsia"/>
          </w:rPr>
          <w:t>[24]</w:t>
        </w:r>
        <w:bookmarkEnd w:id="1885"/>
      </w:hyperlink>
      <w:r w:rsidRPr="009209AF">
        <w:rPr>
          <w:rFonts w:asciiTheme="minorEastAsia"/>
        </w:rPr>
        <w:t>铁穆耳朝继续施行这一政策，并且几次免除部分地区或全国的差发和赋税。</w:t>
      </w:r>
      <w:hyperlink w:anchor="_25_65">
        <w:bookmarkStart w:id="1886" w:name="_25_64"/>
        <w:r w:rsidRPr="009209AF">
          <w:rPr>
            <w:rStyle w:val="10Text"/>
            <w:rFonts w:asciiTheme="minorEastAsia"/>
          </w:rPr>
          <w:t>[25]</w:t>
        </w:r>
        <w:bookmarkEnd w:id="1886"/>
      </w:hyperlink>
      <w:r w:rsidRPr="009209AF">
        <w:rPr>
          <w:rFonts w:asciiTheme="minorEastAsia"/>
        </w:rPr>
        <w:t>铁穆耳汗强烈反对为增加收入向民众征收任何额外的赋税，他于1302年下令禁止征集除赋税定额以外的任何东西。</w:t>
      </w:r>
      <w:hyperlink w:anchor="_26_65">
        <w:bookmarkStart w:id="1887" w:name="_26_64"/>
        <w:r w:rsidRPr="009209AF">
          <w:rPr>
            <w:rStyle w:val="10Text"/>
            <w:rFonts w:asciiTheme="minorEastAsia"/>
          </w:rPr>
          <w:t>[26]</w:t>
        </w:r>
        <w:bookmarkEnd w:id="1887"/>
      </w:hyperlink>
    </w:p>
    <w:p w:rsidR="00F41107" w:rsidRPr="009209AF" w:rsidRDefault="00F41107" w:rsidP="00F41107">
      <w:pPr>
        <w:spacing w:before="120" w:after="120"/>
        <w:ind w:firstLine="480"/>
        <w:rPr>
          <w:rFonts w:asciiTheme="minorEastAsia"/>
        </w:rPr>
      </w:pPr>
      <w:r w:rsidRPr="009209AF">
        <w:rPr>
          <w:rFonts w:asciiTheme="minorEastAsia"/>
        </w:rPr>
        <w:t>在思想方面，铁穆耳的政府表现出对儒学和儒士的尊重。铁穆耳即位后不久，即发出崇奉孔子的诏书。</w:t>
      </w:r>
      <w:hyperlink w:anchor="_27_63">
        <w:bookmarkStart w:id="1888" w:name="_27_62"/>
        <w:r w:rsidRPr="009209AF">
          <w:rPr>
            <w:rStyle w:val="10Text"/>
            <w:rFonts w:asciiTheme="minorEastAsia"/>
          </w:rPr>
          <w:t>[27]</w:t>
        </w:r>
        <w:bookmarkEnd w:id="1888"/>
      </w:hyperlink>
      <w:r w:rsidRPr="009209AF">
        <w:rPr>
          <w:rFonts w:asciiTheme="minorEastAsia"/>
        </w:rPr>
        <w:t>主要在哈剌哈孙的推动下，新建文宣王庙于大都，并徙国子学于其中，同时增加了国子学的学生。</w:t>
      </w:r>
      <w:hyperlink w:anchor="_28_63">
        <w:bookmarkStart w:id="1889" w:name="_28_62"/>
        <w:r w:rsidRPr="009209AF">
          <w:rPr>
            <w:rStyle w:val="10Text"/>
            <w:rFonts w:asciiTheme="minorEastAsia"/>
          </w:rPr>
          <w:t>[28]</w:t>
        </w:r>
        <w:bookmarkEnd w:id="1889"/>
      </w:hyperlink>
      <w:r w:rsidRPr="009209AF">
        <w:rPr>
          <w:rFonts w:asciiTheme="minorEastAsia"/>
        </w:rPr>
        <w:t>哈剌哈孙与儒士关系特别密切，据说常在裁决大政时征求儒士的意见。</w:t>
      </w:r>
      <w:hyperlink w:anchor="_29_63">
        <w:bookmarkStart w:id="1890" w:name="_29_62"/>
        <w:r w:rsidRPr="009209AF">
          <w:rPr>
            <w:rStyle w:val="10Text"/>
            <w:rFonts w:asciiTheme="minorEastAsia"/>
          </w:rPr>
          <w:t>[29]</w:t>
        </w:r>
        <w:bookmarkEnd w:id="1890"/>
      </w:hyperlink>
    </w:p>
    <w:p w:rsidR="00F41107" w:rsidRPr="009209AF" w:rsidRDefault="00F41107" w:rsidP="00112F1D">
      <w:pPr>
        <w:pStyle w:val="2"/>
      </w:pPr>
      <w:bookmarkStart w:id="1891" w:name="Shuai_Luo_De_Ji_Xiang"/>
      <w:bookmarkStart w:id="1892" w:name="_Toc58333064"/>
      <w:r w:rsidRPr="009209AF">
        <w:t>衰落的迹象</w:t>
      </w:r>
      <w:bookmarkEnd w:id="1891"/>
      <w:bookmarkEnd w:id="1892"/>
    </w:p>
    <w:p w:rsidR="00F41107" w:rsidRPr="009209AF" w:rsidRDefault="00F41107" w:rsidP="00F41107">
      <w:pPr>
        <w:spacing w:before="120" w:after="120"/>
        <w:ind w:firstLine="480"/>
        <w:rPr>
          <w:rFonts w:asciiTheme="minorEastAsia"/>
        </w:rPr>
      </w:pPr>
      <w:r w:rsidRPr="009209AF">
        <w:rPr>
          <w:rFonts w:asciiTheme="minorEastAsia"/>
        </w:rPr>
        <w:t>按照《元史》的说法，忽必烈朝加上铁穆耳朝是元代的巅峰期。</w:t>
      </w:r>
      <w:hyperlink w:anchor="_30_63">
        <w:bookmarkStart w:id="1893" w:name="_30_62"/>
        <w:r w:rsidRPr="009209AF">
          <w:rPr>
            <w:rStyle w:val="10Text"/>
            <w:rFonts w:asciiTheme="minorEastAsia"/>
          </w:rPr>
          <w:t>[30]</w:t>
        </w:r>
        <w:bookmarkEnd w:id="1893"/>
      </w:hyperlink>
      <w:r w:rsidRPr="009209AF">
        <w:rPr>
          <w:rFonts w:asciiTheme="minorEastAsia"/>
        </w:rPr>
        <w:t>但是已经有迹象表明铁穆耳朝标志着元廷衰落的开始。铁穆耳汗本人没有他祖父的心智和身体活力，而这些对继续领导帝国是需要的。他的大臣完泽亦不是足以替代前期领导的强有力人物。在两个人过度宽容和拖拉的管理下，政府似乎失去了行政活力和财政平衡。官员队伍急剧膨胀。虽然朝廷和京城官员合计定额是2600人</w:t>
      </w:r>
      <w:hyperlink w:anchor="_31_63">
        <w:bookmarkStart w:id="1894" w:name="_31_62"/>
        <w:r w:rsidRPr="009209AF">
          <w:rPr>
            <w:rStyle w:val="10Text"/>
            <w:rFonts w:asciiTheme="minorEastAsia"/>
          </w:rPr>
          <w:t>[31]</w:t>
        </w:r>
        <w:bookmarkEnd w:id="1894"/>
      </w:hyperlink>
      <w:r w:rsidRPr="009209AF">
        <w:rPr>
          <w:rFonts w:asciiTheme="minorEastAsia"/>
        </w:rPr>
        <w:t>，御史台于1294年上报官员在京城食禄者超过1万人，在各行省则更多。</w:t>
      </w:r>
      <w:hyperlink w:anchor="_32_63">
        <w:bookmarkStart w:id="1895" w:name="_32_62"/>
        <w:r w:rsidRPr="009209AF">
          <w:rPr>
            <w:rStyle w:val="10Text"/>
            <w:rFonts w:asciiTheme="minorEastAsia"/>
          </w:rPr>
          <w:t>[32]</w:t>
        </w:r>
        <w:bookmarkEnd w:id="1895"/>
      </w:hyperlink>
      <w:r w:rsidRPr="009209AF">
        <w:rPr>
          <w:rFonts w:asciiTheme="minorEastAsia"/>
        </w:rPr>
        <w:t>实际形势变得如此严重，以至在1303年下令中书省淘汰所有冗员。</w:t>
      </w:r>
      <w:hyperlink w:anchor="_33_63">
        <w:bookmarkStart w:id="1896" w:name="_33_62"/>
        <w:r w:rsidRPr="009209AF">
          <w:rPr>
            <w:rStyle w:val="10Text"/>
            <w:rFonts w:asciiTheme="minorEastAsia"/>
          </w:rPr>
          <w:t>[33]</w:t>
        </w:r>
        <w:bookmarkEnd w:id="1896"/>
      </w:hyperlink>
      <w:r w:rsidRPr="009209AF">
        <w:rPr>
          <w:rFonts w:asciiTheme="minorEastAsia"/>
        </w:rPr>
        <w:t>官府冗员的大量增加，并没有促进行政效率的改变。郑介夫在1303年上书朝廷的《太平策》中指出：忽必烈在1291年颁布的《至元新格》中要求官员限期五天处理一般公务，限期七天处理中等公务，限期十天处理重大公务，但是官员常用半年才能处理一件不重要的事务，要用整整一年处理一件重要公务。</w:t>
      </w:r>
      <w:hyperlink w:anchor="_34_63">
        <w:bookmarkStart w:id="1897" w:name="_34_62"/>
        <w:r w:rsidRPr="009209AF">
          <w:rPr>
            <w:rStyle w:val="10Text"/>
            <w:rFonts w:asciiTheme="minorEastAsia"/>
          </w:rPr>
          <w:t>[34]</w:t>
        </w:r>
        <w:bookmarkEnd w:id="1897"/>
      </w:hyperlink>
      <w:r w:rsidRPr="009209AF">
        <w:rPr>
          <w:rFonts w:asciiTheme="minorEastAsia"/>
        </w:rPr>
        <w:t>铁穆耳汗亦对普遍存在的官府延误政务问题深恶痛绝，他在1294年曾为此严厉申斥中书省臣，甚至表现出对臭名昭著的桑哥时期行政效率的怀念。</w:t>
      </w:r>
      <w:hyperlink w:anchor="_35_63">
        <w:bookmarkStart w:id="1898" w:name="_35_62"/>
        <w:r w:rsidRPr="009209AF">
          <w:rPr>
            <w:rStyle w:val="10Text"/>
            <w:rFonts w:asciiTheme="minorEastAsia"/>
          </w:rPr>
          <w:t>[35]</w:t>
        </w:r>
        <w:bookmarkEnd w:id="1898"/>
      </w:hyperlink>
    </w:p>
    <w:p w:rsidR="00F41107" w:rsidRPr="009209AF" w:rsidRDefault="00F41107" w:rsidP="00F41107">
      <w:pPr>
        <w:spacing w:before="120" w:after="120"/>
        <w:ind w:firstLine="480"/>
        <w:rPr>
          <w:rFonts w:asciiTheme="minorEastAsia"/>
        </w:rPr>
      </w:pPr>
      <w:r w:rsidRPr="009209AF">
        <w:rPr>
          <w:rFonts w:asciiTheme="minorEastAsia"/>
        </w:rPr>
        <w:t>政府受到愈演愈烈的贪污腐败之风的影响，铁穆耳汗朝发生了一系列腐败丑闻。政府高层的最大丑闻发生在1303年。在前一年，朱清（1237—1303年）和张瑄（死于1303年）被控有罪。</w:t>
      </w:r>
      <w:hyperlink w:anchor="_36_63">
        <w:bookmarkStart w:id="1899" w:name="_36_62"/>
        <w:r w:rsidRPr="009209AF">
          <w:rPr>
            <w:rStyle w:val="10Text"/>
            <w:rFonts w:asciiTheme="minorEastAsia"/>
          </w:rPr>
          <w:t>[36]</w:t>
        </w:r>
        <w:bookmarkEnd w:id="1899"/>
      </w:hyperlink>
      <w:r w:rsidRPr="009209AF">
        <w:rPr>
          <w:rFonts w:asciiTheme="minorEastAsia"/>
        </w:rPr>
        <w:t>他们曾是海盗和贩私盐的盐徒，在宋亡时率领大量船只叛宋降元。他们利用为元廷海运粮食和私自从事海外贸易积聚了大量财富。审判的结果是他们的全部家人都被囚禁并没收全部财产。</w:t>
      </w:r>
    </w:p>
    <w:p w:rsidR="00F41107" w:rsidRPr="009209AF" w:rsidRDefault="00F41107" w:rsidP="00F41107">
      <w:pPr>
        <w:spacing w:before="120" w:after="120"/>
        <w:ind w:firstLine="480"/>
        <w:rPr>
          <w:rFonts w:asciiTheme="minorEastAsia"/>
        </w:rPr>
      </w:pPr>
      <w:r w:rsidRPr="009209AF">
        <w:rPr>
          <w:rFonts w:asciiTheme="minorEastAsia"/>
        </w:rPr>
        <w:t>对此案的调查发现朱、张二家曾向朝中的几个高官行贿。中书平章伯颜、梁德珪、段贞、阿里浑萨里和另外四名中书省官员因为受贿在同一天被撤职。</w:t>
      </w:r>
      <w:hyperlink w:anchor="_37_61">
        <w:bookmarkStart w:id="1900" w:name="_37_60"/>
        <w:r w:rsidRPr="009209AF">
          <w:rPr>
            <w:rStyle w:val="10Text"/>
            <w:rFonts w:asciiTheme="minorEastAsia"/>
          </w:rPr>
          <w:t>[37]</w:t>
        </w:r>
        <w:bookmarkEnd w:id="1900"/>
      </w:hyperlink>
      <w:r w:rsidRPr="009209AF">
        <w:rPr>
          <w:rFonts w:asciiTheme="minorEastAsia"/>
        </w:rPr>
        <w:t>甚至完泽亦因接受朱、张贿赂而受到弹劾。</w:t>
      </w:r>
      <w:hyperlink w:anchor="_38_61">
        <w:bookmarkStart w:id="1901" w:name="_38_60"/>
        <w:r w:rsidRPr="009209AF">
          <w:rPr>
            <w:rStyle w:val="10Text"/>
            <w:rFonts w:asciiTheme="minorEastAsia"/>
          </w:rPr>
          <w:t>[38]</w:t>
        </w:r>
        <w:bookmarkEnd w:id="1901"/>
      </w:hyperlink>
      <w:r w:rsidRPr="009209AF">
        <w:rPr>
          <w:rFonts w:asciiTheme="minorEastAsia"/>
        </w:rPr>
        <w:t>为清除腐败，盛怒的大汗诏定赃罪为12章，并在1303年春季派遣官员调查国内七个地区的案情。</w:t>
      </w:r>
      <w:hyperlink w:anchor="_39_61">
        <w:bookmarkStart w:id="1902" w:name="_39_60"/>
        <w:r w:rsidRPr="009209AF">
          <w:rPr>
            <w:rStyle w:val="10Text"/>
            <w:rFonts w:asciiTheme="minorEastAsia"/>
          </w:rPr>
          <w:t>[39]</w:t>
        </w:r>
        <w:bookmarkEnd w:id="1902"/>
      </w:hyperlink>
      <w:r w:rsidRPr="009209AF">
        <w:rPr>
          <w:rFonts w:asciiTheme="minorEastAsia"/>
        </w:rPr>
        <w:t>他们调查出贪官污吏18473人，获赃45865锭。这显然是一个压低了的上报数字。</w:t>
      </w:r>
      <w:hyperlink w:anchor="_40_61">
        <w:bookmarkStart w:id="1903" w:name="_40_60"/>
        <w:r w:rsidRPr="009209AF">
          <w:rPr>
            <w:rStyle w:val="10Text"/>
            <w:rFonts w:asciiTheme="minorEastAsia"/>
          </w:rPr>
          <w:t>[40]</w:t>
        </w:r>
        <w:bookmarkEnd w:id="1903"/>
      </w:hyperlink>
      <w:r w:rsidRPr="009209AF">
        <w:rPr>
          <w:rFonts w:asciiTheme="minorEastAsia"/>
        </w:rPr>
        <w:t>但是，大汗没有坚持消除腐败的努力。不仅完泽在这起贿赂丑闻中全然无损，大多数因受贿而被撤职的中书省臣也在后来的两年中又被起用。</w:t>
      </w:r>
      <w:hyperlink w:anchor="_41_61">
        <w:bookmarkStart w:id="1904" w:name="_41_60"/>
        <w:r w:rsidRPr="009209AF">
          <w:rPr>
            <w:rStyle w:val="10Text"/>
            <w:rFonts w:asciiTheme="minorEastAsia"/>
          </w:rPr>
          <w:t>[41]</w:t>
        </w:r>
        <w:bookmarkEnd w:id="1904"/>
      </w:hyperlink>
    </w:p>
    <w:p w:rsidR="00F41107" w:rsidRPr="009209AF" w:rsidRDefault="00F41107" w:rsidP="00F41107">
      <w:pPr>
        <w:spacing w:before="120" w:after="120"/>
        <w:ind w:firstLine="480"/>
        <w:rPr>
          <w:rFonts w:asciiTheme="minorEastAsia"/>
        </w:rPr>
      </w:pPr>
      <w:r w:rsidRPr="009209AF">
        <w:rPr>
          <w:rFonts w:asciiTheme="minorEastAsia"/>
        </w:rPr>
        <w:t>官府冗员和官僚腐败只是造成贯穿元朝中后期政府日益严重的财政困难的部分原因。造成财政困难的另一个重要原因是常年对贵族尤其是皇室成员的慷慨赏赐。</w:t>
      </w:r>
      <w:hyperlink w:anchor="_42_61">
        <w:bookmarkStart w:id="1905" w:name="_42_60"/>
        <w:r w:rsidRPr="009209AF">
          <w:rPr>
            <w:rStyle w:val="10Text"/>
            <w:rFonts w:asciiTheme="minorEastAsia"/>
          </w:rPr>
          <w:t>[42]</w:t>
        </w:r>
        <w:bookmarkEnd w:id="1905"/>
      </w:hyperlink>
      <w:r w:rsidRPr="009209AF">
        <w:rPr>
          <w:rFonts w:asciiTheme="minorEastAsia"/>
        </w:rPr>
        <w:t>忽必烈慎于赏赐，对他的家族成员尤为“吝赐”。但是从铁穆耳开始，元廷的大汗在忽必烈确定的岁赐额之外，还给皇室成员和勋臣大量的慷慨赏赐。如此慷慨赏赐是政治的需要，由于帝位之争愈演愈烈，既要酬劳皇室成员和勋臣，也要继续保证他们的支持。在1294年铁穆耳即位时，皇室成员得到的赏赐比在忽必烈时期得到的岁赐额金多4倍，银多2倍。</w:t>
      </w:r>
      <w:hyperlink w:anchor="_43_61">
        <w:bookmarkStart w:id="1906" w:name="_43_60"/>
        <w:r w:rsidRPr="009209AF">
          <w:rPr>
            <w:rStyle w:val="10Text"/>
            <w:rFonts w:asciiTheme="minorEastAsia"/>
          </w:rPr>
          <w:t>[43]</w:t>
        </w:r>
        <w:bookmarkEnd w:id="1906"/>
      </w:hyperlink>
      <w:r w:rsidRPr="009209AF">
        <w:rPr>
          <w:rFonts w:asciiTheme="minorEastAsia"/>
        </w:rPr>
        <w:t>此外，铁穆耳还因不同原因给予一些皇亲巨额特殊赏赐，如1294年给三个驸马赐银的总数就超过了12万两。</w:t>
      </w:r>
      <w:hyperlink w:anchor="_44_61">
        <w:bookmarkStart w:id="1907" w:name="_44_60"/>
        <w:r w:rsidRPr="009209AF">
          <w:rPr>
            <w:rStyle w:val="10Text"/>
            <w:rFonts w:asciiTheme="minorEastAsia"/>
          </w:rPr>
          <w:t>[44]</w:t>
        </w:r>
        <w:bookmarkEnd w:id="1907"/>
      </w:hyperlink>
    </w:p>
    <w:p w:rsidR="00F41107" w:rsidRPr="009209AF" w:rsidRDefault="00F41107" w:rsidP="00F41107">
      <w:pPr>
        <w:spacing w:before="120" w:after="120"/>
        <w:ind w:firstLine="480"/>
        <w:rPr>
          <w:rFonts w:asciiTheme="minorEastAsia"/>
        </w:rPr>
      </w:pPr>
      <w:r w:rsidRPr="009209AF">
        <w:rPr>
          <w:rFonts w:asciiTheme="minorEastAsia"/>
        </w:rPr>
        <w:t>巨额赏赐很快造成国库枯竭。</w:t>
      </w:r>
      <w:hyperlink w:anchor="_45_61">
        <w:bookmarkStart w:id="1908" w:name="_45_60"/>
        <w:r w:rsidRPr="009209AF">
          <w:rPr>
            <w:rStyle w:val="10Text"/>
            <w:rFonts w:asciiTheme="minorEastAsia"/>
          </w:rPr>
          <w:t>[45]</w:t>
        </w:r>
        <w:bookmarkEnd w:id="1908"/>
      </w:hyperlink>
      <w:r w:rsidRPr="009209AF">
        <w:rPr>
          <w:rFonts w:asciiTheme="minorEastAsia"/>
        </w:rPr>
        <w:t>1294年铁穆耳即位后两个月，中书省报告：“朝会赐予之外，余钞止有27万锭。”</w:t>
      </w:r>
      <w:hyperlink w:anchor="_46_61">
        <w:bookmarkStart w:id="1909" w:name="_46_60"/>
        <w:r w:rsidRPr="009209AF">
          <w:rPr>
            <w:rStyle w:val="10Text"/>
            <w:rFonts w:asciiTheme="minorEastAsia"/>
          </w:rPr>
          <w:t>[46]</w:t>
        </w:r>
        <w:bookmarkEnd w:id="1909"/>
      </w:hyperlink>
      <w:r w:rsidRPr="009209AF">
        <w:rPr>
          <w:rFonts w:asciiTheme="minorEastAsia"/>
        </w:rPr>
        <w:t>第二年年初，中书省又报告忽必烈时期的储蓄几乎全被用来支付皇室成员和勋臣的赏赐。</w:t>
      </w:r>
      <w:hyperlink w:anchor="_47_61">
        <w:bookmarkStart w:id="1910" w:name="_47_60"/>
        <w:r w:rsidRPr="009209AF">
          <w:rPr>
            <w:rStyle w:val="10Text"/>
            <w:rFonts w:asciiTheme="minorEastAsia"/>
          </w:rPr>
          <w:t>[47]</w:t>
        </w:r>
        <w:bookmarkEnd w:id="1910"/>
      </w:hyperlink>
      <w:r w:rsidRPr="009209AF">
        <w:rPr>
          <w:rFonts w:asciiTheme="minorEastAsia"/>
        </w:rPr>
        <w:t>简而言之，由于后忽必烈时期蒙古政治特殊性质的影响，以宫廷赏赐形式出现的政治贿赂已成为元廷财政陷入困境的原因之一。</w:t>
      </w:r>
    </w:p>
    <w:p w:rsidR="00F41107" w:rsidRPr="009209AF" w:rsidRDefault="00F41107" w:rsidP="00F41107">
      <w:pPr>
        <w:spacing w:before="120" w:after="120"/>
        <w:ind w:firstLine="480"/>
        <w:rPr>
          <w:rFonts w:asciiTheme="minorEastAsia"/>
        </w:rPr>
      </w:pPr>
      <w:r w:rsidRPr="009209AF">
        <w:rPr>
          <w:rFonts w:asciiTheme="minorEastAsia"/>
        </w:rPr>
        <w:t>因为铁穆耳的政府反对增加税额，除借用钞本银之外无法解决财政赤字问题。元廷乃于1294年下令诸路平准库作为钞本贮藏的银936950两，除留192450两作钞母外，全部运往京城，显然是支付日常开支。四年之后，又借用了20万锭钞本。到1299年，元廷的财政形势更为恶化，花费的一半借自钞本。</w:t>
      </w:r>
      <w:hyperlink w:anchor="_48_61">
        <w:bookmarkStart w:id="1911" w:name="_48_60"/>
        <w:r w:rsidRPr="009209AF">
          <w:rPr>
            <w:rStyle w:val="10Text"/>
            <w:rFonts w:asciiTheme="minorEastAsia"/>
          </w:rPr>
          <w:t>[48]</w:t>
        </w:r>
        <w:bookmarkEnd w:id="1911"/>
      </w:hyperlink>
      <w:r w:rsidRPr="009209AF">
        <w:rPr>
          <w:rFonts w:asciiTheme="minorEastAsia"/>
        </w:rPr>
        <w:t>借用钞本又转而极大地削弱纸钞制度的信誉，并引发了恶性通货膨胀，其程度远比13世纪80年代发生的通货膨胀剧烈得多。</w:t>
      </w:r>
      <w:hyperlink w:anchor="_49_61">
        <w:bookmarkStart w:id="1912" w:name="_49_60"/>
        <w:r w:rsidRPr="009209AF">
          <w:rPr>
            <w:rStyle w:val="10Text"/>
            <w:rFonts w:asciiTheme="minorEastAsia"/>
          </w:rPr>
          <w:t>[49]</w:t>
        </w:r>
        <w:bookmarkEnd w:id="1912"/>
      </w:hyperlink>
    </w:p>
    <w:p w:rsidR="00F41107" w:rsidRPr="009209AF" w:rsidRDefault="00F41107" w:rsidP="00112F1D">
      <w:pPr>
        <w:pStyle w:val="2"/>
      </w:pPr>
      <w:bookmarkStart w:id="1913" w:name="Xiang_He_Ping_Guo_Du"/>
      <w:bookmarkStart w:id="1914" w:name="_Toc58333065"/>
      <w:r w:rsidRPr="009209AF">
        <w:t>向和平过渡</w:t>
      </w:r>
      <w:bookmarkEnd w:id="1913"/>
      <w:bookmarkEnd w:id="1914"/>
    </w:p>
    <w:p w:rsidR="00F41107" w:rsidRPr="009209AF" w:rsidRDefault="00F41107" w:rsidP="00F41107">
      <w:pPr>
        <w:spacing w:before="120" w:after="120"/>
        <w:ind w:firstLine="480"/>
        <w:rPr>
          <w:rFonts w:asciiTheme="minorEastAsia"/>
        </w:rPr>
      </w:pPr>
      <w:r w:rsidRPr="009209AF">
        <w:rPr>
          <w:rFonts w:asciiTheme="minorEastAsia"/>
        </w:rPr>
        <w:t>铁穆耳朝是持续不断的征伐和大致和平两个时期之间的有意义的过渡期。忽必烈朝后期发动的所有对外战争都以失败而告终。铁穆耳改变祖先的扩张政策，是因为他清楚地知道更多的征服将无任何成果并且耗费巨大。他即位后立刻取消了忽必烈在位最后几年规划的对安南的征服，代之以将安南作为纳贡国。1298年，铁穆耳否定了再次入侵日本的建议，并在第二年派遣一名僧侣作为和平使者前往这个岛国。</w:t>
      </w:r>
      <w:hyperlink w:anchor="_50_61">
        <w:bookmarkStart w:id="1915" w:name="_50_60"/>
        <w:r w:rsidRPr="009209AF">
          <w:rPr>
            <w:rStyle w:val="10Text"/>
            <w:rFonts w:asciiTheme="minorEastAsia"/>
          </w:rPr>
          <w:t>[50]</w:t>
        </w:r>
        <w:bookmarkEnd w:id="1915"/>
      </w:hyperlink>
      <w:r w:rsidRPr="009209AF">
        <w:rPr>
          <w:rFonts w:asciiTheme="minorEastAsia"/>
        </w:rPr>
        <w:t>铁穆耳朝的对外征伐，只有1300—1301年的征缅之战和1301—1303年征八百媳妇之战，八百媳妇是在今</w:t>
      </w:r>
      <w:r w:rsidRPr="009209AF">
        <w:rPr>
          <w:rFonts w:asciiTheme="minorEastAsia"/>
        </w:rPr>
        <w:lastRenderedPageBreak/>
        <w:t>天泰国北部和缅甸东部的一个小国。虽然这两次战役都以失败告终，但其原有目的亦不在于征服二国。发动征缅之战是因为缅国人废黜了奉元廷为宗主的国王而要对其惩罚，征八百媳妇则是由于该国侵蚀元朝领土而采取的征讨行动。</w:t>
      </w:r>
      <w:hyperlink w:anchor="_51_61">
        <w:bookmarkStart w:id="1916" w:name="_51_60"/>
        <w:r w:rsidRPr="009209AF">
          <w:rPr>
            <w:rStyle w:val="10Text"/>
            <w:rFonts w:asciiTheme="minorEastAsia"/>
          </w:rPr>
          <w:t>[51]</w:t>
        </w:r>
        <w:bookmarkEnd w:id="1916"/>
      </w:hyperlink>
    </w:p>
    <w:p w:rsidR="00F41107" w:rsidRPr="009209AF" w:rsidRDefault="00F41107" w:rsidP="00F41107">
      <w:pPr>
        <w:spacing w:before="120" w:after="120"/>
        <w:ind w:firstLine="480"/>
        <w:rPr>
          <w:rFonts w:asciiTheme="minorEastAsia"/>
        </w:rPr>
      </w:pPr>
      <w:r w:rsidRPr="009209AF">
        <w:rPr>
          <w:rFonts w:asciiTheme="minorEastAsia"/>
        </w:rPr>
        <w:t>铁穆耳汗最大的政治和军事成就是成功地结束了与窝阔台后汗海都（约1235—1301年）、察合台后汗笃哇（1282—1307年在位）的耗时和耗力的战争，他们从1268年或1269年开始对忽必烈的大汗地位提出挑战。</w:t>
      </w:r>
      <w:hyperlink w:anchor="_52_59">
        <w:bookmarkStart w:id="1917" w:name="_52_58"/>
        <w:r w:rsidRPr="009209AF">
          <w:rPr>
            <w:rStyle w:val="10Text"/>
            <w:rFonts w:asciiTheme="minorEastAsia"/>
          </w:rPr>
          <w:t>[52]</w:t>
        </w:r>
        <w:bookmarkEnd w:id="1917"/>
      </w:hyperlink>
      <w:r w:rsidRPr="009209AF">
        <w:rPr>
          <w:rFonts w:asciiTheme="minorEastAsia"/>
        </w:rPr>
        <w:t>但是，这一成果来之不易。尽管忽必烈在1/4世纪中经过持续不断地努力将他的中亚敌手阻挡在生产粮食的定居地区之外，海都和笃哇在忽必烈去世时又卷土重来，把他们的控制区延伸到畏兀儿地区并不时侵入蒙古本土。</w:t>
      </w:r>
    </w:p>
    <w:p w:rsidR="00F41107" w:rsidRPr="009209AF" w:rsidRDefault="00F41107" w:rsidP="00F41107">
      <w:pPr>
        <w:spacing w:before="120" w:after="120"/>
        <w:ind w:firstLine="480"/>
        <w:rPr>
          <w:rFonts w:asciiTheme="minorEastAsia"/>
        </w:rPr>
      </w:pPr>
      <w:r w:rsidRPr="009209AF">
        <w:rPr>
          <w:rFonts w:asciiTheme="minorEastAsia"/>
        </w:rPr>
        <w:t>铁穆耳在位的大多数时间不得不为保卫内亚地区耗费大量资源，实际上在他当政的初期在蒙古本土就遭受了一系列的挫折。1298年的一个冬夜，笃哇突袭合尔哈都由宗王阔阔出（死于1313年）指挥的驻守漠北的元军主力，阔阔出是铁穆耳的叔父，代铁穆耳统军于漠北。此战的结果是铁穆耳女婿高唐王阔里吉思（死于1298年）被俘，在漠北的元军伤亡惨重。</w:t>
      </w:r>
      <w:hyperlink w:anchor="_53_59">
        <w:bookmarkStart w:id="1918" w:name="_53_58"/>
        <w:r w:rsidRPr="009209AF">
          <w:rPr>
            <w:rStyle w:val="10Text"/>
            <w:rFonts w:asciiTheme="minorEastAsia"/>
          </w:rPr>
          <w:t>[53]</w:t>
        </w:r>
        <w:bookmarkEnd w:id="1918"/>
      </w:hyperlink>
    </w:p>
    <w:p w:rsidR="00F41107" w:rsidRPr="009209AF" w:rsidRDefault="00F41107" w:rsidP="00F41107">
      <w:pPr>
        <w:spacing w:before="120" w:after="120"/>
        <w:ind w:firstLine="480"/>
        <w:rPr>
          <w:rFonts w:asciiTheme="minorEastAsia"/>
        </w:rPr>
      </w:pPr>
      <w:r w:rsidRPr="009209AF">
        <w:rPr>
          <w:rFonts w:asciiTheme="minorEastAsia"/>
        </w:rPr>
        <w:t>海山（1281—1311年）重建防卫体系后，元在漠北的地位才得以恢复。海山是铁穆耳长兄答剌麻八剌（1264—1292年）之子，于1299年受命统军于漠北，取代无能的阔阔出，其时年方18岁。</w:t>
      </w:r>
      <w:hyperlink w:anchor="_54_59">
        <w:bookmarkStart w:id="1919" w:name="_54_58"/>
        <w:r w:rsidRPr="009209AF">
          <w:rPr>
            <w:rStyle w:val="10Text"/>
            <w:rFonts w:asciiTheme="minorEastAsia"/>
          </w:rPr>
          <w:t>[54]</w:t>
        </w:r>
        <w:bookmarkEnd w:id="1919"/>
      </w:hyperlink>
      <w:r w:rsidRPr="009209AF">
        <w:rPr>
          <w:rFonts w:asciiTheme="minorEastAsia"/>
        </w:rPr>
        <w:t>除了诸王统率的蒙古军和驻守漠北多年的宿将床兀儿（1260—1322年）统率的钦察军外，海山手下还有来自各卫的汉军和新从汉地调来的蒙古军。</w:t>
      </w:r>
    </w:p>
    <w:p w:rsidR="00F41107" w:rsidRPr="009209AF" w:rsidRDefault="00F41107" w:rsidP="00F41107">
      <w:pPr>
        <w:spacing w:before="120" w:after="120"/>
        <w:ind w:firstLine="480"/>
        <w:rPr>
          <w:rFonts w:asciiTheme="minorEastAsia"/>
        </w:rPr>
      </w:pPr>
      <w:r w:rsidRPr="009209AF">
        <w:rPr>
          <w:rFonts w:asciiTheme="minorEastAsia"/>
        </w:rPr>
        <w:t>再次得到加强的元军在次年秋季转入攻势，在阿尔泰山南将海都击败。1301年9月，海都和笃哇发动了最后一次攻势，于是在阿尔泰山之东的铁坚古和合剌合塔爆发了更具历史性决定意义的战役。这次战役本身可能是未分胜负，所以在汉文和波斯文史料中对战役的结果有截然不同的记载。</w:t>
      </w:r>
      <w:hyperlink w:anchor="_55_59">
        <w:bookmarkStart w:id="1920" w:name="_55_58"/>
        <w:r w:rsidRPr="009209AF">
          <w:rPr>
            <w:rStyle w:val="10Text"/>
            <w:rFonts w:asciiTheme="minorEastAsia"/>
          </w:rPr>
          <w:t>[55]</w:t>
        </w:r>
        <w:bookmarkEnd w:id="1920"/>
      </w:hyperlink>
      <w:r w:rsidRPr="009209AF">
        <w:rPr>
          <w:rFonts w:asciiTheme="minorEastAsia"/>
        </w:rPr>
        <w:t>重要的是该战役的间接结果，笃哇在作战中负伤，而海都死于战后不久，可能也是在战斗中受了伤。</w:t>
      </w:r>
      <w:hyperlink w:anchor="_56_59">
        <w:bookmarkStart w:id="1921" w:name="_56_58"/>
        <w:r w:rsidRPr="009209AF">
          <w:rPr>
            <w:rStyle w:val="10Text"/>
            <w:rFonts w:asciiTheme="minorEastAsia"/>
          </w:rPr>
          <w:t>[56]</w:t>
        </w:r>
        <w:bookmarkEnd w:id="1921"/>
      </w:hyperlink>
    </w:p>
    <w:p w:rsidR="00F41107" w:rsidRPr="009209AF" w:rsidRDefault="00F41107" w:rsidP="00F41107">
      <w:pPr>
        <w:spacing w:before="120" w:after="120"/>
        <w:ind w:firstLine="480"/>
        <w:rPr>
          <w:rFonts w:asciiTheme="minorEastAsia"/>
        </w:rPr>
      </w:pPr>
      <w:r w:rsidRPr="009209AF">
        <w:rPr>
          <w:rFonts w:asciiTheme="minorEastAsia"/>
        </w:rPr>
        <w:t>海都之死，清除了蒙古诸汗国媾和的主要障碍。恰是海都的同盟者笃哇首倡和议。笃哇已倦于无望的挑战大汗权威，他更关心的是在中亚建立自己的统治，所以他设法使海都之子察八儿在1303年夏季成为窝阔台汗国的统治者。当年秋季，笃哇说服察八儿与他一道向铁穆耳表示他们将停止敌对行动，并且承认铁穆耳是全体蒙古人的大汗。</w:t>
      </w:r>
    </w:p>
    <w:p w:rsidR="00F41107" w:rsidRPr="009209AF" w:rsidRDefault="00F41107" w:rsidP="00F41107">
      <w:pPr>
        <w:spacing w:before="120" w:after="120"/>
        <w:ind w:firstLine="480"/>
        <w:rPr>
          <w:rFonts w:asciiTheme="minorEastAsia"/>
        </w:rPr>
      </w:pPr>
      <w:r w:rsidRPr="009209AF">
        <w:rPr>
          <w:rFonts w:asciiTheme="minorEastAsia"/>
        </w:rPr>
        <w:t>铁穆耳对这一建议很快做出了积极反映。虽然笃哇提议的为媾和召开的忽邻勒台并未举行，停战的和约还是达成了。由铁穆耳、笃哇和察八儿共同派出的使者于1304年年初抵达伊利汗完者都（1304—1316年在位）的汗廷，请求完者都同意和平并重建全体蒙古人的统一的建议。</w:t>
      </w:r>
      <w:hyperlink w:anchor="_57_59">
        <w:bookmarkStart w:id="1922" w:name="_57_58"/>
        <w:r w:rsidRPr="009209AF">
          <w:rPr>
            <w:rStyle w:val="10Text"/>
            <w:rFonts w:asciiTheme="minorEastAsia"/>
          </w:rPr>
          <w:t>[57]</w:t>
        </w:r>
        <w:bookmarkEnd w:id="1922"/>
      </w:hyperlink>
      <w:r w:rsidRPr="009209AF">
        <w:rPr>
          <w:rFonts w:asciiTheme="minorEastAsia"/>
        </w:rPr>
        <w:t>和约对完者都及其他蒙古汗国的统治者都有很重要的意义。完者都在1305年致法兰西国王腓力四世的信中骄傲地宣布蒙古人世界已取得了和平，并且鼓励欧洲诸王以蒙古人为榜样。</w:t>
      </w:r>
      <w:hyperlink w:anchor="_58_59">
        <w:bookmarkStart w:id="1923" w:name="_58_58"/>
        <w:r w:rsidRPr="009209AF">
          <w:rPr>
            <w:rStyle w:val="10Text"/>
            <w:rFonts w:asciiTheme="minorEastAsia"/>
          </w:rPr>
          <w:t>[58]</w:t>
        </w:r>
        <w:bookmarkEnd w:id="1923"/>
      </w:hyperlink>
    </w:p>
    <w:p w:rsidR="00F41107" w:rsidRPr="009209AF" w:rsidRDefault="00F41107" w:rsidP="00F41107">
      <w:pPr>
        <w:spacing w:before="120" w:after="120"/>
        <w:ind w:firstLine="480"/>
        <w:rPr>
          <w:rFonts w:asciiTheme="minorEastAsia"/>
        </w:rPr>
      </w:pPr>
      <w:r w:rsidRPr="009209AF">
        <w:rPr>
          <w:rFonts w:asciiTheme="minorEastAsia"/>
        </w:rPr>
        <w:t>虽然1303年取得的和平是短暂的，但它不仅重新确定了元廷与其他蒙古汗国的宗主关系，还为元朝通过离间察合台后人和窝阔台后人的关系彻底解除来自中亚的威胁提供了机会。</w:t>
      </w:r>
    </w:p>
    <w:p w:rsidR="00F41107" w:rsidRPr="009209AF" w:rsidRDefault="00F41107" w:rsidP="00F41107">
      <w:pPr>
        <w:spacing w:before="120" w:after="120"/>
        <w:ind w:firstLine="480"/>
        <w:rPr>
          <w:rFonts w:asciiTheme="minorEastAsia"/>
        </w:rPr>
      </w:pPr>
      <w:r w:rsidRPr="009209AF">
        <w:rPr>
          <w:rFonts w:asciiTheme="minorEastAsia"/>
        </w:rPr>
        <w:t>在外部压力减轻后不久，曾是同盟者的笃哇和察八儿之间为疆域问题发生了冲突。在这次冲突中，铁穆耳支持笃哇。1306年秋季，铁穆耳派遣海山率领一支军队越过阿尔泰山南麓去支援笃哇。海山从背后向察八儿发起进攻，俘虏了察八儿家族的几个成员，并远进至也儿的石河。察八儿别无选择，只得向笃哇投降。</w:t>
      </w:r>
      <w:hyperlink w:anchor="_59_57">
        <w:bookmarkStart w:id="1924" w:name="_59_56"/>
        <w:r w:rsidRPr="009209AF">
          <w:rPr>
            <w:rStyle w:val="10Text"/>
            <w:rFonts w:asciiTheme="minorEastAsia"/>
          </w:rPr>
          <w:t>[59]</w:t>
        </w:r>
        <w:bookmarkEnd w:id="1924"/>
      </w:hyperlink>
    </w:p>
    <w:p w:rsidR="00F41107" w:rsidRPr="009209AF" w:rsidRDefault="00F41107" w:rsidP="00F41107">
      <w:pPr>
        <w:spacing w:before="120" w:after="120"/>
        <w:ind w:firstLine="480"/>
        <w:rPr>
          <w:rFonts w:asciiTheme="minorEastAsia"/>
        </w:rPr>
      </w:pPr>
      <w:r w:rsidRPr="009209AF">
        <w:rPr>
          <w:rFonts w:asciiTheme="minorEastAsia"/>
        </w:rPr>
        <w:t>察八儿后被笃哇所废，可能是在1307年，他的幼弟养吉察儿被笃哇立为窝阔台汗国的傀儡汗。在这种环境的压迫下，察八儿于1310年海山在位时向元廷投降，这就标志着困扰了元廷近四十年的窝阔台汗国的完结。笃哇及其继承者绝大多数时间承认元廷的宗主地位，持续地向大都派出贡使。此后元廷与察合台汗国之间除了1316—1320年间的短暂冲突外都维持着和平关系。</w:t>
      </w:r>
      <w:hyperlink w:anchor="_60_57">
        <w:bookmarkStart w:id="1925" w:name="_60_56"/>
        <w:r w:rsidRPr="009209AF">
          <w:rPr>
            <w:rStyle w:val="10Text"/>
            <w:rFonts w:asciiTheme="minorEastAsia"/>
          </w:rPr>
          <w:t>[60]</w:t>
        </w:r>
        <w:bookmarkEnd w:id="1925"/>
      </w:hyperlink>
      <w:r w:rsidRPr="009209AF">
        <w:rPr>
          <w:rFonts w:asciiTheme="minorEastAsia"/>
        </w:rPr>
        <w:t>这样，忽必烈未能达到的确立元廷对整个蒙古世界的宗主地位的目标，终于在铁穆耳朝后期得以实现。</w:t>
      </w:r>
    </w:p>
    <w:p w:rsidR="00F41107" w:rsidRPr="009209AF" w:rsidRDefault="00F41107" w:rsidP="00112F1D">
      <w:pPr>
        <w:pStyle w:val="2"/>
      </w:pPr>
      <w:bookmarkStart w:id="1926" w:name="Bu_Lu_Han_Huang_Hou_Gan_Zheng"/>
      <w:bookmarkStart w:id="1927" w:name="_Toc58333066"/>
      <w:r w:rsidRPr="009209AF">
        <w:t>卜鲁罕皇后干政</w:t>
      </w:r>
      <w:bookmarkEnd w:id="1926"/>
      <w:bookmarkEnd w:id="1927"/>
    </w:p>
    <w:p w:rsidR="00F41107" w:rsidRPr="009209AF" w:rsidRDefault="00F41107" w:rsidP="00F41107">
      <w:pPr>
        <w:spacing w:before="120" w:after="120"/>
        <w:ind w:firstLine="480"/>
        <w:rPr>
          <w:rFonts w:asciiTheme="minorEastAsia"/>
        </w:rPr>
      </w:pPr>
      <w:r w:rsidRPr="009209AF">
        <w:rPr>
          <w:rFonts w:asciiTheme="minorEastAsia"/>
        </w:rPr>
        <w:t>虽然铁穆耳汗能够重建蒙古世界的和平，但是他没能保证自己家族和宫廷的融洽，亦不能使皇位继承平稳过渡。由于年轻时饮酒过度，铁穆耳晚年一直被重病所扰。</w:t>
      </w:r>
      <w:hyperlink w:anchor="_61_57">
        <w:bookmarkStart w:id="1928" w:name="_61_56"/>
        <w:r w:rsidRPr="009209AF">
          <w:rPr>
            <w:rStyle w:val="10Text"/>
            <w:rFonts w:asciiTheme="minorEastAsia"/>
          </w:rPr>
          <w:t>[61]</w:t>
        </w:r>
        <w:bookmarkEnd w:id="1928"/>
      </w:hyperlink>
      <w:r w:rsidRPr="009209AF">
        <w:rPr>
          <w:rFonts w:asciiTheme="minorEastAsia"/>
        </w:rPr>
        <w:t>卜鲁罕皇后利用这种形势，在宫廷和家庭事务中起了积极的作用。卜鲁罕出身于著名的蒙古贵族家族伯牙吾氏。1299年，皇后失怜答里去世，卜鲁罕被立为皇后。真金妻阔阔真于次年去世，这无疑使卜鲁罕有了更大的政治影响。</w:t>
      </w:r>
    </w:p>
    <w:p w:rsidR="00F41107" w:rsidRPr="009209AF" w:rsidRDefault="00F41107" w:rsidP="00F41107">
      <w:pPr>
        <w:spacing w:before="120" w:after="120"/>
        <w:ind w:firstLine="480"/>
        <w:rPr>
          <w:rFonts w:asciiTheme="minorEastAsia"/>
        </w:rPr>
      </w:pPr>
      <w:r w:rsidRPr="009209AF">
        <w:rPr>
          <w:rFonts w:asciiTheme="minorEastAsia"/>
        </w:rPr>
        <w:t>卜鲁罕显然是个有能力的女人，《元史》本传用的是敌对调子，也还是强调她影响下的朝政绝大部分是“平允”的。</w:t>
      </w:r>
      <w:hyperlink w:anchor="_62_55">
        <w:bookmarkStart w:id="1929" w:name="_62_54"/>
        <w:r w:rsidRPr="009209AF">
          <w:rPr>
            <w:rStyle w:val="10Text"/>
            <w:rFonts w:asciiTheme="minorEastAsia"/>
          </w:rPr>
          <w:t>[62]</w:t>
        </w:r>
        <w:bookmarkEnd w:id="1929"/>
      </w:hyperlink>
      <w:r w:rsidRPr="009209AF">
        <w:rPr>
          <w:rFonts w:asciiTheme="minorEastAsia"/>
        </w:rPr>
        <w:t>1302—1303年朱清和张瑄的案子就是由她处理的，从他们家中查抄的巨额财产转到了她的中政院之下，大大增加了她的财产。</w:t>
      </w:r>
      <w:hyperlink w:anchor="_63_55">
        <w:bookmarkStart w:id="1930" w:name="_63_54"/>
        <w:r w:rsidRPr="009209AF">
          <w:rPr>
            <w:rStyle w:val="10Text"/>
            <w:rFonts w:asciiTheme="minorEastAsia"/>
          </w:rPr>
          <w:t>[63]</w:t>
        </w:r>
        <w:bookmarkEnd w:id="1930"/>
      </w:hyperlink>
      <w:r w:rsidRPr="009209AF">
        <w:rPr>
          <w:rFonts w:asciiTheme="minorEastAsia"/>
        </w:rPr>
        <w:t>1305年6月，她把自己的儿子德寿立为皇太子。为了保证德寿能够平稳地继承帝位，宫廷中所有潜在的对手都被清除。答剌麻八剌的儿子爱育黎拔力八达（1285—1320年）在8月被封为怀宁王，送往怀州（河南沁阳）。但是没有想到皇太子德寿死于1306年1月。</w:t>
      </w:r>
      <w:hyperlink w:anchor="_64_55">
        <w:bookmarkStart w:id="1931" w:name="_64_54"/>
        <w:r w:rsidRPr="009209AF">
          <w:rPr>
            <w:rStyle w:val="10Text"/>
            <w:rFonts w:asciiTheme="minorEastAsia"/>
          </w:rPr>
          <w:t>[64]</w:t>
        </w:r>
        <w:bookmarkEnd w:id="1931"/>
      </w:hyperlink>
      <w:r w:rsidRPr="009209AF">
        <w:rPr>
          <w:rFonts w:asciiTheme="minorEastAsia"/>
        </w:rPr>
        <w:t>铁穆耳汗于1307年2月2日去世，终年41岁，没有了明确的继承人，帝位继承问题还是没有解决。</w:t>
      </w:r>
    </w:p>
    <w:p w:rsidR="00F41107" w:rsidRPr="009209AF" w:rsidRDefault="00F41107" w:rsidP="00112F1D">
      <w:pPr>
        <w:pStyle w:val="2"/>
      </w:pPr>
      <w:bookmarkStart w:id="1932" w:name="Hai_Shan_Han_Zhao__Wu_Zong___130"/>
      <w:bookmarkStart w:id="1933" w:name="_Toc58333067"/>
      <w:r w:rsidRPr="009209AF">
        <w:t>海山汗朝（武宗），1307—1311年</w:t>
      </w:r>
      <w:bookmarkEnd w:id="1932"/>
      <w:bookmarkEnd w:id="1933"/>
    </w:p>
    <w:p w:rsidR="00F41107" w:rsidRPr="009209AF" w:rsidRDefault="00F41107" w:rsidP="00F41107">
      <w:pPr>
        <w:spacing w:before="120" w:after="120"/>
        <w:ind w:firstLine="480"/>
        <w:rPr>
          <w:rFonts w:asciiTheme="minorEastAsia"/>
        </w:rPr>
      </w:pPr>
      <w:r w:rsidRPr="009209AF">
        <w:rPr>
          <w:rFonts w:asciiTheme="minorEastAsia"/>
        </w:rPr>
        <w:t>铁穆耳的继承者海山是在许多皇族成员和高官卷入的武力冲突之后才登上帝位的。铁穆耳去世时没有明确的继承者，贵族和</w:t>
      </w:r>
      <w:r w:rsidRPr="009209AF">
        <w:rPr>
          <w:rFonts w:asciiTheme="minorEastAsia"/>
        </w:rPr>
        <w:lastRenderedPageBreak/>
        <w:t>大臣立即分成了两派，每派支持一个帝位候选人。</w:t>
      </w:r>
      <w:hyperlink w:anchor="_65_55">
        <w:bookmarkStart w:id="1934" w:name="_65_54"/>
        <w:r w:rsidRPr="009209AF">
          <w:rPr>
            <w:rStyle w:val="10Text"/>
            <w:rFonts w:asciiTheme="minorEastAsia"/>
          </w:rPr>
          <w:t>[65]</w:t>
        </w:r>
        <w:bookmarkEnd w:id="1934"/>
      </w:hyperlink>
      <w:r w:rsidRPr="009209AF">
        <w:rPr>
          <w:rFonts w:asciiTheme="minorEastAsia"/>
        </w:rPr>
        <w:t>一派由卜鲁罕皇后本人控制，得到了以中书省左丞相阿忽台（死于1307年）为首的一批中书省大臣和中政院官员的支持。他们企图先以卜鲁罕皇后摄政，然后推举安西王阿难答（死于1307年）即位。</w:t>
      </w:r>
      <w:hyperlink w:anchor="_66_55">
        <w:bookmarkStart w:id="1935" w:name="_66_54"/>
        <w:r w:rsidRPr="009209AF">
          <w:rPr>
            <w:rStyle w:val="10Text"/>
            <w:rFonts w:asciiTheme="minorEastAsia"/>
          </w:rPr>
          <w:t>[66]</w:t>
        </w:r>
        <w:bookmarkEnd w:id="1935"/>
      </w:hyperlink>
      <w:r w:rsidRPr="009209AF">
        <w:rPr>
          <w:rFonts w:asciiTheme="minorEastAsia"/>
        </w:rPr>
        <w:t>另一派以右丞相哈剌哈孙为首，得到了宗王秃剌（察合台重孙，死于1309年）和牙忽都（拖雷后人，死于1310年前后）的支持。他们谋求以答剌麻八剌的儿子海山和爱育黎拔力八达继承帝位。</w:t>
      </w:r>
      <w:hyperlink w:anchor="_67_55">
        <w:bookmarkStart w:id="1936" w:name="_67_54"/>
        <w:r w:rsidRPr="009209AF">
          <w:rPr>
            <w:rStyle w:val="10Text"/>
            <w:rFonts w:asciiTheme="minorEastAsia"/>
          </w:rPr>
          <w:t>[67]</w:t>
        </w:r>
        <w:bookmarkEnd w:id="1936"/>
      </w:hyperlink>
    </w:p>
    <w:p w:rsidR="00F41107" w:rsidRPr="009209AF" w:rsidRDefault="00F41107" w:rsidP="00F41107">
      <w:pPr>
        <w:spacing w:before="120" w:after="120"/>
        <w:ind w:firstLine="480"/>
        <w:rPr>
          <w:rFonts w:asciiTheme="minorEastAsia"/>
        </w:rPr>
      </w:pPr>
      <w:r w:rsidRPr="009209AF">
        <w:rPr>
          <w:rFonts w:asciiTheme="minorEastAsia"/>
        </w:rPr>
        <w:t>两派力量各有有利的方面。按照蒙古帝国的传统，卜鲁罕在丈夫死后采取摄政行为合乎蒙古政治传统。她提出的帝位继承人阿难答是真金弟忙哥剌（死于1278年）之子、铁穆耳汗的堂弟；阿难答作为长辈在帝位继承中占据有利地位。</w:t>
      </w:r>
      <w:hyperlink w:anchor="_68_55">
        <w:bookmarkStart w:id="1937" w:name="_68_54"/>
        <w:r w:rsidRPr="009209AF">
          <w:rPr>
            <w:rStyle w:val="10Text"/>
            <w:rFonts w:asciiTheme="minorEastAsia"/>
          </w:rPr>
          <w:t>[68]</w:t>
        </w:r>
        <w:bookmarkEnd w:id="1937"/>
      </w:hyperlink>
      <w:r w:rsidRPr="009209AF">
        <w:rPr>
          <w:rFonts w:asciiTheme="minorEastAsia"/>
        </w:rPr>
        <w:t>但是，帝系问题一旦提出，阿难答就处在弱势地位了。海山和爱育黎拔力八达的支持者以“旁系子孙不能继承帝位”为由强烈反对阿难答，因为阿难答是后忽必烈时代惟一的非真金后人的帝位争夺者。此外，虽然阿难答出镇唐兀之地，统有一支大军，并且在与海都和笃哇的战争中起过重要的作用，但他在京城是一个新客，缺乏当地大军对他争夺帝位的支持。阿难答是个虔诚的穆斯林，这同样有损于他，当时元皇室中佛教徒居多，这使阿难答明显处于不利的政治地位。</w:t>
      </w:r>
      <w:hyperlink w:anchor="_69_55">
        <w:bookmarkStart w:id="1938" w:name="_69_54"/>
        <w:r w:rsidRPr="009209AF">
          <w:rPr>
            <w:rStyle w:val="10Text"/>
            <w:rFonts w:asciiTheme="minorEastAsia"/>
          </w:rPr>
          <w:t>[69]</w:t>
        </w:r>
        <w:bookmarkEnd w:id="1938"/>
      </w:hyperlink>
    </w:p>
    <w:p w:rsidR="00F41107" w:rsidRPr="009209AF" w:rsidRDefault="00F41107" w:rsidP="00F41107">
      <w:pPr>
        <w:spacing w:before="120" w:after="120"/>
        <w:ind w:firstLine="480"/>
        <w:rPr>
          <w:rFonts w:asciiTheme="minorEastAsia"/>
        </w:rPr>
      </w:pPr>
      <w:r w:rsidRPr="009209AF">
        <w:rPr>
          <w:rFonts w:asciiTheme="minorEastAsia"/>
        </w:rPr>
        <w:t>另一派的不利方面是在铁穆耳汗去世时没有一个帝位候选人在京城。海山还在西蒙古，爱育黎拔力八达在他的封地怀州。但是，这兄弟俩人比阿难答更有理由继承帝位，因为他们毕竟是真金的孙子。此外，俩人有作为帝位候选人的足够资历。海山是内亚之战中的英雄并且依然指挥着帝国最强大的军队。在另一方面，他的弟弟爱育黎拔力八达有好儒的名声，在汉人中颇得人心。</w:t>
      </w:r>
      <w:hyperlink w:anchor="_70_55">
        <w:bookmarkStart w:id="1939" w:name="_70_54"/>
        <w:r w:rsidRPr="009209AF">
          <w:rPr>
            <w:rStyle w:val="10Text"/>
            <w:rFonts w:asciiTheme="minorEastAsia"/>
          </w:rPr>
          <w:t>[70]</w:t>
        </w:r>
        <w:bookmarkEnd w:id="1939"/>
      </w:hyperlink>
      <w:r w:rsidRPr="009209AF">
        <w:rPr>
          <w:rFonts w:asciiTheme="minorEastAsia"/>
        </w:rPr>
        <w:t>但是，没有哈剌哈孙的支持，他们不可能夺得帝位；哈剌哈孙不仅控制着中枢机构，还在铁穆耳患病以后掌握着帝国卫军。作为右丞相，他能用暗中拖延的办法拒绝副署卜鲁罕皇后发出的诏旨，并且拒不让卜鲁罕一派使用所有的印信和动用国库款项；同时，他派出使者催促海山和爱育黎拔力八达尽快赶回京城。</w:t>
      </w:r>
      <w:hyperlink w:anchor="_71_55">
        <w:bookmarkStart w:id="1940" w:name="_71_54"/>
        <w:r w:rsidRPr="009209AF">
          <w:rPr>
            <w:rStyle w:val="10Text"/>
            <w:rFonts w:asciiTheme="minorEastAsia"/>
          </w:rPr>
          <w:t>[71]</w:t>
        </w:r>
        <w:bookmarkEnd w:id="1940"/>
      </w:hyperlink>
    </w:p>
    <w:p w:rsidR="00F41107" w:rsidRPr="009209AF" w:rsidRDefault="00F41107" w:rsidP="00F41107">
      <w:pPr>
        <w:spacing w:before="120" w:after="120"/>
        <w:ind w:firstLine="480"/>
        <w:rPr>
          <w:rFonts w:asciiTheme="minorEastAsia"/>
        </w:rPr>
      </w:pPr>
      <w:r w:rsidRPr="009209AF">
        <w:rPr>
          <w:rFonts w:asciiTheme="minorEastAsia"/>
        </w:rPr>
        <w:t>爱育黎拔力八达赶到大都后，于4月4日率领哈剌哈孙交给他的军队突袭宫廷，杀死阿忽台，囚禁了宗王阿难答和皇后卜鲁罕。反对势力就这样被消灭了，但是两兄弟间面临困难的选择。虽然爱育黎拔力八达因为控制了京城而居于有利地位，但海山不仅是年长者，还握有超过弟弟实力的军事力量。在他们的母亲答己（死于1322年）仲裁之下，兄弟二人达成协议，爱育黎拔力八达取消宫廷政变后的摄政举动。作为回报，海山在即位后封他的弟弟为皇太子。海山随即带领3万士兵从蒙古本土赶来，1307年6月21日他在上都的即位是以忽邻勒台的方式举行的。</w:t>
      </w:r>
      <w:hyperlink w:anchor="_72_55">
        <w:bookmarkStart w:id="1941" w:name="_72_54"/>
        <w:r w:rsidRPr="009209AF">
          <w:rPr>
            <w:rStyle w:val="10Text"/>
            <w:rFonts w:asciiTheme="minorEastAsia"/>
          </w:rPr>
          <w:t>[72]</w:t>
        </w:r>
        <w:bookmarkEnd w:id="1941"/>
      </w:hyperlink>
      <w:r w:rsidRPr="009209AF">
        <w:rPr>
          <w:rFonts w:asciiTheme="minorEastAsia"/>
        </w:rPr>
        <w:t>但是，很清楚，1307年的继承危机没有就此解决。此外，是在京城的以哈剌哈孙为首的大都官员的支持及海山本人控制的强大军队使他夺取了帝位。忽邻勒台不过是海山一派在以武力夺取帝位的事变后为取得必要的合法权威举行的一次仪式而已。</w:t>
      </w:r>
    </w:p>
    <w:p w:rsidR="00F41107" w:rsidRPr="009209AF" w:rsidRDefault="00F41107" w:rsidP="00112F1D">
      <w:pPr>
        <w:pStyle w:val="2"/>
      </w:pPr>
      <w:bookmarkStart w:id="1942" w:name="Xing_Zheng_Ji_Zhi_De_Bian_Yi"/>
      <w:bookmarkStart w:id="1943" w:name="_Toc58333068"/>
      <w:r w:rsidRPr="009209AF">
        <w:t>行政机制的变异</w:t>
      </w:r>
      <w:bookmarkEnd w:id="1942"/>
      <w:bookmarkEnd w:id="1943"/>
    </w:p>
    <w:p w:rsidR="00F41107" w:rsidRPr="009209AF" w:rsidRDefault="00F41107" w:rsidP="00F41107">
      <w:pPr>
        <w:spacing w:before="120" w:after="120"/>
        <w:ind w:firstLine="480"/>
        <w:rPr>
          <w:rFonts w:asciiTheme="minorEastAsia"/>
        </w:rPr>
      </w:pPr>
      <w:r w:rsidRPr="009209AF">
        <w:rPr>
          <w:rFonts w:asciiTheme="minorEastAsia"/>
        </w:rPr>
        <w:t>仅在位三年半的海山汗的政治作风方面与他的前任截然相反。一方面，铁穆耳汗尽力保持忽必烈的统治模式。另一方面，海山则对这种模式不大尊崇。1310年，汉人监察御史张养浩（1270—1329年）在上书中尖锐地指出，皇帝的每一项政策都与忽必烈时不同，他质问是否皇帝要否定忽必烈时期的政府模式，建立自己的政府模式。</w:t>
      </w:r>
      <w:hyperlink w:anchor="_73_55">
        <w:bookmarkStart w:id="1944" w:name="_73_54"/>
        <w:r w:rsidRPr="009209AF">
          <w:rPr>
            <w:rStyle w:val="10Text"/>
            <w:rFonts w:asciiTheme="minorEastAsia"/>
          </w:rPr>
          <w:t>[73]</w:t>
        </w:r>
        <w:bookmarkEnd w:id="1944"/>
      </w:hyperlink>
    </w:p>
    <w:p w:rsidR="00F41107" w:rsidRPr="009209AF" w:rsidRDefault="00F41107" w:rsidP="00F41107">
      <w:pPr>
        <w:spacing w:before="120" w:after="120"/>
        <w:ind w:firstLine="480"/>
        <w:rPr>
          <w:rFonts w:asciiTheme="minorEastAsia"/>
        </w:rPr>
      </w:pPr>
      <w:r w:rsidRPr="009209AF">
        <w:rPr>
          <w:rFonts w:asciiTheme="minorEastAsia"/>
        </w:rPr>
        <w:t>从海山早年的经历可以部分理解他的政治倾向。</w:t>
      </w:r>
      <w:hyperlink w:anchor="_74_55">
        <w:bookmarkStart w:id="1945" w:name="_74_54"/>
        <w:r w:rsidRPr="009209AF">
          <w:rPr>
            <w:rStyle w:val="10Text"/>
            <w:rFonts w:asciiTheme="minorEastAsia"/>
          </w:rPr>
          <w:t>[74]</w:t>
        </w:r>
        <w:bookmarkEnd w:id="1945"/>
      </w:hyperlink>
      <w:r w:rsidRPr="009209AF">
        <w:rPr>
          <w:rFonts w:asciiTheme="minorEastAsia"/>
        </w:rPr>
        <w:t>虽然他和爱育黎拔力八达一样曾师从于儒者李孟（1265—1321年），但是时间很短，他受儒家文化的影响显然很少。他成年后即成为部署在草原上的元军的最高统帅，并且总是军务缠身。海山显现的是标准游牧骑士的鲁莽和朴实，对他的曾祖父费尽心机建立起来的官僚统治和政府管理机制感到不耐烦。出于对大都现设机构的不信任，虽然哈剌哈孙在新帝即位中贡献颇大，海山在即位后仅两个月就把哈剌哈孙调到漠北任新建的岭北行省的右丞相。</w:t>
      </w:r>
      <w:hyperlink w:anchor="_75_55">
        <w:bookmarkStart w:id="1946" w:name="_75_54"/>
        <w:r w:rsidRPr="009209AF">
          <w:rPr>
            <w:rStyle w:val="10Text"/>
            <w:rFonts w:asciiTheme="minorEastAsia"/>
          </w:rPr>
          <w:t>[75]</w:t>
        </w:r>
        <w:bookmarkEnd w:id="1946"/>
      </w:hyperlink>
      <w:r w:rsidRPr="009209AF">
        <w:rPr>
          <w:rFonts w:asciiTheme="minorEastAsia"/>
        </w:rPr>
        <w:t>此后，海山依靠的主要是他从漠北带来的侍从和将领。</w:t>
      </w:r>
    </w:p>
    <w:p w:rsidR="00F41107" w:rsidRPr="009209AF" w:rsidRDefault="00F41107" w:rsidP="00F41107">
      <w:pPr>
        <w:spacing w:before="120" w:after="120"/>
        <w:ind w:firstLine="480"/>
        <w:rPr>
          <w:rFonts w:asciiTheme="minorEastAsia"/>
        </w:rPr>
      </w:pPr>
      <w:r w:rsidRPr="009209AF">
        <w:rPr>
          <w:rFonts w:asciiTheme="minorEastAsia"/>
        </w:rPr>
        <w:t>漠视现存制度导致了海山滥授贵族及官吏官职，以致资格不符的冗员充斥官府。显然是为了赢取对其权威的支持，海山在1307年和1308年就加封了19个王号，其中14个是“一字王”。在这14个一字王中，只有两个是大汗的儿子，这就完全打破了忽必烈时期的不成文法的规定，按照这个规定，只有大汗的儿子才能被封为一字王。</w:t>
      </w:r>
      <w:hyperlink w:anchor="_76_55">
        <w:bookmarkStart w:id="1947" w:name="_76_54"/>
        <w:r w:rsidRPr="009209AF">
          <w:rPr>
            <w:rStyle w:val="10Text"/>
            <w:rFonts w:asciiTheme="minorEastAsia"/>
          </w:rPr>
          <w:t>[76]</w:t>
        </w:r>
        <w:bookmarkEnd w:id="1947"/>
      </w:hyperlink>
      <w:r w:rsidRPr="009209AF">
        <w:rPr>
          <w:rFonts w:asciiTheme="minorEastAsia"/>
        </w:rPr>
        <w:t>海山还更无节制地滥授爵号和随意任用高级官员。正如张养浩所言，甚至演员、屠夫、佛教僧侣和道士都被授予中书省臣的名号，工匠被授予国公和丞相的名号。这一说法一点也不夸张，它可以从现存史料中得到证明。</w:t>
      </w:r>
      <w:hyperlink w:anchor="_77_55">
        <w:bookmarkStart w:id="1948" w:name="_77_54"/>
        <w:r w:rsidRPr="009209AF">
          <w:rPr>
            <w:rStyle w:val="10Text"/>
            <w:rFonts w:asciiTheme="minorEastAsia"/>
          </w:rPr>
          <w:t>[77]</w:t>
        </w:r>
        <w:bookmarkEnd w:id="1948"/>
      </w:hyperlink>
    </w:p>
    <w:p w:rsidR="00F41107" w:rsidRPr="009209AF" w:rsidRDefault="00F41107" w:rsidP="00F41107">
      <w:pPr>
        <w:spacing w:before="120" w:after="120"/>
        <w:ind w:firstLine="480"/>
        <w:rPr>
          <w:rFonts w:asciiTheme="minorEastAsia"/>
        </w:rPr>
      </w:pPr>
      <w:r w:rsidRPr="009209AF">
        <w:rPr>
          <w:rFonts w:asciiTheme="minorEastAsia"/>
        </w:rPr>
        <w:t>除了滥授官职和爵号外，造成海山朝冗官增加和管理机制败坏的另一个举措是近侍为牟取私利不通过政府的正常途径，擅自颁布有关人事、财政及司法的诏令。此处所说的近侍，显然是指那些接近海山和皇太后答己的内廷官员和担当宫廷侍卫的怯薛成员。</w:t>
      </w:r>
      <w:hyperlink w:anchor="_78_55">
        <w:bookmarkStart w:id="1949" w:name="_78_54"/>
        <w:r w:rsidRPr="009209AF">
          <w:rPr>
            <w:rStyle w:val="10Text"/>
            <w:rFonts w:asciiTheme="minorEastAsia"/>
          </w:rPr>
          <w:t>[78]</w:t>
        </w:r>
        <w:bookmarkEnd w:id="1949"/>
      </w:hyperlink>
      <w:r w:rsidRPr="009209AF">
        <w:rPr>
          <w:rFonts w:asciiTheme="minorEastAsia"/>
        </w:rPr>
        <w:t>在海山即位后的两个月里，“内降旨”给官的有880余人，得官者300人。尽管中书省不断提出异议，这种做法还是持续不断，因为这些内旨若非出于皇帝本人的意愿，亦是得到皇太后答己的同意，她经常干预政府事务。</w:t>
      </w:r>
      <w:hyperlink w:anchor="_79_55">
        <w:bookmarkStart w:id="1950" w:name="_79_54"/>
        <w:r w:rsidRPr="009209AF">
          <w:rPr>
            <w:rStyle w:val="10Text"/>
            <w:rFonts w:asciiTheme="minorEastAsia"/>
          </w:rPr>
          <w:t>[79]</w:t>
        </w:r>
        <w:bookmarkEnd w:id="1950"/>
      </w:hyperlink>
    </w:p>
    <w:p w:rsidR="00F41107" w:rsidRPr="009209AF" w:rsidRDefault="00F41107" w:rsidP="00F41107">
      <w:pPr>
        <w:spacing w:before="120" w:after="120"/>
        <w:ind w:firstLine="480"/>
        <w:rPr>
          <w:rFonts w:asciiTheme="minorEastAsia"/>
        </w:rPr>
      </w:pPr>
      <w:r w:rsidRPr="009209AF">
        <w:rPr>
          <w:rFonts w:asciiTheme="minorEastAsia"/>
        </w:rPr>
        <w:t>官僚机构的迅速扩大在高层已经明显地显露出来。据1307年的报告，中书宰臣已达14人，御史大夫4人。</w:t>
      </w:r>
      <w:hyperlink w:anchor="_80_55">
        <w:bookmarkStart w:id="1951" w:name="_80_54"/>
        <w:r w:rsidRPr="009209AF">
          <w:rPr>
            <w:rStyle w:val="10Text"/>
            <w:rFonts w:asciiTheme="minorEastAsia"/>
          </w:rPr>
          <w:t>[80]</w:t>
        </w:r>
        <w:bookmarkEnd w:id="1951"/>
      </w:hyperlink>
      <w:r w:rsidRPr="009209AF">
        <w:rPr>
          <w:rFonts w:asciiTheme="minorEastAsia"/>
        </w:rPr>
        <w:t>一年之后，枢密院在上书中指出忽必烈时期枢密院长官只有6人，而现在已增至32人。</w:t>
      </w:r>
      <w:hyperlink w:anchor="_81_55">
        <w:bookmarkStart w:id="1952" w:name="_81_54"/>
        <w:r w:rsidRPr="009209AF">
          <w:rPr>
            <w:rStyle w:val="10Text"/>
            <w:rFonts w:asciiTheme="minorEastAsia"/>
          </w:rPr>
          <w:t>[81]</w:t>
        </w:r>
        <w:bookmarkEnd w:id="1952"/>
      </w:hyperlink>
      <w:r w:rsidRPr="009209AF">
        <w:rPr>
          <w:rFonts w:asciiTheme="minorEastAsia"/>
        </w:rPr>
        <w:t>为节省支付迅速膨胀的官员队伍的开支，海山于1307年颁诏按照铁穆耳汗于前一年确定的官员员数裁减官员。但是，这一诏令显然没有得到实际效果，两年后海山本人也承认“员冗如故”。</w:t>
      </w:r>
      <w:hyperlink w:anchor="_82_55">
        <w:bookmarkStart w:id="1953" w:name="_82_54"/>
        <w:r w:rsidRPr="009209AF">
          <w:rPr>
            <w:rStyle w:val="10Text"/>
            <w:rFonts w:asciiTheme="minorEastAsia"/>
          </w:rPr>
          <w:t>[82]</w:t>
        </w:r>
        <w:bookmarkEnd w:id="1953"/>
      </w:hyperlink>
    </w:p>
    <w:p w:rsidR="00F41107" w:rsidRPr="009209AF" w:rsidRDefault="00F41107" w:rsidP="00F41107">
      <w:pPr>
        <w:spacing w:before="120" w:after="120"/>
        <w:ind w:firstLine="480"/>
        <w:rPr>
          <w:rFonts w:asciiTheme="minorEastAsia"/>
        </w:rPr>
      </w:pPr>
      <w:r w:rsidRPr="009209AF">
        <w:rPr>
          <w:rFonts w:asciiTheme="minorEastAsia"/>
        </w:rPr>
        <w:t>官僚机构的膨胀自然大大增加了政府的开支。海山本人的花费更加剧了财政紧张局面，在赐赉方面他甚至比铁穆耳汗还慷慨。海山按照铁穆耳时的定例向参加他即位大典的诸王和官员颁发赏赐，但是由于储蓄告罄，到当年秋季应赐的350万锭钞只赐出170万锭。</w:t>
      </w:r>
      <w:hyperlink w:anchor="_83_55">
        <w:bookmarkStart w:id="1954" w:name="_83_54"/>
        <w:r w:rsidRPr="009209AF">
          <w:rPr>
            <w:rStyle w:val="10Text"/>
            <w:rFonts w:asciiTheme="minorEastAsia"/>
          </w:rPr>
          <w:t>[83]</w:t>
        </w:r>
        <w:bookmarkEnd w:id="1954"/>
      </w:hyperlink>
      <w:r w:rsidRPr="009209AF">
        <w:rPr>
          <w:rFonts w:asciiTheme="minorEastAsia"/>
        </w:rPr>
        <w:t>此外，为在大都、上都和五台山圣地修建佛寺，为政府官员建宅，为购买珠宝，亦有巨额的花费。</w:t>
      </w:r>
      <w:hyperlink w:anchor="_84_55">
        <w:bookmarkStart w:id="1955" w:name="_84_54"/>
        <w:r w:rsidRPr="009209AF">
          <w:rPr>
            <w:rStyle w:val="10Text"/>
            <w:rFonts w:asciiTheme="minorEastAsia"/>
          </w:rPr>
          <w:t>[84]</w:t>
        </w:r>
        <w:bookmarkEnd w:id="1955"/>
      </w:hyperlink>
      <w:r w:rsidRPr="009209AF">
        <w:rPr>
          <w:rFonts w:asciiTheme="minorEastAsia"/>
        </w:rPr>
        <w:t>更大的花费是在旺兀察</w:t>
      </w:r>
      <w:r w:rsidRPr="009209AF">
        <w:rPr>
          <w:rFonts w:asciiTheme="minorEastAsia"/>
        </w:rPr>
        <w:lastRenderedPageBreak/>
        <w:t>都（今河北省张北县白城子）新建中都，以使皇帝在每年的两都巡幸时有一个舒适的中间停住地点。</w:t>
      </w:r>
      <w:hyperlink w:anchor="_85_55">
        <w:bookmarkStart w:id="1956" w:name="_85_54"/>
        <w:r w:rsidRPr="009209AF">
          <w:rPr>
            <w:rStyle w:val="10Text"/>
            <w:rFonts w:asciiTheme="minorEastAsia"/>
          </w:rPr>
          <w:t>[85]</w:t>
        </w:r>
        <w:bookmarkEnd w:id="1956"/>
      </w:hyperlink>
    </w:p>
    <w:p w:rsidR="00F41107" w:rsidRPr="009209AF" w:rsidRDefault="00F41107" w:rsidP="00F41107">
      <w:pPr>
        <w:spacing w:before="120" w:after="120"/>
        <w:ind w:firstLine="480"/>
        <w:rPr>
          <w:rFonts w:asciiTheme="minorEastAsia"/>
        </w:rPr>
      </w:pPr>
      <w:r w:rsidRPr="009209AF">
        <w:rPr>
          <w:rFonts w:asciiTheme="minorEastAsia"/>
        </w:rPr>
        <w:t>由于从前任者继承的府藏不足，加上无节制的花费，海山在他即位初年就遇到了财政困难。在他即位后仅四个月，中书省汇报的政府财政状况是这样的：常赋岁钞400万锭，入京城供中央政府日常开支的实际只有280万锭。但是，从皇帝即位以来，已经支出420万锭，应求而未支的还有100万锭。</w:t>
      </w:r>
      <w:hyperlink w:anchor="_86_53">
        <w:bookmarkStart w:id="1957" w:name="_86_52"/>
        <w:r w:rsidRPr="009209AF">
          <w:rPr>
            <w:rStyle w:val="10Text"/>
            <w:rFonts w:asciiTheme="minorEastAsia"/>
          </w:rPr>
          <w:t>[86]</w:t>
        </w:r>
        <w:bookmarkEnd w:id="1957"/>
      </w:hyperlink>
      <w:r w:rsidRPr="009209AF">
        <w:rPr>
          <w:rFonts w:asciiTheme="minorEastAsia"/>
        </w:rPr>
        <w:t>1307年的政府开支共计纸钞1000万锭，粮300万石。</w:t>
      </w:r>
      <w:hyperlink w:anchor="_87_51">
        <w:bookmarkStart w:id="1958" w:name="_87_50"/>
        <w:r w:rsidRPr="009209AF">
          <w:rPr>
            <w:rStyle w:val="10Text"/>
            <w:rFonts w:asciiTheme="minorEastAsia"/>
          </w:rPr>
          <w:t>[87]</w:t>
        </w:r>
        <w:bookmarkEnd w:id="1958"/>
      </w:hyperlink>
      <w:r w:rsidRPr="009209AF">
        <w:rPr>
          <w:rFonts w:asciiTheme="minorEastAsia"/>
        </w:rPr>
        <w:t>面临如此严重的财政亏空，海山用挖掘货币储备的方法来应付开销。至1310年秋季，借用钞本10603100锭。</w:t>
      </w:r>
      <w:hyperlink w:anchor="_88_51">
        <w:bookmarkStart w:id="1959" w:name="_88_50"/>
        <w:r w:rsidRPr="009209AF">
          <w:rPr>
            <w:rStyle w:val="10Text"/>
            <w:rFonts w:asciiTheme="minorEastAsia"/>
          </w:rPr>
          <w:t>[88]</w:t>
        </w:r>
        <w:bookmarkEnd w:id="1959"/>
      </w:hyperlink>
      <w:r w:rsidRPr="009209AF">
        <w:rPr>
          <w:rFonts w:asciiTheme="minorEastAsia"/>
        </w:rPr>
        <w:t>此外，还预售盐引，以弥补财政亏空。</w:t>
      </w:r>
      <w:hyperlink w:anchor="_89_51">
        <w:bookmarkStart w:id="1960" w:name="_89_50"/>
        <w:r w:rsidRPr="009209AF">
          <w:rPr>
            <w:rStyle w:val="10Text"/>
            <w:rFonts w:asciiTheme="minorEastAsia"/>
          </w:rPr>
          <w:t>[89]</w:t>
        </w:r>
        <w:bookmarkEnd w:id="1960"/>
      </w:hyperlink>
      <w:r w:rsidRPr="009209AF">
        <w:rPr>
          <w:rFonts w:asciiTheme="minorEastAsia"/>
        </w:rPr>
        <w:t>在现有财源全耗尽之后，海山政府所面临的财政问题已达危机程度。</w:t>
      </w:r>
    </w:p>
    <w:p w:rsidR="00F41107" w:rsidRPr="009209AF" w:rsidRDefault="00F41107" w:rsidP="00112F1D">
      <w:pPr>
        <w:pStyle w:val="2"/>
      </w:pPr>
      <w:bookmarkStart w:id="1961" w:name="_Xin_Zheng"/>
      <w:bookmarkStart w:id="1962" w:name="_Toc58333069"/>
      <w:r w:rsidRPr="009209AF">
        <w:t>“新政”</w:t>
      </w:r>
      <w:bookmarkEnd w:id="1961"/>
      <w:bookmarkEnd w:id="1962"/>
    </w:p>
    <w:p w:rsidR="00F41107" w:rsidRPr="009209AF" w:rsidRDefault="00F41107" w:rsidP="00F41107">
      <w:pPr>
        <w:spacing w:before="120" w:after="120"/>
        <w:ind w:firstLine="480"/>
        <w:rPr>
          <w:rFonts w:asciiTheme="minorEastAsia"/>
        </w:rPr>
      </w:pPr>
      <w:r w:rsidRPr="009209AF">
        <w:rPr>
          <w:rFonts w:asciiTheme="minorEastAsia"/>
        </w:rPr>
        <w:t>海山汗对严重的财政危机的反应，不是根据他的下属官员的不断建议采取缩减开支和裁减冗官的政策，而是做了一个鲁莽的尝试：重建尚书省以增加税收。</w:t>
      </w:r>
      <w:hyperlink w:anchor="_90_51">
        <w:bookmarkStart w:id="1963" w:name="_90_50"/>
        <w:r w:rsidRPr="009209AF">
          <w:rPr>
            <w:rStyle w:val="10Text"/>
            <w:rFonts w:asciiTheme="minorEastAsia"/>
          </w:rPr>
          <w:t>[90]</w:t>
        </w:r>
        <w:bookmarkEnd w:id="1963"/>
      </w:hyperlink>
      <w:r w:rsidRPr="009209AF">
        <w:rPr>
          <w:rFonts w:asciiTheme="minorEastAsia"/>
        </w:rPr>
        <w:t>为增加税收而设立尚书省在忽必烈时期有过两次，是在色目理财大臣阿合马和桑哥的领导之下，但是都因为采取高度剥削政策引起普遍怨恨而被撤销。</w:t>
      </w:r>
    </w:p>
    <w:p w:rsidR="00F41107" w:rsidRPr="009209AF" w:rsidRDefault="00F41107" w:rsidP="00F41107">
      <w:pPr>
        <w:spacing w:before="120" w:after="120"/>
        <w:ind w:firstLine="480"/>
        <w:rPr>
          <w:rFonts w:asciiTheme="minorEastAsia"/>
        </w:rPr>
      </w:pPr>
      <w:r w:rsidRPr="009209AF">
        <w:rPr>
          <w:rFonts w:asciiTheme="minorEastAsia"/>
        </w:rPr>
        <w:t>海山即位后不久就接受了老侍从、宣政院使脱虎脱（畏兀儿人，死于1311年）建立尚书省的建议，但是御史台坚决反对。</w:t>
      </w:r>
      <w:hyperlink w:anchor="_91_51">
        <w:bookmarkStart w:id="1964" w:name="_91_50"/>
        <w:r w:rsidRPr="009209AF">
          <w:rPr>
            <w:rStyle w:val="10Text"/>
            <w:rFonts w:asciiTheme="minorEastAsia"/>
          </w:rPr>
          <w:t>[91]</w:t>
        </w:r>
        <w:bookmarkEnd w:id="1964"/>
      </w:hyperlink>
      <w:r w:rsidRPr="009209AF">
        <w:rPr>
          <w:rFonts w:asciiTheme="minorEastAsia"/>
        </w:rPr>
        <w:t>由于政府财政状况进一步恶化，乐实（死于1311年）和保八（死于1311年）催促海山重建尚书省以推动财政改革，并终于在1309年9月重建了尚书省。</w:t>
      </w:r>
      <w:hyperlink w:anchor="_92_51">
        <w:bookmarkStart w:id="1965" w:name="_92_50"/>
        <w:r w:rsidRPr="009209AF">
          <w:rPr>
            <w:rStyle w:val="10Text"/>
            <w:rFonts w:asciiTheme="minorEastAsia"/>
          </w:rPr>
          <w:t>[92]</w:t>
        </w:r>
        <w:bookmarkEnd w:id="1965"/>
      </w:hyperlink>
    </w:p>
    <w:p w:rsidR="00F41107" w:rsidRPr="009209AF" w:rsidRDefault="00F41107" w:rsidP="00F41107">
      <w:pPr>
        <w:spacing w:before="120" w:after="120"/>
        <w:ind w:firstLine="480"/>
        <w:rPr>
          <w:rFonts w:asciiTheme="minorEastAsia"/>
        </w:rPr>
      </w:pPr>
      <w:r w:rsidRPr="009209AF">
        <w:rPr>
          <w:rFonts w:asciiTheme="minorEastAsia"/>
        </w:rPr>
        <w:t>虽然中书省还应处理政府的主要事务，而尚书省只应负责与财政改革有关的各项政策；但是新建的尚书省很快就剥夺了中书省理财、用人和司法等最重要的权力，并被赋予更大范围的决定权。所有的行中书省都改名为行尚书省，尚书省的触角通过它们直达全国各地。尚书省的主要官员是左丞相脱虎脱，平章三宝奴和乐实，右丞保八。脱虎脱和三宝奴二人都是海山的老侍从。</w:t>
      </w:r>
      <w:hyperlink w:anchor="_93_49">
        <w:bookmarkStart w:id="1966" w:name="_93_48"/>
        <w:r w:rsidRPr="009209AF">
          <w:rPr>
            <w:rStyle w:val="10Text"/>
            <w:rFonts w:asciiTheme="minorEastAsia"/>
          </w:rPr>
          <w:t>[93]</w:t>
        </w:r>
        <w:bookmarkEnd w:id="1966"/>
      </w:hyperlink>
      <w:r w:rsidRPr="009209AF">
        <w:rPr>
          <w:rFonts w:asciiTheme="minorEastAsia"/>
        </w:rPr>
        <w:t>乐实是忽必烈朝的官员，曾因贪污而被撤职。</w:t>
      </w:r>
      <w:hyperlink w:anchor="_94_49">
        <w:bookmarkStart w:id="1967" w:name="_94_48"/>
        <w:r w:rsidRPr="009209AF">
          <w:rPr>
            <w:rStyle w:val="10Text"/>
            <w:rFonts w:asciiTheme="minorEastAsia"/>
          </w:rPr>
          <w:t>[94]</w:t>
        </w:r>
        <w:bookmarkEnd w:id="1967"/>
      </w:hyperlink>
      <w:r w:rsidRPr="009209AF">
        <w:rPr>
          <w:rFonts w:asciiTheme="minorEastAsia"/>
        </w:rPr>
        <w:t>保八在此之前的经历不详，估计是因为他有理财经验而被委以重任。</w:t>
      </w:r>
    </w:p>
    <w:p w:rsidR="00F41107" w:rsidRPr="009209AF" w:rsidRDefault="00F41107" w:rsidP="00F41107">
      <w:pPr>
        <w:spacing w:before="120" w:after="120"/>
        <w:ind w:firstLine="480"/>
        <w:rPr>
          <w:rFonts w:asciiTheme="minorEastAsia"/>
        </w:rPr>
      </w:pPr>
      <w:r w:rsidRPr="009209AF">
        <w:rPr>
          <w:rFonts w:asciiTheme="minorEastAsia"/>
        </w:rPr>
        <w:t>海山“新政”的中心是货币改革。新发行的至大银钞被用来取代原有的中统钞和至元钞。纸钞的兑换额是新钞与至元钞以一当五，而1287年发行的至元钞比1260年发行的中统钞已经贬值了5倍：这是半个世纪中通货膨胀的一个生动标志。为强化新钞的价值，金、银禁止使用，并且在元朝第一次铸造了两种铜币，称为“大元通宝”和“至大通宝”。这次货币改革是为了解决通货膨胀并且弥补日益增大的预算赤字。1310年发行的纸钞总量是145万锭，等于旧中统钞3630万锭，为前三年任何一年印行纸钞量的7倍，是元廷此前印行纸钞最多一年的1302年印钞量的3. 5倍。</w:t>
      </w:r>
      <w:hyperlink w:anchor="_95_47">
        <w:bookmarkStart w:id="1968" w:name="_95_46"/>
        <w:r w:rsidRPr="009209AF">
          <w:rPr>
            <w:rStyle w:val="10Text"/>
            <w:rFonts w:asciiTheme="minorEastAsia"/>
          </w:rPr>
          <w:t>[95]</w:t>
        </w:r>
        <w:bookmarkEnd w:id="1968"/>
      </w:hyperlink>
    </w:p>
    <w:p w:rsidR="00F41107" w:rsidRPr="009209AF" w:rsidRDefault="00F41107" w:rsidP="00F41107">
      <w:pPr>
        <w:spacing w:before="120" w:after="120"/>
        <w:ind w:firstLine="480"/>
        <w:rPr>
          <w:rFonts w:asciiTheme="minorEastAsia"/>
        </w:rPr>
      </w:pPr>
      <w:r w:rsidRPr="009209AF">
        <w:rPr>
          <w:rFonts w:asciiTheme="minorEastAsia"/>
        </w:rPr>
        <w:t>为增加税收还采取了其他措施：国家垄断的盐引的出售价格比铁穆耳朝末年增加了35 %。</w:t>
      </w:r>
      <w:hyperlink w:anchor="_96_45">
        <w:bookmarkStart w:id="1969" w:name="_96_44"/>
        <w:r w:rsidRPr="009209AF">
          <w:rPr>
            <w:rStyle w:val="10Text"/>
            <w:rFonts w:asciiTheme="minorEastAsia"/>
          </w:rPr>
          <w:t>[96]</w:t>
        </w:r>
        <w:bookmarkEnd w:id="1969"/>
      </w:hyperlink>
      <w:r w:rsidRPr="009209AF">
        <w:rPr>
          <w:rFonts w:asciiTheme="minorEastAsia"/>
        </w:rPr>
        <w:t>解除了产酒的禁令，并专设了酒课提举司负责征收酒税。铁穆耳朝取消的欠税，也重新理算。江南民户每年收粮超过5万石的，亦要向官府增交粮税2%。</w:t>
      </w:r>
    </w:p>
    <w:p w:rsidR="00F41107" w:rsidRPr="009209AF" w:rsidRDefault="00F41107" w:rsidP="00F41107">
      <w:pPr>
        <w:spacing w:before="120" w:after="120"/>
        <w:ind w:firstLine="480"/>
        <w:rPr>
          <w:rFonts w:asciiTheme="minorEastAsia"/>
        </w:rPr>
      </w:pPr>
      <w:r w:rsidRPr="009209AF">
        <w:rPr>
          <w:rFonts w:asciiTheme="minorEastAsia"/>
        </w:rPr>
        <w:t>为了更有效地征收赋税，征税者根据其征收的赋税超过1307年赋税限额的比例论赏。为了稳定粮价，在各地建立了“常平仓”；从长江流域海运的粮食额在1310年则增加到293万石。</w:t>
      </w:r>
      <w:hyperlink w:anchor="_97_45">
        <w:bookmarkStart w:id="1970" w:name="_97_44"/>
        <w:r w:rsidRPr="009209AF">
          <w:rPr>
            <w:rStyle w:val="10Text"/>
            <w:rFonts w:asciiTheme="minorEastAsia"/>
          </w:rPr>
          <w:t>[97]</w:t>
        </w:r>
        <w:bookmarkEnd w:id="1970"/>
      </w:hyperlink>
      <w:r w:rsidRPr="009209AF">
        <w:rPr>
          <w:rFonts w:asciiTheme="minorEastAsia"/>
        </w:rPr>
        <w:t>为减少政府开支采取的措施很少，只是有限地减少了中书省、御史台、枢密院和通政院主要官员的员数和裁减了各机构的冗员。</w:t>
      </w:r>
      <w:hyperlink w:anchor="_98_45">
        <w:bookmarkStart w:id="1971" w:name="_98_44"/>
        <w:r w:rsidRPr="009209AF">
          <w:rPr>
            <w:rStyle w:val="10Text"/>
            <w:rFonts w:asciiTheme="minorEastAsia"/>
          </w:rPr>
          <w:t>[98]</w:t>
        </w:r>
        <w:bookmarkEnd w:id="1971"/>
      </w:hyperlink>
    </w:p>
    <w:p w:rsidR="00F41107" w:rsidRPr="009209AF" w:rsidRDefault="00F41107" w:rsidP="00F41107">
      <w:pPr>
        <w:spacing w:before="120" w:after="120"/>
        <w:ind w:firstLine="480"/>
        <w:rPr>
          <w:rFonts w:asciiTheme="minorEastAsia"/>
        </w:rPr>
      </w:pPr>
      <w:r w:rsidRPr="009209AF">
        <w:rPr>
          <w:rFonts w:asciiTheme="minorEastAsia"/>
        </w:rPr>
        <w:t>总的说来，尚书省及其设计的改革从一开始就注定了失败的命运。早在忽必烈朝建立尚书省的尝试，已充分证明了是不得人心的举动，并留下了高压和盘剥的公众印象。因而尚书省自始即遭受强烈反对。右丞相塔思不花和御史台官员曾反对尚书省的设置。</w:t>
      </w:r>
      <w:hyperlink w:anchor="_99_45">
        <w:bookmarkStart w:id="1972" w:name="_99_44"/>
        <w:r w:rsidRPr="009209AF">
          <w:rPr>
            <w:rStyle w:val="10Text"/>
            <w:rFonts w:asciiTheme="minorEastAsia"/>
          </w:rPr>
          <w:t>[99]</w:t>
        </w:r>
        <w:bookmarkEnd w:id="1972"/>
      </w:hyperlink>
      <w:r w:rsidRPr="009209AF">
        <w:rPr>
          <w:rFonts w:asciiTheme="minorEastAsia"/>
        </w:rPr>
        <w:t>海山的老侍从、右丞相亦纳脱脱以及出身汉儒的官员敬俨、张养浩、高昉（1264—1328年）和御史台的官员都对尚书省的政策提出了强烈的批评。</w:t>
      </w:r>
      <w:hyperlink w:anchor="_100_45">
        <w:bookmarkStart w:id="1973" w:name="_100_44"/>
        <w:r w:rsidRPr="009209AF">
          <w:rPr>
            <w:rStyle w:val="10Text"/>
            <w:rFonts w:asciiTheme="minorEastAsia"/>
          </w:rPr>
          <w:t>[100]</w:t>
        </w:r>
        <w:bookmarkEnd w:id="1973"/>
      </w:hyperlink>
      <w:r w:rsidRPr="009209AF">
        <w:rPr>
          <w:rFonts w:asciiTheme="minorEastAsia"/>
        </w:rPr>
        <w:t>有些受命到尚书省任职的汉人官员拒绝履任。</w:t>
      </w:r>
      <w:hyperlink w:anchor="_101_45">
        <w:bookmarkStart w:id="1974" w:name="_101_44"/>
        <w:r w:rsidRPr="009209AF">
          <w:rPr>
            <w:rStyle w:val="10Text"/>
            <w:rFonts w:asciiTheme="minorEastAsia"/>
          </w:rPr>
          <w:t>[101]</w:t>
        </w:r>
        <w:bookmarkEnd w:id="1974"/>
      </w:hyperlink>
      <w:r w:rsidRPr="009209AF">
        <w:rPr>
          <w:rFonts w:asciiTheme="minorEastAsia"/>
        </w:rPr>
        <w:t>此外，尽管新政策可能成功地增加税收，纸钞的过量发行和盐引价格的急剧提高，势必加大通货膨胀压力并使物价涨幅更高。</w:t>
      </w:r>
      <w:hyperlink w:anchor="_102_45">
        <w:bookmarkStart w:id="1975" w:name="_102_44"/>
        <w:r w:rsidRPr="009209AF">
          <w:rPr>
            <w:rStyle w:val="10Text"/>
            <w:rFonts w:asciiTheme="minorEastAsia"/>
          </w:rPr>
          <w:t>[102]</w:t>
        </w:r>
        <w:bookmarkEnd w:id="1975"/>
      </w:hyperlink>
    </w:p>
    <w:p w:rsidR="00F41107" w:rsidRPr="009209AF" w:rsidRDefault="00F41107" w:rsidP="00F41107">
      <w:pPr>
        <w:spacing w:before="120" w:after="120"/>
        <w:ind w:firstLine="480"/>
        <w:rPr>
          <w:rFonts w:asciiTheme="minorEastAsia"/>
        </w:rPr>
      </w:pPr>
      <w:r w:rsidRPr="009209AF">
        <w:rPr>
          <w:rFonts w:asciiTheme="minorEastAsia"/>
        </w:rPr>
        <w:t>欲解决预算赤字和通货膨胀问题势必大量削减宫廷和政府开支。但是，这不仅与海山的既定政策背道而驰，亦会引起贵族和官僚的强烈不满并遭到他们的反对。海山为解决财政困难选择了一条便捷的途径，但是他采用的通货膨胀方法实际上恶化了他的政府所面临的问题。无论如何，改革并没有机会展现结果，因为它仅仅实行了16个月；海山于1311年1月去世，爱育黎拔力八达在当年初春即位，废除了所有改革措施。</w:t>
      </w:r>
    </w:p>
    <w:p w:rsidR="00F41107" w:rsidRPr="009209AF" w:rsidRDefault="00F41107" w:rsidP="00112F1D">
      <w:pPr>
        <w:pStyle w:val="2"/>
      </w:pPr>
      <w:bookmarkStart w:id="1976" w:name="Ai_Yu_Li_Ba_Li_Ba_Da_Han_Zhao__R"/>
      <w:bookmarkStart w:id="1977" w:name="_Toc58333070"/>
      <w:r w:rsidRPr="009209AF">
        <w:t>爱育黎拔力八达汗朝（仁宗），1311—1320年</w:t>
      </w:r>
      <w:bookmarkEnd w:id="1976"/>
      <w:bookmarkEnd w:id="1977"/>
    </w:p>
    <w:p w:rsidR="00F41107" w:rsidRPr="009209AF" w:rsidRDefault="00F41107" w:rsidP="00112F1D">
      <w:pPr>
        <w:pStyle w:val="3"/>
      </w:pPr>
      <w:bookmarkStart w:id="1978" w:name="Zao_Nian_De_Qing_Xiang"/>
      <w:bookmarkStart w:id="1979" w:name="_Toc58333071"/>
      <w:r w:rsidRPr="009209AF">
        <w:t>早年的倾向</w:t>
      </w:r>
      <w:bookmarkEnd w:id="1978"/>
      <w:bookmarkEnd w:id="1979"/>
    </w:p>
    <w:p w:rsidR="00F41107" w:rsidRPr="009209AF" w:rsidRDefault="00F41107" w:rsidP="00F41107">
      <w:pPr>
        <w:spacing w:before="120" w:after="120"/>
        <w:ind w:firstLine="480"/>
        <w:rPr>
          <w:rFonts w:asciiTheme="minorEastAsia"/>
        </w:rPr>
      </w:pPr>
      <w:r w:rsidRPr="009209AF">
        <w:rPr>
          <w:rFonts w:asciiTheme="minorEastAsia"/>
        </w:rPr>
        <w:t>1311年4月爱育黎拔力八达继承兄长海山的皇位，是元朝历史中第一次和平与平稳的帝位继承。按照先前的约定，海山在1307年将他的弟弟封为皇太子，并像忽必烈在位时确定真金为继承人后的做法一样，任命爱育黎拔力八达为中央各机构名誉上的最高首脑，这些都为帝位的平稳转移创造了条件。</w:t>
      </w:r>
      <w:hyperlink w:anchor="_103_43">
        <w:bookmarkStart w:id="1980" w:name="_103_42"/>
        <w:r w:rsidRPr="009209AF">
          <w:rPr>
            <w:rStyle w:val="10Text"/>
            <w:rFonts w:asciiTheme="minorEastAsia"/>
          </w:rPr>
          <w:t>[103]</w:t>
        </w:r>
        <w:bookmarkEnd w:id="1980"/>
      </w:hyperlink>
      <w:r w:rsidRPr="009209AF">
        <w:rPr>
          <w:rFonts w:asciiTheme="minorEastAsia"/>
        </w:rPr>
        <w:t>从海山与爱育黎拔力八达的兄弟情分和兄终弟及的和平即位方式来看，人们可能会认为两朝皇帝在政策和用人上保持连续性。但是爱育黎拔力八达即位初年的表现恰恰相反：海山的主要大臣都遭清洗，大多数政策都被废止。这些作为，可以追溯到爱育黎拔力八达的文化、思想倾向以及他与兄长间的复杂政治关系。</w:t>
      </w:r>
    </w:p>
    <w:p w:rsidR="00F41107" w:rsidRPr="009209AF" w:rsidRDefault="00F41107" w:rsidP="00F41107">
      <w:pPr>
        <w:spacing w:before="120" w:after="120"/>
        <w:ind w:firstLine="480"/>
        <w:rPr>
          <w:rFonts w:asciiTheme="minorEastAsia"/>
        </w:rPr>
      </w:pPr>
      <w:r w:rsidRPr="009209AF">
        <w:rPr>
          <w:rFonts w:asciiTheme="minorEastAsia"/>
        </w:rPr>
        <w:lastRenderedPageBreak/>
        <w:t>爱育黎拔力八达从十几岁起就学于儒士李孟，李孟向他灌输的儒家伦理和政治观念对他后来的政治态度有很强的影响。</w:t>
      </w:r>
      <w:hyperlink w:anchor="_104_41">
        <w:bookmarkStart w:id="1981" w:name="_104_40"/>
        <w:r w:rsidRPr="009209AF">
          <w:rPr>
            <w:rStyle w:val="10Text"/>
            <w:rFonts w:asciiTheme="minorEastAsia"/>
          </w:rPr>
          <w:t>[104]</w:t>
        </w:r>
        <w:bookmarkEnd w:id="1981"/>
      </w:hyperlink>
      <w:r w:rsidRPr="009209AF">
        <w:rPr>
          <w:rFonts w:asciiTheme="minorEastAsia"/>
        </w:rPr>
        <w:t>爱育黎拔力八达在怀州任宗王及后来身为海山的皇太子时期先后在身边任用的汉儒有陈颢（1264—1339年）、王毅、王约（1252—1333年）、赵孟頫（1254—1322年）、王结（1275—1336年）、张养浩、尚野（1244—1319年）、姚燧（1238—1313年）和萧</w:t>
      </w:r>
      <w:r w:rsidRPr="009209AF">
        <w:rPr>
          <w:rFonts w:asciiTheme="minorEastAsia"/>
          <w:noProof/>
        </w:rPr>
        <w:drawing>
          <wp:inline distT="0" distB="0" distL="0" distR="0" wp14:anchorId="68A5B75A" wp14:editId="3877F547">
            <wp:extent cx="152400" cy="165100"/>
            <wp:effectExtent l="0" t="0" r="0" b="0"/>
            <wp:docPr id="214" name="0021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4.jpeg" descr="img"/>
                    <pic:cNvPicPr/>
                  </pic:nvPicPr>
                  <pic:blipFill>
                    <a:blip r:embed="rId78"/>
                    <a:stretch>
                      <a:fillRect/>
                    </a:stretch>
                  </pic:blipFill>
                  <pic:spPr>
                    <a:xfrm>
                      <a:off x="0" y="0"/>
                      <a:ext cx="152400" cy="165100"/>
                    </a:xfrm>
                    <a:prstGeom prst="rect">
                      <a:avLst/>
                    </a:prstGeom>
                  </pic:spPr>
                </pic:pic>
              </a:graphicData>
            </a:graphic>
          </wp:inline>
        </w:drawing>
      </w:r>
      <w:r w:rsidRPr="009209AF">
        <w:rPr>
          <w:rFonts w:asciiTheme="minorEastAsia"/>
        </w:rPr>
        <w:t>（1241—1318年）；艺术家有商琦和王振鹏；此外还有色目学者板勒纥人察罕（他后来成为一个伟大的翻译家）和畏兀儿散曲作家小云石海涯（贯云石，1286—1324年）。结果是爱育黎拔力八达不仅能够读、写汉文和鉴赏中国绘画与书法，还非常熟悉儒家学说和中国历史。</w:t>
      </w:r>
      <w:hyperlink w:anchor="_105_41">
        <w:bookmarkStart w:id="1982" w:name="_105_40"/>
        <w:r w:rsidRPr="009209AF">
          <w:rPr>
            <w:rStyle w:val="10Text"/>
            <w:rFonts w:asciiTheme="minorEastAsia"/>
          </w:rPr>
          <w:t>[105]</w:t>
        </w:r>
        <w:bookmarkEnd w:id="1982"/>
      </w:hyperlink>
      <w:r w:rsidRPr="009209AF">
        <w:rPr>
          <w:rFonts w:asciiTheme="minorEastAsia"/>
        </w:rPr>
        <w:t>在儒家政治学说的强烈影响下，爱育黎拔力八达自然反对海山所建尚书省的各项聚敛政策。</w:t>
      </w:r>
    </w:p>
    <w:p w:rsidR="00F41107" w:rsidRPr="009209AF" w:rsidRDefault="00F41107" w:rsidP="00F41107">
      <w:pPr>
        <w:spacing w:before="120" w:after="120"/>
        <w:ind w:firstLine="480"/>
        <w:rPr>
          <w:rFonts w:asciiTheme="minorEastAsia"/>
        </w:rPr>
      </w:pPr>
      <w:r w:rsidRPr="009209AF">
        <w:rPr>
          <w:rFonts w:asciiTheme="minorEastAsia"/>
        </w:rPr>
        <w:t>爱育黎拔力八达与他的兄长之间固然具有手足温情，但亦有政治上的微妙关系。因为爱育黎拔力八达实际上为他的兄长夺得了帝位，海山总是怀疑他有自己篡夺帝位的图谋。爱育黎拔力八达的老师李孟在海山即位后立即弃官而去，因为他被指控曾力促爱育黎拔力八达自己即位。爱育黎拔力八达在政治上不便为李孟辩护。</w:t>
      </w:r>
      <w:hyperlink w:anchor="_106_41">
        <w:bookmarkStart w:id="1983" w:name="_106_40"/>
        <w:r w:rsidRPr="009209AF">
          <w:rPr>
            <w:rStyle w:val="10Text"/>
            <w:rFonts w:asciiTheme="minorEastAsia"/>
          </w:rPr>
          <w:t>[106]</w:t>
        </w:r>
        <w:bookmarkEnd w:id="1983"/>
      </w:hyperlink>
      <w:r w:rsidRPr="009209AF">
        <w:rPr>
          <w:rFonts w:asciiTheme="minorEastAsia"/>
        </w:rPr>
        <w:t>从爱育黎拔力八达的地位考虑，东宫詹事丞王约不断劝告他在政治上持忍让态度。</w:t>
      </w:r>
      <w:hyperlink w:anchor="_107_41">
        <w:bookmarkStart w:id="1984" w:name="_107_40"/>
        <w:r w:rsidRPr="009209AF">
          <w:rPr>
            <w:rStyle w:val="10Text"/>
            <w:rFonts w:asciiTheme="minorEastAsia"/>
          </w:rPr>
          <w:t>[107]</w:t>
        </w:r>
        <w:bookmarkEnd w:id="1984"/>
      </w:hyperlink>
      <w:r w:rsidRPr="009209AF">
        <w:rPr>
          <w:rFonts w:asciiTheme="minorEastAsia"/>
        </w:rPr>
        <w:t>尽管如此，尚书省平章三宝奴和主要的宦官李邦宁还曾建议以海山之子和世</w:t>
      </w:r>
      <w:r w:rsidRPr="009209AF">
        <w:rPr>
          <w:rFonts w:asciiTheme="minorEastAsia"/>
          <w:noProof/>
        </w:rPr>
        <w:drawing>
          <wp:inline distT="0" distB="0" distL="0" distR="0" wp14:anchorId="6D0968C0" wp14:editId="1D04844A">
            <wp:extent cx="152400" cy="152400"/>
            <wp:effectExtent l="0" t="0" r="0" b="0"/>
            <wp:docPr id="215" name="0021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5.jpeg" descr="img"/>
                    <pic:cNvPicPr/>
                  </pic:nvPicPr>
                  <pic:blipFill>
                    <a:blip r:embed="rId79"/>
                    <a:stretch>
                      <a:fillRect/>
                    </a:stretch>
                  </pic:blipFill>
                  <pic:spPr>
                    <a:xfrm>
                      <a:off x="0" y="0"/>
                      <a:ext cx="152400" cy="152400"/>
                    </a:xfrm>
                    <a:prstGeom prst="rect">
                      <a:avLst/>
                    </a:prstGeom>
                  </pic:spPr>
                </pic:pic>
              </a:graphicData>
            </a:graphic>
          </wp:inline>
        </w:drawing>
      </w:r>
      <w:r w:rsidRPr="009209AF">
        <w:rPr>
          <w:rFonts w:asciiTheme="minorEastAsia"/>
        </w:rPr>
        <w:t>（1300—1329年）取代爱育黎拔力八达的皇太子位置。</w:t>
      </w:r>
      <w:hyperlink w:anchor="_108_41">
        <w:bookmarkStart w:id="1985" w:name="_108_40"/>
        <w:r w:rsidRPr="009209AF">
          <w:rPr>
            <w:rStyle w:val="10Text"/>
            <w:rFonts w:asciiTheme="minorEastAsia"/>
          </w:rPr>
          <w:t>[108]</w:t>
        </w:r>
        <w:bookmarkEnd w:id="1985"/>
      </w:hyperlink>
      <w:r w:rsidRPr="009209AF">
        <w:rPr>
          <w:rFonts w:asciiTheme="minorEastAsia"/>
        </w:rPr>
        <w:t>爱育黎拔力八达似乎对他兄长的政策所起作用甚少，他对这些政策的反对直到他自己即位后才显示出来。</w:t>
      </w:r>
    </w:p>
    <w:p w:rsidR="00F41107" w:rsidRPr="009209AF" w:rsidRDefault="00F41107" w:rsidP="00112F1D">
      <w:pPr>
        <w:pStyle w:val="3"/>
      </w:pPr>
      <w:bookmarkStart w:id="1986" w:name="Qing_Xi"/>
      <w:bookmarkStart w:id="1987" w:name="_Toc58333072"/>
      <w:r w:rsidRPr="009209AF">
        <w:t>清洗</w:t>
      </w:r>
      <w:bookmarkEnd w:id="1986"/>
      <w:bookmarkEnd w:id="1987"/>
    </w:p>
    <w:p w:rsidR="00F41107" w:rsidRPr="009209AF" w:rsidRDefault="00F41107" w:rsidP="00F41107">
      <w:pPr>
        <w:spacing w:before="120" w:after="120"/>
        <w:ind w:firstLine="480"/>
        <w:rPr>
          <w:rFonts w:asciiTheme="minorEastAsia"/>
        </w:rPr>
      </w:pPr>
      <w:r w:rsidRPr="009209AF">
        <w:rPr>
          <w:rFonts w:asciiTheme="minorEastAsia"/>
        </w:rPr>
        <w:t>爱育黎拔力八达对兄长政策的反对和热切希望元朝政府更加儒化，促使他在即位前后很快进行了血腥清洗并废除了兄长的绝大多数政策。1311年1月30日，海山去世后仅三天，爱育黎拔力八达就撤销了尚书省，将其主要官员脱虎脱、三宝奴、乐实、保八、王黑逮捕并处死。</w:t>
      </w:r>
      <w:hyperlink w:anchor="_109_39">
        <w:bookmarkStart w:id="1988" w:name="_109_38"/>
        <w:r w:rsidRPr="009209AF">
          <w:rPr>
            <w:rStyle w:val="10Text"/>
            <w:rFonts w:asciiTheme="minorEastAsia"/>
          </w:rPr>
          <w:t>[109]</w:t>
        </w:r>
        <w:bookmarkEnd w:id="1988"/>
      </w:hyperlink>
      <w:r w:rsidRPr="009209AF">
        <w:rPr>
          <w:rFonts w:asciiTheme="minorEastAsia"/>
        </w:rPr>
        <w:t>在其后的几个月中，废止至大银钞和铸币，中统钞和至元钞又成为官方通行的仅有货币。官员的人数裁减到1293年的水平，曾经升级的各官署则恢复到忽必烈时期的地位。海山批准的各项公共建筑计划，亦全部停工。</w:t>
      </w:r>
      <w:hyperlink w:anchor="_110_39">
        <w:bookmarkStart w:id="1989" w:name="_110_38"/>
        <w:r w:rsidRPr="009209AF">
          <w:rPr>
            <w:rStyle w:val="10Text"/>
            <w:rFonts w:asciiTheme="minorEastAsia"/>
          </w:rPr>
          <w:t>[110]</w:t>
        </w:r>
        <w:bookmarkEnd w:id="1989"/>
      </w:hyperlink>
    </w:p>
    <w:p w:rsidR="00F41107" w:rsidRPr="009209AF" w:rsidRDefault="00F41107" w:rsidP="00F41107">
      <w:pPr>
        <w:spacing w:before="120" w:after="120"/>
        <w:ind w:firstLine="480"/>
        <w:rPr>
          <w:rFonts w:asciiTheme="minorEastAsia"/>
        </w:rPr>
      </w:pPr>
      <w:r w:rsidRPr="009209AF">
        <w:rPr>
          <w:rFonts w:asciiTheme="minorEastAsia"/>
        </w:rPr>
        <w:t>爱育黎拔力八达在朝廷中加强了士大夫在政府中的地位。除了任用蒙古和色目丞相外，他成功地将他的老师李孟和出身于显赫汉军世家的儒帅张珪（1264—1327年）任命为中书平章政事，给予他们管理政府的极大权力。爱育黎拔力八达最早采取的行动之一就是把忽必烈时期的16位老臣召到京城，包括著名学者李谦（1234—1312年）、郝天挺（1261—1317年）、程钜夫（1249—1318年）和刘敏中（1243—1318年），他们中的不少人被委以要职，其他人则成为顾问。</w:t>
      </w:r>
      <w:hyperlink w:anchor="_111_39">
        <w:bookmarkStart w:id="1990" w:name="_111_38"/>
        <w:r w:rsidRPr="009209AF">
          <w:rPr>
            <w:rStyle w:val="10Text"/>
            <w:rFonts w:asciiTheme="minorEastAsia"/>
          </w:rPr>
          <w:t>[111]</w:t>
        </w:r>
        <w:bookmarkEnd w:id="1990"/>
      </w:hyperlink>
      <w:r w:rsidRPr="009209AF">
        <w:rPr>
          <w:rFonts w:asciiTheme="minorEastAsia"/>
        </w:rPr>
        <w:t>爱育黎拔力八达还不断下令选取文学之士入翰林院和集贤院。</w:t>
      </w:r>
      <w:hyperlink w:anchor="_112_39">
        <w:bookmarkStart w:id="1991" w:name="_112_38"/>
        <w:r w:rsidRPr="009209AF">
          <w:rPr>
            <w:rStyle w:val="10Text"/>
            <w:rFonts w:asciiTheme="minorEastAsia"/>
          </w:rPr>
          <w:t>[112]</w:t>
        </w:r>
        <w:bookmarkEnd w:id="1991"/>
      </w:hyperlink>
      <w:r w:rsidRPr="009209AF">
        <w:rPr>
          <w:rFonts w:asciiTheme="minorEastAsia"/>
        </w:rPr>
        <w:t>他的重用儒士，不仅仅是为了装饰门面。在他们的导引和支持下，爱育黎拔力八达在位初年采取了一些重要的举措，推动了元朝进一步汉化和儒化的改革。</w:t>
      </w:r>
    </w:p>
    <w:p w:rsidR="00F41107" w:rsidRPr="009209AF" w:rsidRDefault="00F41107" w:rsidP="00112F1D">
      <w:pPr>
        <w:pStyle w:val="3"/>
      </w:pPr>
      <w:bookmarkStart w:id="1992" w:name="Hui_Fu_Ke_Ju_Kao_Shi"/>
      <w:bookmarkStart w:id="1993" w:name="_Toc58333073"/>
      <w:r w:rsidRPr="009209AF">
        <w:t>恢复科举考试</w:t>
      </w:r>
      <w:bookmarkEnd w:id="1992"/>
      <w:bookmarkEnd w:id="1993"/>
    </w:p>
    <w:p w:rsidR="00F41107" w:rsidRPr="009209AF" w:rsidRDefault="00F41107" w:rsidP="00F41107">
      <w:pPr>
        <w:spacing w:before="120" w:after="120"/>
        <w:ind w:firstLine="480"/>
        <w:rPr>
          <w:rFonts w:asciiTheme="minorEastAsia"/>
        </w:rPr>
      </w:pPr>
      <w:r w:rsidRPr="009209AF">
        <w:rPr>
          <w:rFonts w:asciiTheme="minorEastAsia"/>
        </w:rPr>
        <w:t>爱育黎拔力八达使官僚队伍更加儒化的大胆尝试，是他改革元朝制度的最重要措施。儒士以前在元朝政府中之所以没有起到重要作用，主要原因是以前各朝都没有把他们的学问视为补选官员的基本标准。大多数高官是以出身为评选标准而产生（通过承袭和荫的特权，荫即降等承袭其父辈的官职），而多数中下级官员则是由吏入官。结果是大多数官员并没有受过儒学教育，也不具备儒家的政治倾向。</w:t>
      </w:r>
    </w:p>
    <w:p w:rsidR="00F41107" w:rsidRPr="009209AF" w:rsidRDefault="00F41107" w:rsidP="00F41107">
      <w:pPr>
        <w:spacing w:before="120" w:after="120"/>
        <w:ind w:firstLine="480"/>
        <w:rPr>
          <w:rFonts w:asciiTheme="minorEastAsia"/>
        </w:rPr>
      </w:pPr>
      <w:r w:rsidRPr="009209AF">
        <w:rPr>
          <w:rFonts w:asciiTheme="minorEastAsia"/>
        </w:rPr>
        <w:t>为改善通过承荫得官者的教育水平，1311年下诏规定汉人职官子孙承荫，需考试一经一史，考试合格者直接任职，免去见习期。</w:t>
      </w:r>
      <w:hyperlink w:anchor="_113_39">
        <w:bookmarkStart w:id="1994" w:name="_113_38"/>
        <w:r w:rsidRPr="009209AF">
          <w:rPr>
            <w:rStyle w:val="10Text"/>
            <w:rFonts w:asciiTheme="minorEastAsia"/>
          </w:rPr>
          <w:t>[113]</w:t>
        </w:r>
        <w:bookmarkEnd w:id="1994"/>
      </w:hyperlink>
      <w:r w:rsidRPr="009209AF">
        <w:rPr>
          <w:rFonts w:asciiTheme="minorEastAsia"/>
        </w:rPr>
        <w:t>蒙古和色目职官子孙承荫者可以选择考试，通过考试的人授官时比原袭职务高一等。可能是为了减少儒官的竞争，由地方机构胥吏出身的官员可以出任的最高职务自四品官降为五品。</w:t>
      </w:r>
      <w:hyperlink w:anchor="_114_39">
        <w:bookmarkStart w:id="1995" w:name="_114_38"/>
        <w:r w:rsidRPr="009209AF">
          <w:rPr>
            <w:rStyle w:val="10Text"/>
            <w:rFonts w:asciiTheme="minorEastAsia"/>
          </w:rPr>
          <w:t>[114]</w:t>
        </w:r>
        <w:bookmarkEnd w:id="1995"/>
      </w:hyperlink>
      <w:r w:rsidRPr="009209AF">
        <w:rPr>
          <w:rFonts w:asciiTheme="minorEastAsia"/>
        </w:rPr>
        <w:t>但是，爱育黎拔力八达所做的最有意义的制度变化，是恢复了科举考试制度。</w:t>
      </w:r>
    </w:p>
    <w:p w:rsidR="00F41107" w:rsidRPr="009209AF" w:rsidRDefault="00F41107" w:rsidP="00F41107">
      <w:pPr>
        <w:spacing w:before="120" w:after="120"/>
        <w:ind w:firstLine="480"/>
        <w:rPr>
          <w:rFonts w:asciiTheme="minorEastAsia"/>
        </w:rPr>
      </w:pPr>
      <w:r w:rsidRPr="009209AF">
        <w:rPr>
          <w:rFonts w:asciiTheme="minorEastAsia"/>
        </w:rPr>
        <w:t>科举考试是中原王朝甄选统治精英的主要途径，关系重大，所以在忽必烈朝不断围绕恢复考试问题展开争论，但是没有任何实际行动。在恢复科举考试问题上意见不一致有两个原因。</w:t>
      </w:r>
      <w:hyperlink w:anchor="_115_39">
        <w:bookmarkStart w:id="1996" w:name="_115_38"/>
        <w:r w:rsidRPr="009209AF">
          <w:rPr>
            <w:rStyle w:val="10Text"/>
            <w:rFonts w:asciiTheme="minorEastAsia"/>
          </w:rPr>
          <w:t>[115]</w:t>
        </w:r>
        <w:bookmarkEnd w:id="1996"/>
      </w:hyperlink>
      <w:r w:rsidRPr="009209AF">
        <w:rPr>
          <w:rFonts w:asciiTheme="minorEastAsia"/>
        </w:rPr>
        <w:t>第一，由于元廷主要依靠承袭制补充官员队伍，采用考试制度将会损害蒙古、色目甚至汉人贵族家族的承袭和荫的特权，所以会遭到反对。第二，在汉人士大夫中对考试是否是补充精英的有效制度和采用何种科目亦存在完全对立的看法。一派赞成采用宋朝和金朝的考试科目，注重文学和经学的考试。受朱熹对考试制度的观点影响颇深的理学家反对这种观点，主张在科目中去掉文学，注重重要经典和策问考试。</w:t>
      </w:r>
    </w:p>
    <w:p w:rsidR="00F41107" w:rsidRPr="009209AF" w:rsidRDefault="00F41107" w:rsidP="00F41107">
      <w:pPr>
        <w:spacing w:before="120" w:after="120"/>
        <w:ind w:firstLine="480"/>
        <w:rPr>
          <w:rFonts w:asciiTheme="minorEastAsia"/>
        </w:rPr>
      </w:pPr>
      <w:r w:rsidRPr="009209AF">
        <w:rPr>
          <w:rFonts w:asciiTheme="minorEastAsia"/>
        </w:rPr>
        <w:t>因为没完没了的争论，科举考试一直没有恢复。爱育黎拔力八达即位后，形势发生了变化。改善官员水平的急迫需要和皇帝本人欲使他的政府更加儒化的迫切要求，使得请求恢复科举考试的呼声再次高涨起来。</w:t>
      </w:r>
      <w:hyperlink w:anchor="_116_39">
        <w:bookmarkStart w:id="1997" w:name="_116_38"/>
        <w:r w:rsidRPr="009209AF">
          <w:rPr>
            <w:rStyle w:val="10Text"/>
            <w:rFonts w:asciiTheme="minorEastAsia"/>
          </w:rPr>
          <w:t>[116]</w:t>
        </w:r>
        <w:bookmarkEnd w:id="1997"/>
      </w:hyperlink>
      <w:r w:rsidRPr="009209AF">
        <w:rPr>
          <w:rFonts w:asciiTheme="minorEastAsia"/>
        </w:rPr>
        <w:t>此时因为理学在元廷官员圈中已经占了明显的优势，以前理学家提出的方案几乎未遭任何反对就被采纳了。</w:t>
      </w:r>
    </w:p>
    <w:p w:rsidR="00F41107" w:rsidRPr="009209AF" w:rsidRDefault="00F41107" w:rsidP="00F41107">
      <w:pPr>
        <w:spacing w:before="120" w:after="120"/>
        <w:ind w:firstLine="480"/>
        <w:rPr>
          <w:rFonts w:asciiTheme="minorEastAsia"/>
        </w:rPr>
      </w:pPr>
      <w:r w:rsidRPr="009209AF">
        <w:rPr>
          <w:rFonts w:asciiTheme="minorEastAsia"/>
        </w:rPr>
        <w:t>1313年颁诏并在其后的两年中首次实行的新考试制度，显然有利于理学家的观点。考试科目重经学而轻文学。它还指定朱熹集注的《四书》为所有参试者的标准用书，并以朱熹和其他宋儒注释的《五经》为汉人参试者增试科目的标准用书。这一变化有助于确定理学的国家正统学说地位，具有超出元代本身的历史意义，并被后来的明、清两代基本沿袭下来。</w:t>
      </w:r>
      <w:hyperlink w:anchor="_117_39">
        <w:bookmarkStart w:id="1998" w:name="_117_38"/>
        <w:r w:rsidRPr="009209AF">
          <w:rPr>
            <w:rStyle w:val="10Text"/>
            <w:rFonts w:asciiTheme="minorEastAsia"/>
          </w:rPr>
          <w:t>[117]</w:t>
        </w:r>
        <w:bookmarkEnd w:id="1998"/>
      </w:hyperlink>
    </w:p>
    <w:p w:rsidR="00F41107" w:rsidRPr="009209AF" w:rsidRDefault="00F41107" w:rsidP="00F41107">
      <w:pPr>
        <w:spacing w:before="120" w:after="120"/>
        <w:ind w:firstLine="480"/>
        <w:rPr>
          <w:rFonts w:asciiTheme="minorEastAsia"/>
        </w:rPr>
      </w:pPr>
      <w:r w:rsidRPr="009209AF">
        <w:rPr>
          <w:rFonts w:asciiTheme="minorEastAsia"/>
        </w:rPr>
        <w:lastRenderedPageBreak/>
        <w:t>除此之外，新考试制度还有一些反映元朝统治下特有的多民族社会的特征。在新制度下，蒙古和色目人的考试不仅比汉人、南人简单，他们还在种族制度下享有“同等席位”，通过各省考试参加会试的名额，按照四等人的划分，每等人75个名额。另外，为了不损害旧贵族家族的承袭特权和扰乱现存的官僚体制，登第殿试的名额控制在较低水平上，每次考试不超过100人。此后元廷举行了16次考试，考中进士的共计1139人。这个数字，只比同时期文官总人数的4%稍多一点。</w:t>
      </w:r>
      <w:hyperlink w:anchor="_118_39">
        <w:bookmarkStart w:id="1999" w:name="_118_38"/>
        <w:r w:rsidRPr="009209AF">
          <w:rPr>
            <w:rStyle w:val="10Text"/>
            <w:rFonts w:asciiTheme="minorEastAsia"/>
          </w:rPr>
          <w:t>[118]</w:t>
        </w:r>
        <w:bookmarkEnd w:id="1999"/>
      </w:hyperlink>
      <w:r w:rsidRPr="009209AF">
        <w:rPr>
          <w:rFonts w:asciiTheme="minorEastAsia"/>
        </w:rPr>
        <w:t>因此，科举考试制度并不意味着对享有特权的贵族子弟利益的严重损害。</w:t>
      </w:r>
    </w:p>
    <w:p w:rsidR="00F41107" w:rsidRPr="009209AF" w:rsidRDefault="00F41107" w:rsidP="00F41107">
      <w:pPr>
        <w:spacing w:before="120" w:after="120"/>
        <w:ind w:firstLine="480"/>
        <w:rPr>
          <w:rFonts w:asciiTheme="minorEastAsia"/>
        </w:rPr>
      </w:pPr>
      <w:r w:rsidRPr="009209AF">
        <w:rPr>
          <w:rFonts w:asciiTheme="minorEastAsia"/>
        </w:rPr>
        <w:t>爱育黎拔力八达推行的考试制度，应被看作施行平等任官机会的汉人观念和作为征服王朝的元朝的社会政治现实之间的结合。然而，爱育黎拔力八达恢复科举考试制度，既有文化意义，也有社会和政治意义。把儒家学说作为甄选精英的标准，给汉族士人入仕提供了一条正常的道路。这对江南的士人更为有利，因为直到此时他们多被排除在官场之外。此外，考试制度也鼓励蒙古人和色目人学习汉学，特别是那些不属于贵族家族的人，并由此加速了征服者的汉化。</w:t>
      </w:r>
      <w:hyperlink w:anchor="_119_37">
        <w:bookmarkStart w:id="2000" w:name="_119_36"/>
        <w:r w:rsidRPr="009209AF">
          <w:rPr>
            <w:rStyle w:val="10Text"/>
            <w:rFonts w:asciiTheme="minorEastAsia"/>
          </w:rPr>
          <w:t>[119]</w:t>
        </w:r>
        <w:bookmarkEnd w:id="2000"/>
      </w:hyperlink>
    </w:p>
    <w:p w:rsidR="00F41107" w:rsidRPr="009209AF" w:rsidRDefault="00F41107" w:rsidP="00112F1D">
      <w:pPr>
        <w:pStyle w:val="3"/>
      </w:pPr>
      <w:bookmarkStart w:id="2001" w:name="Bian_Zhuan_Fa_Dian"/>
      <w:bookmarkStart w:id="2002" w:name="_Toc58333074"/>
      <w:r w:rsidRPr="009209AF">
        <w:t>编撰法典</w:t>
      </w:r>
      <w:bookmarkEnd w:id="2001"/>
      <w:bookmarkEnd w:id="2002"/>
    </w:p>
    <w:p w:rsidR="00F41107" w:rsidRPr="009209AF" w:rsidRDefault="00F41107" w:rsidP="00F41107">
      <w:pPr>
        <w:spacing w:before="120" w:after="120"/>
        <w:ind w:firstLine="480"/>
        <w:rPr>
          <w:rFonts w:asciiTheme="minorEastAsia"/>
        </w:rPr>
      </w:pPr>
      <w:r w:rsidRPr="009209AF">
        <w:rPr>
          <w:rFonts w:asciiTheme="minorEastAsia"/>
        </w:rPr>
        <w:t>编撰法典是爱育黎拔力八达改革元代制度而产生预期结果的另一个领域。可能是因为在多元文化社会确定统一的法典有难以克服的困难，也可能是因为蒙古统治精英认为统一法典会限制他们的权力所以采取了反对的态度，元廷从未制定一个通行全国的标准法典。缺乏法典引起了汉人官员的极大焦虑，他们进行了多次努力编撰法典和律例，以作为判案的依据。最早的补救措施是1291年颁布的《至元新格》，这大体上是个法令汇编。</w:t>
      </w:r>
      <w:hyperlink w:anchor="_120_37">
        <w:bookmarkStart w:id="2003" w:name="_120_36"/>
        <w:r w:rsidRPr="009209AF">
          <w:rPr>
            <w:rStyle w:val="10Text"/>
            <w:rFonts w:asciiTheme="minorEastAsia"/>
          </w:rPr>
          <w:t>[120]</w:t>
        </w:r>
        <w:bookmarkEnd w:id="2003"/>
      </w:hyperlink>
      <w:r w:rsidRPr="009209AF">
        <w:rPr>
          <w:rFonts w:asciiTheme="minorEastAsia"/>
        </w:rPr>
        <w:t>此后铁穆耳朝和海山朝编修法典的努力几乎毫无成效。</w:t>
      </w:r>
    </w:p>
    <w:p w:rsidR="00F41107" w:rsidRPr="009209AF" w:rsidRDefault="00F41107" w:rsidP="00F41107">
      <w:pPr>
        <w:spacing w:before="120" w:after="120"/>
        <w:ind w:firstLine="480"/>
        <w:rPr>
          <w:rFonts w:asciiTheme="minorEastAsia"/>
        </w:rPr>
      </w:pPr>
      <w:r w:rsidRPr="009209AF">
        <w:rPr>
          <w:rFonts w:asciiTheme="minorEastAsia"/>
        </w:rPr>
        <w:t>爱育黎拔力八达很快采取措施对这样的形势加以补救。在1311年即位的当月，他命令中书省臣汇集从忽必烈朝初年以来的律令条规。这一汇编工作于1316年完成。</w:t>
      </w:r>
      <w:hyperlink w:anchor="_121_35">
        <w:bookmarkStart w:id="2004" w:name="_121_34"/>
        <w:r w:rsidRPr="009209AF">
          <w:rPr>
            <w:rStyle w:val="10Text"/>
            <w:rFonts w:asciiTheme="minorEastAsia"/>
          </w:rPr>
          <w:t>[121]</w:t>
        </w:r>
        <w:bookmarkEnd w:id="2004"/>
      </w:hyperlink>
      <w:r w:rsidRPr="009209AF">
        <w:rPr>
          <w:rFonts w:asciiTheme="minorEastAsia"/>
        </w:rPr>
        <w:t>但是对汇编的复审过程比预期的时间长得多。直到硕德八剌即位后两年的1323年，这一法典才以《大元通制》的名目正式颁行。这个新法典收录了建国以来的法律条文2400余条，分为断例、条格、诏制、别类四大类。</w:t>
      </w:r>
      <w:hyperlink w:anchor="_122_35">
        <w:bookmarkStart w:id="2005" w:name="_122_34"/>
        <w:r w:rsidRPr="009209AF">
          <w:rPr>
            <w:rStyle w:val="10Text"/>
            <w:rFonts w:asciiTheme="minorEastAsia"/>
          </w:rPr>
          <w:t>[122]</w:t>
        </w:r>
        <w:bookmarkEnd w:id="2005"/>
      </w:hyperlink>
    </w:p>
    <w:p w:rsidR="00F41107" w:rsidRPr="009209AF" w:rsidRDefault="00F41107" w:rsidP="00F41107">
      <w:pPr>
        <w:spacing w:before="120" w:after="120"/>
        <w:ind w:firstLine="480"/>
        <w:rPr>
          <w:rFonts w:asciiTheme="minorEastAsia"/>
        </w:rPr>
      </w:pPr>
      <w:r w:rsidRPr="009209AF">
        <w:rPr>
          <w:rFonts w:asciiTheme="minorEastAsia"/>
        </w:rPr>
        <w:t>《大元通制》虽不是一个全面性的法典，按照现代法制史学者的观点，此书“是元代法律成熟的标志，因为它有充实的内容并采用了以《泰和律》为代表的中国传统法典的结构”。《泰和律》是金朝的法典，它的编撰遵循的是唐代法典模式。</w:t>
      </w:r>
      <w:hyperlink w:anchor="_123_31">
        <w:bookmarkStart w:id="2006" w:name="_123_30"/>
        <w:r w:rsidRPr="009209AF">
          <w:rPr>
            <w:rStyle w:val="10Text"/>
            <w:rFonts w:asciiTheme="minorEastAsia"/>
          </w:rPr>
          <w:t>[123]</w:t>
        </w:r>
        <w:bookmarkEnd w:id="2006"/>
      </w:hyperlink>
      <w:r w:rsidRPr="009209AF">
        <w:rPr>
          <w:rFonts w:asciiTheme="minorEastAsia"/>
        </w:rPr>
        <w:t>但是，作为征服王朝的法典，《大元通制》没有完全照搬以前的中国法典。它在许多方面反映了蒙古人的习俗和元代特有的制度特征。</w:t>
      </w:r>
      <w:hyperlink w:anchor="_124_31">
        <w:bookmarkStart w:id="2007" w:name="_124_30"/>
        <w:r w:rsidRPr="009209AF">
          <w:rPr>
            <w:rStyle w:val="10Text"/>
            <w:rFonts w:asciiTheme="minorEastAsia"/>
          </w:rPr>
          <w:t>[124]</w:t>
        </w:r>
        <w:bookmarkEnd w:id="2007"/>
      </w:hyperlink>
      <w:r w:rsidRPr="009209AF">
        <w:rPr>
          <w:rFonts w:asciiTheme="minorEastAsia"/>
        </w:rPr>
        <w:t>《大元通制》和也是在爱育黎拔力八达朝由江西地方政府或私人编辑的《元典章》，是元代法制史的两个里程碑，也是征服王朝的元朝日趋成熟的反映。</w:t>
      </w:r>
    </w:p>
    <w:p w:rsidR="00F41107" w:rsidRPr="009209AF" w:rsidRDefault="00F41107" w:rsidP="00112F1D">
      <w:pPr>
        <w:pStyle w:val="3"/>
      </w:pPr>
      <w:bookmarkStart w:id="2008" w:name="Shu_Ji_Fan_Yi_He_Chu_Ban"/>
      <w:bookmarkStart w:id="2009" w:name="_Toc58333075"/>
      <w:r w:rsidRPr="009209AF">
        <w:t>书籍翻译和出版</w:t>
      </w:r>
      <w:bookmarkEnd w:id="2008"/>
      <w:bookmarkEnd w:id="2009"/>
    </w:p>
    <w:p w:rsidR="00F41107" w:rsidRPr="009209AF" w:rsidRDefault="00F41107" w:rsidP="00F41107">
      <w:pPr>
        <w:spacing w:before="120" w:after="120"/>
        <w:ind w:firstLine="480"/>
        <w:rPr>
          <w:rFonts w:asciiTheme="minorEastAsia"/>
        </w:rPr>
      </w:pPr>
      <w:r w:rsidRPr="009209AF">
        <w:rPr>
          <w:rFonts w:asciiTheme="minorEastAsia"/>
        </w:rPr>
        <w:t>爱育黎拔力八达对汉文化的喜爱，他和他的臣僚（特别是蒙古和色目臣僚）对儒家政治学说和汉人历史经验的渴求，可以从爱育黎拔力八达下令翻译或出版的著作的数量和性质上反映出来。</w:t>
      </w:r>
      <w:hyperlink w:anchor="_125_27">
        <w:bookmarkStart w:id="2010" w:name="_125_26"/>
        <w:r w:rsidRPr="009209AF">
          <w:rPr>
            <w:rStyle w:val="10Text"/>
            <w:rFonts w:asciiTheme="minorEastAsia"/>
          </w:rPr>
          <w:t>[125]</w:t>
        </w:r>
        <w:bookmarkEnd w:id="2010"/>
      </w:hyperlink>
      <w:r w:rsidRPr="009209AF">
        <w:rPr>
          <w:rFonts w:asciiTheme="minorEastAsia"/>
        </w:rPr>
        <w:t>翻译成蒙古文的汉文著作包括：儒家经典《尚书》</w:t>
      </w:r>
      <w:hyperlink w:anchor="_126_27">
        <w:bookmarkStart w:id="2011" w:name="_126_26"/>
        <w:r w:rsidRPr="009209AF">
          <w:rPr>
            <w:rStyle w:val="10Text"/>
            <w:rFonts w:asciiTheme="minorEastAsia"/>
          </w:rPr>
          <w:t>[126]</w:t>
        </w:r>
        <w:bookmarkEnd w:id="2011"/>
      </w:hyperlink>
      <w:r w:rsidRPr="009209AF">
        <w:rPr>
          <w:rFonts w:asciiTheme="minorEastAsia"/>
        </w:rPr>
        <w:t>；宋人真德秀（1178—1235年）撰写的《大学衍义》；与唐太宗（627—649年在位）有关的两部著作，吴兢（670—749年）撰写的《贞观政要》和太宗本人为他的继承者撰写的《帝范》；司马光（1019—1086年）撰写的伟大史书《资治通鉴》。</w:t>
      </w:r>
    </w:p>
    <w:p w:rsidR="00F41107" w:rsidRPr="009209AF" w:rsidRDefault="00F41107" w:rsidP="00F41107">
      <w:pPr>
        <w:spacing w:before="120" w:after="120"/>
        <w:ind w:firstLine="480"/>
        <w:rPr>
          <w:rFonts w:asciiTheme="minorEastAsia"/>
        </w:rPr>
      </w:pPr>
      <w:r w:rsidRPr="009209AF">
        <w:rPr>
          <w:rFonts w:asciiTheme="minorEastAsia"/>
        </w:rPr>
        <w:t>在爱育黎拔力八达赞助下出版的汉文著作包括：儒家经典《孝经》，刘向撰写的《烈女传》，唐代学者陆淳研究《春秋》的论著以及元代官修农书《农桑辑要》。</w:t>
      </w:r>
      <w:hyperlink w:anchor="_127_27">
        <w:bookmarkStart w:id="2012" w:name="_127_26"/>
        <w:r w:rsidRPr="009209AF">
          <w:rPr>
            <w:rStyle w:val="10Text"/>
            <w:rFonts w:asciiTheme="minorEastAsia"/>
          </w:rPr>
          <w:t>[127]</w:t>
        </w:r>
        <w:bookmarkEnd w:id="2012"/>
      </w:hyperlink>
    </w:p>
    <w:p w:rsidR="00F41107" w:rsidRPr="009209AF" w:rsidRDefault="00F41107" w:rsidP="00F41107">
      <w:pPr>
        <w:spacing w:before="120" w:after="120"/>
        <w:ind w:firstLine="480"/>
        <w:rPr>
          <w:rFonts w:asciiTheme="minorEastAsia"/>
        </w:rPr>
      </w:pPr>
      <w:r w:rsidRPr="009209AF">
        <w:rPr>
          <w:rFonts w:asciiTheme="minorEastAsia"/>
        </w:rPr>
        <w:t>虽然以上所列在爱育黎拔力八达同意下出版的汉文著作，反映的是他作为天子有倡导大众道德和增加物质福利的责任，翻译著作的选择，则显示了他的实用主义目标。在下令翻译《贞观政要》时，他指出此书有益于国家，并希望蒙古人和色目人能够诵习该书的译本。</w:t>
      </w:r>
      <w:hyperlink w:anchor="_128_25">
        <w:bookmarkStart w:id="2013" w:name="_128_24"/>
        <w:r w:rsidRPr="009209AF">
          <w:rPr>
            <w:rStyle w:val="10Text"/>
            <w:rFonts w:asciiTheme="minorEastAsia"/>
          </w:rPr>
          <w:t>[128]</w:t>
        </w:r>
        <w:bookmarkEnd w:id="2013"/>
      </w:hyperlink>
      <w:r w:rsidRPr="009209AF">
        <w:rPr>
          <w:rFonts w:asciiTheme="minorEastAsia"/>
        </w:rPr>
        <w:t>蒙古君主显然希望蒙古和色目精英，包括他自己，能够学习儒家的政治学说和汉人的历史经验，特别是唐太宗的教诫，能把国家管理得更好。</w:t>
      </w:r>
    </w:p>
    <w:p w:rsidR="00F41107" w:rsidRPr="009209AF" w:rsidRDefault="00F41107" w:rsidP="00112F1D">
      <w:pPr>
        <w:pStyle w:val="3"/>
      </w:pPr>
      <w:bookmarkStart w:id="2014" w:name="Xian_Zhi_Gui_Zu_Te_Quan_De_Shi_B"/>
      <w:bookmarkStart w:id="2015" w:name="_Toc58333076"/>
      <w:r w:rsidRPr="009209AF">
        <w:t>限制贵族特权的失败</w:t>
      </w:r>
      <w:bookmarkEnd w:id="2014"/>
      <w:bookmarkEnd w:id="2015"/>
    </w:p>
    <w:p w:rsidR="00F41107" w:rsidRPr="009209AF" w:rsidRDefault="00F41107" w:rsidP="00F41107">
      <w:pPr>
        <w:spacing w:before="120" w:after="120"/>
        <w:ind w:firstLine="480"/>
        <w:rPr>
          <w:rFonts w:asciiTheme="minorEastAsia"/>
        </w:rPr>
      </w:pPr>
      <w:r w:rsidRPr="009209AF">
        <w:rPr>
          <w:rFonts w:asciiTheme="minorEastAsia"/>
        </w:rPr>
        <w:t>爱育黎拔力八达按照中原传统方式对元朝政府的改革无法走得太远，因为他不能削弱蒙古诸王的行政权、司法权和经济特权来加强中央集权。尽管忽必烈推行了中央集权的政策，蒙古诸王仍然拥有对他们领地（投下）相当多的行政、军事、财政、司法权。</w:t>
      </w:r>
      <w:hyperlink w:anchor="_129_25">
        <w:bookmarkStart w:id="2016" w:name="_129_24"/>
        <w:r w:rsidRPr="009209AF">
          <w:rPr>
            <w:rStyle w:val="10Text"/>
            <w:rFonts w:asciiTheme="minorEastAsia"/>
          </w:rPr>
          <w:t>[129]</w:t>
        </w:r>
        <w:bookmarkEnd w:id="2016"/>
      </w:hyperlink>
      <w:r w:rsidRPr="009209AF">
        <w:rPr>
          <w:rFonts w:asciiTheme="minorEastAsia"/>
        </w:rPr>
        <w:t>进一步削弱他们的权力是政治冒险，因为这将面临蒙古和元帝国一条最基本原则的正面挑战。爱育黎拔力八达尝试削弱诸王权力的失败，主要是因为这一原因。</w:t>
      </w:r>
    </w:p>
    <w:p w:rsidR="00F41107" w:rsidRPr="009209AF" w:rsidRDefault="00F41107" w:rsidP="00F41107">
      <w:pPr>
        <w:spacing w:before="120" w:after="120"/>
        <w:ind w:firstLine="480"/>
        <w:rPr>
          <w:rFonts w:asciiTheme="minorEastAsia"/>
        </w:rPr>
      </w:pPr>
      <w:r w:rsidRPr="009209AF">
        <w:rPr>
          <w:rFonts w:asciiTheme="minorEastAsia"/>
        </w:rPr>
        <w:t>1311年冬季，爱育黎拔力八达下令撤销诸王的札鲁忽赤（汉译断事官），蒙古人犯盗诈者，命所隶千户鞫问。</w:t>
      </w:r>
      <w:hyperlink w:anchor="_130_25">
        <w:bookmarkStart w:id="2017" w:name="_130_24"/>
        <w:r w:rsidRPr="009209AF">
          <w:rPr>
            <w:rStyle w:val="10Text"/>
            <w:rFonts w:asciiTheme="minorEastAsia"/>
          </w:rPr>
          <w:t>[130]</w:t>
        </w:r>
        <w:bookmarkEnd w:id="2017"/>
      </w:hyperlink>
      <w:r w:rsidRPr="009209AF">
        <w:rPr>
          <w:rFonts w:asciiTheme="minorEastAsia"/>
        </w:rPr>
        <w:t>由于札鲁忽赤代表诸王处理他们领地中的蒙古人的法律事务，撤销札鲁忽赤显然意味着取消了诸王直接审理他们属下的蒙古人案件的权力。</w:t>
      </w:r>
      <w:hyperlink w:anchor="_131_25">
        <w:bookmarkStart w:id="2018" w:name="_131_24"/>
        <w:r w:rsidRPr="009209AF">
          <w:rPr>
            <w:rStyle w:val="10Text"/>
            <w:rFonts w:asciiTheme="minorEastAsia"/>
          </w:rPr>
          <w:t>[131]</w:t>
        </w:r>
        <w:bookmarkEnd w:id="2018"/>
      </w:hyperlink>
      <w:r w:rsidRPr="009209AF">
        <w:rPr>
          <w:rFonts w:asciiTheme="minorEastAsia"/>
        </w:rPr>
        <w:t>皇帝的这一命令似乎只实行了很短的时间，因为已知晋王也孙铁木儿（后来的泰定帝，1323—1138年在位）和周王和世</w:t>
      </w:r>
      <w:r w:rsidRPr="009209AF">
        <w:rPr>
          <w:rFonts w:asciiTheme="minorEastAsia"/>
          <w:noProof/>
        </w:rPr>
        <w:drawing>
          <wp:inline distT="0" distB="0" distL="0" distR="0" wp14:anchorId="5153CC25" wp14:editId="16CB894D">
            <wp:extent cx="152400" cy="177800"/>
            <wp:effectExtent l="0" t="0" r="0" b="0"/>
            <wp:docPr id="216" name="0021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6.jpeg" descr="img"/>
                    <pic:cNvPicPr/>
                  </pic:nvPicPr>
                  <pic:blipFill>
                    <a:blip r:embed="rId80"/>
                    <a:stretch>
                      <a:fillRect/>
                    </a:stretch>
                  </pic:blipFill>
                  <pic:spPr>
                    <a:xfrm>
                      <a:off x="0" y="0"/>
                      <a:ext cx="152400" cy="177800"/>
                    </a:xfrm>
                    <a:prstGeom prst="rect">
                      <a:avLst/>
                    </a:prstGeom>
                  </pic:spPr>
                </pic:pic>
              </a:graphicData>
            </a:graphic>
          </wp:inline>
        </w:drawing>
      </w:r>
      <w:r w:rsidRPr="009209AF">
        <w:rPr>
          <w:rFonts w:asciiTheme="minorEastAsia"/>
        </w:rPr>
        <w:t>（海山之</w:t>
      </w:r>
      <w:r w:rsidRPr="009209AF">
        <w:rPr>
          <w:rFonts w:asciiTheme="minorEastAsia"/>
        </w:rPr>
        <w:lastRenderedPageBreak/>
        <w:t>子，后来的明宗，1329年在位）两人在1316年被允许在他们位下设立了几个札鲁忽赤。</w:t>
      </w:r>
      <w:hyperlink w:anchor="_132_23">
        <w:bookmarkStart w:id="2019" w:name="_132_22"/>
        <w:r w:rsidRPr="009209AF">
          <w:rPr>
            <w:rStyle w:val="10Text"/>
            <w:rFonts w:asciiTheme="minorEastAsia"/>
          </w:rPr>
          <w:t>[132]</w:t>
        </w:r>
        <w:bookmarkEnd w:id="2019"/>
      </w:hyperlink>
    </w:p>
    <w:p w:rsidR="00F41107" w:rsidRPr="009209AF" w:rsidRDefault="00F41107" w:rsidP="00F41107">
      <w:pPr>
        <w:spacing w:before="120" w:after="120"/>
        <w:ind w:firstLine="480"/>
        <w:rPr>
          <w:rFonts w:asciiTheme="minorEastAsia"/>
        </w:rPr>
      </w:pPr>
      <w:r w:rsidRPr="009209AF">
        <w:rPr>
          <w:rFonts w:asciiTheme="minorEastAsia"/>
        </w:rPr>
        <w:t>爱育黎拔力八达削弱诸王行政权力的尝试受到更激烈的反抗，亦以失败告终。在右 丞相铁木迭儿（死于1322年）的建议下，1315年爱育黎拔力八达下令诸王分地的达鲁花赤</w:t>
      </w:r>
      <w:hyperlink w:anchor="_133_23">
        <w:bookmarkStart w:id="2020" w:name="_133_22"/>
        <w:r w:rsidRPr="009209AF">
          <w:rPr>
            <w:rStyle w:val="10Text"/>
            <w:rFonts w:asciiTheme="minorEastAsia"/>
          </w:rPr>
          <w:t>[133]</w:t>
        </w:r>
        <w:bookmarkEnd w:id="2020"/>
      </w:hyperlink>
      <w:r w:rsidRPr="009209AF">
        <w:rPr>
          <w:rFonts w:asciiTheme="minorEastAsia"/>
        </w:rPr>
        <w:t>由中书省任命的“流官”担任，诸王只能任命副达鲁花赤。</w:t>
      </w:r>
      <w:hyperlink w:anchor="_134_23">
        <w:bookmarkStart w:id="2021" w:name="_134_22"/>
        <w:r w:rsidRPr="009209AF">
          <w:rPr>
            <w:rStyle w:val="10Text"/>
            <w:rFonts w:asciiTheme="minorEastAsia"/>
          </w:rPr>
          <w:t>[134]</w:t>
        </w:r>
        <w:bookmarkEnd w:id="2021"/>
      </w:hyperlink>
      <w:r w:rsidRPr="009209AF">
        <w:rPr>
          <w:rFonts w:asciiTheme="minorEastAsia"/>
        </w:rPr>
        <w:t>一年以后，甚至连诸王任命副达鲁花赤的权力也被取消了。由于达鲁花赤是诸王分地内的主要长官，常由宗王的亲信侍从充任，这样的做法招致一些宗王和御史台的激烈批评，他们指出这样做既违背了成吉思汗与兄弟们共享天下的约定，也破坏了忽必烈制定的制度。面对这些责难，元廷不得不在1317年取消改革措施，再次允许领主自辟达鲁花赤。</w:t>
      </w:r>
      <w:hyperlink w:anchor="_135_23">
        <w:bookmarkStart w:id="2022" w:name="_135_22"/>
        <w:r w:rsidRPr="009209AF">
          <w:rPr>
            <w:rStyle w:val="10Text"/>
            <w:rFonts w:asciiTheme="minorEastAsia"/>
          </w:rPr>
          <w:t>[135]</w:t>
        </w:r>
        <w:bookmarkEnd w:id="2022"/>
      </w:hyperlink>
    </w:p>
    <w:p w:rsidR="00F41107" w:rsidRPr="009209AF" w:rsidRDefault="00F41107" w:rsidP="00F41107">
      <w:pPr>
        <w:spacing w:before="120" w:after="120"/>
        <w:ind w:firstLine="480"/>
        <w:rPr>
          <w:rFonts w:asciiTheme="minorEastAsia"/>
        </w:rPr>
      </w:pPr>
      <w:r w:rsidRPr="009209AF">
        <w:rPr>
          <w:rFonts w:asciiTheme="minorEastAsia"/>
        </w:rPr>
        <w:t>海山时期对诸王的赏赐相当靡费，但是爱育黎拔力八达朝在缩减岁赐额方面未做多少努力。在海山去世的当月，爱育黎拔力八达以诸王朝会普赐金39650两，银1849050两，钞223279锭，币帛472488匹。</w:t>
      </w:r>
      <w:hyperlink w:anchor="_136_23">
        <w:bookmarkStart w:id="2023" w:name="_136_22"/>
        <w:r w:rsidRPr="009209AF">
          <w:rPr>
            <w:rStyle w:val="10Text"/>
            <w:rFonts w:asciiTheme="minorEastAsia"/>
          </w:rPr>
          <w:t>[136]</w:t>
        </w:r>
        <w:bookmarkEnd w:id="2023"/>
      </w:hyperlink>
      <w:r w:rsidRPr="009209AF">
        <w:rPr>
          <w:rFonts w:asciiTheme="minorEastAsia"/>
        </w:rPr>
        <w:t>岁赐和海山朝的特殊赏赐依然照颁不辍</w:t>
      </w:r>
      <w:hyperlink w:anchor="_137_21">
        <w:bookmarkStart w:id="2024" w:name="_137_20"/>
        <w:r w:rsidRPr="009209AF">
          <w:rPr>
            <w:rStyle w:val="10Text"/>
            <w:rFonts w:asciiTheme="minorEastAsia"/>
          </w:rPr>
          <w:t>[137]</w:t>
        </w:r>
        <w:bookmarkEnd w:id="2024"/>
      </w:hyperlink>
      <w:r w:rsidRPr="009209AF">
        <w:rPr>
          <w:rFonts w:asciiTheme="minorEastAsia"/>
        </w:rPr>
        <w:t>，爱育黎拔力八达没能做出大幅度削减赏赐额的举动。这样的赏赐是蒙古制度的一部分，爱育黎拔力八达需要确保诸王的继续支持，首先是支持他登基，以后还要支持他违背与兄长的约定以自己的儿子硕德八剌为皇太子的举动。此外，由于诸王的贫困和急需朝廷以赏赐的方式进行财政补助，这样的赏赐亦是必要的。根据1319年的统计数字，领主收入所依赖的“五户丝户”的总额只占窝阔台汗（1229—1241年在位）1236年初建分封制度时封户总数的1/4。</w:t>
      </w:r>
      <w:hyperlink w:anchor="_138_21">
        <w:bookmarkStart w:id="2025" w:name="_138_20"/>
        <w:r w:rsidRPr="009209AF">
          <w:rPr>
            <w:rStyle w:val="10Text"/>
            <w:rFonts w:asciiTheme="minorEastAsia"/>
          </w:rPr>
          <w:t>[138]</w:t>
        </w:r>
        <w:bookmarkEnd w:id="2025"/>
      </w:hyperlink>
      <w:r w:rsidRPr="009209AF">
        <w:rPr>
          <w:rFonts w:asciiTheme="minorEastAsia"/>
        </w:rPr>
        <w:t>爱育黎拔力八达如进一步减少诸王的收入便会破坏分封制度，而分封制度是元朝政治结构的一个重要基石。</w:t>
      </w:r>
    </w:p>
    <w:p w:rsidR="00F41107" w:rsidRPr="009209AF" w:rsidRDefault="00F41107" w:rsidP="00112F1D">
      <w:pPr>
        <w:pStyle w:val="3"/>
      </w:pPr>
      <w:bookmarkStart w:id="2026" w:name="Jing_Ji_He_Cai_Zheng_Zheng_Ce"/>
      <w:bookmarkStart w:id="2027" w:name="_Toc58333077"/>
      <w:r w:rsidRPr="009209AF">
        <w:t>经济和财政政策</w:t>
      </w:r>
      <w:bookmarkEnd w:id="2026"/>
      <w:bookmarkEnd w:id="2027"/>
    </w:p>
    <w:p w:rsidR="00F41107" w:rsidRPr="009209AF" w:rsidRDefault="00F41107" w:rsidP="00F41107">
      <w:pPr>
        <w:spacing w:before="120" w:after="120"/>
        <w:ind w:firstLine="480"/>
        <w:rPr>
          <w:rFonts w:asciiTheme="minorEastAsia"/>
        </w:rPr>
      </w:pPr>
      <w:r w:rsidRPr="009209AF">
        <w:rPr>
          <w:rFonts w:asciiTheme="minorEastAsia"/>
        </w:rPr>
        <w:t>爱育黎拔力八达无力削减赏赐恰是使他不能恢复政府财政机能的一个因素。主要的原因是爱育黎拔力八达没有任何可行的经济—财政政策，他也不能坚持推行他的其他政策。他的基本经济观念是典型的儒家观念：省刑薄赋，使百姓各遂其生。</w:t>
      </w:r>
      <w:hyperlink w:anchor="_139_21">
        <w:bookmarkStart w:id="2028" w:name="_139_20"/>
        <w:r w:rsidRPr="009209AF">
          <w:rPr>
            <w:rStyle w:val="10Text"/>
            <w:rFonts w:asciiTheme="minorEastAsia"/>
          </w:rPr>
          <w:t>[139]</w:t>
        </w:r>
        <w:bookmarkEnd w:id="2028"/>
      </w:hyperlink>
      <w:r w:rsidRPr="009209AF">
        <w:rPr>
          <w:rFonts w:asciiTheme="minorEastAsia"/>
        </w:rPr>
        <w:t>实际上，除了废止海山的聚敛政策外，爱育黎拔力八达的政府还试图以停止海山时期开始的公共建筑计划来减少政府开支，削减冗官，在可控制的范围内适度增加赏赐的数额。假如他们能使之制度化，这些政策确实能够减少政府的开支。但是他们没有这样做：削减冗官和减少赏赐额都没有持续进行。</w:t>
      </w:r>
      <w:hyperlink w:anchor="_140_21">
        <w:bookmarkStart w:id="2029" w:name="_140_20"/>
        <w:r w:rsidRPr="009209AF">
          <w:rPr>
            <w:rStyle w:val="10Text"/>
            <w:rFonts w:asciiTheme="minorEastAsia"/>
          </w:rPr>
          <w:t>[140]</w:t>
        </w:r>
        <w:bookmarkEnd w:id="2029"/>
      </w:hyperlink>
      <w:r w:rsidRPr="009209AF">
        <w:rPr>
          <w:rFonts w:asciiTheme="minorEastAsia"/>
        </w:rPr>
        <w:t>爱育黎拔力八达除了在他即位初年曾实行劝农外，没有其他的增加国家税收的计划。</w:t>
      </w:r>
      <w:hyperlink w:anchor="_141_21">
        <w:bookmarkStart w:id="2030" w:name="_141_20"/>
        <w:r w:rsidRPr="009209AF">
          <w:rPr>
            <w:rStyle w:val="10Text"/>
            <w:rFonts w:asciiTheme="minorEastAsia"/>
          </w:rPr>
          <w:t>[141]</w:t>
        </w:r>
        <w:bookmarkEnd w:id="2030"/>
      </w:hyperlink>
    </w:p>
    <w:p w:rsidR="00F41107" w:rsidRPr="009209AF" w:rsidRDefault="00F41107" w:rsidP="00F41107">
      <w:pPr>
        <w:spacing w:before="120" w:after="120"/>
        <w:ind w:firstLine="480"/>
        <w:rPr>
          <w:rFonts w:asciiTheme="minorEastAsia"/>
        </w:rPr>
      </w:pPr>
      <w:r w:rsidRPr="009209AF">
        <w:rPr>
          <w:rFonts w:asciiTheme="minorEastAsia"/>
        </w:rPr>
        <w:t>更激烈的措施于1314年和1315年出台，是时铁木迭儿第二次出任右丞相。这些新举措使人想到海山时的政策，所以不能确定有多少举措出自皇帝之手。正如我们将在后面所述，铁木迭儿是皇太后答己的宠臣，爱育黎拔力八达很难控制他的举动，而在《元史·铁木迭儿传》中，把这些举措全归在他的名下。</w:t>
      </w:r>
      <w:hyperlink w:anchor="_142_21">
        <w:bookmarkStart w:id="2031" w:name="_142_20"/>
        <w:r w:rsidRPr="009209AF">
          <w:rPr>
            <w:rStyle w:val="10Text"/>
            <w:rFonts w:asciiTheme="minorEastAsia"/>
          </w:rPr>
          <w:t>[142]</w:t>
        </w:r>
        <w:bookmarkEnd w:id="2031"/>
      </w:hyperlink>
      <w:r w:rsidRPr="009209AF">
        <w:rPr>
          <w:rFonts w:asciiTheme="minorEastAsia"/>
        </w:rPr>
        <w:t>铁木迭儿增加国家税收的举措包括重将对外贸易置于市舶提举司之下和预卖盐引及官府监造的铁制品。</w:t>
      </w:r>
      <w:hyperlink w:anchor="_143_21">
        <w:bookmarkStart w:id="2032" w:name="_143_20"/>
        <w:r w:rsidRPr="009209AF">
          <w:rPr>
            <w:rStyle w:val="10Text"/>
            <w:rFonts w:asciiTheme="minorEastAsia"/>
          </w:rPr>
          <w:t>[143]</w:t>
        </w:r>
        <w:bookmarkEnd w:id="2032"/>
      </w:hyperlink>
      <w:r w:rsidRPr="009209AF">
        <w:rPr>
          <w:rFonts w:asciiTheme="minorEastAsia"/>
        </w:rPr>
        <w:t>但是他最重要的计划，是要重新进行早年桑哥时推行的“经理”</w:t>
      </w:r>
      <w:hyperlink w:anchor="_144_21">
        <w:bookmarkStart w:id="2033" w:name="_144_20"/>
        <w:r w:rsidRPr="009209AF">
          <w:rPr>
            <w:rStyle w:val="10Text"/>
            <w:rFonts w:asciiTheme="minorEastAsia"/>
          </w:rPr>
          <w:t>[144]</w:t>
        </w:r>
        <w:bookmarkEnd w:id="2033"/>
      </w:hyperlink>
      <w:r w:rsidRPr="009209AF">
        <w:rPr>
          <w:rFonts w:asciiTheme="minorEastAsia"/>
        </w:rPr>
        <w:t>。</w:t>
      </w:r>
    </w:p>
    <w:p w:rsidR="00F41107" w:rsidRPr="009209AF" w:rsidRDefault="00F41107" w:rsidP="00F41107">
      <w:pPr>
        <w:spacing w:before="120" w:after="120"/>
        <w:ind w:firstLine="480"/>
        <w:rPr>
          <w:rFonts w:asciiTheme="minorEastAsia"/>
        </w:rPr>
      </w:pPr>
      <w:r w:rsidRPr="009209AF">
        <w:rPr>
          <w:rFonts w:asciiTheme="minorEastAsia"/>
        </w:rPr>
        <w:t>经理的建议最早是由忽必烈时期留下的中书平章政事张驴提出来的，目的是通过核实田产来增加税收。</w:t>
      </w:r>
      <w:hyperlink w:anchor="_145_21">
        <w:bookmarkStart w:id="2034" w:name="_145_20"/>
        <w:r w:rsidRPr="009209AF">
          <w:rPr>
            <w:rStyle w:val="10Text"/>
            <w:rFonts w:asciiTheme="minorEastAsia"/>
          </w:rPr>
          <w:t>[145]</w:t>
        </w:r>
        <w:bookmarkEnd w:id="2034"/>
      </w:hyperlink>
      <w:r w:rsidRPr="009209AF">
        <w:rPr>
          <w:rFonts w:asciiTheme="minorEastAsia"/>
        </w:rPr>
        <w:t>该计划要求江浙、江西和河南三省的土地所有者在40天内向官府报告田产的实际情况，报告不实者要受到处罚。假如施行得当，这次经理不仅能够大大增加国家税收，还有助于建立更平等的税收机制。确实，在宋旧境内的有田富民经常有田而不交税，而贫民甚至在卖了土地之后还要纳税。</w:t>
      </w:r>
    </w:p>
    <w:p w:rsidR="00F41107" w:rsidRPr="009209AF" w:rsidRDefault="00F41107" w:rsidP="00F41107">
      <w:pPr>
        <w:spacing w:before="120" w:after="120"/>
        <w:ind w:firstLine="480"/>
        <w:rPr>
          <w:rFonts w:asciiTheme="minorEastAsia"/>
        </w:rPr>
      </w:pPr>
      <w:r w:rsidRPr="009209AF">
        <w:rPr>
          <w:rFonts w:asciiTheme="minorEastAsia"/>
        </w:rPr>
        <w:t>当经理于1314年冬季正式实行时，由于官员的上下其手导致的执行不当，引起了广泛的困扰和怨恨，尤其是江西南部有田富民的怨恨。结果是1315年的秋季在江西宁都爆发了大规模起义，起义的领导者蔡五九自号为蔡王（1315年在位）。</w:t>
      </w:r>
      <w:hyperlink w:anchor="_146_19">
        <w:bookmarkStart w:id="2035" w:name="_146_18"/>
        <w:r w:rsidRPr="009209AF">
          <w:rPr>
            <w:rStyle w:val="10Text"/>
            <w:rFonts w:asciiTheme="minorEastAsia"/>
          </w:rPr>
          <w:t>[146]</w:t>
        </w:r>
        <w:bookmarkEnd w:id="2035"/>
      </w:hyperlink>
      <w:r w:rsidRPr="009209AF">
        <w:rPr>
          <w:rFonts w:asciiTheme="minorEastAsia"/>
        </w:rPr>
        <w:t>虽然起义在两个月中就被镇压了下去，政府不得不完全停止经理，甚至在1316年免除了自实田的租税。</w:t>
      </w:r>
      <w:hyperlink w:anchor="_147_19">
        <w:bookmarkStart w:id="2036" w:name="_147_18"/>
        <w:r w:rsidRPr="009209AF">
          <w:rPr>
            <w:rStyle w:val="10Text"/>
            <w:rFonts w:asciiTheme="minorEastAsia"/>
          </w:rPr>
          <w:t>[147]</w:t>
        </w:r>
        <w:bookmarkEnd w:id="2036"/>
      </w:hyperlink>
      <w:r w:rsidRPr="009209AF">
        <w:rPr>
          <w:rFonts w:asciiTheme="minorEastAsia"/>
        </w:rPr>
        <w:t>结果是铁木迭儿偏离爱育黎拔力八达政策主线的增加国家税收的举措突然终止。此后，政府并未采取任何措施来巩固其财政。</w:t>
      </w:r>
    </w:p>
    <w:p w:rsidR="00F41107" w:rsidRPr="009209AF" w:rsidRDefault="00F41107" w:rsidP="00112F1D">
      <w:pPr>
        <w:pStyle w:val="3"/>
      </w:pPr>
      <w:bookmarkStart w:id="2037" w:name="Pai_Bie_Zhi_Zheng"/>
      <w:bookmarkStart w:id="2038" w:name="_Toc58333078"/>
      <w:r w:rsidRPr="009209AF">
        <w:t>派别之争</w:t>
      </w:r>
      <w:bookmarkEnd w:id="2037"/>
      <w:bookmarkEnd w:id="2038"/>
    </w:p>
    <w:p w:rsidR="00F41107" w:rsidRPr="009209AF" w:rsidRDefault="00F41107" w:rsidP="00F41107">
      <w:pPr>
        <w:spacing w:before="120" w:after="120"/>
        <w:ind w:firstLine="480"/>
        <w:rPr>
          <w:rFonts w:asciiTheme="minorEastAsia"/>
        </w:rPr>
      </w:pPr>
      <w:r w:rsidRPr="009209AF">
        <w:rPr>
          <w:rFonts w:asciiTheme="minorEastAsia"/>
        </w:rPr>
        <w:t>爱育黎拔力八达改革元朝制度未能成功，不仅是因为遇到诸王对抗，还因为他被宫廷内部的激烈派别之争所扰。爱育黎拔力八达从未成为他的家族乃至宫廷的主人，因为他的权力总是受到来自他的母亲皇太后答己及其属下的强烈限制。出身于与皇室保持世婚关系的弘吉剌部的答己，是一个擅权和道德有问题的女人。</w:t>
      </w:r>
      <w:hyperlink w:anchor="_148_19">
        <w:bookmarkStart w:id="2039" w:name="_148_18"/>
        <w:r w:rsidRPr="009209AF">
          <w:rPr>
            <w:rStyle w:val="10Text"/>
            <w:rFonts w:asciiTheme="minorEastAsia"/>
          </w:rPr>
          <w:t>[148]</w:t>
        </w:r>
        <w:bookmarkEnd w:id="2039"/>
      </w:hyperlink>
      <w:r w:rsidRPr="009209AF">
        <w:rPr>
          <w:rFonts w:asciiTheme="minorEastAsia"/>
        </w:rPr>
        <w:t>爱育黎拔力八达从未采用任何有效的措施来阻止她干政。这样，在她的保护下，她在徽政院和宣徽院的亲信实际上组成了一个对抗中书省的权力中心。在答己的亲信中，铁木迭儿是爱育黎拔力八达朝和硕德八剌朝初期权力最大的人。爱育黎拔力八达在位的最后两年，围绕铁木迭儿的权力之争使政府陷于瘫痪。</w:t>
      </w:r>
    </w:p>
    <w:p w:rsidR="00F41107" w:rsidRPr="009209AF" w:rsidRDefault="00F41107" w:rsidP="00F41107">
      <w:pPr>
        <w:spacing w:before="120" w:after="120"/>
        <w:ind w:firstLine="480"/>
        <w:rPr>
          <w:rFonts w:asciiTheme="minorEastAsia"/>
        </w:rPr>
      </w:pPr>
      <w:r w:rsidRPr="009209AF">
        <w:rPr>
          <w:rFonts w:asciiTheme="minorEastAsia"/>
        </w:rPr>
        <w:t>虽然铁木迭儿出身于著名的蒙古家族，但他完全是在皇太后的庇护下得以生存并得到了权力。</w:t>
      </w:r>
      <w:hyperlink w:anchor="_149_19">
        <w:bookmarkStart w:id="2040" w:name="_149_18"/>
        <w:r w:rsidRPr="009209AF">
          <w:rPr>
            <w:rStyle w:val="10Text"/>
            <w:rFonts w:asciiTheme="minorEastAsia"/>
          </w:rPr>
          <w:t>[149]</w:t>
        </w:r>
        <w:bookmarkEnd w:id="2040"/>
      </w:hyperlink>
      <w:r w:rsidRPr="009209AF">
        <w:rPr>
          <w:rFonts w:asciiTheme="minorEastAsia"/>
        </w:rPr>
        <w:t>他发迹于宣徽院，该院是管理宫廷宴享饮食事务的机构。从海山即位时始，铁木迭儿任宣徽使，他赢得了皇太后的信任并与她建立了密切的关系，为他后来的生涯取得了政治资本。1311年2月，在爱育黎拔力八达即位前两个月，皇太后即任命铁木迭儿为右丞相，这可能违背了爱育黎拔力八达的意愿。在1313年春季铁木迭儿第一次去职之前，他任中书省的最高职务达两年之久。</w:t>
      </w:r>
      <w:hyperlink w:anchor="_150_19">
        <w:bookmarkStart w:id="2041" w:name="_150_18"/>
        <w:r w:rsidRPr="009209AF">
          <w:rPr>
            <w:rStyle w:val="10Text"/>
            <w:rFonts w:asciiTheme="minorEastAsia"/>
          </w:rPr>
          <w:t>[150]</w:t>
        </w:r>
        <w:bookmarkEnd w:id="2041"/>
      </w:hyperlink>
      <w:r w:rsidRPr="009209AF">
        <w:rPr>
          <w:rFonts w:asciiTheme="minorEastAsia"/>
        </w:rPr>
        <w:t>在被迫离开中书省之后，铁木迭儿加强了与徽政使失列门及皇太后其他宠幸的联系。</w:t>
      </w:r>
      <w:hyperlink w:anchor="_151_19">
        <w:bookmarkStart w:id="2042" w:name="_151_18"/>
        <w:r w:rsidRPr="009209AF">
          <w:rPr>
            <w:rStyle w:val="10Text"/>
            <w:rFonts w:asciiTheme="minorEastAsia"/>
          </w:rPr>
          <w:t>[151]</w:t>
        </w:r>
        <w:bookmarkEnd w:id="2042"/>
      </w:hyperlink>
      <w:r w:rsidRPr="009209AF">
        <w:rPr>
          <w:rFonts w:asciiTheme="minorEastAsia"/>
        </w:rPr>
        <w:t>在答己的重新支持下，铁木迭儿又在1314年秋季成功地再次出任中书省右丞相。</w:t>
      </w:r>
      <w:hyperlink w:anchor="_152_19">
        <w:bookmarkStart w:id="2043" w:name="_152_18"/>
        <w:r w:rsidRPr="009209AF">
          <w:rPr>
            <w:rStyle w:val="10Text"/>
            <w:rFonts w:asciiTheme="minorEastAsia"/>
          </w:rPr>
          <w:t>[152]</w:t>
        </w:r>
        <w:bookmarkEnd w:id="2043"/>
      </w:hyperlink>
    </w:p>
    <w:p w:rsidR="00F41107" w:rsidRPr="009209AF" w:rsidRDefault="00F41107" w:rsidP="00F41107">
      <w:pPr>
        <w:spacing w:before="120" w:after="120"/>
        <w:ind w:firstLine="480"/>
        <w:rPr>
          <w:rFonts w:asciiTheme="minorEastAsia"/>
        </w:rPr>
      </w:pPr>
      <w:r w:rsidRPr="009209AF">
        <w:rPr>
          <w:rFonts w:asciiTheme="minorEastAsia"/>
        </w:rPr>
        <w:t>据说铁木迭儿第二次任右丞相之后，更加腐败和专横，“以憎爱进退百官”</w:t>
      </w:r>
      <w:hyperlink w:anchor="_153_19">
        <w:bookmarkStart w:id="2044" w:name="_153_18"/>
        <w:r w:rsidRPr="009209AF">
          <w:rPr>
            <w:rStyle w:val="10Text"/>
            <w:rFonts w:asciiTheme="minorEastAsia"/>
          </w:rPr>
          <w:t>[153]</w:t>
        </w:r>
        <w:bookmarkEnd w:id="2044"/>
      </w:hyperlink>
      <w:r w:rsidRPr="009209AF">
        <w:rPr>
          <w:rFonts w:asciiTheme="minorEastAsia"/>
        </w:rPr>
        <w:t>。不久就出现了对立的两派：一派以铁木迭儿为中心，另一派由李孟、张珪、中书平章政事契丹人萧拜住（死于1320年）、以唐兀人杨朵儿只（1279—1320年）和汪古部人赵世延</w:t>
      </w:r>
      <w:r w:rsidRPr="009209AF">
        <w:rPr>
          <w:rFonts w:asciiTheme="minorEastAsia"/>
        </w:rPr>
        <w:lastRenderedPageBreak/>
        <w:t>（1260—1336年）为首的御史台官员等组成。</w:t>
      </w:r>
      <w:hyperlink w:anchor="_154_19">
        <w:bookmarkStart w:id="2045" w:name="_154_18"/>
        <w:r w:rsidRPr="009209AF">
          <w:rPr>
            <w:rStyle w:val="10Text"/>
            <w:rFonts w:asciiTheme="minorEastAsia"/>
          </w:rPr>
          <w:t>[154]</w:t>
        </w:r>
        <w:bookmarkEnd w:id="2045"/>
      </w:hyperlink>
      <w:r w:rsidRPr="009209AF">
        <w:rPr>
          <w:rFonts w:asciiTheme="minorEastAsia"/>
        </w:rPr>
        <w:t>双方的冲突在1317年夏季达到顶点，是时监察御史40余人以奸贪不法弹劾铁木迭儿。由于证据确凿，爱育黎拔力八达下令逮捕铁木迭儿。但是，由于铁木迭儿还在皇太后的保护之下，爱育黎拔力八达最终只解除了他的宰相职务。</w:t>
      </w:r>
      <w:hyperlink w:anchor="_155_19">
        <w:bookmarkStart w:id="2046" w:name="_155_18"/>
        <w:r w:rsidRPr="009209AF">
          <w:rPr>
            <w:rStyle w:val="10Text"/>
            <w:rFonts w:asciiTheme="minorEastAsia"/>
          </w:rPr>
          <w:t>[155]</w:t>
        </w:r>
        <w:bookmarkEnd w:id="2046"/>
      </w:hyperlink>
    </w:p>
    <w:p w:rsidR="00F41107" w:rsidRPr="009209AF" w:rsidRDefault="00F41107" w:rsidP="00F41107">
      <w:pPr>
        <w:spacing w:before="120" w:after="120"/>
        <w:ind w:firstLine="480"/>
        <w:rPr>
          <w:rFonts w:asciiTheme="minorEastAsia"/>
        </w:rPr>
      </w:pPr>
      <w:r w:rsidRPr="009209AF">
        <w:rPr>
          <w:rFonts w:asciiTheme="minorEastAsia"/>
        </w:rPr>
        <w:t>另一次冲突发生在1319年初夏。由于铁木迭儿被委任为太子太师，在御史中丞赵世延的率领下，四十多名监察御史上书朝廷指出此人不可辅导东宫，并且列举了他的十余条罪状。尽管如此，在皇太后的坚持下，铁木迭儿的任命依然保留。中书平章张珪因反对铁木迭儿任职，在皇太后的命令下遭到杖责。至此时，铁木迭儿的主要对手都被强行去职或放逐。作为太子太师，铁木迭儿得以在爱育黎拔力八达朝剩下的最后六个月控制着整个政府。</w:t>
      </w:r>
      <w:hyperlink w:anchor="_156_19">
        <w:bookmarkStart w:id="2047" w:name="_156_18"/>
        <w:r w:rsidRPr="009209AF">
          <w:rPr>
            <w:rStyle w:val="10Text"/>
            <w:rFonts w:asciiTheme="minorEastAsia"/>
          </w:rPr>
          <w:t>[156]</w:t>
        </w:r>
        <w:bookmarkEnd w:id="2047"/>
      </w:hyperlink>
    </w:p>
    <w:p w:rsidR="00F41107" w:rsidRPr="009209AF" w:rsidRDefault="00F41107" w:rsidP="00F41107">
      <w:pPr>
        <w:spacing w:before="120" w:after="120"/>
        <w:ind w:firstLine="480"/>
        <w:rPr>
          <w:rFonts w:asciiTheme="minorEastAsia"/>
        </w:rPr>
      </w:pPr>
      <w:r w:rsidRPr="009209AF">
        <w:rPr>
          <w:rFonts w:asciiTheme="minorEastAsia"/>
        </w:rPr>
        <w:t>表面上，铁木迭儿与他的对手之间的冲突，是邪恶、腐败的宰相对抗忠臣及耿直的台臣的典型事例。但是：深入研究就会看出这是在政府高层进行的带有政治和思想色彩的激烈的权力之争。一方面，铁木迭儿及其在宫廷中的同盟者得到了皇太后的支持。铁木迭儿与后来图帖睦尔（1328—1332年在位）和妥欢贴睦尔（1333—1370年在位）时的权臣不同，燕铁木儿（死于1333年）和蔑儿乞部的伯颜（死于1340年）都享有凌驾皇帝的个人权力，铁木迭儿的权力则来自皇太后，而且有赖于皇太后的支撑。铁木迭儿本身权力的增长，就意味着皇太后对政府作用的增长。皇太后的对立面是爱育黎拔力八达本人，他即使并没有采取积极的支持行动，他的存在对铁木迭儿的为数众多的对手就是鼓励。实际上，爱育黎拔力八达一定非常反感他的母亲不间断地干预政务并经常违背他的意愿将她的亲信委以要职。</w:t>
      </w:r>
    </w:p>
    <w:p w:rsidR="00F41107" w:rsidRPr="009209AF" w:rsidRDefault="00F41107" w:rsidP="00F41107">
      <w:pPr>
        <w:spacing w:before="120" w:after="120"/>
        <w:ind w:firstLine="480"/>
        <w:rPr>
          <w:rFonts w:asciiTheme="minorEastAsia"/>
        </w:rPr>
      </w:pPr>
      <w:r w:rsidRPr="009209AF">
        <w:rPr>
          <w:rFonts w:asciiTheme="minorEastAsia"/>
        </w:rPr>
        <w:t>虽然没有明显的思想倾向，主要由蒙古和色目官员组成的铁木迭儿一派，关心的显然是保留与他们有密切关系的特权。因此，他们反对爱育黎拔力八达的改革。铁木迭儿尽管不是一个阿合马、桑哥式的理财家</w:t>
      </w:r>
      <w:hyperlink w:anchor="_157_19">
        <w:bookmarkStart w:id="2048" w:name="_157_18"/>
        <w:r w:rsidRPr="009209AF">
          <w:rPr>
            <w:rStyle w:val="10Text"/>
            <w:rFonts w:asciiTheme="minorEastAsia"/>
          </w:rPr>
          <w:t>[157]</w:t>
        </w:r>
        <w:bookmarkEnd w:id="2048"/>
      </w:hyperlink>
      <w:r w:rsidRPr="009209AF">
        <w:rPr>
          <w:rFonts w:asciiTheme="minorEastAsia"/>
        </w:rPr>
        <w:t>，但还是采用了被他的反对者视为聚敛手段的财政政策。铁木迭儿的对手虽然是一个种族混合集团，但绝大多数是由于支持爱育黎拔力八达的改革而站在一起的儒士，他们把铁木迭儿及其同伙视为达到自己政治目标的障碍。</w:t>
      </w:r>
    </w:p>
    <w:p w:rsidR="00F41107" w:rsidRPr="009209AF" w:rsidRDefault="00F41107" w:rsidP="00F41107">
      <w:pPr>
        <w:spacing w:before="120" w:after="120"/>
        <w:ind w:firstLine="480"/>
        <w:rPr>
          <w:rFonts w:asciiTheme="minorEastAsia"/>
        </w:rPr>
      </w:pPr>
      <w:r w:rsidRPr="009209AF">
        <w:rPr>
          <w:rFonts w:asciiTheme="minorEastAsia"/>
        </w:rPr>
        <w:t>儒士一派没有扳倒铁木迭儿的原因有两个。第一是皇帝对他母亲的软弱。爱育黎拔力八达天性慈孝，“事皇太后，终身不违颜色”</w:t>
      </w:r>
      <w:hyperlink w:anchor="_158_19">
        <w:bookmarkStart w:id="2049" w:name="_158_18"/>
        <w:r w:rsidRPr="009209AF">
          <w:rPr>
            <w:rStyle w:val="10Text"/>
            <w:rFonts w:asciiTheme="minorEastAsia"/>
          </w:rPr>
          <w:t>[158]</w:t>
        </w:r>
        <w:bookmarkEnd w:id="2049"/>
      </w:hyperlink>
      <w:r w:rsidRPr="009209AF">
        <w:rPr>
          <w:rFonts w:asciiTheme="minorEastAsia"/>
        </w:rPr>
        <w:t>。孝顺不仅是爱育黎拔力八达的天性，也是他所设计的儒式政府的基本准则。爱育黎拔力八达之所以没有除掉铁木迭儿，就是因为他不愿意反抗和触犯他的母亲。第二是爱育黎拔力八达的儒治政策在政治上和思想上都无法为既成权力体制所接受。这种政策有损于诸王和蒙古、色目官员的传统政治和经济特权。于是，儒士在与铁木迭儿的对抗中，很少得到蒙古和色目精英的支持。</w:t>
      </w:r>
    </w:p>
    <w:p w:rsidR="00F41107" w:rsidRPr="009209AF" w:rsidRDefault="00F41107" w:rsidP="00F41107">
      <w:pPr>
        <w:spacing w:before="120" w:after="120"/>
        <w:ind w:firstLine="480"/>
        <w:rPr>
          <w:rFonts w:asciiTheme="minorEastAsia"/>
        </w:rPr>
      </w:pPr>
      <w:r w:rsidRPr="009209AF">
        <w:rPr>
          <w:rFonts w:asciiTheme="minorEastAsia"/>
        </w:rPr>
        <w:t>爱育黎拔力八达死于1320年3月1日，终年35岁。爱育黎拔力八达朝以极大期盼和果断行动开端，所以还是被一些历史学家称为“延祐儒治”</w:t>
      </w:r>
      <w:hyperlink w:anchor="_159_19">
        <w:bookmarkStart w:id="2050" w:name="_159_18"/>
        <w:r w:rsidRPr="009209AF">
          <w:rPr>
            <w:rStyle w:val="10Text"/>
            <w:rFonts w:asciiTheme="minorEastAsia"/>
          </w:rPr>
          <w:t>[159]</w:t>
        </w:r>
        <w:bookmarkEnd w:id="2050"/>
      </w:hyperlink>
      <w:r w:rsidRPr="009209AF">
        <w:rPr>
          <w:rFonts w:asciiTheme="minorEastAsia"/>
        </w:rPr>
        <w:t>。它虽然为元朝增加了更多的中原色彩，但是实际上没有成功地遏制蒙古和色目精英的既得利益，因此没能从根基上改造蒙古一元朝的“整体结构”。</w:t>
      </w:r>
    </w:p>
    <w:p w:rsidR="00F41107" w:rsidRPr="009209AF" w:rsidRDefault="00F41107" w:rsidP="00112F1D">
      <w:pPr>
        <w:pStyle w:val="2"/>
      </w:pPr>
      <w:bookmarkStart w:id="2051" w:name="Shuo_De_Ba_La_Han_Zhao__Ying_Zon"/>
      <w:bookmarkStart w:id="2052" w:name="_Toc58333079"/>
      <w:r w:rsidRPr="009209AF">
        <w:t>硕德八剌汗朝（英宗），1320—1323年</w:t>
      </w:r>
      <w:bookmarkEnd w:id="2051"/>
      <w:bookmarkEnd w:id="2052"/>
    </w:p>
    <w:p w:rsidR="00F41107" w:rsidRPr="009209AF" w:rsidRDefault="00F41107" w:rsidP="00112F1D">
      <w:pPr>
        <w:pStyle w:val="3"/>
      </w:pPr>
      <w:bookmarkStart w:id="2053" w:name="He_Ping_Ji_Wei"/>
      <w:bookmarkStart w:id="2054" w:name="_Toc58333080"/>
      <w:r w:rsidRPr="009209AF">
        <w:t>和平即位</w:t>
      </w:r>
      <w:bookmarkEnd w:id="2053"/>
      <w:bookmarkEnd w:id="2054"/>
    </w:p>
    <w:p w:rsidR="00F41107" w:rsidRPr="009209AF" w:rsidRDefault="00F41107" w:rsidP="00F41107">
      <w:pPr>
        <w:spacing w:before="120" w:after="120"/>
        <w:ind w:firstLine="480"/>
        <w:rPr>
          <w:rFonts w:asciiTheme="minorEastAsia"/>
        </w:rPr>
      </w:pPr>
      <w:r w:rsidRPr="009209AF">
        <w:rPr>
          <w:rFonts w:asciiTheme="minorEastAsia"/>
        </w:rPr>
        <w:t>爱育黎拔力八达的18岁儿子硕德八剌于1320年4月19日继承帝位，这是元朝仅有的一次按照汉人长子继承原则的和平帝位移交。和平的帝位继承主要是因为爱育黎拔力八达早已注意到可能发生的争执。有的史料记载在海山和爱育黎拔力八达的约定中，爱育黎拔力八达死后应由海山的儿子继承帝位。</w:t>
      </w:r>
      <w:hyperlink w:anchor="_160_19">
        <w:bookmarkStart w:id="2055" w:name="_160_18"/>
        <w:r w:rsidRPr="009209AF">
          <w:rPr>
            <w:rStyle w:val="10Text"/>
            <w:rFonts w:asciiTheme="minorEastAsia"/>
          </w:rPr>
          <w:t>[160]</w:t>
        </w:r>
        <w:bookmarkEnd w:id="2055"/>
      </w:hyperlink>
      <w:r w:rsidRPr="009209AF">
        <w:rPr>
          <w:rFonts w:asciiTheme="minorEastAsia"/>
        </w:rPr>
        <w:t>但是，这些史料的可信程度值得怀疑，因为有关帝位继承的记载在1328年海山的儿子继承帝位后肯定被修改过。以硕德八剌取代海山的长子和世</w:t>
      </w:r>
      <w:r w:rsidRPr="009209AF">
        <w:rPr>
          <w:rFonts w:asciiTheme="minorEastAsia"/>
          <w:noProof/>
        </w:rPr>
        <w:drawing>
          <wp:inline distT="0" distB="0" distL="0" distR="0" wp14:anchorId="195F0AFE" wp14:editId="6E3578B4">
            <wp:extent cx="152400" cy="152400"/>
            <wp:effectExtent l="0" t="0" r="0" b="0"/>
            <wp:docPr id="217" name="0021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7.jpeg" descr="img"/>
                    <pic:cNvPicPr/>
                  </pic:nvPicPr>
                  <pic:blipFill>
                    <a:blip r:embed="rId81"/>
                    <a:stretch>
                      <a:fillRect/>
                    </a:stretch>
                  </pic:blipFill>
                  <pic:spPr>
                    <a:xfrm>
                      <a:off x="0" y="0"/>
                      <a:ext cx="152400" cy="152400"/>
                    </a:xfrm>
                    <a:prstGeom prst="rect">
                      <a:avLst/>
                    </a:prstGeom>
                  </pic:spPr>
                </pic:pic>
              </a:graphicData>
            </a:graphic>
          </wp:inline>
        </w:drawing>
      </w:r>
      <w:r w:rsidRPr="009209AF">
        <w:rPr>
          <w:rFonts w:asciiTheme="minorEastAsia"/>
        </w:rPr>
        <w:t>（1300—1329年）为皇太子的想法，按照我们所掌握的史料，出自皇太后答己、铁木迭儿或爱育黎拔力八达本人。</w:t>
      </w:r>
      <w:hyperlink w:anchor="_161_19">
        <w:bookmarkStart w:id="2056" w:name="_161_18"/>
        <w:r w:rsidRPr="009209AF">
          <w:rPr>
            <w:rStyle w:val="10Text"/>
            <w:rFonts w:asciiTheme="minorEastAsia"/>
          </w:rPr>
          <w:t>[161]</w:t>
        </w:r>
        <w:bookmarkEnd w:id="2056"/>
      </w:hyperlink>
    </w:p>
    <w:p w:rsidR="00F41107" w:rsidRPr="009209AF" w:rsidRDefault="00F41107" w:rsidP="00F41107">
      <w:pPr>
        <w:spacing w:before="120" w:after="120"/>
        <w:ind w:firstLine="480"/>
        <w:rPr>
          <w:rFonts w:asciiTheme="minorEastAsia"/>
        </w:rPr>
      </w:pPr>
      <w:r w:rsidRPr="009209AF">
        <w:rPr>
          <w:rFonts w:asciiTheme="minorEastAsia"/>
        </w:rPr>
        <w:t>可能在爱育黎拔力八达的宫廷中的普遍看法是应该以爱育黎拔力八达之子继承帝位，而不是让他兄长的儿子继承帝位，因为爱育黎拔力八达在海山去世后，马上对海山的大臣进行了血腥清洗并改变了海山的所有政策。不管怎样，硕德八剌在1316年被册立为皇太子，并在一年后被任为中书省和枢密院的名义上的最高长官。</w:t>
      </w:r>
      <w:hyperlink w:anchor="_162_19">
        <w:bookmarkStart w:id="2057" w:name="_162_18"/>
        <w:r w:rsidRPr="009209AF">
          <w:rPr>
            <w:rStyle w:val="10Text"/>
            <w:rFonts w:asciiTheme="minorEastAsia"/>
          </w:rPr>
          <w:t>[162]</w:t>
        </w:r>
        <w:bookmarkEnd w:id="2057"/>
      </w:hyperlink>
      <w:r w:rsidRPr="009209AF">
        <w:rPr>
          <w:rFonts w:asciiTheme="minorEastAsia"/>
        </w:rPr>
        <w:t>为了保证硕德八剌顺利即位，他的潜在对手和世</w:t>
      </w:r>
      <w:r w:rsidRPr="009209AF">
        <w:rPr>
          <w:rFonts w:asciiTheme="minorEastAsia"/>
          <w:noProof/>
        </w:rPr>
        <w:drawing>
          <wp:inline distT="0" distB="0" distL="0" distR="0" wp14:anchorId="146487B5" wp14:editId="6FB6D709">
            <wp:extent cx="152400" cy="165100"/>
            <wp:effectExtent l="0" t="0" r="0" b="0"/>
            <wp:docPr id="218" name="0021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8.jpeg" descr="img"/>
                    <pic:cNvPicPr/>
                  </pic:nvPicPr>
                  <pic:blipFill>
                    <a:blip r:embed="rId82"/>
                    <a:stretch>
                      <a:fillRect/>
                    </a:stretch>
                  </pic:blipFill>
                  <pic:spPr>
                    <a:xfrm>
                      <a:off x="0" y="0"/>
                      <a:ext cx="152400" cy="165100"/>
                    </a:xfrm>
                    <a:prstGeom prst="rect">
                      <a:avLst/>
                    </a:prstGeom>
                  </pic:spPr>
                </pic:pic>
              </a:graphicData>
            </a:graphic>
          </wp:inline>
        </w:drawing>
      </w:r>
      <w:r w:rsidRPr="009209AF">
        <w:rPr>
          <w:rFonts w:asciiTheme="minorEastAsia"/>
        </w:rPr>
        <w:t>于1315年被封为周王，送出京城。</w:t>
      </w:r>
      <w:hyperlink w:anchor="_163_19">
        <w:bookmarkStart w:id="2058" w:name="_163_18"/>
        <w:r w:rsidRPr="009209AF">
          <w:rPr>
            <w:rStyle w:val="10Text"/>
            <w:rFonts w:asciiTheme="minorEastAsia"/>
          </w:rPr>
          <w:t>[163]</w:t>
        </w:r>
        <w:bookmarkEnd w:id="2058"/>
      </w:hyperlink>
      <w:r w:rsidRPr="009209AF">
        <w:rPr>
          <w:rFonts w:asciiTheme="minorEastAsia"/>
        </w:rPr>
        <w:t>有一次爱育黎拔力八达甚至戏称要禅位给他的儿子。</w:t>
      </w:r>
      <w:hyperlink w:anchor="_164_19">
        <w:bookmarkStart w:id="2059" w:name="_164_18"/>
        <w:r w:rsidRPr="009209AF">
          <w:rPr>
            <w:rStyle w:val="10Text"/>
            <w:rFonts w:asciiTheme="minorEastAsia"/>
          </w:rPr>
          <w:t>[164]</w:t>
        </w:r>
        <w:bookmarkEnd w:id="2059"/>
      </w:hyperlink>
      <w:r w:rsidRPr="009209AF">
        <w:rPr>
          <w:rFonts w:asciiTheme="minorEastAsia"/>
        </w:rPr>
        <w:t>这些精心安排的结果是在爱育黎拔力八达去世后三个月（译者注：应为一个半月），硕德八剌没有遭任何反对继承了他父亲的帝位。</w:t>
      </w:r>
    </w:p>
    <w:p w:rsidR="00F41107" w:rsidRPr="009209AF" w:rsidRDefault="00F41107" w:rsidP="00112F1D">
      <w:pPr>
        <w:pStyle w:val="3"/>
      </w:pPr>
      <w:bookmarkStart w:id="2060" w:name="Tie_Mu_Die_Er_De_Kong_Bu_Tong_Zh"/>
      <w:bookmarkStart w:id="2061" w:name="_Toc58333081"/>
      <w:r w:rsidRPr="009209AF">
        <w:t>铁木迭儿的恐怖统治</w:t>
      </w:r>
      <w:bookmarkEnd w:id="2060"/>
      <w:bookmarkEnd w:id="2061"/>
    </w:p>
    <w:p w:rsidR="00F41107" w:rsidRPr="009209AF" w:rsidRDefault="00F41107" w:rsidP="00F41107">
      <w:pPr>
        <w:spacing w:before="120" w:after="120"/>
        <w:ind w:firstLine="480"/>
        <w:rPr>
          <w:rFonts w:asciiTheme="minorEastAsia"/>
        </w:rPr>
      </w:pPr>
      <w:r w:rsidRPr="009209AF">
        <w:rPr>
          <w:rFonts w:asciiTheme="minorEastAsia"/>
        </w:rPr>
        <w:t>铁木迭儿在爱育黎拔力八达1320年3月去世到1322年10月他自己去世之间，得到了比他在爱育黎拔力八达朝还大的权力。按照已是太皇太后的答己的旨意，在爱育黎拔力八达去世后仅三天，铁木迭儿就第三次被任命为右丞相。</w:t>
      </w:r>
      <w:hyperlink w:anchor="_165_17">
        <w:bookmarkStart w:id="2062" w:name="_165_16"/>
        <w:r w:rsidRPr="009209AF">
          <w:rPr>
            <w:rStyle w:val="10Text"/>
            <w:rFonts w:asciiTheme="minorEastAsia"/>
          </w:rPr>
          <w:t>[165]</w:t>
        </w:r>
        <w:bookmarkEnd w:id="2062"/>
      </w:hyperlink>
      <w:r w:rsidRPr="009209AF">
        <w:rPr>
          <w:rFonts w:asciiTheme="minorEastAsia"/>
        </w:rPr>
        <w:t>由于铁木迭儿有太皇太后的全力支持，亦由于皇帝本人是个没有经验的年轻人并被身为太子太师的铁木迭儿在前两年中牢牢地控制在手中，铁木迭儿轻易巩固了自己的权力。他将自己的族人和亲信委以要职，打击报复那些攻击过他及在过去不与他合作的人。在铁木迭儿的亲信中，黑</w:t>
      </w:r>
      <w:r w:rsidRPr="009209AF">
        <w:rPr>
          <w:rFonts w:asciiTheme="minorEastAsia"/>
        </w:rPr>
        <w:lastRenderedPageBreak/>
        <w:t>驴、买驴和赵世荣被授以中书省平章政事的职务，黑驴和买驴是铁木迭儿最倚重的亦列失八的儿子。木八剌和张思明（1260—1337年）被任命为中书省右丞和左丞。</w:t>
      </w:r>
      <w:hyperlink w:anchor="_166_17">
        <w:bookmarkStart w:id="2063" w:name="_166_16"/>
        <w:r w:rsidRPr="009209AF">
          <w:rPr>
            <w:rStyle w:val="10Text"/>
            <w:rFonts w:asciiTheme="minorEastAsia"/>
          </w:rPr>
          <w:t>[166]</w:t>
        </w:r>
        <w:bookmarkEnd w:id="2063"/>
      </w:hyperlink>
      <w:r w:rsidRPr="009209AF">
        <w:rPr>
          <w:rFonts w:asciiTheme="minorEastAsia"/>
        </w:rPr>
        <w:t>此外，铁失（卒于1323年）被任命为御史大夫，通过他，铁木迭儿可以控制多年操纵在政敌手中的御史台。</w:t>
      </w:r>
      <w:hyperlink w:anchor="_167_17">
        <w:bookmarkStart w:id="2064" w:name="_167_16"/>
        <w:r w:rsidRPr="009209AF">
          <w:rPr>
            <w:rStyle w:val="10Text"/>
            <w:rFonts w:asciiTheme="minorEastAsia"/>
          </w:rPr>
          <w:t>[167]</w:t>
        </w:r>
        <w:bookmarkEnd w:id="2064"/>
      </w:hyperlink>
      <w:r w:rsidRPr="009209AF">
        <w:rPr>
          <w:rFonts w:asciiTheme="minorEastAsia"/>
        </w:rPr>
        <w:t>铁木迭儿还让他的几个儿子担任了重要职务。</w:t>
      </w:r>
      <w:hyperlink w:anchor="_168_17">
        <w:bookmarkStart w:id="2065" w:name="_168_16"/>
        <w:r w:rsidRPr="009209AF">
          <w:rPr>
            <w:rStyle w:val="10Text"/>
            <w:rFonts w:asciiTheme="minorEastAsia"/>
          </w:rPr>
          <w:t>[168]</w:t>
        </w:r>
        <w:bookmarkEnd w:id="2065"/>
      </w:hyperlink>
    </w:p>
    <w:p w:rsidR="00F41107" w:rsidRPr="009209AF" w:rsidRDefault="00F41107" w:rsidP="00F41107">
      <w:pPr>
        <w:spacing w:before="120" w:after="120"/>
        <w:ind w:firstLine="480"/>
        <w:rPr>
          <w:rFonts w:asciiTheme="minorEastAsia"/>
        </w:rPr>
      </w:pPr>
      <w:r w:rsidRPr="009209AF">
        <w:rPr>
          <w:rFonts w:asciiTheme="minorEastAsia"/>
        </w:rPr>
        <w:t>为彻底清除反对者，铁木迭儿针对他的政敌采取了一系列行动。多次指出铁木迭儿贪赃枉法的杨朵儿只、萧拜住和上都留守贺胜（伯颜，1264—1320年），被用捏造的罪名处死。</w:t>
      </w:r>
      <w:hyperlink w:anchor="_169_17">
        <w:bookmarkStart w:id="2066" w:name="_169_16"/>
        <w:r w:rsidRPr="009209AF">
          <w:rPr>
            <w:rStyle w:val="10Text"/>
            <w:rFonts w:asciiTheme="minorEastAsia"/>
          </w:rPr>
          <w:t>[169]</w:t>
        </w:r>
        <w:bookmarkEnd w:id="2066"/>
      </w:hyperlink>
      <w:r w:rsidRPr="009209AF">
        <w:rPr>
          <w:rFonts w:asciiTheme="minorEastAsia"/>
        </w:rPr>
        <w:t>尽收爱育黎拔力八达的老师李孟的封拜制命，降授为集贤侍讲学士。</w:t>
      </w:r>
      <w:hyperlink w:anchor="_170_17">
        <w:bookmarkStart w:id="2067" w:name="_170_16"/>
        <w:r w:rsidRPr="009209AF">
          <w:rPr>
            <w:rStyle w:val="10Text"/>
            <w:rFonts w:asciiTheme="minorEastAsia"/>
          </w:rPr>
          <w:t>[170]</w:t>
        </w:r>
        <w:bookmarkEnd w:id="2067"/>
      </w:hyperlink>
      <w:r w:rsidRPr="009209AF">
        <w:rPr>
          <w:rFonts w:asciiTheme="minorEastAsia"/>
        </w:rPr>
        <w:t>于1319年率领监察御史攻击铁木迭儿的赵世延、平章政事王毅、中书省右丞高昉（1264—1328年）、参议中书省事韩若愚（1260—1333年），都被铁木迭儿诬为有罪，幸由皇帝本人出面干涉才被免予处死。</w:t>
      </w:r>
      <w:hyperlink w:anchor="_171_17">
        <w:bookmarkStart w:id="2068" w:name="_171_16"/>
        <w:r w:rsidRPr="009209AF">
          <w:rPr>
            <w:rStyle w:val="10Text"/>
            <w:rFonts w:asciiTheme="minorEastAsia"/>
          </w:rPr>
          <w:t>[171]</w:t>
        </w:r>
        <w:bookmarkEnd w:id="2068"/>
      </w:hyperlink>
      <w:r w:rsidRPr="009209AF">
        <w:rPr>
          <w:rFonts w:asciiTheme="minorEastAsia"/>
        </w:rPr>
        <w:t>由此，在硕德八剌朝初年，铁木迭儿的权势已达到近乎独裁的地步。</w:t>
      </w:r>
    </w:p>
    <w:p w:rsidR="00F41107" w:rsidRPr="009209AF" w:rsidRDefault="00F41107" w:rsidP="00112F1D">
      <w:pPr>
        <w:pStyle w:val="3"/>
      </w:pPr>
      <w:bookmarkStart w:id="2069" w:name="Shuo_De_Ba_La_Qin_Zheng"/>
      <w:bookmarkStart w:id="2070" w:name="_Toc58333082"/>
      <w:r w:rsidRPr="009209AF">
        <w:t>硕德八剌亲政</w:t>
      </w:r>
      <w:bookmarkEnd w:id="2069"/>
      <w:bookmarkEnd w:id="2070"/>
    </w:p>
    <w:p w:rsidR="00F41107" w:rsidRPr="009209AF" w:rsidRDefault="00F41107" w:rsidP="00F41107">
      <w:pPr>
        <w:spacing w:before="120" w:after="120"/>
        <w:ind w:firstLine="480"/>
        <w:rPr>
          <w:rFonts w:asciiTheme="minorEastAsia"/>
        </w:rPr>
      </w:pPr>
      <w:r w:rsidRPr="009209AF">
        <w:rPr>
          <w:rFonts w:asciiTheme="minorEastAsia"/>
        </w:rPr>
        <w:t>铁木迭儿的所作所为，年轻的皇帝硕德八剌并没有坐视不管。皇帝不久就成为与强权的铁木迭儿斗争的儒士效忠的核心。硕德八剌准备推行儒治，因为他与他的父亲一样，都受到过良好的汉学教育。在他成为皇太子之后，朝廷官员不断向他的父亲建议选择耆儒对他进行教育。</w:t>
      </w:r>
      <w:hyperlink w:anchor="_172_17">
        <w:bookmarkStart w:id="2071" w:name="_172_16"/>
        <w:r w:rsidRPr="009209AF">
          <w:rPr>
            <w:rStyle w:val="10Text"/>
            <w:rFonts w:asciiTheme="minorEastAsia"/>
          </w:rPr>
          <w:t>[172]</w:t>
        </w:r>
        <w:bookmarkEnd w:id="2071"/>
      </w:hyperlink>
      <w:r w:rsidRPr="009209AF">
        <w:rPr>
          <w:rFonts w:asciiTheme="minorEastAsia"/>
        </w:rPr>
        <w:t>硕德八剌的老师有汉儒王集和周应极，有名的画家、书法家和鉴赏家柯九思（1290—1343年），畏兀儿诗人小云石海牙。</w:t>
      </w:r>
      <w:hyperlink w:anchor="_173_17">
        <w:bookmarkStart w:id="2072" w:name="_173_16"/>
        <w:r w:rsidRPr="009209AF">
          <w:rPr>
            <w:rStyle w:val="10Text"/>
            <w:rFonts w:asciiTheme="minorEastAsia"/>
          </w:rPr>
          <w:t>[173]</w:t>
        </w:r>
        <w:bookmarkEnd w:id="2072"/>
      </w:hyperlink>
      <w:r w:rsidRPr="009209AF">
        <w:rPr>
          <w:rFonts w:asciiTheme="minorEastAsia"/>
        </w:rPr>
        <w:t>在儒学和佛学的极深影响下，硕德八剌能够背诵唐诗，并擅长书法。</w:t>
      </w:r>
      <w:hyperlink w:anchor="_174_17">
        <w:bookmarkStart w:id="2073" w:name="_174_16"/>
        <w:r w:rsidRPr="009209AF">
          <w:rPr>
            <w:rStyle w:val="10Text"/>
            <w:rFonts w:asciiTheme="minorEastAsia"/>
          </w:rPr>
          <w:t>[174]</w:t>
        </w:r>
        <w:bookmarkEnd w:id="2073"/>
      </w:hyperlink>
    </w:p>
    <w:p w:rsidR="00F41107" w:rsidRPr="009209AF" w:rsidRDefault="00F41107" w:rsidP="00F41107">
      <w:pPr>
        <w:spacing w:before="120" w:after="120"/>
        <w:ind w:firstLine="480"/>
        <w:rPr>
          <w:rFonts w:asciiTheme="minorEastAsia"/>
        </w:rPr>
      </w:pPr>
      <w:r w:rsidRPr="009209AF">
        <w:rPr>
          <w:rFonts w:asciiTheme="minorEastAsia"/>
        </w:rPr>
        <w:t>从即位初年，硕德八剌就显出了超出他年龄的政治独立性和决定意志。他甚至在即位之前就敢于违抗祖母的旨意，拒绝以她的亲信取代爱育黎拔力八达朝的大臣。太皇太后确实为他的独立性而怒气冲冲，发出过“我不拟养此儿耶”的感叹。</w:t>
      </w:r>
      <w:hyperlink w:anchor="_175_17">
        <w:bookmarkStart w:id="2074" w:name="_175_16"/>
        <w:r w:rsidRPr="009209AF">
          <w:rPr>
            <w:rStyle w:val="10Text"/>
            <w:rFonts w:asciiTheme="minorEastAsia"/>
          </w:rPr>
          <w:t>[175]</w:t>
        </w:r>
        <w:bookmarkEnd w:id="2074"/>
      </w:hyperlink>
      <w:r w:rsidRPr="009209AF">
        <w:rPr>
          <w:rFonts w:asciiTheme="minorEastAsia"/>
        </w:rPr>
        <w:t>为遏制太皇太后和铁木迭儿的权力扩张，硕德八剌于1320年夏季任命22岁的拜住（1298—1323年）为左丞相。</w:t>
      </w:r>
    </w:p>
    <w:p w:rsidR="00F41107" w:rsidRPr="009209AF" w:rsidRDefault="00F41107" w:rsidP="00F41107">
      <w:pPr>
        <w:spacing w:before="120" w:after="120"/>
        <w:ind w:firstLine="480"/>
        <w:rPr>
          <w:rFonts w:asciiTheme="minorEastAsia"/>
        </w:rPr>
      </w:pPr>
      <w:r w:rsidRPr="009209AF">
        <w:rPr>
          <w:rFonts w:asciiTheme="minorEastAsia"/>
        </w:rPr>
        <w:t>这一任命给年轻的皇帝带来了两点政治好处。第一，拜住得天独厚的家族背景有助于他得到蒙古旧贵族的支持。拜住家族在蒙古人中的影响是无与伦比的，因为他是成吉思汗的伴当和统帅木华黎（1170—1223年）的后人，是忽必烈时期颇有影响的丞相安童（1245—1293年）的孙子。</w:t>
      </w:r>
      <w:hyperlink w:anchor="_176_17">
        <w:bookmarkStart w:id="2075" w:name="_176_16"/>
        <w:r w:rsidRPr="009209AF">
          <w:rPr>
            <w:rStyle w:val="10Text"/>
            <w:rFonts w:asciiTheme="minorEastAsia"/>
          </w:rPr>
          <w:t>[176]</w:t>
        </w:r>
        <w:bookmarkEnd w:id="2075"/>
      </w:hyperlink>
      <w:r w:rsidRPr="009209AF">
        <w:rPr>
          <w:rFonts w:asciiTheme="minorEastAsia"/>
        </w:rPr>
        <w:t>第二，拜住是在蒙古人中最能得到儒臣支持的人。安童曾以反对忽必烈的色目理财之臣和坚持政府的儒治原则而享名天下。</w:t>
      </w:r>
      <w:hyperlink w:anchor="_177_15">
        <w:bookmarkStart w:id="2076" w:name="_177_14"/>
        <w:r w:rsidRPr="009209AF">
          <w:rPr>
            <w:rStyle w:val="10Text"/>
            <w:rFonts w:asciiTheme="minorEastAsia"/>
          </w:rPr>
          <w:t>[177]</w:t>
        </w:r>
        <w:bookmarkEnd w:id="2076"/>
      </w:hyperlink>
      <w:r w:rsidRPr="009209AF">
        <w:rPr>
          <w:rFonts w:asciiTheme="minorEastAsia"/>
        </w:rPr>
        <w:t>拜住本人受到过良好的儒学教育，在1315年就任太常礼仪使后，他与许多儒士建立了密切的关系。</w:t>
      </w:r>
      <w:hyperlink w:anchor="_178_15">
        <w:bookmarkStart w:id="2077" w:name="_178_14"/>
        <w:r w:rsidRPr="009209AF">
          <w:rPr>
            <w:rStyle w:val="10Text"/>
            <w:rFonts w:asciiTheme="minorEastAsia"/>
          </w:rPr>
          <w:t>[178]</w:t>
        </w:r>
        <w:bookmarkEnd w:id="2077"/>
      </w:hyperlink>
      <w:r w:rsidRPr="009209AF">
        <w:rPr>
          <w:rFonts w:asciiTheme="minorEastAsia"/>
        </w:rPr>
        <w:t>这样，硕德八剌和拜住组成了一个年轻和有力的联盟，能够从不同方面限制铁木迭儿的影响，并且保护儒臣不受铁木迭儿的迫害。</w:t>
      </w:r>
    </w:p>
    <w:p w:rsidR="00F41107" w:rsidRPr="009209AF" w:rsidRDefault="00F41107" w:rsidP="00F41107">
      <w:pPr>
        <w:spacing w:before="120" w:after="120"/>
        <w:ind w:firstLine="480"/>
        <w:rPr>
          <w:rFonts w:asciiTheme="minorEastAsia"/>
        </w:rPr>
      </w:pPr>
      <w:r w:rsidRPr="009209AF">
        <w:rPr>
          <w:rFonts w:asciiTheme="minorEastAsia"/>
        </w:rPr>
        <w:t>两个集团的冲突在硕德八剌即位后仅两个月就达到了高潮。是时，以硕德八剌之弟兀都思不花取代他做皇帝的阴谋败露。</w:t>
      </w:r>
      <w:hyperlink w:anchor="_179_15">
        <w:bookmarkStart w:id="2078" w:name="_179_14"/>
        <w:r w:rsidRPr="009209AF">
          <w:rPr>
            <w:rStyle w:val="10Text"/>
            <w:rFonts w:asciiTheme="minorEastAsia"/>
          </w:rPr>
          <w:t>[179]</w:t>
        </w:r>
        <w:bookmarkEnd w:id="2078"/>
      </w:hyperlink>
      <w:r w:rsidRPr="009209AF">
        <w:rPr>
          <w:rFonts w:asciiTheme="minorEastAsia"/>
        </w:rPr>
        <w:t>由于参与谋划废立的都是太皇太后的幸臣和铁木迭儿的亲信，皇帝拿不定主意如何处置他们。恰是拜住鼓励皇帝在太皇太后和铁木迭儿插手之前采取果断行动，将其全部处死。但是铁木迭儿本人未受到处罚，甚至没收的谋逆者家产还有一部分被赐给了铁木迭儿。</w:t>
      </w:r>
      <w:hyperlink w:anchor="_180_15">
        <w:bookmarkStart w:id="2079" w:name="_180_14"/>
        <w:r w:rsidRPr="009209AF">
          <w:rPr>
            <w:rStyle w:val="10Text"/>
            <w:rFonts w:asciiTheme="minorEastAsia"/>
          </w:rPr>
          <w:t>[180]</w:t>
        </w:r>
        <w:bookmarkEnd w:id="2079"/>
      </w:hyperlink>
    </w:p>
    <w:p w:rsidR="00F41107" w:rsidRPr="009209AF" w:rsidRDefault="00F41107" w:rsidP="00F41107">
      <w:pPr>
        <w:spacing w:before="120" w:after="120"/>
        <w:ind w:firstLine="480"/>
        <w:rPr>
          <w:rFonts w:asciiTheme="minorEastAsia"/>
        </w:rPr>
      </w:pPr>
      <w:r w:rsidRPr="009209AF">
        <w:rPr>
          <w:rFonts w:asciiTheme="minorEastAsia"/>
        </w:rPr>
        <w:t>健康因素亦对年轻的皇帝有利。铁木迭儿的身体每况愈下，皇帝因此能给拜住更大的权力。铁木迭儿死于1322年10月，此后一个月太皇太后亦去世，硕德八剌终于得以亲政。</w:t>
      </w:r>
      <w:hyperlink w:anchor="_181_15">
        <w:bookmarkStart w:id="2080" w:name="_181_14"/>
        <w:r w:rsidRPr="009209AF">
          <w:rPr>
            <w:rStyle w:val="10Text"/>
            <w:rFonts w:asciiTheme="minorEastAsia"/>
          </w:rPr>
          <w:t>[181]</w:t>
        </w:r>
        <w:bookmarkEnd w:id="2080"/>
      </w:hyperlink>
      <w:r w:rsidRPr="009209AF">
        <w:rPr>
          <w:rFonts w:asciiTheme="minorEastAsia"/>
        </w:rPr>
        <w:t>第二年的前半年，御史台官员指斥铁木迭儿及其同伙私吞公款和贪赃，全面清算铁木迭儿于此开始。</w:t>
      </w:r>
      <w:hyperlink w:anchor="_182_15">
        <w:bookmarkStart w:id="2081" w:name="_182_14"/>
        <w:r w:rsidRPr="009209AF">
          <w:rPr>
            <w:rStyle w:val="10Text"/>
            <w:rFonts w:asciiTheme="minorEastAsia"/>
          </w:rPr>
          <w:t>[182]</w:t>
        </w:r>
        <w:bookmarkEnd w:id="2081"/>
      </w:hyperlink>
      <w:r w:rsidRPr="009209AF">
        <w:rPr>
          <w:rFonts w:asciiTheme="minorEastAsia"/>
        </w:rPr>
        <w:t>在宫廷中未受挑战长达十年以上的这一集团遭到沉重打击，但是并没有覆灭。</w:t>
      </w:r>
    </w:p>
    <w:p w:rsidR="00F41107" w:rsidRPr="009209AF" w:rsidRDefault="00F41107" w:rsidP="00112F1D">
      <w:pPr>
        <w:pStyle w:val="3"/>
      </w:pPr>
      <w:bookmarkStart w:id="2082" w:name="Zhi_Zhi_Gai_Ge"/>
      <w:bookmarkStart w:id="2083" w:name="_Toc58333083"/>
      <w:r w:rsidRPr="009209AF">
        <w:t>至治改革</w:t>
      </w:r>
      <w:bookmarkEnd w:id="2082"/>
      <w:bookmarkEnd w:id="2083"/>
    </w:p>
    <w:p w:rsidR="00F41107" w:rsidRPr="009209AF" w:rsidRDefault="00F41107" w:rsidP="00F41107">
      <w:pPr>
        <w:spacing w:before="120" w:after="120"/>
        <w:ind w:firstLine="480"/>
        <w:rPr>
          <w:rFonts w:asciiTheme="minorEastAsia"/>
        </w:rPr>
      </w:pPr>
      <w:r w:rsidRPr="009209AF">
        <w:rPr>
          <w:rFonts w:asciiTheme="minorEastAsia"/>
        </w:rPr>
        <w:t>没有了太皇太后和铁木迭儿的阻碍，硕德八剌现在完全自主了。铁木迭儿死后他立即采取的行动之一就是在1322年12月任命拜住为右丞相。作为硕德八剌朝后期的独相，拜住起到了宰执、道德启发者和规劝者的作用。他在政府中任用大批汉人儒臣，其中不少是在铁木迭儿擅权时去职的人。儒臣的首要人物、前中书省臣张珪，重被任命为中书省平章政事，并成为拜住推行改革的主要助手。</w:t>
      </w:r>
      <w:hyperlink w:anchor="_183_15">
        <w:bookmarkStart w:id="2084" w:name="_183_14"/>
        <w:r w:rsidRPr="009209AF">
          <w:rPr>
            <w:rStyle w:val="10Text"/>
            <w:rFonts w:asciiTheme="minorEastAsia"/>
          </w:rPr>
          <w:t>[183]</w:t>
        </w:r>
        <w:bookmarkEnd w:id="2084"/>
      </w:hyperlink>
      <w:r w:rsidRPr="009209AF">
        <w:rPr>
          <w:rFonts w:asciiTheme="minorEastAsia"/>
        </w:rPr>
        <w:t>在前朝大臣中，吴元珪（1251—1323年）和王约两人被封为集贤院大学士，韩从益被封为昭文馆大学士。这三位年长的学者都被指定参议中书省事。赵居信、擅长写作的孛术鲁翀（1279—1333年）和已经年过七十的吴澄等有名的年长儒者则在翰林院任职。</w:t>
      </w:r>
      <w:hyperlink w:anchor="_184_15">
        <w:bookmarkStart w:id="2085" w:name="_184_14"/>
        <w:r w:rsidRPr="009209AF">
          <w:rPr>
            <w:rStyle w:val="10Text"/>
            <w:rFonts w:asciiTheme="minorEastAsia"/>
          </w:rPr>
          <w:t>[184]</w:t>
        </w:r>
        <w:bookmarkEnd w:id="2085"/>
      </w:hyperlink>
      <w:r w:rsidRPr="009209AF">
        <w:rPr>
          <w:rFonts w:asciiTheme="minorEastAsia"/>
        </w:rPr>
        <w:t>这样一来，儒臣在硕德八剌的宫廷中得到了极大的尊重并产生了影响。</w:t>
      </w:r>
    </w:p>
    <w:p w:rsidR="00F41107" w:rsidRPr="009209AF" w:rsidRDefault="00F41107" w:rsidP="00F41107">
      <w:pPr>
        <w:spacing w:before="120" w:after="120"/>
        <w:ind w:firstLine="480"/>
        <w:rPr>
          <w:rFonts w:asciiTheme="minorEastAsia"/>
        </w:rPr>
      </w:pPr>
      <w:r w:rsidRPr="009209AF">
        <w:rPr>
          <w:rFonts w:asciiTheme="minorEastAsia"/>
        </w:rPr>
        <w:t>在拜住和这些儒臣的倡导和辅助下，硕德八剌进行了一系列改革，有些不过是再次采用或延伸他父亲时的政策。</w:t>
      </w:r>
      <w:hyperlink w:anchor="_185_13">
        <w:bookmarkStart w:id="2086" w:name="_185_12"/>
        <w:r w:rsidRPr="009209AF">
          <w:rPr>
            <w:rStyle w:val="10Text"/>
            <w:rFonts w:asciiTheme="minorEastAsia"/>
          </w:rPr>
          <w:t>[185]</w:t>
        </w:r>
        <w:bookmarkEnd w:id="2086"/>
      </w:hyperlink>
      <w:r w:rsidRPr="009209AF">
        <w:rPr>
          <w:rFonts w:asciiTheme="minorEastAsia"/>
        </w:rPr>
        <w:t>他重采他父亲裁减冗官的政策，试图压缩官府的规模。他重申他父亲的原则，忽必烈朝以后的冗官全部罢除，随后又罢免了皇太后、皇后属下机构的大量官员。</w:t>
      </w:r>
      <w:hyperlink w:anchor="_186_13">
        <w:bookmarkStart w:id="2087" w:name="_186_12"/>
        <w:r w:rsidRPr="009209AF">
          <w:rPr>
            <w:rStyle w:val="10Text"/>
            <w:rFonts w:asciiTheme="minorEastAsia"/>
          </w:rPr>
          <w:t>[186]</w:t>
        </w:r>
        <w:bookmarkEnd w:id="2087"/>
      </w:hyperlink>
      <w:r w:rsidRPr="009209AF">
        <w:rPr>
          <w:rFonts w:asciiTheme="minorEastAsia"/>
        </w:rPr>
        <w:t xml:space="preserve"> 1323年2月，他又申命振举台纲，要求御史台官员纠察官员的各种不法行为。</w:t>
      </w:r>
      <w:hyperlink w:anchor="_187_13">
        <w:bookmarkStart w:id="2088" w:name="_187_12"/>
        <w:r w:rsidRPr="009209AF">
          <w:rPr>
            <w:rStyle w:val="10Text"/>
            <w:rFonts w:asciiTheme="minorEastAsia"/>
          </w:rPr>
          <w:t>[187]</w:t>
        </w:r>
        <w:bookmarkEnd w:id="2088"/>
      </w:hyperlink>
    </w:p>
    <w:p w:rsidR="00F41107" w:rsidRPr="009209AF" w:rsidRDefault="00F41107" w:rsidP="00F41107">
      <w:pPr>
        <w:spacing w:before="120" w:after="120"/>
        <w:ind w:firstLine="480"/>
        <w:rPr>
          <w:rFonts w:asciiTheme="minorEastAsia"/>
        </w:rPr>
      </w:pPr>
      <w:r w:rsidRPr="009209AF">
        <w:rPr>
          <w:rFonts w:asciiTheme="minorEastAsia"/>
        </w:rPr>
        <w:t>恰在此时，为了行政合理化和司法公正化，《大元通制》的校定完成。</w:t>
      </w:r>
      <w:hyperlink w:anchor="_188_13">
        <w:bookmarkStart w:id="2089" w:name="_188_12"/>
        <w:r w:rsidRPr="009209AF">
          <w:rPr>
            <w:rStyle w:val="10Text"/>
            <w:rFonts w:asciiTheme="minorEastAsia"/>
          </w:rPr>
          <w:t>[188]</w:t>
        </w:r>
        <w:bookmarkEnd w:id="2089"/>
      </w:hyperlink>
      <w:r w:rsidRPr="009209AF">
        <w:rPr>
          <w:rFonts w:asciiTheme="minorEastAsia"/>
        </w:rPr>
        <w:t>在财政方面，于1323年5月采用了“助役法”以减轻人民的差役负担。</w:t>
      </w:r>
      <w:hyperlink w:anchor="_189_13">
        <w:bookmarkStart w:id="2090" w:name="_189_12"/>
        <w:r w:rsidRPr="009209AF">
          <w:rPr>
            <w:rStyle w:val="10Text"/>
            <w:rFonts w:asciiTheme="minorEastAsia"/>
          </w:rPr>
          <w:t>[189]</w:t>
        </w:r>
        <w:bookmarkEnd w:id="2090"/>
      </w:hyperlink>
      <w:r w:rsidRPr="009209AF">
        <w:rPr>
          <w:rFonts w:asciiTheme="minorEastAsia"/>
        </w:rPr>
        <w:t>官府规定居民按资产多少各出一定比例的土地，以土地的出产补贴应役者。这一制度的目的显然是减轻小土地所有者的差役负担，因为并不要求他们出田助役。</w:t>
      </w:r>
      <w:hyperlink w:anchor="_190_13">
        <w:bookmarkStart w:id="2091" w:name="_190_12"/>
        <w:r w:rsidRPr="009209AF">
          <w:rPr>
            <w:rStyle w:val="10Text"/>
            <w:rFonts w:asciiTheme="minorEastAsia"/>
          </w:rPr>
          <w:t>[190]</w:t>
        </w:r>
        <w:bookmarkEnd w:id="2091"/>
      </w:hyperlink>
    </w:p>
    <w:p w:rsidR="00F41107" w:rsidRPr="009209AF" w:rsidRDefault="00F41107" w:rsidP="00F41107">
      <w:pPr>
        <w:spacing w:before="120" w:after="120"/>
        <w:ind w:firstLine="480"/>
        <w:rPr>
          <w:rFonts w:asciiTheme="minorEastAsia"/>
        </w:rPr>
      </w:pPr>
      <w:r w:rsidRPr="009209AF">
        <w:rPr>
          <w:rFonts w:asciiTheme="minorEastAsia"/>
        </w:rPr>
        <w:t>虽然硕德八剌决心继续他父亲的改革，但在情感上他并不成熟，思想上也不能一贯到底，因为到他1323年去世时才只有20岁。虽然他大胆尝试削减政府开支，他还是喜好浮华和铺张。最大的铺张是他对佛寺的施舍。</w:t>
      </w:r>
    </w:p>
    <w:p w:rsidR="00F41107" w:rsidRPr="009209AF" w:rsidRDefault="00F41107" w:rsidP="00F41107">
      <w:pPr>
        <w:spacing w:before="120" w:after="120"/>
        <w:ind w:firstLine="480"/>
        <w:rPr>
          <w:rFonts w:asciiTheme="minorEastAsia"/>
        </w:rPr>
      </w:pPr>
      <w:r w:rsidRPr="009209AF">
        <w:rPr>
          <w:rFonts w:asciiTheme="minorEastAsia"/>
        </w:rPr>
        <w:t>硕德八剌对佛教的热情不亚于对儒学的热情，他有一次甚至问拜住是否能够依靠佛教来治国。</w:t>
      </w:r>
      <w:hyperlink w:anchor="_191_13">
        <w:bookmarkStart w:id="2092" w:name="_191_12"/>
        <w:r w:rsidRPr="009209AF">
          <w:rPr>
            <w:rStyle w:val="10Text"/>
            <w:rFonts w:asciiTheme="minorEastAsia"/>
          </w:rPr>
          <w:t>[191]</w:t>
        </w:r>
        <w:bookmarkEnd w:id="2092"/>
      </w:hyperlink>
      <w:r w:rsidRPr="009209AF">
        <w:rPr>
          <w:rFonts w:asciiTheme="minorEastAsia"/>
        </w:rPr>
        <w:t>他亲自造访山西的佛教圣山五台山，遣派僧侣去海外取经，并且对缮写金字经文不断给予资助。此外，他还下令各州为忽必烈朝的帝师、吐蕃高僧八思巴（1235—</w:t>
      </w:r>
      <w:r w:rsidRPr="009209AF">
        <w:rPr>
          <w:rFonts w:asciiTheme="minorEastAsia"/>
        </w:rPr>
        <w:lastRenderedPageBreak/>
        <w:t>1280年）建立帝师殿，规模大于孔子庙。花费最大的工程是在大都西面的寿安山修造的大昭孝寺，用了三年时间，动用了数以万计的士兵从事工役。硕德八剌对这项工程异常关注，为此有四名上书反对该工程的监察御史被处死或贬出朝廷。</w:t>
      </w:r>
      <w:hyperlink w:anchor="_192_13">
        <w:bookmarkStart w:id="2093" w:name="_192_12"/>
        <w:r w:rsidRPr="009209AF">
          <w:rPr>
            <w:rStyle w:val="10Text"/>
            <w:rFonts w:asciiTheme="minorEastAsia"/>
          </w:rPr>
          <w:t>[192]</w:t>
        </w:r>
        <w:bookmarkEnd w:id="2093"/>
      </w:hyperlink>
    </w:p>
    <w:p w:rsidR="00F41107" w:rsidRPr="009209AF" w:rsidRDefault="00F41107" w:rsidP="00F41107">
      <w:pPr>
        <w:spacing w:before="120" w:after="120"/>
        <w:ind w:firstLine="480"/>
        <w:rPr>
          <w:rFonts w:asciiTheme="minorEastAsia"/>
        </w:rPr>
      </w:pPr>
      <w:r w:rsidRPr="009209AF">
        <w:rPr>
          <w:rFonts w:asciiTheme="minorEastAsia"/>
        </w:rPr>
        <w:t>可能是因为硕德八剌笃信佛教，伊斯兰教在他在位期间颇受歧视。</w:t>
      </w:r>
      <w:hyperlink w:anchor="_193_13">
        <w:bookmarkStart w:id="2094" w:name="_193_12"/>
        <w:r w:rsidRPr="009209AF">
          <w:rPr>
            <w:rStyle w:val="10Text"/>
            <w:rFonts w:asciiTheme="minorEastAsia"/>
          </w:rPr>
          <w:t>[193]</w:t>
        </w:r>
        <w:bookmarkEnd w:id="2094"/>
      </w:hyperlink>
      <w:r w:rsidRPr="009209AF">
        <w:rPr>
          <w:rFonts w:asciiTheme="minorEastAsia"/>
        </w:rPr>
        <w:t>上都的回回寺被毁掉，改建成帝师殿。负责传授波斯语言的回回国子监被废罢。</w:t>
      </w:r>
      <w:hyperlink w:anchor="_194_13">
        <w:bookmarkStart w:id="2095" w:name="_194_12"/>
        <w:r w:rsidRPr="009209AF">
          <w:rPr>
            <w:rStyle w:val="10Text"/>
            <w:rFonts w:asciiTheme="minorEastAsia"/>
          </w:rPr>
          <w:t>[194]</w:t>
        </w:r>
        <w:bookmarkEnd w:id="2095"/>
      </w:hyperlink>
      <w:r w:rsidRPr="009209AF">
        <w:rPr>
          <w:rFonts w:asciiTheme="minorEastAsia"/>
        </w:rPr>
        <w:t>回回散居郡县者，每户岁输包银2两，而在以前他们是享受免税待遇的。</w:t>
      </w:r>
    </w:p>
    <w:p w:rsidR="00F41107" w:rsidRPr="009209AF" w:rsidRDefault="00F41107" w:rsidP="00112F1D">
      <w:pPr>
        <w:pStyle w:val="2"/>
      </w:pPr>
      <w:bookmarkStart w:id="2096" w:name="Nan_Po_Zhi_Bian"/>
      <w:bookmarkStart w:id="2097" w:name="_Toc58333084"/>
      <w:r w:rsidRPr="009209AF">
        <w:t>南坡之变</w:t>
      </w:r>
      <w:bookmarkEnd w:id="2096"/>
      <w:bookmarkEnd w:id="2097"/>
    </w:p>
    <w:p w:rsidR="00F41107" w:rsidRPr="009209AF" w:rsidRDefault="00F41107" w:rsidP="00F41107">
      <w:pPr>
        <w:spacing w:before="120" w:after="120"/>
        <w:ind w:firstLine="480"/>
        <w:rPr>
          <w:rFonts w:asciiTheme="minorEastAsia"/>
        </w:rPr>
      </w:pPr>
      <w:r w:rsidRPr="009209AF">
        <w:rPr>
          <w:rFonts w:asciiTheme="minorEastAsia"/>
        </w:rPr>
        <w:t>不论硕德八剌朝统治的得失，其结束是既突然而又悲惨。1323年9月4日，皇帝一行从上都返回大都，在上都南面30里的南坡驻帐。当天深夜，御史大夫铁失带领他管领的阿速卫军，冲进皇帝的大帐，将硕德八剌和拜住二人杀死。</w:t>
      </w:r>
      <w:hyperlink w:anchor="_195_13">
        <w:bookmarkStart w:id="2098" w:name="_195_12"/>
        <w:r w:rsidRPr="009209AF">
          <w:rPr>
            <w:rStyle w:val="10Text"/>
            <w:rFonts w:asciiTheme="minorEastAsia"/>
          </w:rPr>
          <w:t>[195]</w:t>
        </w:r>
        <w:bookmarkEnd w:id="2098"/>
      </w:hyperlink>
      <w:r w:rsidRPr="009209AF">
        <w:rPr>
          <w:rFonts w:asciiTheme="minorEastAsia"/>
        </w:rPr>
        <w:t>直接参与这次政变的，有知枢密院事也先帖木儿、大司农失秃儿、前中书省平章政事赤斤铁木儿、前云南行省平章政事完者、铁木迭儿之子前治书侍御史锁南、铁失弟宣徽使锁南。除了这些高官外，还有五名宗王卷入了此次事变：安西王阿难答的弟弟按梯不花、阿里不哥之孙齐王孛鲁、阿难答之子新封安西王月鲁铁木儿、曲吕不花（身份不详）和蒙哥汗后人兀鲁思不花。</w:t>
      </w:r>
    </w:p>
    <w:p w:rsidR="00F41107" w:rsidRPr="009209AF" w:rsidRDefault="00F41107" w:rsidP="00F41107">
      <w:pPr>
        <w:spacing w:before="120" w:after="120"/>
        <w:ind w:firstLine="480"/>
        <w:rPr>
          <w:rFonts w:asciiTheme="minorEastAsia"/>
        </w:rPr>
      </w:pPr>
      <w:r w:rsidRPr="009209AF">
        <w:rPr>
          <w:rFonts w:asciiTheme="minorEastAsia"/>
        </w:rPr>
        <w:t>在刺杀皇帝之后，反叛者迅速赶到大都，控制了政府机构。同时，派遣使者前往漠北去请晋王也孙铁木儿即位。</w:t>
      </w:r>
    </w:p>
    <w:p w:rsidR="00F41107" w:rsidRPr="009209AF" w:rsidRDefault="00F41107" w:rsidP="00F41107">
      <w:pPr>
        <w:spacing w:before="120" w:after="120"/>
        <w:ind w:firstLine="480"/>
        <w:rPr>
          <w:rFonts w:asciiTheme="minorEastAsia"/>
        </w:rPr>
      </w:pPr>
      <w:r w:rsidRPr="009209AF">
        <w:rPr>
          <w:rFonts w:asciiTheme="minorEastAsia"/>
        </w:rPr>
        <w:t>反叛者的组成反映了冲突的性质。主要的策划者铁失，既是皇亲，也是以前铁木迭儿的亲信。他是与皇族保持世婚关系的亦乞列思部人，铁穆耳汗的女儿益里海涯之子。</w:t>
      </w:r>
      <w:hyperlink w:anchor="_196_13">
        <w:bookmarkStart w:id="2099" w:name="_196_12"/>
        <w:r w:rsidRPr="009209AF">
          <w:rPr>
            <w:rStyle w:val="10Text"/>
            <w:rFonts w:asciiTheme="minorEastAsia"/>
          </w:rPr>
          <w:t>[196]</w:t>
        </w:r>
        <w:bookmarkEnd w:id="2099"/>
      </w:hyperlink>
      <w:r w:rsidRPr="009209AF">
        <w:rPr>
          <w:rFonts w:asciiTheme="minorEastAsia"/>
        </w:rPr>
        <w:t>更重要的是，他的妹妹速哥八剌（死于1327年）是年轻皇帝硕德八剌的皇后。</w:t>
      </w:r>
      <w:hyperlink w:anchor="_197_13">
        <w:bookmarkStart w:id="2100" w:name="_197_12"/>
        <w:r w:rsidRPr="009209AF">
          <w:rPr>
            <w:rStyle w:val="10Text"/>
            <w:rFonts w:asciiTheme="minorEastAsia"/>
          </w:rPr>
          <w:t>[197]</w:t>
        </w:r>
        <w:bookmarkEnd w:id="2100"/>
      </w:hyperlink>
      <w:r w:rsidRPr="009209AF">
        <w:rPr>
          <w:rFonts w:asciiTheme="minorEastAsia"/>
        </w:rPr>
        <w:t>铁失本人被铁穆耳收为养子并成为他的亲信。在爱育黎拔力八达朝任宣徽使之后，在硕德八剌朝初年他是朝中最有权势的大臣之一，以御史大夫兼忠翊卫、阿速卫都指挥使。虽然在清除铁木迭儿一派时铁失也涉嫌贪赃，他却得到皇帝的赦免，显然是因为他是皇帝的姻亲。同铁失一样，其他谋反者多数是铁木迭儿的蒙古和色目同盟者，他们已经被撤职或即将被撤职。在1323年清除铁木迭儿同党进一步深入时，他们担心惩罚将落到自己头上。因此，他们参与密谋，是为了救他们自己。</w:t>
      </w:r>
    </w:p>
    <w:p w:rsidR="00F41107" w:rsidRPr="009209AF" w:rsidRDefault="00F41107" w:rsidP="00F41107">
      <w:pPr>
        <w:spacing w:before="120" w:after="120"/>
        <w:ind w:firstLine="480"/>
        <w:rPr>
          <w:rFonts w:asciiTheme="minorEastAsia"/>
        </w:rPr>
      </w:pPr>
      <w:r w:rsidRPr="009209AF">
        <w:rPr>
          <w:rFonts w:asciiTheme="minorEastAsia"/>
        </w:rPr>
        <w:t>更有意义的是，在16个知名的反叛者中有5个是宗王。但实际上参与此事的宗王比列出来的人要多得多。在也孙铁木儿即位后不久，右丞相旭迈杰（死于1325年）告诉他能够自拔逆党、尽忠朝廷的“宗戚”，只有买奴一人。</w:t>
      </w:r>
      <w:hyperlink w:anchor="_198_13">
        <w:bookmarkStart w:id="2101" w:name="_198_12"/>
        <w:r w:rsidRPr="009209AF">
          <w:rPr>
            <w:rStyle w:val="10Text"/>
            <w:rFonts w:asciiTheme="minorEastAsia"/>
          </w:rPr>
          <w:t>[198]</w:t>
        </w:r>
        <w:bookmarkEnd w:id="2101"/>
      </w:hyperlink>
      <w:r w:rsidRPr="009209AF">
        <w:rPr>
          <w:rFonts w:asciiTheme="minorEastAsia"/>
        </w:rPr>
        <w:t>诸王与铁木迭儿的关系，现在尚不清楚。</w:t>
      </w:r>
    </w:p>
    <w:p w:rsidR="00F41107" w:rsidRPr="009209AF" w:rsidRDefault="00F41107" w:rsidP="00F41107">
      <w:pPr>
        <w:spacing w:before="120" w:after="120"/>
        <w:ind w:firstLine="480"/>
        <w:rPr>
          <w:rFonts w:asciiTheme="minorEastAsia"/>
        </w:rPr>
      </w:pPr>
      <w:r w:rsidRPr="009209AF">
        <w:rPr>
          <w:rFonts w:asciiTheme="minorEastAsia"/>
        </w:rPr>
        <w:t>诸王作为一股势力有充分理由怨恨硕德八剌。在硕德八剌很短的在位时间中，有两次因为财政困难取消了诸王的岁赐，这在元朝历史上是前所未有的举动。</w:t>
      </w:r>
      <w:hyperlink w:anchor="_199_13">
        <w:bookmarkStart w:id="2102" w:name="_199_12"/>
        <w:r w:rsidRPr="009209AF">
          <w:rPr>
            <w:rStyle w:val="10Text"/>
            <w:rFonts w:asciiTheme="minorEastAsia"/>
          </w:rPr>
          <w:t>[199]</w:t>
        </w:r>
        <w:bookmarkEnd w:id="2102"/>
      </w:hyperlink>
      <w:r w:rsidRPr="009209AF">
        <w:rPr>
          <w:rFonts w:asciiTheme="minorEastAsia"/>
        </w:rPr>
        <w:t>此外，为了增加皇室的权威，硕德八剌似乎比他以前的各位皇帝在封王上控制得更严，</w:t>
      </w:r>
      <w:hyperlink w:anchor="_200_13">
        <w:bookmarkStart w:id="2103" w:name="_200_12"/>
        <w:r w:rsidRPr="009209AF">
          <w:rPr>
            <w:rStyle w:val="10Text"/>
            <w:rFonts w:asciiTheme="minorEastAsia"/>
          </w:rPr>
          <w:t>[200]</w:t>
        </w:r>
        <w:bookmarkEnd w:id="2103"/>
      </w:hyperlink>
      <w:r w:rsidRPr="009209AF">
        <w:rPr>
          <w:rFonts w:asciiTheme="minorEastAsia"/>
        </w:rPr>
        <w:t>并试图对诸王进一步加以约束。</w:t>
      </w:r>
      <w:hyperlink w:anchor="_201_13">
        <w:bookmarkStart w:id="2104" w:name="_201_12"/>
        <w:r w:rsidRPr="009209AF">
          <w:rPr>
            <w:rStyle w:val="10Text"/>
            <w:rFonts w:asciiTheme="minorEastAsia"/>
          </w:rPr>
          <w:t>[201]</w:t>
        </w:r>
        <w:bookmarkEnd w:id="2104"/>
      </w:hyperlink>
      <w:r w:rsidRPr="009209AF">
        <w:rPr>
          <w:rFonts w:asciiTheme="minorEastAsia"/>
        </w:rPr>
        <w:t>他不顾皇室宗亲享有的传统特权而采取这些限制诸王的措施，促成他们参与谋反。</w:t>
      </w:r>
    </w:p>
    <w:p w:rsidR="00F41107" w:rsidRPr="009209AF" w:rsidRDefault="00F41107" w:rsidP="00F41107">
      <w:pPr>
        <w:spacing w:before="120" w:after="120"/>
        <w:ind w:firstLine="480"/>
        <w:rPr>
          <w:rFonts w:asciiTheme="minorEastAsia"/>
        </w:rPr>
      </w:pPr>
      <w:r w:rsidRPr="009209AF">
        <w:rPr>
          <w:rFonts w:asciiTheme="minorEastAsia"/>
        </w:rPr>
        <w:t>简而言之，铁木迭儿一派的残余势力与不满的蒙古诸王结盟，终于演出了南坡之变。探视其更深的背景，硕德八剌的被杀是两个政治集团之间冲突的极点，而这种冲突至少在爱育黎拔力八达朝初年就已经开始了。</w:t>
      </w:r>
      <w:hyperlink w:anchor="_202_13">
        <w:bookmarkStart w:id="2105" w:name="_202_12"/>
        <w:r w:rsidRPr="009209AF">
          <w:rPr>
            <w:rStyle w:val="10Text"/>
            <w:rFonts w:asciiTheme="minorEastAsia"/>
          </w:rPr>
          <w:t>[202]</w:t>
        </w:r>
        <w:bookmarkEnd w:id="2105"/>
      </w:hyperlink>
      <w:r w:rsidRPr="009209AF">
        <w:rPr>
          <w:rFonts w:asciiTheme="minorEastAsia"/>
        </w:rPr>
        <w:t>爱育黎拔力八达和硕德八剌在汉化的蒙古大臣和汉人儒臣的支持下，做了多种努力使元廷更加儒化，这意味着加强中央集权和官僚体制。另一方面，以皇太后答己和她的亲信铁木迭儿、铁失为首的一派似乎不只是为他们自己的利益而斗争，他们还在蒙古、色目贵族和官员中得到了广泛的支持，这些贵族和官员对有损于他们世袭政治、经济特权的改革自然是持反对态度。虽然硕德八剌在答己和铁木迭儿死后赢得了短暂的胜利，他的进一步行动却激成反叛，并导致了他自己的悲惨死亡。</w:t>
      </w:r>
    </w:p>
    <w:p w:rsidR="00F41107" w:rsidRPr="009209AF" w:rsidRDefault="00F41107" w:rsidP="00112F1D">
      <w:pPr>
        <w:pStyle w:val="2"/>
      </w:pPr>
      <w:bookmarkStart w:id="2106" w:name="Ye_Sun_Tie_Mu_Er_Han_Zhao__Tai_D"/>
      <w:bookmarkStart w:id="2107" w:name="_Toc58333085"/>
      <w:r w:rsidRPr="009209AF">
        <w:t>也孙铁木儿汗朝（泰定帝），1323—1328年</w:t>
      </w:r>
      <w:bookmarkEnd w:id="2106"/>
      <w:bookmarkEnd w:id="2107"/>
    </w:p>
    <w:p w:rsidR="00F41107" w:rsidRPr="009209AF" w:rsidRDefault="00F41107" w:rsidP="00F41107">
      <w:pPr>
        <w:spacing w:before="120" w:after="120"/>
        <w:ind w:firstLine="480"/>
        <w:rPr>
          <w:rFonts w:asciiTheme="minorEastAsia"/>
        </w:rPr>
      </w:pPr>
      <w:r w:rsidRPr="009209AF">
        <w:rPr>
          <w:rFonts w:asciiTheme="minorEastAsia"/>
        </w:rPr>
        <w:t>硕德八剌的继承者也孙铁木儿</w:t>
      </w:r>
      <w:hyperlink w:anchor="_203_13">
        <w:bookmarkStart w:id="2108" w:name="_203_12"/>
        <w:r w:rsidRPr="009209AF">
          <w:rPr>
            <w:rStyle w:val="10Text"/>
            <w:rFonts w:asciiTheme="minorEastAsia"/>
          </w:rPr>
          <w:t>[203]</w:t>
        </w:r>
        <w:bookmarkEnd w:id="2108"/>
      </w:hyperlink>
      <w:r w:rsidRPr="009209AF">
        <w:rPr>
          <w:rFonts w:asciiTheme="minorEastAsia"/>
        </w:rPr>
        <w:t>不仅仅是谋杀硕德八剌的主要受益者，很可能也是密谋的参与者。从他的家庭背景和早年历史，很容易看出也孙铁木儿有谋求帝位的野心。如前所述，他的父亲真金的长子甘麻剌，在1294年是帝位的强有力的竞争者。1302年，也孙铁木儿袭封晋王，统领成吉思汗四大斡耳朵，成为当时真金的孙子中地位最高的人。因此，在1307年他与海山、爱育黎拔力八达一样具有继承帝位的资格。在其后几朝皇帝在位时，也孙铁木儿凭借在漠北的广大封地和强大的军队，不仅成为朝廷最为尊崇的宗王中的一个，享受各种优待，还成为不服从朝廷约束的草原诸王的领袖。毫无疑问，对硕德八剌采取的针对诸王的限制措施，他与诸王一样不满。</w:t>
      </w:r>
    </w:p>
    <w:p w:rsidR="00F41107" w:rsidRPr="009209AF" w:rsidRDefault="00F41107" w:rsidP="00F41107">
      <w:pPr>
        <w:spacing w:before="120" w:after="120"/>
        <w:ind w:firstLine="480"/>
        <w:rPr>
          <w:rFonts w:asciiTheme="minorEastAsia"/>
        </w:rPr>
      </w:pPr>
      <w:r w:rsidRPr="009209AF">
        <w:rPr>
          <w:rFonts w:asciiTheme="minorEastAsia"/>
        </w:rPr>
        <w:t>没有也孙铁木儿的默许，假如不是积极支持的话，铁失和其他谋叛者可能不敢贸然行事，这毕竟是蒙古帝国历史上第一次刺杀皇帝。据称也孙铁木儿的王府内史倒剌沙（死于1328年）与谋叛者有密切的联系，后者在谋杀发生的前两天告诉也孙铁木儿他们准备发难，事成后推立晋王为新皇帝。《元史·泰定帝纪》称也孙铁木儿得知这一阴谋后马上派人去向硕德八剌发出警报，但是在他的使者到达上都之前谋杀事件已经发生了。这段记载，可能是也孙铁木儿即位后他的手下为洗刷罪名而写上去的。</w:t>
      </w:r>
      <w:hyperlink w:anchor="_204_13">
        <w:bookmarkStart w:id="2109" w:name="_204_12"/>
        <w:r w:rsidRPr="009209AF">
          <w:rPr>
            <w:rStyle w:val="10Text"/>
            <w:rFonts w:asciiTheme="minorEastAsia"/>
          </w:rPr>
          <w:t>[204]</w:t>
        </w:r>
        <w:bookmarkEnd w:id="2109"/>
      </w:hyperlink>
      <w:r w:rsidRPr="009209AF">
        <w:rPr>
          <w:rFonts w:asciiTheme="minorEastAsia"/>
        </w:rPr>
        <w:t xml:space="preserve"> 1328年从也孙铁木儿的儿子手中夺走帝位的图帖睦尔（1328年和1329—1332年在位），指斥也孙铁木儿与铁失潜通阴谋，杀死硕德八剌。他的指责，可能不是无稽之谈。</w:t>
      </w:r>
      <w:hyperlink w:anchor="_205_13">
        <w:bookmarkStart w:id="2110" w:name="_205_12"/>
        <w:r w:rsidRPr="009209AF">
          <w:rPr>
            <w:rStyle w:val="10Text"/>
            <w:rFonts w:asciiTheme="minorEastAsia"/>
          </w:rPr>
          <w:t>[205]</w:t>
        </w:r>
        <w:bookmarkEnd w:id="2110"/>
      </w:hyperlink>
    </w:p>
    <w:p w:rsidR="00F41107" w:rsidRPr="009209AF" w:rsidRDefault="00F41107" w:rsidP="00112F1D">
      <w:pPr>
        <w:pStyle w:val="3"/>
      </w:pPr>
      <w:bookmarkStart w:id="2111" w:name="Qing_Xi_1"/>
      <w:bookmarkStart w:id="2112" w:name="_Toc58333086"/>
      <w:r w:rsidRPr="009209AF">
        <w:lastRenderedPageBreak/>
        <w:t>清洗</w:t>
      </w:r>
      <w:bookmarkEnd w:id="2111"/>
      <w:bookmarkEnd w:id="2112"/>
    </w:p>
    <w:p w:rsidR="00F41107" w:rsidRPr="009209AF" w:rsidRDefault="00F41107" w:rsidP="00F41107">
      <w:pPr>
        <w:spacing w:before="120" w:after="120"/>
        <w:ind w:firstLine="480"/>
        <w:rPr>
          <w:rFonts w:asciiTheme="minorEastAsia"/>
        </w:rPr>
      </w:pPr>
      <w:r w:rsidRPr="009209AF">
        <w:rPr>
          <w:rFonts w:asciiTheme="minorEastAsia"/>
        </w:rPr>
        <w:t>不管与谋叛者的关系如何，也孙铁木儿在接到谋叛者送来的玉玺后不久，于硕德八剌被刺杀后整一个月的10月4日，在漠北的克鲁伦河畔正式即位。他的即位虽然是血腥事变的结果，也孙铁木儿还是在即位诏书中郑重宣布自己是真金的长孙，受到汉地和漠北诸王、大臣的拥戴，具有继承帝位的合法性。</w:t>
      </w:r>
      <w:hyperlink w:anchor="_206_13">
        <w:bookmarkStart w:id="2113" w:name="_206_12"/>
        <w:r w:rsidRPr="009209AF">
          <w:rPr>
            <w:rStyle w:val="10Text"/>
            <w:rFonts w:asciiTheme="minorEastAsia"/>
          </w:rPr>
          <w:t>[206]</w:t>
        </w:r>
        <w:bookmarkEnd w:id="2113"/>
      </w:hyperlink>
    </w:p>
    <w:p w:rsidR="00F41107" w:rsidRPr="009209AF" w:rsidRDefault="00F41107" w:rsidP="00F41107">
      <w:pPr>
        <w:spacing w:before="120" w:after="120"/>
        <w:ind w:firstLine="480"/>
        <w:rPr>
          <w:rFonts w:asciiTheme="minorEastAsia"/>
        </w:rPr>
      </w:pPr>
      <w:r w:rsidRPr="009209AF">
        <w:rPr>
          <w:rFonts w:asciiTheme="minorEastAsia"/>
        </w:rPr>
        <w:t>可能是根据原来与谋叛者达成的协议，也孙铁木儿在即位的当天即以也先帖木儿为中书省右丞相，铁失为知枢密院事。但是，这一协议并没有维持多久。一个月后，也孙铁木儿的手下实际控制了两都，新皇帝立即在大都和上都对以前的同盟者进行了血腥的清洗。也先帖木儿、铁失和参与事变的其他官员都被处死，与逆谋有关的五王都被流徙远方。</w:t>
      </w:r>
      <w:hyperlink w:anchor="_207_13">
        <w:bookmarkStart w:id="2114" w:name="_207_12"/>
        <w:r w:rsidRPr="009209AF">
          <w:rPr>
            <w:rStyle w:val="10Text"/>
            <w:rFonts w:asciiTheme="minorEastAsia"/>
          </w:rPr>
          <w:t>[207]</w:t>
        </w:r>
        <w:bookmarkEnd w:id="2114"/>
      </w:hyperlink>
      <w:r w:rsidRPr="009209AF">
        <w:rPr>
          <w:rFonts w:asciiTheme="minorEastAsia"/>
        </w:rPr>
        <w:t>清洗谋叛者是也孙铁木儿加强他即位合法性的妙举。通过这一举动，他把自己和弑君事件完全划开，因为这一事件从蒙古人和汉人政治伦理观点看来都是不可原谅的罪行。出于报复心理，汉人臣僚不断请求新皇帝清除铁木迭儿和铁失的所有同党及其家庭，</w:t>
      </w:r>
      <w:hyperlink w:anchor="_208_11">
        <w:bookmarkStart w:id="2115" w:name="_208_10"/>
        <w:r w:rsidRPr="009209AF">
          <w:rPr>
            <w:rStyle w:val="10Text"/>
            <w:rFonts w:asciiTheme="minorEastAsia"/>
          </w:rPr>
          <w:t>[208]</w:t>
        </w:r>
        <w:bookmarkEnd w:id="2115"/>
      </w:hyperlink>
      <w:r w:rsidRPr="009209AF">
        <w:rPr>
          <w:rFonts w:asciiTheme="minorEastAsia"/>
        </w:rPr>
        <w:t>但是被也孙铁木儿拒绝，因为在官场中完全依赖一派并清除其他派别对他并不有利。</w:t>
      </w:r>
      <w:hyperlink w:anchor="_209_11">
        <w:bookmarkStart w:id="2116" w:name="_209_10"/>
        <w:r w:rsidRPr="009209AF">
          <w:rPr>
            <w:rStyle w:val="10Text"/>
            <w:rFonts w:asciiTheme="minorEastAsia"/>
          </w:rPr>
          <w:t>[209]</w:t>
        </w:r>
        <w:bookmarkEnd w:id="2116"/>
      </w:hyperlink>
    </w:p>
    <w:p w:rsidR="00F41107" w:rsidRPr="009209AF" w:rsidRDefault="00F41107" w:rsidP="00112F1D">
      <w:pPr>
        <w:pStyle w:val="3"/>
      </w:pPr>
      <w:bookmarkStart w:id="2117" w:name="Gong_Ting_Zhu_Yao_Guan_Yuan"/>
      <w:bookmarkStart w:id="2118" w:name="_Toc58333087"/>
      <w:r w:rsidRPr="009209AF">
        <w:t>宫廷主要官员</w:t>
      </w:r>
      <w:bookmarkEnd w:id="2117"/>
      <w:bookmarkEnd w:id="2118"/>
    </w:p>
    <w:p w:rsidR="00F41107" w:rsidRPr="009209AF" w:rsidRDefault="00F41107" w:rsidP="00F41107">
      <w:pPr>
        <w:spacing w:before="120" w:after="120"/>
        <w:ind w:firstLine="480"/>
        <w:rPr>
          <w:rFonts w:asciiTheme="minorEastAsia"/>
        </w:rPr>
      </w:pPr>
      <w:r w:rsidRPr="009209AF">
        <w:rPr>
          <w:rFonts w:asciiTheme="minorEastAsia"/>
        </w:rPr>
        <w:t>观察也孙铁木儿本人和他的主要宫廷官员，可以看出在忽必烈朝之后历朝中，也孙铁木儿的机构是最“非汉化”的。1293年出生于漠北的也孙铁木儿，即位时已经是31岁的成年人。他有很深的草原背景，没受过汉式教育。他的主要官员大多数是从漠北带来的王府高官，包括相继为中书右丞相的旭迈杰和塔失帖木儿（约死于1335年），先任中书省平章政事后为御史大夫和中书左丞相的朝廷灵魂性人物倒剌沙及知枢密院事按答出。</w:t>
      </w:r>
      <w:hyperlink w:anchor="_210_11">
        <w:bookmarkStart w:id="2119" w:name="_210_10"/>
        <w:r w:rsidRPr="009209AF">
          <w:rPr>
            <w:rStyle w:val="10Text"/>
            <w:rFonts w:asciiTheme="minorEastAsia"/>
          </w:rPr>
          <w:t>[210]</w:t>
        </w:r>
        <w:bookmarkEnd w:id="2119"/>
      </w:hyperlink>
    </w:p>
    <w:p w:rsidR="00F41107" w:rsidRPr="009209AF" w:rsidRDefault="00F41107" w:rsidP="00F41107">
      <w:pPr>
        <w:spacing w:before="120" w:after="120"/>
        <w:ind w:firstLine="480"/>
        <w:rPr>
          <w:rFonts w:asciiTheme="minorEastAsia"/>
        </w:rPr>
      </w:pPr>
      <w:r w:rsidRPr="009209AF">
        <w:rPr>
          <w:rFonts w:asciiTheme="minorEastAsia"/>
        </w:rPr>
        <w:t>倒剌沙是回回人，可能是在他的影响下，回回人在也孙铁木儿朝得到了前所未有的重要地位。</w:t>
      </w:r>
      <w:hyperlink w:anchor="_211_11">
        <w:bookmarkStart w:id="2120" w:name="_211_10"/>
        <w:r w:rsidRPr="009209AF">
          <w:rPr>
            <w:rStyle w:val="10Text"/>
            <w:rFonts w:asciiTheme="minorEastAsia"/>
          </w:rPr>
          <w:t>[211]</w:t>
        </w:r>
        <w:bookmarkEnd w:id="2120"/>
      </w:hyperlink>
      <w:r w:rsidRPr="009209AF">
        <w:rPr>
          <w:rFonts w:asciiTheme="minorEastAsia"/>
        </w:rPr>
        <w:t>任中书平章政事的有两个回回人：乌伯都剌（死于1328年），曾在爱育黎拔力八达朝和硕德八剌朝两次出任同一职务，但都被铁木迭儿撤职；伯颜察儿，赛典赤伯颜的弟弟。在枢密院中，倒剌沙之兄马某沙和阿散火者出任知枢密院事。甚至参与谋杀硕德八剌的阿散，亦被任命为御史中丞。在也孙铁木儿的蒙古和回回大臣中，没有人对汉文化有很深的了解。</w:t>
      </w:r>
    </w:p>
    <w:p w:rsidR="00F41107" w:rsidRPr="009209AF" w:rsidRDefault="00F41107" w:rsidP="00F41107">
      <w:pPr>
        <w:spacing w:before="120" w:after="120"/>
        <w:ind w:firstLine="480"/>
        <w:rPr>
          <w:rFonts w:asciiTheme="minorEastAsia"/>
        </w:rPr>
      </w:pPr>
      <w:r w:rsidRPr="009209AF">
        <w:rPr>
          <w:rFonts w:asciiTheme="minorEastAsia"/>
        </w:rPr>
        <w:t>与回回人相反，汉人在政府中所起作用甚小。中书省右丞张珪是前朝留下来的惟一高官和惟一能够在新朝廷中起重要作用的汉人。但是他的影响显然有限，因为他的建议经常不被采纳。1325年，张珪因年老多病辞去中书省的职务，成为地位崇高但在政治上并不重要的翰林学士承旨。</w:t>
      </w:r>
      <w:hyperlink w:anchor="_212_11">
        <w:bookmarkStart w:id="2121" w:name="_212_10"/>
        <w:r w:rsidRPr="009209AF">
          <w:rPr>
            <w:rStyle w:val="10Text"/>
            <w:rFonts w:asciiTheme="minorEastAsia"/>
          </w:rPr>
          <w:t>[212]</w:t>
        </w:r>
        <w:bookmarkEnd w:id="2121"/>
      </w:hyperlink>
      <w:r w:rsidRPr="009209AF">
        <w:rPr>
          <w:rFonts w:asciiTheme="minorEastAsia"/>
        </w:rPr>
        <w:t>其他的汉人中书省臣，如杨庭玉、许师敬（许衡之子）、史惟良（1273—1347年）和王士熙，官职都不高。</w:t>
      </w:r>
      <w:hyperlink w:anchor="_213_11">
        <w:bookmarkStart w:id="2122" w:name="_213_10"/>
        <w:r w:rsidRPr="009209AF">
          <w:rPr>
            <w:rStyle w:val="10Text"/>
            <w:rFonts w:asciiTheme="minorEastAsia"/>
          </w:rPr>
          <w:t>[213]</w:t>
        </w:r>
        <w:bookmarkEnd w:id="2122"/>
      </w:hyperlink>
      <w:r w:rsidRPr="009209AF">
        <w:rPr>
          <w:rFonts w:asciiTheme="minorEastAsia"/>
        </w:rPr>
        <w:t>这样，也孙铁木儿的朝廷明显不同于以前的朝廷，确立了有漠北草原和伊斯兰教背景的人占优势地位的格局。</w:t>
      </w:r>
    </w:p>
    <w:p w:rsidR="00F41107" w:rsidRPr="009209AF" w:rsidRDefault="00F41107" w:rsidP="00112F1D">
      <w:pPr>
        <w:pStyle w:val="3"/>
      </w:pPr>
      <w:bookmarkStart w:id="2123" w:name="Diao_He_Zheng_Ce"/>
      <w:bookmarkStart w:id="2124" w:name="_Toc58333088"/>
      <w:r w:rsidRPr="009209AF">
        <w:t>调和政策</w:t>
      </w:r>
      <w:bookmarkEnd w:id="2123"/>
      <w:bookmarkEnd w:id="2124"/>
    </w:p>
    <w:p w:rsidR="00F41107" w:rsidRPr="009209AF" w:rsidRDefault="00F41107" w:rsidP="00F41107">
      <w:pPr>
        <w:spacing w:before="120" w:after="120"/>
        <w:ind w:firstLine="480"/>
        <w:rPr>
          <w:rFonts w:asciiTheme="minorEastAsia"/>
        </w:rPr>
      </w:pPr>
      <w:r w:rsidRPr="009209AF">
        <w:rPr>
          <w:rFonts w:asciiTheme="minorEastAsia"/>
        </w:rPr>
        <w:t>也孙铁木儿本人及其主要大臣的背景，决定了他不可能继续进行爱育黎拔力八达和硕德八剌的改革。但是也孙铁木儿一朝也并不意味着完全回归传统的草原帝国制度。作为中原王朝的皇帝，也孙铁木儿不能使历史时钟倒转。作为通过阴谋和暴力夺得皇位的统治者，他需要得到最大可能的支持。因此，也孙铁木儿的朝政的主调是调和，以赢得所有关键性政治集团和宗教集团的支持。为取得官府机构的支持，也孙铁木儿对受到铁木迭儿不公正待遇的官员做了慰抚。被枉杀的官员杨朵儿只、萧拜住和贺胜都被恢复了名誉。被流徙的御史李谦亨、成珪和被撤职的中书省臣王毅、高昉，都在也孙铁木儿即位后几个月被召回和重新任职。</w:t>
      </w:r>
      <w:hyperlink w:anchor="_214_11">
        <w:bookmarkStart w:id="2125" w:name="_214_10"/>
        <w:r w:rsidRPr="009209AF">
          <w:rPr>
            <w:rStyle w:val="10Text"/>
            <w:rFonts w:asciiTheme="minorEastAsia"/>
          </w:rPr>
          <w:t>[214]</w:t>
        </w:r>
        <w:bookmarkEnd w:id="2125"/>
      </w:hyperlink>
      <w:r w:rsidRPr="009209AF">
        <w:rPr>
          <w:rFonts w:asciiTheme="minorEastAsia"/>
        </w:rPr>
        <w:t>为补偿拜住的被杀，他的儿子答儿麻失里被任命为宗仁卫亲军都指挥使，该卫原来就是由拜住管领的。</w:t>
      </w:r>
      <w:hyperlink w:anchor="_215_11">
        <w:bookmarkStart w:id="2126" w:name="_215_10"/>
        <w:r w:rsidRPr="009209AF">
          <w:rPr>
            <w:rStyle w:val="10Text"/>
            <w:rFonts w:asciiTheme="minorEastAsia"/>
          </w:rPr>
          <w:t>[215]</w:t>
        </w:r>
        <w:bookmarkEnd w:id="2126"/>
      </w:hyperlink>
    </w:p>
    <w:p w:rsidR="00F41107" w:rsidRPr="009209AF" w:rsidRDefault="00F41107" w:rsidP="00F41107">
      <w:pPr>
        <w:spacing w:before="120" w:after="120"/>
        <w:ind w:firstLine="480"/>
        <w:rPr>
          <w:rFonts w:asciiTheme="minorEastAsia"/>
        </w:rPr>
      </w:pPr>
      <w:r w:rsidRPr="009209AF">
        <w:rPr>
          <w:rFonts w:asciiTheme="minorEastAsia"/>
        </w:rPr>
        <w:t>为强化他作为全体蒙古人的大汗的地位和遏止诸王的反抗，也孙铁木儿做出了极大努力以赢得皇室各系诸王的赞誉。他对答剌麻八剌的后人最为关照，因为帝位是从他们手中夺去的。海山的两个儿子图帖睦尔和阿木哥，前者被硕德八剌放逐到海南岛，后者被放逐到山西大同；1324年，也孙铁木儿下令将他们召回。图帖睦尔的哥哥和世琼亦于1327年遣使来贡，他已在起兵反对爱育黎拔力八达失败后逃到察合台汗国境内。</w:t>
      </w:r>
      <w:hyperlink w:anchor="_216_11">
        <w:bookmarkStart w:id="2127" w:name="_216_10"/>
        <w:r w:rsidRPr="009209AF">
          <w:rPr>
            <w:rStyle w:val="10Text"/>
            <w:rFonts w:asciiTheme="minorEastAsia"/>
          </w:rPr>
          <w:t>[216]</w:t>
        </w:r>
        <w:bookmarkEnd w:id="2127"/>
      </w:hyperlink>
      <w:r w:rsidRPr="009209AF">
        <w:rPr>
          <w:rFonts w:asciiTheme="minorEastAsia"/>
        </w:rPr>
        <w:t>察合台汗怯别（1320—1327年在位）、燕只吉台（1327—1330年在位）、伊利汗不赛因（1317—1335年在位）以及钦察汗月即伯（1312—1341年在位）与元廷的通贡确实比以前频繁得多。</w:t>
      </w:r>
      <w:hyperlink w:anchor="_217_11">
        <w:bookmarkStart w:id="2128" w:name="_217_10"/>
        <w:r w:rsidRPr="009209AF">
          <w:rPr>
            <w:rStyle w:val="10Text"/>
            <w:rFonts w:asciiTheme="minorEastAsia"/>
          </w:rPr>
          <w:t>[217]</w:t>
        </w:r>
        <w:bookmarkEnd w:id="2128"/>
      </w:hyperlink>
      <w:r w:rsidRPr="009209AF">
        <w:rPr>
          <w:rFonts w:asciiTheme="minorEastAsia"/>
        </w:rPr>
        <w:t>为进一步巩固皇室成员的支持，也孙铁木儿新封了24个王，而硕德八剌在位期间只封了7个王。</w:t>
      </w:r>
      <w:hyperlink w:anchor="_218_11">
        <w:bookmarkStart w:id="2129" w:name="_218_10"/>
        <w:r w:rsidRPr="009209AF">
          <w:rPr>
            <w:rStyle w:val="10Text"/>
            <w:rFonts w:asciiTheme="minorEastAsia"/>
          </w:rPr>
          <w:t>[218]</w:t>
        </w:r>
        <w:bookmarkEnd w:id="2129"/>
      </w:hyperlink>
      <w:r w:rsidRPr="009209AF">
        <w:rPr>
          <w:rFonts w:asciiTheme="minorEastAsia"/>
        </w:rPr>
        <w:t>也孙铁木儿也推翻过去降低军事结构封建色彩的趋向而指派宗王统军出镇汉地和草原。</w:t>
      </w:r>
      <w:hyperlink w:anchor="_219_11">
        <w:bookmarkStart w:id="2130" w:name="_219_10"/>
        <w:r w:rsidRPr="009209AF">
          <w:rPr>
            <w:rStyle w:val="10Text"/>
            <w:rFonts w:asciiTheme="minorEastAsia"/>
          </w:rPr>
          <w:t>[219]</w:t>
        </w:r>
        <w:bookmarkEnd w:id="2130"/>
      </w:hyperlink>
    </w:p>
    <w:p w:rsidR="00F41107" w:rsidRPr="009209AF" w:rsidRDefault="00F41107" w:rsidP="00F41107">
      <w:pPr>
        <w:spacing w:before="120" w:after="120"/>
        <w:ind w:firstLine="480"/>
        <w:rPr>
          <w:rFonts w:asciiTheme="minorEastAsia"/>
        </w:rPr>
      </w:pPr>
      <w:r w:rsidRPr="009209AF">
        <w:rPr>
          <w:rFonts w:asciiTheme="minorEastAsia"/>
        </w:rPr>
        <w:t>硕德八剌停发或削减的岁赐和特殊赏赐都被恢复。事实上皇帝对诸王相当宽容，甚至对他们中的部分人所犯罪行亦不做惩处。成吉思汗幼弟铁木哥斡赤斤的后人辽王脱脱就是一个典型的例子。脱脱诛杀本族人上百人，尽管御史台多次揭发其恶行，但皇帝却未对他采取任何行动。</w:t>
      </w:r>
      <w:hyperlink w:anchor="_220_11">
        <w:bookmarkStart w:id="2131" w:name="_220_10"/>
        <w:r w:rsidRPr="009209AF">
          <w:rPr>
            <w:rStyle w:val="10Text"/>
            <w:rFonts w:asciiTheme="minorEastAsia"/>
          </w:rPr>
          <w:t>[220]</w:t>
        </w:r>
        <w:bookmarkEnd w:id="2131"/>
      </w:hyperlink>
      <w:r w:rsidRPr="009209AF">
        <w:rPr>
          <w:rFonts w:asciiTheme="minorEastAsia"/>
        </w:rPr>
        <w:t>为赢得诸王的支持，也孙铁木儿不仅与爱育黎拔力八达和硕德八剌削弱诸王世袭封建特权的政策背道而驰，还放松了对他们的控制。</w:t>
      </w:r>
    </w:p>
    <w:p w:rsidR="00F41107" w:rsidRPr="009209AF" w:rsidRDefault="00F41107" w:rsidP="00F41107">
      <w:pPr>
        <w:spacing w:before="120" w:after="120"/>
        <w:ind w:firstLine="480"/>
        <w:rPr>
          <w:rFonts w:asciiTheme="minorEastAsia"/>
        </w:rPr>
      </w:pPr>
      <w:r w:rsidRPr="009209AF">
        <w:rPr>
          <w:rFonts w:asciiTheme="minorEastAsia"/>
        </w:rPr>
        <w:t>在文化和宗教方面，也孙铁木儿也想赢得最广泛的支持。作为中原的皇帝，也孙铁木儿适当地显示出了对儒家传统的尊重。他在即位后不久就派遣官员前往曲阜圣人的出生地祭奠。他还否决了废止科举考试和将太庙的一岁四祭改为一岁一祭的动议。</w:t>
      </w:r>
      <w:hyperlink w:anchor="_221_11">
        <w:bookmarkStart w:id="2132" w:name="_221_10"/>
        <w:r w:rsidRPr="009209AF">
          <w:rPr>
            <w:rStyle w:val="10Text"/>
            <w:rFonts w:asciiTheme="minorEastAsia"/>
          </w:rPr>
          <w:t>[221]</w:t>
        </w:r>
        <w:bookmarkEnd w:id="2132"/>
      </w:hyperlink>
      <w:r w:rsidRPr="009209AF">
        <w:rPr>
          <w:rFonts w:asciiTheme="minorEastAsia"/>
        </w:rPr>
        <w:t>最有意义和最令人吃惊的是也孙铁木儿恢复了经筵制度。</w:t>
      </w:r>
    </w:p>
    <w:p w:rsidR="00F41107" w:rsidRPr="009209AF" w:rsidRDefault="00F41107" w:rsidP="00F41107">
      <w:pPr>
        <w:spacing w:before="120" w:after="120"/>
        <w:ind w:firstLine="480"/>
        <w:rPr>
          <w:rFonts w:asciiTheme="minorEastAsia"/>
        </w:rPr>
      </w:pPr>
      <w:r w:rsidRPr="009209AF">
        <w:rPr>
          <w:rFonts w:asciiTheme="minorEastAsia"/>
        </w:rPr>
        <w:lastRenderedPageBreak/>
        <w:t>经筵是儒家的传统制度，即著名学者向皇帝讲解经典要义及其与日常事务关系的皇室咨询活动。虽然忽必烈朝之后经筵曾非正式的举行过多次，但经筵制度在元朝还没有正式恢复。由于也孙铁木儿不懂汉语，在1324年恢复经筵后通过翻译向皇帝讲解经典。讲解者有著名的汉人学者王结（1275—1336年）、赵简、吴澄、虞集（1272—1348年）、曹元用（卒于1329年）、邓文原（1259—1328年）、张起岩（1285—1352年），还有畏兀儿翻译家忽都鲁都儿迷失和蒙古著名作曲家阿鲁威。</w:t>
      </w:r>
    </w:p>
    <w:p w:rsidR="00F41107" w:rsidRPr="009209AF" w:rsidRDefault="00F41107" w:rsidP="00F41107">
      <w:pPr>
        <w:spacing w:before="120" w:after="120"/>
        <w:ind w:firstLine="480"/>
        <w:rPr>
          <w:rFonts w:asciiTheme="minorEastAsia"/>
        </w:rPr>
      </w:pPr>
      <w:r w:rsidRPr="009209AF">
        <w:rPr>
          <w:rFonts w:asciiTheme="minorEastAsia"/>
        </w:rPr>
        <w:t>最初讲解的是已经翻译过的经典，但是另有几部著作亦为经筵而组织了翻译。</w:t>
      </w:r>
      <w:hyperlink w:anchor="_222_11">
        <w:bookmarkStart w:id="2133" w:name="_222_10"/>
        <w:r w:rsidRPr="009209AF">
          <w:rPr>
            <w:rStyle w:val="10Text"/>
            <w:rFonts w:asciiTheme="minorEastAsia"/>
          </w:rPr>
          <w:t>[222]</w:t>
        </w:r>
        <w:bookmarkEnd w:id="2133"/>
      </w:hyperlink>
      <w:r w:rsidRPr="009209AF">
        <w:rPr>
          <w:rFonts w:asciiTheme="minorEastAsia"/>
        </w:rPr>
        <w:t>经筵的实际作用可能不过是使蒙古君主熟悉汉人的政治观点和历朝历史。经筵对朝廷的实际政治倾向显然影响很小，最早建议实行经筵制度的斡林学士赵简在1327年曾懊丧地表示，没有任何一个政策源自经筵。</w:t>
      </w:r>
      <w:hyperlink w:anchor="_223_11">
        <w:bookmarkStart w:id="2134" w:name="_223_10"/>
        <w:r w:rsidRPr="009209AF">
          <w:rPr>
            <w:rStyle w:val="10Text"/>
            <w:rFonts w:asciiTheme="minorEastAsia"/>
          </w:rPr>
          <w:t>[223]</w:t>
        </w:r>
        <w:bookmarkEnd w:id="2134"/>
      </w:hyperlink>
    </w:p>
    <w:p w:rsidR="00F41107" w:rsidRPr="009209AF" w:rsidRDefault="00F41107" w:rsidP="00F41107">
      <w:pPr>
        <w:spacing w:before="120" w:after="120"/>
        <w:ind w:firstLine="480"/>
        <w:rPr>
          <w:rFonts w:asciiTheme="minorEastAsia"/>
        </w:rPr>
      </w:pPr>
      <w:r w:rsidRPr="009209AF">
        <w:rPr>
          <w:rFonts w:asciiTheme="minorEastAsia"/>
        </w:rPr>
        <w:t>也孙铁木儿不能只尊崇儒教。作为一个典型的蒙古统治者，他亦尊崇伊斯兰教，并特别尊崇佛教。显然是在朝廷中的回回大臣的影响下，也孙铁木儿对伊斯兰教颇为呵护，于1324年拨款在上都和山西大同建造了礼拜寺。</w:t>
      </w:r>
      <w:hyperlink w:anchor="_224_11">
        <w:bookmarkStart w:id="2135" w:name="_224_10"/>
        <w:r w:rsidRPr="009209AF">
          <w:rPr>
            <w:rStyle w:val="10Text"/>
            <w:rFonts w:asciiTheme="minorEastAsia"/>
          </w:rPr>
          <w:t>[224]</w:t>
        </w:r>
        <w:bookmarkEnd w:id="2135"/>
      </w:hyperlink>
      <w:r w:rsidRPr="009209AF">
        <w:rPr>
          <w:rFonts w:asciiTheme="minorEastAsia"/>
        </w:rPr>
        <w:t>同一年，下诏免除了伊斯兰教士（答失蛮）和基督教士（也里可温）的差役。</w:t>
      </w:r>
      <w:hyperlink w:anchor="_225_11">
        <w:bookmarkStart w:id="2136" w:name="_225_10"/>
        <w:r w:rsidRPr="009209AF">
          <w:rPr>
            <w:rStyle w:val="10Text"/>
            <w:rFonts w:asciiTheme="minorEastAsia"/>
          </w:rPr>
          <w:t>[225]</w:t>
        </w:r>
        <w:bookmarkEnd w:id="2136"/>
      </w:hyperlink>
      <w:r w:rsidRPr="009209AF">
        <w:rPr>
          <w:rFonts w:asciiTheme="minorEastAsia"/>
        </w:rPr>
        <w:t>回回商人尤其得到了官府的好处。虽然累朝拖欠斡脱（回回官商）的债务已于1324年取消，但是元廷在当年付给斡脱的钱超过40万锭，在此后的三年中，又付出10. 2万锭，以解决历朝售宝未付钞问题。</w:t>
      </w:r>
      <w:hyperlink w:anchor="_226_11">
        <w:bookmarkStart w:id="2137" w:name="_226_10"/>
        <w:r w:rsidRPr="009209AF">
          <w:rPr>
            <w:rStyle w:val="10Text"/>
            <w:rFonts w:asciiTheme="minorEastAsia"/>
          </w:rPr>
          <w:t>[226]</w:t>
        </w:r>
        <w:bookmarkEnd w:id="2137"/>
      </w:hyperlink>
    </w:p>
    <w:p w:rsidR="00F41107" w:rsidRPr="009209AF" w:rsidRDefault="00F41107" w:rsidP="00F41107">
      <w:pPr>
        <w:spacing w:before="120" w:after="120"/>
        <w:ind w:firstLine="480"/>
        <w:rPr>
          <w:rFonts w:asciiTheme="minorEastAsia"/>
        </w:rPr>
      </w:pPr>
      <w:r w:rsidRPr="009209AF">
        <w:rPr>
          <w:rFonts w:asciiTheme="minorEastAsia"/>
        </w:rPr>
        <w:t>也孙铁木儿对儒教和伊斯兰教的尊崇，都是出于政治目的；他对佛教的尊崇，则出自他个人的信仰。他对佛教的捐赠与硕德八剌一样多。除了花费巨金建造寺院、佛塔和作佛事外</w:t>
      </w:r>
      <w:hyperlink w:anchor="_227_9">
        <w:bookmarkStart w:id="2138" w:name="_227_8"/>
        <w:r w:rsidRPr="009209AF">
          <w:rPr>
            <w:rStyle w:val="10Text"/>
            <w:rFonts w:asciiTheme="minorEastAsia"/>
          </w:rPr>
          <w:t>[227]</w:t>
        </w:r>
        <w:bookmarkEnd w:id="2138"/>
      </w:hyperlink>
      <w:r w:rsidRPr="009209AF">
        <w:rPr>
          <w:rFonts w:asciiTheme="minorEastAsia"/>
        </w:rPr>
        <w:t>，也孙铁木儿还不断请帝师公哥列思巴为他及他的家庭做佛事。帝师在元廷享有的待遇如此之高，以致他的弟弟琐南藏卜在1326年被赐封白兰王并与公主成婚；当帝师抵达都城时，中书省官员都要奉命出城远迎。</w:t>
      </w:r>
      <w:hyperlink w:anchor="_228_7">
        <w:bookmarkStart w:id="2139" w:name="_228_6"/>
        <w:r w:rsidRPr="009209AF">
          <w:rPr>
            <w:rStyle w:val="10Text"/>
            <w:rFonts w:asciiTheme="minorEastAsia"/>
          </w:rPr>
          <w:t>[228]</w:t>
        </w:r>
        <w:bookmarkEnd w:id="2139"/>
      </w:hyperlink>
      <w:r w:rsidRPr="009209AF">
        <w:rPr>
          <w:rFonts w:asciiTheme="minorEastAsia"/>
        </w:rPr>
        <w:t>不仅帝师的家庭成员得到极大尊崇，许多喇嘛亦得到封号并被赐予金、玉印章。</w:t>
      </w:r>
      <w:hyperlink w:anchor="_229_7">
        <w:bookmarkStart w:id="2140" w:name="_229_6"/>
        <w:r w:rsidRPr="009209AF">
          <w:rPr>
            <w:rStyle w:val="10Text"/>
            <w:rFonts w:asciiTheme="minorEastAsia"/>
          </w:rPr>
          <w:t>[229]</w:t>
        </w:r>
        <w:bookmarkEnd w:id="2140"/>
      </w:hyperlink>
      <w:r w:rsidRPr="009209AF">
        <w:rPr>
          <w:rFonts w:asciiTheme="minorEastAsia"/>
        </w:rPr>
        <w:t>也孙铁木儿确实是皇室尊崇所有宗教的蒙古传统政策的维护者，但是要做到这一点，当然要很大的财政支出和其他花费。</w:t>
      </w:r>
    </w:p>
    <w:p w:rsidR="00F41107" w:rsidRPr="009209AF" w:rsidRDefault="00F41107" w:rsidP="00112F1D">
      <w:pPr>
        <w:pStyle w:val="2"/>
      </w:pPr>
      <w:bookmarkStart w:id="2141" w:name="Tu_Tie_Mu_Er_Zhao__Wen_Zong___13"/>
      <w:bookmarkStart w:id="2142" w:name="_Toc58333089"/>
      <w:r w:rsidRPr="009209AF">
        <w:t>图帖睦尔朝（文宗），1328—1332年</w:t>
      </w:r>
      <w:bookmarkEnd w:id="2141"/>
      <w:bookmarkEnd w:id="2142"/>
    </w:p>
    <w:p w:rsidR="00F41107" w:rsidRPr="009209AF" w:rsidRDefault="00F41107" w:rsidP="00112F1D">
      <w:pPr>
        <w:pStyle w:val="3"/>
      </w:pPr>
      <w:bookmarkStart w:id="2143" w:name="Di_Wei_Zheng_Duo_Zhan"/>
      <w:bookmarkStart w:id="2144" w:name="_Toc58333090"/>
      <w:r w:rsidRPr="009209AF">
        <w:t>帝位争夺战</w:t>
      </w:r>
      <w:bookmarkEnd w:id="2143"/>
      <w:bookmarkEnd w:id="2144"/>
    </w:p>
    <w:p w:rsidR="00F41107" w:rsidRPr="009209AF" w:rsidRDefault="00F41107" w:rsidP="00F41107">
      <w:pPr>
        <w:spacing w:before="120" w:after="120"/>
        <w:ind w:firstLine="480"/>
        <w:rPr>
          <w:rFonts w:asciiTheme="minorEastAsia"/>
        </w:rPr>
      </w:pPr>
      <w:r w:rsidRPr="009209AF">
        <w:rPr>
          <w:rFonts w:asciiTheme="minorEastAsia"/>
        </w:rPr>
        <w:t>1328年8月15日，也孙铁木儿死于上都，终年35岁。他的去世立即引发了元朝历史上最血腥和破坏性最大的帝位之争，争夺的结果是帝系重新回到了海山后人手中，并一直延续到元朝灭亡。</w:t>
      </w:r>
      <w:hyperlink w:anchor="_230_7">
        <w:bookmarkStart w:id="2145" w:name="_230_6"/>
        <w:r w:rsidRPr="009209AF">
          <w:rPr>
            <w:rStyle w:val="10Text"/>
            <w:rFonts w:asciiTheme="minorEastAsia"/>
          </w:rPr>
          <w:t>[230]</w:t>
        </w:r>
        <w:bookmarkEnd w:id="2145"/>
      </w:hyperlink>
      <w:r w:rsidRPr="009209AF">
        <w:rPr>
          <w:rFonts w:asciiTheme="minorEastAsia"/>
        </w:rPr>
        <w:t>也孙铁木儿死后，四年前被封为皇太子的他的幼子阿剌吉八（卒于1328年，亦被称为天顺帝）于10月在上都即皇帝位，拥立他的有中书右丞相倒剌沙、辽王脱脱和也孙铁木儿的侄子、不久前被封为梁王的王禅。</w:t>
      </w:r>
    </w:p>
    <w:p w:rsidR="00F41107" w:rsidRPr="009209AF" w:rsidRDefault="00F41107" w:rsidP="00F41107">
      <w:pPr>
        <w:spacing w:before="120" w:after="120"/>
        <w:ind w:firstLine="480"/>
        <w:rPr>
          <w:rFonts w:asciiTheme="minorEastAsia"/>
        </w:rPr>
      </w:pPr>
      <w:r w:rsidRPr="009209AF">
        <w:rPr>
          <w:rFonts w:asciiTheme="minorEastAsia"/>
        </w:rPr>
        <w:t>与此同时，大都宫廷中已经发生政变，目的是重使海山汗的儿子成为正统的皇位继承人。</w:t>
      </w:r>
      <w:hyperlink w:anchor="_231_7">
        <w:bookmarkStart w:id="2146" w:name="_231_6"/>
        <w:r w:rsidRPr="009209AF">
          <w:rPr>
            <w:rStyle w:val="10Text"/>
            <w:rFonts w:asciiTheme="minorEastAsia"/>
          </w:rPr>
          <w:t>[231]</w:t>
        </w:r>
        <w:bookmarkEnd w:id="2146"/>
      </w:hyperlink>
      <w:r w:rsidRPr="009209AF">
        <w:rPr>
          <w:rFonts w:asciiTheme="minorEastAsia"/>
        </w:rPr>
        <w:t xml:space="preserve"> 自爱育黎拔力八达在1316年以自己的儿子硕德八剌取代海山的长子和世</w:t>
      </w:r>
      <w:r w:rsidRPr="009209AF">
        <w:rPr>
          <w:rFonts w:asciiTheme="minorEastAsia"/>
          <w:noProof/>
        </w:rPr>
        <w:drawing>
          <wp:inline distT="0" distB="0" distL="0" distR="0" wp14:anchorId="54645B85" wp14:editId="2917E2D9">
            <wp:extent cx="152400" cy="177800"/>
            <wp:effectExtent l="0" t="0" r="0" b="0"/>
            <wp:docPr id="219" name="0021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9.jpeg" descr="img"/>
                    <pic:cNvPicPr/>
                  </pic:nvPicPr>
                  <pic:blipFill>
                    <a:blip r:embed="rId83"/>
                    <a:stretch>
                      <a:fillRect/>
                    </a:stretch>
                  </pic:blipFill>
                  <pic:spPr>
                    <a:xfrm>
                      <a:off x="0" y="0"/>
                      <a:ext cx="152400" cy="177800"/>
                    </a:xfrm>
                    <a:prstGeom prst="rect">
                      <a:avLst/>
                    </a:prstGeom>
                  </pic:spPr>
                </pic:pic>
              </a:graphicData>
            </a:graphic>
          </wp:inline>
        </w:drawing>
      </w:r>
      <w:r w:rsidRPr="009209AF">
        <w:rPr>
          <w:rFonts w:asciiTheme="minorEastAsia"/>
        </w:rPr>
        <w:t>为皇太子后，试图恢复海山儿子帝位继承权的努力即成为一股政治暗流。也孙铁木儿之死不过是为这股暗流的表面化提供了机会。</w:t>
      </w:r>
    </w:p>
    <w:p w:rsidR="00F41107" w:rsidRPr="009209AF" w:rsidRDefault="00F41107" w:rsidP="00F41107">
      <w:pPr>
        <w:spacing w:before="120" w:after="120"/>
        <w:ind w:firstLine="480"/>
        <w:rPr>
          <w:rFonts w:asciiTheme="minorEastAsia"/>
        </w:rPr>
      </w:pPr>
      <w:r w:rsidRPr="009209AF">
        <w:rPr>
          <w:rFonts w:asciiTheme="minorEastAsia"/>
        </w:rPr>
        <w:t>卷入帝位争夺的有三位关键性人物。虽然和世</w:t>
      </w:r>
      <w:r w:rsidRPr="009209AF">
        <w:rPr>
          <w:rFonts w:asciiTheme="minorEastAsia"/>
          <w:noProof/>
        </w:rPr>
        <w:drawing>
          <wp:inline distT="0" distB="0" distL="0" distR="0" wp14:anchorId="14665708" wp14:editId="35258A39">
            <wp:extent cx="152400" cy="177800"/>
            <wp:effectExtent l="0" t="0" r="0" b="0"/>
            <wp:docPr id="220" name="0022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0.jpeg" descr="img"/>
                    <pic:cNvPicPr/>
                  </pic:nvPicPr>
                  <pic:blipFill>
                    <a:blip r:embed="rId84"/>
                    <a:stretch>
                      <a:fillRect/>
                    </a:stretch>
                  </pic:blipFill>
                  <pic:spPr>
                    <a:xfrm>
                      <a:off x="0" y="0"/>
                      <a:ext cx="152400" cy="177800"/>
                    </a:xfrm>
                    <a:prstGeom prst="rect">
                      <a:avLst/>
                    </a:prstGeom>
                  </pic:spPr>
                </pic:pic>
              </a:graphicData>
            </a:graphic>
          </wp:inline>
        </w:drawing>
      </w:r>
      <w:r w:rsidRPr="009209AF">
        <w:rPr>
          <w:rFonts w:asciiTheme="minorEastAsia"/>
        </w:rPr>
        <w:t>和他的弟弟图帖睦尔是帝位的竞争者，但推动帝位争夺的实际上是海山的旧侍从燕铁木儿。和世</w:t>
      </w:r>
      <w:r w:rsidRPr="009209AF">
        <w:rPr>
          <w:rFonts w:asciiTheme="minorEastAsia"/>
          <w:noProof/>
        </w:rPr>
        <w:drawing>
          <wp:inline distT="0" distB="0" distL="0" distR="0" wp14:anchorId="7C348F02" wp14:editId="075F4BEC">
            <wp:extent cx="152400" cy="152400"/>
            <wp:effectExtent l="0" t="0" r="0" b="0"/>
            <wp:docPr id="221" name="0022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1.jpeg" descr="img"/>
                    <pic:cNvPicPr/>
                  </pic:nvPicPr>
                  <pic:blipFill>
                    <a:blip r:embed="rId85"/>
                    <a:stretch>
                      <a:fillRect/>
                    </a:stretch>
                  </pic:blipFill>
                  <pic:spPr>
                    <a:xfrm>
                      <a:off x="0" y="0"/>
                      <a:ext cx="152400" cy="152400"/>
                    </a:xfrm>
                    <a:prstGeom prst="rect">
                      <a:avLst/>
                    </a:prstGeom>
                  </pic:spPr>
                </pic:pic>
              </a:graphicData>
            </a:graphic>
          </wp:inline>
        </w:drawing>
      </w:r>
      <w:r w:rsidRPr="009209AF">
        <w:rPr>
          <w:rFonts w:asciiTheme="minorEastAsia"/>
        </w:rPr>
        <w:t>与图帖睦尔在爱育黎拔力八达朝和硕德八剌朝曾受到政治迫害。和世</w:t>
      </w:r>
      <w:r w:rsidRPr="009209AF">
        <w:rPr>
          <w:rFonts w:asciiTheme="minorEastAsia"/>
          <w:noProof/>
        </w:rPr>
        <w:drawing>
          <wp:inline distT="0" distB="0" distL="0" distR="0" wp14:anchorId="6DF04A83" wp14:editId="3667831E">
            <wp:extent cx="152400" cy="177800"/>
            <wp:effectExtent l="0" t="0" r="0" b="0"/>
            <wp:docPr id="222" name="0022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2.jpeg" descr="img"/>
                    <pic:cNvPicPr/>
                  </pic:nvPicPr>
                  <pic:blipFill>
                    <a:blip r:embed="rId86"/>
                    <a:stretch>
                      <a:fillRect/>
                    </a:stretch>
                  </pic:blipFill>
                  <pic:spPr>
                    <a:xfrm>
                      <a:off x="0" y="0"/>
                      <a:ext cx="152400" cy="177800"/>
                    </a:xfrm>
                    <a:prstGeom prst="rect">
                      <a:avLst/>
                    </a:prstGeom>
                  </pic:spPr>
                </pic:pic>
              </a:graphicData>
            </a:graphic>
          </wp:inline>
        </w:drawing>
      </w:r>
      <w:r w:rsidRPr="009209AF">
        <w:rPr>
          <w:rFonts w:asciiTheme="minorEastAsia"/>
        </w:rPr>
        <w:t>于1316年被封为周王，被派往远离都城的云南，以给册封硕德八剌为皇太子扫清障碍。为表示抗议，和世</w:t>
      </w:r>
      <w:r w:rsidRPr="009209AF">
        <w:rPr>
          <w:rFonts w:asciiTheme="minorEastAsia"/>
          <w:noProof/>
        </w:rPr>
        <w:drawing>
          <wp:inline distT="0" distB="0" distL="0" distR="0" wp14:anchorId="3C1DF5BB" wp14:editId="6468ECFC">
            <wp:extent cx="152400" cy="165100"/>
            <wp:effectExtent l="0" t="0" r="0" b="0"/>
            <wp:docPr id="223" name="0022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3.jpeg" descr="img"/>
                    <pic:cNvPicPr/>
                  </pic:nvPicPr>
                  <pic:blipFill>
                    <a:blip r:embed="rId87"/>
                    <a:stretch>
                      <a:fillRect/>
                    </a:stretch>
                  </pic:blipFill>
                  <pic:spPr>
                    <a:xfrm>
                      <a:off x="0" y="0"/>
                      <a:ext cx="152400" cy="165100"/>
                    </a:xfrm>
                    <a:prstGeom prst="rect">
                      <a:avLst/>
                    </a:prstGeom>
                  </pic:spPr>
                </pic:pic>
              </a:graphicData>
            </a:graphic>
          </wp:inline>
        </w:drawing>
      </w:r>
      <w:r w:rsidRPr="009209AF">
        <w:rPr>
          <w:rFonts w:asciiTheme="minorEastAsia"/>
        </w:rPr>
        <w:t>在陕西举兵，但很快失败，在此后的12年中，他成为一名政治流亡者，在察合台诸汗的庇护下，居于中亚的塔尔巴哈台地区。</w:t>
      </w:r>
      <w:hyperlink w:anchor="_232_7">
        <w:bookmarkStart w:id="2147" w:name="_232_6"/>
        <w:r w:rsidRPr="009209AF">
          <w:rPr>
            <w:rStyle w:val="10Text"/>
            <w:rFonts w:asciiTheme="minorEastAsia"/>
          </w:rPr>
          <w:t>[232]</w:t>
        </w:r>
        <w:bookmarkEnd w:id="2147"/>
      </w:hyperlink>
      <w:r w:rsidRPr="009209AF">
        <w:rPr>
          <w:rFonts w:asciiTheme="minorEastAsia"/>
        </w:rPr>
        <w:t>1321年，硕德八剌将图帖睦尔放逐到热带的海南岛。三年之后，也孙铁木儿将图帖睦尔召回，封为怀王，不久又送往建康（南京）和江陵（湖北）。</w:t>
      </w:r>
      <w:hyperlink w:anchor="_233_7">
        <w:bookmarkStart w:id="2148" w:name="_233_6"/>
        <w:r w:rsidRPr="009209AF">
          <w:rPr>
            <w:rStyle w:val="10Text"/>
            <w:rFonts w:asciiTheme="minorEastAsia"/>
          </w:rPr>
          <w:t>[233]</w:t>
        </w:r>
        <w:bookmarkEnd w:id="2148"/>
      </w:hyperlink>
      <w:r w:rsidRPr="009209AF">
        <w:rPr>
          <w:rFonts w:asciiTheme="minorEastAsia"/>
        </w:rPr>
        <w:t>作为前大汗的儿子，和世</w:t>
      </w:r>
      <w:r w:rsidRPr="009209AF">
        <w:rPr>
          <w:rFonts w:asciiTheme="minorEastAsia"/>
          <w:noProof/>
        </w:rPr>
        <w:drawing>
          <wp:inline distT="0" distB="0" distL="0" distR="0" wp14:anchorId="28586886" wp14:editId="62AEA283">
            <wp:extent cx="152400" cy="177800"/>
            <wp:effectExtent l="0" t="0" r="0" b="0"/>
            <wp:docPr id="224" name="0022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4.jpeg" descr="img"/>
                    <pic:cNvPicPr/>
                  </pic:nvPicPr>
                  <pic:blipFill>
                    <a:blip r:embed="rId88"/>
                    <a:stretch>
                      <a:fillRect/>
                    </a:stretch>
                  </pic:blipFill>
                  <pic:spPr>
                    <a:xfrm>
                      <a:off x="0" y="0"/>
                      <a:ext cx="152400" cy="177800"/>
                    </a:xfrm>
                    <a:prstGeom prst="rect">
                      <a:avLst/>
                    </a:prstGeom>
                  </pic:spPr>
                </pic:pic>
              </a:graphicData>
            </a:graphic>
          </wp:inline>
        </w:drawing>
      </w:r>
      <w:r w:rsidRPr="009209AF">
        <w:rPr>
          <w:rFonts w:asciiTheme="minorEastAsia"/>
        </w:rPr>
        <w:t>兄弟在诸王中受到一定程度的同情；而更重要的是经过各种政治变迁存留下来的一些原海山汗的追随者，依然效忠于海山汗的后人。但海山后人的重登帝位，靠的主要是燕铁木儿的政治才能和军事实力。</w:t>
      </w:r>
    </w:p>
    <w:p w:rsidR="00F41107" w:rsidRPr="009209AF" w:rsidRDefault="00F41107" w:rsidP="00F41107">
      <w:pPr>
        <w:spacing w:before="120" w:after="120"/>
        <w:ind w:firstLine="480"/>
        <w:rPr>
          <w:rFonts w:asciiTheme="minorEastAsia"/>
        </w:rPr>
      </w:pPr>
      <w:r w:rsidRPr="009209AF">
        <w:rPr>
          <w:rFonts w:asciiTheme="minorEastAsia"/>
        </w:rPr>
        <w:t>燕铁木儿出身于一个在对抗乃颜（卒于1287年）、海都和笃哇诸叛王战争中功名显赫的钦察家族。</w:t>
      </w:r>
      <w:hyperlink w:anchor="_234_5">
        <w:bookmarkStart w:id="2149" w:name="_234_4"/>
        <w:r w:rsidRPr="009209AF">
          <w:rPr>
            <w:rStyle w:val="10Text"/>
            <w:rFonts w:asciiTheme="minorEastAsia"/>
          </w:rPr>
          <w:t>[234]</w:t>
        </w:r>
        <w:bookmarkEnd w:id="2149"/>
      </w:hyperlink>
      <w:r w:rsidRPr="009209AF">
        <w:rPr>
          <w:rFonts w:asciiTheme="minorEastAsia"/>
        </w:rPr>
        <w:t>燕铁木儿的父亲床兀儿（1260—1322年）和他本人都是海山征讨叛王时的统帅和海山即位的拥立者，海山在位时该家族的地位达到了顶点。但是，在其后的两朝皇帝在位时，此家族的地位一落千丈。也孙铁木儿去世时.燕铁木儿出任级别不高但主掌要务的枢密院佥院一职。可能是出于对海山家族的效忠，加上恢复本家族崇高地位的个人心愿，使燕铁木儿起而反对也孙铁木儿的后人继位。</w:t>
      </w:r>
    </w:p>
    <w:p w:rsidR="00F41107" w:rsidRPr="009209AF" w:rsidRDefault="00F41107" w:rsidP="00F41107">
      <w:pPr>
        <w:spacing w:before="120" w:after="120"/>
        <w:ind w:firstLine="480"/>
        <w:rPr>
          <w:rFonts w:asciiTheme="minorEastAsia"/>
        </w:rPr>
      </w:pPr>
      <w:r w:rsidRPr="009209AF">
        <w:rPr>
          <w:rFonts w:asciiTheme="minorEastAsia"/>
        </w:rPr>
        <w:t>并不是所有参加兵变的入都像燕铁木儿一样与海山家族有密切的关系，参加者亦不都以海山的后人即位为主要目的。有些人要追究硕德八剌被杀的罪责</w:t>
      </w:r>
      <w:hyperlink w:anchor="_235_5">
        <w:bookmarkStart w:id="2150" w:name="_235_4"/>
        <w:r w:rsidRPr="009209AF">
          <w:rPr>
            <w:rStyle w:val="10Text"/>
            <w:rFonts w:asciiTheme="minorEastAsia"/>
          </w:rPr>
          <w:t>[235]</w:t>
        </w:r>
        <w:bookmarkEnd w:id="2150"/>
      </w:hyperlink>
      <w:r w:rsidRPr="009209AF">
        <w:rPr>
          <w:rFonts w:asciiTheme="minorEastAsia"/>
        </w:rPr>
        <w:t>，还有些人则是因为不喜欢或惧怕倒剌沙、脱脱和王禅而参加兵变。</w:t>
      </w:r>
      <w:hyperlink w:anchor="_236_5">
        <w:bookmarkStart w:id="2151" w:name="_236_4"/>
        <w:r w:rsidRPr="009209AF">
          <w:rPr>
            <w:rStyle w:val="10Text"/>
            <w:rFonts w:asciiTheme="minorEastAsia"/>
          </w:rPr>
          <w:t>[236]</w:t>
        </w:r>
        <w:bookmarkEnd w:id="2151"/>
      </w:hyperlink>
      <w:r w:rsidRPr="009209AF">
        <w:rPr>
          <w:rFonts w:asciiTheme="minorEastAsia"/>
        </w:rPr>
        <w:t>因此，帝位争夺的最初阶段是试图使答剌麻八剌的后人即位。因为当时已没有爱育黎拔力八达的后人在世，所以拥戴海山的儿子即位成为争位的口号。</w:t>
      </w:r>
      <w:hyperlink w:anchor="_237_5">
        <w:bookmarkStart w:id="2152" w:name="_237_4"/>
        <w:r w:rsidRPr="009209AF">
          <w:rPr>
            <w:rStyle w:val="10Text"/>
            <w:rFonts w:asciiTheme="minorEastAsia"/>
          </w:rPr>
          <w:t>[237]</w:t>
        </w:r>
        <w:bookmarkEnd w:id="2152"/>
      </w:hyperlink>
    </w:p>
    <w:p w:rsidR="00F41107" w:rsidRPr="009209AF" w:rsidRDefault="00F41107" w:rsidP="00F41107">
      <w:pPr>
        <w:spacing w:before="120" w:after="120"/>
        <w:ind w:firstLine="480"/>
        <w:rPr>
          <w:rFonts w:asciiTheme="minorEastAsia"/>
        </w:rPr>
      </w:pPr>
      <w:r w:rsidRPr="009209AF">
        <w:rPr>
          <w:rFonts w:asciiTheme="minorEastAsia"/>
        </w:rPr>
        <w:t>1328年深秋也孙铁木儿患病，燕铁木儿立即着手组织兵变，他计划在两都同时动手。燕铁木儿虽然职务不高，但有利的是在皇帝离开大都后掌管着留在都城的卫军，因为按照元朝的制度，枢密院和中书省的主要大臣每年都要随同皇帝巡幸上都。在皇帝出</w:t>
      </w:r>
      <w:r w:rsidRPr="009209AF">
        <w:rPr>
          <w:rFonts w:asciiTheme="minorEastAsia"/>
        </w:rPr>
        <w:lastRenderedPageBreak/>
        <w:t>行时留守京城的西安王阿剌忒纳失里</w:t>
      </w:r>
      <w:hyperlink w:anchor="_238_5">
        <w:bookmarkStart w:id="2153" w:name="_238_4"/>
        <w:r w:rsidRPr="009209AF">
          <w:rPr>
            <w:rStyle w:val="10Text"/>
            <w:rFonts w:asciiTheme="minorEastAsia"/>
          </w:rPr>
          <w:t>[238]</w:t>
        </w:r>
        <w:bookmarkEnd w:id="2153"/>
      </w:hyperlink>
      <w:r w:rsidRPr="009209AF">
        <w:rPr>
          <w:rFonts w:asciiTheme="minorEastAsia"/>
        </w:rPr>
        <w:t>的协助下，燕铁木儿于9月8日清晨成功地冲进宫中俘虏了乌伯都剌和在大都的其他大臣。但是，燕铁木儿在上都的18名同谋被发现和处死。这样，对立的两派各控制了一个都城。</w:t>
      </w:r>
    </w:p>
    <w:p w:rsidR="00F41107" w:rsidRPr="009209AF" w:rsidRDefault="00F41107" w:rsidP="00F41107">
      <w:pPr>
        <w:spacing w:before="120" w:after="120"/>
        <w:ind w:firstLine="480"/>
        <w:rPr>
          <w:rFonts w:asciiTheme="minorEastAsia"/>
        </w:rPr>
      </w:pPr>
      <w:r w:rsidRPr="009209AF">
        <w:rPr>
          <w:rFonts w:asciiTheme="minorEastAsia"/>
        </w:rPr>
        <w:t>在控制大都之后，燕铁木儿马上组织了一个临时政府并遣人报告在江陵的图帖睦尔和在河南的蔑儿乞部人伯颜。</w:t>
      </w:r>
      <w:hyperlink w:anchor="_239_5">
        <w:bookmarkStart w:id="2154" w:name="_239_4"/>
        <w:r w:rsidRPr="009209AF">
          <w:rPr>
            <w:rStyle w:val="10Text"/>
            <w:rFonts w:asciiTheme="minorEastAsia"/>
          </w:rPr>
          <w:t>[239]</w:t>
        </w:r>
        <w:bookmarkEnd w:id="2154"/>
      </w:hyperlink>
      <w:r w:rsidRPr="009209AF">
        <w:rPr>
          <w:rFonts w:asciiTheme="minorEastAsia"/>
        </w:rPr>
        <w:t>伯颜是帝位争夺中的又一个重要人物，他在海山征讨诸王叛乱时是其手下的一个低级幕僚。</w:t>
      </w:r>
      <w:hyperlink w:anchor="_240_5">
        <w:bookmarkStart w:id="2155" w:name="_240_4"/>
        <w:r w:rsidRPr="009209AF">
          <w:rPr>
            <w:rStyle w:val="10Text"/>
            <w:rFonts w:asciiTheme="minorEastAsia"/>
          </w:rPr>
          <w:t>[240]</w:t>
        </w:r>
        <w:bookmarkEnd w:id="2155"/>
      </w:hyperlink>
      <w:r w:rsidRPr="009209AF">
        <w:rPr>
          <w:rFonts w:asciiTheme="minorEastAsia"/>
        </w:rPr>
        <w:t>伯颜当时任河南行省平章政事，能够控制这个具有战略要地地位的行省，调集所需军队和物资，并亲自护送图帖睦尔抵达大都。10 月16日，图帖睦尔在大都即位，并宣布当他的兄长和世</w:t>
      </w:r>
      <w:r w:rsidRPr="009209AF">
        <w:rPr>
          <w:rFonts w:asciiTheme="minorEastAsia"/>
          <w:noProof/>
        </w:rPr>
        <w:drawing>
          <wp:inline distT="0" distB="0" distL="0" distR="0" wp14:anchorId="609D6084" wp14:editId="108C9B7F">
            <wp:extent cx="152400" cy="190500"/>
            <wp:effectExtent l="0" t="0" r="0" b="0"/>
            <wp:docPr id="225" name="0022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5.jpeg" descr="img"/>
                    <pic:cNvPicPr/>
                  </pic:nvPicPr>
                  <pic:blipFill>
                    <a:blip r:embed="rId89"/>
                    <a:stretch>
                      <a:fillRect/>
                    </a:stretch>
                  </pic:blipFill>
                  <pic:spPr>
                    <a:xfrm>
                      <a:off x="0" y="0"/>
                      <a:ext cx="152400" cy="190500"/>
                    </a:xfrm>
                    <a:prstGeom prst="rect">
                      <a:avLst/>
                    </a:prstGeom>
                  </pic:spPr>
                </pic:pic>
              </a:graphicData>
            </a:graphic>
          </wp:inline>
        </w:drawing>
      </w:r>
      <w:r w:rsidRPr="009209AF">
        <w:rPr>
          <w:rFonts w:asciiTheme="minorEastAsia"/>
        </w:rPr>
        <w:t>从中亚返回后即让出帝位。</w:t>
      </w:r>
    </w:p>
    <w:p w:rsidR="00F41107" w:rsidRPr="009209AF" w:rsidRDefault="00F41107" w:rsidP="00F41107">
      <w:pPr>
        <w:spacing w:before="120" w:after="120"/>
        <w:ind w:firstLine="480"/>
        <w:rPr>
          <w:rFonts w:asciiTheme="minorEastAsia"/>
        </w:rPr>
      </w:pPr>
      <w:r w:rsidRPr="009209AF">
        <w:rPr>
          <w:rFonts w:asciiTheme="minorEastAsia"/>
        </w:rPr>
        <w:t>在随后爆发的冲突中，上都派的理由似乎更为充分，因为他们支持的是前皇帝指定的继承人。但是，这种道义上的说法是远远不够的。在忽必烈朝之后的帝位争夺中，真正起作用的是争位者的军事实力和政治因素，而不是正统因素。</w:t>
      </w:r>
    </w:p>
    <w:p w:rsidR="00F41107" w:rsidRPr="009209AF" w:rsidRDefault="00F41107" w:rsidP="00F41107">
      <w:pPr>
        <w:spacing w:before="120" w:after="120"/>
        <w:ind w:firstLine="480"/>
        <w:rPr>
          <w:rFonts w:asciiTheme="minorEastAsia"/>
        </w:rPr>
      </w:pPr>
      <w:r w:rsidRPr="009209AF">
        <w:rPr>
          <w:rFonts w:asciiTheme="minorEastAsia"/>
        </w:rPr>
        <w:t>相反，大都派在地理和经济方面占有明显的优势。大都派可以从中书省直辖地区及河南、江浙、江西、湖广等行省得到大量的人力和物力资源，而上都派只能得到岭北、辽阳、陕西、四川和云南行省的支持，这些行省或是经济贫困地区，或是边远地区。</w:t>
      </w:r>
      <w:hyperlink w:anchor="_241_5">
        <w:bookmarkStart w:id="2156" w:name="_241_4"/>
        <w:r w:rsidRPr="009209AF">
          <w:rPr>
            <w:rStyle w:val="10Text"/>
            <w:rFonts w:asciiTheme="minorEastAsia"/>
          </w:rPr>
          <w:t>[241]</w:t>
        </w:r>
        <w:bookmarkEnd w:id="2156"/>
      </w:hyperlink>
      <w:r w:rsidRPr="009209AF">
        <w:rPr>
          <w:rFonts w:asciiTheme="minorEastAsia"/>
        </w:rPr>
        <w:t>同样重要的是，在上都派中，没有人能像燕铁木儿一样按自己的意志行事并极具政治头脑和军事才能。</w:t>
      </w:r>
    </w:p>
    <w:p w:rsidR="00F41107" w:rsidRPr="009209AF" w:rsidRDefault="00F41107" w:rsidP="00F41107">
      <w:pPr>
        <w:spacing w:before="120" w:after="120"/>
        <w:ind w:firstLine="480"/>
        <w:rPr>
          <w:rFonts w:asciiTheme="minorEastAsia"/>
        </w:rPr>
      </w:pPr>
      <w:r w:rsidRPr="009209AF">
        <w:rPr>
          <w:rFonts w:asciiTheme="minorEastAsia"/>
        </w:rPr>
        <w:t>最初是上都派占上风，他们攻破长城的几个关口，向大都逼近。但是，燕铁木儿亲自率军往来作战，很快使形势转而对大都派有利。对上都派的致命打击是来自东北和东蒙古的突袭。可能是在燕铁木儿的叔父、东路蒙古军都元帅不花帖木儿的影响下，许多东路蒙古诸王支持大都派。他们的军队在不花帖木儿和齐王月鲁帖木儿（成吉思汗幼弟的后人）率领下，在11月14日包围了上都，而此时上都派的绝大多数军队仍在长城一线作战。惊慌失措的上都宫廷被迫在第二天出降。倒剌沙和绝大多数上都派的首要人物被拘捕，随即被处死；年轻的皇帝阿剌吉八则被报失踪。</w:t>
      </w:r>
      <w:hyperlink w:anchor="_242_5">
        <w:bookmarkStart w:id="2157" w:name="_242_4"/>
        <w:r w:rsidRPr="009209AF">
          <w:rPr>
            <w:rStyle w:val="10Text"/>
            <w:rFonts w:asciiTheme="minorEastAsia"/>
          </w:rPr>
          <w:t>[242]</w:t>
        </w:r>
        <w:bookmarkEnd w:id="2157"/>
      </w:hyperlink>
      <w:r w:rsidRPr="009209AF">
        <w:rPr>
          <w:rFonts w:asciiTheme="minorEastAsia"/>
        </w:rPr>
        <w:t>上都的投降，扫清了海山后人继承帝位的障碍。</w:t>
      </w:r>
    </w:p>
    <w:p w:rsidR="00F41107" w:rsidRPr="009209AF" w:rsidRDefault="00F41107" w:rsidP="00F41107">
      <w:pPr>
        <w:spacing w:before="120" w:after="120"/>
        <w:ind w:firstLine="480"/>
        <w:rPr>
          <w:rFonts w:asciiTheme="minorEastAsia"/>
        </w:rPr>
      </w:pPr>
      <w:r w:rsidRPr="009209AF">
        <w:rPr>
          <w:rFonts w:asciiTheme="minorEastAsia"/>
        </w:rPr>
        <w:t>上都的投降并不意味着大都派取得了全面胜利。上都派在其他地方的战斗还持续了很长时间。直到1328年12月，在陕西的上都派还没有放下武器，</w:t>
      </w:r>
      <w:hyperlink w:anchor="_243_5">
        <w:bookmarkStart w:id="2158" w:name="_243_4"/>
        <w:r w:rsidRPr="009209AF">
          <w:rPr>
            <w:rStyle w:val="10Text"/>
            <w:rFonts w:asciiTheme="minorEastAsia"/>
          </w:rPr>
          <w:t>[243]</w:t>
        </w:r>
        <w:bookmarkEnd w:id="2158"/>
      </w:hyperlink>
      <w:r w:rsidRPr="009209AF">
        <w:rPr>
          <w:rFonts w:asciiTheme="minorEastAsia"/>
        </w:rPr>
        <w:t>而四川的上都派到第二年5月才投降。</w:t>
      </w:r>
      <w:hyperlink w:anchor="_244_5">
        <w:bookmarkStart w:id="2159" w:name="_244_4"/>
        <w:r w:rsidRPr="009209AF">
          <w:rPr>
            <w:rStyle w:val="10Text"/>
            <w:rFonts w:asciiTheme="minorEastAsia"/>
          </w:rPr>
          <w:t>[244]</w:t>
        </w:r>
        <w:bookmarkEnd w:id="2159"/>
      </w:hyperlink>
      <w:r w:rsidRPr="009209AF">
        <w:rPr>
          <w:rFonts w:asciiTheme="minorEastAsia"/>
        </w:rPr>
        <w:t>在当地部族的支持下，以王禅以前的追随者宗王秃坚为首的云南上都派顽强战斗，坚持了四年之久，到1332年3月才放弃了他们的努力。</w:t>
      </w:r>
      <w:hyperlink w:anchor="_245_5">
        <w:bookmarkStart w:id="2160" w:name="_245_4"/>
        <w:r w:rsidRPr="009209AF">
          <w:rPr>
            <w:rStyle w:val="10Text"/>
            <w:rFonts w:asciiTheme="minorEastAsia"/>
          </w:rPr>
          <w:t>[245]</w:t>
        </w:r>
        <w:bookmarkEnd w:id="2160"/>
      </w:hyperlink>
      <w:r w:rsidRPr="009209AF">
        <w:rPr>
          <w:rFonts w:asciiTheme="minorEastAsia"/>
        </w:rPr>
        <w:t>也就是说，帝位争夺战及其引起的连锁战争，使图帖睦尔朝成了一个战争年代。</w:t>
      </w:r>
    </w:p>
    <w:p w:rsidR="00F41107" w:rsidRPr="009209AF" w:rsidRDefault="00F41107" w:rsidP="00112F1D">
      <w:pPr>
        <w:pStyle w:val="3"/>
      </w:pPr>
      <w:bookmarkStart w:id="2161" w:name="Wang_Hu_Cha_Du_Shi_Jun"/>
      <w:bookmarkStart w:id="2162" w:name="_Toc58333091"/>
      <w:r w:rsidRPr="009209AF">
        <w:t>王忽察都弑君</w:t>
      </w:r>
      <w:bookmarkEnd w:id="2161"/>
      <w:bookmarkEnd w:id="2162"/>
    </w:p>
    <w:p w:rsidR="00F41107" w:rsidRPr="009209AF" w:rsidRDefault="00F41107" w:rsidP="00F41107">
      <w:pPr>
        <w:spacing w:before="120" w:after="120"/>
        <w:ind w:firstLine="480"/>
        <w:rPr>
          <w:rFonts w:asciiTheme="minorEastAsia"/>
        </w:rPr>
      </w:pPr>
      <w:r w:rsidRPr="009209AF">
        <w:rPr>
          <w:rFonts w:asciiTheme="minorEastAsia"/>
        </w:rPr>
        <w:t>与上都派的战争只是帝位争夺的一部分。在这次帝位争夺中最具戏剧性和悲剧性特色的是海山两个儿子之间的斗争。不管是图帖睦尔还是燕铁木儿，都不准备将帝位交给和世</w:t>
      </w:r>
      <w:r w:rsidRPr="009209AF">
        <w:rPr>
          <w:rFonts w:asciiTheme="minorEastAsia"/>
          <w:noProof/>
        </w:rPr>
        <w:drawing>
          <wp:inline distT="0" distB="0" distL="0" distR="0" wp14:anchorId="7D360E0E" wp14:editId="1DC634C3">
            <wp:extent cx="152400" cy="165100"/>
            <wp:effectExtent l="0" t="0" r="0" b="0"/>
            <wp:docPr id="226" name="0022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6.jpeg" descr="img"/>
                    <pic:cNvPicPr/>
                  </pic:nvPicPr>
                  <pic:blipFill>
                    <a:blip r:embed="rId90"/>
                    <a:stretch>
                      <a:fillRect/>
                    </a:stretch>
                  </pic:blipFill>
                  <pic:spPr>
                    <a:xfrm>
                      <a:off x="0" y="0"/>
                      <a:ext cx="152400" cy="165100"/>
                    </a:xfrm>
                    <a:prstGeom prst="rect">
                      <a:avLst/>
                    </a:prstGeom>
                  </pic:spPr>
                </pic:pic>
              </a:graphicData>
            </a:graphic>
          </wp:inline>
        </w:drawing>
      </w:r>
      <w:r w:rsidRPr="009209AF">
        <w:rPr>
          <w:rFonts w:asciiTheme="minorEastAsia"/>
        </w:rPr>
        <w:t>，因为他离都城太远，在皇位争夺战中没起任何作用；尽管如此，和世</w:t>
      </w:r>
      <w:r w:rsidRPr="009209AF">
        <w:rPr>
          <w:rFonts w:asciiTheme="minorEastAsia"/>
          <w:noProof/>
        </w:rPr>
        <w:drawing>
          <wp:inline distT="0" distB="0" distL="0" distR="0" wp14:anchorId="57E2D21D" wp14:editId="33A381FF">
            <wp:extent cx="152400" cy="165100"/>
            <wp:effectExtent l="0" t="0" r="0" b="0"/>
            <wp:docPr id="227" name="0022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7.jpeg" descr="img"/>
                    <pic:cNvPicPr/>
                  </pic:nvPicPr>
                  <pic:blipFill>
                    <a:blip r:embed="rId91"/>
                    <a:stretch>
                      <a:fillRect/>
                    </a:stretch>
                  </pic:blipFill>
                  <pic:spPr>
                    <a:xfrm>
                      <a:off x="0" y="0"/>
                      <a:ext cx="152400" cy="165100"/>
                    </a:xfrm>
                    <a:prstGeom prst="rect">
                      <a:avLst/>
                    </a:prstGeom>
                  </pic:spPr>
                </pic:pic>
              </a:graphicData>
            </a:graphic>
          </wp:inline>
        </w:drawing>
      </w:r>
      <w:r w:rsidRPr="009209AF">
        <w:rPr>
          <w:rFonts w:asciiTheme="minorEastAsia"/>
        </w:rPr>
        <w:t>毕竟是海山的长子和正统继承人，要以他的名义来争夺帝位，他们不得不显示出对他的尊崇。因此，在攻占上都之后，大都宫廷立即派人向和世</w:t>
      </w:r>
      <w:r w:rsidRPr="009209AF">
        <w:rPr>
          <w:rFonts w:asciiTheme="minorEastAsia"/>
          <w:noProof/>
        </w:rPr>
        <w:drawing>
          <wp:inline distT="0" distB="0" distL="0" distR="0" wp14:anchorId="22BED6D9" wp14:editId="0E451A0D">
            <wp:extent cx="152400" cy="165100"/>
            <wp:effectExtent l="0" t="0" r="0" b="0"/>
            <wp:docPr id="228" name="0022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8.jpeg" descr="img"/>
                    <pic:cNvPicPr/>
                  </pic:nvPicPr>
                  <pic:blipFill>
                    <a:blip r:embed="rId92"/>
                    <a:stretch>
                      <a:fillRect/>
                    </a:stretch>
                  </pic:blipFill>
                  <pic:spPr>
                    <a:xfrm>
                      <a:off x="0" y="0"/>
                      <a:ext cx="152400" cy="165100"/>
                    </a:xfrm>
                    <a:prstGeom prst="rect">
                      <a:avLst/>
                    </a:prstGeom>
                  </pic:spPr>
                </pic:pic>
              </a:graphicData>
            </a:graphic>
          </wp:inline>
        </w:drawing>
      </w:r>
      <w:r w:rsidRPr="009209AF">
        <w:rPr>
          <w:rFonts w:asciiTheme="minorEastAsia"/>
        </w:rPr>
        <w:t>报告，敦请他前来大都即位。在察合台汗燕只吉台的陪同下，和世</w:t>
      </w:r>
      <w:r w:rsidRPr="009209AF">
        <w:rPr>
          <w:rFonts w:asciiTheme="minorEastAsia"/>
          <w:noProof/>
        </w:rPr>
        <w:drawing>
          <wp:inline distT="0" distB="0" distL="0" distR="0" wp14:anchorId="0C0528B0" wp14:editId="3CF691BF">
            <wp:extent cx="152400" cy="139700"/>
            <wp:effectExtent l="0" t="0" r="0" b="0"/>
            <wp:docPr id="229" name="0022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9.jpeg" descr="img"/>
                    <pic:cNvPicPr/>
                  </pic:nvPicPr>
                  <pic:blipFill>
                    <a:blip r:embed="rId93"/>
                    <a:stretch>
                      <a:fillRect/>
                    </a:stretch>
                  </pic:blipFill>
                  <pic:spPr>
                    <a:xfrm>
                      <a:off x="0" y="0"/>
                      <a:ext cx="152400" cy="139700"/>
                    </a:xfrm>
                    <a:prstGeom prst="rect">
                      <a:avLst/>
                    </a:prstGeom>
                  </pic:spPr>
                </pic:pic>
              </a:graphicData>
            </a:graphic>
          </wp:inline>
        </w:drawing>
      </w:r>
      <w:r w:rsidRPr="009209AF">
        <w:rPr>
          <w:rFonts w:asciiTheme="minorEastAsia"/>
        </w:rPr>
        <w:t>从河中地区启程前往汉地，并于1329年2 月27日在哈剌和林之北即位；和世</w:t>
      </w:r>
      <w:r w:rsidRPr="009209AF">
        <w:rPr>
          <w:rFonts w:asciiTheme="minorEastAsia"/>
          <w:noProof/>
        </w:rPr>
        <w:drawing>
          <wp:inline distT="0" distB="0" distL="0" distR="0" wp14:anchorId="5A4233DD" wp14:editId="38CC7935">
            <wp:extent cx="152400" cy="165100"/>
            <wp:effectExtent l="0" t="0" r="0" b="0"/>
            <wp:docPr id="230" name="0023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0.jpeg" descr="img"/>
                    <pic:cNvPicPr/>
                  </pic:nvPicPr>
                  <pic:blipFill>
                    <a:blip r:embed="rId94"/>
                    <a:stretch>
                      <a:fillRect/>
                    </a:stretch>
                  </pic:blipFill>
                  <pic:spPr>
                    <a:xfrm>
                      <a:off x="0" y="0"/>
                      <a:ext cx="152400" cy="165100"/>
                    </a:xfrm>
                    <a:prstGeom prst="rect">
                      <a:avLst/>
                    </a:prstGeom>
                  </pic:spPr>
                </pic:pic>
              </a:graphicData>
            </a:graphic>
          </wp:inline>
        </w:drawing>
      </w:r>
      <w:r w:rsidRPr="009209AF">
        <w:rPr>
          <w:rFonts w:asciiTheme="minorEastAsia"/>
        </w:rPr>
        <w:t>以图帖睦尔为皇太子，这完全是按照他们的父亲与叔父的旧例行事。他被图帖睦尔及燕铁木儿貌似真诚的政治姿态所惑，指定自己的追随者出任中书省、枢密院和御史台的要职，这无异破坏了图帖睦尔和燕铁木儿在汉地精心缔造的政治权利。但是，这不过是加强了燕铁木儿除掉他的决心。</w:t>
      </w:r>
      <w:hyperlink w:anchor="_246_5">
        <w:bookmarkStart w:id="2163" w:name="_246_4"/>
        <w:r w:rsidRPr="009209AF">
          <w:rPr>
            <w:rStyle w:val="10Text"/>
            <w:rFonts w:asciiTheme="minorEastAsia"/>
          </w:rPr>
          <w:t>[246]</w:t>
        </w:r>
        <w:bookmarkEnd w:id="2163"/>
      </w:hyperlink>
    </w:p>
    <w:p w:rsidR="00F41107" w:rsidRPr="009209AF" w:rsidRDefault="00F41107" w:rsidP="00F41107">
      <w:pPr>
        <w:spacing w:before="120" w:after="120"/>
        <w:ind w:firstLine="480"/>
        <w:rPr>
          <w:rFonts w:asciiTheme="minorEastAsia"/>
        </w:rPr>
      </w:pPr>
      <w:r w:rsidRPr="009209AF">
        <w:rPr>
          <w:rFonts w:asciiTheme="minorEastAsia"/>
        </w:rPr>
        <w:t>两个皇家兄弟于8月26日在海山时建为中都的王忽察都会面，重聚似乎弥漫着欢乐气氛。但是，四天之后，和世</w:t>
      </w:r>
      <w:r w:rsidRPr="009209AF">
        <w:rPr>
          <w:rFonts w:asciiTheme="minorEastAsia"/>
          <w:noProof/>
        </w:rPr>
        <w:drawing>
          <wp:inline distT="0" distB="0" distL="0" distR="0" wp14:anchorId="1752AA84" wp14:editId="59644FA3">
            <wp:extent cx="152400" cy="139700"/>
            <wp:effectExtent l="0" t="0" r="0" b="0"/>
            <wp:docPr id="231" name="0023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1.jpeg" descr="img"/>
                    <pic:cNvPicPr/>
                  </pic:nvPicPr>
                  <pic:blipFill>
                    <a:blip r:embed="rId95"/>
                    <a:stretch>
                      <a:fillRect/>
                    </a:stretch>
                  </pic:blipFill>
                  <pic:spPr>
                    <a:xfrm>
                      <a:off x="0" y="0"/>
                      <a:ext cx="152400" cy="139700"/>
                    </a:xfrm>
                    <a:prstGeom prst="rect">
                      <a:avLst/>
                    </a:prstGeom>
                  </pic:spPr>
                </pic:pic>
              </a:graphicData>
            </a:graphic>
          </wp:inline>
        </w:drawing>
      </w:r>
      <w:r w:rsidRPr="009209AF">
        <w:rPr>
          <w:rFonts w:asciiTheme="minorEastAsia"/>
        </w:rPr>
        <w:t>突然死亡。9月8日，图帖睦尔在上都再次即位。和世</w:t>
      </w:r>
      <w:r w:rsidRPr="009209AF">
        <w:rPr>
          <w:rFonts w:asciiTheme="minorEastAsia"/>
          <w:noProof/>
        </w:rPr>
        <w:drawing>
          <wp:inline distT="0" distB="0" distL="0" distR="0" wp14:anchorId="784FF734" wp14:editId="2ECB81AC">
            <wp:extent cx="152400" cy="152400"/>
            <wp:effectExtent l="0" t="0" r="0" b="0"/>
            <wp:docPr id="232" name="0023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2.jpeg" descr="img"/>
                    <pic:cNvPicPr/>
                  </pic:nvPicPr>
                  <pic:blipFill>
                    <a:blip r:embed="rId96"/>
                    <a:stretch>
                      <a:fillRect/>
                    </a:stretch>
                  </pic:blipFill>
                  <pic:spPr>
                    <a:xfrm>
                      <a:off x="0" y="0"/>
                      <a:ext cx="152400" cy="152400"/>
                    </a:xfrm>
                    <a:prstGeom prst="rect">
                      <a:avLst/>
                    </a:prstGeom>
                  </pic:spPr>
                </pic:pic>
              </a:graphicData>
            </a:graphic>
          </wp:inline>
        </w:drawing>
      </w:r>
      <w:r w:rsidRPr="009209AF">
        <w:rPr>
          <w:rFonts w:asciiTheme="minorEastAsia"/>
        </w:rPr>
        <w:t>之死显然是燕铁木儿主谋的结果，可能是与图帖睦尔合谋。《元史·明宗纪》记载和世</w:t>
      </w:r>
      <w:r w:rsidRPr="009209AF">
        <w:rPr>
          <w:rFonts w:asciiTheme="minorEastAsia"/>
          <w:noProof/>
        </w:rPr>
        <w:drawing>
          <wp:inline distT="0" distB="0" distL="0" distR="0" wp14:anchorId="503A8005" wp14:editId="6F4E262A">
            <wp:extent cx="152400" cy="177800"/>
            <wp:effectExtent l="0" t="0" r="0" b="0"/>
            <wp:docPr id="233" name="0023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3.jpeg" descr="img"/>
                    <pic:cNvPicPr/>
                  </pic:nvPicPr>
                  <pic:blipFill>
                    <a:blip r:embed="rId97"/>
                    <a:stretch>
                      <a:fillRect/>
                    </a:stretch>
                  </pic:blipFill>
                  <pic:spPr>
                    <a:xfrm>
                      <a:off x="0" y="0"/>
                      <a:ext cx="152400" cy="177800"/>
                    </a:xfrm>
                    <a:prstGeom prst="rect">
                      <a:avLst/>
                    </a:prstGeom>
                  </pic:spPr>
                </pic:pic>
              </a:graphicData>
            </a:graphic>
          </wp:inline>
        </w:drawing>
      </w:r>
      <w:r w:rsidRPr="009209AF">
        <w:rPr>
          <w:rFonts w:asciiTheme="minorEastAsia"/>
        </w:rPr>
        <w:t>之死为“暴卒”。</w:t>
      </w:r>
      <w:hyperlink w:anchor="_247_5">
        <w:bookmarkStart w:id="2164" w:name="_247_4"/>
        <w:r w:rsidRPr="009209AF">
          <w:rPr>
            <w:rStyle w:val="10Text"/>
            <w:rFonts w:asciiTheme="minorEastAsia"/>
          </w:rPr>
          <w:t>[247]</w:t>
        </w:r>
        <w:bookmarkEnd w:id="2164"/>
      </w:hyperlink>
      <w:r w:rsidRPr="009209AF">
        <w:rPr>
          <w:rFonts w:asciiTheme="minorEastAsia"/>
        </w:rPr>
        <w:t>私人撰史者权衡则明确指出和世</w:t>
      </w:r>
      <w:r w:rsidRPr="009209AF">
        <w:rPr>
          <w:rFonts w:asciiTheme="minorEastAsia"/>
          <w:noProof/>
        </w:rPr>
        <w:drawing>
          <wp:inline distT="0" distB="0" distL="0" distR="0" wp14:anchorId="241B1E1C" wp14:editId="3F5ECD99">
            <wp:extent cx="152400" cy="139700"/>
            <wp:effectExtent l="0" t="0" r="0" b="0"/>
            <wp:docPr id="234" name="0023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4.jpeg" descr="img"/>
                    <pic:cNvPicPr/>
                  </pic:nvPicPr>
                  <pic:blipFill>
                    <a:blip r:embed="rId98"/>
                    <a:stretch>
                      <a:fillRect/>
                    </a:stretch>
                  </pic:blipFill>
                  <pic:spPr>
                    <a:xfrm>
                      <a:off x="0" y="0"/>
                      <a:ext cx="152400" cy="139700"/>
                    </a:xfrm>
                    <a:prstGeom prst="rect">
                      <a:avLst/>
                    </a:prstGeom>
                  </pic:spPr>
                </pic:pic>
              </a:graphicData>
            </a:graphic>
          </wp:inline>
        </w:drawing>
      </w:r>
      <w:r w:rsidRPr="009209AF">
        <w:rPr>
          <w:rFonts w:asciiTheme="minorEastAsia"/>
        </w:rPr>
        <w:t>是被毒死的，而燕铁木儿就是谋杀者。</w:t>
      </w:r>
      <w:hyperlink w:anchor="_248_5">
        <w:bookmarkStart w:id="2165" w:name="_248_4"/>
        <w:r w:rsidRPr="009209AF">
          <w:rPr>
            <w:rStyle w:val="10Text"/>
            <w:rFonts w:asciiTheme="minorEastAsia"/>
          </w:rPr>
          <w:t>[248]</w:t>
        </w:r>
        <w:bookmarkEnd w:id="2165"/>
      </w:hyperlink>
      <w:r w:rsidRPr="009209AF">
        <w:rPr>
          <w:rFonts w:asciiTheme="minorEastAsia"/>
        </w:rPr>
        <w:t xml:space="preserve"> 1340年，和世</w:t>
      </w:r>
      <w:r w:rsidRPr="009209AF">
        <w:rPr>
          <w:rFonts w:asciiTheme="minorEastAsia"/>
          <w:noProof/>
        </w:rPr>
        <w:drawing>
          <wp:inline distT="0" distB="0" distL="0" distR="0" wp14:anchorId="33022D9D" wp14:editId="759CC15D">
            <wp:extent cx="152400" cy="152400"/>
            <wp:effectExtent l="0" t="0" r="0" b="0"/>
            <wp:docPr id="235" name="0023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5.jpeg" descr="img"/>
                    <pic:cNvPicPr/>
                  </pic:nvPicPr>
                  <pic:blipFill>
                    <a:blip r:embed="rId99"/>
                    <a:stretch>
                      <a:fillRect/>
                    </a:stretch>
                  </pic:blipFill>
                  <pic:spPr>
                    <a:xfrm>
                      <a:off x="0" y="0"/>
                      <a:ext cx="152400" cy="152400"/>
                    </a:xfrm>
                    <a:prstGeom prst="rect">
                      <a:avLst/>
                    </a:prstGeom>
                  </pic:spPr>
                </pic:pic>
              </a:graphicData>
            </a:graphic>
          </wp:inline>
        </w:drawing>
      </w:r>
      <w:r w:rsidRPr="009209AF">
        <w:rPr>
          <w:rFonts w:asciiTheme="minorEastAsia"/>
        </w:rPr>
        <w:t>之子妥欢贴睦尔（顺帝，1333—1370年在位）指责图帖睦尔害死了他父亲，作为报复手段，下令将图帖睦尔的牌位从太庙中撤去。</w:t>
      </w:r>
      <w:hyperlink w:anchor="_249_3">
        <w:bookmarkStart w:id="2166" w:name="_249_2"/>
        <w:r w:rsidRPr="009209AF">
          <w:rPr>
            <w:rStyle w:val="10Text"/>
            <w:rFonts w:asciiTheme="minorEastAsia"/>
          </w:rPr>
          <w:t>[249]</w:t>
        </w:r>
        <w:bookmarkEnd w:id="2166"/>
      </w:hyperlink>
    </w:p>
    <w:p w:rsidR="00F41107" w:rsidRPr="009209AF" w:rsidRDefault="00F41107" w:rsidP="00F41107">
      <w:pPr>
        <w:spacing w:before="120" w:after="120"/>
        <w:ind w:firstLine="480"/>
        <w:rPr>
          <w:rFonts w:asciiTheme="minorEastAsia"/>
        </w:rPr>
      </w:pPr>
      <w:r w:rsidRPr="009209AF">
        <w:rPr>
          <w:rFonts w:asciiTheme="minorEastAsia"/>
        </w:rPr>
        <w:t>和世</w:t>
      </w:r>
      <w:r w:rsidRPr="009209AF">
        <w:rPr>
          <w:rFonts w:asciiTheme="minorEastAsia"/>
          <w:noProof/>
        </w:rPr>
        <w:drawing>
          <wp:inline distT="0" distB="0" distL="0" distR="0" wp14:anchorId="19B30B1E" wp14:editId="04BE3AF8">
            <wp:extent cx="152400" cy="165100"/>
            <wp:effectExtent l="0" t="0" r="0" b="0"/>
            <wp:docPr id="236" name="0023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6.jpeg" descr="img"/>
                    <pic:cNvPicPr/>
                  </pic:nvPicPr>
                  <pic:blipFill>
                    <a:blip r:embed="rId100"/>
                    <a:stretch>
                      <a:fillRect/>
                    </a:stretch>
                  </pic:blipFill>
                  <pic:spPr>
                    <a:xfrm>
                      <a:off x="0" y="0"/>
                      <a:ext cx="152400" cy="165100"/>
                    </a:xfrm>
                    <a:prstGeom prst="rect">
                      <a:avLst/>
                    </a:prstGeom>
                  </pic:spPr>
                </pic:pic>
              </a:graphicData>
            </a:graphic>
          </wp:inline>
        </w:drawing>
      </w:r>
      <w:r w:rsidRPr="009209AF">
        <w:rPr>
          <w:rFonts w:asciiTheme="minorEastAsia"/>
        </w:rPr>
        <w:t>没有像他父亲在20年前所做的那样以“草原争位者”身份夺得帝位，被一些历史学家视为元代政治中草原边疆因素终结和元朝对蒙古帝国胜利的标志。</w:t>
      </w:r>
      <w:hyperlink w:anchor="_250_3">
        <w:bookmarkStart w:id="2167" w:name="_250_2"/>
        <w:r w:rsidRPr="009209AF">
          <w:rPr>
            <w:rStyle w:val="10Text"/>
            <w:rFonts w:asciiTheme="minorEastAsia"/>
          </w:rPr>
          <w:t>[250]</w:t>
        </w:r>
        <w:bookmarkEnd w:id="2167"/>
      </w:hyperlink>
      <w:r w:rsidRPr="009209AF">
        <w:rPr>
          <w:rFonts w:asciiTheme="minorEastAsia"/>
        </w:rPr>
        <w:t>在1303年蒙古人重构和平和海山朝在漠北建立岭北行省之后，草原地区诸王的重要性似乎是降低了。但是，这一事实并未阻碍也孙铁木儿作为“草原争位者”与硕德八剌朝内的谋反者密切合作，于1323年夺得了帝位。</w:t>
      </w:r>
    </w:p>
    <w:p w:rsidR="00F41107" w:rsidRPr="009209AF" w:rsidRDefault="00F41107" w:rsidP="00F41107">
      <w:pPr>
        <w:spacing w:before="120" w:after="120"/>
        <w:ind w:firstLine="480"/>
        <w:rPr>
          <w:rFonts w:asciiTheme="minorEastAsia"/>
        </w:rPr>
      </w:pPr>
      <w:r w:rsidRPr="009209AF">
        <w:rPr>
          <w:rFonts w:asciiTheme="minorEastAsia"/>
        </w:rPr>
        <w:t>更重要的是和世</w:t>
      </w:r>
      <w:r w:rsidRPr="009209AF">
        <w:rPr>
          <w:rFonts w:asciiTheme="minorEastAsia"/>
          <w:noProof/>
        </w:rPr>
        <w:drawing>
          <wp:inline distT="0" distB="0" distL="0" distR="0" wp14:anchorId="10E8F0FF" wp14:editId="53722341">
            <wp:extent cx="152400" cy="152400"/>
            <wp:effectExtent l="0" t="0" r="0" b="0"/>
            <wp:docPr id="237" name="0023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7.jpeg" descr="img"/>
                    <pic:cNvPicPr/>
                  </pic:nvPicPr>
                  <pic:blipFill>
                    <a:blip r:embed="rId101"/>
                    <a:stretch>
                      <a:fillRect/>
                    </a:stretch>
                  </pic:blipFill>
                  <pic:spPr>
                    <a:xfrm>
                      <a:off x="0" y="0"/>
                      <a:ext cx="152400" cy="152400"/>
                    </a:xfrm>
                    <a:prstGeom prst="rect">
                      <a:avLst/>
                    </a:prstGeom>
                  </pic:spPr>
                </pic:pic>
              </a:graphicData>
            </a:graphic>
          </wp:inline>
        </w:drawing>
      </w:r>
      <w:r w:rsidRPr="009209AF">
        <w:rPr>
          <w:rFonts w:asciiTheme="minorEastAsia"/>
        </w:rPr>
        <w:t>与他的父亲在都城官员的支持和军事力量方面有极大的不同。作为草原诸军的最高统帅，海山一直是元朝统治机器中的一分子并且与宫廷保持着密切的联系，因此在帝位继承危机爆发时，以哈剌哈孙为首的京城官员都认为海山是合适的帝位继承人；虽然爱育黎拔力八达先控制了宫廷，但他也只敢摄政，而不敢自己即位。</w:t>
      </w:r>
    </w:p>
    <w:p w:rsidR="00F41107" w:rsidRPr="009209AF" w:rsidRDefault="00F41107" w:rsidP="00F41107">
      <w:pPr>
        <w:spacing w:before="120" w:after="120"/>
        <w:ind w:firstLine="480"/>
        <w:rPr>
          <w:rFonts w:asciiTheme="minorEastAsia"/>
        </w:rPr>
      </w:pPr>
      <w:r w:rsidRPr="009209AF">
        <w:rPr>
          <w:rFonts w:asciiTheme="minorEastAsia"/>
        </w:rPr>
        <w:t>相反，和世</w:t>
      </w:r>
      <w:r w:rsidRPr="009209AF">
        <w:rPr>
          <w:rFonts w:asciiTheme="minorEastAsia"/>
          <w:noProof/>
        </w:rPr>
        <w:drawing>
          <wp:inline distT="0" distB="0" distL="0" distR="0" wp14:anchorId="5CBF4C6E" wp14:editId="31E3ED4E">
            <wp:extent cx="152400" cy="165100"/>
            <wp:effectExtent l="0" t="0" r="0" b="0"/>
            <wp:docPr id="238" name="0023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8.jpeg" descr="img"/>
                    <pic:cNvPicPr/>
                  </pic:nvPicPr>
                  <pic:blipFill>
                    <a:blip r:embed="rId102"/>
                    <a:stretch>
                      <a:fillRect/>
                    </a:stretch>
                  </pic:blipFill>
                  <pic:spPr>
                    <a:xfrm>
                      <a:off x="0" y="0"/>
                      <a:ext cx="152400" cy="165100"/>
                    </a:xfrm>
                    <a:prstGeom prst="rect">
                      <a:avLst/>
                    </a:prstGeom>
                  </pic:spPr>
                </pic:pic>
              </a:graphicData>
            </a:graphic>
          </wp:inline>
        </w:drawing>
      </w:r>
      <w:r w:rsidRPr="009209AF">
        <w:rPr>
          <w:rFonts w:asciiTheme="minorEastAsia"/>
        </w:rPr>
        <w:t>是居于遥远的中亚12年的政治流亡者。当弑君事件发生时，图帖睦尔和燕铁木儿已经在汉地建立了他们自己的</w:t>
      </w:r>
      <w:r w:rsidRPr="009209AF">
        <w:rPr>
          <w:rFonts w:asciiTheme="minorEastAsia"/>
        </w:rPr>
        <w:lastRenderedPageBreak/>
        <w:t>统治机器，而和世</w:t>
      </w:r>
      <w:r w:rsidRPr="009209AF">
        <w:rPr>
          <w:rFonts w:asciiTheme="minorEastAsia"/>
          <w:noProof/>
        </w:rPr>
        <w:drawing>
          <wp:inline distT="0" distB="0" distL="0" distR="0" wp14:anchorId="10139EE8" wp14:editId="5BC3EE64">
            <wp:extent cx="152400" cy="177800"/>
            <wp:effectExtent l="0" t="0" r="0" b="0"/>
            <wp:docPr id="239" name="0023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9.jpeg" descr="img"/>
                    <pic:cNvPicPr/>
                  </pic:nvPicPr>
                  <pic:blipFill>
                    <a:blip r:embed="rId103"/>
                    <a:stretch>
                      <a:fillRect/>
                    </a:stretch>
                  </pic:blipFill>
                  <pic:spPr>
                    <a:xfrm>
                      <a:off x="0" y="0"/>
                      <a:ext cx="152400" cy="177800"/>
                    </a:xfrm>
                    <a:prstGeom prst="rect">
                      <a:avLst/>
                    </a:prstGeom>
                  </pic:spPr>
                </pic:pic>
              </a:graphicData>
            </a:graphic>
          </wp:inline>
        </w:drawing>
      </w:r>
      <w:r w:rsidRPr="009209AF">
        <w:rPr>
          <w:rFonts w:asciiTheme="minorEastAsia"/>
        </w:rPr>
        <w:t>则是个完全的局外人。此外，海山作为全国最强大的军队的最高统帅，在即位时带来了3万人的军队；而和世</w:t>
      </w:r>
      <w:r w:rsidRPr="009209AF">
        <w:rPr>
          <w:rFonts w:asciiTheme="minorEastAsia"/>
          <w:noProof/>
        </w:rPr>
        <w:drawing>
          <wp:inline distT="0" distB="0" distL="0" distR="0" wp14:anchorId="069D5071" wp14:editId="5C23B7EC">
            <wp:extent cx="152400" cy="190500"/>
            <wp:effectExtent l="0" t="0" r="0" b="0"/>
            <wp:docPr id="240" name="0024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0.jpeg" descr="img"/>
                    <pic:cNvPicPr/>
                  </pic:nvPicPr>
                  <pic:blipFill>
                    <a:blip r:embed="rId104"/>
                    <a:stretch>
                      <a:fillRect/>
                    </a:stretch>
                  </pic:blipFill>
                  <pic:spPr>
                    <a:xfrm>
                      <a:off x="0" y="0"/>
                      <a:ext cx="152400" cy="190500"/>
                    </a:xfrm>
                    <a:prstGeom prst="rect">
                      <a:avLst/>
                    </a:prstGeom>
                  </pic:spPr>
                </pic:pic>
              </a:graphicData>
            </a:graphic>
          </wp:inline>
        </w:drawing>
      </w:r>
      <w:r w:rsidRPr="009209AF">
        <w:rPr>
          <w:rFonts w:asciiTheme="minorEastAsia"/>
        </w:rPr>
        <w:t>带到王忽察都的只有1800名卫士，在军事实力上不可能超过他的弟弟。</w:t>
      </w:r>
      <w:hyperlink w:anchor="_251_3">
        <w:bookmarkStart w:id="2168" w:name="_251_2"/>
        <w:r w:rsidRPr="009209AF">
          <w:rPr>
            <w:rStyle w:val="10Text"/>
            <w:rFonts w:asciiTheme="minorEastAsia"/>
          </w:rPr>
          <w:t>[251]</w:t>
        </w:r>
        <w:bookmarkEnd w:id="2168"/>
      </w:hyperlink>
      <w:r w:rsidRPr="009209AF">
        <w:rPr>
          <w:rFonts w:asciiTheme="minorEastAsia"/>
        </w:rPr>
        <w:t>因此，和世</w:t>
      </w:r>
      <w:r w:rsidRPr="009209AF">
        <w:rPr>
          <w:rFonts w:asciiTheme="minorEastAsia"/>
          <w:noProof/>
        </w:rPr>
        <w:drawing>
          <wp:inline distT="0" distB="0" distL="0" distR="0" wp14:anchorId="6153AD67" wp14:editId="62302BFF">
            <wp:extent cx="152400" cy="177800"/>
            <wp:effectExtent l="0" t="0" r="0" b="0"/>
            <wp:docPr id="241" name="0024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1.jpeg" descr="img"/>
                    <pic:cNvPicPr/>
                  </pic:nvPicPr>
                  <pic:blipFill>
                    <a:blip r:embed="rId105"/>
                    <a:stretch>
                      <a:fillRect/>
                    </a:stretch>
                  </pic:blipFill>
                  <pic:spPr>
                    <a:xfrm>
                      <a:off x="0" y="0"/>
                      <a:ext cx="152400" cy="177800"/>
                    </a:xfrm>
                    <a:prstGeom prst="rect">
                      <a:avLst/>
                    </a:prstGeom>
                  </pic:spPr>
                </pic:pic>
              </a:graphicData>
            </a:graphic>
          </wp:inline>
        </w:drawing>
      </w:r>
      <w:r w:rsidRPr="009209AF">
        <w:rPr>
          <w:rFonts w:asciiTheme="minorEastAsia"/>
        </w:rPr>
        <w:t>未能抓住帝位，主要是因为他个人的问题，由于他是一个政治流亡者并缺乏政治和军事的支持，而不是因为草原地区在元代政治中的重要性下降。</w:t>
      </w:r>
    </w:p>
    <w:p w:rsidR="00F41107" w:rsidRPr="009209AF" w:rsidRDefault="00F41107" w:rsidP="00F41107">
      <w:pPr>
        <w:spacing w:before="120" w:after="120"/>
        <w:ind w:firstLine="480"/>
        <w:rPr>
          <w:rFonts w:asciiTheme="minorEastAsia"/>
        </w:rPr>
      </w:pPr>
      <w:r w:rsidRPr="009209AF">
        <w:rPr>
          <w:rFonts w:asciiTheme="minorEastAsia"/>
        </w:rPr>
        <w:t>研究能够使海山的后人在1328—1329年即位的力量，可以看出推动1328年事变的力量不是一股，而是与帝位继承有利害关系的个人和集团的多股力量缠结在了一起。</w:t>
      </w:r>
      <w:hyperlink w:anchor="_252_3">
        <w:bookmarkStart w:id="2169" w:name="_252_2"/>
        <w:r w:rsidRPr="009209AF">
          <w:rPr>
            <w:rStyle w:val="10Text"/>
            <w:rFonts w:asciiTheme="minorEastAsia"/>
          </w:rPr>
          <w:t>[252]</w:t>
        </w:r>
        <w:bookmarkEnd w:id="2169"/>
      </w:hyperlink>
      <w:r w:rsidRPr="009209AF">
        <w:rPr>
          <w:rFonts w:asciiTheme="minorEastAsia"/>
        </w:rPr>
        <w:t>这包括了希望恢复海山帝系的人，试图掌握权力的色目人，尤其是官僚中的突厥人，还有试图扩大自己在官僚体系中影响的儒臣。</w:t>
      </w:r>
    </w:p>
    <w:p w:rsidR="00F41107" w:rsidRPr="009209AF" w:rsidRDefault="00F41107" w:rsidP="00F41107">
      <w:pPr>
        <w:spacing w:before="120" w:after="120"/>
        <w:ind w:firstLine="480"/>
        <w:rPr>
          <w:rFonts w:asciiTheme="minorEastAsia"/>
        </w:rPr>
      </w:pPr>
      <w:r w:rsidRPr="009209AF">
        <w:rPr>
          <w:rFonts w:asciiTheme="minorEastAsia"/>
        </w:rPr>
        <w:t>我们不应过分强调这次皇位更迭的种族意义和思想意义。冯承钧（1885—1946年）发展了这次皇位更迭是突厥系统的钦察人、阿速人与当权的回回人、蒙古人的斗争的论点。</w:t>
      </w:r>
      <w:hyperlink w:anchor="_253_3">
        <w:bookmarkStart w:id="2170" w:name="_253_2"/>
        <w:r w:rsidRPr="009209AF">
          <w:rPr>
            <w:rStyle w:val="10Text"/>
            <w:rFonts w:asciiTheme="minorEastAsia"/>
          </w:rPr>
          <w:t>[253]</w:t>
        </w:r>
        <w:bookmarkEnd w:id="2170"/>
      </w:hyperlink>
      <w:r w:rsidRPr="009209AF">
        <w:rPr>
          <w:rFonts w:asciiTheme="minorEastAsia"/>
        </w:rPr>
        <w:t>虽然上都派和大都派的为首者分别是回回人和突厥人，但是在两派中，蒙古诸王和官员都与回回人、突厥人同伴起着同等重要的作用。</w:t>
      </w:r>
    </w:p>
    <w:p w:rsidR="00F41107" w:rsidRPr="009209AF" w:rsidRDefault="00F41107" w:rsidP="00F41107">
      <w:pPr>
        <w:spacing w:before="120" w:after="120"/>
        <w:ind w:firstLine="480"/>
        <w:rPr>
          <w:rFonts w:asciiTheme="minorEastAsia"/>
        </w:rPr>
      </w:pPr>
      <w:r w:rsidRPr="009209AF">
        <w:rPr>
          <w:rFonts w:asciiTheme="minorEastAsia"/>
        </w:rPr>
        <w:t>儒臣与大都派的关系似乎也很微妙。</w:t>
      </w:r>
      <w:hyperlink w:anchor="_254_3">
        <w:bookmarkStart w:id="2171" w:name="_254_2"/>
        <w:r w:rsidRPr="009209AF">
          <w:rPr>
            <w:rStyle w:val="10Text"/>
            <w:rFonts w:asciiTheme="minorEastAsia"/>
          </w:rPr>
          <w:t>[254]</w:t>
        </w:r>
        <w:bookmarkEnd w:id="2171"/>
      </w:hyperlink>
      <w:r w:rsidRPr="009209AF">
        <w:rPr>
          <w:rFonts w:asciiTheme="minorEastAsia"/>
        </w:rPr>
        <w:t>大都派的首脑人物肯定没有儒者倾向，而且除了汪古部人赵世延外，没有任何著名儒臣曾积极参与。因此，在这次帝位更迭中，无论是种族还是思想，都不是重要的因素。更准确的说法应该是恢复海山帝系的想法把被也孙铁木儿疏远的诸王和官员组合在了一起，他们为实现集团利益和个人野心而有效地将这一想法变成了一个激励人心的口号。</w:t>
      </w:r>
    </w:p>
    <w:p w:rsidR="00F41107" w:rsidRPr="009209AF" w:rsidRDefault="00F41107" w:rsidP="00112F1D">
      <w:pPr>
        <w:pStyle w:val="3"/>
      </w:pPr>
      <w:bookmarkStart w:id="2172" w:name="Yan_Tie_Mu_Er_Yu_Bo_Yan_De_Zhuan"/>
      <w:bookmarkStart w:id="2173" w:name="_Toc58333092"/>
      <w:r w:rsidRPr="009209AF">
        <w:t>燕铁木儿与伯颜的专权</w:t>
      </w:r>
      <w:bookmarkEnd w:id="2172"/>
      <w:bookmarkEnd w:id="2173"/>
    </w:p>
    <w:p w:rsidR="00F41107" w:rsidRPr="009209AF" w:rsidRDefault="00F41107" w:rsidP="00F41107">
      <w:pPr>
        <w:spacing w:before="120" w:after="120"/>
        <w:ind w:firstLine="480"/>
        <w:rPr>
          <w:rFonts w:asciiTheme="minorEastAsia"/>
        </w:rPr>
      </w:pPr>
      <w:r w:rsidRPr="009209AF">
        <w:rPr>
          <w:rFonts w:asciiTheme="minorEastAsia"/>
        </w:rPr>
        <w:t>图帖睦尔在位的四年被蔑儿乞部人伯颜，尤其是燕铁木儿所左右。作为争夺帝位的主要功臣，燕铁木儿和伯颜得到了蒙古历史上帝国前所未有的权力和荣誉。燕铁木儿被封为太平王，赐予蒙古人的荣誉称号答剌罕和汉人的最高勋号太师。</w:t>
      </w:r>
      <w:hyperlink w:anchor="_255_3">
        <w:bookmarkStart w:id="2174" w:name="_255_2"/>
        <w:r w:rsidRPr="009209AF">
          <w:rPr>
            <w:rStyle w:val="10Text"/>
            <w:rFonts w:asciiTheme="minorEastAsia"/>
          </w:rPr>
          <w:t>[255]</w:t>
        </w:r>
        <w:bookmarkEnd w:id="2174"/>
      </w:hyperlink>
      <w:r w:rsidRPr="009209AF">
        <w:rPr>
          <w:rFonts w:asciiTheme="minorEastAsia"/>
        </w:rPr>
        <w:t>他被任命为中书省右丞相并且在图帖睦尔在位的绝大多数时间中居独相地位，还兼任知枢密院事、御史大夫、提调宫相府事、奎章阁大学士等职。这样，燕铁木儿囊括了政府的政治、军事、监察和文化事业的所有权力。</w:t>
      </w:r>
    </w:p>
    <w:p w:rsidR="00F41107" w:rsidRPr="009209AF" w:rsidRDefault="00F41107" w:rsidP="00F41107">
      <w:pPr>
        <w:spacing w:before="120" w:after="120"/>
        <w:ind w:firstLine="480"/>
        <w:rPr>
          <w:rFonts w:asciiTheme="minorEastAsia"/>
        </w:rPr>
      </w:pPr>
      <w:r w:rsidRPr="009209AF">
        <w:rPr>
          <w:rFonts w:asciiTheme="minorEastAsia"/>
        </w:rPr>
        <w:t>为保住他的权力，燕铁木儿在1329年建立了大都督府，这使他可以直接控制6个卫军机构，其中3个是由他同族的钦察士兵组成的。在他的家庭上也显示出了特殊地位，燕铁木儿被允许以也孙铁木儿的一个后妃及宗室妇女40人为妻。燕铁木儿的亲属亦分享了他的权力，他的叔父不花帖木儿，弟弟撒敦和答邻答里，撒敦子唐其势（死于1335年），都被委以要职。燕铁木儿的四个姐妹中，有三个与皇室成员成婚。</w:t>
      </w:r>
    </w:p>
    <w:p w:rsidR="00F41107" w:rsidRPr="009209AF" w:rsidRDefault="00F41107" w:rsidP="00F41107">
      <w:pPr>
        <w:spacing w:before="120" w:after="120"/>
        <w:ind w:firstLine="480"/>
        <w:rPr>
          <w:rFonts w:asciiTheme="minorEastAsia"/>
        </w:rPr>
      </w:pPr>
      <w:r w:rsidRPr="009209AF">
        <w:rPr>
          <w:rFonts w:asciiTheme="minorEastAsia"/>
        </w:rPr>
        <w:t>蔑儿乞部人伯颜的权力和荣誉仅次于燕铁木儿。</w:t>
      </w:r>
      <w:hyperlink w:anchor="_256_3">
        <w:bookmarkStart w:id="2175" w:name="_256_2"/>
        <w:r w:rsidRPr="009209AF">
          <w:rPr>
            <w:rStyle w:val="10Text"/>
            <w:rFonts w:asciiTheme="minorEastAsia"/>
          </w:rPr>
          <w:t>[256]</w:t>
        </w:r>
        <w:bookmarkEnd w:id="2175"/>
      </w:hyperlink>
      <w:r w:rsidRPr="009209AF">
        <w:rPr>
          <w:rFonts w:asciiTheme="minorEastAsia"/>
        </w:rPr>
        <w:t>他是燕铁木儿之外惟一兼任三职以上的人，给他的封号有太尉、太保和太傅，任御史大夫、中书省左丞相，并长期任知枢密院事，此外还有许多兼职。与燕铁木儿相同，伯颜直接控制着忠翊卫和宣毅万户两个卫军机构，并被封为浚宁王。对他最高的荣誉是将忽必烈的曾孙女许配给他为妻。与燕铁木儿一样，伯颜的亲属也分享了他的权力。</w:t>
      </w:r>
    </w:p>
    <w:p w:rsidR="00F41107" w:rsidRPr="009209AF" w:rsidRDefault="00F41107" w:rsidP="00F41107">
      <w:pPr>
        <w:spacing w:before="120" w:after="120"/>
        <w:ind w:firstLine="480"/>
        <w:rPr>
          <w:rFonts w:asciiTheme="minorEastAsia"/>
        </w:rPr>
      </w:pPr>
      <w:r w:rsidRPr="009209AF">
        <w:rPr>
          <w:rFonts w:asciiTheme="minorEastAsia"/>
        </w:rPr>
        <w:t>尽管有很大的权力，伯颜似乎满足于充当燕铁木儿之下的副手。可能是基于过去在海山手下参加平叛战争时的同伴关系和在帝位争夺中建立的关系，两人之间显然有一个妥协办法。他们二人显然代表了蒙元历史上权臣的一种新模式，与过去的八邻部人伯颜及玉昔帖木儿、哈剌哈孙或铁木迭儿都不同。虽然八邻部人伯颜和玉昔帖木儿、哈剌哈孙都在皇帝即位时起过重要作用，但在皇帝即位后，他们作为皇帝手下的蒙古那颜，都表示出恭顺和效忠。铁木迭儿确实专权，但这是在皇太后答己的支持之下，没有他自己的独立权力基础。相反，燕铁木儿和伯颜不仅是名副其实的帝王废立操纵者，他们还在官僚体系和军事体系上构建了自己的权力。图帖睦尔在位期间处于二人阴影之下，他自始至终充任的角色不过是名义上的皇帝和正统的标志，以及官职和爵号的分发者。</w:t>
      </w:r>
    </w:p>
    <w:p w:rsidR="00F41107" w:rsidRPr="009209AF" w:rsidRDefault="00F41107" w:rsidP="00112F1D">
      <w:pPr>
        <w:pStyle w:val="3"/>
      </w:pPr>
      <w:bookmarkStart w:id="2176" w:name="Zheng_Zhi_Fa_Zhan_He_Cai_Zheng_Z"/>
      <w:bookmarkStart w:id="2177" w:name="_Toc58333093"/>
      <w:r w:rsidRPr="009209AF">
        <w:t>政治发展和财政政策</w:t>
      </w:r>
      <w:bookmarkEnd w:id="2176"/>
      <w:bookmarkEnd w:id="2177"/>
    </w:p>
    <w:p w:rsidR="00F41107" w:rsidRPr="009209AF" w:rsidRDefault="00F41107" w:rsidP="00F41107">
      <w:pPr>
        <w:spacing w:before="120" w:after="120"/>
        <w:ind w:firstLine="480"/>
        <w:rPr>
          <w:rFonts w:asciiTheme="minorEastAsia"/>
        </w:rPr>
      </w:pPr>
      <w:r w:rsidRPr="009209AF">
        <w:rPr>
          <w:rFonts w:asciiTheme="minorEastAsia"/>
        </w:rPr>
        <w:t>打着恢复海山帝系旗号并通过兵变掌握权力之后，图帖睦尔政权对其政敌进行了血腥的清洗，并采取措施为夺取帝位制造合理性。在1328年11月上都投降之后，对也孙铁木儿后人的支持者的清洗既彻底又残忍。不仅上都派的首要人物都被处死或放逐，他们的财产亦都被没收。</w:t>
      </w:r>
      <w:hyperlink w:anchor="_257_3">
        <w:bookmarkStart w:id="2178" w:name="_257_2"/>
        <w:r w:rsidRPr="009209AF">
          <w:rPr>
            <w:rStyle w:val="10Text"/>
            <w:rFonts w:asciiTheme="minorEastAsia"/>
          </w:rPr>
          <w:t>[257]</w:t>
        </w:r>
        <w:bookmarkEnd w:id="2178"/>
      </w:hyperlink>
      <w:r w:rsidRPr="009209AF">
        <w:rPr>
          <w:rFonts w:asciiTheme="minorEastAsia"/>
        </w:rPr>
        <w:t>宫廷中弥漫着极强的报复气氛，甚至有人建议把所有随同也孙铁木儿巡幸上都的官员全部处死。</w:t>
      </w:r>
      <w:hyperlink w:anchor="_258_3">
        <w:bookmarkStart w:id="2179" w:name="_258_2"/>
        <w:r w:rsidRPr="009209AF">
          <w:rPr>
            <w:rStyle w:val="10Text"/>
            <w:rFonts w:asciiTheme="minorEastAsia"/>
          </w:rPr>
          <w:t>[258]</w:t>
        </w:r>
        <w:bookmarkEnd w:id="2179"/>
      </w:hyperlink>
    </w:p>
    <w:p w:rsidR="00F41107" w:rsidRPr="009209AF" w:rsidRDefault="00F41107" w:rsidP="00F41107">
      <w:pPr>
        <w:spacing w:before="120" w:after="120"/>
        <w:ind w:firstLine="480"/>
        <w:rPr>
          <w:rFonts w:asciiTheme="minorEastAsia"/>
        </w:rPr>
      </w:pPr>
      <w:r w:rsidRPr="009209AF">
        <w:rPr>
          <w:rFonts w:asciiTheme="minorEastAsia"/>
        </w:rPr>
        <w:t>此外，为使也孙铁木儿称帝不具合法性，图帖睦尔不仅不给他谥号，还将其父亲甘麻剌的牌位从太庙中移出并毁掉。清洗还延及和世</w:t>
      </w:r>
      <w:r w:rsidRPr="009209AF">
        <w:rPr>
          <w:rFonts w:asciiTheme="minorEastAsia"/>
          <w:noProof/>
        </w:rPr>
        <w:drawing>
          <wp:inline distT="0" distB="0" distL="0" distR="0" wp14:anchorId="6D14BED5" wp14:editId="4FE9F27B">
            <wp:extent cx="152400" cy="190500"/>
            <wp:effectExtent l="0" t="0" r="0" b="0"/>
            <wp:docPr id="242" name="0024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2.jpeg" descr="img"/>
                    <pic:cNvPicPr/>
                  </pic:nvPicPr>
                  <pic:blipFill>
                    <a:blip r:embed="rId106"/>
                    <a:stretch>
                      <a:fillRect/>
                    </a:stretch>
                  </pic:blipFill>
                  <pic:spPr>
                    <a:xfrm>
                      <a:off x="0" y="0"/>
                      <a:ext cx="152400" cy="190500"/>
                    </a:xfrm>
                    <a:prstGeom prst="rect">
                      <a:avLst/>
                    </a:prstGeom>
                  </pic:spPr>
                </pic:pic>
              </a:graphicData>
            </a:graphic>
          </wp:inline>
        </w:drawing>
      </w:r>
      <w:r w:rsidRPr="009209AF">
        <w:rPr>
          <w:rFonts w:asciiTheme="minorEastAsia"/>
        </w:rPr>
        <w:t>的追随者。和世</w:t>
      </w:r>
      <w:r w:rsidRPr="009209AF">
        <w:rPr>
          <w:rFonts w:asciiTheme="minorEastAsia"/>
          <w:noProof/>
        </w:rPr>
        <w:drawing>
          <wp:inline distT="0" distB="0" distL="0" distR="0" wp14:anchorId="5D083153" wp14:editId="1E59126C">
            <wp:extent cx="152400" cy="152400"/>
            <wp:effectExtent l="0" t="0" r="0" b="0"/>
            <wp:docPr id="243" name="0024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3.jpeg" descr="img"/>
                    <pic:cNvPicPr/>
                  </pic:nvPicPr>
                  <pic:blipFill>
                    <a:blip r:embed="rId107"/>
                    <a:stretch>
                      <a:fillRect/>
                    </a:stretch>
                  </pic:blipFill>
                  <pic:spPr>
                    <a:xfrm>
                      <a:off x="0" y="0"/>
                      <a:ext cx="152400" cy="152400"/>
                    </a:xfrm>
                    <a:prstGeom prst="rect">
                      <a:avLst/>
                    </a:prstGeom>
                  </pic:spPr>
                </pic:pic>
              </a:graphicData>
            </a:graphic>
          </wp:inline>
        </w:drawing>
      </w:r>
      <w:r w:rsidRPr="009209AF">
        <w:rPr>
          <w:rFonts w:asciiTheme="minorEastAsia"/>
        </w:rPr>
        <w:t>被杀后留下来的三个主要支持者，在1330年或被处死，或从官场上消失。</w:t>
      </w:r>
      <w:hyperlink w:anchor="_259_3">
        <w:bookmarkStart w:id="2180" w:name="_259_2"/>
        <w:r w:rsidRPr="009209AF">
          <w:rPr>
            <w:rStyle w:val="10Text"/>
            <w:rFonts w:asciiTheme="minorEastAsia"/>
          </w:rPr>
          <w:t>[259]</w:t>
        </w:r>
        <w:bookmarkEnd w:id="2180"/>
      </w:hyperlink>
    </w:p>
    <w:p w:rsidR="00F41107" w:rsidRPr="009209AF" w:rsidRDefault="00F41107" w:rsidP="00F41107">
      <w:pPr>
        <w:spacing w:before="120" w:after="120"/>
        <w:ind w:firstLine="480"/>
        <w:rPr>
          <w:rFonts w:asciiTheme="minorEastAsia"/>
        </w:rPr>
      </w:pPr>
      <w:r w:rsidRPr="009209AF">
        <w:rPr>
          <w:rFonts w:asciiTheme="minorEastAsia"/>
        </w:rPr>
        <w:t>恢复名誉的有海山朝的宣徽院使伯答沙（死于1332年）和知枢密院事也儿吉尼，他们被授予太傅和太尉的爵号。</w:t>
      </w:r>
      <w:hyperlink w:anchor="_260_3">
        <w:bookmarkStart w:id="2181" w:name="_260_2"/>
        <w:r w:rsidRPr="009209AF">
          <w:rPr>
            <w:rStyle w:val="10Text"/>
            <w:rFonts w:asciiTheme="minorEastAsia"/>
          </w:rPr>
          <w:t>[260]</w:t>
        </w:r>
        <w:bookmarkEnd w:id="2181"/>
      </w:hyperlink>
      <w:r w:rsidRPr="009209AF">
        <w:rPr>
          <w:rFonts w:asciiTheme="minorEastAsia"/>
        </w:rPr>
        <w:t>被爱育黎拔力八达处死和定上恶名的海山朝的尚书省丞相三宝奴和脱脱都被恢复了名誉，并将没收的家财给还其家。除了海山的旧随从外，对帝系回归有功的人都被委以要职。</w:t>
      </w:r>
    </w:p>
    <w:p w:rsidR="00F41107" w:rsidRPr="009209AF" w:rsidRDefault="00F41107" w:rsidP="00F41107">
      <w:pPr>
        <w:spacing w:before="120" w:after="120"/>
        <w:ind w:firstLine="480"/>
        <w:rPr>
          <w:rFonts w:asciiTheme="minorEastAsia"/>
        </w:rPr>
      </w:pPr>
      <w:r w:rsidRPr="009209AF">
        <w:rPr>
          <w:rFonts w:asciiTheme="minorEastAsia"/>
        </w:rPr>
        <w:t>值得注意的是，由于也孙铁木儿的下属机构中回回人占明显优势，在图帖睦尔的中央机构中，没有一个回回人任要职，只有少数的几个回回人在行省机构任职，回回人受到了有元一代最为沉重的打击。</w:t>
      </w:r>
      <w:hyperlink w:anchor="_261_3">
        <w:bookmarkStart w:id="2182" w:name="_261_2"/>
        <w:r w:rsidRPr="009209AF">
          <w:rPr>
            <w:rStyle w:val="10Text"/>
            <w:rFonts w:asciiTheme="minorEastAsia"/>
          </w:rPr>
          <w:t>[261]</w:t>
        </w:r>
        <w:bookmarkEnd w:id="2182"/>
      </w:hyperlink>
    </w:p>
    <w:p w:rsidR="00F41107" w:rsidRPr="009209AF" w:rsidRDefault="00F41107" w:rsidP="00F41107">
      <w:pPr>
        <w:spacing w:before="120" w:after="120"/>
        <w:ind w:firstLine="480"/>
        <w:rPr>
          <w:rFonts w:asciiTheme="minorEastAsia"/>
        </w:rPr>
      </w:pPr>
      <w:r w:rsidRPr="009209AF">
        <w:rPr>
          <w:rFonts w:asciiTheme="minorEastAsia"/>
        </w:rPr>
        <w:lastRenderedPageBreak/>
        <w:t>同样重要的是，汉人儒官和他们的汉化色目同僚，亦未能在政府中造成更大的影响。只有几个汉人或色目儒官出任中书省平章政事，敬俨和王毅任平章政事分别为一个月及八个月，这是汉人官员可能得到的最高官职</w:t>
      </w:r>
      <w:hyperlink w:anchor="_262_3">
        <w:bookmarkStart w:id="2183" w:name="_262_2"/>
        <w:r w:rsidRPr="009209AF">
          <w:rPr>
            <w:rStyle w:val="10Text"/>
            <w:rFonts w:asciiTheme="minorEastAsia"/>
          </w:rPr>
          <w:t>[262]</w:t>
        </w:r>
        <w:bookmarkEnd w:id="2183"/>
      </w:hyperlink>
      <w:r w:rsidRPr="009209AF">
        <w:rPr>
          <w:rFonts w:asciiTheme="minorEastAsia"/>
        </w:rPr>
        <w:t>；汪古部人赵世延任平章政事一年，但是此时他已年老并且迎合燕铁木儿；1330年，在御史台的弹劾下，赵世延从中书省致仕。</w:t>
      </w:r>
      <w:hyperlink w:anchor="_263_3">
        <w:bookmarkStart w:id="2184" w:name="_263_2"/>
        <w:r w:rsidRPr="009209AF">
          <w:rPr>
            <w:rStyle w:val="10Text"/>
            <w:rFonts w:asciiTheme="minorEastAsia"/>
          </w:rPr>
          <w:t>[263]</w:t>
        </w:r>
        <w:bookmarkEnd w:id="2184"/>
      </w:hyperlink>
    </w:p>
    <w:p w:rsidR="00F41107" w:rsidRPr="009209AF" w:rsidRDefault="00F41107" w:rsidP="00F41107">
      <w:pPr>
        <w:spacing w:before="120" w:after="120"/>
        <w:ind w:firstLine="480"/>
        <w:rPr>
          <w:rFonts w:asciiTheme="minorEastAsia"/>
        </w:rPr>
      </w:pPr>
      <w:r w:rsidRPr="009209AF">
        <w:rPr>
          <w:rFonts w:asciiTheme="minorEastAsia"/>
        </w:rPr>
        <w:t>由于图帖睦尔的即位很明显是不合法的，为争取贵族和官僚的支持，慷慨的封赠和巨额的赏赐对他来说比以前任何一朝都更为重要。图帖睦尔在位四年中，封了24个王，其中9个是一字王。在这9个一字王里，甚至有7人不是忽必烈的后人。</w:t>
      </w:r>
      <w:hyperlink w:anchor="_264_3">
        <w:bookmarkStart w:id="2185" w:name="_264_2"/>
        <w:r w:rsidRPr="009209AF">
          <w:rPr>
            <w:rStyle w:val="10Text"/>
            <w:rFonts w:asciiTheme="minorEastAsia"/>
          </w:rPr>
          <w:t>[264]</w:t>
        </w:r>
        <w:bookmarkEnd w:id="2185"/>
      </w:hyperlink>
      <w:r w:rsidRPr="009209AF">
        <w:rPr>
          <w:rFonts w:asciiTheme="minorEastAsia"/>
        </w:rPr>
        <w:t>不仅在1329年恢复了岁赐，上都派被没收的财产亦全部分赐给在帝位争夺中有功的宗王和大臣；估计被易手的有125份私人财产。</w:t>
      </w:r>
      <w:hyperlink w:anchor="_265_3">
        <w:bookmarkStart w:id="2186" w:name="_265_2"/>
        <w:r w:rsidRPr="009209AF">
          <w:rPr>
            <w:rStyle w:val="10Text"/>
            <w:rFonts w:asciiTheme="minorEastAsia"/>
          </w:rPr>
          <w:t>[265]</w:t>
        </w:r>
        <w:bookmarkEnd w:id="2186"/>
      </w:hyperlink>
    </w:p>
    <w:p w:rsidR="00F41107" w:rsidRPr="009209AF" w:rsidRDefault="00F41107" w:rsidP="00F41107">
      <w:pPr>
        <w:spacing w:before="120" w:after="120"/>
        <w:ind w:firstLine="480"/>
        <w:rPr>
          <w:rFonts w:asciiTheme="minorEastAsia"/>
        </w:rPr>
      </w:pPr>
      <w:r w:rsidRPr="009209AF">
        <w:rPr>
          <w:rFonts w:asciiTheme="minorEastAsia"/>
        </w:rPr>
        <w:t>争取蒙古各汗国承认的活动亦加紧进行。1329年，显然是在和世</w:t>
      </w:r>
      <w:r w:rsidRPr="009209AF">
        <w:rPr>
          <w:rFonts w:asciiTheme="minorEastAsia"/>
          <w:noProof/>
        </w:rPr>
        <w:drawing>
          <wp:inline distT="0" distB="0" distL="0" distR="0" wp14:anchorId="5A2487D5" wp14:editId="467BE4F9">
            <wp:extent cx="152400" cy="165100"/>
            <wp:effectExtent l="0" t="0" r="0" b="0"/>
            <wp:docPr id="244" name="0024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4.jpeg" descr="img"/>
                    <pic:cNvPicPr/>
                  </pic:nvPicPr>
                  <pic:blipFill>
                    <a:blip r:embed="rId108"/>
                    <a:stretch>
                      <a:fillRect/>
                    </a:stretch>
                  </pic:blipFill>
                  <pic:spPr>
                    <a:xfrm>
                      <a:off x="0" y="0"/>
                      <a:ext cx="152400" cy="165100"/>
                    </a:xfrm>
                    <a:prstGeom prst="rect">
                      <a:avLst/>
                    </a:prstGeom>
                  </pic:spPr>
                </pic:pic>
              </a:graphicData>
            </a:graphic>
          </wp:inline>
        </w:drawing>
      </w:r>
      <w:r w:rsidRPr="009209AF">
        <w:rPr>
          <w:rFonts w:asciiTheme="minorEastAsia"/>
        </w:rPr>
        <w:t>被谋杀后，木华黎的后人乃蛮台（死于1348年）被派往察合台汗燕只吉台的汗廷，送去的礼品是窝阔台汗在一个世纪前铸造的“皇兄之宝”印章；燕只吉台是和世</w:t>
      </w:r>
      <w:r w:rsidRPr="009209AF">
        <w:rPr>
          <w:rFonts w:asciiTheme="minorEastAsia"/>
          <w:noProof/>
        </w:rPr>
        <w:drawing>
          <wp:inline distT="0" distB="0" distL="0" distR="0" wp14:anchorId="1A0C0232" wp14:editId="59BCF48E">
            <wp:extent cx="152400" cy="165100"/>
            <wp:effectExtent l="0" t="0" r="0" b="0"/>
            <wp:docPr id="245" name="0024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5.jpeg" descr="img"/>
                    <pic:cNvPicPr/>
                  </pic:nvPicPr>
                  <pic:blipFill>
                    <a:blip r:embed="rId109"/>
                    <a:stretch>
                      <a:fillRect/>
                    </a:stretch>
                  </pic:blipFill>
                  <pic:spPr>
                    <a:xfrm>
                      <a:off x="0" y="0"/>
                      <a:ext cx="152400" cy="165100"/>
                    </a:xfrm>
                    <a:prstGeom prst="rect">
                      <a:avLst/>
                    </a:prstGeom>
                  </pic:spPr>
                </pic:pic>
              </a:graphicData>
            </a:graphic>
          </wp:inline>
        </w:drawing>
      </w:r>
      <w:r w:rsidRPr="009209AF">
        <w:rPr>
          <w:rFonts w:asciiTheme="minorEastAsia"/>
        </w:rPr>
        <w:t>争位的主要支持者，此举显然是要平息他对和世</w:t>
      </w:r>
      <w:r w:rsidRPr="009209AF">
        <w:rPr>
          <w:rFonts w:asciiTheme="minorEastAsia"/>
          <w:noProof/>
        </w:rPr>
        <w:drawing>
          <wp:inline distT="0" distB="0" distL="0" distR="0" wp14:anchorId="40FED4DC" wp14:editId="0B38DDA2">
            <wp:extent cx="152400" cy="152400"/>
            <wp:effectExtent l="0" t="0" r="0" b="0"/>
            <wp:docPr id="246" name="0024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6.jpeg" descr="img"/>
                    <pic:cNvPicPr/>
                  </pic:nvPicPr>
                  <pic:blipFill>
                    <a:blip r:embed="rId110"/>
                    <a:stretch>
                      <a:fillRect/>
                    </a:stretch>
                  </pic:blipFill>
                  <pic:spPr>
                    <a:xfrm>
                      <a:off x="0" y="0"/>
                      <a:ext cx="152400" cy="152400"/>
                    </a:xfrm>
                    <a:prstGeom prst="rect">
                      <a:avLst/>
                    </a:prstGeom>
                  </pic:spPr>
                </pic:pic>
              </a:graphicData>
            </a:graphic>
          </wp:inline>
        </w:drawing>
      </w:r>
      <w:r w:rsidRPr="009209AF">
        <w:rPr>
          <w:rFonts w:asciiTheme="minorEastAsia"/>
        </w:rPr>
        <w:t>被杀的愤怒。</w:t>
      </w:r>
      <w:hyperlink w:anchor="_266_3">
        <w:bookmarkStart w:id="2187" w:name="_266_2"/>
        <w:r w:rsidRPr="009209AF">
          <w:rPr>
            <w:rStyle w:val="10Text"/>
            <w:rFonts w:asciiTheme="minorEastAsia"/>
          </w:rPr>
          <w:t>[266]</w:t>
        </w:r>
        <w:bookmarkEnd w:id="2187"/>
      </w:hyperlink>
      <w:r w:rsidRPr="009209AF">
        <w:rPr>
          <w:rFonts w:asciiTheme="minorEastAsia"/>
        </w:rPr>
        <w:t>第二年，推动了更广泛的外交攻势，三个宗王奉命出使察合台、钦察和伊利汗国。西方三个汗国对这一姿态表示赞赏。在其后三年中，钦察汗国两次派贡使前往图帖睦尔的宫廷，察合台汗国派贡使四次，伊利汗国派出的贡使则达八次之多。</w:t>
      </w:r>
      <w:hyperlink w:anchor="_267_3">
        <w:bookmarkStart w:id="2188" w:name="_267_2"/>
        <w:r w:rsidRPr="009209AF">
          <w:rPr>
            <w:rStyle w:val="10Text"/>
            <w:rFonts w:asciiTheme="minorEastAsia"/>
          </w:rPr>
          <w:t>[267]</w:t>
        </w:r>
        <w:bookmarkEnd w:id="2188"/>
      </w:hyperlink>
      <w:r w:rsidRPr="009209AF">
        <w:rPr>
          <w:rFonts w:asciiTheme="minorEastAsia"/>
        </w:rPr>
        <w:t>这样，图帖睦尔为自己在蒙古世界重建了宗主权，并且与西方三个汗国保持着密切的联系。因此很难把1328年的帝位更迭视为元朝与更广泛的蒙古世界关系的转折点。</w:t>
      </w:r>
      <w:hyperlink w:anchor="_268_3">
        <w:bookmarkStart w:id="2189" w:name="_268_2"/>
        <w:r w:rsidRPr="009209AF">
          <w:rPr>
            <w:rStyle w:val="10Text"/>
            <w:rFonts w:asciiTheme="minorEastAsia"/>
          </w:rPr>
          <w:t>[268]</w:t>
        </w:r>
        <w:bookmarkEnd w:id="2189"/>
      </w:hyperlink>
    </w:p>
    <w:p w:rsidR="00F41107" w:rsidRPr="009209AF" w:rsidRDefault="00F41107" w:rsidP="00F41107">
      <w:pPr>
        <w:spacing w:before="120" w:after="120"/>
        <w:ind w:firstLine="480"/>
        <w:rPr>
          <w:rFonts w:asciiTheme="minorEastAsia"/>
        </w:rPr>
      </w:pPr>
      <w:r w:rsidRPr="009209AF">
        <w:rPr>
          <w:rFonts w:asciiTheme="minorEastAsia"/>
        </w:rPr>
        <w:t>尽管有这些努力，在贵族和官僚中还是有对图帖睦尔的非法即位的不满，这成为政治不安定的一个重要根源。图帖睦尔在位期间，至少发生了八次谋反事件，卷入事件的有好几个宗王和不少政府高官。</w:t>
      </w:r>
      <w:hyperlink w:anchor="_269_3">
        <w:bookmarkStart w:id="2190" w:name="_269_2"/>
        <w:r w:rsidRPr="009209AF">
          <w:rPr>
            <w:rStyle w:val="10Text"/>
            <w:rFonts w:asciiTheme="minorEastAsia"/>
          </w:rPr>
          <w:t>[269]</w:t>
        </w:r>
        <w:bookmarkEnd w:id="2190"/>
      </w:hyperlink>
      <w:r w:rsidRPr="009209AF">
        <w:rPr>
          <w:rFonts w:asciiTheme="minorEastAsia"/>
        </w:rPr>
        <w:t>在这些谋反事件中，只有1330年以知枢密院事阔彻伯为首的谋反，是以和世</w:t>
      </w:r>
      <w:r w:rsidRPr="009209AF">
        <w:rPr>
          <w:rFonts w:asciiTheme="minorEastAsia"/>
          <w:noProof/>
        </w:rPr>
        <w:drawing>
          <wp:inline distT="0" distB="0" distL="0" distR="0" wp14:anchorId="1F9B3DEF" wp14:editId="21A3C880">
            <wp:extent cx="152400" cy="190500"/>
            <wp:effectExtent l="0" t="0" r="0" b="0"/>
            <wp:docPr id="247" name="0024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7.jpeg" descr="img"/>
                    <pic:cNvPicPr/>
                  </pic:nvPicPr>
                  <pic:blipFill>
                    <a:blip r:embed="rId111"/>
                    <a:stretch>
                      <a:fillRect/>
                    </a:stretch>
                  </pic:blipFill>
                  <pic:spPr>
                    <a:xfrm>
                      <a:off x="0" y="0"/>
                      <a:ext cx="152400" cy="190500"/>
                    </a:xfrm>
                    <a:prstGeom prst="rect">
                      <a:avLst/>
                    </a:prstGeom>
                  </pic:spPr>
                </pic:pic>
              </a:graphicData>
            </a:graphic>
          </wp:inline>
        </w:drawing>
      </w:r>
      <w:r w:rsidRPr="009209AF">
        <w:rPr>
          <w:rFonts w:asciiTheme="minorEastAsia"/>
        </w:rPr>
        <w:t>的太子为名义。</w:t>
      </w:r>
      <w:hyperlink w:anchor="_270_3">
        <w:bookmarkStart w:id="2191" w:name="_270_2"/>
        <w:r w:rsidRPr="009209AF">
          <w:rPr>
            <w:rStyle w:val="10Text"/>
            <w:rFonts w:asciiTheme="minorEastAsia"/>
          </w:rPr>
          <w:t>[270]</w:t>
        </w:r>
        <w:bookmarkEnd w:id="2191"/>
      </w:hyperlink>
      <w:r w:rsidRPr="009209AF">
        <w:rPr>
          <w:rFonts w:asciiTheme="minorEastAsia"/>
        </w:rPr>
        <w:t>其他谋反的起因不详，但是这些谋反显然反映了在统治阶层中对图帖睦尔即位的不满。</w:t>
      </w:r>
    </w:p>
    <w:p w:rsidR="00F41107" w:rsidRPr="009209AF" w:rsidRDefault="00F41107" w:rsidP="00F41107">
      <w:pPr>
        <w:spacing w:before="120" w:after="120"/>
        <w:ind w:firstLine="480"/>
        <w:rPr>
          <w:rFonts w:asciiTheme="minorEastAsia"/>
        </w:rPr>
      </w:pPr>
      <w:r w:rsidRPr="009209AF">
        <w:rPr>
          <w:rFonts w:asciiTheme="minorEastAsia"/>
        </w:rPr>
        <w:t>频繁的自然灾害和少数民族起义，加剧了政治的不安定。腹里和陕西、河南、湖广、江浙行省都被严重和频繁的旱灾和水灾所扰，上百万人流离失所。</w:t>
      </w:r>
      <w:hyperlink w:anchor="_271_3">
        <w:bookmarkStart w:id="2192" w:name="_271_2"/>
        <w:r w:rsidRPr="009209AF">
          <w:rPr>
            <w:rStyle w:val="10Text"/>
            <w:rFonts w:asciiTheme="minorEastAsia"/>
          </w:rPr>
          <w:t>[271]</w:t>
        </w:r>
        <w:bookmarkEnd w:id="2192"/>
      </w:hyperlink>
      <w:r w:rsidRPr="009209AF">
        <w:rPr>
          <w:rFonts w:asciiTheme="minorEastAsia"/>
        </w:rPr>
        <w:t>如此广泛的灾害造成了巨大的损失，也造成了政治上的损害。江南频繁的少数民族起义，尤其是西南的少数民族起义，亦与政府有关。</w:t>
      </w:r>
    </w:p>
    <w:p w:rsidR="00F41107" w:rsidRPr="009209AF" w:rsidRDefault="00F41107" w:rsidP="00F41107">
      <w:pPr>
        <w:spacing w:before="120" w:after="120"/>
        <w:ind w:firstLine="480"/>
        <w:rPr>
          <w:rFonts w:asciiTheme="minorEastAsia"/>
        </w:rPr>
      </w:pPr>
      <w:r w:rsidRPr="009209AF">
        <w:rPr>
          <w:rFonts w:asciiTheme="minorEastAsia"/>
        </w:rPr>
        <w:t>在也孙铁木儿朝以前，汉地民众起义较少，因为忽必烈灭亡宋朝后成功地镇压了各地的起义。但是，元朝统治首先在少数民族地区开始动摇，有关民众起义的一篇论文指出：在1295年至1332年之间，在汉地只爆发了24次起义，而在少数民族地区爆发了131次起义。</w:t>
      </w:r>
      <w:hyperlink w:anchor="_272_3">
        <w:bookmarkStart w:id="2193" w:name="_272_2"/>
        <w:r w:rsidRPr="009209AF">
          <w:rPr>
            <w:rStyle w:val="10Text"/>
            <w:rFonts w:asciiTheme="minorEastAsia"/>
          </w:rPr>
          <w:t>[272]</w:t>
        </w:r>
        <w:bookmarkEnd w:id="2193"/>
      </w:hyperlink>
      <w:r w:rsidRPr="009209AF">
        <w:rPr>
          <w:rFonts w:asciiTheme="minorEastAsia"/>
        </w:rPr>
        <w:t>在这131次起义中，发生在也孙铁木儿朝的有65次，发生在图帖睦尔朝的有21次。在两朝内发生的86次起义，有50次以上发生在湖广，28次发生在云南。有些起义规模很大，镇压它们需要政府花费巨大的人力和物力。</w:t>
      </w:r>
    </w:p>
    <w:p w:rsidR="00F41107" w:rsidRPr="009209AF" w:rsidRDefault="00F41107" w:rsidP="00F41107">
      <w:pPr>
        <w:spacing w:before="120" w:after="120"/>
        <w:ind w:firstLine="480"/>
        <w:rPr>
          <w:rFonts w:asciiTheme="minorEastAsia"/>
        </w:rPr>
      </w:pPr>
      <w:r w:rsidRPr="009209AF">
        <w:rPr>
          <w:rFonts w:asciiTheme="minorEastAsia"/>
        </w:rPr>
        <w:t>如此多的少数民族起义不能只简单地解释为这两朝政府的无能，还有这些少数民族对元廷的剥削和压迫的积怨。在这两朝发生的如此多的少数民族起义，加重了元廷的财政困难，亦反映了元廷对这些边疆地区控制的逐步削弱，并且是其后妥欢贴睦尔朝汉地爆发大规模起义的预示。</w:t>
      </w:r>
    </w:p>
    <w:p w:rsidR="00F41107" w:rsidRPr="009209AF" w:rsidRDefault="00F41107" w:rsidP="00F41107">
      <w:pPr>
        <w:spacing w:before="120" w:after="120"/>
        <w:ind w:firstLine="480"/>
        <w:rPr>
          <w:rFonts w:asciiTheme="minorEastAsia"/>
        </w:rPr>
      </w:pPr>
      <w:r w:rsidRPr="009209AF">
        <w:rPr>
          <w:rFonts w:asciiTheme="minorEastAsia"/>
        </w:rPr>
        <w:t>虽然政府与前朝一样有沉重的财政压力，但是没有回到海山的“新政”。除了造成财政紧张的传统原因外，与上都派的战争，镇压少数民族起义，对灾民的赈济，都需要增加开支，并成为图帖睦尔朝沉重的经济负担。正如一位监察御史所言，仅1328年对抗上都的战争，花费就超过了政府岁入数倍。</w:t>
      </w:r>
      <w:hyperlink w:anchor="_273_3">
        <w:bookmarkStart w:id="2194" w:name="_273_2"/>
        <w:r w:rsidRPr="009209AF">
          <w:rPr>
            <w:rStyle w:val="10Text"/>
            <w:rFonts w:asciiTheme="minorEastAsia"/>
          </w:rPr>
          <w:t>[273]</w:t>
        </w:r>
        <w:bookmarkEnd w:id="2194"/>
      </w:hyperlink>
      <w:r w:rsidRPr="009209AF">
        <w:rPr>
          <w:rFonts w:asciiTheme="minorEastAsia"/>
        </w:rPr>
        <w:t>征讨云南的上都派，1330年一年的花费就至少有纸钞63万锭。</w:t>
      </w:r>
      <w:hyperlink w:anchor="_274_3">
        <w:bookmarkStart w:id="2195" w:name="_274_2"/>
        <w:r w:rsidRPr="009209AF">
          <w:rPr>
            <w:rStyle w:val="10Text"/>
            <w:rFonts w:asciiTheme="minorEastAsia"/>
          </w:rPr>
          <w:t>[274]</w:t>
        </w:r>
        <w:bookmarkEnd w:id="2195"/>
      </w:hyperlink>
      <w:r w:rsidRPr="009209AF">
        <w:rPr>
          <w:rFonts w:asciiTheme="minorEastAsia"/>
        </w:rPr>
        <w:t>1329年政府用于赈灾的纸钞是134. 96万锭，粮食25. 17万石。</w:t>
      </w:r>
      <w:hyperlink w:anchor="_275_1">
        <w:bookmarkStart w:id="2196" w:name="_275"/>
        <w:r w:rsidRPr="009209AF">
          <w:rPr>
            <w:rStyle w:val="10Text"/>
            <w:rFonts w:asciiTheme="minorEastAsia"/>
          </w:rPr>
          <w:t>[275]</w:t>
        </w:r>
        <w:bookmarkEnd w:id="2196"/>
      </w:hyperlink>
      <w:r w:rsidRPr="009209AF">
        <w:rPr>
          <w:rFonts w:asciiTheme="minorEastAsia"/>
        </w:rPr>
        <w:t>由于这些花费和其他开销，政府在1330年的经费缺239万锭。</w:t>
      </w:r>
      <w:hyperlink w:anchor="_276_1">
        <w:bookmarkStart w:id="2197" w:name="_276"/>
        <w:r w:rsidRPr="009209AF">
          <w:rPr>
            <w:rStyle w:val="10Text"/>
            <w:rFonts w:asciiTheme="minorEastAsia"/>
          </w:rPr>
          <w:t>[276]</w:t>
        </w:r>
        <w:bookmarkEnd w:id="2197"/>
      </w:hyperlink>
    </w:p>
    <w:p w:rsidR="00F41107" w:rsidRPr="009209AF" w:rsidRDefault="00F41107" w:rsidP="00F41107">
      <w:pPr>
        <w:spacing w:before="120" w:after="120"/>
        <w:ind w:firstLine="480"/>
        <w:rPr>
          <w:rFonts w:asciiTheme="minorEastAsia"/>
        </w:rPr>
      </w:pPr>
      <w:r w:rsidRPr="009209AF">
        <w:rPr>
          <w:rFonts w:asciiTheme="minorEastAsia"/>
        </w:rPr>
        <w:t>政府并没有尝试用任何激烈的手段来增加收人。为增加收入而采取的惟一措施是继续实行也孙铁木儿的卖官政策。</w:t>
      </w:r>
      <w:hyperlink w:anchor="_277_1">
        <w:bookmarkStart w:id="2198" w:name="_277"/>
        <w:r w:rsidRPr="009209AF">
          <w:rPr>
            <w:rStyle w:val="10Text"/>
            <w:rFonts w:asciiTheme="minorEastAsia"/>
          </w:rPr>
          <w:t>[277]</w:t>
        </w:r>
        <w:bookmarkEnd w:id="2198"/>
      </w:hyperlink>
      <w:r w:rsidRPr="009209AF">
        <w:rPr>
          <w:rFonts w:asciiTheme="minorEastAsia"/>
        </w:rPr>
        <w:t>政府试图削减岁赐、做佛事和宫廷的花费。如诸王、百官的参加即位朝会赏赐，按海山所定制，凡金银五铤以上的只给2/3。</w:t>
      </w:r>
      <w:hyperlink w:anchor="_278_1">
        <w:bookmarkStart w:id="2199" w:name="_278"/>
        <w:r w:rsidRPr="009209AF">
          <w:rPr>
            <w:rStyle w:val="10Text"/>
            <w:rFonts w:asciiTheme="minorEastAsia"/>
          </w:rPr>
          <w:t>[278]</w:t>
        </w:r>
        <w:bookmarkEnd w:id="2199"/>
      </w:hyperlink>
      <w:r w:rsidRPr="009209AF">
        <w:rPr>
          <w:rFonts w:asciiTheme="minorEastAsia"/>
        </w:rPr>
        <w:t>上都每年做佛事165所，在1330年亦减为104所。</w:t>
      </w:r>
      <w:hyperlink w:anchor="_279_1">
        <w:bookmarkStart w:id="2200" w:name="_279"/>
        <w:r w:rsidRPr="009209AF">
          <w:rPr>
            <w:rStyle w:val="10Text"/>
            <w:rFonts w:asciiTheme="minorEastAsia"/>
          </w:rPr>
          <w:t>[279]</w:t>
        </w:r>
        <w:bookmarkEnd w:id="2200"/>
      </w:hyperlink>
      <w:r w:rsidRPr="009209AF">
        <w:rPr>
          <w:rFonts w:asciiTheme="minorEastAsia"/>
        </w:rPr>
        <w:t>同一年裁省卫士和宫廷服侍人员，裁掉的卫士、鹰坊、内飨及其他人员超过了1万人。</w:t>
      </w:r>
      <w:hyperlink w:anchor="_280_1">
        <w:bookmarkStart w:id="2201" w:name="_280"/>
        <w:r w:rsidRPr="009209AF">
          <w:rPr>
            <w:rStyle w:val="10Text"/>
            <w:rFonts w:asciiTheme="minorEastAsia"/>
          </w:rPr>
          <w:t>[280]</w:t>
        </w:r>
        <w:bookmarkEnd w:id="2201"/>
      </w:hyperlink>
      <w:r w:rsidRPr="009209AF">
        <w:rPr>
          <w:rFonts w:asciiTheme="minorEastAsia"/>
        </w:rPr>
        <w:t>通过这些手段及其他措施，政府将财政赤字保持在可控制的指数之内。与此同时，政府通过海运从长江流域运来了充足的粮食，运到大都的粮食在1330年达到了3340306石的最高水平。</w:t>
      </w:r>
      <w:hyperlink w:anchor="_281_1">
        <w:bookmarkStart w:id="2202" w:name="_281"/>
        <w:r w:rsidRPr="009209AF">
          <w:rPr>
            <w:rStyle w:val="10Text"/>
            <w:rFonts w:asciiTheme="minorEastAsia"/>
          </w:rPr>
          <w:t>[281]</w:t>
        </w:r>
        <w:bookmarkEnd w:id="2202"/>
      </w:hyperlink>
      <w:r w:rsidRPr="009209AF">
        <w:rPr>
          <w:rFonts w:asciiTheme="minorEastAsia"/>
        </w:rPr>
        <w:t>可控制的财政赤字和大量的粮食储备，使政府不用靠印发纸钞来解决财政问题。这是使日用品价格仍保持在爱育黎拔力八达朝水平的部分原因。</w:t>
      </w:r>
      <w:hyperlink w:anchor="_282_1">
        <w:bookmarkStart w:id="2203" w:name="_282"/>
        <w:r w:rsidRPr="009209AF">
          <w:rPr>
            <w:rStyle w:val="10Text"/>
            <w:rFonts w:asciiTheme="minorEastAsia"/>
          </w:rPr>
          <w:t>[282]</w:t>
        </w:r>
        <w:bookmarkEnd w:id="2203"/>
      </w:hyperlink>
    </w:p>
    <w:p w:rsidR="00F41107" w:rsidRPr="009209AF" w:rsidRDefault="00F41107" w:rsidP="00112F1D">
      <w:pPr>
        <w:pStyle w:val="3"/>
      </w:pPr>
      <w:bookmarkStart w:id="2204" w:name="Zan_Zhu_Zhong_Guo_Yi_Wen"/>
      <w:bookmarkStart w:id="2205" w:name="_Toc58333094"/>
      <w:r w:rsidRPr="009209AF">
        <w:t>赞助中国艺文</w:t>
      </w:r>
      <w:bookmarkEnd w:id="2204"/>
      <w:bookmarkEnd w:id="2205"/>
    </w:p>
    <w:p w:rsidR="00F41107" w:rsidRPr="009209AF" w:rsidRDefault="00F41107" w:rsidP="00F41107">
      <w:pPr>
        <w:spacing w:before="120" w:after="120"/>
        <w:ind w:firstLine="480"/>
        <w:rPr>
          <w:rFonts w:asciiTheme="minorEastAsia"/>
        </w:rPr>
      </w:pPr>
      <w:r w:rsidRPr="009209AF">
        <w:rPr>
          <w:rFonts w:asciiTheme="minorEastAsia"/>
        </w:rPr>
        <w:t>由于实际权力大多数掌握在燕铁木儿和伯颜手中，图帖睦尔花费了大量的时间和精力营造宫廷的汉化即儒化氛围。他为此所做的努力一方面是为了提高自己在汉人臣民中的威信和合法性，另一方面是出于自己的爱好。</w:t>
      </w:r>
      <w:hyperlink w:anchor="_283_1">
        <w:bookmarkStart w:id="2206" w:name="_283"/>
        <w:r w:rsidRPr="009209AF">
          <w:rPr>
            <w:rStyle w:val="10Text"/>
            <w:rFonts w:asciiTheme="minorEastAsia"/>
          </w:rPr>
          <w:t>[283]</w:t>
        </w:r>
        <w:bookmarkEnd w:id="2206"/>
      </w:hyperlink>
      <w:r w:rsidRPr="009209AF">
        <w:rPr>
          <w:rFonts w:asciiTheme="minorEastAsia"/>
        </w:rPr>
        <w:t>在元朝的所有皇帝中，图帖睦尔可能是最博学和最多才多艺的人，他很早就显示出了广博的知识和艺术爱好，在1325年至1328年任怀王时，身边就有很多著名的汉人文学家和艺术家。</w:t>
      </w:r>
      <w:hyperlink w:anchor="_284_1">
        <w:bookmarkStart w:id="2207" w:name="_284"/>
        <w:r w:rsidRPr="009209AF">
          <w:rPr>
            <w:rStyle w:val="10Text"/>
            <w:rFonts w:asciiTheme="minorEastAsia"/>
          </w:rPr>
          <w:t>[284]</w:t>
        </w:r>
        <w:bookmarkEnd w:id="2207"/>
      </w:hyperlink>
      <w:r w:rsidRPr="009209AF">
        <w:rPr>
          <w:rFonts w:asciiTheme="minorEastAsia"/>
        </w:rPr>
        <w:t>图帖睦尔据说有极好的汉文和历史知识，在诗歌、书法和绘画等方面都颇有造诣。作为中国绘画和书法的收藏家和鉴赏家，图帖睦尔完全可以与宋徽宗（1101—1125年在位）和金章宗（1189—1208年在位）媲美。甚至有人说他将徽宗作为自己的样板。</w:t>
      </w:r>
    </w:p>
    <w:p w:rsidR="00F41107" w:rsidRPr="009209AF" w:rsidRDefault="00F41107" w:rsidP="00F41107">
      <w:pPr>
        <w:spacing w:before="120" w:after="120"/>
        <w:ind w:firstLine="480"/>
        <w:rPr>
          <w:rFonts w:asciiTheme="minorEastAsia"/>
        </w:rPr>
      </w:pPr>
      <w:r w:rsidRPr="009209AF">
        <w:rPr>
          <w:rFonts w:asciiTheme="minorEastAsia"/>
        </w:rPr>
        <w:t>作为一个有修养的中国皇帝，图帖睦尔采取了许多尊崇儒教和倡导汉文化价值的措施。例如，1329年图帖睦尔派遣官员前往</w:t>
      </w:r>
      <w:r w:rsidRPr="009209AF">
        <w:rPr>
          <w:rFonts w:asciiTheme="minorEastAsia"/>
        </w:rPr>
        <w:lastRenderedPageBreak/>
        <w:t>曲阜代祀孔子</w:t>
      </w:r>
      <w:hyperlink w:anchor="_285_1">
        <w:bookmarkStart w:id="2208" w:name="_285"/>
        <w:r w:rsidRPr="009209AF">
          <w:rPr>
            <w:rStyle w:val="10Text"/>
            <w:rFonts w:asciiTheme="minorEastAsia"/>
          </w:rPr>
          <w:t>[285]</w:t>
        </w:r>
        <w:bookmarkEnd w:id="2208"/>
      </w:hyperlink>
      <w:r w:rsidRPr="009209AF">
        <w:rPr>
          <w:rFonts w:asciiTheme="minorEastAsia"/>
        </w:rPr>
        <w:t>，第二年又加封儒学先贤封号。</w:t>
      </w:r>
      <w:hyperlink w:anchor="_286_1">
        <w:bookmarkStart w:id="2209" w:name="_286"/>
        <w:r w:rsidRPr="009209AF">
          <w:rPr>
            <w:rStyle w:val="10Text"/>
            <w:rFonts w:asciiTheme="minorEastAsia"/>
          </w:rPr>
          <w:t>[286]</w:t>
        </w:r>
        <w:bookmarkEnd w:id="2209"/>
      </w:hyperlink>
      <w:r w:rsidRPr="009209AF">
        <w:rPr>
          <w:rFonts w:asciiTheme="minorEastAsia"/>
        </w:rPr>
        <w:t xml:space="preserve"> 1330年，皇帝本人亲自参加祭天的郊祀，这是元朝皇帝第一次参加此项中原王朝传统的重要祭祀。</w:t>
      </w:r>
      <w:hyperlink w:anchor="_287_1">
        <w:bookmarkStart w:id="2210" w:name="_287"/>
        <w:r w:rsidRPr="009209AF">
          <w:rPr>
            <w:rStyle w:val="10Text"/>
            <w:rFonts w:asciiTheme="minorEastAsia"/>
          </w:rPr>
          <w:t>[287]</w:t>
        </w:r>
        <w:bookmarkEnd w:id="2210"/>
      </w:hyperlink>
      <w:r w:rsidRPr="009209AF">
        <w:rPr>
          <w:rFonts w:asciiTheme="minorEastAsia"/>
        </w:rPr>
        <w:t>为发扬儒家道德，宫廷每年都表彰许多孝子与节妇。</w:t>
      </w:r>
      <w:hyperlink w:anchor="_288_1">
        <w:bookmarkStart w:id="2211" w:name="_288"/>
        <w:r w:rsidRPr="009209AF">
          <w:rPr>
            <w:rStyle w:val="10Text"/>
            <w:rFonts w:asciiTheme="minorEastAsia"/>
          </w:rPr>
          <w:t>[288]</w:t>
        </w:r>
        <w:bookmarkEnd w:id="2211"/>
      </w:hyperlink>
    </w:p>
    <w:p w:rsidR="00F41107" w:rsidRPr="009209AF" w:rsidRDefault="00F41107" w:rsidP="00F41107">
      <w:pPr>
        <w:spacing w:before="120" w:after="120"/>
        <w:ind w:firstLine="480"/>
        <w:rPr>
          <w:rFonts w:asciiTheme="minorEastAsia"/>
        </w:rPr>
      </w:pPr>
      <w:r w:rsidRPr="009209AF">
        <w:rPr>
          <w:rFonts w:asciiTheme="minorEastAsia"/>
        </w:rPr>
        <w:t>为阻止汉人追随蒙古人和非儒家习俗，1330年下诏：“诸人非其本俗，敢有弟收其嫂、子收庶母者，坐罪。”第二年，又下令汉人和南人严禁实行收继婚制。</w:t>
      </w:r>
      <w:hyperlink w:anchor="_289_1">
        <w:bookmarkStart w:id="2212" w:name="_289"/>
        <w:r w:rsidRPr="009209AF">
          <w:rPr>
            <w:rStyle w:val="10Text"/>
            <w:rFonts w:asciiTheme="minorEastAsia"/>
          </w:rPr>
          <w:t>[289]</w:t>
        </w:r>
        <w:bookmarkEnd w:id="2212"/>
      </w:hyperlink>
      <w:r w:rsidRPr="009209AF">
        <w:rPr>
          <w:rFonts w:asciiTheme="minorEastAsia"/>
        </w:rPr>
        <w:t>同时，鼓励蒙古人和色目人接受汉人的习俗，蒙古和色目官员在1329年准许按汉人习俗为父母守丧三年。这是对前一年也孙铁木儿颁布的凡蒙古、色目人效汉法丁优者除名的规定的否定。这一否定在五年后由妥欢贴睦尔重申，并将汉人的行丧习俗推广到所有的蒙古人和色目人都要实行。</w:t>
      </w:r>
      <w:hyperlink w:anchor="_290_1">
        <w:bookmarkStart w:id="2213" w:name="_290"/>
        <w:r w:rsidRPr="009209AF">
          <w:rPr>
            <w:rStyle w:val="10Text"/>
            <w:rFonts w:asciiTheme="minorEastAsia"/>
          </w:rPr>
          <w:t>[290]</w:t>
        </w:r>
        <w:bookmarkEnd w:id="2213"/>
      </w:hyperlink>
    </w:p>
    <w:p w:rsidR="00F41107" w:rsidRPr="009209AF" w:rsidRDefault="00F41107" w:rsidP="00F41107">
      <w:pPr>
        <w:spacing w:before="120" w:after="120"/>
        <w:ind w:firstLine="480"/>
        <w:rPr>
          <w:rFonts w:asciiTheme="minorEastAsia"/>
        </w:rPr>
      </w:pPr>
      <w:r w:rsidRPr="009209AF">
        <w:rPr>
          <w:rFonts w:asciiTheme="minorEastAsia"/>
        </w:rPr>
        <w:t>图帖睦尔倡导汉学最具体的措施是建立奎章阁学士院。</w:t>
      </w:r>
      <w:hyperlink w:anchor="_291_1">
        <w:bookmarkStart w:id="2214" w:name="_291"/>
        <w:r w:rsidRPr="009209AF">
          <w:rPr>
            <w:rStyle w:val="10Text"/>
            <w:rFonts w:asciiTheme="minorEastAsia"/>
          </w:rPr>
          <w:t>[291]</w:t>
        </w:r>
        <w:bookmarkEnd w:id="2214"/>
      </w:hyperlink>
      <w:r w:rsidRPr="009209AF">
        <w:rPr>
          <w:rFonts w:asciiTheme="minorEastAsia"/>
        </w:rPr>
        <w:t>在1329年春季首次建立的奎章阁学士院，为其设定的职能就是“进经史之书，考帝王之治”</w:t>
      </w:r>
      <w:hyperlink w:anchor="_292_1">
        <w:bookmarkStart w:id="2215" w:name="_292"/>
        <w:r w:rsidRPr="009209AF">
          <w:rPr>
            <w:rStyle w:val="10Text"/>
            <w:rFonts w:asciiTheme="minorEastAsia"/>
          </w:rPr>
          <w:t>[292]</w:t>
        </w:r>
        <w:bookmarkEnd w:id="2215"/>
      </w:hyperlink>
      <w:r w:rsidRPr="009209AF">
        <w:rPr>
          <w:rFonts w:asciiTheme="minorEastAsia"/>
        </w:rPr>
        <w:t>。其职能包括向皇帝进讲儒家经典和汉文史籍，教育贵族子孙和年轻怯薛成员，收集、校正和编辑书籍，对皇室所藏绘画和书法作品进行鉴定和分类。先后在学士院任职的113名官员中，有许多著名的汉族士人，包括学者兼作家的虞集（1272—1348年）、许有壬（1287—1364年）、揭傒斯（1274—1344年）、宋本（1281—1334年）、欧阳玄（1283—1357年）、苏天爵（1294—1352年）和柯九思。</w:t>
      </w:r>
      <w:hyperlink w:anchor="_293_1">
        <w:bookmarkStart w:id="2216" w:name="_293"/>
        <w:r w:rsidRPr="009209AF">
          <w:rPr>
            <w:rStyle w:val="10Text"/>
            <w:rFonts w:asciiTheme="minorEastAsia"/>
          </w:rPr>
          <w:t>[293]</w:t>
        </w:r>
        <w:bookmarkEnd w:id="2216"/>
      </w:hyperlink>
      <w:r w:rsidRPr="009209AF">
        <w:rPr>
          <w:rFonts w:asciiTheme="minorEastAsia"/>
        </w:rPr>
        <w:t>此外，还有当时最杰出的汉化蒙古和色目学者：畏兀儿翻译家忽都鲁都儿迷失，汪古学者兼政治家赵世延，克烈部诗人阿荣（死于1335年），著名康里书法家巙巙（1295—1345年），康里理学家铁木儿塔识（1302—1347年），年轻的伯牙乌部进士、才华横溢的蒙古士人泰不华（1304—1352年）。上列诸人无疑是各族学者和艺术精华的代表，在元代各个机构中各族学者任职可说是最集中的一次。</w:t>
      </w:r>
    </w:p>
    <w:p w:rsidR="00F41107" w:rsidRPr="009209AF" w:rsidRDefault="00F41107" w:rsidP="00F41107">
      <w:pPr>
        <w:spacing w:before="120" w:after="120"/>
        <w:ind w:firstLine="480"/>
        <w:rPr>
          <w:rFonts w:asciiTheme="minorEastAsia"/>
        </w:rPr>
      </w:pPr>
      <w:r w:rsidRPr="009209AF">
        <w:rPr>
          <w:rFonts w:asciiTheme="minorEastAsia"/>
        </w:rPr>
        <w:t>在一个政府机构中集中如此多的干才，从事各种文学、艺术和教育活动，这不仅在元代是前所未有的，在中国历史上也是第一次。它可与唐玄宗时的集贤院相媲美。奎章阁学士院的各种活动有一定的政治意义。它们通过给予他的朝廷一个“精心安排的‘文明’外表”的方式来改变皇帝的形象。</w:t>
      </w:r>
      <w:hyperlink w:anchor="_294_1">
        <w:bookmarkStart w:id="2217" w:name="_294"/>
        <w:r w:rsidRPr="009209AF">
          <w:rPr>
            <w:rStyle w:val="10Text"/>
            <w:rFonts w:asciiTheme="minorEastAsia"/>
          </w:rPr>
          <w:t>[294]</w:t>
        </w:r>
        <w:bookmarkEnd w:id="2217"/>
      </w:hyperlink>
      <w:r w:rsidRPr="009209AF">
        <w:rPr>
          <w:rFonts w:asciiTheme="minorEastAsia"/>
        </w:rPr>
        <w:t>由官方推动的艺术和文学修养，也可说是皇帝本人爱好的延伸。图帖睦尔有很多闲暇时间，他把这些时间都用在奎章阁临池赏画。奎章阁学士院的核心人物虞集和画家柯九思，得到了图帖睦尔的厚爱。虞集起草诏旨为皇帝的正统辩解，并且著文写诗歌颂皇帝，用自己的真才实学为皇帝效力；柯九思则以鉴赏书画取悦皇帝。</w:t>
      </w:r>
      <w:hyperlink w:anchor="_295_1">
        <w:bookmarkStart w:id="2218" w:name="_295"/>
        <w:r w:rsidRPr="009209AF">
          <w:rPr>
            <w:rStyle w:val="10Text"/>
            <w:rFonts w:asciiTheme="minorEastAsia"/>
          </w:rPr>
          <w:t>[295]</w:t>
        </w:r>
        <w:bookmarkEnd w:id="2218"/>
      </w:hyperlink>
    </w:p>
    <w:p w:rsidR="00F41107" w:rsidRPr="009209AF" w:rsidRDefault="00F41107" w:rsidP="00F41107">
      <w:pPr>
        <w:spacing w:before="120" w:after="120"/>
        <w:ind w:firstLine="480"/>
        <w:rPr>
          <w:rFonts w:asciiTheme="minorEastAsia"/>
        </w:rPr>
      </w:pPr>
      <w:r w:rsidRPr="009209AF">
        <w:rPr>
          <w:rFonts w:asciiTheme="minorEastAsia"/>
        </w:rPr>
        <w:t>奎章阁学士院确实编辑和出版了一些著作。</w:t>
      </w:r>
      <w:hyperlink w:anchor="_296_1">
        <w:bookmarkStart w:id="2219" w:name="_296"/>
        <w:r w:rsidRPr="009209AF">
          <w:rPr>
            <w:rStyle w:val="10Text"/>
            <w:rFonts w:asciiTheme="minorEastAsia"/>
          </w:rPr>
          <w:t>[296]</w:t>
        </w:r>
        <w:bookmarkEnd w:id="2219"/>
      </w:hyperlink>
      <w:r w:rsidRPr="009209AF">
        <w:rPr>
          <w:rFonts w:asciiTheme="minorEastAsia"/>
        </w:rPr>
        <w:t>它最重要的成就也是图帖睦尔朝的标志是编辑了大部头的政书《经世大典》。</w:t>
      </w:r>
      <w:hyperlink w:anchor="_297_1">
        <w:bookmarkStart w:id="2220" w:name="_297"/>
        <w:r w:rsidRPr="009209AF">
          <w:rPr>
            <w:rStyle w:val="10Text"/>
            <w:rFonts w:asciiTheme="minorEastAsia"/>
          </w:rPr>
          <w:t>[297]</w:t>
        </w:r>
        <w:bookmarkEnd w:id="2220"/>
      </w:hyperlink>
      <w:r w:rsidRPr="009209AF">
        <w:rPr>
          <w:rFonts w:asciiTheme="minorEastAsia"/>
        </w:rPr>
        <w:t>按照唐、宋的《会要》体将元代所有重要的官方资料和法律规定编辑于本书中，其目的就是强调元代的统治与以前的中原王朝的统治一样完美。这个雄心勃勃的计划名义上是由燕铁木儿监修，但主要负责此事的是虞集。该书的编辑始于1330年5月，用了13个月时间全部完成，共计800卷，分为10编。前4编为君事，为编辑这4编，以前禁止汉人接触的许多蒙文资料被翻译成了汉文。另6编为臣事，按照儒家经典《周礼》和《会要》的体例编排。由于保存了大量的元代官方资料，《经世大典》不但是图帖睦尔的骄人成就，对后来的历史学家也颇有益处。它为明朝初年编撰的《元史》的各志提供了基本资料。虽然该书在1509年至1605年间散佚，但许多部分收入明朝类书《永乐大典》。</w:t>
      </w:r>
      <w:hyperlink w:anchor="_298_1">
        <w:bookmarkStart w:id="2221" w:name="_298"/>
        <w:r w:rsidRPr="009209AF">
          <w:rPr>
            <w:rStyle w:val="10Text"/>
            <w:rFonts w:asciiTheme="minorEastAsia"/>
          </w:rPr>
          <w:t>[298]</w:t>
        </w:r>
        <w:bookmarkEnd w:id="2221"/>
      </w:hyperlink>
      <w:r w:rsidRPr="009209AF">
        <w:rPr>
          <w:rFonts w:asciiTheme="minorEastAsia"/>
        </w:rPr>
        <w:t>这些保留下来的部分是研究元代制度的重要史料。</w:t>
      </w:r>
    </w:p>
    <w:p w:rsidR="00F41107" w:rsidRPr="009209AF" w:rsidRDefault="00F41107" w:rsidP="00F41107">
      <w:pPr>
        <w:spacing w:before="120" w:after="120"/>
        <w:ind w:firstLine="480"/>
        <w:rPr>
          <w:rFonts w:asciiTheme="minorEastAsia"/>
        </w:rPr>
      </w:pPr>
      <w:r w:rsidRPr="009209AF">
        <w:rPr>
          <w:rFonts w:asciiTheme="minorEastAsia"/>
        </w:rPr>
        <w:t>尽管有如此辉煌的成就，奎章阁学士院却未使元政府更为儒化。由于官僚体系操纵在燕铁木儿和伯颜手中，他们并不赞成皇帝的汉化倾向，所以奎章阁学士院的影响只是局限在宫廷内部。可能是因为奎章阁的儒化含义并得到皇帝的过度关照，其官员不断受到御史台的弹劾。因此，迫于形势，奎章阁的主要官员在1330年集体辞职。</w:t>
      </w:r>
      <w:hyperlink w:anchor="_299_1">
        <w:bookmarkStart w:id="2222" w:name="_299"/>
        <w:r w:rsidRPr="009209AF">
          <w:rPr>
            <w:rStyle w:val="10Text"/>
            <w:rFonts w:asciiTheme="minorEastAsia"/>
          </w:rPr>
          <w:t>[299]</w:t>
        </w:r>
        <w:bookmarkEnd w:id="2222"/>
      </w:hyperlink>
      <w:r w:rsidRPr="009209AF">
        <w:rPr>
          <w:rFonts w:asciiTheme="minorEastAsia"/>
        </w:rPr>
        <w:t>虞集便认为他对政府的政策毫无影响。</w:t>
      </w:r>
      <w:hyperlink w:anchor="_300_1">
        <w:bookmarkStart w:id="2223" w:name="_300"/>
        <w:r w:rsidRPr="009209AF">
          <w:rPr>
            <w:rStyle w:val="10Text"/>
            <w:rFonts w:asciiTheme="minorEastAsia"/>
          </w:rPr>
          <w:t>[300]</w:t>
        </w:r>
        <w:bookmarkEnd w:id="2223"/>
      </w:hyperlink>
      <w:r w:rsidRPr="009209AF">
        <w:rPr>
          <w:rFonts w:asciiTheme="minorEastAsia"/>
        </w:rPr>
        <w:t>最后，燕铁木儿在1332年年初控制了奎章阁；仅6个月后，图帖睦尔即去世了。燕铁木儿控制奎章阁是为了限制它的成员接近皇帝。</w:t>
      </w:r>
      <w:hyperlink w:anchor="_301_1">
        <w:bookmarkStart w:id="2224" w:name="_301"/>
        <w:r w:rsidRPr="009209AF">
          <w:rPr>
            <w:rStyle w:val="10Text"/>
            <w:rFonts w:asciiTheme="minorEastAsia"/>
          </w:rPr>
          <w:t>[301]</w:t>
        </w:r>
        <w:bookmarkEnd w:id="2224"/>
      </w:hyperlink>
      <w:r w:rsidRPr="009209AF">
        <w:rPr>
          <w:rFonts w:asciiTheme="minorEastAsia"/>
        </w:rPr>
        <w:t>图帖睦尔去世后不久，奎章阁学士院即被撤销。虽然奎章阁学士院确实帮助图帖睦尔增加了宫廷的儒化表象，但是总的说来，它对政府的影响很有限。</w:t>
      </w:r>
    </w:p>
    <w:p w:rsidR="00F41107" w:rsidRPr="009209AF" w:rsidRDefault="00F41107" w:rsidP="00112F1D">
      <w:pPr>
        <w:pStyle w:val="2"/>
      </w:pPr>
      <w:bookmarkStart w:id="2225" w:name="Diao_Jie_Ji_Cheng_Guan_Xi_De_Shi"/>
      <w:bookmarkStart w:id="2226" w:name="_Toc58333095"/>
      <w:r w:rsidRPr="009209AF">
        <w:t>调解继承关系的失败</w:t>
      </w:r>
      <w:bookmarkEnd w:id="2225"/>
      <w:bookmarkEnd w:id="2226"/>
    </w:p>
    <w:p w:rsidR="00F41107" w:rsidRPr="009209AF" w:rsidRDefault="00F41107" w:rsidP="00F41107">
      <w:pPr>
        <w:spacing w:before="120" w:after="120"/>
        <w:ind w:firstLine="480"/>
        <w:rPr>
          <w:rFonts w:asciiTheme="minorEastAsia"/>
        </w:rPr>
      </w:pPr>
      <w:r w:rsidRPr="009209AF">
        <w:rPr>
          <w:rFonts w:asciiTheme="minorEastAsia"/>
        </w:rPr>
        <w:t>在其短促在位期间，图帖睦尔一直被他不合法的帝位继承问题和他自己的继承人问题所困扰。他和正后卜答失里（约死于1340年）原本企图传位于长子阿剌忒纳答剌。阿剌忒纳答剌于1330年3月被封为燕王，这个王号原来只有真金得到过；1331年1月，阿剌忒纳答剌被册立为皇太子。</w:t>
      </w:r>
      <w:hyperlink w:anchor="_302_1">
        <w:bookmarkStart w:id="2227" w:name="_302"/>
        <w:r w:rsidRPr="009209AF">
          <w:rPr>
            <w:rStyle w:val="10Text"/>
            <w:rFonts w:asciiTheme="minorEastAsia"/>
          </w:rPr>
          <w:t>[302]</w:t>
        </w:r>
        <w:bookmarkEnd w:id="2227"/>
      </w:hyperlink>
      <w:r w:rsidRPr="009209AF">
        <w:rPr>
          <w:rFonts w:asciiTheme="minorEastAsia"/>
        </w:rPr>
        <w:t>此时，为确保阿剌忒纳答剌平稳即位已采取了一些措施：和世</w:t>
      </w:r>
      <w:r w:rsidRPr="009209AF">
        <w:rPr>
          <w:rFonts w:asciiTheme="minorEastAsia"/>
          <w:noProof/>
        </w:rPr>
        <w:drawing>
          <wp:inline distT="0" distB="0" distL="0" distR="0" wp14:anchorId="234FA5B4" wp14:editId="41949DA4">
            <wp:extent cx="152400" cy="177800"/>
            <wp:effectExtent l="0" t="0" r="0" b="0"/>
            <wp:docPr id="248" name="0024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8.jpeg" descr="img"/>
                    <pic:cNvPicPr/>
                  </pic:nvPicPr>
                  <pic:blipFill>
                    <a:blip r:embed="rId112"/>
                    <a:stretch>
                      <a:fillRect/>
                    </a:stretch>
                  </pic:blipFill>
                  <pic:spPr>
                    <a:xfrm>
                      <a:off x="0" y="0"/>
                      <a:ext cx="152400" cy="177800"/>
                    </a:xfrm>
                    <a:prstGeom prst="rect">
                      <a:avLst/>
                    </a:prstGeom>
                  </pic:spPr>
                </pic:pic>
              </a:graphicData>
            </a:graphic>
          </wp:inline>
        </w:drawing>
      </w:r>
      <w:r w:rsidRPr="009209AF">
        <w:rPr>
          <w:rFonts w:asciiTheme="minorEastAsia"/>
        </w:rPr>
        <w:t>的正后八不沙被谋杀，妥欢贴睦尔在1330年5月被流徙到高丽。</w:t>
      </w:r>
      <w:hyperlink w:anchor="_303_1">
        <w:bookmarkStart w:id="2228" w:name="_303"/>
        <w:r w:rsidRPr="009209AF">
          <w:rPr>
            <w:rStyle w:val="10Text"/>
            <w:rFonts w:asciiTheme="minorEastAsia"/>
          </w:rPr>
          <w:t>[303]</w:t>
        </w:r>
        <w:bookmarkEnd w:id="2228"/>
      </w:hyperlink>
      <w:r w:rsidRPr="009209AF">
        <w:rPr>
          <w:rFonts w:asciiTheme="minorEastAsia"/>
        </w:rPr>
        <w:t>但是这些措施没有起作用，因为阿剌忒纳答剌在被封为皇太子后大约一个月即死去。</w:t>
      </w:r>
      <w:hyperlink w:anchor="_304_1">
        <w:bookmarkStart w:id="2229" w:name="_304"/>
        <w:r w:rsidRPr="009209AF">
          <w:rPr>
            <w:rStyle w:val="10Text"/>
            <w:rFonts w:asciiTheme="minorEastAsia"/>
          </w:rPr>
          <w:t>[304]</w:t>
        </w:r>
        <w:bookmarkEnd w:id="2229"/>
      </w:hyperlink>
    </w:p>
    <w:p w:rsidR="00F41107" w:rsidRPr="009209AF" w:rsidRDefault="00F41107" w:rsidP="00F41107">
      <w:pPr>
        <w:spacing w:before="120" w:after="120"/>
        <w:ind w:firstLine="480"/>
        <w:rPr>
          <w:rFonts w:asciiTheme="minorEastAsia"/>
        </w:rPr>
      </w:pPr>
      <w:r w:rsidRPr="009209AF">
        <w:rPr>
          <w:rFonts w:asciiTheme="minorEastAsia"/>
        </w:rPr>
        <w:t>儿子的去世完全打乱了图帖睦尔的继承人计划。此外，他似乎亦惧怕因谋杀兄长而得到报应。因此，他请求燕铁木儿照顾他的二儿子古纳答剌，并将古纳答剌的名字改为燕帖古思，意为“融洽”</w:t>
      </w:r>
      <w:hyperlink w:anchor="_305_1">
        <w:bookmarkStart w:id="2230" w:name="_305"/>
        <w:r w:rsidRPr="009209AF">
          <w:rPr>
            <w:rStyle w:val="10Text"/>
            <w:rFonts w:asciiTheme="minorEastAsia"/>
          </w:rPr>
          <w:t>[305]</w:t>
        </w:r>
        <w:bookmarkEnd w:id="2230"/>
      </w:hyperlink>
      <w:r w:rsidRPr="009209AF">
        <w:rPr>
          <w:rFonts w:asciiTheme="minorEastAsia"/>
        </w:rPr>
        <w:t>。1332年9月2日图帖睦尔去世，终年28岁，继承人问题此时还悬而未决。</w:t>
      </w:r>
    </w:p>
    <w:p w:rsidR="00F41107" w:rsidRPr="009209AF" w:rsidRDefault="00F41107" w:rsidP="00F41107">
      <w:pPr>
        <w:spacing w:before="120" w:after="120"/>
        <w:ind w:firstLine="480"/>
        <w:rPr>
          <w:rFonts w:asciiTheme="minorEastAsia"/>
        </w:rPr>
      </w:pPr>
      <w:r w:rsidRPr="009209AF">
        <w:rPr>
          <w:rFonts w:asciiTheme="minorEastAsia"/>
        </w:rPr>
        <w:t>据说图帖睦尔在临终前对谋杀兄长的行为表示悔恨，表示愿意将帝位传给和世</w:t>
      </w:r>
      <w:r w:rsidRPr="009209AF">
        <w:rPr>
          <w:rFonts w:asciiTheme="minorEastAsia"/>
          <w:noProof/>
        </w:rPr>
        <w:drawing>
          <wp:inline distT="0" distB="0" distL="0" distR="0" wp14:anchorId="7D707FB4" wp14:editId="5FE02881">
            <wp:extent cx="152400" cy="190500"/>
            <wp:effectExtent l="0" t="0" r="0" b="0"/>
            <wp:docPr id="249" name="0024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9.jpeg" descr="img"/>
                    <pic:cNvPicPr/>
                  </pic:nvPicPr>
                  <pic:blipFill>
                    <a:blip r:embed="rId113"/>
                    <a:stretch>
                      <a:fillRect/>
                    </a:stretch>
                  </pic:blipFill>
                  <pic:spPr>
                    <a:xfrm>
                      <a:off x="0" y="0"/>
                      <a:ext cx="152400" cy="190500"/>
                    </a:xfrm>
                    <a:prstGeom prst="rect">
                      <a:avLst/>
                    </a:prstGeom>
                  </pic:spPr>
                </pic:pic>
              </a:graphicData>
            </a:graphic>
          </wp:inline>
        </w:drawing>
      </w:r>
      <w:r w:rsidRPr="009209AF">
        <w:rPr>
          <w:rFonts w:asciiTheme="minorEastAsia"/>
        </w:rPr>
        <w:t>的长子妥欢贴睦尔，而不是传给自己的儿子燕帖古思。</w:t>
      </w:r>
      <w:hyperlink w:anchor="_306_1">
        <w:bookmarkStart w:id="2231" w:name="_306"/>
        <w:r w:rsidRPr="009209AF">
          <w:rPr>
            <w:rStyle w:val="10Text"/>
            <w:rFonts w:asciiTheme="minorEastAsia"/>
          </w:rPr>
          <w:t>[306]</w:t>
        </w:r>
        <w:bookmarkEnd w:id="2231"/>
      </w:hyperlink>
      <w:r w:rsidRPr="009209AF">
        <w:rPr>
          <w:rFonts w:asciiTheme="minorEastAsia"/>
        </w:rPr>
        <w:t>燕铁木儿完全明白自己在和世</w:t>
      </w:r>
      <w:r w:rsidRPr="009209AF">
        <w:rPr>
          <w:rFonts w:asciiTheme="minorEastAsia"/>
          <w:noProof/>
        </w:rPr>
        <w:drawing>
          <wp:inline distT="0" distB="0" distL="0" distR="0" wp14:anchorId="357ED07B" wp14:editId="5D10BC93">
            <wp:extent cx="152400" cy="152400"/>
            <wp:effectExtent l="0" t="0" r="0" b="0"/>
            <wp:docPr id="250" name="0025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0.jpeg" descr="img"/>
                    <pic:cNvPicPr/>
                  </pic:nvPicPr>
                  <pic:blipFill>
                    <a:blip r:embed="rId114"/>
                    <a:stretch>
                      <a:fillRect/>
                    </a:stretch>
                  </pic:blipFill>
                  <pic:spPr>
                    <a:xfrm>
                      <a:off x="0" y="0"/>
                      <a:ext cx="152400" cy="152400"/>
                    </a:xfrm>
                    <a:prstGeom prst="rect">
                      <a:avLst/>
                    </a:prstGeom>
                  </pic:spPr>
                </pic:pic>
              </a:graphicData>
            </a:graphic>
          </wp:inline>
        </w:drawing>
      </w:r>
      <w:r w:rsidRPr="009209AF">
        <w:rPr>
          <w:rFonts w:asciiTheme="minorEastAsia"/>
        </w:rPr>
        <w:t>之死中的作用，他立即感到恐慌，因为和世</w:t>
      </w:r>
      <w:r w:rsidRPr="009209AF">
        <w:rPr>
          <w:rFonts w:asciiTheme="minorEastAsia"/>
          <w:noProof/>
        </w:rPr>
        <w:drawing>
          <wp:inline distT="0" distB="0" distL="0" distR="0" wp14:anchorId="661F2E97" wp14:editId="554B32DE">
            <wp:extent cx="152400" cy="190500"/>
            <wp:effectExtent l="0" t="0" r="0" b="0"/>
            <wp:docPr id="251" name="0025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1.jpeg" descr="img"/>
                    <pic:cNvPicPr/>
                  </pic:nvPicPr>
                  <pic:blipFill>
                    <a:blip r:embed="rId115"/>
                    <a:stretch>
                      <a:fillRect/>
                    </a:stretch>
                  </pic:blipFill>
                  <pic:spPr>
                    <a:xfrm>
                      <a:off x="0" y="0"/>
                      <a:ext cx="152400" cy="190500"/>
                    </a:xfrm>
                    <a:prstGeom prst="rect">
                      <a:avLst/>
                    </a:prstGeom>
                  </pic:spPr>
                </pic:pic>
              </a:graphicData>
            </a:graphic>
          </wp:inline>
        </w:drawing>
      </w:r>
      <w:r w:rsidRPr="009209AF">
        <w:rPr>
          <w:rFonts w:asciiTheme="minorEastAsia"/>
        </w:rPr>
        <w:t>任何一子的即位都会对他不利，所以力主燕帖古思即位。</w:t>
      </w:r>
      <w:hyperlink w:anchor="_307_1">
        <w:bookmarkStart w:id="2232" w:name="_307"/>
        <w:r w:rsidRPr="009209AF">
          <w:rPr>
            <w:rStyle w:val="10Text"/>
            <w:rFonts w:asciiTheme="minorEastAsia"/>
          </w:rPr>
          <w:t>[307]</w:t>
        </w:r>
        <w:bookmarkEnd w:id="2232"/>
      </w:hyperlink>
      <w:r w:rsidRPr="009209AF">
        <w:rPr>
          <w:rFonts w:asciiTheme="minorEastAsia"/>
        </w:rPr>
        <w:t xml:space="preserve"> 卜答失里皇后可能与图帖睦尔一样惧怕报应，否定了燕铁木儿的建议，和世</w:t>
      </w:r>
      <w:r w:rsidRPr="009209AF">
        <w:rPr>
          <w:rFonts w:asciiTheme="minorEastAsia"/>
          <w:noProof/>
        </w:rPr>
        <w:drawing>
          <wp:inline distT="0" distB="0" distL="0" distR="0" wp14:anchorId="40EB4A96" wp14:editId="1D993177">
            <wp:extent cx="152400" cy="165100"/>
            <wp:effectExtent l="0" t="0" r="0" b="0"/>
            <wp:docPr id="252" name="0025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2.jpeg" descr="img"/>
                    <pic:cNvPicPr/>
                  </pic:nvPicPr>
                  <pic:blipFill>
                    <a:blip r:embed="rId116"/>
                    <a:stretch>
                      <a:fillRect/>
                    </a:stretch>
                  </pic:blipFill>
                  <pic:spPr>
                    <a:xfrm>
                      <a:off x="0" y="0"/>
                      <a:ext cx="152400" cy="165100"/>
                    </a:xfrm>
                    <a:prstGeom prst="rect">
                      <a:avLst/>
                    </a:prstGeom>
                  </pic:spPr>
                </pic:pic>
              </a:graphicData>
            </a:graphic>
          </wp:inline>
        </w:drawing>
      </w:r>
      <w:r w:rsidRPr="009209AF">
        <w:rPr>
          <w:rFonts w:asciiTheme="minorEastAsia"/>
        </w:rPr>
        <w:t>的二儿子、年仅6岁的懿璘质班（宁宗）被选定为继承人，并于1332年10月13日在大都即位。没想到年幼的皇帝在即位后仅53天即死去。</w:t>
      </w:r>
      <w:hyperlink w:anchor="_308_1">
        <w:bookmarkStart w:id="2233" w:name="_308"/>
        <w:r w:rsidRPr="009209AF">
          <w:rPr>
            <w:rStyle w:val="10Text"/>
            <w:rFonts w:asciiTheme="minorEastAsia"/>
          </w:rPr>
          <w:t>[308]</w:t>
        </w:r>
        <w:bookmarkEnd w:id="2233"/>
      </w:hyperlink>
      <w:r w:rsidRPr="009209AF">
        <w:rPr>
          <w:rFonts w:asciiTheme="minorEastAsia"/>
        </w:rPr>
        <w:t xml:space="preserve"> 懿璘质班之死</w:t>
      </w:r>
      <w:r w:rsidRPr="009209AF">
        <w:rPr>
          <w:rFonts w:asciiTheme="minorEastAsia"/>
        </w:rPr>
        <w:lastRenderedPageBreak/>
        <w:t>标志着元中期的结束，并为他哥哥妥欢贴睦尔35年的统治铺平了道路。</w:t>
      </w:r>
    </w:p>
    <w:p w:rsidR="00F41107" w:rsidRPr="009209AF" w:rsidRDefault="00F41107" w:rsidP="00112F1D">
      <w:pPr>
        <w:pStyle w:val="2"/>
      </w:pPr>
      <w:bookmarkStart w:id="2234" w:name="Shi_Dai_De_Hui_Gu"/>
      <w:bookmarkStart w:id="2235" w:name="_Toc58333096"/>
      <w:r w:rsidRPr="009209AF">
        <w:t>时代的回顾</w:t>
      </w:r>
      <w:bookmarkEnd w:id="2234"/>
      <w:bookmarkEnd w:id="2235"/>
    </w:p>
    <w:p w:rsidR="00F41107" w:rsidRPr="009209AF" w:rsidRDefault="00F41107" w:rsidP="00F41107">
      <w:pPr>
        <w:spacing w:before="120" w:after="120"/>
        <w:ind w:firstLine="480"/>
        <w:rPr>
          <w:rFonts w:asciiTheme="minorEastAsia"/>
        </w:rPr>
      </w:pPr>
      <w:r w:rsidRPr="009209AF">
        <w:rPr>
          <w:rFonts w:asciiTheme="minorEastAsia"/>
        </w:rPr>
        <w:t>这一章说明了元中期的统治者未能善用天下太平的时机而在忽必烈留下的基础之上创造更多建设性变化。在元中期的绝大多数时间里，国家很少受到外来战争、征服战争和民众起义的干扰，因为元中期诸帝从忽必烈手中继承的是一个强大、和平的帝国，而他们又放弃了扩张政策。此外，他们成功地重建了蒙古人世界的和平，并且还保持对各蒙古汗国的宗主地位。但是，他们没能巩固他们的成果，这主要是因为在统治阶级内部经常发生争斗。</w:t>
      </w:r>
    </w:p>
    <w:p w:rsidR="00F41107" w:rsidRPr="009209AF" w:rsidRDefault="00F41107" w:rsidP="00F41107">
      <w:pPr>
        <w:spacing w:before="120" w:after="120"/>
        <w:ind w:firstLine="480"/>
        <w:rPr>
          <w:rFonts w:asciiTheme="minorEastAsia"/>
        </w:rPr>
      </w:pPr>
      <w:r w:rsidRPr="009209AF">
        <w:rPr>
          <w:rFonts w:asciiTheme="minorEastAsia"/>
        </w:rPr>
        <w:t>激烈的帝位之争使得元中期的政治残酷而易变。在39年中，有9个皇帝即位，平均在位时间只有4. 3年。9个皇帝中的6个是在激烈争吵或武装冲突后登基的；9个皇帝中有两位被杀，还有一位在被推翻后失踪。</w:t>
      </w:r>
      <w:hyperlink w:anchor="_309_1">
        <w:bookmarkStart w:id="2236" w:name="_309"/>
        <w:r w:rsidRPr="009209AF">
          <w:rPr>
            <w:rStyle w:val="10Text"/>
            <w:rFonts w:asciiTheme="minorEastAsia"/>
          </w:rPr>
          <w:t>[309]</w:t>
        </w:r>
        <w:bookmarkEnd w:id="2236"/>
      </w:hyperlink>
      <w:r w:rsidRPr="009209AF">
        <w:rPr>
          <w:rFonts w:asciiTheme="minorEastAsia"/>
        </w:rPr>
        <w:t>不仅皇帝成为争斗的牺牲品，政府的高官显贵亦经常大幅度更换，因为一次帝位争夺之后总是伴随着血腥的清洗。由于帝位的竞争者有人是汉地背景，有人是草原背景，所以使得朝廷的政策经常摇摆。</w:t>
      </w:r>
    </w:p>
    <w:p w:rsidR="00F41107" w:rsidRPr="009209AF" w:rsidRDefault="00F41107" w:rsidP="00F41107">
      <w:pPr>
        <w:spacing w:before="120" w:after="120"/>
        <w:ind w:firstLine="480"/>
        <w:rPr>
          <w:rFonts w:asciiTheme="minorEastAsia"/>
        </w:rPr>
      </w:pPr>
      <w:r w:rsidRPr="009209AF">
        <w:rPr>
          <w:rFonts w:asciiTheme="minorEastAsia"/>
        </w:rPr>
        <w:t>虽然有草原背景的帝位竞争者没有汉地主要官僚派系的支持显然不可能成功地夺取帝位，但背景完全不同的皇帝的交替，不可避免地带来朝廷政策的大幅度变化，甚至影响朝廷的文化走向。由于帝国是成吉思汗子孙的共同财产的蒙古人观念与汉人的君主专制观念水火不相容，加上草原与汉地间的紧张关系及权臣和官僚派系的兴起，加剧了后忽必烈时期的帝位争夺。</w:t>
      </w:r>
    </w:p>
    <w:p w:rsidR="00F41107" w:rsidRPr="009209AF" w:rsidRDefault="00F41107" w:rsidP="00F41107">
      <w:pPr>
        <w:spacing w:before="120" w:after="120"/>
        <w:ind w:firstLine="480"/>
        <w:rPr>
          <w:rFonts w:asciiTheme="minorEastAsia"/>
        </w:rPr>
      </w:pPr>
      <w:r w:rsidRPr="009209AF">
        <w:rPr>
          <w:rFonts w:asciiTheme="minorEastAsia"/>
        </w:rPr>
        <w:t>元中期权臣的兴起在蒙元历史上是前所未有的，这是忽必烈加强中央集权和建立官僚体制政策的结果。这一政策虽然远未达到目的，但已使官僚在削弱诸王权力后得到更多权力，而诸王原来在某种程度上分享着皇帝的权力。频繁的帝位争夺削弱了皇权，对希望夺得帝位的人来说，官僚的支持亦远比依靠诸王的支持重要，官僚的权力因此而更加膨胀。结果不仅是更多的权力集中在各官僚派系的首脑手中，权臣与君主的关系也发生了变化。</w:t>
      </w:r>
    </w:p>
    <w:p w:rsidR="00F41107" w:rsidRPr="009209AF" w:rsidRDefault="00F41107" w:rsidP="00F41107">
      <w:pPr>
        <w:spacing w:before="120" w:after="120"/>
        <w:ind w:firstLine="480"/>
        <w:rPr>
          <w:rFonts w:asciiTheme="minorEastAsia"/>
        </w:rPr>
      </w:pPr>
      <w:r w:rsidRPr="009209AF">
        <w:rPr>
          <w:rFonts w:asciiTheme="minorEastAsia"/>
        </w:rPr>
        <w:t>八邻部人伯颜、玉昔帖木儿和哈剌哈孙都在皇帝即位时起过重要作用，但是他们还是属于旧蒙古那颜一类，在新皇帝即位后，他们都表示出绝对恭顺和效忠。铁木迭儿是一个过渡型的例子。虽然没有坚实的独立权力基础，其政治生命完全依靠皇太后答己的支持，铁木迭儿还是能够蔑视爱育黎拔力八达和硕德八剌的权威，并且在硕德八剌朝初年，对他的对手实行恐怖统治。燕铁木儿和蔑儿乞部人伯颜是强臣专权的代表。他们是名副其实的帝王废立操纵者，他们还从各方面控制着政府的活动。权臣的兴起，削弱了皇帝的权威及群臣对他的效忠。</w:t>
      </w:r>
    </w:p>
    <w:p w:rsidR="00F41107" w:rsidRPr="009209AF" w:rsidRDefault="00F41107" w:rsidP="00F41107">
      <w:pPr>
        <w:spacing w:before="120" w:after="120"/>
        <w:ind w:firstLine="480"/>
        <w:rPr>
          <w:rFonts w:asciiTheme="minorEastAsia"/>
        </w:rPr>
      </w:pPr>
      <w:r w:rsidRPr="009209AF">
        <w:rPr>
          <w:rFonts w:asciiTheme="minorEastAsia"/>
        </w:rPr>
        <w:t>派系之争是帝位继承危机和强臣兴起的必然产物。为了支持或反对强臣，亦为了控制皇帝，在官僚中形成了不同的派系，并且经常与诸王集团联盟。</w:t>
      </w:r>
    </w:p>
    <w:p w:rsidR="00F41107" w:rsidRPr="009209AF" w:rsidRDefault="00F41107" w:rsidP="00F41107">
      <w:pPr>
        <w:spacing w:before="120" w:after="120"/>
        <w:ind w:firstLine="480"/>
        <w:rPr>
          <w:rFonts w:asciiTheme="minorEastAsia"/>
        </w:rPr>
      </w:pPr>
      <w:r w:rsidRPr="009209AF">
        <w:rPr>
          <w:rFonts w:asciiTheme="minorEastAsia"/>
        </w:rPr>
        <w:t>除权力之争外，派系之争有时亦有思想体系的纠缠。为控制国家的发展方向经常爆发争斗，也就是说到底是继续汉化和加强中央集权，还是继续维持国家的蒙古特征及保证蒙古和色目精英的家产封建特权。</w:t>
      </w:r>
    </w:p>
    <w:p w:rsidR="00F41107" w:rsidRPr="009209AF" w:rsidRDefault="00F41107" w:rsidP="00F41107">
      <w:pPr>
        <w:spacing w:before="120" w:after="120"/>
        <w:ind w:firstLine="480"/>
        <w:rPr>
          <w:rFonts w:asciiTheme="minorEastAsia"/>
        </w:rPr>
      </w:pPr>
      <w:r w:rsidRPr="009209AF">
        <w:rPr>
          <w:rFonts w:asciiTheme="minorEastAsia"/>
        </w:rPr>
        <w:t>派系之争的激烈程度及其思想体系的纠缠，在爱育黎拔力八达朝和硕德八剌朝铁木迭儿派与其儒臣反对派的长期和激烈的争斗中显示得最为清楚。铁木迭儿派坚持维持现状，强烈反对他们的儒臣政敌支持皇帝采取的各种政策。这种冲突导致了爱育黎拔力八达在位后期政府的瘫痪和硕德八剌的被杀。在海山朝和也孙铁木儿朝，旧蒙古贵族显然占了上风，儒臣的声势被压了下去。同样，在图帖睦尔朝，燕铁木儿和伯颜控制了朝廷。虽然诸王和高官不断图谋反对他们或是反对皇帝，但这些图谋都没有成功。虽然皇帝信任儒臣，但儒臣无法影响朝廷的政策，因为燕铁木儿和伯颜紧紧控制着朝廷。</w:t>
      </w:r>
    </w:p>
    <w:p w:rsidR="00F41107" w:rsidRPr="009209AF" w:rsidRDefault="00F41107" w:rsidP="00F41107">
      <w:pPr>
        <w:spacing w:before="120" w:after="120"/>
        <w:ind w:firstLine="480"/>
        <w:rPr>
          <w:rFonts w:asciiTheme="minorEastAsia"/>
        </w:rPr>
      </w:pPr>
      <w:r w:rsidRPr="009209AF">
        <w:rPr>
          <w:rFonts w:asciiTheme="minorEastAsia"/>
        </w:rPr>
        <w:t>帝位继承危机的不断出现，权臣和官僚派系的兴起，加剧了元中期政治的紊乱和政策摇摆，并且削弱了元朝政府。政府亦被不断膨胀但效率急剧下降的官僚队伍、财政紧缺和通货膨胀等问题所扰。政府还面临着军队衰弱的问题。虽然这些问题通常出现在王朝衰弱时期，但事实上元朝是一个征服王朝，元中期的政治形势毫无疑问使这些问题越来越严重。</w:t>
      </w:r>
    </w:p>
    <w:p w:rsidR="00F41107" w:rsidRPr="009209AF" w:rsidRDefault="00F41107" w:rsidP="00F41107">
      <w:pPr>
        <w:spacing w:before="120" w:after="120"/>
        <w:ind w:firstLine="480"/>
        <w:rPr>
          <w:rFonts w:asciiTheme="minorEastAsia"/>
        </w:rPr>
      </w:pPr>
      <w:r w:rsidRPr="009209AF">
        <w:rPr>
          <w:rFonts w:asciiTheme="minorEastAsia"/>
        </w:rPr>
        <w:t>元中期的政府确实有一些变化。它通过实行汉法的深化改革，特别是在爱育黎拔力八达、硕德八剌和图帖睦尔朝，使蒙古人的国家在汉地的根基扎得更深。爱育黎拔力八达提高了儒臣在政府中的地位，为使官僚体系更加儒化，他恢复了科举考试制度，为使政府部门有效运转和公平审案而编纂了新的法典，为使蒙古和色目精英了解汉人历史经验和治国理论推动了汉文著作的蒙文翻译。为加强中央集权，朝廷采取了削弱贵族权力的措施。硕德八剌继续推行并扩大了他父亲的改革。图帖睦尔在倡导儒家价值和保护汉地艺文方面做出了最大的努力。甚至在海山朝和也孙铁木儿朝，他们两人的草原背景最强，也没有完全回归蒙古草原传统。</w:t>
      </w:r>
    </w:p>
    <w:p w:rsidR="00F41107" w:rsidRPr="009209AF" w:rsidRDefault="00F41107" w:rsidP="00F41107">
      <w:pPr>
        <w:spacing w:before="120" w:after="120"/>
        <w:ind w:firstLine="480"/>
        <w:rPr>
          <w:rFonts w:asciiTheme="minorEastAsia"/>
        </w:rPr>
      </w:pPr>
      <w:r w:rsidRPr="009209AF">
        <w:rPr>
          <w:rFonts w:asciiTheme="minorEastAsia"/>
        </w:rPr>
        <w:t>但是这些变化并没有推动元朝国家性格的基本转化。甚至推行改革的皇帝亦没有多做使国家性质发生变化的事情，因为他们惧怕彻底背离祖先的统治模式会引起保守势力的强烈反对。爱育黎拔力八达限制贵族特权的失败，就是因为保守势力的反对。科举考试从未达到严重损害精英家族的地步。其他改革措施不过为一个社会政治结构没有根本性变化的朝廷增加了一点汉化和儒化外表。因此，元朝的政府还是保留了部分家产封建制度和部分官僚化的结构。儒学不过是相互竞争以期引起皇帝注意的诸多“宗教”中的一种。蒙古和色目精英与汉人臣民之间的巨大政治和社会鸿沟，虽然较前狭化，但还是没有完全弥合。中期诸帝留给末代皇帝妥欢贴睦尔的.是一个因统治阶级内部经常爆发的激烈争斗而严重削弱了的国家，也是一个已在中国社会扎根但植根还不够深的国家。</w:t>
      </w:r>
    </w:p>
    <w:p w:rsidR="00F41107" w:rsidRPr="009209AF" w:rsidRDefault="00F41107" w:rsidP="00F41107">
      <w:pPr>
        <w:pStyle w:val="2Block"/>
        <w:spacing w:before="156" w:after="156"/>
        <w:rPr>
          <w:rFonts w:asciiTheme="minorEastAsia"/>
        </w:rPr>
      </w:pPr>
    </w:p>
    <w:p w:rsidR="00F41107" w:rsidRPr="009209AF" w:rsidRDefault="00F41107" w:rsidP="00F41107">
      <w:pPr>
        <w:pStyle w:val="Para01"/>
        <w:spacing w:before="312" w:after="312"/>
        <w:rPr>
          <w:rFonts w:asciiTheme="minorEastAsia" w:eastAsiaTheme="minorEastAsia"/>
          <w:sz w:val="21"/>
        </w:rPr>
      </w:pPr>
      <w:hyperlink w:anchor="_1_72">
        <w:bookmarkStart w:id="2237" w:name="_1_73"/>
        <w:r w:rsidRPr="009209AF">
          <w:rPr>
            <w:rStyle w:val="01Text"/>
            <w:rFonts w:asciiTheme="minorEastAsia" w:eastAsiaTheme="minorEastAsia"/>
            <w:sz w:val="21"/>
          </w:rPr>
          <w:t>[1]</w:t>
        </w:r>
        <w:bookmarkEnd w:id="2237"/>
      </w:hyperlink>
      <w:r w:rsidRPr="009209AF">
        <w:rPr>
          <w:rFonts w:asciiTheme="minorEastAsia" w:eastAsiaTheme="minorEastAsia"/>
          <w:sz w:val="21"/>
        </w:rPr>
        <w:t>下文中关于忽必烈作用和遗产的评价，主要根据以下论著：[833]姚从吾：《元世祖忽必烈汗：他的家世、他的时代与他在位期间重要措施》；[810]周良霄：《忽必烈》（长春，1986年版）；[561]周良霄：《论忽必烈》；[722]自钢：《关于忽必烈附会汉法的历史考察》；[366]爱宕松男：《忽必烈汗》（东京，1941年版）；[426]莫里斯</w:t>
      </w:r>
      <w:r w:rsidRPr="009209AF">
        <w:rPr>
          <w:rFonts w:asciiTheme="minorEastAsia" w:eastAsiaTheme="minorEastAsia"/>
          <w:sz w:val="21"/>
        </w:rPr>
        <w:t>·</w:t>
      </w:r>
      <w:r w:rsidRPr="009209AF">
        <w:rPr>
          <w:rFonts w:asciiTheme="minorEastAsia" w:eastAsiaTheme="minorEastAsia"/>
          <w:sz w:val="21"/>
        </w:rPr>
        <w:t>罗沙比：《忽必烈汗：他的生活和时代》（伯克利，洛杉矶，1988年版）。</w:t>
      </w:r>
    </w:p>
    <w:p w:rsidR="00F41107" w:rsidRPr="009209AF" w:rsidRDefault="00F41107" w:rsidP="00F41107">
      <w:pPr>
        <w:pStyle w:val="Para01"/>
        <w:spacing w:before="312" w:after="312"/>
        <w:rPr>
          <w:rFonts w:asciiTheme="minorEastAsia" w:eastAsiaTheme="minorEastAsia"/>
          <w:sz w:val="21"/>
        </w:rPr>
      </w:pPr>
      <w:hyperlink w:anchor="_2_68">
        <w:bookmarkStart w:id="2238" w:name="_2_69"/>
        <w:r w:rsidRPr="009209AF">
          <w:rPr>
            <w:rStyle w:val="01Text"/>
            <w:rFonts w:asciiTheme="minorEastAsia" w:eastAsiaTheme="minorEastAsia"/>
            <w:sz w:val="21"/>
          </w:rPr>
          <w:t>[2]</w:t>
        </w:r>
        <w:bookmarkEnd w:id="2238"/>
      </w:hyperlink>
      <w:r w:rsidRPr="009209AF">
        <w:rPr>
          <w:rFonts w:asciiTheme="minorEastAsia" w:eastAsiaTheme="minorEastAsia"/>
          <w:sz w:val="21"/>
        </w:rPr>
        <w:t>[126]傅海波：《从部落领袖到至高无上的皇帝：元代的正统观念》（慕尼黑，1978年版）。</w:t>
      </w:r>
    </w:p>
    <w:p w:rsidR="00F41107" w:rsidRPr="009209AF" w:rsidRDefault="00F41107" w:rsidP="00F41107">
      <w:pPr>
        <w:pStyle w:val="Para01"/>
        <w:spacing w:before="312" w:after="312"/>
        <w:rPr>
          <w:rFonts w:asciiTheme="minorEastAsia" w:eastAsiaTheme="minorEastAsia"/>
          <w:sz w:val="21"/>
        </w:rPr>
      </w:pPr>
      <w:hyperlink w:anchor="_3_68">
        <w:bookmarkStart w:id="2239" w:name="_3_69"/>
        <w:r w:rsidRPr="009209AF">
          <w:rPr>
            <w:rStyle w:val="01Text"/>
            <w:rFonts w:asciiTheme="minorEastAsia" w:eastAsiaTheme="minorEastAsia"/>
            <w:sz w:val="21"/>
          </w:rPr>
          <w:t>[3]</w:t>
        </w:r>
        <w:bookmarkEnd w:id="2239"/>
      </w:hyperlink>
      <w:r w:rsidRPr="009209AF">
        <w:rPr>
          <w:rFonts w:asciiTheme="minorEastAsia" w:eastAsiaTheme="minorEastAsia"/>
          <w:sz w:val="21"/>
        </w:rPr>
        <w:t>[9]托马斯</w:t>
      </w:r>
      <w:r w:rsidRPr="009209AF">
        <w:rPr>
          <w:rFonts w:asciiTheme="minorEastAsia" w:eastAsiaTheme="minorEastAsia"/>
          <w:sz w:val="21"/>
        </w:rPr>
        <w:t>·</w:t>
      </w:r>
      <w:r w:rsidRPr="009209AF">
        <w:rPr>
          <w:rFonts w:asciiTheme="minorEastAsia" w:eastAsiaTheme="minorEastAsia"/>
          <w:sz w:val="21"/>
        </w:rPr>
        <w:t>T.爱尔森：《蒙古帝国主义：蒙哥汗对中国、俄罗斯和伊斯兰地区的政策，1251</w:t>
      </w:r>
      <w:r w:rsidRPr="009209AF">
        <w:rPr>
          <w:rFonts w:asciiTheme="minorEastAsia" w:eastAsiaTheme="minorEastAsia"/>
          <w:sz w:val="21"/>
        </w:rPr>
        <w:t>—</w:t>
      </w:r>
      <w:r w:rsidRPr="009209AF">
        <w:rPr>
          <w:rFonts w:asciiTheme="minorEastAsia" w:eastAsiaTheme="minorEastAsia"/>
          <w:sz w:val="21"/>
        </w:rPr>
        <w:t>1259年》，第7页。</w:t>
      </w:r>
    </w:p>
    <w:p w:rsidR="00F41107" w:rsidRPr="009209AF" w:rsidRDefault="00F41107" w:rsidP="00F41107">
      <w:pPr>
        <w:pStyle w:val="Para01"/>
        <w:spacing w:before="312" w:after="312"/>
        <w:rPr>
          <w:rFonts w:asciiTheme="minorEastAsia" w:eastAsiaTheme="minorEastAsia"/>
          <w:sz w:val="21"/>
        </w:rPr>
      </w:pPr>
      <w:hyperlink w:anchor="_4_66">
        <w:bookmarkStart w:id="2240" w:name="_4_67"/>
        <w:r w:rsidRPr="009209AF">
          <w:rPr>
            <w:rStyle w:val="01Text"/>
            <w:rFonts w:asciiTheme="minorEastAsia" w:eastAsiaTheme="minorEastAsia"/>
            <w:sz w:val="21"/>
          </w:rPr>
          <w:t>[4]</w:t>
        </w:r>
        <w:bookmarkEnd w:id="2240"/>
      </w:hyperlink>
      <w:r w:rsidRPr="009209AF">
        <w:rPr>
          <w:rFonts w:asciiTheme="minorEastAsia" w:eastAsiaTheme="minorEastAsia"/>
          <w:sz w:val="21"/>
        </w:rPr>
        <w:t>关于整个元代帝位继承危机的研究，见[852]萧功秦的《论元代皇位继承问题》；亦见他对也可蒙古兀鲁思（即忽必烈即位前的蒙古帝国）汗位继承的研究[851]《论大蒙古国的汗位继承危机》。关于一般游牧社会缺乏有效的继承制度的研究，见[113]傅礼初的《奥托曼帝国中的突厥</w:t>
      </w:r>
      <w:r w:rsidRPr="009209AF">
        <w:rPr>
          <w:rFonts w:asciiTheme="minorEastAsia" w:eastAsiaTheme="minorEastAsia"/>
          <w:sz w:val="21"/>
        </w:rPr>
        <w:t>—</w:t>
      </w:r>
      <w:r w:rsidRPr="009209AF">
        <w:rPr>
          <w:rFonts w:asciiTheme="minorEastAsia" w:eastAsiaTheme="minorEastAsia"/>
          <w:sz w:val="21"/>
        </w:rPr>
        <w:t>蒙古人的君主制传统》和[112]《蒙古人：生态环境与社会视野》，特别是后文的第17</w:t>
      </w:r>
      <w:r w:rsidRPr="009209AF">
        <w:rPr>
          <w:rFonts w:asciiTheme="minorEastAsia" w:eastAsiaTheme="minorEastAsia"/>
          <w:sz w:val="21"/>
        </w:rPr>
        <w:t>—</w:t>
      </w:r>
      <w:r w:rsidRPr="009209AF">
        <w:rPr>
          <w:rFonts w:asciiTheme="minorEastAsia" w:eastAsiaTheme="minorEastAsia"/>
          <w:sz w:val="21"/>
        </w:rPr>
        <w:t>18、24</w:t>
      </w:r>
      <w:r w:rsidRPr="009209AF">
        <w:rPr>
          <w:rFonts w:asciiTheme="minorEastAsia" w:eastAsiaTheme="minorEastAsia"/>
          <w:sz w:val="21"/>
        </w:rPr>
        <w:t>—</w:t>
      </w:r>
      <w:r w:rsidRPr="009209AF">
        <w:rPr>
          <w:rFonts w:asciiTheme="minorEastAsia" w:eastAsiaTheme="minorEastAsia"/>
          <w:sz w:val="21"/>
        </w:rPr>
        <w:t>28页。</w:t>
      </w:r>
    </w:p>
    <w:p w:rsidR="00F41107" w:rsidRPr="009209AF" w:rsidRDefault="00F41107" w:rsidP="00F41107">
      <w:pPr>
        <w:pStyle w:val="Para01"/>
        <w:spacing w:before="312" w:after="312"/>
        <w:rPr>
          <w:rFonts w:asciiTheme="minorEastAsia" w:eastAsiaTheme="minorEastAsia"/>
          <w:sz w:val="21"/>
        </w:rPr>
      </w:pPr>
      <w:hyperlink w:anchor="_5_66">
        <w:bookmarkStart w:id="2241" w:name="_5_67"/>
        <w:r w:rsidRPr="009209AF">
          <w:rPr>
            <w:rStyle w:val="01Text"/>
            <w:rFonts w:asciiTheme="minorEastAsia" w:eastAsiaTheme="minorEastAsia"/>
            <w:sz w:val="21"/>
          </w:rPr>
          <w:t>[5]</w:t>
        </w:r>
        <w:bookmarkEnd w:id="2241"/>
      </w:hyperlink>
      <w:r w:rsidRPr="009209AF">
        <w:rPr>
          <w:rFonts w:asciiTheme="minorEastAsia" w:eastAsiaTheme="minorEastAsia"/>
          <w:sz w:val="21"/>
        </w:rPr>
        <w:t>关于忽邻勒台在</w:t>
      </w:r>
      <w:r w:rsidRPr="009209AF">
        <w:rPr>
          <w:rFonts w:asciiTheme="minorEastAsia" w:eastAsiaTheme="minorEastAsia"/>
          <w:sz w:val="21"/>
        </w:rPr>
        <w:t>“</w:t>
      </w:r>
      <w:r w:rsidRPr="009209AF">
        <w:rPr>
          <w:rFonts w:asciiTheme="minorEastAsia" w:eastAsiaTheme="minorEastAsia"/>
          <w:sz w:val="21"/>
        </w:rPr>
        <w:t>选举</w:t>
      </w:r>
      <w:r w:rsidRPr="009209AF">
        <w:rPr>
          <w:rFonts w:asciiTheme="minorEastAsia" w:eastAsiaTheme="minorEastAsia"/>
          <w:sz w:val="21"/>
        </w:rPr>
        <w:t>”</w:t>
      </w:r>
      <w:r w:rsidRPr="009209AF">
        <w:rPr>
          <w:rFonts w:asciiTheme="minorEastAsia" w:eastAsiaTheme="minorEastAsia"/>
          <w:sz w:val="21"/>
        </w:rPr>
        <w:t>蒙古大汗时的作用，见[549]箭内亘的《关于蒙古国会忽邻勒台》；[811]周良霄：《蒙古选汗仪制与元朝皇位继承制度》；[103]伊丽莎白</w:t>
      </w:r>
      <w:r w:rsidRPr="009209AF">
        <w:rPr>
          <w:rFonts w:asciiTheme="minorEastAsia" w:eastAsiaTheme="minorEastAsia"/>
          <w:sz w:val="21"/>
        </w:rPr>
        <w:t>·</w:t>
      </w:r>
      <w:r w:rsidRPr="009209AF">
        <w:rPr>
          <w:rFonts w:asciiTheme="minorEastAsia" w:eastAsiaTheme="minorEastAsia"/>
          <w:sz w:val="21"/>
        </w:rPr>
        <w:t>思迪科特</w:t>
      </w:r>
      <w:r w:rsidRPr="009209AF">
        <w:rPr>
          <w:rFonts w:asciiTheme="minorEastAsia" w:eastAsiaTheme="minorEastAsia"/>
          <w:sz w:val="21"/>
        </w:rPr>
        <w:t>—</w:t>
      </w:r>
      <w:r w:rsidRPr="009209AF">
        <w:rPr>
          <w:rFonts w:asciiTheme="minorEastAsia" w:eastAsiaTheme="minorEastAsia"/>
          <w:sz w:val="21"/>
        </w:rPr>
        <w:t>韦斯特：《元代的中央机构》，特别是第525</w:t>
      </w:r>
      <w:r w:rsidRPr="009209AF">
        <w:rPr>
          <w:rFonts w:asciiTheme="minorEastAsia" w:eastAsiaTheme="minorEastAsia"/>
          <w:sz w:val="21"/>
        </w:rPr>
        <w:t>—</w:t>
      </w:r>
      <w:r w:rsidRPr="009209AF">
        <w:rPr>
          <w:rFonts w:asciiTheme="minorEastAsia" w:eastAsiaTheme="minorEastAsia"/>
          <w:sz w:val="21"/>
        </w:rPr>
        <w:t>540页。</w:t>
      </w:r>
    </w:p>
    <w:p w:rsidR="00F41107" w:rsidRPr="009209AF" w:rsidRDefault="00F41107" w:rsidP="00F41107">
      <w:pPr>
        <w:pStyle w:val="Para01"/>
        <w:spacing w:before="312" w:after="312"/>
        <w:rPr>
          <w:rFonts w:asciiTheme="minorEastAsia" w:eastAsiaTheme="minorEastAsia"/>
          <w:sz w:val="21"/>
        </w:rPr>
      </w:pPr>
      <w:hyperlink w:anchor="_6_66">
        <w:bookmarkStart w:id="2242" w:name="_6_67"/>
        <w:r w:rsidRPr="009209AF">
          <w:rPr>
            <w:rStyle w:val="01Text"/>
            <w:rFonts w:asciiTheme="minorEastAsia" w:eastAsiaTheme="minorEastAsia"/>
            <w:sz w:val="21"/>
          </w:rPr>
          <w:t>[6]</w:t>
        </w:r>
        <w:bookmarkEnd w:id="2242"/>
      </w:hyperlink>
      <w:r w:rsidRPr="009209AF">
        <w:rPr>
          <w:rFonts w:asciiTheme="minorEastAsia" w:eastAsiaTheme="minorEastAsia"/>
          <w:sz w:val="21"/>
        </w:rPr>
        <w:t>关于真金的去世和他的影响，见[848]黄时鉴：《真金与元初政治》。</w:t>
      </w:r>
    </w:p>
    <w:p w:rsidR="00F41107" w:rsidRPr="009209AF" w:rsidRDefault="00F41107" w:rsidP="00F41107">
      <w:pPr>
        <w:pStyle w:val="Para01"/>
        <w:spacing w:before="312" w:after="312"/>
        <w:rPr>
          <w:rFonts w:asciiTheme="minorEastAsia" w:eastAsiaTheme="minorEastAsia"/>
          <w:sz w:val="21"/>
        </w:rPr>
      </w:pPr>
      <w:hyperlink w:anchor="_7_66">
        <w:bookmarkStart w:id="2243" w:name="_7_67"/>
        <w:r w:rsidRPr="009209AF">
          <w:rPr>
            <w:rStyle w:val="01Text"/>
            <w:rFonts w:asciiTheme="minorEastAsia" w:eastAsiaTheme="minorEastAsia"/>
            <w:sz w:val="21"/>
          </w:rPr>
          <w:t>[7]</w:t>
        </w:r>
        <w:bookmarkEnd w:id="2243"/>
      </w:hyperlink>
      <w:r w:rsidRPr="009209AF">
        <w:rPr>
          <w:rFonts w:asciiTheme="minorEastAsia" w:eastAsiaTheme="minorEastAsia"/>
          <w:sz w:val="21"/>
        </w:rPr>
        <w:t>见[852]萧功秦：《论元代皇位继承问题》，第30页。</w:t>
      </w:r>
    </w:p>
    <w:p w:rsidR="00F41107" w:rsidRPr="009209AF" w:rsidRDefault="00F41107" w:rsidP="00F41107">
      <w:pPr>
        <w:pStyle w:val="Para01"/>
        <w:spacing w:before="312" w:after="312"/>
        <w:rPr>
          <w:rFonts w:asciiTheme="minorEastAsia" w:eastAsiaTheme="minorEastAsia"/>
          <w:sz w:val="21"/>
        </w:rPr>
      </w:pPr>
      <w:hyperlink w:anchor="_8_66">
        <w:bookmarkStart w:id="2244" w:name="_8_67"/>
        <w:r w:rsidRPr="009209AF">
          <w:rPr>
            <w:rStyle w:val="01Text"/>
            <w:rFonts w:asciiTheme="minorEastAsia" w:eastAsiaTheme="minorEastAsia"/>
            <w:sz w:val="21"/>
          </w:rPr>
          <w:t>[8]</w:t>
        </w:r>
        <w:bookmarkEnd w:id="2244"/>
      </w:hyperlink>
      <w:r w:rsidRPr="009209AF">
        <w:rPr>
          <w:rFonts w:asciiTheme="minorEastAsia" w:eastAsiaTheme="minorEastAsia"/>
          <w:sz w:val="21"/>
        </w:rPr>
        <w:t>[407]约翰</w:t>
      </w:r>
      <w:r w:rsidRPr="009209AF">
        <w:rPr>
          <w:rFonts w:asciiTheme="minorEastAsia" w:eastAsiaTheme="minorEastAsia"/>
          <w:sz w:val="21"/>
        </w:rPr>
        <w:t>·</w:t>
      </w:r>
      <w:r w:rsidRPr="009209AF">
        <w:rPr>
          <w:rFonts w:asciiTheme="minorEastAsia" w:eastAsiaTheme="minorEastAsia"/>
          <w:sz w:val="21"/>
        </w:rPr>
        <w:t>A.波义耳译：《成吉思汗的继承者》，第300</w:t>
      </w:r>
      <w:r w:rsidRPr="009209AF">
        <w:rPr>
          <w:rFonts w:asciiTheme="minorEastAsia" w:eastAsiaTheme="minorEastAsia"/>
          <w:sz w:val="21"/>
        </w:rPr>
        <w:t>—</w:t>
      </w:r>
      <w:r w:rsidRPr="009209AF">
        <w:rPr>
          <w:rFonts w:asciiTheme="minorEastAsia" w:eastAsiaTheme="minorEastAsia"/>
          <w:sz w:val="21"/>
        </w:rPr>
        <w:t>301页。根据汉文史料，是畏兀儿佛教徒兼儒士官员阿鲁浑萨理（1245</w:t>
      </w:r>
      <w:r w:rsidRPr="009209AF">
        <w:rPr>
          <w:rFonts w:asciiTheme="minorEastAsia" w:eastAsiaTheme="minorEastAsia"/>
          <w:sz w:val="21"/>
        </w:rPr>
        <w:t>—</w:t>
      </w:r>
      <w:r w:rsidRPr="009209AF">
        <w:rPr>
          <w:rFonts w:asciiTheme="minorEastAsia" w:eastAsiaTheme="minorEastAsia"/>
          <w:sz w:val="21"/>
        </w:rPr>
        <w:t>1307年）最早向忽必烈进言铁穆耳是合适的帝位继承人。见[653]宋濂等著《元史》，卷130，第3177页。</w:t>
      </w:r>
    </w:p>
    <w:p w:rsidR="00F41107" w:rsidRPr="009209AF" w:rsidRDefault="00F41107" w:rsidP="00F41107">
      <w:pPr>
        <w:pStyle w:val="Para01"/>
        <w:spacing w:before="312" w:after="312"/>
        <w:rPr>
          <w:rFonts w:asciiTheme="minorEastAsia" w:eastAsiaTheme="minorEastAsia"/>
          <w:sz w:val="21"/>
        </w:rPr>
      </w:pPr>
      <w:hyperlink w:anchor="_9_66">
        <w:bookmarkStart w:id="2245" w:name="_9_67"/>
        <w:r w:rsidRPr="009209AF">
          <w:rPr>
            <w:rStyle w:val="01Text"/>
            <w:rFonts w:asciiTheme="minorEastAsia" w:eastAsiaTheme="minorEastAsia"/>
            <w:sz w:val="21"/>
          </w:rPr>
          <w:t>[9]</w:t>
        </w:r>
        <w:bookmarkEnd w:id="2245"/>
      </w:hyperlink>
      <w:r w:rsidRPr="009209AF">
        <w:rPr>
          <w:rFonts w:asciiTheme="minorEastAsia" w:eastAsiaTheme="minorEastAsia"/>
          <w:sz w:val="21"/>
        </w:rPr>
        <w:t>[653]《元史》，卷18，第381页。</w:t>
      </w:r>
    </w:p>
    <w:p w:rsidR="00F41107" w:rsidRPr="009209AF" w:rsidRDefault="00F41107" w:rsidP="00F41107">
      <w:pPr>
        <w:pStyle w:val="Para01"/>
        <w:spacing w:before="312" w:after="312"/>
        <w:rPr>
          <w:rFonts w:asciiTheme="minorEastAsia" w:eastAsiaTheme="minorEastAsia"/>
          <w:sz w:val="21"/>
        </w:rPr>
      </w:pPr>
      <w:hyperlink w:anchor="_10_66">
        <w:bookmarkStart w:id="2246" w:name="_10_67"/>
        <w:r w:rsidRPr="009209AF">
          <w:rPr>
            <w:rStyle w:val="01Text"/>
            <w:rFonts w:asciiTheme="minorEastAsia" w:eastAsiaTheme="minorEastAsia"/>
            <w:sz w:val="21"/>
          </w:rPr>
          <w:t>[10]</w:t>
        </w:r>
        <w:bookmarkEnd w:id="2246"/>
      </w:hyperlink>
      <w:r w:rsidRPr="009209AF">
        <w:rPr>
          <w:rFonts w:asciiTheme="minorEastAsia" w:eastAsiaTheme="minorEastAsia"/>
          <w:sz w:val="21"/>
        </w:rPr>
        <w:t>[407]波义耳：《成吉思汗的继承者》，第301页；[653]《元史》，卷134，第3261页。</w:t>
      </w:r>
    </w:p>
    <w:p w:rsidR="00F41107" w:rsidRPr="009209AF" w:rsidRDefault="00F41107" w:rsidP="00F41107">
      <w:pPr>
        <w:pStyle w:val="Para01"/>
        <w:spacing w:before="312" w:after="312"/>
        <w:rPr>
          <w:rFonts w:asciiTheme="minorEastAsia" w:eastAsiaTheme="minorEastAsia"/>
          <w:sz w:val="21"/>
        </w:rPr>
      </w:pPr>
      <w:hyperlink w:anchor="_11_64">
        <w:bookmarkStart w:id="2247" w:name="_11_65"/>
        <w:r w:rsidRPr="009209AF">
          <w:rPr>
            <w:rStyle w:val="01Text"/>
            <w:rFonts w:asciiTheme="minorEastAsia" w:eastAsiaTheme="minorEastAsia"/>
            <w:sz w:val="21"/>
          </w:rPr>
          <w:t>[11]</w:t>
        </w:r>
        <w:bookmarkEnd w:id="2247"/>
      </w:hyperlink>
      <w:r w:rsidRPr="009209AF">
        <w:rPr>
          <w:rFonts w:asciiTheme="minorEastAsia" w:eastAsiaTheme="minorEastAsia"/>
          <w:sz w:val="21"/>
        </w:rPr>
        <w:t>[653]《元史》，卷29，第637页；卷115，第2894页。</w:t>
      </w:r>
    </w:p>
    <w:p w:rsidR="00F41107" w:rsidRPr="009209AF" w:rsidRDefault="00F41107" w:rsidP="00F41107">
      <w:pPr>
        <w:pStyle w:val="Para01"/>
        <w:spacing w:before="312" w:after="312"/>
        <w:rPr>
          <w:rFonts w:asciiTheme="minorEastAsia" w:eastAsiaTheme="minorEastAsia"/>
          <w:sz w:val="21"/>
        </w:rPr>
      </w:pPr>
      <w:hyperlink w:anchor="_12_64">
        <w:bookmarkStart w:id="2248" w:name="_12_65"/>
        <w:r w:rsidRPr="009209AF">
          <w:rPr>
            <w:rStyle w:val="01Text"/>
            <w:rFonts w:asciiTheme="minorEastAsia" w:eastAsiaTheme="minorEastAsia"/>
            <w:sz w:val="21"/>
          </w:rPr>
          <w:t>[12]</w:t>
        </w:r>
        <w:bookmarkEnd w:id="2248"/>
      </w:hyperlink>
      <w:r w:rsidRPr="009209AF">
        <w:rPr>
          <w:rFonts w:asciiTheme="minorEastAsia" w:eastAsiaTheme="minorEastAsia"/>
          <w:sz w:val="21"/>
        </w:rPr>
        <w:t>虽然在《元史</w:t>
      </w:r>
      <w:r w:rsidRPr="009209AF">
        <w:rPr>
          <w:rFonts w:asciiTheme="minorEastAsia" w:eastAsiaTheme="minorEastAsia"/>
          <w:sz w:val="21"/>
        </w:rPr>
        <w:t>·</w:t>
      </w:r>
      <w:r w:rsidRPr="009209AF">
        <w:rPr>
          <w:rFonts w:asciiTheme="minorEastAsia" w:eastAsiaTheme="minorEastAsia"/>
          <w:sz w:val="21"/>
        </w:rPr>
        <w:t>甘麻剌传》中称甘麻剌为阔阔真之子，但是在同书阔阔真传中列举她的儿子时没有提到甘麻剌，见[653]《元史》，卷115，第2893页；卷116，第2896</w:t>
      </w:r>
      <w:r w:rsidRPr="009209AF">
        <w:rPr>
          <w:rFonts w:asciiTheme="minorEastAsia" w:eastAsiaTheme="minorEastAsia"/>
          <w:sz w:val="21"/>
        </w:rPr>
        <w:t>—</w:t>
      </w:r>
      <w:r w:rsidRPr="009209AF">
        <w:rPr>
          <w:rFonts w:asciiTheme="minorEastAsia" w:eastAsiaTheme="minorEastAsia"/>
          <w:sz w:val="21"/>
        </w:rPr>
        <w:t>2897页；亦见[811]周良霄：《蒙古选汗仪制与元朝皇位继承问题》，第43页。</w:t>
      </w:r>
    </w:p>
    <w:p w:rsidR="00F41107" w:rsidRPr="009209AF" w:rsidRDefault="00F41107" w:rsidP="00F41107">
      <w:pPr>
        <w:pStyle w:val="Para01"/>
        <w:spacing w:before="312" w:after="312"/>
        <w:rPr>
          <w:rFonts w:asciiTheme="minorEastAsia" w:eastAsiaTheme="minorEastAsia"/>
          <w:sz w:val="21"/>
        </w:rPr>
      </w:pPr>
      <w:hyperlink w:anchor="_13_64">
        <w:bookmarkStart w:id="2249" w:name="_13_65"/>
        <w:r w:rsidRPr="009209AF">
          <w:rPr>
            <w:rStyle w:val="01Text"/>
            <w:rFonts w:asciiTheme="minorEastAsia" w:eastAsiaTheme="minorEastAsia"/>
            <w:sz w:val="21"/>
          </w:rPr>
          <w:t>[13]</w:t>
        </w:r>
        <w:bookmarkEnd w:id="2249"/>
      </w:hyperlink>
      <w:r w:rsidRPr="009209AF">
        <w:rPr>
          <w:rFonts w:asciiTheme="minorEastAsia" w:eastAsiaTheme="minorEastAsia"/>
          <w:sz w:val="21"/>
        </w:rPr>
        <w:t>[653]见《元史》，卷119，第2498页；卷127，第3115页；卷130，第3163</w:t>
      </w:r>
      <w:r w:rsidRPr="009209AF">
        <w:rPr>
          <w:rFonts w:asciiTheme="minorEastAsia" w:eastAsiaTheme="minorEastAsia"/>
          <w:sz w:val="21"/>
        </w:rPr>
        <w:t>—</w:t>
      </w:r>
      <w:r w:rsidRPr="009209AF">
        <w:rPr>
          <w:rFonts w:asciiTheme="minorEastAsia" w:eastAsiaTheme="minorEastAsia"/>
          <w:sz w:val="21"/>
        </w:rPr>
        <w:t>3173页；[622]苏天爵：《元朝名臣事略》，卷4，12a；[65]柯立夫：《〈元史〉中的八邻部人伯颜传》，第269</w:t>
      </w:r>
      <w:r w:rsidRPr="009209AF">
        <w:rPr>
          <w:rFonts w:asciiTheme="minorEastAsia" w:eastAsiaTheme="minorEastAsia"/>
          <w:sz w:val="21"/>
        </w:rPr>
        <w:t>—</w:t>
      </w:r>
      <w:r w:rsidRPr="009209AF">
        <w:rPr>
          <w:rFonts w:asciiTheme="minorEastAsia" w:eastAsiaTheme="minorEastAsia"/>
          <w:sz w:val="21"/>
        </w:rPr>
        <w:t>270页。</w:t>
      </w:r>
    </w:p>
    <w:p w:rsidR="00F41107" w:rsidRPr="009209AF" w:rsidRDefault="00F41107" w:rsidP="00F41107">
      <w:pPr>
        <w:pStyle w:val="Para01"/>
        <w:spacing w:before="312" w:after="312"/>
        <w:rPr>
          <w:rFonts w:asciiTheme="minorEastAsia" w:eastAsiaTheme="minorEastAsia"/>
          <w:sz w:val="21"/>
        </w:rPr>
      </w:pPr>
      <w:hyperlink w:anchor="_14_64">
        <w:bookmarkStart w:id="2250" w:name="_14_65"/>
        <w:r w:rsidRPr="009209AF">
          <w:rPr>
            <w:rStyle w:val="01Text"/>
            <w:rFonts w:asciiTheme="minorEastAsia" w:eastAsiaTheme="minorEastAsia"/>
            <w:sz w:val="21"/>
          </w:rPr>
          <w:t>[14]</w:t>
        </w:r>
        <w:bookmarkEnd w:id="2250"/>
      </w:hyperlink>
      <w:r w:rsidRPr="009209AF">
        <w:rPr>
          <w:rFonts w:asciiTheme="minorEastAsia" w:eastAsiaTheme="minorEastAsia"/>
          <w:sz w:val="21"/>
        </w:rPr>
        <w:t>[653]《元史》，卷130，第3173</w:t>
      </w:r>
      <w:r w:rsidRPr="009209AF">
        <w:rPr>
          <w:rFonts w:asciiTheme="minorEastAsia" w:eastAsiaTheme="minorEastAsia"/>
          <w:sz w:val="21"/>
        </w:rPr>
        <w:t>—</w:t>
      </w:r>
      <w:r w:rsidRPr="009209AF">
        <w:rPr>
          <w:rFonts w:asciiTheme="minorEastAsia" w:eastAsiaTheme="minorEastAsia"/>
          <w:sz w:val="21"/>
        </w:rPr>
        <w:t>3174页。</w:t>
      </w:r>
    </w:p>
    <w:p w:rsidR="00F41107" w:rsidRPr="009209AF" w:rsidRDefault="00F41107" w:rsidP="00F41107">
      <w:pPr>
        <w:pStyle w:val="Para01"/>
        <w:spacing w:before="312" w:after="312"/>
        <w:rPr>
          <w:rFonts w:asciiTheme="minorEastAsia" w:eastAsiaTheme="minorEastAsia"/>
          <w:sz w:val="21"/>
        </w:rPr>
      </w:pPr>
      <w:hyperlink w:anchor="_15_64">
        <w:bookmarkStart w:id="2251" w:name="_15_65"/>
        <w:r w:rsidRPr="009209AF">
          <w:rPr>
            <w:rStyle w:val="01Text"/>
            <w:rFonts w:asciiTheme="minorEastAsia" w:eastAsiaTheme="minorEastAsia"/>
            <w:sz w:val="21"/>
          </w:rPr>
          <w:t>[15]</w:t>
        </w:r>
        <w:bookmarkEnd w:id="2251"/>
      </w:hyperlink>
      <w:r w:rsidRPr="009209AF">
        <w:rPr>
          <w:rFonts w:asciiTheme="minorEastAsia" w:eastAsiaTheme="minorEastAsia"/>
          <w:sz w:val="21"/>
        </w:rPr>
        <w:t>拉施特所述在忽邻勒台上解决争执的方式，虽然有趣但是完全不可信，见[407]波义耳：《成吉思汗的继承者》，第321页。</w:t>
      </w:r>
    </w:p>
    <w:p w:rsidR="00F41107" w:rsidRPr="009209AF" w:rsidRDefault="00F41107" w:rsidP="00F41107">
      <w:pPr>
        <w:pStyle w:val="Para01"/>
        <w:spacing w:before="312" w:after="312"/>
        <w:rPr>
          <w:rFonts w:asciiTheme="minorEastAsia" w:eastAsiaTheme="minorEastAsia"/>
          <w:sz w:val="21"/>
        </w:rPr>
      </w:pPr>
      <w:hyperlink w:anchor="_16_64">
        <w:bookmarkStart w:id="2252" w:name="_16_65"/>
        <w:r w:rsidRPr="009209AF">
          <w:rPr>
            <w:rStyle w:val="01Text"/>
            <w:rFonts w:asciiTheme="minorEastAsia" w:eastAsiaTheme="minorEastAsia"/>
            <w:sz w:val="21"/>
          </w:rPr>
          <w:t>[16]</w:t>
        </w:r>
        <w:bookmarkEnd w:id="2252"/>
      </w:hyperlink>
      <w:r w:rsidRPr="009209AF">
        <w:rPr>
          <w:rFonts w:asciiTheme="minorEastAsia" w:eastAsiaTheme="minorEastAsia"/>
          <w:sz w:val="21"/>
        </w:rPr>
        <w:t>[623]苏天爵：《国朝文类》，卷23，7a。</w:t>
      </w:r>
    </w:p>
    <w:p w:rsidR="00F41107" w:rsidRPr="009209AF" w:rsidRDefault="00F41107" w:rsidP="00F41107">
      <w:pPr>
        <w:pStyle w:val="Para01"/>
        <w:spacing w:before="312" w:after="312"/>
        <w:rPr>
          <w:rFonts w:asciiTheme="minorEastAsia" w:eastAsiaTheme="minorEastAsia"/>
          <w:sz w:val="21"/>
        </w:rPr>
      </w:pPr>
      <w:hyperlink w:anchor="_17_64">
        <w:bookmarkStart w:id="2253" w:name="_17_65"/>
        <w:r w:rsidRPr="009209AF">
          <w:rPr>
            <w:rStyle w:val="01Text"/>
            <w:rFonts w:asciiTheme="minorEastAsia" w:eastAsiaTheme="minorEastAsia"/>
            <w:sz w:val="21"/>
          </w:rPr>
          <w:t>[17]</w:t>
        </w:r>
        <w:bookmarkEnd w:id="2253"/>
      </w:hyperlink>
      <w:r w:rsidRPr="009209AF">
        <w:rPr>
          <w:rFonts w:asciiTheme="minorEastAsia" w:eastAsiaTheme="minorEastAsia"/>
          <w:sz w:val="21"/>
        </w:rPr>
        <w:t>[65]柯立夫：《〈元史〉中的八邻部人伯颜传》，第270</w:t>
      </w:r>
      <w:r w:rsidRPr="009209AF">
        <w:rPr>
          <w:rFonts w:asciiTheme="minorEastAsia" w:eastAsiaTheme="minorEastAsia"/>
          <w:sz w:val="21"/>
        </w:rPr>
        <w:t>—</w:t>
      </w:r>
      <w:r w:rsidRPr="009209AF">
        <w:rPr>
          <w:rFonts w:asciiTheme="minorEastAsia" w:eastAsiaTheme="minorEastAsia"/>
          <w:sz w:val="21"/>
        </w:rPr>
        <w:t>271页。</w:t>
      </w:r>
    </w:p>
    <w:p w:rsidR="00F41107" w:rsidRPr="009209AF" w:rsidRDefault="00F41107" w:rsidP="00F41107">
      <w:pPr>
        <w:pStyle w:val="Para01"/>
        <w:spacing w:before="312" w:after="312"/>
        <w:rPr>
          <w:rFonts w:asciiTheme="minorEastAsia" w:eastAsiaTheme="minorEastAsia"/>
          <w:sz w:val="21"/>
        </w:rPr>
      </w:pPr>
      <w:hyperlink w:anchor="_18_64">
        <w:bookmarkStart w:id="2254" w:name="_18_65"/>
        <w:r w:rsidRPr="009209AF">
          <w:rPr>
            <w:rStyle w:val="01Text"/>
            <w:rFonts w:asciiTheme="minorEastAsia" w:eastAsiaTheme="minorEastAsia"/>
            <w:sz w:val="21"/>
          </w:rPr>
          <w:t>[18]</w:t>
        </w:r>
        <w:bookmarkEnd w:id="2254"/>
      </w:hyperlink>
      <w:r w:rsidRPr="009209AF">
        <w:rPr>
          <w:rFonts w:asciiTheme="minorEastAsia" w:eastAsiaTheme="minorEastAsia"/>
          <w:sz w:val="21"/>
        </w:rPr>
        <w:t>[653]《元史》，卷18，第381</w:t>
      </w:r>
      <w:r w:rsidRPr="009209AF">
        <w:rPr>
          <w:rFonts w:asciiTheme="minorEastAsia" w:eastAsiaTheme="minorEastAsia"/>
          <w:sz w:val="21"/>
        </w:rPr>
        <w:t>—</w:t>
      </w:r>
      <w:r w:rsidRPr="009209AF">
        <w:rPr>
          <w:rFonts w:asciiTheme="minorEastAsia" w:eastAsiaTheme="minorEastAsia"/>
          <w:sz w:val="21"/>
        </w:rPr>
        <w:t>382页。</w:t>
      </w:r>
    </w:p>
    <w:p w:rsidR="00F41107" w:rsidRPr="009209AF" w:rsidRDefault="00F41107" w:rsidP="00F41107">
      <w:pPr>
        <w:pStyle w:val="Para01"/>
        <w:spacing w:before="312" w:after="312"/>
        <w:rPr>
          <w:rFonts w:asciiTheme="minorEastAsia" w:eastAsiaTheme="minorEastAsia"/>
          <w:sz w:val="21"/>
        </w:rPr>
      </w:pPr>
      <w:hyperlink w:anchor="_19_64">
        <w:bookmarkStart w:id="2255" w:name="_19_65"/>
        <w:r w:rsidRPr="009209AF">
          <w:rPr>
            <w:rStyle w:val="01Text"/>
            <w:rFonts w:asciiTheme="minorEastAsia" w:eastAsiaTheme="minorEastAsia"/>
            <w:sz w:val="21"/>
          </w:rPr>
          <w:t>[19]</w:t>
        </w:r>
        <w:bookmarkEnd w:id="2255"/>
      </w:hyperlink>
      <w:r w:rsidRPr="009209AF">
        <w:rPr>
          <w:rFonts w:asciiTheme="minorEastAsia" w:eastAsiaTheme="minorEastAsia"/>
          <w:sz w:val="21"/>
        </w:rPr>
        <w:t>[653]《元史》，卷112，第2803</w:t>
      </w:r>
      <w:r w:rsidRPr="009209AF">
        <w:rPr>
          <w:rFonts w:asciiTheme="minorEastAsia" w:eastAsiaTheme="minorEastAsia"/>
          <w:sz w:val="21"/>
        </w:rPr>
        <w:t>—</w:t>
      </w:r>
      <w:r w:rsidRPr="009209AF">
        <w:rPr>
          <w:rFonts w:asciiTheme="minorEastAsia" w:eastAsiaTheme="minorEastAsia"/>
          <w:sz w:val="21"/>
        </w:rPr>
        <w:t>2813页；[689]屠寄：《蒙兀儿史记》，卷157，13a</w:t>
      </w:r>
      <w:r w:rsidRPr="009209AF">
        <w:rPr>
          <w:rFonts w:asciiTheme="minorEastAsia" w:eastAsiaTheme="minorEastAsia"/>
          <w:sz w:val="21"/>
        </w:rPr>
        <w:t>—</w:t>
      </w:r>
      <w:r w:rsidRPr="009209AF">
        <w:rPr>
          <w:rFonts w:asciiTheme="minorEastAsia" w:eastAsiaTheme="minorEastAsia"/>
          <w:sz w:val="21"/>
        </w:rPr>
        <w:t>18a。</w:t>
      </w:r>
    </w:p>
    <w:p w:rsidR="00F41107" w:rsidRPr="009209AF" w:rsidRDefault="00F41107" w:rsidP="00F41107">
      <w:pPr>
        <w:pStyle w:val="Para01"/>
        <w:spacing w:before="312" w:after="312"/>
        <w:rPr>
          <w:rFonts w:asciiTheme="minorEastAsia" w:eastAsiaTheme="minorEastAsia"/>
          <w:sz w:val="21"/>
        </w:rPr>
      </w:pPr>
      <w:hyperlink w:anchor="_20_64">
        <w:bookmarkStart w:id="2256" w:name="_20_65"/>
        <w:r w:rsidRPr="009209AF">
          <w:rPr>
            <w:rStyle w:val="01Text"/>
            <w:rFonts w:asciiTheme="minorEastAsia" w:eastAsiaTheme="minorEastAsia"/>
            <w:sz w:val="21"/>
          </w:rPr>
          <w:t>[20]</w:t>
        </w:r>
        <w:bookmarkEnd w:id="2256"/>
      </w:hyperlink>
      <w:r w:rsidRPr="009209AF">
        <w:rPr>
          <w:rFonts w:asciiTheme="minorEastAsia" w:eastAsiaTheme="minorEastAsia"/>
          <w:sz w:val="21"/>
        </w:rPr>
        <w:t>关于完泽，见[622]苏天爵：《元朝名臣事略》，卷4，1a</w:t>
      </w:r>
      <w:r w:rsidRPr="009209AF">
        <w:rPr>
          <w:rFonts w:asciiTheme="minorEastAsia" w:eastAsiaTheme="minorEastAsia"/>
          <w:sz w:val="21"/>
        </w:rPr>
        <w:t>—</w:t>
      </w:r>
      <w:r w:rsidRPr="009209AF">
        <w:rPr>
          <w:rFonts w:asciiTheme="minorEastAsia" w:eastAsiaTheme="minorEastAsia"/>
          <w:sz w:val="21"/>
        </w:rPr>
        <w:t>2a；[653]《元史》，卷130，第3173</w:t>
      </w:r>
      <w:r w:rsidRPr="009209AF">
        <w:rPr>
          <w:rFonts w:asciiTheme="minorEastAsia" w:eastAsiaTheme="minorEastAsia"/>
          <w:sz w:val="21"/>
        </w:rPr>
        <w:t>—</w:t>
      </w:r>
      <w:r w:rsidRPr="009209AF">
        <w:rPr>
          <w:rFonts w:asciiTheme="minorEastAsia" w:eastAsiaTheme="minorEastAsia"/>
          <w:sz w:val="21"/>
        </w:rPr>
        <w:t>3174页。</w:t>
      </w:r>
    </w:p>
    <w:p w:rsidR="00F41107" w:rsidRPr="009209AF" w:rsidRDefault="00F41107" w:rsidP="00F41107">
      <w:pPr>
        <w:pStyle w:val="Para01"/>
        <w:spacing w:before="312" w:after="312"/>
        <w:rPr>
          <w:rFonts w:asciiTheme="minorEastAsia" w:eastAsiaTheme="minorEastAsia"/>
          <w:sz w:val="21"/>
        </w:rPr>
      </w:pPr>
      <w:hyperlink w:anchor="_21_64">
        <w:bookmarkStart w:id="2257" w:name="_21_65"/>
        <w:r w:rsidRPr="009209AF">
          <w:rPr>
            <w:rStyle w:val="01Text"/>
            <w:rFonts w:asciiTheme="minorEastAsia" w:eastAsiaTheme="minorEastAsia"/>
            <w:sz w:val="21"/>
          </w:rPr>
          <w:t>[21]</w:t>
        </w:r>
        <w:bookmarkEnd w:id="2257"/>
      </w:hyperlink>
      <w:r w:rsidRPr="009209AF">
        <w:rPr>
          <w:rFonts w:asciiTheme="minorEastAsia" w:eastAsiaTheme="minorEastAsia"/>
          <w:sz w:val="21"/>
        </w:rPr>
        <w:t>[623]苏天爵：《国朝文类》，卷25，1a</w:t>
      </w:r>
      <w:r w:rsidRPr="009209AF">
        <w:rPr>
          <w:rFonts w:asciiTheme="minorEastAsia" w:eastAsiaTheme="minorEastAsia"/>
          <w:sz w:val="21"/>
        </w:rPr>
        <w:t>—</w:t>
      </w:r>
      <w:r w:rsidRPr="009209AF">
        <w:rPr>
          <w:rFonts w:asciiTheme="minorEastAsia" w:eastAsiaTheme="minorEastAsia"/>
          <w:sz w:val="21"/>
        </w:rPr>
        <w:t>10a；[622]《元朝名臣事略》，卷4，2b</w:t>
      </w:r>
      <w:r w:rsidRPr="009209AF">
        <w:rPr>
          <w:rFonts w:asciiTheme="minorEastAsia" w:eastAsiaTheme="minorEastAsia"/>
          <w:sz w:val="21"/>
        </w:rPr>
        <w:t>—</w:t>
      </w:r>
      <w:r w:rsidRPr="009209AF">
        <w:rPr>
          <w:rFonts w:asciiTheme="minorEastAsia" w:eastAsiaTheme="minorEastAsia"/>
          <w:sz w:val="21"/>
        </w:rPr>
        <w:t>7b。</w:t>
      </w:r>
    </w:p>
    <w:p w:rsidR="00F41107" w:rsidRPr="009209AF" w:rsidRDefault="00F41107" w:rsidP="00F41107">
      <w:pPr>
        <w:pStyle w:val="Para01"/>
        <w:spacing w:before="312" w:after="312"/>
        <w:rPr>
          <w:rFonts w:asciiTheme="minorEastAsia" w:eastAsiaTheme="minorEastAsia"/>
          <w:sz w:val="21"/>
        </w:rPr>
      </w:pPr>
      <w:hyperlink w:anchor="_22_64">
        <w:bookmarkStart w:id="2258" w:name="_22_65"/>
        <w:r w:rsidRPr="009209AF">
          <w:rPr>
            <w:rStyle w:val="01Text"/>
            <w:rFonts w:asciiTheme="minorEastAsia" w:eastAsiaTheme="minorEastAsia"/>
            <w:sz w:val="21"/>
          </w:rPr>
          <w:t>[22]</w:t>
        </w:r>
        <w:bookmarkEnd w:id="2258"/>
      </w:hyperlink>
      <w:r w:rsidRPr="009209AF">
        <w:rPr>
          <w:rFonts w:asciiTheme="minorEastAsia" w:eastAsiaTheme="minorEastAsia"/>
          <w:sz w:val="21"/>
        </w:rPr>
        <w:t>关于不忽木，见[607]赵孟頫：《赵孟頫集》（任道斌编校），第158</w:t>
      </w:r>
      <w:r w:rsidRPr="009209AF">
        <w:rPr>
          <w:rFonts w:asciiTheme="minorEastAsia" w:eastAsiaTheme="minorEastAsia"/>
          <w:sz w:val="21"/>
        </w:rPr>
        <w:t>—</w:t>
      </w:r>
      <w:r w:rsidRPr="009209AF">
        <w:rPr>
          <w:rFonts w:asciiTheme="minorEastAsia" w:eastAsiaTheme="minorEastAsia"/>
          <w:sz w:val="21"/>
        </w:rPr>
        <w:t>162页；[653]《元史》，卷130，第3163</w:t>
      </w:r>
      <w:r w:rsidRPr="009209AF">
        <w:rPr>
          <w:rFonts w:asciiTheme="minorEastAsia" w:eastAsiaTheme="minorEastAsia"/>
          <w:sz w:val="21"/>
        </w:rPr>
        <w:t>—</w:t>
      </w:r>
      <w:r w:rsidRPr="009209AF">
        <w:rPr>
          <w:rFonts w:asciiTheme="minorEastAsia" w:eastAsiaTheme="minorEastAsia"/>
          <w:sz w:val="21"/>
        </w:rPr>
        <w:t>3173页。</w:t>
      </w:r>
    </w:p>
    <w:p w:rsidR="00F41107" w:rsidRPr="009209AF" w:rsidRDefault="00F41107" w:rsidP="00F41107">
      <w:pPr>
        <w:pStyle w:val="Para01"/>
        <w:spacing w:before="312" w:after="312"/>
        <w:rPr>
          <w:rFonts w:asciiTheme="minorEastAsia" w:eastAsiaTheme="minorEastAsia"/>
          <w:sz w:val="21"/>
        </w:rPr>
      </w:pPr>
      <w:hyperlink w:anchor="_23_64">
        <w:bookmarkStart w:id="2259" w:name="_23_65"/>
        <w:r w:rsidRPr="009209AF">
          <w:rPr>
            <w:rStyle w:val="01Text"/>
            <w:rFonts w:asciiTheme="minorEastAsia" w:eastAsiaTheme="minorEastAsia"/>
            <w:sz w:val="21"/>
          </w:rPr>
          <w:t>[23]</w:t>
        </w:r>
        <w:bookmarkEnd w:id="2259"/>
      </w:hyperlink>
      <w:r w:rsidRPr="009209AF">
        <w:rPr>
          <w:rFonts w:asciiTheme="minorEastAsia" w:eastAsiaTheme="minorEastAsia"/>
          <w:sz w:val="21"/>
        </w:rPr>
        <w:t>[407]波义耳：《成吉思汗的继承者》，第322页。</w:t>
      </w:r>
    </w:p>
    <w:p w:rsidR="00F41107" w:rsidRPr="009209AF" w:rsidRDefault="00F41107" w:rsidP="00F41107">
      <w:pPr>
        <w:pStyle w:val="Para01"/>
        <w:spacing w:before="312" w:after="312"/>
        <w:rPr>
          <w:rFonts w:asciiTheme="minorEastAsia" w:eastAsiaTheme="minorEastAsia"/>
          <w:sz w:val="21"/>
        </w:rPr>
      </w:pPr>
      <w:hyperlink w:anchor="_24_64">
        <w:bookmarkStart w:id="2260" w:name="_24_65"/>
        <w:r w:rsidRPr="009209AF">
          <w:rPr>
            <w:rStyle w:val="01Text"/>
            <w:rFonts w:asciiTheme="minorEastAsia" w:eastAsiaTheme="minorEastAsia"/>
            <w:sz w:val="21"/>
          </w:rPr>
          <w:t>[24]</w:t>
        </w:r>
        <w:bookmarkEnd w:id="2260"/>
      </w:hyperlink>
      <w:r w:rsidRPr="009209AF">
        <w:rPr>
          <w:rFonts w:asciiTheme="minorEastAsia" w:eastAsiaTheme="minorEastAsia"/>
          <w:sz w:val="21"/>
        </w:rPr>
        <w:t>[653]《元史》，卷18，第383页。</w:t>
      </w:r>
    </w:p>
    <w:p w:rsidR="00F41107" w:rsidRPr="009209AF" w:rsidRDefault="00F41107" w:rsidP="00F41107">
      <w:pPr>
        <w:pStyle w:val="Para01"/>
        <w:spacing w:before="312" w:after="312"/>
        <w:rPr>
          <w:rFonts w:asciiTheme="minorEastAsia" w:eastAsiaTheme="minorEastAsia"/>
          <w:sz w:val="21"/>
        </w:rPr>
      </w:pPr>
      <w:hyperlink w:anchor="_25_64">
        <w:bookmarkStart w:id="2261" w:name="_25_65"/>
        <w:r w:rsidRPr="009209AF">
          <w:rPr>
            <w:rStyle w:val="01Text"/>
            <w:rFonts w:asciiTheme="minorEastAsia" w:eastAsiaTheme="minorEastAsia"/>
            <w:sz w:val="21"/>
          </w:rPr>
          <w:t>[25]</w:t>
        </w:r>
        <w:bookmarkEnd w:id="2261"/>
      </w:hyperlink>
      <w:r w:rsidRPr="009209AF">
        <w:rPr>
          <w:rFonts w:asciiTheme="minorEastAsia" w:eastAsiaTheme="minorEastAsia"/>
          <w:sz w:val="21"/>
        </w:rPr>
        <w:t>[653]《元史》，卷96，第2470</w:t>
      </w:r>
      <w:r w:rsidRPr="009209AF">
        <w:rPr>
          <w:rFonts w:asciiTheme="minorEastAsia" w:eastAsiaTheme="minorEastAsia"/>
          <w:sz w:val="21"/>
        </w:rPr>
        <w:t>—</w:t>
      </w:r>
      <w:r w:rsidRPr="009209AF">
        <w:rPr>
          <w:rFonts w:asciiTheme="minorEastAsia" w:eastAsiaTheme="minorEastAsia"/>
          <w:sz w:val="21"/>
        </w:rPr>
        <w:t>2476页。</w:t>
      </w:r>
    </w:p>
    <w:p w:rsidR="00F41107" w:rsidRPr="009209AF" w:rsidRDefault="00F41107" w:rsidP="00F41107">
      <w:pPr>
        <w:pStyle w:val="Para01"/>
        <w:spacing w:before="312" w:after="312"/>
        <w:rPr>
          <w:rFonts w:asciiTheme="minorEastAsia" w:eastAsiaTheme="minorEastAsia"/>
          <w:sz w:val="21"/>
        </w:rPr>
      </w:pPr>
      <w:hyperlink w:anchor="_26_64">
        <w:bookmarkStart w:id="2262" w:name="_26_65"/>
        <w:r w:rsidRPr="009209AF">
          <w:rPr>
            <w:rStyle w:val="01Text"/>
            <w:rFonts w:asciiTheme="minorEastAsia" w:eastAsiaTheme="minorEastAsia"/>
            <w:sz w:val="21"/>
          </w:rPr>
          <w:t>[26]</w:t>
        </w:r>
        <w:bookmarkEnd w:id="2262"/>
      </w:hyperlink>
      <w:r w:rsidRPr="009209AF">
        <w:rPr>
          <w:rFonts w:asciiTheme="minorEastAsia" w:eastAsiaTheme="minorEastAsia"/>
          <w:sz w:val="21"/>
        </w:rPr>
        <w:t>[653]《元史》，卷20，第440页。</w:t>
      </w:r>
    </w:p>
    <w:p w:rsidR="00F41107" w:rsidRPr="009209AF" w:rsidRDefault="00F41107" w:rsidP="00F41107">
      <w:pPr>
        <w:pStyle w:val="Para01"/>
        <w:spacing w:before="312" w:after="312"/>
        <w:rPr>
          <w:rFonts w:asciiTheme="minorEastAsia" w:eastAsiaTheme="minorEastAsia"/>
          <w:sz w:val="21"/>
        </w:rPr>
      </w:pPr>
      <w:hyperlink w:anchor="_27_62">
        <w:bookmarkStart w:id="2263" w:name="_27_63"/>
        <w:r w:rsidRPr="009209AF">
          <w:rPr>
            <w:rStyle w:val="01Text"/>
            <w:rFonts w:asciiTheme="minorEastAsia" w:eastAsiaTheme="minorEastAsia"/>
            <w:sz w:val="21"/>
          </w:rPr>
          <w:t>[27]</w:t>
        </w:r>
        <w:bookmarkEnd w:id="2263"/>
      </w:hyperlink>
      <w:r w:rsidRPr="009209AF">
        <w:rPr>
          <w:rFonts w:asciiTheme="minorEastAsia" w:eastAsiaTheme="minorEastAsia"/>
          <w:sz w:val="21"/>
        </w:rPr>
        <w:t>[653]《元史》，卷18，第386页。</w:t>
      </w:r>
    </w:p>
    <w:p w:rsidR="00F41107" w:rsidRPr="009209AF" w:rsidRDefault="00F41107" w:rsidP="00F41107">
      <w:pPr>
        <w:pStyle w:val="Para01"/>
        <w:spacing w:before="312" w:after="312"/>
        <w:rPr>
          <w:rFonts w:asciiTheme="minorEastAsia" w:eastAsiaTheme="minorEastAsia"/>
          <w:sz w:val="21"/>
        </w:rPr>
      </w:pPr>
      <w:hyperlink w:anchor="_28_62">
        <w:bookmarkStart w:id="2264" w:name="_28_63"/>
        <w:r w:rsidRPr="009209AF">
          <w:rPr>
            <w:rStyle w:val="01Text"/>
            <w:rFonts w:asciiTheme="minorEastAsia" w:eastAsiaTheme="minorEastAsia"/>
            <w:sz w:val="21"/>
          </w:rPr>
          <w:t>[28]</w:t>
        </w:r>
        <w:bookmarkEnd w:id="2264"/>
      </w:hyperlink>
      <w:r w:rsidRPr="009209AF">
        <w:rPr>
          <w:rFonts w:asciiTheme="minorEastAsia" w:eastAsiaTheme="minorEastAsia"/>
          <w:sz w:val="21"/>
        </w:rPr>
        <w:t>[653]《元史》，卷20，第441页；卷21，第467、471页。</w:t>
      </w:r>
    </w:p>
    <w:p w:rsidR="00F41107" w:rsidRPr="009209AF" w:rsidRDefault="00F41107" w:rsidP="00F41107">
      <w:pPr>
        <w:pStyle w:val="Para01"/>
        <w:spacing w:before="312" w:after="312"/>
        <w:rPr>
          <w:rFonts w:asciiTheme="minorEastAsia" w:eastAsiaTheme="minorEastAsia"/>
          <w:sz w:val="21"/>
        </w:rPr>
      </w:pPr>
      <w:hyperlink w:anchor="_29_62">
        <w:bookmarkStart w:id="2265" w:name="_29_63"/>
        <w:r w:rsidRPr="009209AF">
          <w:rPr>
            <w:rStyle w:val="01Text"/>
            <w:rFonts w:asciiTheme="minorEastAsia" w:eastAsiaTheme="minorEastAsia"/>
            <w:sz w:val="21"/>
          </w:rPr>
          <w:t>[29]</w:t>
        </w:r>
        <w:bookmarkEnd w:id="2265"/>
      </w:hyperlink>
      <w:r w:rsidRPr="009209AF">
        <w:rPr>
          <w:rFonts w:asciiTheme="minorEastAsia" w:eastAsiaTheme="minorEastAsia"/>
          <w:sz w:val="21"/>
        </w:rPr>
        <w:t>[653]《元史》，卷136，第3293页。</w:t>
      </w:r>
    </w:p>
    <w:p w:rsidR="00F41107" w:rsidRPr="009209AF" w:rsidRDefault="00F41107" w:rsidP="00F41107">
      <w:pPr>
        <w:pStyle w:val="Para01"/>
        <w:spacing w:before="312" w:after="312"/>
        <w:rPr>
          <w:rFonts w:asciiTheme="minorEastAsia" w:eastAsiaTheme="minorEastAsia"/>
          <w:sz w:val="21"/>
        </w:rPr>
      </w:pPr>
      <w:hyperlink w:anchor="_30_62">
        <w:bookmarkStart w:id="2266" w:name="_30_63"/>
        <w:r w:rsidRPr="009209AF">
          <w:rPr>
            <w:rStyle w:val="01Text"/>
            <w:rFonts w:asciiTheme="minorEastAsia" w:eastAsiaTheme="minorEastAsia"/>
            <w:sz w:val="21"/>
          </w:rPr>
          <w:t>[30]</w:t>
        </w:r>
        <w:bookmarkEnd w:id="2266"/>
      </w:hyperlink>
      <w:r w:rsidRPr="009209AF">
        <w:rPr>
          <w:rFonts w:asciiTheme="minorEastAsia" w:eastAsiaTheme="minorEastAsia"/>
          <w:sz w:val="21"/>
        </w:rPr>
        <w:t>[653]《元史》，卷93，第2352页。</w:t>
      </w:r>
    </w:p>
    <w:p w:rsidR="00F41107" w:rsidRPr="009209AF" w:rsidRDefault="00F41107" w:rsidP="00F41107">
      <w:pPr>
        <w:pStyle w:val="Para01"/>
        <w:spacing w:before="312" w:after="312"/>
        <w:rPr>
          <w:rFonts w:asciiTheme="minorEastAsia" w:eastAsiaTheme="minorEastAsia"/>
          <w:sz w:val="21"/>
        </w:rPr>
      </w:pPr>
      <w:hyperlink w:anchor="_31_62">
        <w:bookmarkStart w:id="2267" w:name="_31_63"/>
        <w:r w:rsidRPr="009209AF">
          <w:rPr>
            <w:rStyle w:val="01Text"/>
            <w:rFonts w:asciiTheme="minorEastAsia" w:eastAsiaTheme="minorEastAsia"/>
            <w:sz w:val="21"/>
          </w:rPr>
          <w:t>[31]</w:t>
        </w:r>
        <w:bookmarkEnd w:id="2267"/>
      </w:hyperlink>
      <w:r w:rsidRPr="009209AF">
        <w:rPr>
          <w:rFonts w:asciiTheme="minorEastAsia" w:eastAsiaTheme="minorEastAsia"/>
          <w:sz w:val="21"/>
        </w:rPr>
        <w:t>[628]《元典章》，卷7，26a。</w:t>
      </w:r>
    </w:p>
    <w:p w:rsidR="00F41107" w:rsidRPr="009209AF" w:rsidRDefault="00F41107" w:rsidP="00F41107">
      <w:pPr>
        <w:pStyle w:val="Para01"/>
        <w:spacing w:before="312" w:after="312"/>
        <w:rPr>
          <w:rFonts w:asciiTheme="minorEastAsia" w:eastAsiaTheme="minorEastAsia"/>
          <w:sz w:val="21"/>
        </w:rPr>
      </w:pPr>
      <w:hyperlink w:anchor="_32_62">
        <w:bookmarkStart w:id="2268" w:name="_32_63"/>
        <w:r w:rsidRPr="009209AF">
          <w:rPr>
            <w:rStyle w:val="01Text"/>
            <w:rFonts w:asciiTheme="minorEastAsia" w:eastAsiaTheme="minorEastAsia"/>
            <w:sz w:val="21"/>
          </w:rPr>
          <w:t>[32]</w:t>
        </w:r>
        <w:bookmarkEnd w:id="2268"/>
      </w:hyperlink>
      <w:r w:rsidRPr="009209AF">
        <w:rPr>
          <w:rFonts w:asciiTheme="minorEastAsia" w:eastAsiaTheme="minorEastAsia"/>
          <w:sz w:val="21"/>
        </w:rPr>
        <w:t>[653]《元史》，卷18，第383页。</w:t>
      </w:r>
    </w:p>
    <w:p w:rsidR="00F41107" w:rsidRPr="009209AF" w:rsidRDefault="00F41107" w:rsidP="00F41107">
      <w:pPr>
        <w:pStyle w:val="Para01"/>
        <w:spacing w:before="312" w:after="312"/>
        <w:rPr>
          <w:rFonts w:asciiTheme="minorEastAsia" w:eastAsiaTheme="minorEastAsia"/>
          <w:sz w:val="21"/>
        </w:rPr>
      </w:pPr>
      <w:hyperlink w:anchor="_33_62">
        <w:bookmarkStart w:id="2269" w:name="_33_63"/>
        <w:r w:rsidRPr="009209AF">
          <w:rPr>
            <w:rStyle w:val="01Text"/>
            <w:rFonts w:asciiTheme="minorEastAsia" w:eastAsiaTheme="minorEastAsia"/>
            <w:sz w:val="21"/>
          </w:rPr>
          <w:t>[33]</w:t>
        </w:r>
        <w:bookmarkEnd w:id="2269"/>
      </w:hyperlink>
      <w:r w:rsidRPr="009209AF">
        <w:rPr>
          <w:rFonts w:asciiTheme="minorEastAsia" w:eastAsiaTheme="minorEastAsia"/>
          <w:sz w:val="21"/>
        </w:rPr>
        <w:t>[653]《元史》，卷21，第447页。</w:t>
      </w:r>
    </w:p>
    <w:p w:rsidR="00F41107" w:rsidRPr="009209AF" w:rsidRDefault="00F41107" w:rsidP="00F41107">
      <w:pPr>
        <w:pStyle w:val="Para01"/>
        <w:spacing w:before="312" w:after="312"/>
        <w:rPr>
          <w:rFonts w:asciiTheme="minorEastAsia" w:eastAsiaTheme="minorEastAsia"/>
          <w:sz w:val="21"/>
        </w:rPr>
      </w:pPr>
      <w:hyperlink w:anchor="_34_62">
        <w:bookmarkStart w:id="2270" w:name="_34_63"/>
        <w:r w:rsidRPr="009209AF">
          <w:rPr>
            <w:rStyle w:val="01Text"/>
            <w:rFonts w:asciiTheme="minorEastAsia" w:eastAsiaTheme="minorEastAsia"/>
            <w:sz w:val="21"/>
          </w:rPr>
          <w:t>[34]</w:t>
        </w:r>
        <w:bookmarkEnd w:id="2270"/>
      </w:hyperlink>
      <w:r w:rsidRPr="009209AF">
        <w:rPr>
          <w:rFonts w:asciiTheme="minorEastAsia" w:eastAsiaTheme="minorEastAsia"/>
          <w:sz w:val="21"/>
        </w:rPr>
        <w:t>郑介夫的上书，见[664]邵远平：《元史类编》，卷25，11a</w:t>
      </w:r>
      <w:r w:rsidRPr="009209AF">
        <w:rPr>
          <w:rFonts w:asciiTheme="minorEastAsia" w:eastAsiaTheme="minorEastAsia"/>
          <w:sz w:val="21"/>
        </w:rPr>
        <w:t>—</w:t>
      </w:r>
      <w:r w:rsidRPr="009209AF">
        <w:rPr>
          <w:rFonts w:asciiTheme="minorEastAsia" w:eastAsiaTheme="minorEastAsia"/>
          <w:sz w:val="21"/>
        </w:rPr>
        <w:t>22a。关于1291年法典的有关条文，见[63]陈恒昭：《蒙古统治下的中国法律传统：129 1年法典复原》，第108</w:t>
      </w:r>
      <w:r w:rsidRPr="009209AF">
        <w:rPr>
          <w:rFonts w:asciiTheme="minorEastAsia" w:eastAsiaTheme="minorEastAsia"/>
          <w:sz w:val="21"/>
        </w:rPr>
        <w:t>—</w:t>
      </w:r>
      <w:r w:rsidRPr="009209AF">
        <w:rPr>
          <w:rFonts w:asciiTheme="minorEastAsia" w:eastAsiaTheme="minorEastAsia"/>
          <w:sz w:val="21"/>
        </w:rPr>
        <w:t>109页。</w:t>
      </w:r>
    </w:p>
    <w:p w:rsidR="00F41107" w:rsidRPr="009209AF" w:rsidRDefault="00F41107" w:rsidP="00F41107">
      <w:pPr>
        <w:pStyle w:val="Para01"/>
        <w:spacing w:before="312" w:after="312"/>
        <w:rPr>
          <w:rFonts w:asciiTheme="minorEastAsia" w:eastAsiaTheme="minorEastAsia"/>
          <w:sz w:val="21"/>
        </w:rPr>
      </w:pPr>
      <w:hyperlink w:anchor="_35_62">
        <w:bookmarkStart w:id="2271" w:name="_35_63"/>
        <w:r w:rsidRPr="009209AF">
          <w:rPr>
            <w:rStyle w:val="01Text"/>
            <w:rFonts w:asciiTheme="minorEastAsia" w:eastAsiaTheme="minorEastAsia"/>
            <w:sz w:val="21"/>
          </w:rPr>
          <w:t>[35]</w:t>
        </w:r>
        <w:bookmarkEnd w:id="2271"/>
      </w:hyperlink>
      <w:r w:rsidRPr="009209AF">
        <w:rPr>
          <w:rFonts w:asciiTheme="minorEastAsia" w:eastAsiaTheme="minorEastAsia"/>
          <w:sz w:val="21"/>
        </w:rPr>
        <w:t>[653]《元史》，卷18，第388页。</w:t>
      </w:r>
    </w:p>
    <w:p w:rsidR="00F41107" w:rsidRPr="009209AF" w:rsidRDefault="00F41107" w:rsidP="00F41107">
      <w:pPr>
        <w:pStyle w:val="Para01"/>
        <w:spacing w:before="312" w:after="312"/>
        <w:rPr>
          <w:rFonts w:asciiTheme="minorEastAsia" w:eastAsiaTheme="minorEastAsia"/>
          <w:sz w:val="21"/>
        </w:rPr>
      </w:pPr>
      <w:hyperlink w:anchor="_36_62">
        <w:bookmarkStart w:id="2272" w:name="_36_63"/>
        <w:r w:rsidRPr="009209AF">
          <w:rPr>
            <w:rStyle w:val="01Text"/>
            <w:rFonts w:asciiTheme="minorEastAsia" w:eastAsiaTheme="minorEastAsia"/>
            <w:sz w:val="21"/>
          </w:rPr>
          <w:t>[36]</w:t>
        </w:r>
        <w:bookmarkEnd w:id="2272"/>
      </w:hyperlink>
      <w:r w:rsidRPr="009209AF">
        <w:rPr>
          <w:rFonts w:asciiTheme="minorEastAsia" w:eastAsiaTheme="minorEastAsia"/>
          <w:sz w:val="21"/>
        </w:rPr>
        <w:t>关于朱清、张瑄案，见[514]植松正：《关于元代江南的豪民朱清张瑄》；田汝康：《蒙古统治者与中国海盗》。</w:t>
      </w:r>
    </w:p>
    <w:p w:rsidR="00F41107" w:rsidRPr="009209AF" w:rsidRDefault="00F41107" w:rsidP="00F41107">
      <w:pPr>
        <w:pStyle w:val="Para01"/>
        <w:spacing w:before="312" w:after="312"/>
        <w:rPr>
          <w:rFonts w:asciiTheme="minorEastAsia" w:eastAsiaTheme="minorEastAsia"/>
          <w:sz w:val="21"/>
        </w:rPr>
      </w:pPr>
      <w:hyperlink w:anchor="_37_60">
        <w:bookmarkStart w:id="2273" w:name="_37_61"/>
        <w:r w:rsidRPr="009209AF">
          <w:rPr>
            <w:rStyle w:val="01Text"/>
            <w:rFonts w:asciiTheme="minorEastAsia" w:eastAsiaTheme="minorEastAsia"/>
            <w:sz w:val="21"/>
          </w:rPr>
          <w:t>[37]</w:t>
        </w:r>
        <w:bookmarkEnd w:id="2273"/>
      </w:hyperlink>
      <w:r w:rsidRPr="009209AF">
        <w:rPr>
          <w:rFonts w:asciiTheme="minorEastAsia" w:eastAsiaTheme="minorEastAsia"/>
          <w:sz w:val="21"/>
        </w:rPr>
        <w:t>[653]《元史》卷21，第449页。拉施特说有11个相臣被捕，但是被国师胆巴（1230</w:t>
      </w:r>
      <w:r w:rsidRPr="009209AF">
        <w:rPr>
          <w:rFonts w:asciiTheme="minorEastAsia" w:eastAsiaTheme="minorEastAsia"/>
          <w:sz w:val="21"/>
        </w:rPr>
        <w:t>—</w:t>
      </w:r>
      <w:r w:rsidRPr="009209AF">
        <w:rPr>
          <w:rFonts w:asciiTheme="minorEastAsia" w:eastAsiaTheme="minorEastAsia"/>
          <w:sz w:val="21"/>
        </w:rPr>
        <w:t>1303年）所救。他所述被捕的原因是因为这些人接受了向宫廷出售珍宝的商人的贿赂。见[407]波义耳：《成吉思汗的继承者》，第330页。关于胆巴的调解，见[142]傅海波：《胆巴：汗廷中的吐蕃喇嘛》。</w:t>
      </w:r>
    </w:p>
    <w:p w:rsidR="00F41107" w:rsidRPr="009209AF" w:rsidRDefault="00F41107" w:rsidP="00F41107">
      <w:pPr>
        <w:pStyle w:val="Para01"/>
        <w:spacing w:before="312" w:after="312"/>
        <w:rPr>
          <w:rFonts w:asciiTheme="minorEastAsia" w:eastAsiaTheme="minorEastAsia"/>
          <w:sz w:val="21"/>
        </w:rPr>
      </w:pPr>
      <w:hyperlink w:anchor="_38_60">
        <w:bookmarkStart w:id="2274" w:name="_38_61"/>
        <w:r w:rsidRPr="009209AF">
          <w:rPr>
            <w:rStyle w:val="01Text"/>
            <w:rFonts w:asciiTheme="minorEastAsia" w:eastAsiaTheme="minorEastAsia"/>
            <w:sz w:val="21"/>
          </w:rPr>
          <w:t>[38]</w:t>
        </w:r>
        <w:bookmarkEnd w:id="2274"/>
      </w:hyperlink>
      <w:r w:rsidRPr="009209AF">
        <w:rPr>
          <w:rFonts w:asciiTheme="minorEastAsia" w:eastAsiaTheme="minorEastAsia"/>
          <w:sz w:val="21"/>
        </w:rPr>
        <w:t>[653]《元史》，卷21，第448页。</w:t>
      </w:r>
    </w:p>
    <w:p w:rsidR="00F41107" w:rsidRPr="009209AF" w:rsidRDefault="00F41107" w:rsidP="00F41107">
      <w:pPr>
        <w:pStyle w:val="Para01"/>
        <w:spacing w:before="312" w:after="312"/>
        <w:rPr>
          <w:rFonts w:asciiTheme="minorEastAsia" w:eastAsiaTheme="minorEastAsia"/>
          <w:sz w:val="21"/>
        </w:rPr>
      </w:pPr>
      <w:hyperlink w:anchor="_39_60">
        <w:bookmarkStart w:id="2275" w:name="_39_61"/>
        <w:r w:rsidRPr="009209AF">
          <w:rPr>
            <w:rStyle w:val="01Text"/>
            <w:rFonts w:asciiTheme="minorEastAsia" w:eastAsiaTheme="minorEastAsia"/>
            <w:sz w:val="21"/>
          </w:rPr>
          <w:t>[39]</w:t>
        </w:r>
        <w:bookmarkEnd w:id="2275"/>
      </w:hyperlink>
      <w:r w:rsidRPr="009209AF">
        <w:rPr>
          <w:rFonts w:asciiTheme="minorEastAsia" w:eastAsiaTheme="minorEastAsia"/>
          <w:sz w:val="21"/>
        </w:rPr>
        <w:t>[653]《元史》，卷21，第449页。赃罪12章的条文，见[628]《元典章》，卷46。1b</w:t>
      </w:r>
      <w:r w:rsidRPr="009209AF">
        <w:rPr>
          <w:rFonts w:asciiTheme="minorEastAsia" w:eastAsiaTheme="minorEastAsia"/>
          <w:sz w:val="21"/>
        </w:rPr>
        <w:t>—</w:t>
      </w:r>
      <w:r w:rsidRPr="009209AF">
        <w:rPr>
          <w:rFonts w:asciiTheme="minorEastAsia" w:eastAsiaTheme="minorEastAsia"/>
          <w:sz w:val="21"/>
        </w:rPr>
        <w:t>2a。</w:t>
      </w:r>
    </w:p>
    <w:p w:rsidR="00F41107" w:rsidRPr="009209AF" w:rsidRDefault="00F41107" w:rsidP="00F41107">
      <w:pPr>
        <w:pStyle w:val="Para01"/>
        <w:spacing w:before="312" w:after="312"/>
        <w:rPr>
          <w:rFonts w:asciiTheme="minorEastAsia" w:eastAsiaTheme="minorEastAsia"/>
          <w:sz w:val="21"/>
        </w:rPr>
      </w:pPr>
      <w:hyperlink w:anchor="_40_60">
        <w:bookmarkStart w:id="2276" w:name="_40_61"/>
        <w:r w:rsidRPr="009209AF">
          <w:rPr>
            <w:rStyle w:val="01Text"/>
            <w:rFonts w:asciiTheme="minorEastAsia" w:eastAsiaTheme="minorEastAsia"/>
            <w:sz w:val="21"/>
          </w:rPr>
          <w:t>[40]</w:t>
        </w:r>
        <w:bookmarkEnd w:id="2276"/>
      </w:hyperlink>
      <w:r w:rsidRPr="009209AF">
        <w:rPr>
          <w:rFonts w:asciiTheme="minorEastAsia" w:eastAsiaTheme="minorEastAsia"/>
          <w:sz w:val="21"/>
        </w:rPr>
        <w:t>[653]《元史》，卷21，第449、456页。刘敏中奉使宣抚所奏呈的报告，详见[612]《中庵集》，卷7，11b</w:t>
      </w:r>
      <w:r w:rsidRPr="009209AF">
        <w:rPr>
          <w:rFonts w:asciiTheme="minorEastAsia" w:eastAsiaTheme="minorEastAsia"/>
          <w:sz w:val="21"/>
        </w:rPr>
        <w:t>—</w:t>
      </w:r>
      <w:r w:rsidRPr="009209AF">
        <w:rPr>
          <w:rFonts w:asciiTheme="minorEastAsia" w:eastAsiaTheme="minorEastAsia"/>
          <w:sz w:val="21"/>
        </w:rPr>
        <w:t>21b。</w:t>
      </w:r>
    </w:p>
    <w:p w:rsidR="00F41107" w:rsidRPr="009209AF" w:rsidRDefault="00F41107" w:rsidP="00F41107">
      <w:pPr>
        <w:pStyle w:val="Para01"/>
        <w:spacing w:before="312" w:after="312"/>
        <w:rPr>
          <w:rFonts w:asciiTheme="minorEastAsia" w:eastAsiaTheme="minorEastAsia"/>
          <w:sz w:val="21"/>
        </w:rPr>
      </w:pPr>
      <w:hyperlink w:anchor="_41_60">
        <w:bookmarkStart w:id="2277" w:name="_41_61"/>
        <w:r w:rsidRPr="009209AF">
          <w:rPr>
            <w:rStyle w:val="01Text"/>
            <w:rFonts w:asciiTheme="minorEastAsia" w:eastAsiaTheme="minorEastAsia"/>
            <w:sz w:val="21"/>
          </w:rPr>
          <w:t>[41]</w:t>
        </w:r>
        <w:bookmarkEnd w:id="2277"/>
      </w:hyperlink>
      <w:r w:rsidRPr="009209AF">
        <w:rPr>
          <w:rFonts w:asciiTheme="minorEastAsia" w:eastAsiaTheme="minorEastAsia"/>
          <w:sz w:val="21"/>
        </w:rPr>
        <w:t>[653]《元史》，卷21，第460</w:t>
      </w:r>
      <w:r w:rsidRPr="009209AF">
        <w:rPr>
          <w:rFonts w:asciiTheme="minorEastAsia" w:eastAsiaTheme="minorEastAsia"/>
          <w:sz w:val="21"/>
        </w:rPr>
        <w:t>—</w:t>
      </w:r>
      <w:r w:rsidRPr="009209AF">
        <w:rPr>
          <w:rFonts w:asciiTheme="minorEastAsia" w:eastAsiaTheme="minorEastAsia"/>
          <w:sz w:val="21"/>
        </w:rPr>
        <w:t>465页。</w:t>
      </w:r>
    </w:p>
    <w:p w:rsidR="00F41107" w:rsidRPr="009209AF" w:rsidRDefault="00F41107" w:rsidP="00F41107">
      <w:pPr>
        <w:pStyle w:val="Para01"/>
        <w:spacing w:before="312" w:after="312"/>
        <w:rPr>
          <w:rFonts w:asciiTheme="minorEastAsia" w:eastAsiaTheme="minorEastAsia"/>
          <w:sz w:val="21"/>
        </w:rPr>
      </w:pPr>
      <w:hyperlink w:anchor="_42_60">
        <w:bookmarkStart w:id="2278" w:name="_42_61"/>
        <w:r w:rsidRPr="009209AF">
          <w:rPr>
            <w:rStyle w:val="01Text"/>
            <w:rFonts w:asciiTheme="minorEastAsia" w:eastAsiaTheme="minorEastAsia"/>
            <w:sz w:val="21"/>
          </w:rPr>
          <w:t>[42]</w:t>
        </w:r>
        <w:bookmarkEnd w:id="2278"/>
      </w:hyperlink>
      <w:r w:rsidRPr="009209AF">
        <w:rPr>
          <w:rFonts w:asciiTheme="minorEastAsia" w:eastAsiaTheme="minorEastAsia"/>
          <w:sz w:val="21"/>
        </w:rPr>
        <w:t>关于不同形式的赏赐，见[715]史卫民：《元岁赐考实》；[220]岩村忍：《蒙古社会经济史研究》，第421</w:t>
      </w:r>
      <w:r w:rsidRPr="009209AF">
        <w:rPr>
          <w:rFonts w:asciiTheme="minorEastAsia" w:eastAsiaTheme="minorEastAsia"/>
          <w:sz w:val="21"/>
        </w:rPr>
        <w:t>—</w:t>
      </w:r>
      <w:r w:rsidRPr="009209AF">
        <w:rPr>
          <w:rFonts w:asciiTheme="minorEastAsia" w:eastAsiaTheme="minorEastAsia"/>
          <w:sz w:val="21"/>
        </w:rPr>
        <w:t>432页。</w:t>
      </w:r>
    </w:p>
    <w:p w:rsidR="00F41107" w:rsidRPr="009209AF" w:rsidRDefault="00F41107" w:rsidP="00F41107">
      <w:pPr>
        <w:pStyle w:val="Para01"/>
        <w:spacing w:before="312" w:after="312"/>
        <w:rPr>
          <w:rFonts w:asciiTheme="minorEastAsia" w:eastAsiaTheme="minorEastAsia"/>
          <w:sz w:val="21"/>
        </w:rPr>
      </w:pPr>
      <w:hyperlink w:anchor="_43_60">
        <w:bookmarkStart w:id="2279" w:name="_43_61"/>
        <w:r w:rsidRPr="009209AF">
          <w:rPr>
            <w:rStyle w:val="01Text"/>
            <w:rFonts w:asciiTheme="minorEastAsia" w:eastAsiaTheme="minorEastAsia"/>
            <w:sz w:val="21"/>
          </w:rPr>
          <w:t>[43]</w:t>
        </w:r>
        <w:bookmarkEnd w:id="2279"/>
      </w:hyperlink>
      <w:r w:rsidRPr="009209AF">
        <w:rPr>
          <w:rFonts w:asciiTheme="minorEastAsia" w:eastAsiaTheme="minorEastAsia"/>
          <w:sz w:val="21"/>
        </w:rPr>
        <w:t>[653]《元史》，卷18，第382页。</w:t>
      </w:r>
    </w:p>
    <w:p w:rsidR="00F41107" w:rsidRPr="009209AF" w:rsidRDefault="00F41107" w:rsidP="00F41107">
      <w:pPr>
        <w:pStyle w:val="Para01"/>
        <w:spacing w:before="312" w:after="312"/>
        <w:rPr>
          <w:rFonts w:asciiTheme="minorEastAsia" w:eastAsiaTheme="minorEastAsia"/>
          <w:sz w:val="21"/>
        </w:rPr>
      </w:pPr>
      <w:hyperlink w:anchor="_44_60">
        <w:bookmarkStart w:id="2280" w:name="_44_61"/>
        <w:r w:rsidRPr="009209AF">
          <w:rPr>
            <w:rStyle w:val="01Text"/>
            <w:rFonts w:asciiTheme="minorEastAsia" w:eastAsiaTheme="minorEastAsia"/>
            <w:sz w:val="21"/>
          </w:rPr>
          <w:t>[44]</w:t>
        </w:r>
        <w:bookmarkEnd w:id="2280"/>
      </w:hyperlink>
      <w:r w:rsidRPr="009209AF">
        <w:rPr>
          <w:rFonts w:asciiTheme="minorEastAsia" w:eastAsiaTheme="minorEastAsia"/>
          <w:sz w:val="21"/>
        </w:rPr>
        <w:t>[653]《元史》，卷18，第382页。</w:t>
      </w:r>
    </w:p>
    <w:p w:rsidR="00F41107" w:rsidRPr="009209AF" w:rsidRDefault="00F41107" w:rsidP="00F41107">
      <w:pPr>
        <w:pStyle w:val="Para01"/>
        <w:spacing w:before="312" w:after="312"/>
        <w:rPr>
          <w:rFonts w:asciiTheme="minorEastAsia" w:eastAsiaTheme="minorEastAsia"/>
          <w:sz w:val="21"/>
        </w:rPr>
      </w:pPr>
      <w:hyperlink w:anchor="_45_60">
        <w:bookmarkStart w:id="2281" w:name="_45_61"/>
        <w:r w:rsidRPr="009209AF">
          <w:rPr>
            <w:rStyle w:val="01Text"/>
            <w:rFonts w:asciiTheme="minorEastAsia" w:eastAsiaTheme="minorEastAsia"/>
            <w:sz w:val="21"/>
          </w:rPr>
          <w:t>[45]</w:t>
        </w:r>
        <w:bookmarkEnd w:id="2281"/>
      </w:hyperlink>
      <w:r w:rsidRPr="009209AF">
        <w:rPr>
          <w:rFonts w:asciiTheme="minorEastAsia" w:eastAsiaTheme="minorEastAsia"/>
          <w:sz w:val="21"/>
        </w:rPr>
        <w:t>元廷1298年的收入是金1. 9万两，银6万两，钞360万锭。见[653]《元史》，卷19，第417页。关于赏赐予政府收入的关系，见[494]田山茂：《元代财政史的有关资料：以收支额为中心》。</w:t>
      </w:r>
    </w:p>
    <w:p w:rsidR="00F41107" w:rsidRPr="009209AF" w:rsidRDefault="00F41107" w:rsidP="00F41107">
      <w:pPr>
        <w:pStyle w:val="Para01"/>
        <w:spacing w:before="312" w:after="312"/>
        <w:rPr>
          <w:rFonts w:asciiTheme="minorEastAsia" w:eastAsiaTheme="minorEastAsia"/>
          <w:sz w:val="21"/>
        </w:rPr>
      </w:pPr>
      <w:hyperlink w:anchor="_46_60">
        <w:bookmarkStart w:id="2282" w:name="_46_61"/>
        <w:r w:rsidRPr="009209AF">
          <w:rPr>
            <w:rStyle w:val="01Text"/>
            <w:rFonts w:asciiTheme="minorEastAsia" w:eastAsiaTheme="minorEastAsia"/>
            <w:sz w:val="21"/>
          </w:rPr>
          <w:t>[46]</w:t>
        </w:r>
        <w:bookmarkEnd w:id="2282"/>
      </w:hyperlink>
      <w:r w:rsidRPr="009209AF">
        <w:rPr>
          <w:rFonts w:asciiTheme="minorEastAsia" w:eastAsiaTheme="minorEastAsia"/>
          <w:sz w:val="21"/>
        </w:rPr>
        <w:t>[653]《元史》，卷18，第384页。</w:t>
      </w:r>
    </w:p>
    <w:p w:rsidR="00F41107" w:rsidRPr="009209AF" w:rsidRDefault="00F41107" w:rsidP="00F41107">
      <w:pPr>
        <w:pStyle w:val="Para01"/>
        <w:spacing w:before="312" w:after="312"/>
        <w:rPr>
          <w:rFonts w:asciiTheme="minorEastAsia" w:eastAsiaTheme="minorEastAsia"/>
          <w:sz w:val="21"/>
        </w:rPr>
      </w:pPr>
      <w:hyperlink w:anchor="_47_60">
        <w:bookmarkStart w:id="2283" w:name="_47_61"/>
        <w:r w:rsidRPr="009209AF">
          <w:rPr>
            <w:rStyle w:val="01Text"/>
            <w:rFonts w:asciiTheme="minorEastAsia" w:eastAsiaTheme="minorEastAsia"/>
            <w:sz w:val="21"/>
          </w:rPr>
          <w:t>[47]</w:t>
        </w:r>
        <w:bookmarkEnd w:id="2283"/>
      </w:hyperlink>
      <w:r w:rsidRPr="009209AF">
        <w:rPr>
          <w:rFonts w:asciiTheme="minorEastAsia" w:eastAsiaTheme="minorEastAsia"/>
          <w:sz w:val="21"/>
        </w:rPr>
        <w:t>[653]《元史》，卷19，第402页。</w:t>
      </w:r>
    </w:p>
    <w:p w:rsidR="00F41107" w:rsidRPr="009209AF" w:rsidRDefault="00F41107" w:rsidP="00F41107">
      <w:pPr>
        <w:pStyle w:val="Para01"/>
        <w:spacing w:before="312" w:after="312"/>
        <w:rPr>
          <w:rFonts w:asciiTheme="minorEastAsia" w:eastAsiaTheme="minorEastAsia"/>
          <w:sz w:val="21"/>
        </w:rPr>
      </w:pPr>
      <w:hyperlink w:anchor="_48_60">
        <w:bookmarkStart w:id="2284" w:name="_48_61"/>
        <w:r w:rsidRPr="009209AF">
          <w:rPr>
            <w:rStyle w:val="01Text"/>
            <w:rFonts w:asciiTheme="minorEastAsia" w:eastAsiaTheme="minorEastAsia"/>
            <w:sz w:val="21"/>
          </w:rPr>
          <w:t>[48]</w:t>
        </w:r>
        <w:bookmarkEnd w:id="2284"/>
      </w:hyperlink>
      <w:r w:rsidRPr="009209AF">
        <w:rPr>
          <w:rFonts w:asciiTheme="minorEastAsia" w:eastAsiaTheme="minorEastAsia"/>
          <w:sz w:val="21"/>
        </w:rPr>
        <w:t>[653]《元史》，卷18，第387页；卷19，第417页；卷20，第426页。</w:t>
      </w:r>
    </w:p>
    <w:p w:rsidR="00F41107" w:rsidRPr="009209AF" w:rsidRDefault="00F41107" w:rsidP="00F41107">
      <w:pPr>
        <w:pStyle w:val="Para01"/>
        <w:spacing w:before="312" w:after="312"/>
        <w:rPr>
          <w:rFonts w:asciiTheme="minorEastAsia" w:eastAsiaTheme="minorEastAsia"/>
          <w:sz w:val="21"/>
        </w:rPr>
      </w:pPr>
      <w:hyperlink w:anchor="_49_60">
        <w:bookmarkStart w:id="2285" w:name="_49_61"/>
        <w:r w:rsidRPr="009209AF">
          <w:rPr>
            <w:rStyle w:val="01Text"/>
            <w:rFonts w:asciiTheme="minorEastAsia" w:eastAsiaTheme="minorEastAsia"/>
            <w:sz w:val="21"/>
          </w:rPr>
          <w:t>[49]</w:t>
        </w:r>
        <w:bookmarkEnd w:id="2285"/>
      </w:hyperlink>
      <w:r w:rsidRPr="009209AF">
        <w:rPr>
          <w:rFonts w:asciiTheme="minorEastAsia" w:eastAsiaTheme="minorEastAsia"/>
          <w:sz w:val="21"/>
        </w:rPr>
        <w:t>[864]彭信威：《中国货币史》，第409</w:t>
      </w:r>
      <w:r w:rsidRPr="009209AF">
        <w:rPr>
          <w:rFonts w:asciiTheme="minorEastAsia" w:eastAsiaTheme="minorEastAsia"/>
          <w:sz w:val="21"/>
        </w:rPr>
        <w:t>—</w:t>
      </w:r>
      <w:r w:rsidRPr="009209AF">
        <w:rPr>
          <w:rFonts w:asciiTheme="minorEastAsia" w:eastAsiaTheme="minorEastAsia"/>
          <w:sz w:val="21"/>
        </w:rPr>
        <w:t>410页；[296]前田直典：《元代纸币的价值变动》。</w:t>
      </w:r>
    </w:p>
    <w:p w:rsidR="00F41107" w:rsidRPr="009209AF" w:rsidRDefault="00F41107" w:rsidP="00F41107">
      <w:pPr>
        <w:pStyle w:val="Para01"/>
        <w:spacing w:before="312" w:after="312"/>
        <w:rPr>
          <w:rFonts w:asciiTheme="minorEastAsia" w:eastAsiaTheme="minorEastAsia"/>
          <w:sz w:val="21"/>
        </w:rPr>
      </w:pPr>
      <w:hyperlink w:anchor="_50_60">
        <w:bookmarkStart w:id="2286" w:name="_50_61"/>
        <w:r w:rsidRPr="009209AF">
          <w:rPr>
            <w:rStyle w:val="01Text"/>
            <w:rFonts w:asciiTheme="minorEastAsia" w:eastAsiaTheme="minorEastAsia"/>
            <w:sz w:val="21"/>
          </w:rPr>
          <w:t>[50]</w:t>
        </w:r>
        <w:bookmarkEnd w:id="2286"/>
      </w:hyperlink>
      <w:r w:rsidRPr="009209AF">
        <w:rPr>
          <w:rFonts w:asciiTheme="minorEastAsia" w:eastAsiaTheme="minorEastAsia"/>
          <w:sz w:val="21"/>
        </w:rPr>
        <w:t>[653]《元史》，卷208，第4630页；卷209，第4650页。</w:t>
      </w:r>
    </w:p>
    <w:p w:rsidR="00F41107" w:rsidRPr="009209AF" w:rsidRDefault="00F41107" w:rsidP="00F41107">
      <w:pPr>
        <w:pStyle w:val="Para01"/>
        <w:spacing w:before="312" w:after="312"/>
        <w:rPr>
          <w:rFonts w:asciiTheme="minorEastAsia" w:eastAsiaTheme="minorEastAsia"/>
          <w:sz w:val="21"/>
        </w:rPr>
      </w:pPr>
      <w:hyperlink w:anchor="_51_60">
        <w:bookmarkStart w:id="2287" w:name="_51_61"/>
        <w:r w:rsidRPr="009209AF">
          <w:rPr>
            <w:rStyle w:val="01Text"/>
            <w:rFonts w:asciiTheme="minorEastAsia" w:eastAsiaTheme="minorEastAsia"/>
            <w:sz w:val="21"/>
          </w:rPr>
          <w:t>[51]</w:t>
        </w:r>
        <w:bookmarkEnd w:id="2287"/>
      </w:hyperlink>
      <w:r w:rsidRPr="009209AF">
        <w:rPr>
          <w:rFonts w:asciiTheme="minorEastAsia" w:eastAsiaTheme="minorEastAsia"/>
          <w:sz w:val="21"/>
        </w:rPr>
        <w:t>[653]《元史》，卷211，第4659页；[623]苏天爵：《国朝文类》，卷41，32a</w:t>
      </w:r>
      <w:r w:rsidRPr="009209AF">
        <w:rPr>
          <w:rFonts w:asciiTheme="minorEastAsia" w:eastAsiaTheme="minorEastAsia"/>
          <w:sz w:val="21"/>
        </w:rPr>
        <w:t>—</w:t>
      </w:r>
      <w:r w:rsidRPr="009209AF">
        <w:rPr>
          <w:rFonts w:asciiTheme="minorEastAsia" w:eastAsiaTheme="minorEastAsia"/>
          <w:sz w:val="21"/>
        </w:rPr>
        <w:t>33a。[642]《元朝征缅录》，此书被翻译成了法文，见[200]于贝尔：《印度支那研究（5）：蒲甘王朝》。</w:t>
      </w:r>
    </w:p>
    <w:p w:rsidR="00F41107" w:rsidRPr="009209AF" w:rsidRDefault="00F41107" w:rsidP="00F41107">
      <w:pPr>
        <w:pStyle w:val="Para01"/>
        <w:spacing w:before="312" w:after="312"/>
        <w:rPr>
          <w:rFonts w:asciiTheme="minorEastAsia" w:eastAsiaTheme="minorEastAsia"/>
          <w:sz w:val="21"/>
        </w:rPr>
      </w:pPr>
      <w:hyperlink w:anchor="_52_58">
        <w:bookmarkStart w:id="2288" w:name="_52_59"/>
        <w:r w:rsidRPr="009209AF">
          <w:rPr>
            <w:rStyle w:val="01Text"/>
            <w:rFonts w:asciiTheme="minorEastAsia" w:eastAsiaTheme="minorEastAsia"/>
            <w:sz w:val="21"/>
          </w:rPr>
          <w:t>[52]</w:t>
        </w:r>
        <w:bookmarkEnd w:id="2288"/>
      </w:hyperlink>
      <w:r w:rsidRPr="009209AF">
        <w:rPr>
          <w:rFonts w:asciiTheme="minorEastAsia" w:eastAsiaTheme="minorEastAsia"/>
          <w:sz w:val="21"/>
        </w:rPr>
        <w:t>关于对海都和笃哇的战争，见[29] W. 巴托尔德：《蒙古入侵时代及其前的突厥斯坦》，第492</w:t>
      </w:r>
      <w:r w:rsidRPr="009209AF">
        <w:rPr>
          <w:rFonts w:asciiTheme="minorEastAsia" w:eastAsiaTheme="minorEastAsia"/>
          <w:sz w:val="21"/>
        </w:rPr>
        <w:t>—</w:t>
      </w:r>
      <w:r w:rsidRPr="009209AF">
        <w:rPr>
          <w:rFonts w:asciiTheme="minorEastAsia" w:eastAsiaTheme="minorEastAsia"/>
          <w:sz w:val="21"/>
        </w:rPr>
        <w:t>494页；[373]伯希和：《〈马可</w:t>
      </w:r>
      <w:r w:rsidRPr="009209AF">
        <w:rPr>
          <w:rFonts w:asciiTheme="minorEastAsia" w:eastAsiaTheme="minorEastAsia"/>
          <w:sz w:val="21"/>
        </w:rPr>
        <w:t>·</w:t>
      </w:r>
      <w:r w:rsidRPr="009209AF">
        <w:rPr>
          <w:rFonts w:asciiTheme="minorEastAsia" w:eastAsiaTheme="minorEastAsia"/>
          <w:sz w:val="21"/>
        </w:rPr>
        <w:t>波罗游记〉注释》，第1卷，第124</w:t>
      </w:r>
      <w:r w:rsidRPr="009209AF">
        <w:rPr>
          <w:rFonts w:asciiTheme="minorEastAsia" w:eastAsiaTheme="minorEastAsia"/>
          <w:sz w:val="21"/>
        </w:rPr>
        <w:t>—</w:t>
      </w:r>
      <w:r w:rsidRPr="009209AF">
        <w:rPr>
          <w:rFonts w:asciiTheme="minorEastAsia" w:eastAsiaTheme="minorEastAsia"/>
          <w:sz w:val="21"/>
        </w:rPr>
        <w:t>129页；[107]惠谷俊之：《海都之乱的考察》；[85]窦德士：《从蒙古帝国到元朝：帝国在蒙古和中亚统治形式的变化》；[195]萧启庆：《元代的军事制度》，第56</w:t>
      </w:r>
      <w:r w:rsidRPr="009209AF">
        <w:rPr>
          <w:rFonts w:asciiTheme="minorEastAsia" w:eastAsiaTheme="minorEastAsia"/>
          <w:sz w:val="21"/>
        </w:rPr>
        <w:t>—</w:t>
      </w:r>
      <w:r w:rsidRPr="009209AF">
        <w:rPr>
          <w:rFonts w:asciiTheme="minorEastAsia" w:eastAsiaTheme="minorEastAsia"/>
          <w:sz w:val="21"/>
        </w:rPr>
        <w:t>58页。</w:t>
      </w:r>
    </w:p>
    <w:p w:rsidR="00F41107" w:rsidRPr="009209AF" w:rsidRDefault="00F41107" w:rsidP="00F41107">
      <w:pPr>
        <w:pStyle w:val="Para01"/>
        <w:spacing w:before="312" w:after="312"/>
        <w:rPr>
          <w:rFonts w:asciiTheme="minorEastAsia" w:eastAsiaTheme="minorEastAsia"/>
          <w:sz w:val="21"/>
        </w:rPr>
      </w:pPr>
      <w:hyperlink w:anchor="_53_58">
        <w:bookmarkStart w:id="2289" w:name="_53_59"/>
        <w:r w:rsidRPr="009209AF">
          <w:rPr>
            <w:rStyle w:val="01Text"/>
            <w:rFonts w:asciiTheme="minorEastAsia" w:eastAsiaTheme="minorEastAsia"/>
            <w:sz w:val="21"/>
          </w:rPr>
          <w:t>[53]</w:t>
        </w:r>
        <w:bookmarkEnd w:id="2289"/>
      </w:hyperlink>
      <w:r w:rsidRPr="009209AF">
        <w:rPr>
          <w:rFonts w:asciiTheme="minorEastAsia" w:eastAsiaTheme="minorEastAsia"/>
          <w:sz w:val="21"/>
        </w:rPr>
        <w:t>关于这次失败，见[407]波义耳：《成吉思汗的继承者》，第326</w:t>
      </w:r>
      <w:r w:rsidRPr="009209AF">
        <w:rPr>
          <w:rFonts w:asciiTheme="minorEastAsia" w:eastAsiaTheme="minorEastAsia"/>
          <w:sz w:val="21"/>
        </w:rPr>
        <w:t>—</w:t>
      </w:r>
      <w:r w:rsidRPr="009209AF">
        <w:rPr>
          <w:rFonts w:asciiTheme="minorEastAsia" w:eastAsiaTheme="minorEastAsia"/>
          <w:sz w:val="21"/>
        </w:rPr>
        <w:t>327页 ；[741]刘迎胜：《元朝与察合台汗国的关系》，第76</w:t>
      </w:r>
      <w:r w:rsidRPr="009209AF">
        <w:rPr>
          <w:rFonts w:asciiTheme="minorEastAsia" w:eastAsiaTheme="minorEastAsia"/>
          <w:sz w:val="21"/>
        </w:rPr>
        <w:t>—</w:t>
      </w:r>
      <w:r w:rsidRPr="009209AF">
        <w:rPr>
          <w:rFonts w:asciiTheme="minorEastAsia" w:eastAsiaTheme="minorEastAsia"/>
          <w:sz w:val="21"/>
        </w:rPr>
        <w:t>77页。</w:t>
      </w:r>
    </w:p>
    <w:p w:rsidR="00F41107" w:rsidRPr="009209AF" w:rsidRDefault="00F41107" w:rsidP="00F41107">
      <w:pPr>
        <w:pStyle w:val="Para01"/>
        <w:spacing w:before="312" w:after="312"/>
        <w:rPr>
          <w:rFonts w:asciiTheme="minorEastAsia" w:eastAsiaTheme="minorEastAsia"/>
          <w:sz w:val="21"/>
        </w:rPr>
      </w:pPr>
      <w:hyperlink w:anchor="_54_58">
        <w:bookmarkStart w:id="2290" w:name="_54_59"/>
        <w:r w:rsidRPr="009209AF">
          <w:rPr>
            <w:rStyle w:val="01Text"/>
            <w:rFonts w:asciiTheme="minorEastAsia" w:eastAsiaTheme="minorEastAsia"/>
            <w:sz w:val="21"/>
          </w:rPr>
          <w:t>[54]</w:t>
        </w:r>
        <w:bookmarkEnd w:id="2290"/>
      </w:hyperlink>
      <w:r w:rsidRPr="009209AF">
        <w:rPr>
          <w:rFonts w:asciiTheme="minorEastAsia" w:eastAsiaTheme="minorEastAsia"/>
          <w:sz w:val="21"/>
        </w:rPr>
        <w:t>[653]《元史》，卷22，第477页 ；[305]松田孝一：《海山出镇西北蒙古》。但是，松田孝一将海山出镇的时间误为1298年。</w:t>
      </w:r>
    </w:p>
    <w:p w:rsidR="00F41107" w:rsidRPr="009209AF" w:rsidRDefault="00F41107" w:rsidP="00F41107">
      <w:pPr>
        <w:pStyle w:val="Para01"/>
        <w:spacing w:before="312" w:after="312"/>
        <w:rPr>
          <w:rFonts w:asciiTheme="minorEastAsia" w:eastAsiaTheme="minorEastAsia"/>
          <w:sz w:val="21"/>
        </w:rPr>
      </w:pPr>
      <w:hyperlink w:anchor="_55_58">
        <w:bookmarkStart w:id="2291" w:name="_55_59"/>
        <w:r w:rsidRPr="009209AF">
          <w:rPr>
            <w:rStyle w:val="01Text"/>
            <w:rFonts w:asciiTheme="minorEastAsia" w:eastAsiaTheme="minorEastAsia"/>
            <w:sz w:val="21"/>
          </w:rPr>
          <w:t>[55]</w:t>
        </w:r>
        <w:bookmarkEnd w:id="2291"/>
      </w:hyperlink>
      <w:r w:rsidRPr="009209AF">
        <w:rPr>
          <w:rFonts w:asciiTheme="minorEastAsia" w:eastAsiaTheme="minorEastAsia"/>
          <w:sz w:val="21"/>
        </w:rPr>
        <w:t>[653]《元史》，卷22，第477页；[407]波义耳：《成吉思汗的继承者》，第329页；[74.1]刘迎胜：《元朝与察合台汗国的关系》，第78</w:t>
      </w:r>
      <w:r w:rsidRPr="009209AF">
        <w:rPr>
          <w:rFonts w:asciiTheme="minorEastAsia" w:eastAsiaTheme="minorEastAsia"/>
          <w:sz w:val="21"/>
        </w:rPr>
        <w:t>—</w:t>
      </w:r>
      <w:r w:rsidRPr="009209AF">
        <w:rPr>
          <w:rFonts w:asciiTheme="minorEastAsia" w:eastAsiaTheme="minorEastAsia"/>
          <w:sz w:val="21"/>
        </w:rPr>
        <w:t>79页。</w:t>
      </w:r>
    </w:p>
    <w:p w:rsidR="00F41107" w:rsidRPr="009209AF" w:rsidRDefault="00F41107" w:rsidP="00F41107">
      <w:pPr>
        <w:pStyle w:val="Para01"/>
        <w:spacing w:before="312" w:after="312"/>
        <w:rPr>
          <w:rFonts w:asciiTheme="minorEastAsia" w:eastAsiaTheme="minorEastAsia"/>
          <w:sz w:val="21"/>
        </w:rPr>
      </w:pPr>
      <w:hyperlink w:anchor="_56_58">
        <w:bookmarkStart w:id="2292" w:name="_56_59"/>
        <w:r w:rsidRPr="009209AF">
          <w:rPr>
            <w:rStyle w:val="01Text"/>
            <w:rFonts w:asciiTheme="minorEastAsia" w:eastAsiaTheme="minorEastAsia"/>
            <w:sz w:val="21"/>
          </w:rPr>
          <w:t>[56]</w:t>
        </w:r>
        <w:bookmarkEnd w:id="2292"/>
      </w:hyperlink>
      <w:r w:rsidRPr="009209AF">
        <w:rPr>
          <w:rFonts w:asciiTheme="minorEastAsia" w:eastAsiaTheme="minorEastAsia"/>
          <w:sz w:val="21"/>
        </w:rPr>
        <w:t>关于海都之死的矛盾记载，见[27]巴托尔德：《中亚史四论》，第1卷，第128</w:t>
      </w:r>
      <w:r w:rsidRPr="009209AF">
        <w:rPr>
          <w:rFonts w:asciiTheme="minorEastAsia" w:eastAsiaTheme="minorEastAsia"/>
          <w:sz w:val="21"/>
        </w:rPr>
        <w:t>—</w:t>
      </w:r>
      <w:r w:rsidRPr="009209AF">
        <w:rPr>
          <w:rFonts w:asciiTheme="minorEastAsia" w:eastAsiaTheme="minorEastAsia"/>
          <w:sz w:val="21"/>
        </w:rPr>
        <w:t>130页；[740]刘迎胜：《〈史集〉窝阔台汗国末年纪事补证》，第49</w:t>
      </w:r>
      <w:r w:rsidRPr="009209AF">
        <w:rPr>
          <w:rFonts w:asciiTheme="minorEastAsia" w:eastAsiaTheme="minorEastAsia"/>
          <w:sz w:val="21"/>
        </w:rPr>
        <w:t>—</w:t>
      </w:r>
      <w:r w:rsidRPr="009209AF">
        <w:rPr>
          <w:rFonts w:asciiTheme="minorEastAsia" w:eastAsiaTheme="minorEastAsia"/>
          <w:sz w:val="21"/>
        </w:rPr>
        <w:t>50页。</w:t>
      </w:r>
    </w:p>
    <w:p w:rsidR="00F41107" w:rsidRPr="009209AF" w:rsidRDefault="00F41107" w:rsidP="00F41107">
      <w:pPr>
        <w:pStyle w:val="Para01"/>
        <w:spacing w:before="312" w:after="312"/>
        <w:rPr>
          <w:rFonts w:asciiTheme="minorEastAsia" w:eastAsiaTheme="minorEastAsia"/>
          <w:sz w:val="21"/>
        </w:rPr>
      </w:pPr>
      <w:hyperlink w:anchor="_57_58">
        <w:bookmarkStart w:id="2293" w:name="_57_59"/>
        <w:r w:rsidRPr="009209AF">
          <w:rPr>
            <w:rStyle w:val="01Text"/>
            <w:rFonts w:asciiTheme="minorEastAsia" w:eastAsiaTheme="minorEastAsia"/>
            <w:sz w:val="21"/>
          </w:rPr>
          <w:t>[57]</w:t>
        </w:r>
        <w:bookmarkEnd w:id="2293"/>
      </w:hyperlink>
      <w:r w:rsidRPr="009209AF">
        <w:rPr>
          <w:rFonts w:asciiTheme="minorEastAsia" w:eastAsiaTheme="minorEastAsia"/>
          <w:sz w:val="21"/>
        </w:rPr>
        <w:t>关于1303年和议的最详细记载见于[387]波斯史家哈撒尼的《完者都史》，第32</w:t>
      </w:r>
      <w:r w:rsidRPr="009209AF">
        <w:rPr>
          <w:rFonts w:asciiTheme="minorEastAsia" w:eastAsiaTheme="minorEastAsia"/>
          <w:sz w:val="21"/>
        </w:rPr>
        <w:t>—</w:t>
      </w:r>
      <w:r w:rsidRPr="009209AF">
        <w:rPr>
          <w:rFonts w:asciiTheme="minorEastAsia" w:eastAsiaTheme="minorEastAsia"/>
          <w:sz w:val="21"/>
        </w:rPr>
        <w:t>35页。汉文史料见[623]苏天爵：《国朝文类》，卷26，13b一14a；[653]《元史》，卷21，第454、456页。研究成果，见[253] W.柯维思：《蒙古人：12世纪（原文如此）初叶世界和平思想的倡导者》；[435]佐口透：《14世纪元朝与西方三王的关系》；[739]刘迎胜：《元代蒙古诸汗国之间的约和及窝阔台汗国的灭亡》；[740]刘迎胜：《〈史集》窝阔台汗国末年纪事补证》，第50</w:t>
      </w:r>
      <w:r w:rsidRPr="009209AF">
        <w:rPr>
          <w:rFonts w:asciiTheme="minorEastAsia" w:eastAsiaTheme="minorEastAsia"/>
          <w:sz w:val="21"/>
        </w:rPr>
        <w:t>—</w:t>
      </w:r>
      <w:r w:rsidRPr="009209AF">
        <w:rPr>
          <w:rFonts w:asciiTheme="minorEastAsia" w:eastAsiaTheme="minorEastAsia"/>
          <w:sz w:val="21"/>
        </w:rPr>
        <w:t>51页。</w:t>
      </w:r>
    </w:p>
    <w:p w:rsidR="00F41107" w:rsidRPr="009209AF" w:rsidRDefault="00F41107" w:rsidP="00F41107">
      <w:pPr>
        <w:pStyle w:val="Para01"/>
        <w:spacing w:before="312" w:after="312"/>
        <w:rPr>
          <w:rFonts w:asciiTheme="minorEastAsia" w:eastAsiaTheme="minorEastAsia"/>
          <w:sz w:val="21"/>
        </w:rPr>
      </w:pPr>
      <w:hyperlink w:anchor="_58_58">
        <w:bookmarkStart w:id="2294" w:name="_58_59"/>
        <w:r w:rsidRPr="009209AF">
          <w:rPr>
            <w:rStyle w:val="01Text"/>
            <w:rFonts w:asciiTheme="minorEastAsia" w:eastAsiaTheme="minorEastAsia"/>
            <w:sz w:val="21"/>
          </w:rPr>
          <w:t>[58]</w:t>
        </w:r>
        <w:bookmarkEnd w:id="2294"/>
      </w:hyperlink>
      <w:r w:rsidRPr="009209AF">
        <w:rPr>
          <w:rFonts w:asciiTheme="minorEastAsia" w:eastAsiaTheme="minorEastAsia"/>
          <w:sz w:val="21"/>
        </w:rPr>
        <w:t>[319]田清波、柯立夫：《1289</w:t>
      </w:r>
      <w:r w:rsidRPr="009209AF">
        <w:rPr>
          <w:rFonts w:asciiTheme="minorEastAsia" w:eastAsiaTheme="minorEastAsia"/>
          <w:sz w:val="21"/>
        </w:rPr>
        <w:t>—</w:t>
      </w:r>
      <w:r w:rsidRPr="009209AF">
        <w:rPr>
          <w:rFonts w:asciiTheme="minorEastAsia" w:eastAsiaTheme="minorEastAsia"/>
          <w:sz w:val="21"/>
        </w:rPr>
        <w:t>1305年伊利汗阿鲁浑、完者都致美男子腓力四世的信》，第55</w:t>
      </w:r>
      <w:r w:rsidRPr="009209AF">
        <w:rPr>
          <w:rFonts w:asciiTheme="minorEastAsia" w:eastAsiaTheme="minorEastAsia"/>
          <w:sz w:val="21"/>
        </w:rPr>
        <w:t>—</w:t>
      </w:r>
      <w:r w:rsidRPr="009209AF">
        <w:rPr>
          <w:rFonts w:asciiTheme="minorEastAsia" w:eastAsiaTheme="minorEastAsia"/>
          <w:sz w:val="21"/>
        </w:rPr>
        <w:t>85页。</w:t>
      </w:r>
    </w:p>
    <w:p w:rsidR="00F41107" w:rsidRPr="009209AF" w:rsidRDefault="00F41107" w:rsidP="00F41107">
      <w:pPr>
        <w:pStyle w:val="Para01"/>
        <w:spacing w:before="312" w:after="312"/>
        <w:rPr>
          <w:rFonts w:asciiTheme="minorEastAsia" w:eastAsiaTheme="minorEastAsia"/>
          <w:sz w:val="21"/>
        </w:rPr>
      </w:pPr>
      <w:hyperlink w:anchor="_59_56">
        <w:bookmarkStart w:id="2295" w:name="_59_57"/>
        <w:r w:rsidRPr="009209AF">
          <w:rPr>
            <w:rStyle w:val="01Text"/>
            <w:rFonts w:asciiTheme="minorEastAsia" w:eastAsiaTheme="minorEastAsia"/>
            <w:sz w:val="21"/>
          </w:rPr>
          <w:t>[59]</w:t>
        </w:r>
        <w:bookmarkEnd w:id="2295"/>
      </w:hyperlink>
      <w:r w:rsidRPr="009209AF">
        <w:rPr>
          <w:rFonts w:asciiTheme="minorEastAsia" w:eastAsiaTheme="minorEastAsia"/>
          <w:sz w:val="21"/>
        </w:rPr>
        <w:t>[653]《元史》，卷22，第477页；[623]苏天爵：《国朝文类》，卷23，13b；[740]刘迎胜：《〈史集〉窝阔台汗国末年纪事补证》，第51</w:t>
      </w:r>
      <w:r w:rsidRPr="009209AF">
        <w:rPr>
          <w:rFonts w:asciiTheme="minorEastAsia" w:eastAsiaTheme="minorEastAsia"/>
          <w:sz w:val="21"/>
        </w:rPr>
        <w:t>—</w:t>
      </w:r>
      <w:r w:rsidRPr="009209AF">
        <w:rPr>
          <w:rFonts w:asciiTheme="minorEastAsia" w:eastAsiaTheme="minorEastAsia"/>
          <w:sz w:val="21"/>
        </w:rPr>
        <w:t>53页。</w:t>
      </w:r>
    </w:p>
    <w:p w:rsidR="00F41107" w:rsidRPr="009209AF" w:rsidRDefault="00F41107" w:rsidP="00F41107">
      <w:pPr>
        <w:pStyle w:val="Para01"/>
        <w:spacing w:before="312" w:after="312"/>
        <w:rPr>
          <w:rFonts w:asciiTheme="minorEastAsia" w:eastAsiaTheme="minorEastAsia"/>
          <w:sz w:val="21"/>
        </w:rPr>
      </w:pPr>
      <w:hyperlink w:anchor="_60_56">
        <w:bookmarkStart w:id="2296" w:name="_60_57"/>
        <w:r w:rsidRPr="009209AF">
          <w:rPr>
            <w:rStyle w:val="01Text"/>
            <w:rFonts w:asciiTheme="minorEastAsia" w:eastAsiaTheme="minorEastAsia"/>
            <w:sz w:val="21"/>
          </w:rPr>
          <w:t>[60]</w:t>
        </w:r>
        <w:bookmarkEnd w:id="2296"/>
      </w:hyperlink>
      <w:r w:rsidRPr="009209AF">
        <w:rPr>
          <w:rFonts w:asciiTheme="minorEastAsia" w:eastAsiaTheme="minorEastAsia"/>
          <w:sz w:val="21"/>
        </w:rPr>
        <w:t>[13]托马斯</w:t>
      </w:r>
      <w:r w:rsidRPr="009209AF">
        <w:rPr>
          <w:rFonts w:asciiTheme="minorEastAsia" w:eastAsiaTheme="minorEastAsia"/>
          <w:sz w:val="21"/>
        </w:rPr>
        <w:t>·</w:t>
      </w:r>
      <w:r w:rsidRPr="009209AF">
        <w:rPr>
          <w:rFonts w:asciiTheme="minorEastAsia" w:eastAsiaTheme="minorEastAsia"/>
          <w:sz w:val="21"/>
        </w:rPr>
        <w:t>T.爱尔森：《13世纪的元朝和吐鲁番的畏兀儿人》，第259页。</w:t>
      </w:r>
    </w:p>
    <w:p w:rsidR="00F41107" w:rsidRPr="009209AF" w:rsidRDefault="00F41107" w:rsidP="00F41107">
      <w:pPr>
        <w:pStyle w:val="Para01"/>
        <w:spacing w:before="312" w:after="312"/>
        <w:rPr>
          <w:rFonts w:asciiTheme="minorEastAsia" w:eastAsiaTheme="minorEastAsia"/>
          <w:sz w:val="21"/>
        </w:rPr>
      </w:pPr>
      <w:hyperlink w:anchor="_61_56">
        <w:bookmarkStart w:id="2297" w:name="_61_57"/>
        <w:r w:rsidRPr="009209AF">
          <w:rPr>
            <w:rStyle w:val="01Text"/>
            <w:rFonts w:asciiTheme="minorEastAsia" w:eastAsiaTheme="minorEastAsia"/>
            <w:sz w:val="21"/>
          </w:rPr>
          <w:t>[61]</w:t>
        </w:r>
        <w:bookmarkEnd w:id="2297"/>
      </w:hyperlink>
      <w:r w:rsidRPr="009209AF">
        <w:rPr>
          <w:rFonts w:asciiTheme="minorEastAsia" w:eastAsiaTheme="minorEastAsia"/>
          <w:sz w:val="21"/>
        </w:rPr>
        <w:t>[407]波义耳：《成吉思汗的继承者》，第301</w:t>
      </w:r>
      <w:r w:rsidRPr="009209AF">
        <w:rPr>
          <w:rFonts w:asciiTheme="minorEastAsia" w:eastAsiaTheme="minorEastAsia"/>
          <w:sz w:val="21"/>
        </w:rPr>
        <w:t>—</w:t>
      </w:r>
      <w:r w:rsidRPr="009209AF">
        <w:rPr>
          <w:rFonts w:asciiTheme="minorEastAsia" w:eastAsiaTheme="minorEastAsia"/>
          <w:sz w:val="21"/>
        </w:rPr>
        <w:t>302页。</w:t>
      </w:r>
    </w:p>
    <w:p w:rsidR="00F41107" w:rsidRPr="009209AF" w:rsidRDefault="00F41107" w:rsidP="00F41107">
      <w:pPr>
        <w:pStyle w:val="Para01"/>
        <w:spacing w:before="312" w:after="312"/>
        <w:rPr>
          <w:rFonts w:asciiTheme="minorEastAsia" w:eastAsiaTheme="minorEastAsia"/>
          <w:sz w:val="21"/>
        </w:rPr>
      </w:pPr>
      <w:hyperlink w:anchor="_62_54">
        <w:bookmarkStart w:id="2298" w:name="_62_55"/>
        <w:r w:rsidRPr="009209AF">
          <w:rPr>
            <w:rStyle w:val="01Text"/>
            <w:rFonts w:asciiTheme="minorEastAsia" w:eastAsiaTheme="minorEastAsia"/>
            <w:sz w:val="21"/>
          </w:rPr>
          <w:t>[62]</w:t>
        </w:r>
        <w:bookmarkEnd w:id="2298"/>
      </w:hyperlink>
      <w:r w:rsidRPr="009209AF">
        <w:rPr>
          <w:rFonts w:asciiTheme="minorEastAsia" w:eastAsiaTheme="minorEastAsia"/>
          <w:sz w:val="21"/>
        </w:rPr>
        <w:t>[653]《元史》，卷114，第2873页。</w:t>
      </w:r>
    </w:p>
    <w:p w:rsidR="00F41107" w:rsidRPr="009209AF" w:rsidRDefault="00F41107" w:rsidP="00F41107">
      <w:pPr>
        <w:pStyle w:val="Para01"/>
        <w:spacing w:before="312" w:after="312"/>
        <w:rPr>
          <w:rFonts w:asciiTheme="minorEastAsia" w:eastAsiaTheme="minorEastAsia"/>
          <w:sz w:val="21"/>
        </w:rPr>
      </w:pPr>
      <w:hyperlink w:anchor="_63_54">
        <w:bookmarkStart w:id="2299" w:name="_63_55"/>
        <w:r w:rsidRPr="009209AF">
          <w:rPr>
            <w:rStyle w:val="01Text"/>
            <w:rFonts w:asciiTheme="minorEastAsia" w:eastAsiaTheme="minorEastAsia"/>
            <w:sz w:val="21"/>
          </w:rPr>
          <w:t>[63]</w:t>
        </w:r>
        <w:bookmarkEnd w:id="2299"/>
      </w:hyperlink>
      <w:r w:rsidRPr="009209AF">
        <w:rPr>
          <w:rFonts w:asciiTheme="minorEastAsia" w:eastAsiaTheme="minorEastAsia"/>
          <w:sz w:val="21"/>
        </w:rPr>
        <w:t>[627]王逢：《梧溪集》，4下，第205页；[653]《元史》，卷21，第459页；亦见[514]植松正：《关于元代江南的豪民朱清张瑄》，第48</w:t>
      </w:r>
      <w:r w:rsidRPr="009209AF">
        <w:rPr>
          <w:rFonts w:asciiTheme="minorEastAsia" w:eastAsiaTheme="minorEastAsia"/>
          <w:sz w:val="21"/>
        </w:rPr>
        <w:t>—</w:t>
      </w:r>
      <w:r w:rsidRPr="009209AF">
        <w:rPr>
          <w:rFonts w:asciiTheme="minorEastAsia" w:eastAsiaTheme="minorEastAsia"/>
          <w:sz w:val="21"/>
        </w:rPr>
        <w:t>53页。</w:t>
      </w:r>
    </w:p>
    <w:p w:rsidR="00F41107" w:rsidRPr="009209AF" w:rsidRDefault="00F41107" w:rsidP="00F41107">
      <w:pPr>
        <w:pStyle w:val="Para01"/>
        <w:spacing w:before="312" w:after="312"/>
        <w:rPr>
          <w:rFonts w:asciiTheme="minorEastAsia" w:eastAsiaTheme="minorEastAsia"/>
          <w:sz w:val="21"/>
        </w:rPr>
      </w:pPr>
      <w:hyperlink w:anchor="_64_54">
        <w:bookmarkStart w:id="2300" w:name="_64_55"/>
        <w:r w:rsidRPr="009209AF">
          <w:rPr>
            <w:rStyle w:val="01Text"/>
            <w:rFonts w:asciiTheme="minorEastAsia" w:eastAsiaTheme="minorEastAsia"/>
            <w:sz w:val="21"/>
          </w:rPr>
          <w:t>[64]</w:t>
        </w:r>
        <w:bookmarkEnd w:id="2300"/>
      </w:hyperlink>
      <w:r w:rsidRPr="009209AF">
        <w:rPr>
          <w:rFonts w:asciiTheme="minorEastAsia" w:eastAsiaTheme="minorEastAsia"/>
          <w:sz w:val="21"/>
        </w:rPr>
        <w:t>[653]《元史》卷21，第465、467页。德寿为卜鲁罕之子是一个推论。虽然《元史》，卷114，第2873页称皇后失怜答里是德寿的母亲，但拉施特、杨瑀和陶宗仪都说德寿是卜鲁罕之子。见[407]波义耳：《成吉思汗的继承者》，第319页；[648]杨瑀：《山居新话》，13b；[649]陶宗仪：《南村辍耕录》，卷5，第76页。波斯编年史《贵显世系》说铁穆耳汗有四个儿子，长子名为Qung-taisi，显然意为</w:t>
      </w:r>
      <w:r w:rsidRPr="009209AF">
        <w:rPr>
          <w:rFonts w:asciiTheme="minorEastAsia" w:eastAsiaTheme="minorEastAsia"/>
          <w:sz w:val="21"/>
        </w:rPr>
        <w:t>“</w:t>
      </w:r>
      <w:r w:rsidRPr="009209AF">
        <w:rPr>
          <w:rFonts w:asciiTheme="minorEastAsia" w:eastAsiaTheme="minorEastAsia"/>
          <w:sz w:val="21"/>
        </w:rPr>
        <w:t>皇太子</w:t>
      </w:r>
      <w:r w:rsidRPr="009209AF">
        <w:rPr>
          <w:rFonts w:asciiTheme="minorEastAsia" w:eastAsiaTheme="minorEastAsia"/>
          <w:sz w:val="21"/>
        </w:rPr>
        <w:t>”</w:t>
      </w:r>
      <w:r w:rsidRPr="009209AF">
        <w:rPr>
          <w:rFonts w:asciiTheme="minorEastAsia" w:eastAsiaTheme="minorEastAsia"/>
          <w:sz w:val="21"/>
        </w:rPr>
        <w:t>，就是指德寿，但是没有指明他的母亲。见[167]路易斯</w:t>
      </w:r>
      <w:r w:rsidRPr="009209AF">
        <w:rPr>
          <w:rFonts w:asciiTheme="minorEastAsia" w:eastAsiaTheme="minorEastAsia"/>
          <w:sz w:val="21"/>
        </w:rPr>
        <w:t>·</w:t>
      </w:r>
      <w:r w:rsidRPr="009209AF">
        <w:rPr>
          <w:rFonts w:asciiTheme="minorEastAsia" w:eastAsiaTheme="minorEastAsia"/>
          <w:sz w:val="21"/>
        </w:rPr>
        <w:t>韩百诗：《〈元史〉卷107〈宗室世系表〉译注》，第136页。关于德寿与卜鲁罕的关系及德寿之死的研究，见[866]韩儒林：《西北地理札记》，《穹庐集》，第69</w:t>
      </w:r>
      <w:r w:rsidRPr="009209AF">
        <w:rPr>
          <w:rFonts w:asciiTheme="minorEastAsia" w:eastAsiaTheme="minorEastAsia"/>
          <w:sz w:val="21"/>
        </w:rPr>
        <w:t>—</w:t>
      </w:r>
      <w:r w:rsidRPr="009209AF">
        <w:rPr>
          <w:rFonts w:asciiTheme="minorEastAsia" w:eastAsiaTheme="minorEastAsia"/>
          <w:sz w:val="21"/>
        </w:rPr>
        <w:t>89页，特别是第83</w:t>
      </w:r>
      <w:r w:rsidRPr="009209AF">
        <w:rPr>
          <w:rFonts w:asciiTheme="minorEastAsia" w:eastAsiaTheme="minorEastAsia"/>
          <w:sz w:val="21"/>
        </w:rPr>
        <w:t>—</w:t>
      </w:r>
      <w:r w:rsidRPr="009209AF">
        <w:rPr>
          <w:rFonts w:asciiTheme="minorEastAsia" w:eastAsiaTheme="minorEastAsia"/>
          <w:sz w:val="21"/>
        </w:rPr>
        <w:t>84页。</w:t>
      </w:r>
    </w:p>
    <w:p w:rsidR="00F41107" w:rsidRPr="009209AF" w:rsidRDefault="00F41107" w:rsidP="00F41107">
      <w:pPr>
        <w:pStyle w:val="Para01"/>
        <w:spacing w:before="312" w:after="312"/>
        <w:rPr>
          <w:rFonts w:asciiTheme="minorEastAsia" w:eastAsiaTheme="minorEastAsia"/>
          <w:sz w:val="21"/>
        </w:rPr>
      </w:pPr>
      <w:hyperlink w:anchor="_65_54">
        <w:bookmarkStart w:id="2301" w:name="_65_55"/>
        <w:r w:rsidRPr="009209AF">
          <w:rPr>
            <w:rStyle w:val="01Text"/>
            <w:rFonts w:asciiTheme="minorEastAsia" w:eastAsiaTheme="minorEastAsia"/>
            <w:sz w:val="21"/>
          </w:rPr>
          <w:t>[65]</w:t>
        </w:r>
        <w:bookmarkEnd w:id="2301"/>
      </w:hyperlink>
      <w:r w:rsidRPr="009209AF">
        <w:rPr>
          <w:rFonts w:asciiTheme="minorEastAsia" w:eastAsiaTheme="minorEastAsia"/>
          <w:sz w:val="21"/>
        </w:rPr>
        <w:t>关于1307年的帝位继承危机，见[84]窦德士：《征服者与儒士：元代后期政治发展面面观》，第12</w:t>
      </w:r>
      <w:r w:rsidRPr="009209AF">
        <w:rPr>
          <w:rFonts w:asciiTheme="minorEastAsia" w:eastAsiaTheme="minorEastAsia"/>
          <w:sz w:val="21"/>
        </w:rPr>
        <w:t>—</w:t>
      </w:r>
      <w:r w:rsidRPr="009209AF">
        <w:rPr>
          <w:rFonts w:asciiTheme="minorEastAsia" w:eastAsiaTheme="minorEastAsia"/>
          <w:sz w:val="21"/>
        </w:rPr>
        <w:t>17页；[852]萧功秦：《论元代皇位继承问题》，第26</w:t>
      </w:r>
      <w:r w:rsidRPr="009209AF">
        <w:rPr>
          <w:rFonts w:asciiTheme="minorEastAsia" w:eastAsiaTheme="minorEastAsia"/>
          <w:sz w:val="21"/>
        </w:rPr>
        <w:t>—</w:t>
      </w:r>
      <w:r w:rsidRPr="009209AF">
        <w:rPr>
          <w:rFonts w:asciiTheme="minorEastAsia" w:eastAsiaTheme="minorEastAsia"/>
          <w:sz w:val="21"/>
        </w:rPr>
        <w:t>30页。</w:t>
      </w:r>
    </w:p>
    <w:p w:rsidR="00F41107" w:rsidRPr="009209AF" w:rsidRDefault="00F41107" w:rsidP="00F41107">
      <w:pPr>
        <w:pStyle w:val="Para01"/>
        <w:spacing w:before="312" w:after="312"/>
        <w:rPr>
          <w:rFonts w:asciiTheme="minorEastAsia" w:eastAsiaTheme="minorEastAsia"/>
          <w:sz w:val="21"/>
        </w:rPr>
      </w:pPr>
      <w:hyperlink w:anchor="_66_54">
        <w:bookmarkStart w:id="2302" w:name="_66_55"/>
        <w:r w:rsidRPr="009209AF">
          <w:rPr>
            <w:rStyle w:val="01Text"/>
            <w:rFonts w:asciiTheme="minorEastAsia" w:eastAsiaTheme="minorEastAsia"/>
            <w:sz w:val="21"/>
          </w:rPr>
          <w:t>[66]</w:t>
        </w:r>
        <w:bookmarkEnd w:id="2302"/>
      </w:hyperlink>
      <w:r w:rsidRPr="009209AF">
        <w:rPr>
          <w:rFonts w:asciiTheme="minorEastAsia" w:eastAsiaTheme="minorEastAsia"/>
          <w:sz w:val="21"/>
        </w:rPr>
        <w:t>[653]《元史》，卷22，第477</w:t>
      </w:r>
      <w:r w:rsidRPr="009209AF">
        <w:rPr>
          <w:rFonts w:asciiTheme="minorEastAsia" w:eastAsiaTheme="minorEastAsia"/>
          <w:sz w:val="21"/>
        </w:rPr>
        <w:t>—</w:t>
      </w:r>
      <w:r w:rsidRPr="009209AF">
        <w:rPr>
          <w:rFonts w:asciiTheme="minorEastAsia" w:eastAsiaTheme="minorEastAsia"/>
          <w:sz w:val="21"/>
        </w:rPr>
        <w:t>479页；卷24，第535</w:t>
      </w:r>
      <w:r w:rsidRPr="009209AF">
        <w:rPr>
          <w:rFonts w:asciiTheme="minorEastAsia" w:eastAsiaTheme="minorEastAsia"/>
          <w:sz w:val="21"/>
        </w:rPr>
        <w:t>—</w:t>
      </w:r>
      <w:r w:rsidRPr="009209AF">
        <w:rPr>
          <w:rFonts w:asciiTheme="minorEastAsia" w:eastAsiaTheme="minorEastAsia"/>
          <w:sz w:val="21"/>
        </w:rPr>
        <w:t>536页；卷114，第2873</w:t>
      </w:r>
      <w:r w:rsidRPr="009209AF">
        <w:rPr>
          <w:rFonts w:asciiTheme="minorEastAsia" w:eastAsiaTheme="minorEastAsia"/>
          <w:sz w:val="21"/>
        </w:rPr>
        <w:t>—</w:t>
      </w:r>
      <w:r w:rsidRPr="009209AF">
        <w:rPr>
          <w:rFonts w:asciiTheme="minorEastAsia" w:eastAsiaTheme="minorEastAsia"/>
          <w:sz w:val="21"/>
        </w:rPr>
        <w:t>2874页。</w:t>
      </w:r>
    </w:p>
    <w:p w:rsidR="00F41107" w:rsidRPr="009209AF" w:rsidRDefault="00F41107" w:rsidP="00F41107">
      <w:pPr>
        <w:pStyle w:val="Para01"/>
        <w:spacing w:before="312" w:after="312"/>
        <w:rPr>
          <w:rFonts w:asciiTheme="minorEastAsia" w:eastAsiaTheme="minorEastAsia"/>
          <w:sz w:val="21"/>
        </w:rPr>
      </w:pPr>
      <w:hyperlink w:anchor="_67_54">
        <w:bookmarkStart w:id="2303" w:name="_67_55"/>
        <w:r w:rsidRPr="009209AF">
          <w:rPr>
            <w:rStyle w:val="01Text"/>
            <w:rFonts w:asciiTheme="minorEastAsia" w:eastAsiaTheme="minorEastAsia"/>
            <w:sz w:val="21"/>
          </w:rPr>
          <w:t>[67]</w:t>
        </w:r>
        <w:bookmarkEnd w:id="2303"/>
      </w:hyperlink>
      <w:r w:rsidRPr="009209AF">
        <w:rPr>
          <w:rFonts w:asciiTheme="minorEastAsia" w:eastAsiaTheme="minorEastAsia"/>
          <w:sz w:val="21"/>
        </w:rPr>
        <w:t>[653]《元史》，卷117，第2907</w:t>
      </w:r>
      <w:r w:rsidRPr="009209AF">
        <w:rPr>
          <w:rFonts w:asciiTheme="minorEastAsia" w:eastAsiaTheme="minorEastAsia"/>
          <w:sz w:val="21"/>
        </w:rPr>
        <w:t>—</w:t>
      </w:r>
      <w:r w:rsidRPr="009209AF">
        <w:rPr>
          <w:rFonts w:asciiTheme="minorEastAsia" w:eastAsiaTheme="minorEastAsia"/>
          <w:sz w:val="21"/>
        </w:rPr>
        <w:t>2910页。</w:t>
      </w:r>
    </w:p>
    <w:p w:rsidR="00F41107" w:rsidRPr="009209AF" w:rsidRDefault="00F41107" w:rsidP="00F41107">
      <w:pPr>
        <w:pStyle w:val="Para01"/>
        <w:spacing w:before="312" w:after="312"/>
        <w:rPr>
          <w:rFonts w:asciiTheme="minorEastAsia" w:eastAsiaTheme="minorEastAsia"/>
          <w:sz w:val="21"/>
        </w:rPr>
      </w:pPr>
      <w:hyperlink w:anchor="_68_54">
        <w:bookmarkStart w:id="2304" w:name="_68_55"/>
        <w:r w:rsidRPr="009209AF">
          <w:rPr>
            <w:rStyle w:val="01Text"/>
            <w:rFonts w:asciiTheme="minorEastAsia" w:eastAsiaTheme="minorEastAsia"/>
            <w:sz w:val="21"/>
          </w:rPr>
          <w:t>[68]</w:t>
        </w:r>
        <w:bookmarkEnd w:id="2304"/>
      </w:hyperlink>
      <w:r w:rsidRPr="009209AF">
        <w:rPr>
          <w:rFonts w:asciiTheme="minorEastAsia" w:eastAsiaTheme="minorEastAsia"/>
          <w:sz w:val="21"/>
        </w:rPr>
        <w:t>关于阿难答和他的家族，见[304]松田孝一：《从安西王看元朝的分封制度》。</w:t>
      </w:r>
    </w:p>
    <w:p w:rsidR="00F41107" w:rsidRPr="009209AF" w:rsidRDefault="00F41107" w:rsidP="00F41107">
      <w:pPr>
        <w:pStyle w:val="Para01"/>
        <w:spacing w:before="312" w:after="312"/>
        <w:rPr>
          <w:rFonts w:asciiTheme="minorEastAsia" w:eastAsiaTheme="minorEastAsia"/>
          <w:sz w:val="21"/>
        </w:rPr>
      </w:pPr>
      <w:hyperlink w:anchor="_69_54">
        <w:bookmarkStart w:id="2305" w:name="_69_55"/>
        <w:r w:rsidRPr="009209AF">
          <w:rPr>
            <w:rStyle w:val="01Text"/>
            <w:rFonts w:asciiTheme="minorEastAsia" w:eastAsiaTheme="minorEastAsia"/>
            <w:sz w:val="21"/>
          </w:rPr>
          <w:t>[69]</w:t>
        </w:r>
        <w:bookmarkEnd w:id="2305"/>
      </w:hyperlink>
      <w:r w:rsidRPr="009209AF">
        <w:rPr>
          <w:rFonts w:asciiTheme="minorEastAsia" w:eastAsiaTheme="minorEastAsia"/>
          <w:sz w:val="21"/>
        </w:rPr>
        <w:t>[407]波义耳：《成吉思汗的继承者》，第323</w:t>
      </w:r>
      <w:r w:rsidRPr="009209AF">
        <w:rPr>
          <w:rFonts w:asciiTheme="minorEastAsia" w:eastAsiaTheme="minorEastAsia"/>
          <w:sz w:val="21"/>
        </w:rPr>
        <w:t>—</w:t>
      </w:r>
      <w:r w:rsidRPr="009209AF">
        <w:rPr>
          <w:rFonts w:asciiTheme="minorEastAsia" w:eastAsiaTheme="minorEastAsia"/>
          <w:sz w:val="21"/>
        </w:rPr>
        <w:t>328页。亦见[873]温玉成：《元安西王与宗教》。</w:t>
      </w:r>
    </w:p>
    <w:p w:rsidR="00F41107" w:rsidRPr="009209AF" w:rsidRDefault="00F41107" w:rsidP="00F41107">
      <w:pPr>
        <w:pStyle w:val="Para01"/>
        <w:spacing w:before="312" w:after="312"/>
        <w:rPr>
          <w:rFonts w:asciiTheme="minorEastAsia" w:eastAsiaTheme="minorEastAsia"/>
          <w:sz w:val="21"/>
        </w:rPr>
      </w:pPr>
      <w:hyperlink w:anchor="_70_54">
        <w:bookmarkStart w:id="2306" w:name="_70_55"/>
        <w:r w:rsidRPr="009209AF">
          <w:rPr>
            <w:rStyle w:val="01Text"/>
            <w:rFonts w:asciiTheme="minorEastAsia" w:eastAsiaTheme="minorEastAsia"/>
            <w:sz w:val="21"/>
          </w:rPr>
          <w:t>[70]</w:t>
        </w:r>
        <w:bookmarkEnd w:id="2306"/>
      </w:hyperlink>
      <w:r w:rsidRPr="009209AF">
        <w:rPr>
          <w:rFonts w:asciiTheme="minorEastAsia" w:eastAsiaTheme="minorEastAsia"/>
          <w:sz w:val="21"/>
        </w:rPr>
        <w:t>[84]窦德士：《征服者与儒士》，第13</w:t>
      </w:r>
      <w:r w:rsidRPr="009209AF">
        <w:rPr>
          <w:rFonts w:asciiTheme="minorEastAsia" w:eastAsiaTheme="minorEastAsia"/>
          <w:sz w:val="21"/>
        </w:rPr>
        <w:t>—</w:t>
      </w:r>
      <w:r w:rsidRPr="009209AF">
        <w:rPr>
          <w:rFonts w:asciiTheme="minorEastAsia" w:eastAsiaTheme="minorEastAsia"/>
          <w:sz w:val="21"/>
        </w:rPr>
        <w:t>15页。</w:t>
      </w:r>
    </w:p>
    <w:p w:rsidR="00F41107" w:rsidRPr="009209AF" w:rsidRDefault="00F41107" w:rsidP="00F41107">
      <w:pPr>
        <w:pStyle w:val="Para01"/>
        <w:spacing w:before="312" w:after="312"/>
        <w:rPr>
          <w:rFonts w:asciiTheme="minorEastAsia" w:eastAsiaTheme="minorEastAsia"/>
          <w:sz w:val="21"/>
        </w:rPr>
      </w:pPr>
      <w:hyperlink w:anchor="_71_54">
        <w:bookmarkStart w:id="2307" w:name="_71_55"/>
        <w:r w:rsidRPr="009209AF">
          <w:rPr>
            <w:rStyle w:val="01Text"/>
            <w:rFonts w:asciiTheme="minorEastAsia" w:eastAsiaTheme="minorEastAsia"/>
            <w:sz w:val="21"/>
          </w:rPr>
          <w:t>[71]</w:t>
        </w:r>
        <w:bookmarkEnd w:id="2307"/>
      </w:hyperlink>
      <w:r w:rsidRPr="009209AF">
        <w:rPr>
          <w:rFonts w:asciiTheme="minorEastAsia" w:eastAsiaTheme="minorEastAsia"/>
          <w:sz w:val="21"/>
        </w:rPr>
        <w:t>[612]刘敏中：《中庵集》，卷15，12a</w:t>
      </w:r>
      <w:r w:rsidRPr="009209AF">
        <w:rPr>
          <w:rFonts w:asciiTheme="minorEastAsia" w:eastAsiaTheme="minorEastAsia"/>
          <w:sz w:val="21"/>
        </w:rPr>
        <w:t>—</w:t>
      </w:r>
      <w:r w:rsidRPr="009209AF">
        <w:rPr>
          <w:rFonts w:asciiTheme="minorEastAsia" w:eastAsiaTheme="minorEastAsia"/>
          <w:sz w:val="21"/>
        </w:rPr>
        <w:t>b。</w:t>
      </w:r>
    </w:p>
    <w:p w:rsidR="00F41107" w:rsidRPr="009209AF" w:rsidRDefault="00F41107" w:rsidP="00F41107">
      <w:pPr>
        <w:pStyle w:val="Para01"/>
        <w:spacing w:before="312" w:after="312"/>
        <w:rPr>
          <w:rFonts w:asciiTheme="minorEastAsia" w:eastAsiaTheme="minorEastAsia"/>
          <w:sz w:val="21"/>
        </w:rPr>
      </w:pPr>
      <w:hyperlink w:anchor="_72_54">
        <w:bookmarkStart w:id="2308" w:name="_72_55"/>
        <w:r w:rsidRPr="009209AF">
          <w:rPr>
            <w:rStyle w:val="01Text"/>
            <w:rFonts w:asciiTheme="minorEastAsia" w:eastAsiaTheme="minorEastAsia"/>
            <w:sz w:val="21"/>
          </w:rPr>
          <w:t>[72]</w:t>
        </w:r>
        <w:bookmarkEnd w:id="2308"/>
      </w:hyperlink>
      <w:r w:rsidRPr="009209AF">
        <w:rPr>
          <w:rFonts w:asciiTheme="minorEastAsia" w:eastAsiaTheme="minorEastAsia"/>
          <w:sz w:val="21"/>
        </w:rPr>
        <w:t>[852]萧功秦：《论元代皇位继承问题》，第28</w:t>
      </w:r>
      <w:r w:rsidRPr="009209AF">
        <w:rPr>
          <w:rFonts w:asciiTheme="minorEastAsia" w:eastAsiaTheme="minorEastAsia"/>
          <w:sz w:val="21"/>
        </w:rPr>
        <w:t>—</w:t>
      </w:r>
      <w:r w:rsidRPr="009209AF">
        <w:rPr>
          <w:rFonts w:asciiTheme="minorEastAsia" w:eastAsiaTheme="minorEastAsia"/>
          <w:sz w:val="21"/>
        </w:rPr>
        <w:t>30页。</w:t>
      </w:r>
    </w:p>
    <w:p w:rsidR="00F41107" w:rsidRPr="009209AF" w:rsidRDefault="00F41107" w:rsidP="00F41107">
      <w:pPr>
        <w:pStyle w:val="Para01"/>
        <w:spacing w:before="312" w:after="312"/>
        <w:rPr>
          <w:rFonts w:asciiTheme="minorEastAsia" w:eastAsiaTheme="minorEastAsia"/>
          <w:sz w:val="21"/>
        </w:rPr>
      </w:pPr>
      <w:hyperlink w:anchor="_73_54">
        <w:bookmarkStart w:id="2309" w:name="_73_55"/>
        <w:r w:rsidRPr="009209AF">
          <w:rPr>
            <w:rStyle w:val="01Text"/>
            <w:rFonts w:asciiTheme="minorEastAsia" w:eastAsiaTheme="minorEastAsia"/>
            <w:sz w:val="21"/>
          </w:rPr>
          <w:t>[73]</w:t>
        </w:r>
        <w:bookmarkEnd w:id="2309"/>
      </w:hyperlink>
      <w:r w:rsidRPr="009209AF">
        <w:rPr>
          <w:rFonts w:asciiTheme="minorEastAsia" w:eastAsiaTheme="minorEastAsia"/>
          <w:sz w:val="21"/>
        </w:rPr>
        <w:t>[603]张养浩：《归田类稿》，卷2，第36页。</w:t>
      </w:r>
    </w:p>
    <w:p w:rsidR="00F41107" w:rsidRPr="009209AF" w:rsidRDefault="00F41107" w:rsidP="00F41107">
      <w:pPr>
        <w:pStyle w:val="Para01"/>
        <w:spacing w:before="312" w:after="312"/>
        <w:rPr>
          <w:rFonts w:asciiTheme="minorEastAsia" w:eastAsiaTheme="minorEastAsia"/>
          <w:sz w:val="21"/>
        </w:rPr>
      </w:pPr>
      <w:hyperlink w:anchor="_74_54">
        <w:bookmarkStart w:id="2310" w:name="_74_55"/>
        <w:r w:rsidRPr="009209AF">
          <w:rPr>
            <w:rStyle w:val="01Text"/>
            <w:rFonts w:asciiTheme="minorEastAsia" w:eastAsiaTheme="minorEastAsia"/>
            <w:sz w:val="21"/>
          </w:rPr>
          <w:t>[74]</w:t>
        </w:r>
        <w:bookmarkEnd w:id="2310"/>
      </w:hyperlink>
      <w:r w:rsidRPr="009209AF">
        <w:rPr>
          <w:rFonts w:asciiTheme="minorEastAsia" w:eastAsiaTheme="minorEastAsia"/>
          <w:sz w:val="21"/>
        </w:rPr>
        <w:t>[653]《元史》，卷22，第477</w:t>
      </w:r>
      <w:r w:rsidRPr="009209AF">
        <w:rPr>
          <w:rFonts w:asciiTheme="minorEastAsia" w:eastAsiaTheme="minorEastAsia"/>
          <w:sz w:val="21"/>
        </w:rPr>
        <w:t>—</w:t>
      </w:r>
      <w:r w:rsidRPr="009209AF">
        <w:rPr>
          <w:rFonts w:asciiTheme="minorEastAsia" w:eastAsiaTheme="minorEastAsia"/>
          <w:sz w:val="21"/>
        </w:rPr>
        <w:t>478页。</w:t>
      </w:r>
    </w:p>
    <w:p w:rsidR="00F41107" w:rsidRPr="009209AF" w:rsidRDefault="00F41107" w:rsidP="00F41107">
      <w:pPr>
        <w:pStyle w:val="Para01"/>
        <w:spacing w:before="312" w:after="312"/>
        <w:rPr>
          <w:rFonts w:asciiTheme="minorEastAsia" w:eastAsiaTheme="minorEastAsia"/>
          <w:sz w:val="21"/>
        </w:rPr>
      </w:pPr>
      <w:hyperlink w:anchor="_75_54">
        <w:bookmarkStart w:id="2311" w:name="_75_55"/>
        <w:r w:rsidRPr="009209AF">
          <w:rPr>
            <w:rStyle w:val="01Text"/>
            <w:rFonts w:asciiTheme="minorEastAsia" w:eastAsiaTheme="minorEastAsia"/>
            <w:sz w:val="21"/>
          </w:rPr>
          <w:t>[75]</w:t>
        </w:r>
        <w:bookmarkEnd w:id="2311"/>
      </w:hyperlink>
      <w:r w:rsidRPr="009209AF">
        <w:rPr>
          <w:rFonts w:asciiTheme="minorEastAsia" w:eastAsiaTheme="minorEastAsia"/>
          <w:sz w:val="21"/>
        </w:rPr>
        <w:t>[653]《元史》，卷136，第3294页。</w:t>
      </w:r>
    </w:p>
    <w:p w:rsidR="00F41107" w:rsidRPr="009209AF" w:rsidRDefault="00F41107" w:rsidP="00F41107">
      <w:pPr>
        <w:pStyle w:val="Para01"/>
        <w:spacing w:before="312" w:after="312"/>
        <w:rPr>
          <w:rFonts w:asciiTheme="minorEastAsia" w:eastAsiaTheme="minorEastAsia"/>
          <w:sz w:val="21"/>
        </w:rPr>
      </w:pPr>
      <w:hyperlink w:anchor="_76_54">
        <w:bookmarkStart w:id="2312" w:name="_76_55"/>
        <w:r w:rsidRPr="009209AF">
          <w:rPr>
            <w:rStyle w:val="01Text"/>
            <w:rFonts w:asciiTheme="minorEastAsia" w:eastAsiaTheme="minorEastAsia"/>
            <w:sz w:val="21"/>
          </w:rPr>
          <w:t>[76]</w:t>
        </w:r>
        <w:bookmarkEnd w:id="2312"/>
      </w:hyperlink>
      <w:r w:rsidRPr="009209AF">
        <w:rPr>
          <w:rFonts w:asciiTheme="minorEastAsia" w:eastAsiaTheme="minorEastAsia"/>
          <w:sz w:val="21"/>
        </w:rPr>
        <w:t>[352]野口周一：《元武宗朝的王号授予：关于〈元史</w:t>
      </w:r>
      <w:r w:rsidRPr="009209AF">
        <w:rPr>
          <w:rFonts w:asciiTheme="minorEastAsia" w:eastAsiaTheme="minorEastAsia"/>
          <w:sz w:val="21"/>
        </w:rPr>
        <w:t>·</w:t>
      </w:r>
      <w:r w:rsidRPr="009209AF">
        <w:rPr>
          <w:rFonts w:asciiTheme="minorEastAsia" w:eastAsiaTheme="minorEastAsia"/>
          <w:sz w:val="21"/>
        </w:rPr>
        <w:t>诸王表〉的一个考察》；[762]李则芬：《元史新讲》，第3卷，第349</w:t>
      </w:r>
      <w:r w:rsidRPr="009209AF">
        <w:rPr>
          <w:rFonts w:asciiTheme="minorEastAsia" w:eastAsiaTheme="minorEastAsia"/>
          <w:sz w:val="21"/>
        </w:rPr>
        <w:t>—</w:t>
      </w:r>
      <w:r w:rsidRPr="009209AF">
        <w:rPr>
          <w:rFonts w:asciiTheme="minorEastAsia" w:eastAsiaTheme="minorEastAsia"/>
          <w:sz w:val="21"/>
        </w:rPr>
        <w:t>351页。</w:t>
      </w:r>
    </w:p>
    <w:p w:rsidR="00F41107" w:rsidRPr="009209AF" w:rsidRDefault="00F41107" w:rsidP="00F41107">
      <w:pPr>
        <w:pStyle w:val="Para01"/>
        <w:spacing w:before="312" w:after="312"/>
        <w:rPr>
          <w:rFonts w:asciiTheme="minorEastAsia" w:eastAsiaTheme="minorEastAsia"/>
          <w:sz w:val="21"/>
        </w:rPr>
      </w:pPr>
      <w:hyperlink w:anchor="_77_54">
        <w:bookmarkStart w:id="2313" w:name="_77_55"/>
        <w:r w:rsidRPr="009209AF">
          <w:rPr>
            <w:rStyle w:val="01Text"/>
            <w:rFonts w:asciiTheme="minorEastAsia" w:eastAsiaTheme="minorEastAsia"/>
            <w:sz w:val="21"/>
          </w:rPr>
          <w:t>[77]</w:t>
        </w:r>
        <w:bookmarkEnd w:id="2313"/>
      </w:hyperlink>
      <w:r w:rsidRPr="009209AF">
        <w:rPr>
          <w:rFonts w:asciiTheme="minorEastAsia" w:eastAsiaTheme="minorEastAsia"/>
          <w:sz w:val="21"/>
        </w:rPr>
        <w:t>[603]张养浩：《归田类稿》，卷2，10a</w:t>
      </w:r>
      <w:r w:rsidRPr="009209AF">
        <w:rPr>
          <w:rFonts w:asciiTheme="minorEastAsia" w:eastAsiaTheme="minorEastAsia"/>
          <w:sz w:val="21"/>
        </w:rPr>
        <w:t>—</w:t>
      </w:r>
      <w:r w:rsidRPr="009209AF">
        <w:rPr>
          <w:rFonts w:asciiTheme="minorEastAsia" w:eastAsiaTheme="minorEastAsia"/>
          <w:sz w:val="21"/>
        </w:rPr>
        <w:t>b。[653]《元史》，卷22，第481、484、501页；卷23，第524页。</w:t>
      </w:r>
    </w:p>
    <w:p w:rsidR="00F41107" w:rsidRPr="009209AF" w:rsidRDefault="00F41107" w:rsidP="00F41107">
      <w:pPr>
        <w:pStyle w:val="Para01"/>
        <w:spacing w:before="312" w:after="312"/>
        <w:rPr>
          <w:rFonts w:asciiTheme="minorEastAsia" w:eastAsiaTheme="minorEastAsia"/>
          <w:sz w:val="21"/>
        </w:rPr>
      </w:pPr>
      <w:hyperlink w:anchor="_78_54">
        <w:bookmarkStart w:id="2314" w:name="_78_55"/>
        <w:r w:rsidRPr="009209AF">
          <w:rPr>
            <w:rStyle w:val="01Text"/>
            <w:rFonts w:asciiTheme="minorEastAsia" w:eastAsiaTheme="minorEastAsia"/>
            <w:sz w:val="21"/>
          </w:rPr>
          <w:t>[78]</w:t>
        </w:r>
        <w:bookmarkEnd w:id="2314"/>
      </w:hyperlink>
      <w:r w:rsidRPr="009209AF">
        <w:rPr>
          <w:rFonts w:asciiTheme="minorEastAsia" w:eastAsiaTheme="minorEastAsia"/>
          <w:sz w:val="21"/>
        </w:rPr>
        <w:t>关于怯薛的影响，见[195]萧启庆：《元代的军事制度》，第41页。</w:t>
      </w:r>
    </w:p>
    <w:p w:rsidR="00F41107" w:rsidRPr="009209AF" w:rsidRDefault="00F41107" w:rsidP="00F41107">
      <w:pPr>
        <w:pStyle w:val="Para01"/>
        <w:spacing w:before="312" w:after="312"/>
        <w:rPr>
          <w:rFonts w:asciiTheme="minorEastAsia" w:eastAsiaTheme="minorEastAsia"/>
          <w:sz w:val="21"/>
        </w:rPr>
      </w:pPr>
      <w:hyperlink w:anchor="_79_54">
        <w:bookmarkStart w:id="2315" w:name="_79_55"/>
        <w:r w:rsidRPr="009209AF">
          <w:rPr>
            <w:rStyle w:val="01Text"/>
            <w:rFonts w:asciiTheme="minorEastAsia" w:eastAsiaTheme="minorEastAsia"/>
            <w:sz w:val="21"/>
          </w:rPr>
          <w:t>[79]</w:t>
        </w:r>
        <w:bookmarkEnd w:id="2315"/>
      </w:hyperlink>
      <w:r w:rsidRPr="009209AF">
        <w:rPr>
          <w:rFonts w:asciiTheme="minorEastAsia" w:eastAsiaTheme="minorEastAsia"/>
          <w:sz w:val="21"/>
        </w:rPr>
        <w:t>[653]《元史》，卷22，第485、487、492、497页；卷23，第509、516页。</w:t>
      </w:r>
    </w:p>
    <w:p w:rsidR="00F41107" w:rsidRPr="009209AF" w:rsidRDefault="00F41107" w:rsidP="00F41107">
      <w:pPr>
        <w:pStyle w:val="Para01"/>
        <w:spacing w:before="312" w:after="312"/>
        <w:rPr>
          <w:rFonts w:asciiTheme="minorEastAsia" w:eastAsiaTheme="minorEastAsia"/>
          <w:sz w:val="21"/>
        </w:rPr>
      </w:pPr>
      <w:hyperlink w:anchor="_80_54">
        <w:bookmarkStart w:id="2316" w:name="_80_55"/>
        <w:r w:rsidRPr="009209AF">
          <w:rPr>
            <w:rStyle w:val="01Text"/>
            <w:rFonts w:asciiTheme="minorEastAsia" w:eastAsiaTheme="minorEastAsia"/>
            <w:sz w:val="21"/>
          </w:rPr>
          <w:t>[80]</w:t>
        </w:r>
        <w:bookmarkEnd w:id="2316"/>
      </w:hyperlink>
      <w:r w:rsidRPr="009209AF">
        <w:rPr>
          <w:rFonts w:asciiTheme="minorEastAsia" w:eastAsiaTheme="minorEastAsia"/>
          <w:sz w:val="21"/>
        </w:rPr>
        <w:t>[653]《元史》，卷22，第481页。</w:t>
      </w:r>
    </w:p>
    <w:p w:rsidR="00F41107" w:rsidRPr="009209AF" w:rsidRDefault="00F41107" w:rsidP="00F41107">
      <w:pPr>
        <w:pStyle w:val="Para01"/>
        <w:spacing w:before="312" w:after="312"/>
        <w:rPr>
          <w:rFonts w:asciiTheme="minorEastAsia" w:eastAsiaTheme="minorEastAsia"/>
          <w:sz w:val="21"/>
        </w:rPr>
      </w:pPr>
      <w:hyperlink w:anchor="_81_54">
        <w:bookmarkStart w:id="2317" w:name="_81_55"/>
        <w:r w:rsidRPr="009209AF">
          <w:rPr>
            <w:rStyle w:val="01Text"/>
            <w:rFonts w:asciiTheme="minorEastAsia" w:eastAsiaTheme="minorEastAsia"/>
            <w:sz w:val="21"/>
          </w:rPr>
          <w:t>[81]</w:t>
        </w:r>
        <w:bookmarkEnd w:id="2317"/>
      </w:hyperlink>
      <w:r w:rsidRPr="009209AF">
        <w:rPr>
          <w:rFonts w:asciiTheme="minorEastAsia" w:eastAsiaTheme="minorEastAsia"/>
          <w:sz w:val="21"/>
        </w:rPr>
        <w:t>[653]《元史》，卷22，第501页。</w:t>
      </w:r>
    </w:p>
    <w:p w:rsidR="00F41107" w:rsidRPr="009209AF" w:rsidRDefault="00F41107" w:rsidP="00F41107">
      <w:pPr>
        <w:pStyle w:val="Para01"/>
        <w:spacing w:before="312" w:after="312"/>
        <w:rPr>
          <w:rFonts w:asciiTheme="minorEastAsia" w:eastAsiaTheme="minorEastAsia"/>
          <w:sz w:val="21"/>
        </w:rPr>
      </w:pPr>
      <w:hyperlink w:anchor="_82_54">
        <w:bookmarkStart w:id="2318" w:name="_82_55"/>
        <w:r w:rsidRPr="009209AF">
          <w:rPr>
            <w:rStyle w:val="01Text"/>
            <w:rFonts w:asciiTheme="minorEastAsia" w:eastAsiaTheme="minorEastAsia"/>
            <w:sz w:val="21"/>
          </w:rPr>
          <w:t>[82]</w:t>
        </w:r>
        <w:bookmarkEnd w:id="2318"/>
      </w:hyperlink>
      <w:r w:rsidRPr="009209AF">
        <w:rPr>
          <w:rFonts w:asciiTheme="minorEastAsia" w:eastAsiaTheme="minorEastAsia"/>
          <w:sz w:val="21"/>
        </w:rPr>
        <w:t>[653]《元史》，卷22，第504页；卷23，第527页。</w:t>
      </w:r>
    </w:p>
    <w:p w:rsidR="00F41107" w:rsidRPr="009209AF" w:rsidRDefault="00F41107" w:rsidP="00F41107">
      <w:pPr>
        <w:pStyle w:val="Para01"/>
        <w:spacing w:before="312" w:after="312"/>
        <w:rPr>
          <w:rFonts w:asciiTheme="minorEastAsia" w:eastAsiaTheme="minorEastAsia"/>
          <w:sz w:val="21"/>
        </w:rPr>
      </w:pPr>
      <w:hyperlink w:anchor="_83_54">
        <w:bookmarkStart w:id="2319" w:name="_83_55"/>
        <w:r w:rsidRPr="009209AF">
          <w:rPr>
            <w:rStyle w:val="01Text"/>
            <w:rFonts w:asciiTheme="minorEastAsia" w:eastAsiaTheme="minorEastAsia"/>
            <w:sz w:val="21"/>
          </w:rPr>
          <w:t>[83]</w:t>
        </w:r>
        <w:bookmarkEnd w:id="2319"/>
      </w:hyperlink>
      <w:r w:rsidRPr="009209AF">
        <w:rPr>
          <w:rFonts w:asciiTheme="minorEastAsia" w:eastAsiaTheme="minorEastAsia"/>
          <w:sz w:val="21"/>
        </w:rPr>
        <w:t>[653]《元史》，卷22，第481、486页。</w:t>
      </w:r>
    </w:p>
    <w:p w:rsidR="00F41107" w:rsidRPr="009209AF" w:rsidRDefault="00F41107" w:rsidP="00F41107">
      <w:pPr>
        <w:pStyle w:val="Para01"/>
        <w:spacing w:before="312" w:after="312"/>
        <w:rPr>
          <w:rFonts w:asciiTheme="minorEastAsia" w:eastAsiaTheme="minorEastAsia"/>
          <w:sz w:val="21"/>
        </w:rPr>
      </w:pPr>
      <w:hyperlink w:anchor="_84_54">
        <w:bookmarkStart w:id="2320" w:name="_84_55"/>
        <w:r w:rsidRPr="009209AF">
          <w:rPr>
            <w:rStyle w:val="01Text"/>
            <w:rFonts w:asciiTheme="minorEastAsia" w:eastAsiaTheme="minorEastAsia"/>
            <w:sz w:val="21"/>
          </w:rPr>
          <w:t>[84]</w:t>
        </w:r>
        <w:bookmarkEnd w:id="2320"/>
      </w:hyperlink>
      <w:r w:rsidRPr="009209AF">
        <w:rPr>
          <w:rFonts w:asciiTheme="minorEastAsia" w:eastAsiaTheme="minorEastAsia"/>
          <w:sz w:val="21"/>
        </w:rPr>
        <w:t>[63]《元史》，卷22，第486、488、489、496、497、504、509页；卷23，第517页。</w:t>
      </w:r>
    </w:p>
    <w:p w:rsidR="00F41107" w:rsidRPr="009209AF" w:rsidRDefault="00F41107" w:rsidP="00F41107">
      <w:pPr>
        <w:pStyle w:val="Para01"/>
        <w:spacing w:before="312" w:after="312"/>
        <w:rPr>
          <w:rFonts w:asciiTheme="minorEastAsia" w:eastAsiaTheme="minorEastAsia"/>
          <w:sz w:val="21"/>
        </w:rPr>
      </w:pPr>
      <w:hyperlink w:anchor="_85_54">
        <w:bookmarkStart w:id="2321" w:name="_85_55"/>
        <w:r w:rsidRPr="009209AF">
          <w:rPr>
            <w:rStyle w:val="01Text"/>
            <w:rFonts w:asciiTheme="minorEastAsia" w:eastAsiaTheme="minorEastAsia"/>
            <w:sz w:val="21"/>
          </w:rPr>
          <w:t>[85]</w:t>
        </w:r>
        <w:bookmarkEnd w:id="2321"/>
      </w:hyperlink>
      <w:r w:rsidRPr="009209AF">
        <w:rPr>
          <w:rFonts w:asciiTheme="minorEastAsia" w:eastAsiaTheme="minorEastAsia"/>
          <w:sz w:val="21"/>
        </w:rPr>
        <w:t>关于中都的兴建，见[653]《元史》，卷22，第493、495、498页。亦见[550]箭内亘：《蒙古史研究》，第640</w:t>
      </w:r>
      <w:r w:rsidRPr="009209AF">
        <w:rPr>
          <w:rFonts w:asciiTheme="minorEastAsia" w:eastAsiaTheme="minorEastAsia"/>
          <w:sz w:val="21"/>
        </w:rPr>
        <w:t>—</w:t>
      </w:r>
      <w:r w:rsidRPr="009209AF">
        <w:rPr>
          <w:rFonts w:asciiTheme="minorEastAsia" w:eastAsiaTheme="minorEastAsia"/>
          <w:sz w:val="21"/>
        </w:rPr>
        <w:t>643页；[373]伯希和：《〈马可</w:t>
      </w:r>
      <w:r w:rsidRPr="009209AF">
        <w:rPr>
          <w:rFonts w:asciiTheme="minorEastAsia" w:eastAsiaTheme="minorEastAsia"/>
          <w:sz w:val="21"/>
        </w:rPr>
        <w:t>·</w:t>
      </w:r>
      <w:r w:rsidRPr="009209AF">
        <w:rPr>
          <w:rFonts w:asciiTheme="minorEastAsia" w:eastAsiaTheme="minorEastAsia"/>
          <w:sz w:val="21"/>
        </w:rPr>
        <w:t>波罗游记〉注释》，第1卷，第322页；札奇斯钦：《元代中都考》，《边疆研究所年报》，第18期（1987年），第31</w:t>
      </w:r>
      <w:r w:rsidRPr="009209AF">
        <w:rPr>
          <w:rFonts w:asciiTheme="minorEastAsia" w:eastAsiaTheme="minorEastAsia"/>
          <w:sz w:val="21"/>
        </w:rPr>
        <w:t>—</w:t>
      </w:r>
      <w:r w:rsidRPr="009209AF">
        <w:rPr>
          <w:rFonts w:asciiTheme="minorEastAsia" w:eastAsiaTheme="minorEastAsia"/>
          <w:sz w:val="21"/>
        </w:rPr>
        <w:t>41页。</w:t>
      </w:r>
    </w:p>
    <w:p w:rsidR="00F41107" w:rsidRPr="009209AF" w:rsidRDefault="00F41107" w:rsidP="00F41107">
      <w:pPr>
        <w:pStyle w:val="Para01"/>
        <w:spacing w:before="312" w:after="312"/>
        <w:rPr>
          <w:rFonts w:asciiTheme="minorEastAsia" w:eastAsiaTheme="minorEastAsia"/>
          <w:sz w:val="21"/>
        </w:rPr>
      </w:pPr>
      <w:hyperlink w:anchor="_86_52">
        <w:bookmarkStart w:id="2322" w:name="_86_53"/>
        <w:r w:rsidRPr="009209AF">
          <w:rPr>
            <w:rStyle w:val="01Text"/>
            <w:rFonts w:asciiTheme="minorEastAsia" w:eastAsiaTheme="minorEastAsia"/>
            <w:sz w:val="21"/>
          </w:rPr>
          <w:t>[86]</w:t>
        </w:r>
        <w:bookmarkEnd w:id="2322"/>
      </w:hyperlink>
      <w:r w:rsidRPr="009209AF">
        <w:rPr>
          <w:rFonts w:asciiTheme="minorEastAsia" w:eastAsiaTheme="minorEastAsia"/>
          <w:sz w:val="21"/>
        </w:rPr>
        <w:t>[653]《元史》，卷22，第488页。</w:t>
      </w:r>
    </w:p>
    <w:p w:rsidR="00F41107" w:rsidRPr="009209AF" w:rsidRDefault="00F41107" w:rsidP="00F41107">
      <w:pPr>
        <w:pStyle w:val="Para01"/>
        <w:spacing w:before="312" w:after="312"/>
        <w:rPr>
          <w:rFonts w:asciiTheme="minorEastAsia" w:eastAsiaTheme="minorEastAsia"/>
          <w:sz w:val="21"/>
        </w:rPr>
      </w:pPr>
      <w:hyperlink w:anchor="_87_50">
        <w:bookmarkStart w:id="2323" w:name="_87_51"/>
        <w:r w:rsidRPr="009209AF">
          <w:rPr>
            <w:rStyle w:val="01Text"/>
            <w:rFonts w:asciiTheme="minorEastAsia" w:eastAsiaTheme="minorEastAsia"/>
            <w:sz w:val="21"/>
          </w:rPr>
          <w:t>[87]</w:t>
        </w:r>
        <w:bookmarkEnd w:id="2323"/>
      </w:hyperlink>
      <w:r w:rsidRPr="009209AF">
        <w:rPr>
          <w:rFonts w:asciiTheme="minorEastAsia" w:eastAsiaTheme="minorEastAsia"/>
          <w:sz w:val="21"/>
        </w:rPr>
        <w:t>[653]《元史》，卷23，第510页。</w:t>
      </w:r>
    </w:p>
    <w:p w:rsidR="00F41107" w:rsidRPr="009209AF" w:rsidRDefault="00F41107" w:rsidP="00F41107">
      <w:pPr>
        <w:pStyle w:val="Para01"/>
        <w:spacing w:before="312" w:after="312"/>
        <w:rPr>
          <w:rFonts w:asciiTheme="minorEastAsia" w:eastAsiaTheme="minorEastAsia"/>
          <w:sz w:val="21"/>
        </w:rPr>
      </w:pPr>
      <w:hyperlink w:anchor="_88_50">
        <w:bookmarkStart w:id="2324" w:name="_88_51"/>
        <w:r w:rsidRPr="009209AF">
          <w:rPr>
            <w:rStyle w:val="01Text"/>
            <w:rFonts w:asciiTheme="minorEastAsia" w:eastAsiaTheme="minorEastAsia"/>
            <w:sz w:val="21"/>
          </w:rPr>
          <w:t>[88]</w:t>
        </w:r>
        <w:bookmarkEnd w:id="2324"/>
      </w:hyperlink>
      <w:r w:rsidRPr="009209AF">
        <w:rPr>
          <w:rFonts w:asciiTheme="minorEastAsia" w:eastAsiaTheme="minorEastAsia"/>
          <w:sz w:val="21"/>
        </w:rPr>
        <w:t>[653]《元史》，卷23，第516页。</w:t>
      </w:r>
    </w:p>
    <w:p w:rsidR="00F41107" w:rsidRPr="009209AF" w:rsidRDefault="00F41107" w:rsidP="00F41107">
      <w:pPr>
        <w:pStyle w:val="Para01"/>
        <w:spacing w:before="312" w:after="312"/>
        <w:rPr>
          <w:rFonts w:asciiTheme="minorEastAsia" w:eastAsiaTheme="minorEastAsia"/>
          <w:sz w:val="21"/>
        </w:rPr>
      </w:pPr>
      <w:hyperlink w:anchor="_89_50">
        <w:bookmarkStart w:id="2325" w:name="_89_51"/>
        <w:r w:rsidRPr="009209AF">
          <w:rPr>
            <w:rStyle w:val="01Text"/>
            <w:rFonts w:asciiTheme="minorEastAsia" w:eastAsiaTheme="minorEastAsia"/>
            <w:sz w:val="21"/>
          </w:rPr>
          <w:t>[89]</w:t>
        </w:r>
        <w:bookmarkEnd w:id="2325"/>
      </w:hyperlink>
      <w:r w:rsidRPr="009209AF">
        <w:rPr>
          <w:rFonts w:asciiTheme="minorEastAsia" w:eastAsiaTheme="minorEastAsia"/>
          <w:sz w:val="21"/>
        </w:rPr>
        <w:t>[653]《元史》，卷22，第491、495页。</w:t>
      </w:r>
    </w:p>
    <w:p w:rsidR="00F41107" w:rsidRPr="009209AF" w:rsidRDefault="00F41107" w:rsidP="00F41107">
      <w:pPr>
        <w:pStyle w:val="Para01"/>
        <w:spacing w:before="312" w:after="312"/>
        <w:rPr>
          <w:rFonts w:asciiTheme="minorEastAsia" w:eastAsiaTheme="minorEastAsia"/>
          <w:sz w:val="21"/>
        </w:rPr>
      </w:pPr>
      <w:hyperlink w:anchor="_90_50">
        <w:bookmarkStart w:id="2326" w:name="_90_51"/>
        <w:r w:rsidRPr="009209AF">
          <w:rPr>
            <w:rStyle w:val="01Text"/>
            <w:rFonts w:asciiTheme="minorEastAsia" w:eastAsiaTheme="minorEastAsia"/>
            <w:sz w:val="21"/>
          </w:rPr>
          <w:t>[90]</w:t>
        </w:r>
        <w:bookmarkEnd w:id="2326"/>
      </w:hyperlink>
      <w:r w:rsidRPr="009209AF">
        <w:rPr>
          <w:rFonts w:asciiTheme="minorEastAsia" w:eastAsiaTheme="minorEastAsia"/>
          <w:sz w:val="21"/>
        </w:rPr>
        <w:t>关于尚书省的历史，见[15]青山公亮：《元朝尚书省考》。</w:t>
      </w:r>
    </w:p>
    <w:p w:rsidR="00F41107" w:rsidRPr="009209AF" w:rsidRDefault="00F41107" w:rsidP="00F41107">
      <w:pPr>
        <w:pStyle w:val="Para01"/>
        <w:spacing w:before="312" w:after="312"/>
        <w:rPr>
          <w:rFonts w:asciiTheme="minorEastAsia" w:eastAsiaTheme="minorEastAsia"/>
          <w:sz w:val="21"/>
        </w:rPr>
      </w:pPr>
      <w:hyperlink w:anchor="_91_50">
        <w:bookmarkStart w:id="2327" w:name="_91_51"/>
        <w:r w:rsidRPr="009209AF">
          <w:rPr>
            <w:rStyle w:val="01Text"/>
            <w:rFonts w:asciiTheme="minorEastAsia" w:eastAsiaTheme="minorEastAsia"/>
            <w:sz w:val="21"/>
          </w:rPr>
          <w:t>[91]</w:t>
        </w:r>
        <w:bookmarkEnd w:id="2327"/>
      </w:hyperlink>
      <w:r w:rsidRPr="009209AF">
        <w:rPr>
          <w:rFonts w:asciiTheme="minorEastAsia" w:eastAsiaTheme="minorEastAsia"/>
          <w:sz w:val="21"/>
        </w:rPr>
        <w:t>[653]《元史》，卷22，第488</w:t>
      </w:r>
      <w:r w:rsidRPr="009209AF">
        <w:rPr>
          <w:rFonts w:asciiTheme="minorEastAsia" w:eastAsiaTheme="minorEastAsia"/>
          <w:sz w:val="21"/>
        </w:rPr>
        <w:t>—</w:t>
      </w:r>
      <w:r w:rsidRPr="009209AF">
        <w:rPr>
          <w:rFonts w:asciiTheme="minorEastAsia" w:eastAsiaTheme="minorEastAsia"/>
          <w:sz w:val="21"/>
        </w:rPr>
        <w:t>489页。</w:t>
      </w:r>
    </w:p>
    <w:p w:rsidR="00F41107" w:rsidRPr="009209AF" w:rsidRDefault="00F41107" w:rsidP="00F41107">
      <w:pPr>
        <w:pStyle w:val="Para01"/>
        <w:spacing w:before="312" w:after="312"/>
        <w:rPr>
          <w:rFonts w:asciiTheme="minorEastAsia" w:eastAsiaTheme="minorEastAsia"/>
          <w:sz w:val="21"/>
        </w:rPr>
      </w:pPr>
      <w:hyperlink w:anchor="_92_50">
        <w:bookmarkStart w:id="2328" w:name="_92_51"/>
        <w:r w:rsidRPr="009209AF">
          <w:rPr>
            <w:rStyle w:val="01Text"/>
            <w:rFonts w:asciiTheme="minorEastAsia" w:eastAsiaTheme="minorEastAsia"/>
            <w:sz w:val="21"/>
          </w:rPr>
          <w:t>[92]</w:t>
        </w:r>
        <w:bookmarkEnd w:id="2328"/>
      </w:hyperlink>
      <w:r w:rsidRPr="009209AF">
        <w:rPr>
          <w:rFonts w:asciiTheme="minorEastAsia" w:eastAsiaTheme="minorEastAsia"/>
          <w:sz w:val="21"/>
        </w:rPr>
        <w:t>[653]《元史》，卷23，第513页。</w:t>
      </w:r>
    </w:p>
    <w:p w:rsidR="00F41107" w:rsidRPr="009209AF" w:rsidRDefault="00F41107" w:rsidP="00F41107">
      <w:pPr>
        <w:pStyle w:val="Para01"/>
        <w:spacing w:before="312" w:after="312"/>
        <w:rPr>
          <w:rFonts w:asciiTheme="minorEastAsia" w:eastAsiaTheme="minorEastAsia"/>
          <w:sz w:val="21"/>
        </w:rPr>
      </w:pPr>
      <w:hyperlink w:anchor="_93_48">
        <w:bookmarkStart w:id="2329" w:name="_93_49"/>
        <w:r w:rsidRPr="009209AF">
          <w:rPr>
            <w:rStyle w:val="01Text"/>
            <w:rFonts w:asciiTheme="minorEastAsia" w:eastAsiaTheme="minorEastAsia"/>
            <w:sz w:val="21"/>
          </w:rPr>
          <w:t>[93]</w:t>
        </w:r>
        <w:bookmarkEnd w:id="2329"/>
      </w:hyperlink>
      <w:r w:rsidRPr="009209AF">
        <w:rPr>
          <w:rFonts w:asciiTheme="minorEastAsia" w:eastAsiaTheme="minorEastAsia"/>
          <w:sz w:val="21"/>
        </w:rPr>
        <w:t>关于脱虎脱，见[687]柯绍忞：《新元史》，卷199，11b</w:t>
      </w:r>
      <w:r w:rsidRPr="009209AF">
        <w:rPr>
          <w:rFonts w:asciiTheme="minorEastAsia" w:eastAsiaTheme="minorEastAsia"/>
          <w:sz w:val="21"/>
        </w:rPr>
        <w:t>—</w:t>
      </w:r>
      <w:r w:rsidRPr="009209AF">
        <w:rPr>
          <w:rFonts w:asciiTheme="minorEastAsia" w:eastAsiaTheme="minorEastAsia"/>
          <w:sz w:val="21"/>
        </w:rPr>
        <w:t>13a。关于三宝奴，见[610]程钜夫：《雪楼集》，卷2，1ib</w:t>
      </w:r>
      <w:r w:rsidRPr="009209AF">
        <w:rPr>
          <w:rFonts w:asciiTheme="minorEastAsia" w:eastAsiaTheme="minorEastAsia"/>
          <w:sz w:val="21"/>
        </w:rPr>
        <w:t>—</w:t>
      </w:r>
      <w:r w:rsidRPr="009209AF">
        <w:rPr>
          <w:rFonts w:asciiTheme="minorEastAsia" w:eastAsiaTheme="minorEastAsia"/>
          <w:sz w:val="21"/>
        </w:rPr>
        <w:t>12a。</w:t>
      </w:r>
    </w:p>
    <w:p w:rsidR="00F41107" w:rsidRPr="009209AF" w:rsidRDefault="00F41107" w:rsidP="00F41107">
      <w:pPr>
        <w:pStyle w:val="Para01"/>
        <w:spacing w:before="312" w:after="312"/>
        <w:rPr>
          <w:rFonts w:asciiTheme="minorEastAsia" w:eastAsiaTheme="minorEastAsia"/>
          <w:sz w:val="21"/>
        </w:rPr>
      </w:pPr>
      <w:hyperlink w:anchor="_94_48">
        <w:bookmarkStart w:id="2330" w:name="_94_49"/>
        <w:r w:rsidRPr="009209AF">
          <w:rPr>
            <w:rStyle w:val="01Text"/>
            <w:rFonts w:asciiTheme="minorEastAsia" w:eastAsiaTheme="minorEastAsia"/>
            <w:sz w:val="21"/>
          </w:rPr>
          <w:t>[94]</w:t>
        </w:r>
        <w:bookmarkEnd w:id="2330"/>
      </w:hyperlink>
      <w:r w:rsidRPr="009209AF">
        <w:rPr>
          <w:rFonts w:asciiTheme="minorEastAsia" w:eastAsiaTheme="minorEastAsia"/>
          <w:sz w:val="21"/>
        </w:rPr>
        <w:t>[653]《元史》，卷15，第319页；卷17，第366页。对虞集所撰乐实碑文的摘要，见[676]钱大昕：《潜研堂金石文跋尾》，卷16，29a</w:t>
      </w:r>
      <w:r w:rsidRPr="009209AF">
        <w:rPr>
          <w:rFonts w:asciiTheme="minorEastAsia" w:eastAsiaTheme="minorEastAsia"/>
          <w:sz w:val="21"/>
        </w:rPr>
        <w:t>—</w:t>
      </w:r>
      <w:r w:rsidRPr="009209AF">
        <w:rPr>
          <w:rFonts w:asciiTheme="minorEastAsia" w:eastAsiaTheme="minorEastAsia"/>
          <w:sz w:val="21"/>
        </w:rPr>
        <w:t>b。</w:t>
      </w:r>
    </w:p>
    <w:p w:rsidR="00F41107" w:rsidRPr="009209AF" w:rsidRDefault="00F41107" w:rsidP="00F41107">
      <w:pPr>
        <w:pStyle w:val="Para01"/>
        <w:spacing w:before="312" w:after="312"/>
        <w:rPr>
          <w:rFonts w:asciiTheme="minorEastAsia" w:eastAsiaTheme="minorEastAsia"/>
          <w:sz w:val="21"/>
        </w:rPr>
      </w:pPr>
      <w:hyperlink w:anchor="_95_46">
        <w:bookmarkStart w:id="2331" w:name="_95_47"/>
        <w:r w:rsidRPr="009209AF">
          <w:rPr>
            <w:rStyle w:val="01Text"/>
            <w:rFonts w:asciiTheme="minorEastAsia" w:eastAsiaTheme="minorEastAsia"/>
            <w:sz w:val="21"/>
          </w:rPr>
          <w:t>[95]</w:t>
        </w:r>
        <w:bookmarkEnd w:id="2331"/>
      </w:hyperlink>
      <w:r w:rsidRPr="009209AF">
        <w:rPr>
          <w:rFonts w:asciiTheme="minorEastAsia" w:eastAsiaTheme="minorEastAsia"/>
          <w:sz w:val="21"/>
        </w:rPr>
        <w:t>关于币制改革，见[653]《元史》，卷23，第515</w:t>
      </w:r>
      <w:r w:rsidRPr="009209AF">
        <w:rPr>
          <w:rFonts w:asciiTheme="minorEastAsia" w:eastAsiaTheme="minorEastAsia"/>
          <w:sz w:val="21"/>
        </w:rPr>
        <w:t>—</w:t>
      </w:r>
      <w:r w:rsidRPr="009209AF">
        <w:rPr>
          <w:rFonts w:asciiTheme="minorEastAsia" w:eastAsiaTheme="minorEastAsia"/>
          <w:sz w:val="21"/>
        </w:rPr>
        <w:t>520页；卷93，第2370</w:t>
      </w:r>
      <w:r w:rsidRPr="009209AF">
        <w:rPr>
          <w:rFonts w:asciiTheme="minorEastAsia" w:eastAsiaTheme="minorEastAsia"/>
          <w:sz w:val="21"/>
        </w:rPr>
        <w:t>—</w:t>
      </w:r>
      <w:r w:rsidRPr="009209AF">
        <w:rPr>
          <w:rFonts w:asciiTheme="minorEastAsia" w:eastAsiaTheme="minorEastAsia"/>
          <w:sz w:val="21"/>
        </w:rPr>
        <w:t>2371页；[441]舒尔曼：《元代经济结构：〈元史〉卷93</w:t>
      </w:r>
      <w:r w:rsidRPr="009209AF">
        <w:rPr>
          <w:rFonts w:asciiTheme="minorEastAsia" w:eastAsiaTheme="minorEastAsia"/>
          <w:sz w:val="21"/>
        </w:rPr>
        <w:t>—</w:t>
      </w:r>
      <w:r w:rsidRPr="009209AF">
        <w:rPr>
          <w:rFonts w:asciiTheme="minorEastAsia" w:eastAsiaTheme="minorEastAsia"/>
          <w:sz w:val="21"/>
        </w:rPr>
        <w:t>94译注》，第139</w:t>
      </w:r>
      <w:r w:rsidRPr="009209AF">
        <w:rPr>
          <w:rFonts w:asciiTheme="minorEastAsia" w:eastAsiaTheme="minorEastAsia"/>
          <w:sz w:val="21"/>
        </w:rPr>
        <w:t>—</w:t>
      </w:r>
      <w:r w:rsidRPr="009209AF">
        <w:rPr>
          <w:rFonts w:asciiTheme="minorEastAsia" w:eastAsiaTheme="minorEastAsia"/>
          <w:sz w:val="21"/>
        </w:rPr>
        <w:t>140页；[127]傅海波：《蒙古统治下中国的货币和经济：元代经济史研究》，第57</w:t>
      </w:r>
      <w:r w:rsidRPr="009209AF">
        <w:rPr>
          <w:rFonts w:asciiTheme="minorEastAsia" w:eastAsiaTheme="minorEastAsia"/>
          <w:sz w:val="21"/>
        </w:rPr>
        <w:t>—</w:t>
      </w:r>
      <w:r w:rsidRPr="009209AF">
        <w:rPr>
          <w:rFonts w:asciiTheme="minorEastAsia" w:eastAsiaTheme="minorEastAsia"/>
          <w:sz w:val="21"/>
        </w:rPr>
        <w:t>59页；[477]南希</w:t>
      </w:r>
      <w:r w:rsidRPr="009209AF">
        <w:rPr>
          <w:rFonts w:asciiTheme="minorEastAsia" w:eastAsiaTheme="minorEastAsia"/>
          <w:sz w:val="21"/>
        </w:rPr>
        <w:t>·</w:t>
      </w:r>
      <w:r w:rsidRPr="009209AF">
        <w:rPr>
          <w:rFonts w:asciiTheme="minorEastAsia" w:eastAsiaTheme="minorEastAsia"/>
          <w:sz w:val="21"/>
        </w:rPr>
        <w:t>S.斯坦哈特：《元代中国的货币流通》，第68</w:t>
      </w:r>
      <w:r w:rsidRPr="009209AF">
        <w:rPr>
          <w:rFonts w:asciiTheme="minorEastAsia" w:eastAsiaTheme="minorEastAsia"/>
          <w:sz w:val="21"/>
        </w:rPr>
        <w:t>—</w:t>
      </w:r>
      <w:r w:rsidRPr="009209AF">
        <w:rPr>
          <w:rFonts w:asciiTheme="minorEastAsia" w:eastAsiaTheme="minorEastAsia"/>
          <w:sz w:val="21"/>
        </w:rPr>
        <w:t>69页。</w:t>
      </w:r>
    </w:p>
    <w:p w:rsidR="00F41107" w:rsidRPr="009209AF" w:rsidRDefault="00F41107" w:rsidP="00F41107">
      <w:pPr>
        <w:pStyle w:val="Para01"/>
        <w:spacing w:before="312" w:after="312"/>
        <w:rPr>
          <w:rFonts w:asciiTheme="minorEastAsia" w:eastAsiaTheme="minorEastAsia"/>
          <w:sz w:val="21"/>
        </w:rPr>
      </w:pPr>
      <w:hyperlink w:anchor="_96_44">
        <w:bookmarkStart w:id="2332" w:name="_96_45"/>
        <w:r w:rsidRPr="009209AF">
          <w:rPr>
            <w:rStyle w:val="01Text"/>
            <w:rFonts w:asciiTheme="minorEastAsia" w:eastAsiaTheme="minorEastAsia"/>
            <w:sz w:val="21"/>
          </w:rPr>
          <w:t>[96]</w:t>
        </w:r>
        <w:bookmarkEnd w:id="2332"/>
      </w:hyperlink>
      <w:r w:rsidRPr="009209AF">
        <w:rPr>
          <w:rFonts w:asciiTheme="minorEastAsia" w:eastAsiaTheme="minorEastAsia"/>
          <w:sz w:val="21"/>
        </w:rPr>
        <w:t>[653]《元史》，卷23，第520页。亦见[296]前田直典：《元代纸币的价值变动》，第118</w:t>
      </w:r>
      <w:r w:rsidRPr="009209AF">
        <w:rPr>
          <w:rFonts w:asciiTheme="minorEastAsia" w:eastAsiaTheme="minorEastAsia"/>
          <w:sz w:val="21"/>
        </w:rPr>
        <w:t>—</w:t>
      </w:r>
      <w:r w:rsidRPr="009209AF">
        <w:rPr>
          <w:rFonts w:asciiTheme="minorEastAsia" w:eastAsiaTheme="minorEastAsia"/>
          <w:sz w:val="21"/>
        </w:rPr>
        <w:t>120页。元代盐价的研究，见[790]陈高华：《元代盐政及其社会影响》。</w:t>
      </w:r>
    </w:p>
    <w:p w:rsidR="00F41107" w:rsidRPr="009209AF" w:rsidRDefault="00F41107" w:rsidP="00F41107">
      <w:pPr>
        <w:pStyle w:val="Para01"/>
        <w:spacing w:before="312" w:after="312"/>
        <w:rPr>
          <w:rFonts w:asciiTheme="minorEastAsia" w:eastAsiaTheme="minorEastAsia"/>
          <w:sz w:val="21"/>
        </w:rPr>
      </w:pPr>
      <w:hyperlink w:anchor="_97_44">
        <w:bookmarkStart w:id="2333" w:name="_97_45"/>
        <w:r w:rsidRPr="009209AF">
          <w:rPr>
            <w:rStyle w:val="01Text"/>
            <w:rFonts w:asciiTheme="minorEastAsia" w:eastAsiaTheme="minorEastAsia"/>
            <w:sz w:val="21"/>
          </w:rPr>
          <w:t>[97]</w:t>
        </w:r>
        <w:bookmarkEnd w:id="2333"/>
      </w:hyperlink>
      <w:r w:rsidRPr="009209AF">
        <w:rPr>
          <w:rFonts w:asciiTheme="minorEastAsia" w:eastAsiaTheme="minorEastAsia"/>
          <w:sz w:val="21"/>
        </w:rPr>
        <w:t>[441]舒尔曼：《元代经济结构》，第124页。关于海运粮食，见[774]吴缉华：《元朝与明初海运》。</w:t>
      </w:r>
    </w:p>
    <w:p w:rsidR="00F41107" w:rsidRPr="009209AF" w:rsidRDefault="00F41107" w:rsidP="00F41107">
      <w:pPr>
        <w:pStyle w:val="Para01"/>
        <w:spacing w:before="312" w:after="312"/>
        <w:rPr>
          <w:rFonts w:asciiTheme="minorEastAsia" w:eastAsiaTheme="minorEastAsia"/>
          <w:sz w:val="21"/>
        </w:rPr>
      </w:pPr>
      <w:hyperlink w:anchor="_98_44">
        <w:bookmarkStart w:id="2334" w:name="_98_45"/>
        <w:r w:rsidRPr="009209AF">
          <w:rPr>
            <w:rStyle w:val="01Text"/>
            <w:rFonts w:asciiTheme="minorEastAsia" w:eastAsiaTheme="minorEastAsia"/>
            <w:sz w:val="21"/>
          </w:rPr>
          <w:t>[98]</w:t>
        </w:r>
        <w:bookmarkEnd w:id="2334"/>
      </w:hyperlink>
      <w:r w:rsidRPr="009209AF">
        <w:rPr>
          <w:rFonts w:asciiTheme="minorEastAsia" w:eastAsiaTheme="minorEastAsia"/>
          <w:sz w:val="21"/>
        </w:rPr>
        <w:t>[653]《元史》，卷23，第511、520、522页。</w:t>
      </w:r>
    </w:p>
    <w:p w:rsidR="00F41107" w:rsidRPr="009209AF" w:rsidRDefault="00F41107" w:rsidP="00F41107">
      <w:pPr>
        <w:pStyle w:val="Para01"/>
        <w:spacing w:before="312" w:after="312"/>
        <w:rPr>
          <w:rFonts w:asciiTheme="minorEastAsia" w:eastAsiaTheme="minorEastAsia"/>
          <w:sz w:val="21"/>
        </w:rPr>
      </w:pPr>
      <w:hyperlink w:anchor="_99_44">
        <w:bookmarkStart w:id="2335" w:name="_99_45"/>
        <w:r w:rsidRPr="009209AF">
          <w:rPr>
            <w:rStyle w:val="01Text"/>
            <w:rFonts w:asciiTheme="minorEastAsia" w:eastAsiaTheme="minorEastAsia"/>
            <w:sz w:val="21"/>
          </w:rPr>
          <w:t>[99]</w:t>
        </w:r>
        <w:bookmarkEnd w:id="2335"/>
      </w:hyperlink>
      <w:r w:rsidRPr="009209AF">
        <w:rPr>
          <w:rFonts w:asciiTheme="minorEastAsia" w:eastAsiaTheme="minorEastAsia"/>
          <w:sz w:val="21"/>
        </w:rPr>
        <w:t>[653]《元史》，卷22，第488页；卷23，第513页。</w:t>
      </w:r>
    </w:p>
    <w:p w:rsidR="00F41107" w:rsidRPr="009209AF" w:rsidRDefault="00F41107" w:rsidP="00F41107">
      <w:pPr>
        <w:pStyle w:val="Para01"/>
        <w:spacing w:before="312" w:after="312"/>
        <w:rPr>
          <w:rFonts w:asciiTheme="minorEastAsia" w:eastAsiaTheme="minorEastAsia"/>
          <w:sz w:val="21"/>
        </w:rPr>
      </w:pPr>
      <w:hyperlink w:anchor="_100_44">
        <w:bookmarkStart w:id="2336" w:name="_100_45"/>
        <w:r w:rsidRPr="009209AF">
          <w:rPr>
            <w:rStyle w:val="01Text"/>
            <w:rFonts w:asciiTheme="minorEastAsia" w:eastAsiaTheme="minorEastAsia"/>
            <w:sz w:val="21"/>
          </w:rPr>
          <w:t>[100]</w:t>
        </w:r>
        <w:bookmarkEnd w:id="2336"/>
      </w:hyperlink>
      <w:r w:rsidRPr="009209AF">
        <w:rPr>
          <w:rFonts w:asciiTheme="minorEastAsia" w:eastAsiaTheme="minorEastAsia"/>
          <w:sz w:val="21"/>
        </w:rPr>
        <w:t>[653]《元史》，卷23，第518页；卷175，第4091、4094页；[687]《新元史》，卷201，第156页。</w:t>
      </w:r>
    </w:p>
    <w:p w:rsidR="00F41107" w:rsidRPr="009209AF" w:rsidRDefault="00F41107" w:rsidP="00F41107">
      <w:pPr>
        <w:pStyle w:val="Para01"/>
        <w:spacing w:before="312" w:after="312"/>
        <w:rPr>
          <w:rFonts w:asciiTheme="minorEastAsia" w:eastAsiaTheme="minorEastAsia"/>
          <w:sz w:val="21"/>
        </w:rPr>
      </w:pPr>
      <w:hyperlink w:anchor="_101_44">
        <w:bookmarkStart w:id="2337" w:name="_101_45"/>
        <w:r w:rsidRPr="009209AF">
          <w:rPr>
            <w:rStyle w:val="01Text"/>
            <w:rFonts w:asciiTheme="minorEastAsia" w:eastAsiaTheme="minorEastAsia"/>
            <w:sz w:val="21"/>
          </w:rPr>
          <w:t>[101]</w:t>
        </w:r>
        <w:bookmarkEnd w:id="2337"/>
      </w:hyperlink>
      <w:r w:rsidRPr="009209AF">
        <w:rPr>
          <w:rFonts w:asciiTheme="minorEastAsia" w:eastAsiaTheme="minorEastAsia"/>
          <w:sz w:val="21"/>
        </w:rPr>
        <w:t>[613]马祖常：《马石田文集》，卷12，第146页 ；[653]《元史》，卷176，第4168页。</w:t>
      </w:r>
    </w:p>
    <w:p w:rsidR="00F41107" w:rsidRPr="009209AF" w:rsidRDefault="00F41107" w:rsidP="00F41107">
      <w:pPr>
        <w:pStyle w:val="Para01"/>
        <w:spacing w:before="312" w:after="312"/>
        <w:rPr>
          <w:rFonts w:asciiTheme="minorEastAsia" w:eastAsiaTheme="minorEastAsia"/>
          <w:sz w:val="21"/>
        </w:rPr>
      </w:pPr>
      <w:hyperlink w:anchor="_102_44">
        <w:bookmarkStart w:id="2338" w:name="_102_45"/>
        <w:r w:rsidRPr="009209AF">
          <w:rPr>
            <w:rStyle w:val="01Text"/>
            <w:rFonts w:asciiTheme="minorEastAsia" w:eastAsiaTheme="minorEastAsia"/>
            <w:sz w:val="21"/>
          </w:rPr>
          <w:t>[102]</w:t>
        </w:r>
        <w:bookmarkEnd w:id="2338"/>
      </w:hyperlink>
      <w:r w:rsidRPr="009209AF">
        <w:rPr>
          <w:rFonts w:asciiTheme="minorEastAsia" w:eastAsiaTheme="minorEastAsia"/>
          <w:sz w:val="21"/>
        </w:rPr>
        <w:t>[630]长谷真逸：《农田余话》，上，6b；[733]全汉昇：《元代的纸币》，第403页。</w:t>
      </w:r>
    </w:p>
    <w:p w:rsidR="00F41107" w:rsidRPr="009209AF" w:rsidRDefault="00F41107" w:rsidP="00F41107">
      <w:pPr>
        <w:pStyle w:val="Para01"/>
        <w:spacing w:before="312" w:after="312"/>
        <w:rPr>
          <w:rFonts w:asciiTheme="minorEastAsia" w:eastAsiaTheme="minorEastAsia"/>
          <w:sz w:val="21"/>
        </w:rPr>
      </w:pPr>
      <w:hyperlink w:anchor="_103_42">
        <w:bookmarkStart w:id="2339" w:name="_103_43"/>
        <w:r w:rsidRPr="009209AF">
          <w:rPr>
            <w:rStyle w:val="01Text"/>
            <w:rFonts w:asciiTheme="minorEastAsia" w:eastAsiaTheme="minorEastAsia"/>
            <w:sz w:val="21"/>
          </w:rPr>
          <w:t>[103]</w:t>
        </w:r>
        <w:bookmarkEnd w:id="2339"/>
      </w:hyperlink>
      <w:r w:rsidRPr="009209AF">
        <w:rPr>
          <w:rFonts w:asciiTheme="minorEastAsia" w:eastAsiaTheme="minorEastAsia"/>
          <w:sz w:val="21"/>
        </w:rPr>
        <w:t>[653]《元史》，卷22，第480页；卷24，第536页。</w:t>
      </w:r>
    </w:p>
    <w:p w:rsidR="00F41107" w:rsidRPr="009209AF" w:rsidRDefault="00F41107" w:rsidP="00F41107">
      <w:pPr>
        <w:pStyle w:val="Para01"/>
        <w:spacing w:before="312" w:after="312"/>
        <w:rPr>
          <w:rFonts w:asciiTheme="minorEastAsia" w:eastAsiaTheme="minorEastAsia"/>
          <w:sz w:val="21"/>
        </w:rPr>
      </w:pPr>
      <w:hyperlink w:anchor="_104_40">
        <w:bookmarkStart w:id="2340" w:name="_104_41"/>
        <w:r w:rsidRPr="009209AF">
          <w:rPr>
            <w:rStyle w:val="01Text"/>
            <w:rFonts w:asciiTheme="minorEastAsia" w:eastAsiaTheme="minorEastAsia"/>
            <w:sz w:val="21"/>
          </w:rPr>
          <w:t>[104]</w:t>
        </w:r>
        <w:bookmarkEnd w:id="2340"/>
      </w:hyperlink>
      <w:r w:rsidRPr="009209AF">
        <w:rPr>
          <w:rFonts w:asciiTheme="minorEastAsia" w:eastAsiaTheme="minorEastAsia"/>
          <w:sz w:val="21"/>
        </w:rPr>
        <w:t>[653]《元史》，卷175，第4084页。</w:t>
      </w:r>
    </w:p>
    <w:p w:rsidR="00F41107" w:rsidRPr="009209AF" w:rsidRDefault="00F41107" w:rsidP="00F41107">
      <w:pPr>
        <w:pStyle w:val="Para01"/>
        <w:spacing w:before="312" w:after="312"/>
        <w:rPr>
          <w:rFonts w:asciiTheme="minorEastAsia" w:eastAsiaTheme="minorEastAsia"/>
          <w:sz w:val="21"/>
        </w:rPr>
      </w:pPr>
      <w:hyperlink w:anchor="_105_40">
        <w:bookmarkStart w:id="2341" w:name="_105_41"/>
        <w:r w:rsidRPr="009209AF">
          <w:rPr>
            <w:rStyle w:val="01Text"/>
            <w:rFonts w:asciiTheme="minorEastAsia" w:eastAsiaTheme="minorEastAsia"/>
            <w:sz w:val="21"/>
          </w:rPr>
          <w:t>[105]</w:t>
        </w:r>
        <w:bookmarkEnd w:id="2341"/>
      </w:hyperlink>
      <w:r w:rsidRPr="009209AF">
        <w:rPr>
          <w:rFonts w:asciiTheme="minorEastAsia" w:eastAsiaTheme="minorEastAsia"/>
          <w:sz w:val="21"/>
        </w:rPr>
        <w:t>关于汉文化对爱育黎拔力八达的影响，见[653]《元史》，卷24，第535</w:t>
      </w:r>
      <w:r w:rsidRPr="009209AF">
        <w:rPr>
          <w:rFonts w:asciiTheme="minorEastAsia" w:eastAsiaTheme="minorEastAsia"/>
          <w:sz w:val="21"/>
        </w:rPr>
        <w:t>—</w:t>
      </w:r>
      <w:r w:rsidRPr="009209AF">
        <w:rPr>
          <w:rFonts w:asciiTheme="minorEastAsia" w:eastAsiaTheme="minorEastAsia"/>
          <w:sz w:val="21"/>
        </w:rPr>
        <w:t>536页；[557]吉川幸次郎：《元代诸帝的文学》，第235</w:t>
      </w:r>
      <w:r w:rsidRPr="009209AF">
        <w:rPr>
          <w:rFonts w:asciiTheme="minorEastAsia" w:eastAsiaTheme="minorEastAsia"/>
          <w:sz w:val="21"/>
        </w:rPr>
        <w:t>—</w:t>
      </w:r>
      <w:r w:rsidRPr="009209AF">
        <w:rPr>
          <w:rFonts w:asciiTheme="minorEastAsia" w:eastAsiaTheme="minorEastAsia"/>
          <w:sz w:val="21"/>
        </w:rPr>
        <w:t>240页；[122]傅海波：《蒙古皇帝能读、写汉文吗？》，第31</w:t>
      </w:r>
      <w:r w:rsidRPr="009209AF">
        <w:rPr>
          <w:rFonts w:asciiTheme="minorEastAsia" w:eastAsiaTheme="minorEastAsia"/>
          <w:sz w:val="21"/>
        </w:rPr>
        <w:t>—</w:t>
      </w:r>
      <w:r w:rsidRPr="009209AF">
        <w:rPr>
          <w:rFonts w:asciiTheme="minorEastAsia" w:eastAsiaTheme="minorEastAsia"/>
          <w:sz w:val="21"/>
        </w:rPr>
        <w:t>33页；[84]窦德士：《征服者与儒士》，第13</w:t>
      </w:r>
      <w:r w:rsidRPr="009209AF">
        <w:rPr>
          <w:rFonts w:asciiTheme="minorEastAsia" w:eastAsiaTheme="minorEastAsia"/>
          <w:sz w:val="21"/>
        </w:rPr>
        <w:t>—</w:t>
      </w:r>
      <w:r w:rsidRPr="009209AF">
        <w:rPr>
          <w:rFonts w:asciiTheme="minorEastAsia" w:eastAsiaTheme="minorEastAsia"/>
          <w:sz w:val="21"/>
        </w:rPr>
        <w:t>15页；[801]罗贤佑：《元朝诸帝汉化述议》，第71</w:t>
      </w:r>
      <w:r w:rsidRPr="009209AF">
        <w:rPr>
          <w:rFonts w:asciiTheme="minorEastAsia" w:eastAsiaTheme="minorEastAsia"/>
          <w:sz w:val="21"/>
        </w:rPr>
        <w:t>—</w:t>
      </w:r>
      <w:r w:rsidRPr="009209AF">
        <w:rPr>
          <w:rFonts w:asciiTheme="minorEastAsia" w:eastAsiaTheme="minorEastAsia"/>
          <w:sz w:val="21"/>
        </w:rPr>
        <w:t>72页。</w:t>
      </w:r>
    </w:p>
    <w:p w:rsidR="00F41107" w:rsidRPr="009209AF" w:rsidRDefault="00F41107" w:rsidP="00F41107">
      <w:pPr>
        <w:pStyle w:val="Para01"/>
        <w:spacing w:before="312" w:after="312"/>
        <w:rPr>
          <w:rFonts w:asciiTheme="minorEastAsia" w:eastAsiaTheme="minorEastAsia"/>
          <w:sz w:val="21"/>
        </w:rPr>
      </w:pPr>
      <w:hyperlink w:anchor="_106_40">
        <w:bookmarkStart w:id="2342" w:name="_106_41"/>
        <w:r w:rsidRPr="009209AF">
          <w:rPr>
            <w:rStyle w:val="01Text"/>
            <w:rFonts w:asciiTheme="minorEastAsia" w:eastAsiaTheme="minorEastAsia"/>
            <w:sz w:val="21"/>
          </w:rPr>
          <w:t>[106]</w:t>
        </w:r>
        <w:bookmarkEnd w:id="2342"/>
      </w:hyperlink>
      <w:r w:rsidRPr="009209AF">
        <w:rPr>
          <w:rFonts w:asciiTheme="minorEastAsia" w:eastAsiaTheme="minorEastAsia"/>
          <w:sz w:val="21"/>
        </w:rPr>
        <w:t>[653]《元史》，卷174，第4087页。</w:t>
      </w:r>
    </w:p>
    <w:p w:rsidR="00F41107" w:rsidRPr="009209AF" w:rsidRDefault="00F41107" w:rsidP="00F41107">
      <w:pPr>
        <w:pStyle w:val="Para01"/>
        <w:spacing w:before="312" w:after="312"/>
        <w:rPr>
          <w:rFonts w:asciiTheme="minorEastAsia" w:eastAsiaTheme="minorEastAsia"/>
          <w:sz w:val="21"/>
        </w:rPr>
      </w:pPr>
      <w:hyperlink w:anchor="_107_40">
        <w:bookmarkStart w:id="2343" w:name="_107_41"/>
        <w:r w:rsidRPr="009209AF">
          <w:rPr>
            <w:rStyle w:val="01Text"/>
            <w:rFonts w:asciiTheme="minorEastAsia" w:eastAsiaTheme="minorEastAsia"/>
            <w:sz w:val="21"/>
          </w:rPr>
          <w:t>[107]</w:t>
        </w:r>
        <w:bookmarkEnd w:id="2343"/>
      </w:hyperlink>
      <w:r w:rsidRPr="009209AF">
        <w:rPr>
          <w:rFonts w:asciiTheme="minorEastAsia" w:eastAsiaTheme="minorEastAsia"/>
          <w:sz w:val="21"/>
        </w:rPr>
        <w:t>[653]《元史》，卷178，第4140页。</w:t>
      </w:r>
    </w:p>
    <w:p w:rsidR="00F41107" w:rsidRPr="009209AF" w:rsidRDefault="00F41107" w:rsidP="00F41107">
      <w:pPr>
        <w:pStyle w:val="Para01"/>
        <w:spacing w:before="312" w:after="312"/>
        <w:rPr>
          <w:rFonts w:asciiTheme="minorEastAsia" w:eastAsiaTheme="minorEastAsia"/>
          <w:sz w:val="21"/>
        </w:rPr>
      </w:pPr>
      <w:hyperlink w:anchor="_108_40">
        <w:bookmarkStart w:id="2344" w:name="_108_41"/>
        <w:r w:rsidRPr="009209AF">
          <w:rPr>
            <w:rStyle w:val="01Text"/>
            <w:rFonts w:asciiTheme="minorEastAsia" w:eastAsiaTheme="minorEastAsia"/>
            <w:sz w:val="21"/>
          </w:rPr>
          <w:t>[108]</w:t>
        </w:r>
        <w:bookmarkEnd w:id="2344"/>
      </w:hyperlink>
      <w:r w:rsidRPr="009209AF">
        <w:rPr>
          <w:rFonts w:asciiTheme="minorEastAsia" w:eastAsiaTheme="minorEastAsia"/>
          <w:sz w:val="21"/>
        </w:rPr>
        <w:t>[653]《元史》，卷138，第3324页；卷204，第4551页。</w:t>
      </w:r>
    </w:p>
    <w:p w:rsidR="00F41107" w:rsidRPr="009209AF" w:rsidRDefault="00F41107" w:rsidP="00F41107">
      <w:pPr>
        <w:pStyle w:val="Para01"/>
        <w:spacing w:before="312" w:after="312"/>
        <w:rPr>
          <w:rFonts w:asciiTheme="minorEastAsia" w:eastAsiaTheme="minorEastAsia"/>
          <w:sz w:val="21"/>
        </w:rPr>
      </w:pPr>
      <w:hyperlink w:anchor="_109_38">
        <w:bookmarkStart w:id="2345" w:name="_109_39"/>
        <w:r w:rsidRPr="009209AF">
          <w:rPr>
            <w:rStyle w:val="01Text"/>
            <w:rFonts w:asciiTheme="minorEastAsia" w:eastAsiaTheme="minorEastAsia"/>
            <w:sz w:val="21"/>
          </w:rPr>
          <w:t>[109]</w:t>
        </w:r>
        <w:bookmarkEnd w:id="2345"/>
      </w:hyperlink>
      <w:r w:rsidRPr="009209AF">
        <w:rPr>
          <w:rFonts w:asciiTheme="minorEastAsia" w:eastAsiaTheme="minorEastAsia"/>
          <w:sz w:val="21"/>
        </w:rPr>
        <w:t>[653]《元史》，卷24，第537页。</w:t>
      </w:r>
    </w:p>
    <w:p w:rsidR="00F41107" w:rsidRPr="009209AF" w:rsidRDefault="00F41107" w:rsidP="00F41107">
      <w:pPr>
        <w:pStyle w:val="Para01"/>
        <w:spacing w:before="312" w:after="312"/>
        <w:rPr>
          <w:rFonts w:asciiTheme="minorEastAsia" w:eastAsiaTheme="minorEastAsia"/>
          <w:sz w:val="21"/>
        </w:rPr>
      </w:pPr>
      <w:hyperlink w:anchor="_110_38">
        <w:bookmarkStart w:id="2346" w:name="_110_39"/>
        <w:r w:rsidRPr="009209AF">
          <w:rPr>
            <w:rStyle w:val="01Text"/>
            <w:rFonts w:asciiTheme="minorEastAsia" w:eastAsiaTheme="minorEastAsia"/>
            <w:sz w:val="21"/>
          </w:rPr>
          <w:t>[110]</w:t>
        </w:r>
        <w:bookmarkEnd w:id="2346"/>
      </w:hyperlink>
      <w:r w:rsidRPr="009209AF">
        <w:rPr>
          <w:rFonts w:asciiTheme="minorEastAsia" w:eastAsiaTheme="minorEastAsia"/>
          <w:sz w:val="21"/>
        </w:rPr>
        <w:t>[653]《元史》，卷24，第545</w:t>
      </w:r>
      <w:r w:rsidRPr="009209AF">
        <w:rPr>
          <w:rFonts w:asciiTheme="minorEastAsia" w:eastAsiaTheme="minorEastAsia"/>
          <w:sz w:val="21"/>
        </w:rPr>
        <w:t>—</w:t>
      </w:r>
      <w:r w:rsidRPr="009209AF">
        <w:rPr>
          <w:rFonts w:asciiTheme="minorEastAsia" w:eastAsiaTheme="minorEastAsia"/>
          <w:sz w:val="21"/>
        </w:rPr>
        <w:t>546、549、552页。</w:t>
      </w:r>
    </w:p>
    <w:p w:rsidR="00F41107" w:rsidRPr="009209AF" w:rsidRDefault="00F41107" w:rsidP="00F41107">
      <w:pPr>
        <w:pStyle w:val="Para01"/>
        <w:spacing w:before="312" w:after="312"/>
        <w:rPr>
          <w:rFonts w:asciiTheme="minorEastAsia" w:eastAsiaTheme="minorEastAsia"/>
          <w:sz w:val="21"/>
        </w:rPr>
      </w:pPr>
      <w:hyperlink w:anchor="_111_38">
        <w:bookmarkStart w:id="2347" w:name="_111_39"/>
        <w:r w:rsidRPr="009209AF">
          <w:rPr>
            <w:rStyle w:val="01Text"/>
            <w:rFonts w:asciiTheme="minorEastAsia" w:eastAsiaTheme="minorEastAsia"/>
            <w:sz w:val="21"/>
          </w:rPr>
          <w:t>[111]</w:t>
        </w:r>
        <w:bookmarkEnd w:id="2347"/>
      </w:hyperlink>
      <w:r w:rsidRPr="009209AF">
        <w:rPr>
          <w:rFonts w:asciiTheme="minorEastAsia" w:eastAsiaTheme="minorEastAsia"/>
          <w:sz w:val="21"/>
        </w:rPr>
        <w:t>[653]《元史》，卷24，第537页。</w:t>
      </w:r>
    </w:p>
    <w:p w:rsidR="00F41107" w:rsidRPr="009209AF" w:rsidRDefault="00F41107" w:rsidP="00F41107">
      <w:pPr>
        <w:pStyle w:val="Para01"/>
        <w:spacing w:before="312" w:after="312"/>
        <w:rPr>
          <w:rFonts w:asciiTheme="minorEastAsia" w:eastAsiaTheme="minorEastAsia"/>
          <w:sz w:val="21"/>
        </w:rPr>
      </w:pPr>
      <w:hyperlink w:anchor="_112_38">
        <w:bookmarkStart w:id="2348" w:name="_112_39"/>
        <w:r w:rsidRPr="009209AF">
          <w:rPr>
            <w:rStyle w:val="01Text"/>
            <w:rFonts w:asciiTheme="minorEastAsia" w:eastAsiaTheme="minorEastAsia"/>
            <w:sz w:val="21"/>
          </w:rPr>
          <w:t>[112]</w:t>
        </w:r>
        <w:bookmarkEnd w:id="2348"/>
      </w:hyperlink>
      <w:r w:rsidRPr="009209AF">
        <w:rPr>
          <w:rFonts w:asciiTheme="minorEastAsia" w:eastAsiaTheme="minorEastAsia"/>
          <w:sz w:val="21"/>
        </w:rPr>
        <w:t>[653]《元史》，卷24，第545</w:t>
      </w:r>
      <w:r w:rsidRPr="009209AF">
        <w:rPr>
          <w:rFonts w:asciiTheme="minorEastAsia" w:eastAsiaTheme="minorEastAsia"/>
          <w:sz w:val="21"/>
        </w:rPr>
        <w:t>—</w:t>
      </w:r>
      <w:r w:rsidRPr="009209AF">
        <w:rPr>
          <w:rFonts w:asciiTheme="minorEastAsia" w:eastAsiaTheme="minorEastAsia"/>
          <w:sz w:val="21"/>
        </w:rPr>
        <w:t>548页。</w:t>
      </w:r>
    </w:p>
    <w:p w:rsidR="00F41107" w:rsidRPr="009209AF" w:rsidRDefault="00F41107" w:rsidP="00F41107">
      <w:pPr>
        <w:pStyle w:val="Para01"/>
        <w:spacing w:before="312" w:after="312"/>
        <w:rPr>
          <w:rFonts w:asciiTheme="minorEastAsia" w:eastAsiaTheme="minorEastAsia"/>
          <w:sz w:val="21"/>
        </w:rPr>
      </w:pPr>
      <w:hyperlink w:anchor="_113_38">
        <w:bookmarkStart w:id="2349" w:name="_113_39"/>
        <w:r w:rsidRPr="009209AF">
          <w:rPr>
            <w:rStyle w:val="01Text"/>
            <w:rFonts w:asciiTheme="minorEastAsia" w:eastAsiaTheme="minorEastAsia"/>
            <w:sz w:val="21"/>
          </w:rPr>
          <w:t>[113]</w:t>
        </w:r>
        <w:bookmarkEnd w:id="2349"/>
      </w:hyperlink>
      <w:r w:rsidRPr="009209AF">
        <w:rPr>
          <w:rFonts w:asciiTheme="minorEastAsia" w:eastAsiaTheme="minorEastAsia"/>
          <w:sz w:val="21"/>
        </w:rPr>
        <w:t>[653]《元史》，卷83，第2061页。</w:t>
      </w:r>
    </w:p>
    <w:p w:rsidR="00F41107" w:rsidRPr="009209AF" w:rsidRDefault="00F41107" w:rsidP="00F41107">
      <w:pPr>
        <w:pStyle w:val="Para01"/>
        <w:spacing w:before="312" w:after="312"/>
        <w:rPr>
          <w:rFonts w:asciiTheme="minorEastAsia" w:eastAsiaTheme="minorEastAsia"/>
          <w:sz w:val="21"/>
        </w:rPr>
      </w:pPr>
      <w:hyperlink w:anchor="_114_38">
        <w:bookmarkStart w:id="2350" w:name="_114_39"/>
        <w:r w:rsidRPr="009209AF">
          <w:rPr>
            <w:rStyle w:val="01Text"/>
            <w:rFonts w:asciiTheme="minorEastAsia" w:eastAsiaTheme="minorEastAsia"/>
            <w:sz w:val="21"/>
          </w:rPr>
          <w:t>[114]</w:t>
        </w:r>
        <w:bookmarkEnd w:id="2350"/>
      </w:hyperlink>
      <w:r w:rsidRPr="009209AF">
        <w:rPr>
          <w:rFonts w:asciiTheme="minorEastAsia" w:eastAsiaTheme="minorEastAsia"/>
          <w:sz w:val="21"/>
        </w:rPr>
        <w:t>[653]《元史》，卷183，第4220页；亦见[729]许凡：《元代吏制研究》，第53</w:t>
      </w:r>
      <w:r w:rsidRPr="009209AF">
        <w:rPr>
          <w:rFonts w:asciiTheme="minorEastAsia" w:eastAsiaTheme="minorEastAsia"/>
          <w:sz w:val="21"/>
        </w:rPr>
        <w:t>—</w:t>
      </w:r>
      <w:r w:rsidRPr="009209AF">
        <w:rPr>
          <w:rFonts w:asciiTheme="minorEastAsia" w:eastAsiaTheme="minorEastAsia"/>
          <w:sz w:val="21"/>
        </w:rPr>
        <w:t>54页。</w:t>
      </w:r>
    </w:p>
    <w:p w:rsidR="00F41107" w:rsidRPr="009209AF" w:rsidRDefault="00F41107" w:rsidP="00F41107">
      <w:pPr>
        <w:pStyle w:val="Para01"/>
        <w:spacing w:before="312" w:after="312"/>
        <w:rPr>
          <w:rFonts w:asciiTheme="minorEastAsia" w:eastAsiaTheme="minorEastAsia"/>
          <w:sz w:val="21"/>
        </w:rPr>
      </w:pPr>
      <w:hyperlink w:anchor="_115_38">
        <w:bookmarkStart w:id="2351" w:name="_115_39"/>
        <w:r w:rsidRPr="009209AF">
          <w:rPr>
            <w:rStyle w:val="01Text"/>
            <w:rFonts w:asciiTheme="minorEastAsia" w:eastAsiaTheme="minorEastAsia"/>
            <w:sz w:val="21"/>
          </w:rPr>
          <w:t>[115]</w:t>
        </w:r>
        <w:bookmarkEnd w:id="2351"/>
      </w:hyperlink>
      <w:r w:rsidRPr="009209AF">
        <w:rPr>
          <w:rFonts w:asciiTheme="minorEastAsia" w:eastAsiaTheme="minorEastAsia"/>
          <w:sz w:val="21"/>
        </w:rPr>
        <w:t>关于元代科举考试长期停废的原因，见[2]安部健夫：《元代知识分子与科举》；[692]丁昆健：《元代的科举制度》；[824]姚大力：《元代科举制度的行废及其社会背景》，第33</w:t>
      </w:r>
      <w:r w:rsidRPr="009209AF">
        <w:rPr>
          <w:rFonts w:asciiTheme="minorEastAsia" w:eastAsiaTheme="minorEastAsia"/>
          <w:sz w:val="21"/>
        </w:rPr>
        <w:t>—</w:t>
      </w:r>
      <w:r w:rsidRPr="009209AF">
        <w:rPr>
          <w:rFonts w:asciiTheme="minorEastAsia" w:eastAsiaTheme="minorEastAsia"/>
          <w:sz w:val="21"/>
        </w:rPr>
        <w:t>38页；[88]狄百瑞：《理学和心学》，第53</w:t>
      </w:r>
      <w:r w:rsidRPr="009209AF">
        <w:rPr>
          <w:rFonts w:asciiTheme="minorEastAsia" w:eastAsiaTheme="minorEastAsia"/>
          <w:sz w:val="21"/>
        </w:rPr>
        <w:t>—</w:t>
      </w:r>
      <w:r w:rsidRPr="009209AF">
        <w:rPr>
          <w:rFonts w:asciiTheme="minorEastAsia" w:eastAsiaTheme="minorEastAsia"/>
          <w:sz w:val="21"/>
        </w:rPr>
        <w:t>54页；[273]刘元珠：《关于元代的考试制度：北方程朱理学儒士的作用》。</w:t>
      </w:r>
    </w:p>
    <w:p w:rsidR="00F41107" w:rsidRPr="009209AF" w:rsidRDefault="00F41107" w:rsidP="00F41107">
      <w:pPr>
        <w:pStyle w:val="Para01"/>
        <w:spacing w:before="312" w:after="312"/>
        <w:rPr>
          <w:rFonts w:asciiTheme="minorEastAsia" w:eastAsiaTheme="minorEastAsia"/>
          <w:sz w:val="21"/>
        </w:rPr>
      </w:pPr>
      <w:hyperlink w:anchor="_116_38">
        <w:bookmarkStart w:id="2352" w:name="_116_39"/>
        <w:r w:rsidRPr="009209AF">
          <w:rPr>
            <w:rStyle w:val="01Text"/>
            <w:rFonts w:asciiTheme="minorEastAsia" w:eastAsiaTheme="minorEastAsia"/>
            <w:sz w:val="21"/>
          </w:rPr>
          <w:t>[116]</w:t>
        </w:r>
        <w:bookmarkEnd w:id="2352"/>
      </w:hyperlink>
      <w:r w:rsidRPr="009209AF">
        <w:rPr>
          <w:rFonts w:asciiTheme="minorEastAsia" w:eastAsiaTheme="minorEastAsia"/>
          <w:sz w:val="21"/>
        </w:rPr>
        <w:t>[653]《元史》，卷175，第4089页；卷178，第4142页；[616]黄溍：《金华黄先生文集》，卷43，5b。</w:t>
      </w:r>
    </w:p>
    <w:p w:rsidR="00F41107" w:rsidRPr="009209AF" w:rsidRDefault="00F41107" w:rsidP="00F41107">
      <w:pPr>
        <w:pStyle w:val="Para01"/>
        <w:spacing w:before="312" w:after="312"/>
        <w:rPr>
          <w:rFonts w:asciiTheme="minorEastAsia" w:eastAsiaTheme="minorEastAsia"/>
          <w:sz w:val="21"/>
        </w:rPr>
      </w:pPr>
      <w:hyperlink w:anchor="_117_38">
        <w:bookmarkStart w:id="2353" w:name="_117_39"/>
        <w:r w:rsidRPr="009209AF">
          <w:rPr>
            <w:rStyle w:val="01Text"/>
            <w:rFonts w:asciiTheme="minorEastAsia" w:eastAsiaTheme="minorEastAsia"/>
            <w:sz w:val="21"/>
          </w:rPr>
          <w:t>[117]</w:t>
        </w:r>
        <w:bookmarkEnd w:id="2353"/>
      </w:hyperlink>
      <w:r w:rsidRPr="009209AF">
        <w:rPr>
          <w:rFonts w:asciiTheme="minorEastAsia" w:eastAsiaTheme="minorEastAsia"/>
          <w:sz w:val="21"/>
        </w:rPr>
        <w:t>[88]狄百瑞：《理学和心学》，第57</w:t>
      </w:r>
      <w:r w:rsidRPr="009209AF">
        <w:rPr>
          <w:rFonts w:asciiTheme="minorEastAsia" w:eastAsiaTheme="minorEastAsia"/>
          <w:sz w:val="21"/>
        </w:rPr>
        <w:t>—</w:t>
      </w:r>
      <w:r w:rsidRPr="009209AF">
        <w:rPr>
          <w:rFonts w:asciiTheme="minorEastAsia" w:eastAsiaTheme="minorEastAsia"/>
          <w:sz w:val="21"/>
        </w:rPr>
        <w:t>66页。</w:t>
      </w:r>
    </w:p>
    <w:p w:rsidR="00F41107" w:rsidRPr="009209AF" w:rsidRDefault="00F41107" w:rsidP="00F41107">
      <w:pPr>
        <w:pStyle w:val="Para01"/>
        <w:spacing w:before="312" w:after="312"/>
        <w:rPr>
          <w:rFonts w:asciiTheme="minorEastAsia" w:eastAsiaTheme="minorEastAsia"/>
          <w:sz w:val="21"/>
        </w:rPr>
      </w:pPr>
      <w:hyperlink w:anchor="_118_38">
        <w:bookmarkStart w:id="2354" w:name="_118_39"/>
        <w:r w:rsidRPr="009209AF">
          <w:rPr>
            <w:rStyle w:val="01Text"/>
            <w:rFonts w:asciiTheme="minorEastAsia" w:eastAsiaTheme="minorEastAsia"/>
            <w:sz w:val="21"/>
          </w:rPr>
          <w:t>[118]</w:t>
        </w:r>
        <w:bookmarkEnd w:id="2354"/>
      </w:hyperlink>
      <w:r w:rsidRPr="009209AF">
        <w:rPr>
          <w:rFonts w:asciiTheme="minorEastAsia" w:eastAsiaTheme="minorEastAsia"/>
          <w:sz w:val="21"/>
        </w:rPr>
        <w:t>[824]姚大力：《元代科举制度的行废及其社会背景》，第47</w:t>
      </w:r>
      <w:r w:rsidRPr="009209AF">
        <w:rPr>
          <w:rFonts w:asciiTheme="minorEastAsia" w:eastAsiaTheme="minorEastAsia"/>
          <w:sz w:val="21"/>
        </w:rPr>
        <w:t>—</w:t>
      </w:r>
      <w:r w:rsidRPr="009209AF">
        <w:rPr>
          <w:rFonts w:asciiTheme="minorEastAsia" w:eastAsiaTheme="minorEastAsia"/>
          <w:sz w:val="21"/>
        </w:rPr>
        <w:t>48页。关于爱育黎拔力八达推行的科举考试制度及其后来的发展，亦见[315]宫崎市定：《元朝的蒙古官职和蒙汉关系：科举复兴意义再探》；[755]杨树藩：《元代科举制度》。</w:t>
      </w:r>
    </w:p>
    <w:p w:rsidR="00F41107" w:rsidRPr="009209AF" w:rsidRDefault="00F41107" w:rsidP="00F41107">
      <w:pPr>
        <w:pStyle w:val="Para01"/>
        <w:spacing w:before="312" w:after="312"/>
        <w:rPr>
          <w:rFonts w:asciiTheme="minorEastAsia" w:eastAsiaTheme="minorEastAsia"/>
          <w:sz w:val="21"/>
        </w:rPr>
      </w:pPr>
      <w:hyperlink w:anchor="_119_36">
        <w:bookmarkStart w:id="2355" w:name="_119_37"/>
        <w:r w:rsidRPr="009209AF">
          <w:rPr>
            <w:rStyle w:val="01Text"/>
            <w:rFonts w:asciiTheme="minorEastAsia" w:eastAsiaTheme="minorEastAsia"/>
            <w:sz w:val="21"/>
          </w:rPr>
          <w:t>[119]</w:t>
        </w:r>
        <w:bookmarkEnd w:id="2355"/>
      </w:hyperlink>
      <w:r w:rsidRPr="009209AF">
        <w:rPr>
          <w:rFonts w:asciiTheme="minorEastAsia" w:eastAsiaTheme="minorEastAsia"/>
          <w:sz w:val="21"/>
        </w:rPr>
        <w:t>[859]萧启庆：《元代科举与精英流动：以元统元年进士为中心》，第129</w:t>
      </w:r>
      <w:r w:rsidRPr="009209AF">
        <w:rPr>
          <w:rFonts w:asciiTheme="minorEastAsia" w:eastAsiaTheme="minorEastAsia"/>
          <w:sz w:val="21"/>
        </w:rPr>
        <w:t>—</w:t>
      </w:r>
      <w:r w:rsidRPr="009209AF">
        <w:rPr>
          <w:rFonts w:asciiTheme="minorEastAsia" w:eastAsiaTheme="minorEastAsia"/>
          <w:sz w:val="21"/>
        </w:rPr>
        <w:t>160页。</w:t>
      </w:r>
    </w:p>
    <w:p w:rsidR="00F41107" w:rsidRPr="009209AF" w:rsidRDefault="00F41107" w:rsidP="00F41107">
      <w:pPr>
        <w:pStyle w:val="Para01"/>
        <w:spacing w:before="312" w:after="312"/>
        <w:rPr>
          <w:rFonts w:asciiTheme="minorEastAsia" w:eastAsiaTheme="minorEastAsia"/>
          <w:sz w:val="21"/>
        </w:rPr>
      </w:pPr>
      <w:hyperlink w:anchor="_120_36">
        <w:bookmarkStart w:id="2356" w:name="_120_37"/>
        <w:r w:rsidRPr="009209AF">
          <w:rPr>
            <w:rStyle w:val="01Text"/>
            <w:rFonts w:asciiTheme="minorEastAsia" w:eastAsiaTheme="minorEastAsia"/>
            <w:sz w:val="21"/>
          </w:rPr>
          <w:t>[120]</w:t>
        </w:r>
        <w:bookmarkEnd w:id="2356"/>
      </w:hyperlink>
      <w:r w:rsidRPr="009209AF">
        <w:rPr>
          <w:rFonts w:asciiTheme="minorEastAsia" w:eastAsiaTheme="minorEastAsia"/>
          <w:sz w:val="21"/>
        </w:rPr>
        <w:t>[63]陈恒昭：《蒙古统治下的中国法律传统》，第14</w:t>
      </w:r>
      <w:r w:rsidRPr="009209AF">
        <w:rPr>
          <w:rFonts w:asciiTheme="minorEastAsia" w:eastAsiaTheme="minorEastAsia"/>
          <w:sz w:val="21"/>
        </w:rPr>
        <w:t>—</w:t>
      </w:r>
      <w:r w:rsidRPr="009209AF">
        <w:rPr>
          <w:rFonts w:asciiTheme="minorEastAsia" w:eastAsiaTheme="minorEastAsia"/>
          <w:sz w:val="21"/>
        </w:rPr>
        <w:t>23页；[517]植松正：《汇辑〈至元新格〉与解说》。</w:t>
      </w:r>
    </w:p>
    <w:p w:rsidR="00F41107" w:rsidRPr="009209AF" w:rsidRDefault="00F41107" w:rsidP="00F41107">
      <w:pPr>
        <w:pStyle w:val="Para01"/>
        <w:spacing w:before="312" w:after="312"/>
        <w:rPr>
          <w:rFonts w:asciiTheme="minorEastAsia" w:eastAsiaTheme="minorEastAsia"/>
          <w:sz w:val="21"/>
        </w:rPr>
      </w:pPr>
      <w:hyperlink w:anchor="_121_34">
        <w:bookmarkStart w:id="2357" w:name="_121_35"/>
        <w:r w:rsidRPr="009209AF">
          <w:rPr>
            <w:rStyle w:val="01Text"/>
            <w:rFonts w:asciiTheme="minorEastAsia" w:eastAsiaTheme="minorEastAsia"/>
            <w:sz w:val="21"/>
          </w:rPr>
          <w:t>[121]</w:t>
        </w:r>
        <w:bookmarkEnd w:id="2357"/>
      </w:hyperlink>
      <w:r w:rsidRPr="009209AF">
        <w:rPr>
          <w:rFonts w:asciiTheme="minorEastAsia" w:eastAsiaTheme="minorEastAsia"/>
          <w:sz w:val="21"/>
        </w:rPr>
        <w:t>[63]陈恒昭：《蒙古统治下的中国法律传统》，第24</w:t>
      </w:r>
      <w:r w:rsidRPr="009209AF">
        <w:rPr>
          <w:rFonts w:asciiTheme="minorEastAsia" w:eastAsiaTheme="minorEastAsia"/>
          <w:sz w:val="21"/>
        </w:rPr>
        <w:t>—</w:t>
      </w:r>
      <w:r w:rsidRPr="009209AF">
        <w:rPr>
          <w:rFonts w:asciiTheme="minorEastAsia" w:eastAsiaTheme="minorEastAsia"/>
          <w:sz w:val="21"/>
        </w:rPr>
        <w:t>26页；[623]孛术鲁翀：《大元通制序》，《国朝文类》，卷36，7a。</w:t>
      </w:r>
    </w:p>
    <w:p w:rsidR="00F41107" w:rsidRPr="009209AF" w:rsidRDefault="00F41107" w:rsidP="00F41107">
      <w:pPr>
        <w:pStyle w:val="Para01"/>
        <w:spacing w:before="312" w:after="312"/>
        <w:rPr>
          <w:rFonts w:asciiTheme="minorEastAsia" w:eastAsiaTheme="minorEastAsia"/>
          <w:sz w:val="21"/>
        </w:rPr>
      </w:pPr>
      <w:hyperlink w:anchor="_122_34">
        <w:bookmarkStart w:id="2358" w:name="_122_35"/>
        <w:r w:rsidRPr="009209AF">
          <w:rPr>
            <w:rStyle w:val="01Text"/>
            <w:rFonts w:asciiTheme="minorEastAsia" w:eastAsiaTheme="minorEastAsia"/>
            <w:sz w:val="21"/>
          </w:rPr>
          <w:t>[122]</w:t>
        </w:r>
        <w:bookmarkEnd w:id="2358"/>
      </w:hyperlink>
      <w:r w:rsidRPr="009209AF">
        <w:rPr>
          <w:rFonts w:asciiTheme="minorEastAsia" w:eastAsiaTheme="minorEastAsia"/>
          <w:sz w:val="21"/>
        </w:rPr>
        <w:t>《大元通制》的条格类的一部分保存下来并在1930年由国立北京图书馆重印，名为《通制条格》。</w:t>
      </w:r>
    </w:p>
    <w:p w:rsidR="00F41107" w:rsidRPr="009209AF" w:rsidRDefault="00F41107" w:rsidP="00F41107">
      <w:pPr>
        <w:pStyle w:val="Para01"/>
        <w:spacing w:before="312" w:after="312"/>
        <w:rPr>
          <w:rFonts w:asciiTheme="minorEastAsia" w:eastAsiaTheme="minorEastAsia"/>
          <w:sz w:val="21"/>
        </w:rPr>
      </w:pPr>
      <w:hyperlink w:anchor="_123_30">
        <w:bookmarkStart w:id="2359" w:name="_123_31"/>
        <w:r w:rsidRPr="009209AF">
          <w:rPr>
            <w:rStyle w:val="01Text"/>
            <w:rFonts w:asciiTheme="minorEastAsia" w:eastAsiaTheme="minorEastAsia"/>
            <w:sz w:val="21"/>
          </w:rPr>
          <w:t>[123]</w:t>
        </w:r>
        <w:bookmarkEnd w:id="2359"/>
      </w:hyperlink>
      <w:r w:rsidRPr="009209AF">
        <w:rPr>
          <w:rFonts w:asciiTheme="minorEastAsia" w:eastAsiaTheme="minorEastAsia"/>
          <w:sz w:val="21"/>
        </w:rPr>
        <w:t>[63]陈恒昭：《蒙古统治下的中国法律传统》，第29页。</w:t>
      </w:r>
    </w:p>
    <w:p w:rsidR="00F41107" w:rsidRPr="009209AF" w:rsidRDefault="00F41107" w:rsidP="00F41107">
      <w:pPr>
        <w:pStyle w:val="Para01"/>
        <w:spacing w:before="312" w:after="312"/>
        <w:rPr>
          <w:rFonts w:asciiTheme="minorEastAsia" w:eastAsiaTheme="minorEastAsia"/>
          <w:sz w:val="21"/>
        </w:rPr>
      </w:pPr>
      <w:hyperlink w:anchor="_124_30">
        <w:bookmarkStart w:id="2360" w:name="_124_31"/>
        <w:r w:rsidRPr="009209AF">
          <w:rPr>
            <w:rStyle w:val="01Text"/>
            <w:rFonts w:asciiTheme="minorEastAsia" w:eastAsiaTheme="minorEastAsia"/>
            <w:sz w:val="21"/>
          </w:rPr>
          <w:t>[124]</w:t>
        </w:r>
        <w:bookmarkEnd w:id="2360"/>
      </w:hyperlink>
      <w:r w:rsidRPr="009209AF">
        <w:rPr>
          <w:rFonts w:asciiTheme="minorEastAsia" w:eastAsiaTheme="minorEastAsia"/>
          <w:sz w:val="21"/>
        </w:rPr>
        <w:t>见黄时鉴：《大元通制考辨》，《中国社会科学》1987年第2期，第157</w:t>
      </w:r>
      <w:r w:rsidRPr="009209AF">
        <w:rPr>
          <w:rFonts w:asciiTheme="minorEastAsia" w:eastAsiaTheme="minorEastAsia"/>
          <w:sz w:val="21"/>
        </w:rPr>
        <w:t>—</w:t>
      </w:r>
      <w:r w:rsidRPr="009209AF">
        <w:rPr>
          <w:rFonts w:asciiTheme="minorEastAsia" w:eastAsiaTheme="minorEastAsia"/>
          <w:sz w:val="21"/>
        </w:rPr>
        <w:t>171页；亦见[1]安部健夫：《〈大元通制〉解说》。</w:t>
      </w:r>
    </w:p>
    <w:p w:rsidR="00F41107" w:rsidRPr="009209AF" w:rsidRDefault="00F41107" w:rsidP="00F41107">
      <w:pPr>
        <w:pStyle w:val="Para01"/>
        <w:spacing w:before="312" w:after="312"/>
        <w:rPr>
          <w:rFonts w:asciiTheme="minorEastAsia" w:eastAsiaTheme="minorEastAsia"/>
          <w:sz w:val="21"/>
        </w:rPr>
      </w:pPr>
      <w:hyperlink w:anchor="_125_26">
        <w:bookmarkStart w:id="2361" w:name="_125_27"/>
        <w:r w:rsidRPr="009209AF">
          <w:rPr>
            <w:rStyle w:val="01Text"/>
            <w:rFonts w:asciiTheme="minorEastAsia" w:eastAsiaTheme="minorEastAsia"/>
            <w:sz w:val="21"/>
          </w:rPr>
          <w:t>[125]</w:t>
        </w:r>
        <w:bookmarkEnd w:id="2361"/>
      </w:hyperlink>
      <w:r w:rsidRPr="009209AF">
        <w:rPr>
          <w:rFonts w:asciiTheme="minorEastAsia" w:eastAsiaTheme="minorEastAsia"/>
          <w:sz w:val="21"/>
        </w:rPr>
        <w:t>关于元代将汉文著作翻译成蒙古文，见[149]沃尔特</w:t>
      </w:r>
      <w:r w:rsidRPr="009209AF">
        <w:rPr>
          <w:rFonts w:asciiTheme="minorEastAsia" w:eastAsiaTheme="minorEastAsia"/>
          <w:sz w:val="21"/>
        </w:rPr>
        <w:t>·</w:t>
      </w:r>
      <w:r w:rsidRPr="009209AF">
        <w:rPr>
          <w:rFonts w:asciiTheme="minorEastAsia" w:eastAsiaTheme="minorEastAsia"/>
          <w:sz w:val="21"/>
        </w:rPr>
        <w:t>富克斯：《元代的蒙文译著》；[118]傅海波：《蒙古统治下的中国史学：民族涵化中史学的作用》；关于元代仅存的蒙文汉译著作《孝经》的研究和译注，见[71]柯立夫：《早期蒙文译本〈孝经〉第一章》、《早期蒙文译本〈孝经〉第二章》；[69]《早期蒙文译本（孝经〉第十八章》。亦见罗依果：[392]《蒙文译本〈孝经〉》；[389]《蒙文译本〈孝经〉续论》。</w:t>
      </w:r>
    </w:p>
    <w:p w:rsidR="00F41107" w:rsidRPr="009209AF" w:rsidRDefault="00F41107" w:rsidP="00F41107">
      <w:pPr>
        <w:pStyle w:val="Para01"/>
        <w:spacing w:before="312" w:after="312"/>
        <w:rPr>
          <w:rFonts w:asciiTheme="minorEastAsia" w:eastAsiaTheme="minorEastAsia"/>
          <w:sz w:val="21"/>
        </w:rPr>
      </w:pPr>
      <w:hyperlink w:anchor="_126_26">
        <w:bookmarkStart w:id="2362" w:name="_126_27"/>
        <w:r w:rsidRPr="009209AF">
          <w:rPr>
            <w:rStyle w:val="01Text"/>
            <w:rFonts w:asciiTheme="minorEastAsia" w:eastAsiaTheme="minorEastAsia"/>
            <w:sz w:val="21"/>
          </w:rPr>
          <w:t>[126]</w:t>
        </w:r>
        <w:bookmarkEnd w:id="2362"/>
      </w:hyperlink>
      <w:r w:rsidRPr="009209AF">
        <w:rPr>
          <w:rFonts w:asciiTheme="minorEastAsia" w:eastAsiaTheme="minorEastAsia"/>
          <w:sz w:val="21"/>
        </w:rPr>
        <w:t>关于下列书的翻译，见[653]《元史》，卷24，第536、544页；卷25，第565页；卷26，第578页；卷137，第3311页；卷181，第4172页。</w:t>
      </w:r>
    </w:p>
    <w:p w:rsidR="00F41107" w:rsidRPr="009209AF" w:rsidRDefault="00F41107" w:rsidP="00F41107">
      <w:pPr>
        <w:pStyle w:val="Para01"/>
        <w:spacing w:before="312" w:after="312"/>
        <w:rPr>
          <w:rFonts w:asciiTheme="minorEastAsia" w:eastAsiaTheme="minorEastAsia"/>
          <w:sz w:val="21"/>
        </w:rPr>
      </w:pPr>
      <w:hyperlink w:anchor="_127_26">
        <w:bookmarkStart w:id="2363" w:name="_127_27"/>
        <w:r w:rsidRPr="009209AF">
          <w:rPr>
            <w:rStyle w:val="01Text"/>
            <w:rFonts w:asciiTheme="minorEastAsia" w:eastAsiaTheme="minorEastAsia"/>
            <w:sz w:val="21"/>
          </w:rPr>
          <w:t>[127]</w:t>
        </w:r>
        <w:bookmarkEnd w:id="2363"/>
      </w:hyperlink>
      <w:r w:rsidRPr="009209AF">
        <w:rPr>
          <w:rFonts w:asciiTheme="minorEastAsia" w:eastAsiaTheme="minorEastAsia"/>
          <w:sz w:val="21"/>
        </w:rPr>
        <w:t>[653]《元史》，卷24，第536页；卷26，第587页。</w:t>
      </w:r>
    </w:p>
    <w:p w:rsidR="00F41107" w:rsidRPr="009209AF" w:rsidRDefault="00F41107" w:rsidP="00F41107">
      <w:pPr>
        <w:pStyle w:val="Para01"/>
        <w:spacing w:before="312" w:after="312"/>
        <w:rPr>
          <w:rFonts w:asciiTheme="minorEastAsia" w:eastAsiaTheme="minorEastAsia"/>
          <w:sz w:val="21"/>
        </w:rPr>
      </w:pPr>
      <w:hyperlink w:anchor="_128_24">
        <w:bookmarkStart w:id="2364" w:name="_128_25"/>
        <w:r w:rsidRPr="009209AF">
          <w:rPr>
            <w:rStyle w:val="01Text"/>
            <w:rFonts w:asciiTheme="minorEastAsia" w:eastAsiaTheme="minorEastAsia"/>
            <w:sz w:val="21"/>
          </w:rPr>
          <w:t>[128]</w:t>
        </w:r>
        <w:bookmarkEnd w:id="2364"/>
      </w:hyperlink>
      <w:r w:rsidRPr="009209AF">
        <w:rPr>
          <w:rFonts w:asciiTheme="minorEastAsia" w:eastAsiaTheme="minorEastAsia"/>
          <w:sz w:val="21"/>
        </w:rPr>
        <w:t>[653]《元史》，卷24，第544页。</w:t>
      </w:r>
    </w:p>
    <w:p w:rsidR="00F41107" w:rsidRPr="009209AF" w:rsidRDefault="00F41107" w:rsidP="00F41107">
      <w:pPr>
        <w:pStyle w:val="Para01"/>
        <w:spacing w:before="312" w:after="312"/>
        <w:rPr>
          <w:rFonts w:asciiTheme="minorEastAsia" w:eastAsiaTheme="minorEastAsia"/>
          <w:sz w:val="21"/>
        </w:rPr>
      </w:pPr>
      <w:hyperlink w:anchor="_129_24">
        <w:bookmarkStart w:id="2365" w:name="_129_25"/>
        <w:r w:rsidRPr="009209AF">
          <w:rPr>
            <w:rStyle w:val="01Text"/>
            <w:rFonts w:asciiTheme="minorEastAsia" w:eastAsiaTheme="minorEastAsia"/>
            <w:sz w:val="21"/>
          </w:rPr>
          <w:t>[129]</w:t>
        </w:r>
        <w:bookmarkEnd w:id="2365"/>
      </w:hyperlink>
      <w:r w:rsidRPr="009209AF">
        <w:rPr>
          <w:rFonts w:asciiTheme="minorEastAsia" w:eastAsiaTheme="minorEastAsia"/>
          <w:sz w:val="21"/>
        </w:rPr>
        <w:t>研究元代</w:t>
      </w:r>
      <w:r w:rsidRPr="009209AF">
        <w:rPr>
          <w:rFonts w:asciiTheme="minorEastAsia" w:eastAsiaTheme="minorEastAsia"/>
          <w:sz w:val="21"/>
        </w:rPr>
        <w:t>“</w:t>
      </w:r>
      <w:r w:rsidRPr="009209AF">
        <w:rPr>
          <w:rFonts w:asciiTheme="minorEastAsia" w:eastAsiaTheme="minorEastAsia"/>
          <w:sz w:val="21"/>
        </w:rPr>
        <w:t>投下</w:t>
      </w:r>
      <w:r w:rsidRPr="009209AF">
        <w:rPr>
          <w:rFonts w:asciiTheme="minorEastAsia" w:eastAsiaTheme="minorEastAsia"/>
          <w:sz w:val="21"/>
        </w:rPr>
        <w:t>”</w:t>
      </w:r>
      <w:r w:rsidRPr="009209AF">
        <w:rPr>
          <w:rFonts w:asciiTheme="minorEastAsia" w:eastAsiaTheme="minorEastAsia"/>
          <w:sz w:val="21"/>
        </w:rPr>
        <w:t>的成果很多，如[336]村上正二：《元朝投下的意义》；[220]岩村忍：《蒙古社会经济史研究》，第401</w:t>
      </w:r>
      <w:r w:rsidRPr="009209AF">
        <w:rPr>
          <w:rFonts w:asciiTheme="minorEastAsia" w:eastAsiaTheme="minorEastAsia"/>
          <w:sz w:val="21"/>
        </w:rPr>
        <w:t>—</w:t>
      </w:r>
      <w:r w:rsidRPr="009209AF">
        <w:rPr>
          <w:rFonts w:asciiTheme="minorEastAsia" w:eastAsiaTheme="minorEastAsia"/>
          <w:sz w:val="21"/>
        </w:rPr>
        <w:t>469页；[413]保尔</w:t>
      </w:r>
      <w:r w:rsidRPr="009209AF">
        <w:rPr>
          <w:rFonts w:asciiTheme="minorEastAsia" w:eastAsiaTheme="minorEastAsia"/>
          <w:sz w:val="21"/>
        </w:rPr>
        <w:t>·</w:t>
      </w:r>
      <w:r w:rsidRPr="009209AF">
        <w:rPr>
          <w:rFonts w:asciiTheme="minorEastAsia" w:eastAsiaTheme="minorEastAsia"/>
          <w:sz w:val="21"/>
        </w:rPr>
        <w:t>拉契内夫斯基：《蒙古时期投下的意义》；[809]周良霄：《元代投下分封制度初探》；[822]洪金富：《从投下分封制度看元朝政权的性质》。</w:t>
      </w:r>
    </w:p>
    <w:p w:rsidR="00F41107" w:rsidRPr="009209AF" w:rsidRDefault="00F41107" w:rsidP="00F41107">
      <w:pPr>
        <w:pStyle w:val="Para01"/>
        <w:spacing w:before="312" w:after="312"/>
        <w:rPr>
          <w:rFonts w:asciiTheme="minorEastAsia" w:eastAsiaTheme="minorEastAsia"/>
          <w:sz w:val="21"/>
        </w:rPr>
      </w:pPr>
      <w:hyperlink w:anchor="_130_24">
        <w:bookmarkStart w:id="2366" w:name="_130_25"/>
        <w:r w:rsidRPr="009209AF">
          <w:rPr>
            <w:rStyle w:val="01Text"/>
            <w:rFonts w:asciiTheme="minorEastAsia" w:eastAsiaTheme="minorEastAsia"/>
            <w:sz w:val="21"/>
          </w:rPr>
          <w:t>[130]</w:t>
        </w:r>
        <w:bookmarkEnd w:id="2366"/>
      </w:hyperlink>
      <w:r w:rsidRPr="009209AF">
        <w:rPr>
          <w:rFonts w:asciiTheme="minorEastAsia" w:eastAsiaTheme="minorEastAsia"/>
          <w:sz w:val="21"/>
        </w:rPr>
        <w:t>[653]《元史》，卷24，第547页。</w:t>
      </w:r>
    </w:p>
    <w:p w:rsidR="00F41107" w:rsidRPr="009209AF" w:rsidRDefault="00F41107" w:rsidP="00F41107">
      <w:pPr>
        <w:pStyle w:val="Para01"/>
        <w:spacing w:before="312" w:after="312"/>
        <w:rPr>
          <w:rFonts w:asciiTheme="minorEastAsia" w:eastAsiaTheme="minorEastAsia"/>
          <w:sz w:val="21"/>
        </w:rPr>
      </w:pPr>
      <w:hyperlink w:anchor="_131_24">
        <w:bookmarkStart w:id="2367" w:name="_131_25"/>
        <w:r w:rsidRPr="009209AF">
          <w:rPr>
            <w:rStyle w:val="01Text"/>
            <w:rFonts w:asciiTheme="minorEastAsia" w:eastAsiaTheme="minorEastAsia"/>
            <w:sz w:val="21"/>
          </w:rPr>
          <w:t>[131]</w:t>
        </w:r>
        <w:bookmarkEnd w:id="2367"/>
      </w:hyperlink>
      <w:r w:rsidRPr="009209AF">
        <w:rPr>
          <w:rFonts w:asciiTheme="minorEastAsia" w:eastAsiaTheme="minorEastAsia"/>
          <w:sz w:val="21"/>
        </w:rPr>
        <w:t>关于断事官，见[483]田村实造：《中国征服王朝研究》，第2卷，第444</w:t>
      </w:r>
      <w:r w:rsidRPr="009209AF">
        <w:rPr>
          <w:rFonts w:asciiTheme="minorEastAsia" w:eastAsiaTheme="minorEastAsia"/>
          <w:sz w:val="21"/>
        </w:rPr>
        <w:t>—</w:t>
      </w:r>
      <w:r w:rsidRPr="009209AF">
        <w:rPr>
          <w:rFonts w:asciiTheme="minorEastAsia" w:eastAsiaTheme="minorEastAsia"/>
          <w:sz w:val="21"/>
        </w:rPr>
        <w:t>463页；[711]札奇斯钦：《说〈元史〉中的札鲁忽赤并兼论元初的尚书省》。</w:t>
      </w:r>
    </w:p>
    <w:p w:rsidR="00F41107" w:rsidRPr="009209AF" w:rsidRDefault="00F41107" w:rsidP="00F41107">
      <w:pPr>
        <w:pStyle w:val="Para01"/>
        <w:spacing w:before="312" w:after="312"/>
        <w:rPr>
          <w:rFonts w:asciiTheme="minorEastAsia" w:eastAsiaTheme="minorEastAsia"/>
          <w:sz w:val="21"/>
        </w:rPr>
      </w:pPr>
      <w:hyperlink w:anchor="_132_22">
        <w:bookmarkStart w:id="2368" w:name="_132_23"/>
        <w:r w:rsidRPr="009209AF">
          <w:rPr>
            <w:rStyle w:val="01Text"/>
            <w:rFonts w:asciiTheme="minorEastAsia" w:eastAsiaTheme="minorEastAsia"/>
            <w:sz w:val="21"/>
          </w:rPr>
          <w:t>[132]</w:t>
        </w:r>
        <w:bookmarkEnd w:id="2368"/>
      </w:hyperlink>
      <w:r w:rsidRPr="009209AF">
        <w:rPr>
          <w:rFonts w:asciiTheme="minorEastAsia" w:eastAsiaTheme="minorEastAsia"/>
          <w:sz w:val="21"/>
        </w:rPr>
        <w:t>[653]《元史》，卷25，第572</w:t>
      </w:r>
      <w:r w:rsidRPr="009209AF">
        <w:rPr>
          <w:rFonts w:asciiTheme="minorEastAsia" w:eastAsiaTheme="minorEastAsia"/>
          <w:sz w:val="21"/>
        </w:rPr>
        <w:t>—</w:t>
      </w:r>
      <w:r w:rsidRPr="009209AF">
        <w:rPr>
          <w:rFonts w:asciiTheme="minorEastAsia" w:eastAsiaTheme="minorEastAsia"/>
          <w:sz w:val="21"/>
        </w:rPr>
        <w:t>573页；[628]《元典章》，卷9，7a。亦见[105]伊丽莎自</w:t>
      </w:r>
      <w:r w:rsidRPr="009209AF">
        <w:rPr>
          <w:rFonts w:asciiTheme="minorEastAsia" w:eastAsiaTheme="minorEastAsia"/>
          <w:sz w:val="21"/>
        </w:rPr>
        <w:t>·</w:t>
      </w:r>
      <w:r w:rsidRPr="009209AF">
        <w:rPr>
          <w:rFonts w:asciiTheme="minorEastAsia" w:eastAsiaTheme="minorEastAsia"/>
          <w:sz w:val="21"/>
        </w:rPr>
        <w:t>恩迪科特</w:t>
      </w:r>
      <w:r w:rsidRPr="009209AF">
        <w:rPr>
          <w:rFonts w:asciiTheme="minorEastAsia" w:eastAsiaTheme="minorEastAsia"/>
          <w:sz w:val="21"/>
        </w:rPr>
        <w:t>—</w:t>
      </w:r>
      <w:r w:rsidRPr="009209AF">
        <w:rPr>
          <w:rFonts w:asciiTheme="minorEastAsia" w:eastAsiaTheme="minorEastAsia"/>
          <w:sz w:val="21"/>
        </w:rPr>
        <w:t>韦斯特：《蒙古在中国的统治：元代的地方行政管理》，第96</w:t>
      </w:r>
      <w:r w:rsidRPr="009209AF">
        <w:rPr>
          <w:rFonts w:asciiTheme="minorEastAsia" w:eastAsiaTheme="minorEastAsia"/>
          <w:sz w:val="21"/>
        </w:rPr>
        <w:t>—</w:t>
      </w:r>
      <w:r w:rsidRPr="009209AF">
        <w:rPr>
          <w:rFonts w:asciiTheme="minorEastAsia" w:eastAsiaTheme="minorEastAsia"/>
          <w:sz w:val="21"/>
        </w:rPr>
        <w:t>97页。</w:t>
      </w:r>
    </w:p>
    <w:p w:rsidR="00F41107" w:rsidRPr="009209AF" w:rsidRDefault="00F41107" w:rsidP="00F41107">
      <w:pPr>
        <w:pStyle w:val="Para01"/>
        <w:spacing w:before="312" w:after="312"/>
        <w:rPr>
          <w:rFonts w:asciiTheme="minorEastAsia" w:eastAsiaTheme="minorEastAsia"/>
          <w:sz w:val="21"/>
        </w:rPr>
      </w:pPr>
      <w:hyperlink w:anchor="_133_22">
        <w:bookmarkStart w:id="2369" w:name="_133_23"/>
        <w:r w:rsidRPr="009209AF">
          <w:rPr>
            <w:rStyle w:val="01Text"/>
            <w:rFonts w:asciiTheme="minorEastAsia" w:eastAsiaTheme="minorEastAsia"/>
            <w:sz w:val="21"/>
          </w:rPr>
          <w:t>[133]</w:t>
        </w:r>
        <w:bookmarkEnd w:id="2369"/>
      </w:hyperlink>
      <w:r w:rsidRPr="009209AF">
        <w:rPr>
          <w:rFonts w:asciiTheme="minorEastAsia" w:eastAsiaTheme="minorEastAsia"/>
          <w:sz w:val="21"/>
        </w:rPr>
        <w:t>达鲁花赤是个蒙古语词，原意为</w:t>
      </w:r>
      <w:r w:rsidRPr="009209AF">
        <w:rPr>
          <w:rFonts w:asciiTheme="minorEastAsia" w:eastAsiaTheme="minorEastAsia"/>
          <w:sz w:val="21"/>
        </w:rPr>
        <w:t>“</w:t>
      </w:r>
      <w:r w:rsidRPr="009209AF">
        <w:rPr>
          <w:rFonts w:asciiTheme="minorEastAsia" w:eastAsiaTheme="minorEastAsia"/>
          <w:sz w:val="21"/>
        </w:rPr>
        <w:t>镇守者</w:t>
      </w:r>
      <w:r w:rsidRPr="009209AF">
        <w:rPr>
          <w:rFonts w:asciiTheme="minorEastAsia" w:eastAsiaTheme="minorEastAsia"/>
          <w:sz w:val="21"/>
        </w:rPr>
        <w:t>”</w:t>
      </w:r>
      <w:r w:rsidRPr="009209AF">
        <w:rPr>
          <w:rFonts w:asciiTheme="minorEastAsia" w:eastAsiaTheme="minorEastAsia"/>
          <w:sz w:val="21"/>
        </w:rPr>
        <w:t>，后专指各官府的最高监治长官。按照元朝的制度，在中央和地方的许多机构，达鲁花赤都位于所有在职官员之上，他们的作用比行政官员大得多。除了极少的例外，只有蒙古人和色目人才能充任达鲁花赤。见[68]柯立夫：《达鲁花赤考》；札奇斯钦：《说〈元史〉中的达鲁花赤》，第465</w:t>
      </w:r>
      <w:r w:rsidRPr="009209AF">
        <w:rPr>
          <w:rFonts w:asciiTheme="minorEastAsia" w:eastAsiaTheme="minorEastAsia"/>
          <w:sz w:val="21"/>
        </w:rPr>
        <w:t>—</w:t>
      </w:r>
      <w:r w:rsidRPr="009209AF">
        <w:rPr>
          <w:rFonts w:asciiTheme="minorEastAsia" w:eastAsiaTheme="minorEastAsia"/>
          <w:sz w:val="21"/>
        </w:rPr>
        <w:t>631页；[105]伊丽莎自</w:t>
      </w:r>
      <w:r w:rsidRPr="009209AF">
        <w:rPr>
          <w:rFonts w:asciiTheme="minorEastAsia" w:eastAsiaTheme="minorEastAsia"/>
          <w:sz w:val="21"/>
        </w:rPr>
        <w:t>·</w:t>
      </w:r>
      <w:r w:rsidRPr="009209AF">
        <w:rPr>
          <w:rFonts w:asciiTheme="minorEastAsia" w:eastAsiaTheme="minorEastAsia"/>
          <w:sz w:val="21"/>
        </w:rPr>
        <w:t>恩迪科特</w:t>
      </w:r>
      <w:r w:rsidRPr="009209AF">
        <w:rPr>
          <w:rFonts w:asciiTheme="minorEastAsia" w:eastAsiaTheme="minorEastAsia"/>
          <w:sz w:val="21"/>
        </w:rPr>
        <w:t>—</w:t>
      </w:r>
      <w:r w:rsidRPr="009209AF">
        <w:rPr>
          <w:rFonts w:asciiTheme="minorEastAsia" w:eastAsiaTheme="minorEastAsia"/>
          <w:sz w:val="21"/>
        </w:rPr>
        <w:t>韦斯特的《蒙古在中国的统治：元代的地方行政管理》是研究达鲁花赤制度的专著。</w:t>
      </w:r>
    </w:p>
    <w:p w:rsidR="00F41107" w:rsidRPr="009209AF" w:rsidRDefault="00F41107" w:rsidP="00F41107">
      <w:pPr>
        <w:pStyle w:val="Para01"/>
        <w:spacing w:before="312" w:after="312"/>
        <w:rPr>
          <w:rFonts w:asciiTheme="minorEastAsia" w:eastAsiaTheme="minorEastAsia"/>
          <w:sz w:val="21"/>
        </w:rPr>
      </w:pPr>
      <w:hyperlink w:anchor="_134_22">
        <w:bookmarkStart w:id="2370" w:name="_134_23"/>
        <w:r w:rsidRPr="009209AF">
          <w:rPr>
            <w:rStyle w:val="01Text"/>
            <w:rFonts w:asciiTheme="minorEastAsia" w:eastAsiaTheme="minorEastAsia"/>
            <w:sz w:val="21"/>
          </w:rPr>
          <w:t>[134]</w:t>
        </w:r>
        <w:bookmarkEnd w:id="2370"/>
      </w:hyperlink>
      <w:r w:rsidRPr="009209AF">
        <w:rPr>
          <w:rFonts w:asciiTheme="minorEastAsia" w:eastAsiaTheme="minorEastAsia"/>
          <w:sz w:val="21"/>
        </w:rPr>
        <w:t>《元史》，卷25，第569页。</w:t>
      </w:r>
    </w:p>
    <w:p w:rsidR="00F41107" w:rsidRPr="009209AF" w:rsidRDefault="00F41107" w:rsidP="00F41107">
      <w:pPr>
        <w:pStyle w:val="Para01"/>
        <w:spacing w:before="312" w:after="312"/>
        <w:rPr>
          <w:rFonts w:asciiTheme="minorEastAsia" w:eastAsiaTheme="minorEastAsia"/>
          <w:sz w:val="21"/>
        </w:rPr>
      </w:pPr>
      <w:hyperlink w:anchor="_135_22">
        <w:bookmarkStart w:id="2371" w:name="_135_23"/>
        <w:r w:rsidRPr="009209AF">
          <w:rPr>
            <w:rStyle w:val="01Text"/>
            <w:rFonts w:asciiTheme="minorEastAsia" w:eastAsiaTheme="minorEastAsia"/>
            <w:sz w:val="21"/>
          </w:rPr>
          <w:t>[135]</w:t>
        </w:r>
        <w:bookmarkEnd w:id="2371"/>
      </w:hyperlink>
      <w:r w:rsidRPr="009209AF">
        <w:rPr>
          <w:rFonts w:asciiTheme="minorEastAsia" w:eastAsiaTheme="minorEastAsia"/>
          <w:sz w:val="21"/>
        </w:rPr>
        <w:t>[628]《元典章》，卷9，9a</w:t>
      </w:r>
      <w:r w:rsidRPr="009209AF">
        <w:rPr>
          <w:rFonts w:asciiTheme="minorEastAsia" w:eastAsiaTheme="minorEastAsia"/>
          <w:sz w:val="21"/>
        </w:rPr>
        <w:t>—</w:t>
      </w:r>
      <w:r w:rsidRPr="009209AF">
        <w:rPr>
          <w:rFonts w:asciiTheme="minorEastAsia" w:eastAsiaTheme="minorEastAsia"/>
          <w:sz w:val="21"/>
        </w:rPr>
        <w:t>10a；[653]《元史》，卷25，第573</w:t>
      </w:r>
      <w:r w:rsidRPr="009209AF">
        <w:rPr>
          <w:rFonts w:asciiTheme="minorEastAsia" w:eastAsiaTheme="minorEastAsia"/>
          <w:sz w:val="21"/>
        </w:rPr>
        <w:t>—</w:t>
      </w:r>
      <w:r w:rsidRPr="009209AF">
        <w:rPr>
          <w:rFonts w:asciiTheme="minorEastAsia" w:eastAsiaTheme="minorEastAsia"/>
          <w:sz w:val="21"/>
        </w:rPr>
        <w:t>574页；卷26，第579页；亦见[103]伊丽莎白</w:t>
      </w:r>
      <w:r w:rsidRPr="009209AF">
        <w:rPr>
          <w:rFonts w:asciiTheme="minorEastAsia" w:eastAsiaTheme="minorEastAsia"/>
          <w:sz w:val="21"/>
        </w:rPr>
        <w:t>·</w:t>
      </w:r>
      <w:r w:rsidRPr="009209AF">
        <w:rPr>
          <w:rFonts w:asciiTheme="minorEastAsia" w:eastAsiaTheme="minorEastAsia"/>
          <w:sz w:val="21"/>
        </w:rPr>
        <w:t>恩迪科特</w:t>
      </w:r>
      <w:r w:rsidRPr="009209AF">
        <w:rPr>
          <w:rFonts w:asciiTheme="minorEastAsia" w:eastAsiaTheme="minorEastAsia"/>
          <w:sz w:val="21"/>
        </w:rPr>
        <w:t>—</w:t>
      </w:r>
      <w:r w:rsidRPr="009209AF">
        <w:rPr>
          <w:rFonts w:asciiTheme="minorEastAsia" w:eastAsiaTheme="minorEastAsia"/>
          <w:sz w:val="21"/>
        </w:rPr>
        <w:t>韦斯特在《元代的中央机构》第545页的评述和她的《蒙古在中国的统治：元代的地方行政管理》，第97</w:t>
      </w:r>
      <w:r w:rsidRPr="009209AF">
        <w:rPr>
          <w:rFonts w:asciiTheme="minorEastAsia" w:eastAsiaTheme="minorEastAsia"/>
          <w:sz w:val="21"/>
        </w:rPr>
        <w:t>—</w:t>
      </w:r>
      <w:r w:rsidRPr="009209AF">
        <w:rPr>
          <w:rFonts w:asciiTheme="minorEastAsia" w:eastAsiaTheme="minorEastAsia"/>
          <w:sz w:val="21"/>
        </w:rPr>
        <w:t>101页。</w:t>
      </w:r>
    </w:p>
    <w:p w:rsidR="00F41107" w:rsidRPr="009209AF" w:rsidRDefault="00F41107" w:rsidP="00F41107">
      <w:pPr>
        <w:pStyle w:val="Para01"/>
        <w:spacing w:before="312" w:after="312"/>
        <w:rPr>
          <w:rFonts w:asciiTheme="minorEastAsia" w:eastAsiaTheme="minorEastAsia"/>
          <w:sz w:val="21"/>
        </w:rPr>
      </w:pPr>
      <w:hyperlink w:anchor="_136_22">
        <w:bookmarkStart w:id="2372" w:name="_136_23"/>
        <w:r w:rsidRPr="009209AF">
          <w:rPr>
            <w:rStyle w:val="01Text"/>
            <w:rFonts w:asciiTheme="minorEastAsia" w:eastAsiaTheme="minorEastAsia"/>
            <w:sz w:val="21"/>
          </w:rPr>
          <w:t>[136]</w:t>
        </w:r>
        <w:bookmarkEnd w:id="2372"/>
      </w:hyperlink>
      <w:r w:rsidRPr="009209AF">
        <w:rPr>
          <w:rFonts w:asciiTheme="minorEastAsia" w:eastAsiaTheme="minorEastAsia"/>
          <w:sz w:val="21"/>
        </w:rPr>
        <w:t>[653]《元史》，卷24，第538页。</w:t>
      </w:r>
    </w:p>
    <w:p w:rsidR="00F41107" w:rsidRPr="009209AF" w:rsidRDefault="00F41107" w:rsidP="00F41107">
      <w:pPr>
        <w:pStyle w:val="Para01"/>
        <w:spacing w:before="312" w:after="312"/>
        <w:rPr>
          <w:rFonts w:asciiTheme="minorEastAsia" w:eastAsiaTheme="minorEastAsia"/>
          <w:sz w:val="21"/>
        </w:rPr>
      </w:pPr>
      <w:hyperlink w:anchor="_137_20">
        <w:bookmarkStart w:id="2373" w:name="_137_21"/>
        <w:r w:rsidRPr="009209AF">
          <w:rPr>
            <w:rStyle w:val="01Text"/>
            <w:rFonts w:asciiTheme="minorEastAsia" w:eastAsiaTheme="minorEastAsia"/>
            <w:sz w:val="21"/>
          </w:rPr>
          <w:t>[137]</w:t>
        </w:r>
        <w:bookmarkEnd w:id="2373"/>
      </w:hyperlink>
      <w:r w:rsidRPr="009209AF">
        <w:rPr>
          <w:rFonts w:asciiTheme="minorEastAsia" w:eastAsiaTheme="minorEastAsia"/>
          <w:sz w:val="21"/>
        </w:rPr>
        <w:t>[715]史卫民：《元岁赐考实》，第148页。</w:t>
      </w:r>
    </w:p>
    <w:p w:rsidR="00F41107" w:rsidRPr="009209AF" w:rsidRDefault="00F41107" w:rsidP="00F41107">
      <w:pPr>
        <w:pStyle w:val="Para01"/>
        <w:spacing w:before="312" w:after="312"/>
        <w:rPr>
          <w:rFonts w:asciiTheme="minorEastAsia" w:eastAsiaTheme="minorEastAsia"/>
          <w:sz w:val="21"/>
        </w:rPr>
      </w:pPr>
      <w:hyperlink w:anchor="_138_20">
        <w:bookmarkStart w:id="2374" w:name="_138_21"/>
        <w:r w:rsidRPr="009209AF">
          <w:rPr>
            <w:rStyle w:val="01Text"/>
            <w:rFonts w:asciiTheme="minorEastAsia" w:eastAsiaTheme="minorEastAsia"/>
            <w:sz w:val="21"/>
          </w:rPr>
          <w:t>[138]</w:t>
        </w:r>
        <w:bookmarkEnd w:id="2374"/>
      </w:hyperlink>
      <w:r w:rsidRPr="009209AF">
        <w:rPr>
          <w:rFonts w:asciiTheme="minorEastAsia" w:eastAsiaTheme="minorEastAsia"/>
          <w:sz w:val="21"/>
        </w:rPr>
        <w:t>[220]岩村忍：《蒙古社会经济史研究》，第458</w:t>
      </w:r>
      <w:r w:rsidRPr="009209AF">
        <w:rPr>
          <w:rFonts w:asciiTheme="minorEastAsia" w:eastAsiaTheme="minorEastAsia"/>
          <w:sz w:val="21"/>
        </w:rPr>
        <w:t>—</w:t>
      </w:r>
      <w:r w:rsidRPr="009209AF">
        <w:rPr>
          <w:rFonts w:asciiTheme="minorEastAsia" w:eastAsiaTheme="minorEastAsia"/>
          <w:sz w:val="21"/>
        </w:rPr>
        <w:t>461页。</w:t>
      </w:r>
    </w:p>
    <w:p w:rsidR="00F41107" w:rsidRPr="009209AF" w:rsidRDefault="00F41107" w:rsidP="00F41107">
      <w:pPr>
        <w:pStyle w:val="Para01"/>
        <w:spacing w:before="312" w:after="312"/>
        <w:rPr>
          <w:rFonts w:asciiTheme="minorEastAsia" w:eastAsiaTheme="minorEastAsia"/>
          <w:sz w:val="21"/>
        </w:rPr>
      </w:pPr>
      <w:hyperlink w:anchor="_139_20">
        <w:bookmarkStart w:id="2375" w:name="_139_21"/>
        <w:r w:rsidRPr="009209AF">
          <w:rPr>
            <w:rStyle w:val="01Text"/>
            <w:rFonts w:asciiTheme="minorEastAsia" w:eastAsiaTheme="minorEastAsia"/>
            <w:sz w:val="21"/>
          </w:rPr>
          <w:t>[139]</w:t>
        </w:r>
        <w:bookmarkEnd w:id="2375"/>
      </w:hyperlink>
      <w:r w:rsidRPr="009209AF">
        <w:rPr>
          <w:rFonts w:asciiTheme="minorEastAsia" w:eastAsiaTheme="minorEastAsia"/>
          <w:sz w:val="21"/>
        </w:rPr>
        <w:t>[653]《元史》，卷26，第577页。</w:t>
      </w:r>
    </w:p>
    <w:p w:rsidR="00F41107" w:rsidRPr="009209AF" w:rsidRDefault="00F41107" w:rsidP="00F41107">
      <w:pPr>
        <w:pStyle w:val="Para01"/>
        <w:spacing w:before="312" w:after="312"/>
        <w:rPr>
          <w:rFonts w:asciiTheme="minorEastAsia" w:eastAsiaTheme="minorEastAsia"/>
          <w:sz w:val="21"/>
        </w:rPr>
      </w:pPr>
      <w:hyperlink w:anchor="_140_20">
        <w:bookmarkStart w:id="2376" w:name="_140_21"/>
        <w:r w:rsidRPr="009209AF">
          <w:rPr>
            <w:rStyle w:val="01Text"/>
            <w:rFonts w:asciiTheme="minorEastAsia" w:eastAsiaTheme="minorEastAsia"/>
            <w:sz w:val="21"/>
          </w:rPr>
          <w:t>[140]</w:t>
        </w:r>
        <w:bookmarkEnd w:id="2376"/>
      </w:hyperlink>
      <w:r w:rsidRPr="009209AF">
        <w:rPr>
          <w:rFonts w:asciiTheme="minorEastAsia" w:eastAsiaTheme="minorEastAsia"/>
          <w:sz w:val="21"/>
        </w:rPr>
        <w:t>[762]李则芬：《元史新讲》，第3卷，第377</w:t>
      </w:r>
      <w:r w:rsidRPr="009209AF">
        <w:rPr>
          <w:rFonts w:asciiTheme="minorEastAsia" w:eastAsiaTheme="minorEastAsia"/>
          <w:sz w:val="21"/>
        </w:rPr>
        <w:t>—</w:t>
      </w:r>
      <w:r w:rsidRPr="009209AF">
        <w:rPr>
          <w:rFonts w:asciiTheme="minorEastAsia" w:eastAsiaTheme="minorEastAsia"/>
          <w:sz w:val="21"/>
        </w:rPr>
        <w:t>378页。</w:t>
      </w:r>
    </w:p>
    <w:p w:rsidR="00F41107" w:rsidRPr="009209AF" w:rsidRDefault="00F41107" w:rsidP="00F41107">
      <w:pPr>
        <w:pStyle w:val="Para01"/>
        <w:spacing w:before="312" w:after="312"/>
        <w:rPr>
          <w:rFonts w:asciiTheme="minorEastAsia" w:eastAsiaTheme="minorEastAsia"/>
          <w:sz w:val="21"/>
        </w:rPr>
      </w:pPr>
      <w:hyperlink w:anchor="_141_20">
        <w:bookmarkStart w:id="2377" w:name="_141_21"/>
        <w:r w:rsidRPr="009209AF">
          <w:rPr>
            <w:rStyle w:val="01Text"/>
            <w:rFonts w:asciiTheme="minorEastAsia" w:eastAsiaTheme="minorEastAsia"/>
            <w:sz w:val="21"/>
          </w:rPr>
          <w:t>[141]</w:t>
        </w:r>
        <w:bookmarkEnd w:id="2377"/>
      </w:hyperlink>
      <w:r w:rsidRPr="009209AF">
        <w:rPr>
          <w:rFonts w:asciiTheme="minorEastAsia" w:eastAsiaTheme="minorEastAsia"/>
          <w:sz w:val="21"/>
        </w:rPr>
        <w:t>[653]《元史》，卷24，第538、552、556、558页。</w:t>
      </w:r>
    </w:p>
    <w:p w:rsidR="00F41107" w:rsidRPr="009209AF" w:rsidRDefault="00F41107" w:rsidP="00F41107">
      <w:pPr>
        <w:pStyle w:val="Para01"/>
        <w:spacing w:before="312" w:after="312"/>
        <w:rPr>
          <w:rFonts w:asciiTheme="minorEastAsia" w:eastAsiaTheme="minorEastAsia"/>
          <w:sz w:val="21"/>
        </w:rPr>
      </w:pPr>
      <w:hyperlink w:anchor="_142_20">
        <w:bookmarkStart w:id="2378" w:name="_142_21"/>
        <w:r w:rsidRPr="009209AF">
          <w:rPr>
            <w:rStyle w:val="01Text"/>
            <w:rFonts w:asciiTheme="minorEastAsia" w:eastAsiaTheme="minorEastAsia"/>
            <w:sz w:val="21"/>
          </w:rPr>
          <w:t>[142]</w:t>
        </w:r>
        <w:bookmarkEnd w:id="2378"/>
      </w:hyperlink>
      <w:r w:rsidRPr="009209AF">
        <w:rPr>
          <w:rFonts w:asciiTheme="minorEastAsia" w:eastAsiaTheme="minorEastAsia"/>
          <w:sz w:val="21"/>
        </w:rPr>
        <w:t>[653]《元史》，卷205，第4577</w:t>
      </w:r>
      <w:r w:rsidRPr="009209AF">
        <w:rPr>
          <w:rFonts w:asciiTheme="minorEastAsia" w:eastAsiaTheme="minorEastAsia"/>
          <w:sz w:val="21"/>
        </w:rPr>
        <w:t>—</w:t>
      </w:r>
      <w:r w:rsidRPr="009209AF">
        <w:rPr>
          <w:rFonts w:asciiTheme="minorEastAsia" w:eastAsiaTheme="minorEastAsia"/>
          <w:sz w:val="21"/>
        </w:rPr>
        <w:t>4578页。</w:t>
      </w:r>
    </w:p>
    <w:p w:rsidR="00F41107" w:rsidRPr="009209AF" w:rsidRDefault="00F41107" w:rsidP="00F41107">
      <w:pPr>
        <w:pStyle w:val="Para01"/>
        <w:spacing w:before="312" w:after="312"/>
        <w:rPr>
          <w:rFonts w:asciiTheme="minorEastAsia" w:eastAsiaTheme="minorEastAsia"/>
          <w:sz w:val="21"/>
        </w:rPr>
      </w:pPr>
      <w:hyperlink w:anchor="_143_20">
        <w:bookmarkStart w:id="2379" w:name="_143_21"/>
        <w:r w:rsidRPr="009209AF">
          <w:rPr>
            <w:rStyle w:val="01Text"/>
            <w:rFonts w:asciiTheme="minorEastAsia" w:eastAsiaTheme="minorEastAsia"/>
            <w:sz w:val="21"/>
          </w:rPr>
          <w:t>[143]</w:t>
        </w:r>
        <w:bookmarkEnd w:id="2379"/>
      </w:hyperlink>
      <w:r w:rsidRPr="009209AF">
        <w:rPr>
          <w:rFonts w:asciiTheme="minorEastAsia" w:eastAsiaTheme="minorEastAsia"/>
          <w:sz w:val="21"/>
        </w:rPr>
        <w:t>[653]《元史》，卷94，第2402页；卷205，第4578页；[441]舒尔曼：《元代经济结构》，第224、233页。</w:t>
      </w:r>
    </w:p>
    <w:p w:rsidR="00F41107" w:rsidRPr="009209AF" w:rsidRDefault="00F41107" w:rsidP="00F41107">
      <w:pPr>
        <w:pStyle w:val="Para01"/>
        <w:spacing w:before="312" w:after="312"/>
        <w:rPr>
          <w:rFonts w:asciiTheme="minorEastAsia" w:eastAsiaTheme="minorEastAsia"/>
          <w:sz w:val="21"/>
        </w:rPr>
      </w:pPr>
      <w:hyperlink w:anchor="_144_20">
        <w:bookmarkStart w:id="2380" w:name="_144_21"/>
        <w:r w:rsidRPr="009209AF">
          <w:rPr>
            <w:rStyle w:val="01Text"/>
            <w:rFonts w:asciiTheme="minorEastAsia" w:eastAsiaTheme="minorEastAsia"/>
            <w:sz w:val="21"/>
          </w:rPr>
          <w:t>[144]</w:t>
        </w:r>
        <w:bookmarkEnd w:id="2380"/>
      </w:hyperlink>
      <w:r w:rsidRPr="009209AF">
        <w:rPr>
          <w:rFonts w:asciiTheme="minorEastAsia" w:eastAsiaTheme="minorEastAsia"/>
          <w:sz w:val="21"/>
        </w:rPr>
        <w:t>关于桑哥的经理，见[513]植松正：《元代初期对江南的控制》，第57</w:t>
      </w:r>
      <w:r w:rsidRPr="009209AF">
        <w:rPr>
          <w:rFonts w:asciiTheme="minorEastAsia" w:eastAsiaTheme="minorEastAsia"/>
          <w:sz w:val="21"/>
        </w:rPr>
        <w:t>—</w:t>
      </w:r>
      <w:r w:rsidRPr="009209AF">
        <w:rPr>
          <w:rFonts w:asciiTheme="minorEastAsia" w:eastAsiaTheme="minorEastAsia"/>
          <w:sz w:val="21"/>
        </w:rPr>
        <w:t>60页。</w:t>
      </w:r>
    </w:p>
    <w:p w:rsidR="00F41107" w:rsidRPr="009209AF" w:rsidRDefault="00F41107" w:rsidP="00F41107">
      <w:pPr>
        <w:pStyle w:val="Para01"/>
        <w:spacing w:before="312" w:after="312"/>
        <w:rPr>
          <w:rFonts w:asciiTheme="minorEastAsia" w:eastAsiaTheme="minorEastAsia"/>
          <w:sz w:val="21"/>
        </w:rPr>
      </w:pPr>
      <w:hyperlink w:anchor="_145_20">
        <w:bookmarkStart w:id="2381" w:name="_145_21"/>
        <w:r w:rsidRPr="009209AF">
          <w:rPr>
            <w:rStyle w:val="01Text"/>
            <w:rFonts w:asciiTheme="minorEastAsia" w:eastAsiaTheme="minorEastAsia"/>
            <w:sz w:val="21"/>
          </w:rPr>
          <w:t>[145]</w:t>
        </w:r>
        <w:bookmarkEnd w:id="2381"/>
      </w:hyperlink>
      <w:r w:rsidRPr="009209AF">
        <w:rPr>
          <w:rFonts w:asciiTheme="minorEastAsia" w:eastAsiaTheme="minorEastAsia"/>
          <w:sz w:val="21"/>
        </w:rPr>
        <w:t>[653]《元史》，卷25，第566、567、571页；卷94，第2353页；[441]舒尔曼：《元代经济结构》，第31</w:t>
      </w:r>
      <w:r w:rsidRPr="009209AF">
        <w:rPr>
          <w:rFonts w:asciiTheme="minorEastAsia" w:eastAsiaTheme="minorEastAsia"/>
          <w:sz w:val="21"/>
        </w:rPr>
        <w:t>—</w:t>
      </w:r>
      <w:r w:rsidRPr="009209AF">
        <w:rPr>
          <w:rFonts w:asciiTheme="minorEastAsia" w:eastAsiaTheme="minorEastAsia"/>
          <w:sz w:val="21"/>
        </w:rPr>
        <w:t>32页；[754]杨育镁：《元代江南田赋税制考》，第155</w:t>
      </w:r>
      <w:r w:rsidRPr="009209AF">
        <w:rPr>
          <w:rFonts w:asciiTheme="minorEastAsia" w:eastAsiaTheme="minorEastAsia"/>
          <w:sz w:val="21"/>
        </w:rPr>
        <w:t>—</w:t>
      </w:r>
      <w:r w:rsidRPr="009209AF">
        <w:rPr>
          <w:rFonts w:asciiTheme="minorEastAsia" w:eastAsiaTheme="minorEastAsia"/>
          <w:sz w:val="21"/>
        </w:rPr>
        <w:t>157页。</w:t>
      </w:r>
    </w:p>
    <w:p w:rsidR="00F41107" w:rsidRPr="009209AF" w:rsidRDefault="00F41107" w:rsidP="00F41107">
      <w:pPr>
        <w:pStyle w:val="Para01"/>
        <w:spacing w:before="312" w:after="312"/>
        <w:rPr>
          <w:rFonts w:asciiTheme="minorEastAsia" w:eastAsiaTheme="minorEastAsia"/>
          <w:sz w:val="21"/>
        </w:rPr>
      </w:pPr>
      <w:hyperlink w:anchor="_146_18">
        <w:bookmarkStart w:id="2382" w:name="_146_19"/>
        <w:r w:rsidRPr="009209AF">
          <w:rPr>
            <w:rStyle w:val="01Text"/>
            <w:rFonts w:asciiTheme="minorEastAsia" w:eastAsiaTheme="minorEastAsia"/>
            <w:sz w:val="21"/>
          </w:rPr>
          <w:t>[146]</w:t>
        </w:r>
        <w:bookmarkEnd w:id="2382"/>
      </w:hyperlink>
      <w:r w:rsidRPr="009209AF">
        <w:rPr>
          <w:rFonts w:asciiTheme="minorEastAsia" w:eastAsiaTheme="minorEastAsia"/>
          <w:sz w:val="21"/>
        </w:rPr>
        <w:t>关于蔡五九起义，见[792]陈高华：《元代前期和中期各族人民起义斗争》，第306</w:t>
      </w:r>
      <w:r w:rsidRPr="009209AF">
        <w:rPr>
          <w:rFonts w:asciiTheme="minorEastAsia" w:eastAsiaTheme="minorEastAsia"/>
          <w:sz w:val="21"/>
        </w:rPr>
        <w:t>—</w:t>
      </w:r>
      <w:r w:rsidRPr="009209AF">
        <w:rPr>
          <w:rFonts w:asciiTheme="minorEastAsia" w:eastAsiaTheme="minorEastAsia"/>
          <w:sz w:val="21"/>
        </w:rPr>
        <w:t>308页；[751]杨讷、陈高华编：《元代农民战争史料汇编》，第1卷，第151</w:t>
      </w:r>
      <w:r w:rsidRPr="009209AF">
        <w:rPr>
          <w:rFonts w:asciiTheme="minorEastAsia" w:eastAsiaTheme="minorEastAsia"/>
          <w:sz w:val="21"/>
        </w:rPr>
        <w:t>—</w:t>
      </w:r>
      <w:r w:rsidRPr="009209AF">
        <w:rPr>
          <w:rFonts w:asciiTheme="minorEastAsia" w:eastAsiaTheme="minorEastAsia"/>
          <w:sz w:val="21"/>
        </w:rPr>
        <w:t>159页。</w:t>
      </w:r>
    </w:p>
    <w:p w:rsidR="00F41107" w:rsidRPr="009209AF" w:rsidRDefault="00F41107" w:rsidP="00F41107">
      <w:pPr>
        <w:pStyle w:val="Para01"/>
        <w:spacing w:before="312" w:after="312"/>
        <w:rPr>
          <w:rFonts w:asciiTheme="minorEastAsia" w:eastAsiaTheme="minorEastAsia"/>
          <w:sz w:val="21"/>
        </w:rPr>
      </w:pPr>
      <w:hyperlink w:anchor="_147_18">
        <w:bookmarkStart w:id="2383" w:name="_147_19"/>
        <w:r w:rsidRPr="009209AF">
          <w:rPr>
            <w:rStyle w:val="01Text"/>
            <w:rFonts w:asciiTheme="minorEastAsia" w:eastAsiaTheme="minorEastAsia"/>
            <w:sz w:val="21"/>
          </w:rPr>
          <w:t>[147]</w:t>
        </w:r>
        <w:bookmarkEnd w:id="2383"/>
      </w:hyperlink>
      <w:r w:rsidRPr="009209AF">
        <w:rPr>
          <w:rFonts w:asciiTheme="minorEastAsia" w:eastAsiaTheme="minorEastAsia"/>
          <w:sz w:val="21"/>
        </w:rPr>
        <w:t>[653]《元史》，卷93，第2353页；[441]舒尔曼：《元代经济结构》，第38页。</w:t>
      </w:r>
    </w:p>
    <w:p w:rsidR="00F41107" w:rsidRPr="009209AF" w:rsidRDefault="00F41107" w:rsidP="00F41107">
      <w:pPr>
        <w:pStyle w:val="Para01"/>
        <w:spacing w:before="312" w:after="312"/>
        <w:rPr>
          <w:rFonts w:asciiTheme="minorEastAsia" w:eastAsiaTheme="minorEastAsia"/>
          <w:sz w:val="21"/>
        </w:rPr>
      </w:pPr>
      <w:hyperlink w:anchor="_148_18">
        <w:bookmarkStart w:id="2384" w:name="_148_19"/>
        <w:r w:rsidRPr="009209AF">
          <w:rPr>
            <w:rStyle w:val="01Text"/>
            <w:rFonts w:asciiTheme="minorEastAsia" w:eastAsiaTheme="minorEastAsia"/>
            <w:sz w:val="21"/>
          </w:rPr>
          <w:t>[148]</w:t>
        </w:r>
        <w:bookmarkEnd w:id="2384"/>
      </w:hyperlink>
      <w:r w:rsidRPr="009209AF">
        <w:rPr>
          <w:rFonts w:asciiTheme="minorEastAsia" w:eastAsiaTheme="minorEastAsia"/>
          <w:sz w:val="21"/>
        </w:rPr>
        <w:t>答己的传，见[653]《元史》，卷116，第2900</w:t>
      </w:r>
      <w:r w:rsidRPr="009209AF">
        <w:rPr>
          <w:rFonts w:asciiTheme="minorEastAsia" w:eastAsiaTheme="minorEastAsia"/>
          <w:sz w:val="21"/>
        </w:rPr>
        <w:t>—</w:t>
      </w:r>
      <w:r w:rsidRPr="009209AF">
        <w:rPr>
          <w:rFonts w:asciiTheme="minorEastAsia" w:eastAsiaTheme="minorEastAsia"/>
          <w:sz w:val="21"/>
        </w:rPr>
        <w:t>2903页。关于徽政院作为权力中心所起的重要作用，见[708]方广锠：《元史考证两篇》，第231</w:t>
      </w:r>
      <w:r w:rsidRPr="009209AF">
        <w:rPr>
          <w:rFonts w:asciiTheme="minorEastAsia" w:eastAsiaTheme="minorEastAsia"/>
          <w:sz w:val="21"/>
        </w:rPr>
        <w:t>—</w:t>
      </w:r>
      <w:r w:rsidRPr="009209AF">
        <w:rPr>
          <w:rFonts w:asciiTheme="minorEastAsia" w:eastAsiaTheme="minorEastAsia"/>
          <w:sz w:val="21"/>
        </w:rPr>
        <w:t>233页。</w:t>
      </w:r>
    </w:p>
    <w:p w:rsidR="00F41107" w:rsidRPr="009209AF" w:rsidRDefault="00F41107" w:rsidP="00F41107">
      <w:pPr>
        <w:pStyle w:val="Para01"/>
        <w:spacing w:before="312" w:after="312"/>
        <w:rPr>
          <w:rFonts w:asciiTheme="minorEastAsia" w:eastAsiaTheme="minorEastAsia"/>
          <w:sz w:val="21"/>
        </w:rPr>
      </w:pPr>
      <w:hyperlink w:anchor="_149_18">
        <w:bookmarkStart w:id="2385" w:name="_149_19"/>
        <w:r w:rsidRPr="009209AF">
          <w:rPr>
            <w:rStyle w:val="01Text"/>
            <w:rFonts w:asciiTheme="minorEastAsia" w:eastAsiaTheme="minorEastAsia"/>
            <w:sz w:val="21"/>
          </w:rPr>
          <w:t>[149]</w:t>
        </w:r>
        <w:bookmarkEnd w:id="2385"/>
      </w:hyperlink>
      <w:r w:rsidRPr="009209AF">
        <w:rPr>
          <w:rFonts w:asciiTheme="minorEastAsia" w:eastAsiaTheme="minorEastAsia"/>
          <w:sz w:val="21"/>
        </w:rPr>
        <w:t>铁木迭儿出身于八邻部分支速合纳惕部，他的祖父不怜吉歹是蒙哥朝的著名将领。他的伯父忽鲁不花是忽必烈朝初年的左丞相。见[689]屠寄：《蒙兀儿史记》，卷122，1b。</w:t>
      </w:r>
    </w:p>
    <w:p w:rsidR="00F41107" w:rsidRPr="009209AF" w:rsidRDefault="00F41107" w:rsidP="00F41107">
      <w:pPr>
        <w:pStyle w:val="Para01"/>
        <w:spacing w:before="312" w:after="312"/>
        <w:rPr>
          <w:rFonts w:asciiTheme="minorEastAsia" w:eastAsiaTheme="minorEastAsia"/>
          <w:sz w:val="21"/>
        </w:rPr>
      </w:pPr>
      <w:hyperlink w:anchor="_150_18">
        <w:bookmarkStart w:id="2386" w:name="_150_19"/>
        <w:r w:rsidRPr="009209AF">
          <w:rPr>
            <w:rStyle w:val="01Text"/>
            <w:rFonts w:asciiTheme="minorEastAsia" w:eastAsiaTheme="minorEastAsia"/>
            <w:sz w:val="21"/>
          </w:rPr>
          <w:t>[150]</w:t>
        </w:r>
        <w:bookmarkEnd w:id="2386"/>
      </w:hyperlink>
      <w:r w:rsidRPr="009209AF">
        <w:rPr>
          <w:rFonts w:asciiTheme="minorEastAsia" w:eastAsiaTheme="minorEastAsia"/>
          <w:sz w:val="21"/>
        </w:rPr>
        <w:t>根据《元史》本传，铁木迭儿1313年去职是因为健康原因（《元史》，卷205，第4576</w:t>
      </w:r>
      <w:r w:rsidRPr="009209AF">
        <w:rPr>
          <w:rFonts w:asciiTheme="minorEastAsia" w:eastAsiaTheme="minorEastAsia"/>
          <w:sz w:val="21"/>
        </w:rPr>
        <w:t>—</w:t>
      </w:r>
      <w:r w:rsidRPr="009209AF">
        <w:rPr>
          <w:rFonts w:asciiTheme="minorEastAsia" w:eastAsiaTheme="minorEastAsia"/>
          <w:sz w:val="21"/>
        </w:rPr>
        <w:t>4581页）。但是我们从其他史料得知，他的去职实际上是因为他的罪行所致，见[614] 虞集：《道园学古录》，卷16，1b。</w:t>
      </w:r>
    </w:p>
    <w:p w:rsidR="00F41107" w:rsidRPr="009209AF" w:rsidRDefault="00F41107" w:rsidP="00F41107">
      <w:pPr>
        <w:pStyle w:val="Para01"/>
        <w:spacing w:before="312" w:after="312"/>
        <w:rPr>
          <w:rFonts w:asciiTheme="minorEastAsia" w:eastAsiaTheme="minorEastAsia"/>
          <w:sz w:val="21"/>
        </w:rPr>
      </w:pPr>
      <w:hyperlink w:anchor="_151_18">
        <w:bookmarkStart w:id="2387" w:name="_151_19"/>
        <w:r w:rsidRPr="009209AF">
          <w:rPr>
            <w:rStyle w:val="01Text"/>
            <w:rFonts w:asciiTheme="minorEastAsia" w:eastAsiaTheme="minorEastAsia"/>
            <w:sz w:val="21"/>
          </w:rPr>
          <w:t>[151]</w:t>
        </w:r>
        <w:bookmarkEnd w:id="2387"/>
      </w:hyperlink>
      <w:r w:rsidRPr="009209AF">
        <w:rPr>
          <w:rFonts w:asciiTheme="minorEastAsia" w:eastAsiaTheme="minorEastAsia"/>
          <w:sz w:val="21"/>
        </w:rPr>
        <w:t>[614]虞集：《道园学古录》，卷16，1b；[653]《元史》，卷175，第4075页。</w:t>
      </w:r>
    </w:p>
    <w:p w:rsidR="00F41107" w:rsidRPr="009209AF" w:rsidRDefault="00F41107" w:rsidP="00F41107">
      <w:pPr>
        <w:pStyle w:val="Para01"/>
        <w:spacing w:before="312" w:after="312"/>
        <w:rPr>
          <w:rFonts w:asciiTheme="minorEastAsia" w:eastAsiaTheme="minorEastAsia"/>
          <w:sz w:val="21"/>
        </w:rPr>
      </w:pPr>
      <w:hyperlink w:anchor="_152_18">
        <w:bookmarkStart w:id="2388" w:name="_152_19"/>
        <w:r w:rsidRPr="009209AF">
          <w:rPr>
            <w:rStyle w:val="01Text"/>
            <w:rFonts w:asciiTheme="minorEastAsia" w:eastAsiaTheme="minorEastAsia"/>
            <w:sz w:val="21"/>
          </w:rPr>
          <w:t>[152]</w:t>
        </w:r>
        <w:bookmarkEnd w:id="2388"/>
      </w:hyperlink>
      <w:r w:rsidRPr="009209AF">
        <w:rPr>
          <w:rFonts w:asciiTheme="minorEastAsia" w:eastAsiaTheme="minorEastAsia"/>
          <w:sz w:val="21"/>
        </w:rPr>
        <w:t>[653]《元史》，卷25，第566页。</w:t>
      </w:r>
    </w:p>
    <w:p w:rsidR="00F41107" w:rsidRPr="009209AF" w:rsidRDefault="00F41107" w:rsidP="00F41107">
      <w:pPr>
        <w:pStyle w:val="Para01"/>
        <w:spacing w:before="312" w:after="312"/>
        <w:rPr>
          <w:rFonts w:asciiTheme="minorEastAsia" w:eastAsiaTheme="minorEastAsia"/>
          <w:sz w:val="21"/>
        </w:rPr>
      </w:pPr>
      <w:hyperlink w:anchor="_153_18">
        <w:bookmarkStart w:id="2389" w:name="_153_19"/>
        <w:r w:rsidRPr="009209AF">
          <w:rPr>
            <w:rStyle w:val="01Text"/>
            <w:rFonts w:asciiTheme="minorEastAsia" w:eastAsiaTheme="minorEastAsia"/>
            <w:sz w:val="21"/>
          </w:rPr>
          <w:t>[153]</w:t>
        </w:r>
        <w:bookmarkEnd w:id="2389"/>
      </w:hyperlink>
      <w:r w:rsidRPr="009209AF">
        <w:rPr>
          <w:rFonts w:asciiTheme="minorEastAsia" w:eastAsiaTheme="minorEastAsia"/>
          <w:sz w:val="21"/>
        </w:rPr>
        <w:t>[653]《元史》，卷176，第4112页。</w:t>
      </w:r>
    </w:p>
    <w:p w:rsidR="00F41107" w:rsidRPr="009209AF" w:rsidRDefault="00F41107" w:rsidP="00F41107">
      <w:pPr>
        <w:pStyle w:val="Para01"/>
        <w:spacing w:before="312" w:after="312"/>
        <w:rPr>
          <w:rFonts w:asciiTheme="minorEastAsia" w:eastAsiaTheme="minorEastAsia"/>
          <w:sz w:val="21"/>
        </w:rPr>
      </w:pPr>
      <w:hyperlink w:anchor="_154_18">
        <w:bookmarkStart w:id="2390" w:name="_154_19"/>
        <w:r w:rsidRPr="009209AF">
          <w:rPr>
            <w:rStyle w:val="01Text"/>
            <w:rFonts w:asciiTheme="minorEastAsia" w:eastAsiaTheme="minorEastAsia"/>
            <w:sz w:val="21"/>
          </w:rPr>
          <w:t>[154]</w:t>
        </w:r>
        <w:bookmarkEnd w:id="2390"/>
      </w:hyperlink>
      <w:r w:rsidRPr="009209AF">
        <w:rPr>
          <w:rFonts w:asciiTheme="minorEastAsia" w:eastAsiaTheme="minorEastAsia"/>
          <w:sz w:val="21"/>
        </w:rPr>
        <w:t>[653]《元史》，卷175，第4073页；卷179，第4153</w:t>
      </w:r>
      <w:r w:rsidRPr="009209AF">
        <w:rPr>
          <w:rFonts w:asciiTheme="minorEastAsia" w:eastAsiaTheme="minorEastAsia"/>
          <w:sz w:val="21"/>
        </w:rPr>
        <w:t>—</w:t>
      </w:r>
      <w:r w:rsidRPr="009209AF">
        <w:rPr>
          <w:rFonts w:asciiTheme="minorEastAsia" w:eastAsiaTheme="minorEastAsia"/>
          <w:sz w:val="21"/>
        </w:rPr>
        <w:t>4154页；卷180，第4164</w:t>
      </w:r>
      <w:r w:rsidRPr="009209AF">
        <w:rPr>
          <w:rFonts w:asciiTheme="minorEastAsia" w:eastAsiaTheme="minorEastAsia"/>
          <w:sz w:val="21"/>
        </w:rPr>
        <w:t>—</w:t>
      </w:r>
      <w:r w:rsidRPr="009209AF">
        <w:rPr>
          <w:rFonts w:asciiTheme="minorEastAsia" w:eastAsiaTheme="minorEastAsia"/>
          <w:sz w:val="21"/>
        </w:rPr>
        <w:t>4165页；卷205，第4578</w:t>
      </w:r>
      <w:r w:rsidRPr="009209AF">
        <w:rPr>
          <w:rFonts w:asciiTheme="minorEastAsia" w:eastAsiaTheme="minorEastAsia"/>
          <w:sz w:val="21"/>
        </w:rPr>
        <w:t>—</w:t>
      </w:r>
      <w:r w:rsidRPr="009209AF">
        <w:rPr>
          <w:rFonts w:asciiTheme="minorEastAsia" w:eastAsiaTheme="minorEastAsia"/>
          <w:sz w:val="21"/>
        </w:rPr>
        <w:t>4579页。</w:t>
      </w:r>
    </w:p>
    <w:p w:rsidR="00F41107" w:rsidRPr="009209AF" w:rsidRDefault="00F41107" w:rsidP="00F41107">
      <w:pPr>
        <w:pStyle w:val="Para01"/>
        <w:spacing w:before="312" w:after="312"/>
        <w:rPr>
          <w:rFonts w:asciiTheme="minorEastAsia" w:eastAsiaTheme="minorEastAsia"/>
          <w:sz w:val="21"/>
        </w:rPr>
      </w:pPr>
      <w:hyperlink w:anchor="_155_18">
        <w:bookmarkStart w:id="2391" w:name="_155_19"/>
        <w:r w:rsidRPr="009209AF">
          <w:rPr>
            <w:rStyle w:val="01Text"/>
            <w:rFonts w:asciiTheme="minorEastAsia" w:eastAsiaTheme="minorEastAsia"/>
            <w:sz w:val="21"/>
          </w:rPr>
          <w:t>[155]</w:t>
        </w:r>
        <w:bookmarkEnd w:id="2391"/>
      </w:hyperlink>
      <w:r w:rsidRPr="009209AF">
        <w:rPr>
          <w:rFonts w:asciiTheme="minorEastAsia" w:eastAsiaTheme="minorEastAsia"/>
          <w:sz w:val="21"/>
        </w:rPr>
        <w:t>[653]《元史》，卷26，第579页；卷205，第4579页。[614]虞集：《道园学古录》，卷16，1b</w:t>
      </w:r>
      <w:r w:rsidRPr="009209AF">
        <w:rPr>
          <w:rFonts w:asciiTheme="minorEastAsia" w:eastAsiaTheme="minorEastAsia"/>
          <w:sz w:val="21"/>
        </w:rPr>
        <w:t>—</w:t>
      </w:r>
      <w:r w:rsidRPr="009209AF">
        <w:rPr>
          <w:rFonts w:asciiTheme="minorEastAsia" w:eastAsiaTheme="minorEastAsia"/>
          <w:sz w:val="21"/>
        </w:rPr>
        <w:t>2a；卷18，3b</w:t>
      </w:r>
      <w:r w:rsidRPr="009209AF">
        <w:rPr>
          <w:rFonts w:asciiTheme="minorEastAsia" w:eastAsiaTheme="minorEastAsia"/>
          <w:sz w:val="21"/>
        </w:rPr>
        <w:t>—</w:t>
      </w:r>
      <w:r w:rsidRPr="009209AF">
        <w:rPr>
          <w:rFonts w:asciiTheme="minorEastAsia" w:eastAsiaTheme="minorEastAsia"/>
          <w:sz w:val="21"/>
        </w:rPr>
        <w:t>4a。[616]黄溍：《金华黄先生文集》，卷43，4b。</w:t>
      </w:r>
    </w:p>
    <w:p w:rsidR="00F41107" w:rsidRPr="009209AF" w:rsidRDefault="00F41107" w:rsidP="00F41107">
      <w:pPr>
        <w:pStyle w:val="Para01"/>
        <w:spacing w:before="312" w:after="312"/>
        <w:rPr>
          <w:rFonts w:asciiTheme="minorEastAsia" w:eastAsiaTheme="minorEastAsia"/>
          <w:sz w:val="21"/>
        </w:rPr>
      </w:pPr>
      <w:hyperlink w:anchor="_156_18">
        <w:bookmarkStart w:id="2392" w:name="_156_19"/>
        <w:r w:rsidRPr="009209AF">
          <w:rPr>
            <w:rStyle w:val="01Text"/>
            <w:rFonts w:asciiTheme="minorEastAsia" w:eastAsiaTheme="minorEastAsia"/>
            <w:sz w:val="21"/>
          </w:rPr>
          <w:t>[156]</w:t>
        </w:r>
        <w:bookmarkEnd w:id="2392"/>
      </w:hyperlink>
      <w:r w:rsidRPr="009209AF">
        <w:rPr>
          <w:rFonts w:asciiTheme="minorEastAsia" w:eastAsiaTheme="minorEastAsia"/>
          <w:sz w:val="21"/>
        </w:rPr>
        <w:t>[653]《元史》，卷26，第589页；卷205，第4579</w:t>
      </w:r>
      <w:r w:rsidRPr="009209AF">
        <w:rPr>
          <w:rFonts w:asciiTheme="minorEastAsia" w:eastAsiaTheme="minorEastAsia"/>
          <w:sz w:val="21"/>
        </w:rPr>
        <w:t>—</w:t>
      </w:r>
      <w:r w:rsidRPr="009209AF">
        <w:rPr>
          <w:rFonts w:asciiTheme="minorEastAsia" w:eastAsiaTheme="minorEastAsia"/>
          <w:sz w:val="21"/>
        </w:rPr>
        <w:t>4580页；[619]许有壬：《至正集》，卷76，19b</w:t>
      </w:r>
      <w:r w:rsidRPr="009209AF">
        <w:rPr>
          <w:rFonts w:asciiTheme="minorEastAsia" w:eastAsiaTheme="minorEastAsia"/>
          <w:sz w:val="21"/>
        </w:rPr>
        <w:t>—</w:t>
      </w:r>
      <w:r w:rsidRPr="009209AF">
        <w:rPr>
          <w:rFonts w:asciiTheme="minorEastAsia" w:eastAsiaTheme="minorEastAsia"/>
          <w:sz w:val="21"/>
        </w:rPr>
        <w:t>20a；[614]虞集：《道园学古录》，卷18，1ob</w:t>
      </w:r>
      <w:r w:rsidRPr="009209AF">
        <w:rPr>
          <w:rFonts w:asciiTheme="minorEastAsia" w:eastAsiaTheme="minorEastAsia"/>
          <w:sz w:val="21"/>
        </w:rPr>
        <w:t>—</w:t>
      </w:r>
      <w:r w:rsidRPr="009209AF">
        <w:rPr>
          <w:rFonts w:asciiTheme="minorEastAsia" w:eastAsiaTheme="minorEastAsia"/>
          <w:sz w:val="21"/>
        </w:rPr>
        <w:t>11a。</w:t>
      </w:r>
    </w:p>
    <w:p w:rsidR="00F41107" w:rsidRPr="009209AF" w:rsidRDefault="00F41107" w:rsidP="00F41107">
      <w:pPr>
        <w:pStyle w:val="Para01"/>
        <w:spacing w:before="312" w:after="312"/>
        <w:rPr>
          <w:rFonts w:asciiTheme="minorEastAsia" w:eastAsiaTheme="minorEastAsia"/>
          <w:sz w:val="21"/>
        </w:rPr>
      </w:pPr>
      <w:hyperlink w:anchor="_157_18">
        <w:bookmarkStart w:id="2393" w:name="_157_19"/>
        <w:r w:rsidRPr="009209AF">
          <w:rPr>
            <w:rStyle w:val="01Text"/>
            <w:rFonts w:asciiTheme="minorEastAsia" w:eastAsiaTheme="minorEastAsia"/>
            <w:sz w:val="21"/>
          </w:rPr>
          <w:t>[157]</w:t>
        </w:r>
        <w:bookmarkEnd w:id="2393"/>
      </w:hyperlink>
      <w:r w:rsidRPr="009209AF">
        <w:rPr>
          <w:rFonts w:asciiTheme="minorEastAsia" w:eastAsiaTheme="minorEastAsia"/>
          <w:sz w:val="21"/>
        </w:rPr>
        <w:t>窦德士认为铁木迭儿是</w:t>
      </w:r>
      <w:r w:rsidRPr="009209AF">
        <w:rPr>
          <w:rFonts w:asciiTheme="minorEastAsia" w:eastAsiaTheme="minorEastAsia"/>
          <w:sz w:val="21"/>
        </w:rPr>
        <w:t>“</w:t>
      </w:r>
      <w:r w:rsidRPr="009209AF">
        <w:rPr>
          <w:rFonts w:asciiTheme="minorEastAsia" w:eastAsiaTheme="minorEastAsia"/>
          <w:sz w:val="21"/>
        </w:rPr>
        <w:t>忽必烈朝理财之臣的继承者</w:t>
      </w:r>
      <w:r w:rsidRPr="009209AF">
        <w:rPr>
          <w:rFonts w:asciiTheme="minorEastAsia" w:eastAsiaTheme="minorEastAsia"/>
          <w:sz w:val="21"/>
        </w:rPr>
        <w:t>”</w:t>
      </w:r>
      <w:r w:rsidRPr="009209AF">
        <w:rPr>
          <w:rFonts w:asciiTheme="minorEastAsia" w:eastAsiaTheme="minorEastAsia"/>
          <w:sz w:val="21"/>
        </w:rPr>
        <w:t>（[84]《征服者与儒士》，第37页）。但是，阿合马和桑哥原来都是蒙古统治机构之外的人，因为他们具有理财能力而被忽必烈所信用。铁木迭儿与他们不同，他原来已经是统治机构中的一员，他的掌权与财政事务全无干系。</w:t>
      </w:r>
    </w:p>
    <w:p w:rsidR="00F41107" w:rsidRPr="009209AF" w:rsidRDefault="00F41107" w:rsidP="00F41107">
      <w:pPr>
        <w:pStyle w:val="Para01"/>
        <w:spacing w:before="312" w:after="312"/>
        <w:rPr>
          <w:rFonts w:asciiTheme="minorEastAsia" w:eastAsiaTheme="minorEastAsia"/>
          <w:sz w:val="21"/>
        </w:rPr>
      </w:pPr>
      <w:hyperlink w:anchor="_158_18">
        <w:bookmarkStart w:id="2394" w:name="_158_19"/>
        <w:r w:rsidRPr="009209AF">
          <w:rPr>
            <w:rStyle w:val="01Text"/>
            <w:rFonts w:asciiTheme="minorEastAsia" w:eastAsiaTheme="minorEastAsia"/>
            <w:sz w:val="21"/>
          </w:rPr>
          <w:t>[158]</w:t>
        </w:r>
        <w:bookmarkEnd w:id="2394"/>
      </w:hyperlink>
      <w:r w:rsidRPr="009209AF">
        <w:rPr>
          <w:rFonts w:asciiTheme="minorEastAsia" w:eastAsiaTheme="minorEastAsia"/>
          <w:sz w:val="21"/>
        </w:rPr>
        <w:t>[653]《元史》，卷26，第594页。</w:t>
      </w:r>
    </w:p>
    <w:p w:rsidR="00F41107" w:rsidRPr="009209AF" w:rsidRDefault="00F41107" w:rsidP="00F41107">
      <w:pPr>
        <w:pStyle w:val="Para01"/>
        <w:spacing w:before="312" w:after="312"/>
        <w:rPr>
          <w:rFonts w:asciiTheme="minorEastAsia" w:eastAsiaTheme="minorEastAsia"/>
          <w:sz w:val="21"/>
        </w:rPr>
      </w:pPr>
      <w:hyperlink w:anchor="_159_18">
        <w:bookmarkStart w:id="2395" w:name="_159_19"/>
        <w:r w:rsidRPr="009209AF">
          <w:rPr>
            <w:rStyle w:val="01Text"/>
            <w:rFonts w:asciiTheme="minorEastAsia" w:eastAsiaTheme="minorEastAsia"/>
            <w:sz w:val="21"/>
          </w:rPr>
          <w:t>[159]</w:t>
        </w:r>
        <w:bookmarkEnd w:id="2395"/>
      </w:hyperlink>
      <w:r w:rsidRPr="009209AF">
        <w:rPr>
          <w:rFonts w:asciiTheme="minorEastAsia" w:eastAsiaTheme="minorEastAsia"/>
          <w:sz w:val="21"/>
        </w:rPr>
        <w:t>[745]孙克宽：《江南访贤与延祐儒治》。</w:t>
      </w:r>
    </w:p>
    <w:p w:rsidR="00F41107" w:rsidRPr="009209AF" w:rsidRDefault="00F41107" w:rsidP="00F41107">
      <w:pPr>
        <w:pStyle w:val="Para01"/>
        <w:spacing w:before="312" w:after="312"/>
        <w:rPr>
          <w:rFonts w:asciiTheme="minorEastAsia" w:eastAsiaTheme="minorEastAsia"/>
          <w:sz w:val="21"/>
        </w:rPr>
      </w:pPr>
      <w:hyperlink w:anchor="_160_18">
        <w:bookmarkStart w:id="2396" w:name="_160_19"/>
        <w:r w:rsidRPr="009209AF">
          <w:rPr>
            <w:rStyle w:val="01Text"/>
            <w:rFonts w:asciiTheme="minorEastAsia" w:eastAsiaTheme="minorEastAsia"/>
            <w:sz w:val="21"/>
          </w:rPr>
          <w:t>[160]</w:t>
        </w:r>
        <w:bookmarkEnd w:id="2396"/>
      </w:hyperlink>
      <w:r w:rsidRPr="009209AF">
        <w:rPr>
          <w:rFonts w:asciiTheme="minorEastAsia" w:eastAsiaTheme="minorEastAsia"/>
          <w:sz w:val="21"/>
        </w:rPr>
        <w:t>[653]《元史》，卷31，第639页；卷138，第3324页。</w:t>
      </w:r>
    </w:p>
    <w:p w:rsidR="00F41107" w:rsidRPr="009209AF" w:rsidRDefault="00F41107" w:rsidP="00F41107">
      <w:pPr>
        <w:pStyle w:val="Para01"/>
        <w:spacing w:before="312" w:after="312"/>
        <w:rPr>
          <w:rFonts w:asciiTheme="minorEastAsia" w:eastAsiaTheme="minorEastAsia"/>
          <w:sz w:val="21"/>
        </w:rPr>
      </w:pPr>
      <w:hyperlink w:anchor="_161_18">
        <w:bookmarkStart w:id="2397" w:name="_161_19"/>
        <w:r w:rsidRPr="009209AF">
          <w:rPr>
            <w:rStyle w:val="01Text"/>
            <w:rFonts w:asciiTheme="minorEastAsia" w:eastAsiaTheme="minorEastAsia"/>
            <w:sz w:val="21"/>
          </w:rPr>
          <w:t>[161]</w:t>
        </w:r>
        <w:bookmarkEnd w:id="2397"/>
      </w:hyperlink>
      <w:r w:rsidRPr="009209AF">
        <w:rPr>
          <w:rFonts w:asciiTheme="minorEastAsia" w:eastAsiaTheme="minorEastAsia"/>
          <w:sz w:val="21"/>
        </w:rPr>
        <w:t>[653]《元史》，卷27，第597页；卷31，第693页；卷116，第2902页；卷138，第3325页。</w:t>
      </w:r>
    </w:p>
    <w:p w:rsidR="00F41107" w:rsidRPr="009209AF" w:rsidRDefault="00F41107" w:rsidP="00F41107">
      <w:pPr>
        <w:pStyle w:val="Para01"/>
        <w:spacing w:before="312" w:after="312"/>
        <w:rPr>
          <w:rFonts w:asciiTheme="minorEastAsia" w:eastAsiaTheme="minorEastAsia"/>
          <w:sz w:val="21"/>
        </w:rPr>
      </w:pPr>
      <w:hyperlink w:anchor="_162_18">
        <w:bookmarkStart w:id="2398" w:name="_162_19"/>
        <w:r w:rsidRPr="009209AF">
          <w:rPr>
            <w:rStyle w:val="01Text"/>
            <w:rFonts w:asciiTheme="minorEastAsia" w:eastAsiaTheme="minorEastAsia"/>
            <w:sz w:val="21"/>
          </w:rPr>
          <w:t>[162]</w:t>
        </w:r>
        <w:bookmarkEnd w:id="2398"/>
      </w:hyperlink>
      <w:r w:rsidRPr="009209AF">
        <w:rPr>
          <w:rFonts w:asciiTheme="minorEastAsia" w:eastAsiaTheme="minorEastAsia"/>
          <w:sz w:val="21"/>
        </w:rPr>
        <w:t>[653]《元史》，卷25，第575页。</w:t>
      </w:r>
    </w:p>
    <w:p w:rsidR="00F41107" w:rsidRPr="009209AF" w:rsidRDefault="00F41107" w:rsidP="00F41107">
      <w:pPr>
        <w:pStyle w:val="Para01"/>
        <w:spacing w:before="312" w:after="312"/>
        <w:rPr>
          <w:rFonts w:asciiTheme="minorEastAsia" w:eastAsiaTheme="minorEastAsia"/>
          <w:sz w:val="21"/>
        </w:rPr>
      </w:pPr>
      <w:hyperlink w:anchor="_163_18">
        <w:bookmarkStart w:id="2399" w:name="_163_19"/>
        <w:r w:rsidRPr="009209AF">
          <w:rPr>
            <w:rStyle w:val="01Text"/>
            <w:rFonts w:asciiTheme="minorEastAsia" w:eastAsiaTheme="minorEastAsia"/>
            <w:sz w:val="21"/>
          </w:rPr>
          <w:t>[163]</w:t>
        </w:r>
        <w:bookmarkEnd w:id="2399"/>
      </w:hyperlink>
      <w:r w:rsidRPr="009209AF">
        <w:rPr>
          <w:rFonts w:asciiTheme="minorEastAsia" w:eastAsiaTheme="minorEastAsia"/>
          <w:sz w:val="21"/>
        </w:rPr>
        <w:t>[653]《元史》，卷25，第572页；卷31，第693页。</w:t>
      </w:r>
    </w:p>
    <w:p w:rsidR="00F41107" w:rsidRPr="009209AF" w:rsidRDefault="00F41107" w:rsidP="00F41107">
      <w:pPr>
        <w:pStyle w:val="Para01"/>
        <w:spacing w:before="312" w:after="312"/>
        <w:rPr>
          <w:rFonts w:asciiTheme="minorEastAsia" w:eastAsiaTheme="minorEastAsia"/>
          <w:sz w:val="21"/>
        </w:rPr>
      </w:pPr>
      <w:hyperlink w:anchor="_164_18">
        <w:bookmarkStart w:id="2400" w:name="_164_19"/>
        <w:r w:rsidRPr="009209AF">
          <w:rPr>
            <w:rStyle w:val="01Text"/>
            <w:rFonts w:asciiTheme="minorEastAsia" w:eastAsiaTheme="minorEastAsia"/>
            <w:sz w:val="21"/>
          </w:rPr>
          <w:t>[164]</w:t>
        </w:r>
        <w:bookmarkEnd w:id="2400"/>
      </w:hyperlink>
      <w:r w:rsidRPr="009209AF">
        <w:rPr>
          <w:rFonts w:asciiTheme="minorEastAsia" w:eastAsiaTheme="minorEastAsia"/>
          <w:sz w:val="21"/>
        </w:rPr>
        <w:t>[657]危素：《危太朴集》，卷7，17b</w:t>
      </w:r>
      <w:r w:rsidRPr="009209AF">
        <w:rPr>
          <w:rFonts w:asciiTheme="minorEastAsia" w:eastAsiaTheme="minorEastAsia"/>
          <w:sz w:val="21"/>
        </w:rPr>
        <w:t>—</w:t>
      </w:r>
      <w:r w:rsidRPr="009209AF">
        <w:rPr>
          <w:rFonts w:asciiTheme="minorEastAsia" w:eastAsiaTheme="minorEastAsia"/>
          <w:sz w:val="21"/>
        </w:rPr>
        <w:t>18a。</w:t>
      </w:r>
    </w:p>
    <w:p w:rsidR="00F41107" w:rsidRPr="009209AF" w:rsidRDefault="00F41107" w:rsidP="00F41107">
      <w:pPr>
        <w:pStyle w:val="Para01"/>
        <w:spacing w:before="312" w:after="312"/>
        <w:rPr>
          <w:rFonts w:asciiTheme="minorEastAsia" w:eastAsiaTheme="minorEastAsia"/>
          <w:sz w:val="21"/>
        </w:rPr>
      </w:pPr>
      <w:hyperlink w:anchor="_165_16">
        <w:bookmarkStart w:id="2401" w:name="_165_17"/>
        <w:r w:rsidRPr="009209AF">
          <w:rPr>
            <w:rStyle w:val="01Text"/>
            <w:rFonts w:asciiTheme="minorEastAsia" w:eastAsiaTheme="minorEastAsia"/>
            <w:sz w:val="21"/>
          </w:rPr>
          <w:t>[165]</w:t>
        </w:r>
        <w:bookmarkEnd w:id="2401"/>
      </w:hyperlink>
      <w:r w:rsidRPr="009209AF">
        <w:rPr>
          <w:rFonts w:asciiTheme="minorEastAsia" w:eastAsiaTheme="minorEastAsia"/>
          <w:sz w:val="21"/>
        </w:rPr>
        <w:t>[653]《元史》，卷27，第598页。</w:t>
      </w:r>
    </w:p>
    <w:p w:rsidR="00F41107" w:rsidRPr="009209AF" w:rsidRDefault="00F41107" w:rsidP="00F41107">
      <w:pPr>
        <w:pStyle w:val="Para01"/>
        <w:spacing w:before="312" w:after="312"/>
        <w:rPr>
          <w:rFonts w:asciiTheme="minorEastAsia" w:eastAsiaTheme="minorEastAsia"/>
          <w:sz w:val="21"/>
        </w:rPr>
      </w:pPr>
      <w:hyperlink w:anchor="_166_16">
        <w:bookmarkStart w:id="2402" w:name="_166_17"/>
        <w:r w:rsidRPr="009209AF">
          <w:rPr>
            <w:rStyle w:val="01Text"/>
            <w:rFonts w:asciiTheme="minorEastAsia" w:eastAsiaTheme="minorEastAsia"/>
            <w:sz w:val="21"/>
          </w:rPr>
          <w:t>[166]</w:t>
        </w:r>
        <w:bookmarkEnd w:id="2402"/>
      </w:hyperlink>
      <w:r w:rsidRPr="009209AF">
        <w:rPr>
          <w:rFonts w:asciiTheme="minorEastAsia" w:eastAsiaTheme="minorEastAsia"/>
          <w:sz w:val="21"/>
        </w:rPr>
        <w:t>[653]《元史》，卷27，第598页；卷112，第2822</w:t>
      </w:r>
      <w:r w:rsidRPr="009209AF">
        <w:rPr>
          <w:rFonts w:asciiTheme="minorEastAsia" w:eastAsiaTheme="minorEastAsia"/>
          <w:sz w:val="21"/>
        </w:rPr>
        <w:t>—</w:t>
      </w:r>
      <w:r w:rsidRPr="009209AF">
        <w:rPr>
          <w:rFonts w:asciiTheme="minorEastAsia" w:eastAsiaTheme="minorEastAsia"/>
          <w:sz w:val="21"/>
        </w:rPr>
        <w:t>2825页。</w:t>
      </w:r>
    </w:p>
    <w:p w:rsidR="00F41107" w:rsidRPr="009209AF" w:rsidRDefault="00F41107" w:rsidP="00F41107">
      <w:pPr>
        <w:pStyle w:val="Para01"/>
        <w:spacing w:before="312" w:after="312"/>
        <w:rPr>
          <w:rFonts w:asciiTheme="minorEastAsia" w:eastAsiaTheme="minorEastAsia"/>
          <w:sz w:val="21"/>
        </w:rPr>
      </w:pPr>
      <w:hyperlink w:anchor="_167_16">
        <w:bookmarkStart w:id="2403" w:name="_167_17"/>
        <w:r w:rsidRPr="009209AF">
          <w:rPr>
            <w:rStyle w:val="01Text"/>
            <w:rFonts w:asciiTheme="minorEastAsia" w:eastAsiaTheme="minorEastAsia"/>
            <w:sz w:val="21"/>
          </w:rPr>
          <w:t>[167]</w:t>
        </w:r>
        <w:bookmarkEnd w:id="2403"/>
      </w:hyperlink>
      <w:r w:rsidRPr="009209AF">
        <w:rPr>
          <w:rFonts w:asciiTheme="minorEastAsia" w:eastAsiaTheme="minorEastAsia"/>
          <w:sz w:val="21"/>
        </w:rPr>
        <w:t>[653]《元史》，卷207，第4600页。</w:t>
      </w:r>
    </w:p>
    <w:p w:rsidR="00F41107" w:rsidRPr="009209AF" w:rsidRDefault="00F41107" w:rsidP="00F41107">
      <w:pPr>
        <w:pStyle w:val="Para01"/>
        <w:spacing w:before="312" w:after="312"/>
        <w:rPr>
          <w:rFonts w:asciiTheme="minorEastAsia" w:eastAsiaTheme="minorEastAsia"/>
          <w:sz w:val="21"/>
        </w:rPr>
      </w:pPr>
      <w:hyperlink w:anchor="_168_16">
        <w:bookmarkStart w:id="2404" w:name="_168_17"/>
        <w:r w:rsidRPr="009209AF">
          <w:rPr>
            <w:rStyle w:val="01Text"/>
            <w:rFonts w:asciiTheme="minorEastAsia" w:eastAsiaTheme="minorEastAsia"/>
            <w:sz w:val="21"/>
          </w:rPr>
          <w:t>[168]</w:t>
        </w:r>
        <w:bookmarkEnd w:id="2404"/>
      </w:hyperlink>
      <w:r w:rsidRPr="009209AF">
        <w:rPr>
          <w:rFonts w:asciiTheme="minorEastAsia" w:eastAsiaTheme="minorEastAsia"/>
          <w:sz w:val="21"/>
        </w:rPr>
        <w:t>[653]《元史》，卷27，第623、626页。</w:t>
      </w:r>
    </w:p>
    <w:p w:rsidR="00F41107" w:rsidRPr="009209AF" w:rsidRDefault="00F41107" w:rsidP="00F41107">
      <w:pPr>
        <w:pStyle w:val="Para01"/>
        <w:spacing w:before="312" w:after="312"/>
        <w:rPr>
          <w:rFonts w:asciiTheme="minorEastAsia" w:eastAsiaTheme="minorEastAsia"/>
          <w:sz w:val="21"/>
        </w:rPr>
      </w:pPr>
      <w:hyperlink w:anchor="_169_16">
        <w:bookmarkStart w:id="2405" w:name="_169_17"/>
        <w:r w:rsidRPr="009209AF">
          <w:rPr>
            <w:rStyle w:val="01Text"/>
            <w:rFonts w:asciiTheme="minorEastAsia" w:eastAsiaTheme="minorEastAsia"/>
            <w:sz w:val="21"/>
          </w:rPr>
          <w:t>[169]</w:t>
        </w:r>
        <w:bookmarkEnd w:id="2405"/>
      </w:hyperlink>
      <w:r w:rsidRPr="009209AF">
        <w:rPr>
          <w:rFonts w:asciiTheme="minorEastAsia" w:eastAsiaTheme="minorEastAsia"/>
          <w:sz w:val="21"/>
        </w:rPr>
        <w:t>[653]《元史》，卷205，第4580页；卷179，第4154、4151、4157页。[614]虞集：《道园学古录》，卷13，6a；卷16，2a；卷18，4a。</w:t>
      </w:r>
    </w:p>
    <w:p w:rsidR="00F41107" w:rsidRPr="009209AF" w:rsidRDefault="00F41107" w:rsidP="00F41107">
      <w:pPr>
        <w:pStyle w:val="Para01"/>
        <w:spacing w:before="312" w:after="312"/>
        <w:rPr>
          <w:rFonts w:asciiTheme="minorEastAsia" w:eastAsiaTheme="minorEastAsia"/>
          <w:sz w:val="21"/>
        </w:rPr>
      </w:pPr>
      <w:hyperlink w:anchor="_170_16">
        <w:bookmarkStart w:id="2406" w:name="_170_17"/>
        <w:r w:rsidRPr="009209AF">
          <w:rPr>
            <w:rStyle w:val="01Text"/>
            <w:rFonts w:asciiTheme="minorEastAsia" w:eastAsiaTheme="minorEastAsia"/>
            <w:sz w:val="21"/>
          </w:rPr>
          <w:t>[170]</w:t>
        </w:r>
        <w:bookmarkEnd w:id="2406"/>
      </w:hyperlink>
      <w:r w:rsidRPr="009209AF">
        <w:rPr>
          <w:rFonts w:asciiTheme="minorEastAsia" w:eastAsiaTheme="minorEastAsia"/>
          <w:sz w:val="21"/>
        </w:rPr>
        <w:t>[653]《元史》，卷175，第4089页。</w:t>
      </w:r>
    </w:p>
    <w:p w:rsidR="00F41107" w:rsidRPr="009209AF" w:rsidRDefault="00F41107" w:rsidP="00F41107">
      <w:pPr>
        <w:pStyle w:val="Para01"/>
        <w:spacing w:before="312" w:after="312"/>
        <w:rPr>
          <w:rFonts w:asciiTheme="minorEastAsia" w:eastAsiaTheme="minorEastAsia"/>
          <w:sz w:val="21"/>
        </w:rPr>
      </w:pPr>
      <w:hyperlink w:anchor="_171_16">
        <w:bookmarkStart w:id="2407" w:name="_171_17"/>
        <w:r w:rsidRPr="009209AF">
          <w:rPr>
            <w:rStyle w:val="01Text"/>
            <w:rFonts w:asciiTheme="minorEastAsia" w:eastAsiaTheme="minorEastAsia"/>
            <w:sz w:val="21"/>
          </w:rPr>
          <w:t>[171]</w:t>
        </w:r>
        <w:bookmarkEnd w:id="2407"/>
      </w:hyperlink>
      <w:r w:rsidRPr="009209AF">
        <w:rPr>
          <w:rFonts w:asciiTheme="minorEastAsia" w:eastAsiaTheme="minorEastAsia"/>
          <w:sz w:val="21"/>
        </w:rPr>
        <w:t>[653]《元史》，卷27，第605页；卷136，第3303页；卷176，第4112页；卷205，第4580</w:t>
      </w:r>
      <w:r w:rsidRPr="009209AF">
        <w:rPr>
          <w:rFonts w:asciiTheme="minorEastAsia" w:eastAsiaTheme="minorEastAsia"/>
          <w:sz w:val="21"/>
        </w:rPr>
        <w:t>—</w:t>
      </w:r>
      <w:r w:rsidRPr="009209AF">
        <w:rPr>
          <w:rFonts w:asciiTheme="minorEastAsia" w:eastAsiaTheme="minorEastAsia"/>
          <w:sz w:val="21"/>
        </w:rPr>
        <w:t>4581页。</w:t>
      </w:r>
    </w:p>
    <w:p w:rsidR="00F41107" w:rsidRPr="009209AF" w:rsidRDefault="00F41107" w:rsidP="00F41107">
      <w:pPr>
        <w:pStyle w:val="Para01"/>
        <w:spacing w:before="312" w:after="312"/>
        <w:rPr>
          <w:rFonts w:asciiTheme="minorEastAsia" w:eastAsiaTheme="minorEastAsia"/>
          <w:sz w:val="21"/>
        </w:rPr>
      </w:pPr>
      <w:hyperlink w:anchor="_172_16">
        <w:bookmarkStart w:id="2408" w:name="_172_17"/>
        <w:r w:rsidRPr="009209AF">
          <w:rPr>
            <w:rStyle w:val="01Text"/>
            <w:rFonts w:asciiTheme="minorEastAsia" w:eastAsiaTheme="minorEastAsia"/>
            <w:sz w:val="21"/>
          </w:rPr>
          <w:t>[172]</w:t>
        </w:r>
        <w:bookmarkEnd w:id="2408"/>
      </w:hyperlink>
      <w:r w:rsidRPr="009209AF">
        <w:rPr>
          <w:rFonts w:asciiTheme="minorEastAsia" w:eastAsiaTheme="minorEastAsia"/>
          <w:sz w:val="21"/>
        </w:rPr>
        <w:t>[653]《元史》，卷26，第585页；卷174，第4061页。</w:t>
      </w:r>
    </w:p>
    <w:p w:rsidR="00F41107" w:rsidRPr="009209AF" w:rsidRDefault="00F41107" w:rsidP="00F41107">
      <w:pPr>
        <w:pStyle w:val="Para01"/>
        <w:spacing w:before="312" w:after="312"/>
        <w:rPr>
          <w:rFonts w:asciiTheme="minorEastAsia" w:eastAsiaTheme="minorEastAsia"/>
          <w:sz w:val="21"/>
        </w:rPr>
      </w:pPr>
      <w:hyperlink w:anchor="_173_16">
        <w:bookmarkStart w:id="2409" w:name="_173_17"/>
        <w:r w:rsidRPr="009209AF">
          <w:rPr>
            <w:rStyle w:val="01Text"/>
            <w:rFonts w:asciiTheme="minorEastAsia" w:eastAsiaTheme="minorEastAsia"/>
            <w:sz w:val="21"/>
          </w:rPr>
          <w:t>[173]</w:t>
        </w:r>
        <w:bookmarkEnd w:id="2409"/>
      </w:hyperlink>
      <w:r w:rsidRPr="009209AF">
        <w:rPr>
          <w:rFonts w:asciiTheme="minorEastAsia" w:eastAsiaTheme="minorEastAsia"/>
          <w:sz w:val="21"/>
        </w:rPr>
        <w:t>[653]《元史》，卷187，第4269页；[614]虞集：《道园学古录》，卷19，10b；[618]欧阳玄：《圭斋集》，卷9，21a；[758]杨镰：《贯云石评传》，第187页；[816]宗典：《柯九思年谱》，第187页。关于小云石海牙，见[294]理查德</w:t>
      </w:r>
      <w:r w:rsidRPr="009209AF">
        <w:rPr>
          <w:rFonts w:asciiTheme="minorEastAsia" w:eastAsiaTheme="minorEastAsia"/>
          <w:sz w:val="21"/>
        </w:rPr>
        <w:t>·</w:t>
      </w:r>
      <w:r w:rsidRPr="009209AF">
        <w:rPr>
          <w:rFonts w:asciiTheme="minorEastAsia" w:eastAsiaTheme="minorEastAsia"/>
          <w:sz w:val="21"/>
        </w:rPr>
        <w:t>J.林恩：《贯云石》。</w:t>
      </w:r>
    </w:p>
    <w:p w:rsidR="00F41107" w:rsidRPr="009209AF" w:rsidRDefault="00F41107" w:rsidP="00F41107">
      <w:pPr>
        <w:pStyle w:val="Para01"/>
        <w:spacing w:before="312" w:after="312"/>
        <w:rPr>
          <w:rFonts w:asciiTheme="minorEastAsia" w:eastAsiaTheme="minorEastAsia"/>
          <w:sz w:val="21"/>
        </w:rPr>
      </w:pPr>
      <w:hyperlink w:anchor="_174_16">
        <w:bookmarkStart w:id="2410" w:name="_174_17"/>
        <w:r w:rsidRPr="009209AF">
          <w:rPr>
            <w:rStyle w:val="01Text"/>
            <w:rFonts w:asciiTheme="minorEastAsia" w:eastAsiaTheme="minorEastAsia"/>
            <w:sz w:val="21"/>
          </w:rPr>
          <w:t>[174]</w:t>
        </w:r>
        <w:bookmarkEnd w:id="2410"/>
      </w:hyperlink>
      <w:r w:rsidRPr="009209AF">
        <w:rPr>
          <w:rFonts w:asciiTheme="minorEastAsia" w:eastAsiaTheme="minorEastAsia"/>
          <w:sz w:val="21"/>
        </w:rPr>
        <w:t>陶宗仪：《书史会要》，卷7，1a；[619]许有壬：《至正集》，卷73，61b；[557]吉川幸次郎：《元代诸帝的文学》，第240</w:t>
      </w:r>
      <w:r w:rsidRPr="009209AF">
        <w:rPr>
          <w:rFonts w:asciiTheme="minorEastAsia" w:eastAsiaTheme="minorEastAsia"/>
          <w:sz w:val="21"/>
        </w:rPr>
        <w:t>—</w:t>
      </w:r>
      <w:r w:rsidRPr="009209AF">
        <w:rPr>
          <w:rFonts w:asciiTheme="minorEastAsia" w:eastAsiaTheme="minorEastAsia"/>
          <w:sz w:val="21"/>
        </w:rPr>
        <w:t>245页；[122]傅海波：《蒙古皇帝能读、写汉文吗？》，第73页。</w:t>
      </w:r>
    </w:p>
    <w:p w:rsidR="00F41107" w:rsidRPr="009209AF" w:rsidRDefault="00F41107" w:rsidP="00F41107">
      <w:pPr>
        <w:pStyle w:val="Para01"/>
        <w:spacing w:before="312" w:after="312"/>
        <w:rPr>
          <w:rFonts w:asciiTheme="minorEastAsia" w:eastAsiaTheme="minorEastAsia"/>
          <w:sz w:val="21"/>
        </w:rPr>
      </w:pPr>
      <w:hyperlink w:anchor="_175_16">
        <w:bookmarkStart w:id="2411" w:name="_175_17"/>
        <w:r w:rsidRPr="009209AF">
          <w:rPr>
            <w:rStyle w:val="01Text"/>
            <w:rFonts w:asciiTheme="minorEastAsia" w:eastAsiaTheme="minorEastAsia"/>
            <w:sz w:val="21"/>
          </w:rPr>
          <w:t>[175]</w:t>
        </w:r>
        <w:bookmarkEnd w:id="2411"/>
      </w:hyperlink>
      <w:r w:rsidRPr="009209AF">
        <w:rPr>
          <w:rFonts w:asciiTheme="minorEastAsia" w:eastAsiaTheme="minorEastAsia"/>
          <w:sz w:val="21"/>
        </w:rPr>
        <w:t>[653]《元史》，卷27，第599页；卷116，第2902页。</w:t>
      </w:r>
    </w:p>
    <w:p w:rsidR="00F41107" w:rsidRPr="009209AF" w:rsidRDefault="00F41107" w:rsidP="00F41107">
      <w:pPr>
        <w:pStyle w:val="Para01"/>
        <w:spacing w:before="312" w:after="312"/>
        <w:rPr>
          <w:rFonts w:asciiTheme="minorEastAsia" w:eastAsiaTheme="minorEastAsia"/>
          <w:sz w:val="21"/>
        </w:rPr>
      </w:pPr>
      <w:hyperlink w:anchor="_176_16">
        <w:bookmarkStart w:id="2412" w:name="_176_17"/>
        <w:r w:rsidRPr="009209AF">
          <w:rPr>
            <w:rStyle w:val="01Text"/>
            <w:rFonts w:asciiTheme="minorEastAsia" w:eastAsiaTheme="minorEastAsia"/>
            <w:sz w:val="21"/>
          </w:rPr>
          <w:t>[176]</w:t>
        </w:r>
        <w:bookmarkEnd w:id="2412"/>
      </w:hyperlink>
      <w:r w:rsidRPr="009209AF">
        <w:rPr>
          <w:rFonts w:asciiTheme="minorEastAsia" w:eastAsiaTheme="minorEastAsia"/>
          <w:sz w:val="21"/>
        </w:rPr>
        <w:t>关于拜住家族的影响，见[857]萧启庆：《元代四大蒙古家族》，第141</w:t>
      </w:r>
      <w:r w:rsidRPr="009209AF">
        <w:rPr>
          <w:rFonts w:asciiTheme="minorEastAsia" w:eastAsiaTheme="minorEastAsia"/>
          <w:sz w:val="21"/>
        </w:rPr>
        <w:t>—</w:t>
      </w:r>
      <w:r w:rsidRPr="009209AF">
        <w:rPr>
          <w:rFonts w:asciiTheme="minorEastAsia" w:eastAsiaTheme="minorEastAsia"/>
          <w:sz w:val="21"/>
        </w:rPr>
        <w:t>230页。</w:t>
      </w:r>
    </w:p>
    <w:p w:rsidR="00F41107" w:rsidRPr="009209AF" w:rsidRDefault="00F41107" w:rsidP="00F41107">
      <w:pPr>
        <w:pStyle w:val="Para01"/>
        <w:spacing w:before="312" w:after="312"/>
        <w:rPr>
          <w:rFonts w:asciiTheme="minorEastAsia" w:eastAsiaTheme="minorEastAsia"/>
          <w:sz w:val="21"/>
        </w:rPr>
      </w:pPr>
      <w:hyperlink w:anchor="_177_14">
        <w:bookmarkStart w:id="2413" w:name="_177_15"/>
        <w:r w:rsidRPr="009209AF">
          <w:rPr>
            <w:rStyle w:val="01Text"/>
            <w:rFonts w:asciiTheme="minorEastAsia" w:eastAsiaTheme="minorEastAsia"/>
            <w:sz w:val="21"/>
          </w:rPr>
          <w:t>[177]</w:t>
        </w:r>
        <w:bookmarkEnd w:id="2413"/>
      </w:hyperlink>
      <w:r w:rsidRPr="009209AF">
        <w:rPr>
          <w:rFonts w:asciiTheme="minorEastAsia" w:eastAsiaTheme="minorEastAsia"/>
          <w:sz w:val="21"/>
        </w:rPr>
        <w:t>关于安童，见[390]罗依果：《木华黎、孛鲁、塔思和安童》。</w:t>
      </w:r>
    </w:p>
    <w:p w:rsidR="00F41107" w:rsidRPr="009209AF" w:rsidRDefault="00F41107" w:rsidP="00F41107">
      <w:pPr>
        <w:pStyle w:val="Para01"/>
        <w:spacing w:before="312" w:after="312"/>
        <w:rPr>
          <w:rFonts w:asciiTheme="minorEastAsia" w:eastAsiaTheme="minorEastAsia"/>
          <w:sz w:val="21"/>
        </w:rPr>
      </w:pPr>
      <w:hyperlink w:anchor="_178_14">
        <w:bookmarkStart w:id="2414" w:name="_178_15"/>
        <w:r w:rsidRPr="009209AF">
          <w:rPr>
            <w:rStyle w:val="01Text"/>
            <w:rFonts w:asciiTheme="minorEastAsia" w:eastAsiaTheme="minorEastAsia"/>
            <w:sz w:val="21"/>
          </w:rPr>
          <w:t>[178]</w:t>
        </w:r>
        <w:bookmarkEnd w:id="2414"/>
      </w:hyperlink>
      <w:r w:rsidRPr="009209AF">
        <w:rPr>
          <w:rFonts w:asciiTheme="minorEastAsia" w:eastAsiaTheme="minorEastAsia"/>
          <w:sz w:val="21"/>
        </w:rPr>
        <w:t>关于拜住，见[616]黄溍：《金华黄先生文集》，卷24，1a</w:t>
      </w:r>
      <w:r w:rsidRPr="009209AF">
        <w:rPr>
          <w:rFonts w:asciiTheme="minorEastAsia" w:eastAsiaTheme="minorEastAsia"/>
          <w:sz w:val="21"/>
        </w:rPr>
        <w:t>—</w:t>
      </w:r>
      <w:r w:rsidRPr="009209AF">
        <w:rPr>
          <w:rFonts w:asciiTheme="minorEastAsia" w:eastAsiaTheme="minorEastAsia"/>
          <w:sz w:val="21"/>
        </w:rPr>
        <w:t>8a；[653]《元史》，卷136，第3300</w:t>
      </w:r>
      <w:r w:rsidRPr="009209AF">
        <w:rPr>
          <w:rFonts w:asciiTheme="minorEastAsia" w:eastAsiaTheme="minorEastAsia"/>
          <w:sz w:val="21"/>
        </w:rPr>
        <w:t>—</w:t>
      </w:r>
      <w:r w:rsidRPr="009209AF">
        <w:rPr>
          <w:rFonts w:asciiTheme="minorEastAsia" w:eastAsiaTheme="minorEastAsia"/>
          <w:sz w:val="21"/>
        </w:rPr>
        <w:t>3306页；[730]匡裕彻：《拜住及其新政》。</w:t>
      </w:r>
    </w:p>
    <w:p w:rsidR="00F41107" w:rsidRPr="009209AF" w:rsidRDefault="00F41107" w:rsidP="00F41107">
      <w:pPr>
        <w:pStyle w:val="Para01"/>
        <w:spacing w:before="312" w:after="312"/>
        <w:rPr>
          <w:rFonts w:asciiTheme="minorEastAsia" w:eastAsiaTheme="minorEastAsia"/>
          <w:sz w:val="21"/>
        </w:rPr>
      </w:pPr>
      <w:hyperlink w:anchor="_179_14">
        <w:bookmarkStart w:id="2415" w:name="_179_15"/>
        <w:r w:rsidRPr="009209AF">
          <w:rPr>
            <w:rStyle w:val="01Text"/>
            <w:rFonts w:asciiTheme="minorEastAsia" w:eastAsiaTheme="minorEastAsia"/>
            <w:sz w:val="21"/>
          </w:rPr>
          <w:t>[179]</w:t>
        </w:r>
        <w:bookmarkEnd w:id="2415"/>
      </w:hyperlink>
      <w:r w:rsidRPr="009209AF">
        <w:rPr>
          <w:rFonts w:asciiTheme="minorEastAsia" w:eastAsiaTheme="minorEastAsia"/>
          <w:sz w:val="21"/>
        </w:rPr>
        <w:t>[653]《元史》，卷27，第602页；[628]《元典章新集</w:t>
      </w:r>
      <w:r w:rsidRPr="009209AF">
        <w:rPr>
          <w:rFonts w:asciiTheme="minorEastAsia" w:eastAsiaTheme="minorEastAsia"/>
          <w:sz w:val="21"/>
        </w:rPr>
        <w:t>·</w:t>
      </w:r>
      <w:r w:rsidRPr="009209AF">
        <w:rPr>
          <w:rFonts w:asciiTheme="minorEastAsia" w:eastAsiaTheme="minorEastAsia"/>
          <w:sz w:val="21"/>
        </w:rPr>
        <w:t>诏令》，5a；杨志玖指出这是硕德八剌编造的</w:t>
      </w:r>
      <w:r w:rsidRPr="009209AF">
        <w:rPr>
          <w:rFonts w:asciiTheme="minorEastAsia" w:eastAsiaTheme="minorEastAsia"/>
          <w:sz w:val="21"/>
        </w:rPr>
        <w:t>“</w:t>
      </w:r>
      <w:r w:rsidRPr="009209AF">
        <w:rPr>
          <w:rFonts w:asciiTheme="minorEastAsia" w:eastAsiaTheme="minorEastAsia"/>
          <w:sz w:val="21"/>
        </w:rPr>
        <w:t>谋逆</w:t>
      </w:r>
      <w:r w:rsidRPr="009209AF">
        <w:rPr>
          <w:rFonts w:asciiTheme="minorEastAsia" w:eastAsiaTheme="minorEastAsia"/>
          <w:sz w:val="21"/>
        </w:rPr>
        <w:t>”</w:t>
      </w:r>
      <w:r w:rsidRPr="009209AF">
        <w:rPr>
          <w:rFonts w:asciiTheme="minorEastAsia" w:eastAsiaTheme="minorEastAsia"/>
          <w:sz w:val="21"/>
        </w:rPr>
        <w:t>，为的是孤立太皇太后，见[753]《元代回回人的政治地位》，第262</w:t>
      </w:r>
      <w:r w:rsidRPr="009209AF">
        <w:rPr>
          <w:rFonts w:asciiTheme="minorEastAsia" w:eastAsiaTheme="minorEastAsia"/>
          <w:sz w:val="21"/>
        </w:rPr>
        <w:t>—</w:t>
      </w:r>
      <w:r w:rsidRPr="009209AF">
        <w:rPr>
          <w:rFonts w:asciiTheme="minorEastAsia" w:eastAsiaTheme="minorEastAsia"/>
          <w:sz w:val="21"/>
        </w:rPr>
        <w:t>263页。</w:t>
      </w:r>
    </w:p>
    <w:p w:rsidR="00F41107" w:rsidRPr="009209AF" w:rsidRDefault="00F41107" w:rsidP="00F41107">
      <w:pPr>
        <w:pStyle w:val="Para01"/>
        <w:spacing w:before="312" w:after="312"/>
        <w:rPr>
          <w:rFonts w:asciiTheme="minorEastAsia" w:eastAsiaTheme="minorEastAsia"/>
          <w:sz w:val="21"/>
        </w:rPr>
      </w:pPr>
      <w:hyperlink w:anchor="_180_14">
        <w:bookmarkStart w:id="2416" w:name="_180_15"/>
        <w:r w:rsidRPr="009209AF">
          <w:rPr>
            <w:rStyle w:val="01Text"/>
            <w:rFonts w:asciiTheme="minorEastAsia" w:eastAsiaTheme="minorEastAsia"/>
            <w:sz w:val="21"/>
          </w:rPr>
          <w:t>[180]</w:t>
        </w:r>
        <w:bookmarkEnd w:id="2416"/>
      </w:hyperlink>
      <w:r w:rsidRPr="009209AF">
        <w:rPr>
          <w:rFonts w:asciiTheme="minorEastAsia" w:eastAsiaTheme="minorEastAsia"/>
          <w:sz w:val="21"/>
        </w:rPr>
        <w:t>[653]《元史》，卷27，第603页；卷136，第3301页；卷175，第4075页。</w:t>
      </w:r>
    </w:p>
    <w:p w:rsidR="00F41107" w:rsidRPr="009209AF" w:rsidRDefault="00F41107" w:rsidP="00F41107">
      <w:pPr>
        <w:pStyle w:val="Para01"/>
        <w:spacing w:before="312" w:after="312"/>
        <w:rPr>
          <w:rFonts w:asciiTheme="minorEastAsia" w:eastAsiaTheme="minorEastAsia"/>
          <w:sz w:val="21"/>
        </w:rPr>
      </w:pPr>
      <w:hyperlink w:anchor="_181_14">
        <w:bookmarkStart w:id="2417" w:name="_181_15"/>
        <w:r w:rsidRPr="009209AF">
          <w:rPr>
            <w:rStyle w:val="01Text"/>
            <w:rFonts w:asciiTheme="minorEastAsia" w:eastAsiaTheme="minorEastAsia"/>
            <w:sz w:val="21"/>
          </w:rPr>
          <w:t>[181]</w:t>
        </w:r>
        <w:bookmarkEnd w:id="2417"/>
      </w:hyperlink>
      <w:r w:rsidRPr="009209AF">
        <w:rPr>
          <w:rFonts w:asciiTheme="minorEastAsia" w:eastAsiaTheme="minorEastAsia"/>
          <w:sz w:val="21"/>
        </w:rPr>
        <w:t>[653]《元史》，卷205，第4580页。</w:t>
      </w:r>
    </w:p>
    <w:p w:rsidR="00F41107" w:rsidRPr="009209AF" w:rsidRDefault="00F41107" w:rsidP="00F41107">
      <w:pPr>
        <w:pStyle w:val="Para01"/>
        <w:spacing w:before="312" w:after="312"/>
        <w:rPr>
          <w:rFonts w:asciiTheme="minorEastAsia" w:eastAsiaTheme="minorEastAsia"/>
          <w:sz w:val="21"/>
        </w:rPr>
      </w:pPr>
      <w:hyperlink w:anchor="_182_14">
        <w:bookmarkStart w:id="2418" w:name="_182_15"/>
        <w:r w:rsidRPr="009209AF">
          <w:rPr>
            <w:rStyle w:val="01Text"/>
            <w:rFonts w:asciiTheme="minorEastAsia" w:eastAsiaTheme="minorEastAsia"/>
            <w:sz w:val="21"/>
          </w:rPr>
          <w:t>[182]</w:t>
        </w:r>
        <w:bookmarkEnd w:id="2418"/>
      </w:hyperlink>
      <w:r w:rsidRPr="009209AF">
        <w:rPr>
          <w:rFonts w:asciiTheme="minorEastAsia" w:eastAsiaTheme="minorEastAsia"/>
          <w:sz w:val="21"/>
        </w:rPr>
        <w:t>[653]《元史》，卷28，第626、630</w:t>
      </w:r>
      <w:r w:rsidRPr="009209AF">
        <w:rPr>
          <w:rFonts w:asciiTheme="minorEastAsia" w:eastAsiaTheme="minorEastAsia"/>
          <w:sz w:val="21"/>
        </w:rPr>
        <w:t>—</w:t>
      </w:r>
      <w:r w:rsidRPr="009209AF">
        <w:rPr>
          <w:rFonts w:asciiTheme="minorEastAsia" w:eastAsiaTheme="minorEastAsia"/>
          <w:sz w:val="21"/>
        </w:rPr>
        <w:t>631页；卷124，第3046页；卷136，第3304页；卷205，第4581页。</w:t>
      </w:r>
    </w:p>
    <w:p w:rsidR="00F41107" w:rsidRPr="009209AF" w:rsidRDefault="00F41107" w:rsidP="00F41107">
      <w:pPr>
        <w:pStyle w:val="Para01"/>
        <w:spacing w:before="312" w:after="312"/>
        <w:rPr>
          <w:rFonts w:asciiTheme="minorEastAsia" w:eastAsiaTheme="minorEastAsia"/>
          <w:sz w:val="21"/>
        </w:rPr>
      </w:pPr>
      <w:hyperlink w:anchor="_183_14">
        <w:bookmarkStart w:id="2419" w:name="_183_15"/>
        <w:r w:rsidRPr="009209AF">
          <w:rPr>
            <w:rStyle w:val="01Text"/>
            <w:rFonts w:asciiTheme="minorEastAsia" w:eastAsiaTheme="minorEastAsia"/>
            <w:sz w:val="21"/>
          </w:rPr>
          <w:t>[183]</w:t>
        </w:r>
        <w:bookmarkEnd w:id="2419"/>
      </w:hyperlink>
      <w:r w:rsidRPr="009209AF">
        <w:rPr>
          <w:rFonts w:asciiTheme="minorEastAsia" w:eastAsiaTheme="minorEastAsia"/>
          <w:sz w:val="21"/>
        </w:rPr>
        <w:t>[653]《元史》，卷175，第4074页。</w:t>
      </w:r>
    </w:p>
    <w:p w:rsidR="00F41107" w:rsidRPr="009209AF" w:rsidRDefault="00F41107" w:rsidP="00F41107">
      <w:pPr>
        <w:pStyle w:val="Para01"/>
        <w:spacing w:before="312" w:after="312"/>
        <w:rPr>
          <w:rFonts w:asciiTheme="minorEastAsia" w:eastAsiaTheme="minorEastAsia"/>
          <w:sz w:val="21"/>
        </w:rPr>
      </w:pPr>
      <w:hyperlink w:anchor="_184_14">
        <w:bookmarkStart w:id="2420" w:name="_184_15"/>
        <w:r w:rsidRPr="009209AF">
          <w:rPr>
            <w:rStyle w:val="01Text"/>
            <w:rFonts w:asciiTheme="minorEastAsia" w:eastAsiaTheme="minorEastAsia"/>
            <w:sz w:val="21"/>
          </w:rPr>
          <w:t>[184]</w:t>
        </w:r>
        <w:bookmarkEnd w:id="2420"/>
      </w:hyperlink>
      <w:r w:rsidRPr="009209AF">
        <w:rPr>
          <w:rFonts w:asciiTheme="minorEastAsia" w:eastAsiaTheme="minorEastAsia"/>
          <w:sz w:val="21"/>
        </w:rPr>
        <w:t>[653]《元史》，卷28，第626</w:t>
      </w:r>
      <w:r w:rsidRPr="009209AF">
        <w:rPr>
          <w:rFonts w:asciiTheme="minorEastAsia" w:eastAsiaTheme="minorEastAsia"/>
          <w:sz w:val="21"/>
        </w:rPr>
        <w:t>—</w:t>
      </w:r>
      <w:r w:rsidRPr="009209AF">
        <w:rPr>
          <w:rFonts w:asciiTheme="minorEastAsia" w:eastAsiaTheme="minorEastAsia"/>
          <w:sz w:val="21"/>
        </w:rPr>
        <w:t>627页；卷183，第4220页。</w:t>
      </w:r>
    </w:p>
    <w:p w:rsidR="00F41107" w:rsidRPr="009209AF" w:rsidRDefault="00F41107" w:rsidP="00F41107">
      <w:pPr>
        <w:pStyle w:val="Para01"/>
        <w:spacing w:before="312" w:after="312"/>
        <w:rPr>
          <w:rFonts w:asciiTheme="minorEastAsia" w:eastAsiaTheme="minorEastAsia"/>
          <w:sz w:val="21"/>
        </w:rPr>
      </w:pPr>
      <w:hyperlink w:anchor="_185_12">
        <w:bookmarkStart w:id="2421" w:name="_185_13"/>
        <w:r w:rsidRPr="009209AF">
          <w:rPr>
            <w:rStyle w:val="01Text"/>
            <w:rFonts w:asciiTheme="minorEastAsia" w:eastAsiaTheme="minorEastAsia"/>
            <w:sz w:val="21"/>
          </w:rPr>
          <w:t>[185]</w:t>
        </w:r>
        <w:bookmarkEnd w:id="2421"/>
      </w:hyperlink>
      <w:r w:rsidRPr="009209AF">
        <w:rPr>
          <w:rFonts w:asciiTheme="minorEastAsia" w:eastAsiaTheme="minorEastAsia"/>
          <w:sz w:val="21"/>
        </w:rPr>
        <w:t>关于硕德八剌的改革，见[850]萧功秦：《英宗新政与南坡之变》。</w:t>
      </w:r>
    </w:p>
    <w:p w:rsidR="00F41107" w:rsidRPr="009209AF" w:rsidRDefault="00F41107" w:rsidP="00F41107">
      <w:pPr>
        <w:pStyle w:val="Para01"/>
        <w:spacing w:before="312" w:after="312"/>
        <w:rPr>
          <w:rFonts w:asciiTheme="minorEastAsia" w:eastAsiaTheme="minorEastAsia"/>
          <w:sz w:val="21"/>
        </w:rPr>
      </w:pPr>
      <w:hyperlink w:anchor="_186_12">
        <w:bookmarkStart w:id="2422" w:name="_186_13"/>
        <w:r w:rsidRPr="009209AF">
          <w:rPr>
            <w:rStyle w:val="01Text"/>
            <w:rFonts w:asciiTheme="minorEastAsia" w:eastAsiaTheme="minorEastAsia"/>
            <w:sz w:val="21"/>
          </w:rPr>
          <w:t>[186]</w:t>
        </w:r>
        <w:bookmarkEnd w:id="2422"/>
      </w:hyperlink>
      <w:r w:rsidRPr="009209AF">
        <w:rPr>
          <w:rFonts w:asciiTheme="minorEastAsia" w:eastAsiaTheme="minorEastAsia"/>
          <w:sz w:val="21"/>
        </w:rPr>
        <w:t>[653]《元史》，卷28，第625页；卷175，第4079页。</w:t>
      </w:r>
    </w:p>
    <w:p w:rsidR="00F41107" w:rsidRPr="009209AF" w:rsidRDefault="00F41107" w:rsidP="00F41107">
      <w:pPr>
        <w:pStyle w:val="Para01"/>
        <w:spacing w:before="312" w:after="312"/>
        <w:rPr>
          <w:rFonts w:asciiTheme="minorEastAsia" w:eastAsiaTheme="minorEastAsia"/>
          <w:sz w:val="21"/>
        </w:rPr>
      </w:pPr>
      <w:hyperlink w:anchor="_187_12">
        <w:bookmarkStart w:id="2423" w:name="_187_13"/>
        <w:r w:rsidRPr="009209AF">
          <w:rPr>
            <w:rStyle w:val="01Text"/>
            <w:rFonts w:asciiTheme="minorEastAsia" w:eastAsiaTheme="minorEastAsia"/>
            <w:sz w:val="21"/>
          </w:rPr>
          <w:t>[187]</w:t>
        </w:r>
        <w:bookmarkEnd w:id="2423"/>
      </w:hyperlink>
      <w:r w:rsidRPr="009209AF">
        <w:rPr>
          <w:rFonts w:asciiTheme="minorEastAsia" w:eastAsiaTheme="minorEastAsia"/>
          <w:sz w:val="21"/>
        </w:rPr>
        <w:t>[653]《元史》，卷28，第628</w:t>
      </w:r>
      <w:r w:rsidRPr="009209AF">
        <w:rPr>
          <w:rFonts w:asciiTheme="minorEastAsia" w:eastAsiaTheme="minorEastAsia"/>
          <w:sz w:val="21"/>
        </w:rPr>
        <w:t>—</w:t>
      </w:r>
      <w:r w:rsidRPr="009209AF">
        <w:rPr>
          <w:rFonts w:asciiTheme="minorEastAsia" w:eastAsiaTheme="minorEastAsia"/>
          <w:sz w:val="21"/>
        </w:rPr>
        <w:t>629页；[636]《南台备要》，卷1，14a</w:t>
      </w:r>
      <w:r w:rsidRPr="009209AF">
        <w:rPr>
          <w:rFonts w:asciiTheme="minorEastAsia" w:eastAsiaTheme="minorEastAsia"/>
          <w:sz w:val="21"/>
        </w:rPr>
        <w:t>—</w:t>
      </w:r>
      <w:r w:rsidRPr="009209AF">
        <w:rPr>
          <w:rFonts w:asciiTheme="minorEastAsia" w:eastAsiaTheme="minorEastAsia"/>
          <w:sz w:val="21"/>
        </w:rPr>
        <w:t>15b。</w:t>
      </w:r>
    </w:p>
    <w:p w:rsidR="00F41107" w:rsidRPr="009209AF" w:rsidRDefault="00F41107" w:rsidP="00F41107">
      <w:pPr>
        <w:pStyle w:val="Para01"/>
        <w:spacing w:before="312" w:after="312"/>
        <w:rPr>
          <w:rFonts w:asciiTheme="minorEastAsia" w:eastAsiaTheme="minorEastAsia"/>
          <w:sz w:val="21"/>
        </w:rPr>
      </w:pPr>
      <w:hyperlink w:anchor="_188_12">
        <w:bookmarkStart w:id="2424" w:name="_188_13"/>
        <w:r w:rsidRPr="009209AF">
          <w:rPr>
            <w:rStyle w:val="01Text"/>
            <w:rFonts w:asciiTheme="minorEastAsia" w:eastAsiaTheme="minorEastAsia"/>
            <w:sz w:val="21"/>
          </w:rPr>
          <w:t>[188]</w:t>
        </w:r>
        <w:bookmarkEnd w:id="2424"/>
      </w:hyperlink>
      <w:r w:rsidRPr="009209AF">
        <w:rPr>
          <w:rFonts w:asciiTheme="minorEastAsia" w:eastAsiaTheme="minorEastAsia"/>
          <w:sz w:val="21"/>
        </w:rPr>
        <w:t>[653]《元史》，卷28，第628</w:t>
      </w:r>
      <w:r w:rsidRPr="009209AF">
        <w:rPr>
          <w:rFonts w:asciiTheme="minorEastAsia" w:eastAsiaTheme="minorEastAsia"/>
          <w:sz w:val="21"/>
        </w:rPr>
        <w:t>—</w:t>
      </w:r>
      <w:r w:rsidRPr="009209AF">
        <w:rPr>
          <w:rFonts w:asciiTheme="minorEastAsia" w:eastAsiaTheme="minorEastAsia"/>
          <w:sz w:val="21"/>
        </w:rPr>
        <w:t>629页；亦见孛术鲁翀：《大元通制序》，《国朝文类》，卷36，6a</w:t>
      </w:r>
      <w:r w:rsidRPr="009209AF">
        <w:rPr>
          <w:rFonts w:asciiTheme="minorEastAsia" w:eastAsiaTheme="minorEastAsia"/>
          <w:sz w:val="21"/>
        </w:rPr>
        <w:t>—</w:t>
      </w:r>
      <w:r w:rsidRPr="009209AF">
        <w:rPr>
          <w:rFonts w:asciiTheme="minorEastAsia" w:eastAsiaTheme="minorEastAsia"/>
          <w:sz w:val="21"/>
        </w:rPr>
        <w:t>9a。</w:t>
      </w:r>
    </w:p>
    <w:p w:rsidR="00F41107" w:rsidRPr="009209AF" w:rsidRDefault="00F41107" w:rsidP="00F41107">
      <w:pPr>
        <w:pStyle w:val="Para01"/>
        <w:spacing w:before="312" w:after="312"/>
        <w:rPr>
          <w:rFonts w:asciiTheme="minorEastAsia" w:eastAsiaTheme="minorEastAsia"/>
          <w:sz w:val="21"/>
        </w:rPr>
      </w:pPr>
      <w:hyperlink w:anchor="_189_12">
        <w:bookmarkStart w:id="2425" w:name="_189_13"/>
        <w:r w:rsidRPr="009209AF">
          <w:rPr>
            <w:rStyle w:val="01Text"/>
            <w:rFonts w:asciiTheme="minorEastAsia" w:eastAsiaTheme="minorEastAsia"/>
            <w:sz w:val="21"/>
          </w:rPr>
          <w:t>[189]</w:t>
        </w:r>
        <w:bookmarkEnd w:id="2425"/>
      </w:hyperlink>
      <w:r w:rsidRPr="009209AF">
        <w:rPr>
          <w:rFonts w:asciiTheme="minorEastAsia" w:eastAsiaTheme="minorEastAsia"/>
          <w:sz w:val="21"/>
        </w:rPr>
        <w:t>[653]《元史》，卷28，第630页，详见[791]陈高华：《元代役法简论》。</w:t>
      </w:r>
    </w:p>
    <w:p w:rsidR="00F41107" w:rsidRPr="009209AF" w:rsidRDefault="00F41107" w:rsidP="00F41107">
      <w:pPr>
        <w:pStyle w:val="Para01"/>
        <w:spacing w:before="312" w:after="312"/>
        <w:rPr>
          <w:rFonts w:asciiTheme="minorEastAsia" w:eastAsiaTheme="minorEastAsia"/>
          <w:sz w:val="21"/>
        </w:rPr>
      </w:pPr>
      <w:hyperlink w:anchor="_190_12">
        <w:bookmarkStart w:id="2426" w:name="_190_13"/>
        <w:r w:rsidRPr="009209AF">
          <w:rPr>
            <w:rStyle w:val="01Text"/>
            <w:rFonts w:asciiTheme="minorEastAsia" w:eastAsiaTheme="minorEastAsia"/>
            <w:sz w:val="21"/>
          </w:rPr>
          <w:t>[190]</w:t>
        </w:r>
        <w:bookmarkEnd w:id="2426"/>
      </w:hyperlink>
      <w:r w:rsidRPr="009209AF">
        <w:rPr>
          <w:rFonts w:asciiTheme="minorEastAsia" w:eastAsiaTheme="minorEastAsia"/>
          <w:sz w:val="21"/>
        </w:rPr>
        <w:t>[616]黄溍.《金华黄先生文集》，卷27，9b</w:t>
      </w:r>
      <w:r w:rsidRPr="009209AF">
        <w:rPr>
          <w:rFonts w:asciiTheme="minorEastAsia" w:eastAsiaTheme="minorEastAsia"/>
          <w:sz w:val="21"/>
        </w:rPr>
        <w:t>—</w:t>
      </w:r>
      <w:r w:rsidRPr="009209AF">
        <w:rPr>
          <w:rFonts w:asciiTheme="minorEastAsia" w:eastAsiaTheme="minorEastAsia"/>
          <w:sz w:val="21"/>
        </w:rPr>
        <w:t>10a；卷10，11b</w:t>
      </w:r>
      <w:r w:rsidRPr="009209AF">
        <w:rPr>
          <w:rFonts w:asciiTheme="minorEastAsia" w:eastAsiaTheme="minorEastAsia"/>
          <w:sz w:val="21"/>
        </w:rPr>
        <w:t>—</w:t>
      </w:r>
      <w:r w:rsidRPr="009209AF">
        <w:rPr>
          <w:rFonts w:asciiTheme="minorEastAsia" w:eastAsiaTheme="minorEastAsia"/>
          <w:sz w:val="21"/>
        </w:rPr>
        <w:t>12a。</w:t>
      </w:r>
    </w:p>
    <w:p w:rsidR="00F41107" w:rsidRPr="009209AF" w:rsidRDefault="00F41107" w:rsidP="00F41107">
      <w:pPr>
        <w:pStyle w:val="Para01"/>
        <w:spacing w:before="312" w:after="312"/>
        <w:rPr>
          <w:rFonts w:asciiTheme="minorEastAsia" w:eastAsiaTheme="minorEastAsia"/>
          <w:sz w:val="21"/>
        </w:rPr>
      </w:pPr>
      <w:hyperlink w:anchor="_191_12">
        <w:bookmarkStart w:id="2427" w:name="_191_13"/>
        <w:r w:rsidRPr="009209AF">
          <w:rPr>
            <w:rStyle w:val="01Text"/>
            <w:rFonts w:asciiTheme="minorEastAsia" w:eastAsiaTheme="minorEastAsia"/>
            <w:sz w:val="21"/>
          </w:rPr>
          <w:t>[191]</w:t>
        </w:r>
        <w:bookmarkEnd w:id="2427"/>
      </w:hyperlink>
      <w:r w:rsidRPr="009209AF">
        <w:rPr>
          <w:rFonts w:asciiTheme="minorEastAsia" w:eastAsiaTheme="minorEastAsia"/>
          <w:sz w:val="21"/>
        </w:rPr>
        <w:t>[616]黄溍.《金华黄先生文集》，卷24，5a。</w:t>
      </w:r>
    </w:p>
    <w:p w:rsidR="00F41107" w:rsidRPr="009209AF" w:rsidRDefault="00F41107" w:rsidP="00F41107">
      <w:pPr>
        <w:pStyle w:val="Para01"/>
        <w:spacing w:before="312" w:after="312"/>
        <w:rPr>
          <w:rFonts w:asciiTheme="minorEastAsia" w:eastAsiaTheme="minorEastAsia"/>
          <w:sz w:val="21"/>
        </w:rPr>
      </w:pPr>
      <w:hyperlink w:anchor="_192_12">
        <w:bookmarkStart w:id="2428" w:name="_192_13"/>
        <w:r w:rsidRPr="009209AF">
          <w:rPr>
            <w:rStyle w:val="01Text"/>
            <w:rFonts w:asciiTheme="minorEastAsia" w:eastAsiaTheme="minorEastAsia"/>
            <w:sz w:val="21"/>
          </w:rPr>
          <w:t>[192]</w:t>
        </w:r>
        <w:bookmarkEnd w:id="2428"/>
      </w:hyperlink>
      <w:r w:rsidRPr="009209AF">
        <w:rPr>
          <w:rFonts w:asciiTheme="minorEastAsia" w:eastAsiaTheme="minorEastAsia"/>
          <w:sz w:val="21"/>
        </w:rPr>
        <w:t>大昭孝寺即今天有名的西山卧佛寺，见[619]许有壬：《至正集》，卷47，70a；[794]陈高华：《元大都》，第74页。</w:t>
      </w:r>
    </w:p>
    <w:p w:rsidR="00F41107" w:rsidRPr="009209AF" w:rsidRDefault="00F41107" w:rsidP="00F41107">
      <w:pPr>
        <w:pStyle w:val="Para01"/>
        <w:spacing w:before="312" w:after="312"/>
        <w:rPr>
          <w:rFonts w:asciiTheme="minorEastAsia" w:eastAsiaTheme="minorEastAsia"/>
          <w:sz w:val="21"/>
        </w:rPr>
      </w:pPr>
      <w:hyperlink w:anchor="_193_12">
        <w:bookmarkStart w:id="2429" w:name="_193_13"/>
        <w:r w:rsidRPr="009209AF">
          <w:rPr>
            <w:rStyle w:val="01Text"/>
            <w:rFonts w:asciiTheme="minorEastAsia" w:eastAsiaTheme="minorEastAsia"/>
            <w:sz w:val="21"/>
          </w:rPr>
          <w:t>[193]</w:t>
        </w:r>
        <w:bookmarkEnd w:id="2429"/>
      </w:hyperlink>
      <w:r w:rsidRPr="009209AF">
        <w:rPr>
          <w:rFonts w:asciiTheme="minorEastAsia" w:eastAsiaTheme="minorEastAsia"/>
          <w:sz w:val="21"/>
        </w:rPr>
        <w:t>关于硕德八剌的反伊斯兰教政策，见[753]杨志玖：《元代回回人的政治地位》，第263</w:t>
      </w:r>
      <w:r w:rsidRPr="009209AF">
        <w:rPr>
          <w:rFonts w:asciiTheme="minorEastAsia" w:eastAsiaTheme="minorEastAsia"/>
          <w:sz w:val="21"/>
        </w:rPr>
        <w:t>—</w:t>
      </w:r>
      <w:r w:rsidRPr="009209AF">
        <w:rPr>
          <w:rFonts w:asciiTheme="minorEastAsia" w:eastAsiaTheme="minorEastAsia"/>
          <w:sz w:val="21"/>
        </w:rPr>
        <w:t>264页。</w:t>
      </w:r>
    </w:p>
    <w:p w:rsidR="00F41107" w:rsidRPr="009209AF" w:rsidRDefault="00F41107" w:rsidP="00F41107">
      <w:pPr>
        <w:pStyle w:val="Para01"/>
        <w:spacing w:before="312" w:after="312"/>
        <w:rPr>
          <w:rFonts w:asciiTheme="minorEastAsia" w:eastAsiaTheme="minorEastAsia"/>
          <w:sz w:val="21"/>
        </w:rPr>
      </w:pPr>
      <w:hyperlink w:anchor="_194_12">
        <w:bookmarkStart w:id="2430" w:name="_194_13"/>
        <w:r w:rsidRPr="009209AF">
          <w:rPr>
            <w:rStyle w:val="01Text"/>
            <w:rFonts w:asciiTheme="minorEastAsia" w:eastAsiaTheme="minorEastAsia"/>
            <w:sz w:val="21"/>
          </w:rPr>
          <w:t>[194]</w:t>
        </w:r>
        <w:bookmarkEnd w:id="2430"/>
      </w:hyperlink>
      <w:r w:rsidRPr="009209AF">
        <w:rPr>
          <w:rFonts w:asciiTheme="minorEastAsia" w:eastAsiaTheme="minorEastAsia"/>
          <w:sz w:val="21"/>
        </w:rPr>
        <w:t>关于回回国子监，见[199]黄时鉴：《元代中国的波斯语》。</w:t>
      </w:r>
    </w:p>
    <w:p w:rsidR="00F41107" w:rsidRPr="009209AF" w:rsidRDefault="00F41107" w:rsidP="00F41107">
      <w:pPr>
        <w:pStyle w:val="Para01"/>
        <w:spacing w:before="312" w:after="312"/>
        <w:rPr>
          <w:rFonts w:asciiTheme="minorEastAsia" w:eastAsiaTheme="minorEastAsia"/>
          <w:sz w:val="21"/>
        </w:rPr>
      </w:pPr>
      <w:hyperlink w:anchor="_195_12">
        <w:bookmarkStart w:id="2431" w:name="_195_13"/>
        <w:r w:rsidRPr="009209AF">
          <w:rPr>
            <w:rStyle w:val="01Text"/>
            <w:rFonts w:asciiTheme="minorEastAsia" w:eastAsiaTheme="minorEastAsia"/>
            <w:sz w:val="21"/>
          </w:rPr>
          <w:t>[195]</w:t>
        </w:r>
        <w:bookmarkEnd w:id="2431"/>
      </w:hyperlink>
      <w:r w:rsidRPr="009209AF">
        <w:rPr>
          <w:rFonts w:asciiTheme="minorEastAsia" w:eastAsiaTheme="minorEastAsia"/>
          <w:sz w:val="21"/>
        </w:rPr>
        <w:t>关于南坡之变，见[653]《元史》，卷28，第632</w:t>
      </w:r>
      <w:r w:rsidRPr="009209AF">
        <w:rPr>
          <w:rFonts w:asciiTheme="minorEastAsia" w:eastAsiaTheme="minorEastAsia"/>
          <w:sz w:val="21"/>
        </w:rPr>
        <w:t>—</w:t>
      </w:r>
      <w:r w:rsidRPr="009209AF">
        <w:rPr>
          <w:rFonts w:asciiTheme="minorEastAsia" w:eastAsiaTheme="minorEastAsia"/>
          <w:sz w:val="21"/>
        </w:rPr>
        <w:t>633页；卷29，第637</w:t>
      </w:r>
      <w:r w:rsidRPr="009209AF">
        <w:rPr>
          <w:rFonts w:asciiTheme="minorEastAsia" w:eastAsiaTheme="minorEastAsia"/>
          <w:sz w:val="21"/>
        </w:rPr>
        <w:t>—</w:t>
      </w:r>
      <w:r w:rsidRPr="009209AF">
        <w:rPr>
          <w:rFonts w:asciiTheme="minorEastAsia" w:eastAsiaTheme="minorEastAsia"/>
          <w:sz w:val="21"/>
        </w:rPr>
        <w:t>638页；卷136，第3305页；卷207，第4600页；[850]萧功秦：《英宗新政与南坡之变》，第43</w:t>
      </w:r>
      <w:r w:rsidRPr="009209AF">
        <w:rPr>
          <w:rFonts w:asciiTheme="minorEastAsia" w:eastAsiaTheme="minorEastAsia"/>
          <w:sz w:val="21"/>
        </w:rPr>
        <w:t>—</w:t>
      </w:r>
      <w:r w:rsidRPr="009209AF">
        <w:rPr>
          <w:rFonts w:asciiTheme="minorEastAsia" w:eastAsiaTheme="minorEastAsia"/>
          <w:sz w:val="21"/>
        </w:rPr>
        <w:t>46页。</w:t>
      </w:r>
    </w:p>
    <w:p w:rsidR="00F41107" w:rsidRPr="009209AF" w:rsidRDefault="00F41107" w:rsidP="00F41107">
      <w:pPr>
        <w:pStyle w:val="Para01"/>
        <w:spacing w:before="312" w:after="312"/>
        <w:rPr>
          <w:rFonts w:asciiTheme="minorEastAsia" w:eastAsiaTheme="minorEastAsia"/>
          <w:sz w:val="21"/>
        </w:rPr>
      </w:pPr>
      <w:hyperlink w:anchor="_196_12">
        <w:bookmarkStart w:id="2432" w:name="_196_13"/>
        <w:r w:rsidRPr="009209AF">
          <w:rPr>
            <w:rStyle w:val="01Text"/>
            <w:rFonts w:asciiTheme="minorEastAsia" w:eastAsiaTheme="minorEastAsia"/>
            <w:sz w:val="21"/>
          </w:rPr>
          <w:t>[196]</w:t>
        </w:r>
        <w:bookmarkEnd w:id="2432"/>
      </w:hyperlink>
      <w:r w:rsidRPr="009209AF">
        <w:rPr>
          <w:rFonts w:asciiTheme="minorEastAsia" w:eastAsiaTheme="minorEastAsia"/>
          <w:sz w:val="21"/>
        </w:rPr>
        <w:t>铁失的传记，见[653]《元史》，卷207，第4599</w:t>
      </w:r>
      <w:r w:rsidRPr="009209AF">
        <w:rPr>
          <w:rFonts w:asciiTheme="minorEastAsia" w:eastAsiaTheme="minorEastAsia"/>
          <w:sz w:val="21"/>
        </w:rPr>
        <w:t>—</w:t>
      </w:r>
      <w:r w:rsidRPr="009209AF">
        <w:rPr>
          <w:rFonts w:asciiTheme="minorEastAsia" w:eastAsiaTheme="minorEastAsia"/>
          <w:sz w:val="21"/>
        </w:rPr>
        <w:t>4600页；[689]屠寄：《蒙兀儿史记》，卷122，4b</w:t>
      </w:r>
      <w:r w:rsidRPr="009209AF">
        <w:rPr>
          <w:rFonts w:asciiTheme="minorEastAsia" w:eastAsiaTheme="minorEastAsia"/>
          <w:sz w:val="21"/>
        </w:rPr>
        <w:t>—</w:t>
      </w:r>
      <w:r w:rsidRPr="009209AF">
        <w:rPr>
          <w:rFonts w:asciiTheme="minorEastAsia" w:eastAsiaTheme="minorEastAsia"/>
          <w:sz w:val="21"/>
        </w:rPr>
        <w:t>5a。</w:t>
      </w:r>
    </w:p>
    <w:p w:rsidR="00F41107" w:rsidRPr="009209AF" w:rsidRDefault="00F41107" w:rsidP="00F41107">
      <w:pPr>
        <w:pStyle w:val="Para01"/>
        <w:spacing w:before="312" w:after="312"/>
        <w:rPr>
          <w:rFonts w:asciiTheme="minorEastAsia" w:eastAsiaTheme="minorEastAsia"/>
          <w:sz w:val="21"/>
        </w:rPr>
      </w:pPr>
      <w:hyperlink w:anchor="_197_12">
        <w:bookmarkStart w:id="2433" w:name="_197_13"/>
        <w:r w:rsidRPr="009209AF">
          <w:rPr>
            <w:rStyle w:val="01Text"/>
            <w:rFonts w:asciiTheme="minorEastAsia" w:eastAsiaTheme="minorEastAsia"/>
            <w:sz w:val="21"/>
          </w:rPr>
          <w:t>[197]</w:t>
        </w:r>
        <w:bookmarkEnd w:id="2433"/>
      </w:hyperlink>
      <w:r w:rsidRPr="009209AF">
        <w:rPr>
          <w:rFonts w:asciiTheme="minorEastAsia" w:eastAsiaTheme="minorEastAsia"/>
          <w:sz w:val="21"/>
        </w:rPr>
        <w:t>[653]《元史》，卷114，第2876页。</w:t>
      </w:r>
    </w:p>
    <w:p w:rsidR="00F41107" w:rsidRPr="009209AF" w:rsidRDefault="00F41107" w:rsidP="00F41107">
      <w:pPr>
        <w:pStyle w:val="Para01"/>
        <w:spacing w:before="312" w:after="312"/>
        <w:rPr>
          <w:rFonts w:asciiTheme="minorEastAsia" w:eastAsiaTheme="minorEastAsia"/>
          <w:sz w:val="21"/>
        </w:rPr>
      </w:pPr>
      <w:hyperlink w:anchor="_198_12">
        <w:bookmarkStart w:id="2434" w:name="_198_13"/>
        <w:r w:rsidRPr="009209AF">
          <w:rPr>
            <w:rStyle w:val="01Text"/>
            <w:rFonts w:asciiTheme="minorEastAsia" w:eastAsiaTheme="minorEastAsia"/>
            <w:sz w:val="21"/>
          </w:rPr>
          <w:t>[198]</w:t>
        </w:r>
        <w:bookmarkEnd w:id="2434"/>
      </w:hyperlink>
      <w:r w:rsidRPr="009209AF">
        <w:rPr>
          <w:rFonts w:asciiTheme="minorEastAsia" w:eastAsiaTheme="minorEastAsia"/>
          <w:sz w:val="21"/>
        </w:rPr>
        <w:t>[653]《元史》，卷29，第642页。</w:t>
      </w:r>
    </w:p>
    <w:p w:rsidR="00F41107" w:rsidRPr="009209AF" w:rsidRDefault="00F41107" w:rsidP="00F41107">
      <w:pPr>
        <w:pStyle w:val="Para01"/>
        <w:spacing w:before="312" w:after="312"/>
        <w:rPr>
          <w:rFonts w:asciiTheme="minorEastAsia" w:eastAsiaTheme="minorEastAsia"/>
          <w:sz w:val="21"/>
        </w:rPr>
      </w:pPr>
      <w:hyperlink w:anchor="_199_12">
        <w:bookmarkStart w:id="2435" w:name="_199_13"/>
        <w:r w:rsidRPr="009209AF">
          <w:rPr>
            <w:rStyle w:val="01Text"/>
            <w:rFonts w:asciiTheme="minorEastAsia" w:eastAsiaTheme="minorEastAsia"/>
            <w:sz w:val="21"/>
          </w:rPr>
          <w:t>[199]</w:t>
        </w:r>
        <w:bookmarkEnd w:id="2435"/>
      </w:hyperlink>
      <w:r w:rsidRPr="009209AF">
        <w:rPr>
          <w:rFonts w:asciiTheme="minorEastAsia" w:eastAsiaTheme="minorEastAsia"/>
          <w:sz w:val="21"/>
        </w:rPr>
        <w:t>[653]《元史》，卷27，第606页；卷28，第621页。</w:t>
      </w:r>
    </w:p>
    <w:p w:rsidR="00F41107" w:rsidRPr="009209AF" w:rsidRDefault="00F41107" w:rsidP="00F41107">
      <w:pPr>
        <w:pStyle w:val="Para01"/>
        <w:spacing w:before="312" w:after="312"/>
        <w:rPr>
          <w:rFonts w:asciiTheme="minorEastAsia" w:eastAsiaTheme="minorEastAsia"/>
          <w:sz w:val="21"/>
        </w:rPr>
      </w:pPr>
      <w:hyperlink w:anchor="_200_12">
        <w:bookmarkStart w:id="2436" w:name="_200_13"/>
        <w:r w:rsidRPr="009209AF">
          <w:rPr>
            <w:rStyle w:val="01Text"/>
            <w:rFonts w:asciiTheme="minorEastAsia" w:eastAsiaTheme="minorEastAsia"/>
            <w:sz w:val="21"/>
          </w:rPr>
          <w:t>[200]</w:t>
        </w:r>
        <w:bookmarkEnd w:id="2436"/>
      </w:hyperlink>
      <w:r w:rsidRPr="009209AF">
        <w:rPr>
          <w:rFonts w:asciiTheme="minorEastAsia" w:eastAsiaTheme="minorEastAsia"/>
          <w:sz w:val="21"/>
        </w:rPr>
        <w:t>硕德八剌在位的三年半时间中，封王的只有7名宗室成员，而在铁穆耳朝有15人封王，海山朝28人封王，爱育黎拔力八达朝有30人封王，见[351]野口周一：《元朝后半期的王号授予》。</w:t>
      </w:r>
    </w:p>
    <w:p w:rsidR="00F41107" w:rsidRPr="009209AF" w:rsidRDefault="00F41107" w:rsidP="00F41107">
      <w:pPr>
        <w:pStyle w:val="Para01"/>
        <w:spacing w:before="312" w:after="312"/>
        <w:rPr>
          <w:rFonts w:asciiTheme="minorEastAsia" w:eastAsiaTheme="minorEastAsia"/>
          <w:sz w:val="21"/>
        </w:rPr>
      </w:pPr>
      <w:hyperlink w:anchor="_201_12">
        <w:bookmarkStart w:id="2437" w:name="_201_13"/>
        <w:r w:rsidRPr="009209AF">
          <w:rPr>
            <w:rStyle w:val="01Text"/>
            <w:rFonts w:asciiTheme="minorEastAsia" w:eastAsiaTheme="minorEastAsia"/>
            <w:sz w:val="21"/>
          </w:rPr>
          <w:t>[201]</w:t>
        </w:r>
        <w:bookmarkEnd w:id="2437"/>
      </w:hyperlink>
      <w:r w:rsidRPr="009209AF">
        <w:rPr>
          <w:rFonts w:asciiTheme="minorEastAsia" w:eastAsiaTheme="minorEastAsia"/>
          <w:sz w:val="21"/>
        </w:rPr>
        <w:t>见[653]《元史》，卷28，第632页的例证。</w:t>
      </w:r>
    </w:p>
    <w:p w:rsidR="00F41107" w:rsidRPr="009209AF" w:rsidRDefault="00F41107" w:rsidP="00F41107">
      <w:pPr>
        <w:pStyle w:val="Para01"/>
        <w:spacing w:before="312" w:after="312"/>
        <w:rPr>
          <w:rFonts w:asciiTheme="minorEastAsia" w:eastAsiaTheme="minorEastAsia"/>
          <w:sz w:val="21"/>
        </w:rPr>
      </w:pPr>
      <w:hyperlink w:anchor="_202_12">
        <w:bookmarkStart w:id="2438" w:name="_202_13"/>
        <w:r w:rsidRPr="009209AF">
          <w:rPr>
            <w:rStyle w:val="01Text"/>
            <w:rFonts w:asciiTheme="minorEastAsia" w:eastAsiaTheme="minorEastAsia"/>
            <w:sz w:val="21"/>
          </w:rPr>
          <w:t>[202]</w:t>
        </w:r>
        <w:bookmarkEnd w:id="2438"/>
      </w:hyperlink>
      <w:r w:rsidRPr="009209AF">
        <w:rPr>
          <w:rFonts w:asciiTheme="minorEastAsia" w:eastAsiaTheme="minorEastAsia"/>
          <w:sz w:val="21"/>
        </w:rPr>
        <w:t>[850]萧功秦：《英宗新政与南坡之变》，第41</w:t>
      </w:r>
      <w:r w:rsidRPr="009209AF">
        <w:rPr>
          <w:rFonts w:asciiTheme="minorEastAsia" w:eastAsiaTheme="minorEastAsia"/>
          <w:sz w:val="21"/>
        </w:rPr>
        <w:t>—</w:t>
      </w:r>
      <w:r w:rsidRPr="009209AF">
        <w:rPr>
          <w:rFonts w:asciiTheme="minorEastAsia" w:eastAsiaTheme="minorEastAsia"/>
          <w:sz w:val="21"/>
        </w:rPr>
        <w:t>43页。</w:t>
      </w:r>
    </w:p>
    <w:p w:rsidR="00F41107" w:rsidRPr="009209AF" w:rsidRDefault="00F41107" w:rsidP="00F41107">
      <w:pPr>
        <w:pStyle w:val="Para01"/>
        <w:spacing w:before="312" w:after="312"/>
        <w:rPr>
          <w:rFonts w:asciiTheme="minorEastAsia" w:eastAsiaTheme="minorEastAsia"/>
          <w:sz w:val="21"/>
        </w:rPr>
      </w:pPr>
      <w:hyperlink w:anchor="_203_12">
        <w:bookmarkStart w:id="2439" w:name="_203_13"/>
        <w:r w:rsidRPr="009209AF">
          <w:rPr>
            <w:rStyle w:val="01Text"/>
            <w:rFonts w:asciiTheme="minorEastAsia" w:eastAsiaTheme="minorEastAsia"/>
            <w:sz w:val="21"/>
          </w:rPr>
          <w:t>[203]</w:t>
        </w:r>
        <w:bookmarkEnd w:id="2439"/>
      </w:hyperlink>
      <w:r w:rsidRPr="009209AF">
        <w:rPr>
          <w:rFonts w:asciiTheme="minorEastAsia" w:eastAsiaTheme="minorEastAsia"/>
          <w:sz w:val="21"/>
        </w:rPr>
        <w:t>[653]《元史》，卷29，第637</w:t>
      </w:r>
      <w:r w:rsidRPr="009209AF">
        <w:rPr>
          <w:rFonts w:asciiTheme="minorEastAsia" w:eastAsiaTheme="minorEastAsia"/>
          <w:sz w:val="21"/>
        </w:rPr>
        <w:t>—</w:t>
      </w:r>
      <w:r w:rsidRPr="009209AF">
        <w:rPr>
          <w:rFonts w:asciiTheme="minorEastAsia" w:eastAsiaTheme="minorEastAsia"/>
          <w:sz w:val="21"/>
        </w:rPr>
        <w:t>638页。也孙铁木儿的卒年和生年还都无法确定，因为在《元史》本纪中的有关记载相互矛盾。他的生年被记为</w:t>
      </w:r>
      <w:r w:rsidRPr="009209AF">
        <w:rPr>
          <w:rFonts w:asciiTheme="minorEastAsia" w:eastAsiaTheme="minorEastAsia"/>
          <w:sz w:val="21"/>
        </w:rPr>
        <w:t>“</w:t>
      </w:r>
      <w:r w:rsidRPr="009209AF">
        <w:rPr>
          <w:rFonts w:asciiTheme="minorEastAsia" w:eastAsiaTheme="minorEastAsia"/>
          <w:sz w:val="21"/>
        </w:rPr>
        <w:t>至元十三年</w:t>
      </w:r>
      <w:r w:rsidRPr="009209AF">
        <w:rPr>
          <w:rFonts w:asciiTheme="minorEastAsia" w:eastAsiaTheme="minorEastAsia"/>
          <w:sz w:val="21"/>
        </w:rPr>
        <w:t>”</w:t>
      </w:r>
      <w:r w:rsidRPr="009209AF">
        <w:rPr>
          <w:rFonts w:asciiTheme="minorEastAsia" w:eastAsiaTheme="minorEastAsia"/>
          <w:sz w:val="21"/>
        </w:rPr>
        <w:t>（1276年），但是他在1328年去世时所记岁数为36岁（《元史》，卷29，第637页；卷30，第687页）。高文德近年在一篇札记中认为1276年的生年是对的，应将他去世时的岁数改为53岁。见[842]《元泰定帝寿年证误》。我没有采纳高文德的意见，而是采用了慕阿德和李则芬的意见，他们认为《元史》所记</w:t>
      </w:r>
      <w:r w:rsidRPr="009209AF">
        <w:rPr>
          <w:rFonts w:asciiTheme="minorEastAsia" w:eastAsiaTheme="minorEastAsia"/>
          <w:sz w:val="21"/>
        </w:rPr>
        <w:t>“</w:t>
      </w:r>
      <w:r w:rsidRPr="009209AF">
        <w:rPr>
          <w:rFonts w:asciiTheme="minorEastAsia" w:eastAsiaTheme="minorEastAsia"/>
          <w:sz w:val="21"/>
        </w:rPr>
        <w:t>至元十三年</w:t>
      </w:r>
      <w:r w:rsidRPr="009209AF">
        <w:rPr>
          <w:rFonts w:asciiTheme="minorEastAsia" w:eastAsiaTheme="minorEastAsia"/>
          <w:sz w:val="21"/>
        </w:rPr>
        <w:t>”</w:t>
      </w:r>
      <w:r w:rsidRPr="009209AF">
        <w:rPr>
          <w:rFonts w:asciiTheme="minorEastAsia" w:eastAsiaTheme="minorEastAsia"/>
          <w:sz w:val="21"/>
        </w:rPr>
        <w:t>应为</w:t>
      </w:r>
      <w:r w:rsidRPr="009209AF">
        <w:rPr>
          <w:rFonts w:asciiTheme="minorEastAsia" w:eastAsiaTheme="minorEastAsia"/>
          <w:sz w:val="21"/>
        </w:rPr>
        <w:t>“</w:t>
      </w:r>
      <w:r w:rsidRPr="009209AF">
        <w:rPr>
          <w:rFonts w:asciiTheme="minorEastAsia" w:eastAsiaTheme="minorEastAsia"/>
          <w:sz w:val="21"/>
        </w:rPr>
        <w:t>至元三十年</w:t>
      </w:r>
      <w:r w:rsidRPr="009209AF">
        <w:rPr>
          <w:rFonts w:asciiTheme="minorEastAsia" w:eastAsiaTheme="minorEastAsia"/>
          <w:sz w:val="21"/>
        </w:rPr>
        <w:t>”</w:t>
      </w:r>
      <w:r w:rsidRPr="009209AF">
        <w:rPr>
          <w:rFonts w:asciiTheme="minorEastAsia" w:eastAsiaTheme="minorEastAsia"/>
          <w:sz w:val="21"/>
        </w:rPr>
        <w:t>（1293年）之误。见[327]慕阿德：《中国的统治者》，第103页；[762]李则芬：《元史新讲》，第3卷，第481页。我的理由有三点：第一，也孙铁木儿的父亲甘麻剌生于1263年（《元史》，卷115，第2893页），从生理上说他不可能在13岁时就</w:t>
      </w:r>
      <w:r w:rsidRPr="009209AF">
        <w:rPr>
          <w:rFonts w:asciiTheme="minorEastAsia" w:eastAsiaTheme="minorEastAsia"/>
          <w:sz w:val="21"/>
        </w:rPr>
        <w:lastRenderedPageBreak/>
        <w:t>有了一个儿子。第二，也孙铁木儿据说出生在</w:t>
      </w:r>
      <w:r w:rsidRPr="009209AF">
        <w:rPr>
          <w:rFonts w:asciiTheme="minorEastAsia" w:eastAsiaTheme="minorEastAsia"/>
          <w:sz w:val="21"/>
        </w:rPr>
        <w:t>“</w:t>
      </w:r>
      <w:r w:rsidRPr="009209AF">
        <w:rPr>
          <w:rFonts w:asciiTheme="minorEastAsia" w:eastAsiaTheme="minorEastAsia"/>
          <w:sz w:val="21"/>
        </w:rPr>
        <w:t>晋邸</w:t>
      </w:r>
      <w:r w:rsidRPr="009209AF">
        <w:rPr>
          <w:rFonts w:asciiTheme="minorEastAsia" w:eastAsiaTheme="minorEastAsia"/>
          <w:sz w:val="21"/>
        </w:rPr>
        <w:t>”</w:t>
      </w:r>
      <w:r w:rsidRPr="009209AF">
        <w:rPr>
          <w:rFonts w:asciiTheme="minorEastAsia" w:eastAsiaTheme="minorEastAsia"/>
          <w:sz w:val="21"/>
        </w:rPr>
        <w:t>（《元史》，卷29，第637页），而甘麻剌在1292年才被封为晋王。第三，也孙铁木儿在即位诏书中将海山和爱育黎拔力八达称为</w:t>
      </w:r>
      <w:r w:rsidRPr="009209AF">
        <w:rPr>
          <w:rFonts w:asciiTheme="minorEastAsia" w:eastAsiaTheme="minorEastAsia"/>
          <w:sz w:val="21"/>
        </w:rPr>
        <w:t>“</w:t>
      </w:r>
      <w:r w:rsidRPr="009209AF">
        <w:rPr>
          <w:rFonts w:asciiTheme="minorEastAsia" w:eastAsiaTheme="minorEastAsia"/>
          <w:sz w:val="21"/>
        </w:rPr>
        <w:t>哥哥</w:t>
      </w:r>
      <w:r w:rsidRPr="009209AF">
        <w:rPr>
          <w:rFonts w:asciiTheme="minorEastAsia" w:eastAsiaTheme="minorEastAsia"/>
          <w:sz w:val="21"/>
        </w:rPr>
        <w:t>”</w:t>
      </w:r>
      <w:r w:rsidRPr="009209AF">
        <w:rPr>
          <w:rFonts w:asciiTheme="minorEastAsia" w:eastAsiaTheme="minorEastAsia"/>
          <w:sz w:val="21"/>
        </w:rPr>
        <w:t>（《元史》，卷29，第638页），在海山之子图帖睦尔的一份即位诏书中，则称也孙铁木儿为</w:t>
      </w:r>
      <w:r w:rsidRPr="009209AF">
        <w:rPr>
          <w:rFonts w:asciiTheme="minorEastAsia" w:eastAsiaTheme="minorEastAsia"/>
          <w:sz w:val="21"/>
        </w:rPr>
        <w:t>“</w:t>
      </w:r>
      <w:r w:rsidRPr="009209AF">
        <w:rPr>
          <w:rFonts w:asciiTheme="minorEastAsia" w:eastAsiaTheme="minorEastAsia"/>
          <w:sz w:val="21"/>
        </w:rPr>
        <w:t>叔父</w:t>
      </w:r>
      <w:r w:rsidRPr="009209AF">
        <w:rPr>
          <w:rFonts w:asciiTheme="minorEastAsia" w:eastAsiaTheme="minorEastAsia"/>
          <w:sz w:val="21"/>
        </w:rPr>
        <w:t>”</w:t>
      </w:r>
      <w:r w:rsidRPr="009209AF">
        <w:rPr>
          <w:rFonts w:asciiTheme="minorEastAsia" w:eastAsiaTheme="minorEastAsia"/>
          <w:sz w:val="21"/>
        </w:rPr>
        <w:t>（《元史》，卷32，第709页）。海山生于1281年，爱育黎拔力八达生于1285年，也孙铁木儿作为他们的族弟，不可能生于1276年。他应该生于1293年。死于1328年，享年35岁。</w:t>
      </w:r>
    </w:p>
    <w:p w:rsidR="00F41107" w:rsidRPr="009209AF" w:rsidRDefault="00F41107" w:rsidP="00F41107">
      <w:pPr>
        <w:pStyle w:val="Para01"/>
        <w:spacing w:before="312" w:after="312"/>
        <w:rPr>
          <w:rFonts w:asciiTheme="minorEastAsia" w:eastAsiaTheme="minorEastAsia"/>
          <w:sz w:val="21"/>
        </w:rPr>
      </w:pPr>
      <w:hyperlink w:anchor="_204_12">
        <w:bookmarkStart w:id="2440" w:name="_204_13"/>
        <w:r w:rsidRPr="009209AF">
          <w:rPr>
            <w:rStyle w:val="01Text"/>
            <w:rFonts w:asciiTheme="minorEastAsia" w:eastAsiaTheme="minorEastAsia"/>
            <w:sz w:val="21"/>
          </w:rPr>
          <w:t>[204]</w:t>
        </w:r>
        <w:bookmarkEnd w:id="2440"/>
      </w:hyperlink>
      <w:r w:rsidRPr="009209AF">
        <w:rPr>
          <w:rFonts w:asciiTheme="minorEastAsia" w:eastAsiaTheme="minorEastAsia"/>
          <w:sz w:val="21"/>
        </w:rPr>
        <w:t>[653]《元史》，卷29，第637</w:t>
      </w:r>
      <w:r w:rsidRPr="009209AF">
        <w:rPr>
          <w:rFonts w:asciiTheme="minorEastAsia" w:eastAsiaTheme="minorEastAsia"/>
          <w:sz w:val="21"/>
        </w:rPr>
        <w:t>—</w:t>
      </w:r>
      <w:r w:rsidRPr="009209AF">
        <w:rPr>
          <w:rFonts w:asciiTheme="minorEastAsia" w:eastAsiaTheme="minorEastAsia"/>
          <w:sz w:val="21"/>
        </w:rPr>
        <w:t>638页；卷136，第3305页；卷207，第4600页。</w:t>
      </w:r>
    </w:p>
    <w:p w:rsidR="00F41107" w:rsidRPr="009209AF" w:rsidRDefault="00F41107" w:rsidP="00F41107">
      <w:pPr>
        <w:pStyle w:val="Para01"/>
        <w:spacing w:before="312" w:after="312"/>
        <w:rPr>
          <w:rFonts w:asciiTheme="minorEastAsia" w:eastAsiaTheme="minorEastAsia"/>
          <w:sz w:val="21"/>
        </w:rPr>
      </w:pPr>
      <w:hyperlink w:anchor="_205_12">
        <w:bookmarkStart w:id="2441" w:name="_205_13"/>
        <w:r w:rsidRPr="009209AF">
          <w:rPr>
            <w:rStyle w:val="01Text"/>
            <w:rFonts w:asciiTheme="minorEastAsia" w:eastAsiaTheme="minorEastAsia"/>
            <w:sz w:val="21"/>
          </w:rPr>
          <w:t>[205]</w:t>
        </w:r>
        <w:bookmarkEnd w:id="2441"/>
      </w:hyperlink>
      <w:r w:rsidRPr="009209AF">
        <w:rPr>
          <w:rFonts w:asciiTheme="minorEastAsia" w:eastAsiaTheme="minorEastAsia"/>
          <w:sz w:val="21"/>
        </w:rPr>
        <w:t>[653]《元史》，卷32，第709页。</w:t>
      </w:r>
    </w:p>
    <w:p w:rsidR="00F41107" w:rsidRPr="009209AF" w:rsidRDefault="00F41107" w:rsidP="00F41107">
      <w:pPr>
        <w:pStyle w:val="Para01"/>
        <w:spacing w:before="312" w:after="312"/>
        <w:rPr>
          <w:rFonts w:asciiTheme="minorEastAsia" w:eastAsiaTheme="minorEastAsia"/>
          <w:sz w:val="21"/>
        </w:rPr>
      </w:pPr>
      <w:hyperlink w:anchor="_206_12">
        <w:bookmarkStart w:id="2442" w:name="_206_13"/>
        <w:r w:rsidRPr="009209AF">
          <w:rPr>
            <w:rStyle w:val="01Text"/>
            <w:rFonts w:asciiTheme="minorEastAsia" w:eastAsiaTheme="minorEastAsia"/>
            <w:sz w:val="21"/>
          </w:rPr>
          <w:t>[206]</w:t>
        </w:r>
        <w:bookmarkEnd w:id="2442"/>
      </w:hyperlink>
      <w:r w:rsidRPr="009209AF">
        <w:rPr>
          <w:rFonts w:asciiTheme="minorEastAsia" w:eastAsiaTheme="minorEastAsia"/>
          <w:sz w:val="21"/>
        </w:rPr>
        <w:t>[653]《元史》，卷29，第638</w:t>
      </w:r>
      <w:r w:rsidRPr="009209AF">
        <w:rPr>
          <w:rFonts w:asciiTheme="minorEastAsia" w:eastAsiaTheme="minorEastAsia"/>
          <w:sz w:val="21"/>
        </w:rPr>
        <w:t>—</w:t>
      </w:r>
      <w:r w:rsidRPr="009209AF">
        <w:rPr>
          <w:rFonts w:asciiTheme="minorEastAsia" w:eastAsiaTheme="minorEastAsia"/>
          <w:sz w:val="21"/>
        </w:rPr>
        <w:t>639页。在元代所有皇帝的即位诏书中，只有泰定帝的诏书是用汉文白话体写的，它显然是从蒙古文原文翻译过来的。这表明在也孙铁木儿即位时，身边没有汉人文士。武英殿版《元史》所载该诏书的文言体全文，是后来翻译的，见[795]张元济：《校史随笔》，112a</w:t>
      </w:r>
      <w:r w:rsidRPr="009209AF">
        <w:rPr>
          <w:rFonts w:asciiTheme="minorEastAsia" w:eastAsiaTheme="minorEastAsia"/>
          <w:sz w:val="21"/>
        </w:rPr>
        <w:t>—</w:t>
      </w:r>
      <w:r w:rsidRPr="009209AF">
        <w:rPr>
          <w:rFonts w:asciiTheme="minorEastAsia" w:eastAsiaTheme="minorEastAsia"/>
          <w:sz w:val="21"/>
        </w:rPr>
        <w:t>113b。</w:t>
      </w:r>
    </w:p>
    <w:p w:rsidR="00F41107" w:rsidRPr="009209AF" w:rsidRDefault="00F41107" w:rsidP="00F41107">
      <w:pPr>
        <w:pStyle w:val="Para01"/>
        <w:spacing w:before="312" w:after="312"/>
        <w:rPr>
          <w:rFonts w:asciiTheme="minorEastAsia" w:eastAsiaTheme="minorEastAsia"/>
          <w:sz w:val="21"/>
        </w:rPr>
      </w:pPr>
      <w:hyperlink w:anchor="_207_12">
        <w:bookmarkStart w:id="2443" w:name="_207_13"/>
        <w:r w:rsidRPr="009209AF">
          <w:rPr>
            <w:rStyle w:val="01Text"/>
            <w:rFonts w:asciiTheme="minorEastAsia" w:eastAsiaTheme="minorEastAsia"/>
            <w:sz w:val="21"/>
          </w:rPr>
          <w:t>[207]</w:t>
        </w:r>
        <w:bookmarkEnd w:id="2443"/>
      </w:hyperlink>
      <w:r w:rsidRPr="009209AF">
        <w:rPr>
          <w:rFonts w:asciiTheme="minorEastAsia" w:eastAsiaTheme="minorEastAsia"/>
          <w:sz w:val="21"/>
        </w:rPr>
        <w:t>《元史》，卷29，第639</w:t>
      </w:r>
      <w:r w:rsidRPr="009209AF">
        <w:rPr>
          <w:rFonts w:asciiTheme="minorEastAsia" w:eastAsiaTheme="minorEastAsia"/>
          <w:sz w:val="21"/>
        </w:rPr>
        <w:t>—</w:t>
      </w:r>
      <w:r w:rsidRPr="009209AF">
        <w:rPr>
          <w:rFonts w:asciiTheme="minorEastAsia" w:eastAsiaTheme="minorEastAsia"/>
          <w:sz w:val="21"/>
        </w:rPr>
        <w:t>641页。也孙铁木儿可能与仍然忠于硕德八剌朝的大都官员有一个秘密协定。以张珪为首的大臣曾向也孙铁木儿发出一封密书，请求他继承帝位并且处罚谋叛者。见虞集撰《张珪墓志铭》，载[623]《国朝文类》，卷53，17b</w:t>
      </w:r>
      <w:r w:rsidRPr="009209AF">
        <w:rPr>
          <w:rFonts w:asciiTheme="minorEastAsia" w:eastAsiaTheme="minorEastAsia"/>
          <w:sz w:val="21"/>
        </w:rPr>
        <w:t>—</w:t>
      </w:r>
      <w:r w:rsidRPr="009209AF">
        <w:rPr>
          <w:rFonts w:asciiTheme="minorEastAsia" w:eastAsiaTheme="minorEastAsia"/>
          <w:sz w:val="21"/>
        </w:rPr>
        <w:t>18a。相关段落在虞集的《道园学古录》卷18，12a中漏载；亦见12b</w:t>
      </w:r>
      <w:r w:rsidRPr="009209AF">
        <w:rPr>
          <w:rFonts w:asciiTheme="minorEastAsia" w:eastAsiaTheme="minorEastAsia"/>
          <w:sz w:val="21"/>
        </w:rPr>
        <w:t>—</w:t>
      </w:r>
      <w:r w:rsidRPr="009209AF">
        <w:rPr>
          <w:rFonts w:asciiTheme="minorEastAsia" w:eastAsiaTheme="minorEastAsia"/>
          <w:sz w:val="21"/>
        </w:rPr>
        <w:t>13a所记大都官员对刺杀事件的最初反映。</w:t>
      </w:r>
    </w:p>
    <w:p w:rsidR="00F41107" w:rsidRPr="009209AF" w:rsidRDefault="00F41107" w:rsidP="00F41107">
      <w:pPr>
        <w:pStyle w:val="Para01"/>
        <w:spacing w:before="312" w:after="312"/>
        <w:rPr>
          <w:rFonts w:asciiTheme="minorEastAsia" w:eastAsiaTheme="minorEastAsia"/>
          <w:sz w:val="21"/>
        </w:rPr>
      </w:pPr>
      <w:hyperlink w:anchor="_208_10">
        <w:bookmarkStart w:id="2444" w:name="_208_11"/>
        <w:r w:rsidRPr="009209AF">
          <w:rPr>
            <w:rStyle w:val="01Text"/>
            <w:rFonts w:asciiTheme="minorEastAsia" w:eastAsiaTheme="minorEastAsia"/>
            <w:sz w:val="21"/>
          </w:rPr>
          <w:t>[208]</w:t>
        </w:r>
        <w:bookmarkEnd w:id="2444"/>
      </w:hyperlink>
      <w:r w:rsidRPr="009209AF">
        <w:rPr>
          <w:rFonts w:asciiTheme="minorEastAsia" w:eastAsiaTheme="minorEastAsia"/>
          <w:sz w:val="21"/>
        </w:rPr>
        <w:t>[653]《元史》，卷29，第641、646、648页；卷175，第4075页；[619]许有壬：《至正集》，卷76，20b</w:t>
      </w:r>
      <w:r w:rsidRPr="009209AF">
        <w:rPr>
          <w:rFonts w:asciiTheme="minorEastAsia" w:eastAsiaTheme="minorEastAsia"/>
          <w:sz w:val="21"/>
        </w:rPr>
        <w:t>—</w:t>
      </w:r>
      <w:r w:rsidRPr="009209AF">
        <w:rPr>
          <w:rFonts w:asciiTheme="minorEastAsia" w:eastAsiaTheme="minorEastAsia"/>
          <w:sz w:val="21"/>
        </w:rPr>
        <w:t>21b。</w:t>
      </w:r>
    </w:p>
    <w:p w:rsidR="00F41107" w:rsidRPr="009209AF" w:rsidRDefault="00F41107" w:rsidP="00F41107">
      <w:pPr>
        <w:pStyle w:val="Para01"/>
        <w:spacing w:before="312" w:after="312"/>
        <w:rPr>
          <w:rFonts w:asciiTheme="minorEastAsia" w:eastAsiaTheme="minorEastAsia"/>
          <w:sz w:val="21"/>
        </w:rPr>
      </w:pPr>
      <w:hyperlink w:anchor="_209_10">
        <w:bookmarkStart w:id="2445" w:name="_209_11"/>
        <w:r w:rsidRPr="009209AF">
          <w:rPr>
            <w:rStyle w:val="01Text"/>
            <w:rFonts w:asciiTheme="minorEastAsia" w:eastAsiaTheme="minorEastAsia"/>
            <w:sz w:val="21"/>
          </w:rPr>
          <w:t>[209]</w:t>
        </w:r>
        <w:bookmarkEnd w:id="2445"/>
      </w:hyperlink>
      <w:r w:rsidRPr="009209AF">
        <w:rPr>
          <w:rFonts w:asciiTheme="minorEastAsia" w:eastAsiaTheme="minorEastAsia"/>
          <w:sz w:val="21"/>
        </w:rPr>
        <w:t>此后，甚至谋叛者被籍没的家财亦被给还其家，见[653]《元史》，卷29，第649</w:t>
      </w:r>
      <w:r w:rsidRPr="009209AF">
        <w:rPr>
          <w:rFonts w:asciiTheme="minorEastAsia" w:eastAsiaTheme="minorEastAsia"/>
          <w:sz w:val="21"/>
        </w:rPr>
        <w:t>—</w:t>
      </w:r>
      <w:r w:rsidRPr="009209AF">
        <w:rPr>
          <w:rFonts w:asciiTheme="minorEastAsia" w:eastAsiaTheme="minorEastAsia"/>
          <w:sz w:val="21"/>
        </w:rPr>
        <w:t>650页。</w:t>
      </w:r>
    </w:p>
    <w:p w:rsidR="00F41107" w:rsidRPr="009209AF" w:rsidRDefault="00F41107" w:rsidP="00F41107">
      <w:pPr>
        <w:pStyle w:val="Para01"/>
        <w:spacing w:before="312" w:after="312"/>
        <w:rPr>
          <w:rFonts w:asciiTheme="minorEastAsia" w:eastAsiaTheme="minorEastAsia"/>
          <w:sz w:val="21"/>
        </w:rPr>
      </w:pPr>
      <w:hyperlink w:anchor="_210_10">
        <w:bookmarkStart w:id="2446" w:name="_210_11"/>
        <w:r w:rsidRPr="009209AF">
          <w:rPr>
            <w:rStyle w:val="01Text"/>
            <w:rFonts w:asciiTheme="minorEastAsia" w:eastAsiaTheme="minorEastAsia"/>
            <w:sz w:val="21"/>
          </w:rPr>
          <w:t>[210]</w:t>
        </w:r>
        <w:bookmarkEnd w:id="2446"/>
      </w:hyperlink>
      <w:r w:rsidRPr="009209AF">
        <w:rPr>
          <w:rFonts w:asciiTheme="minorEastAsia" w:eastAsiaTheme="minorEastAsia"/>
          <w:sz w:val="21"/>
        </w:rPr>
        <w:t>[653]《元史》，卷29，第639页；[689]屠寄：《蒙兀儿史记》，卷157，26a</w:t>
      </w:r>
      <w:r w:rsidRPr="009209AF">
        <w:rPr>
          <w:rFonts w:asciiTheme="minorEastAsia" w:eastAsiaTheme="minorEastAsia"/>
          <w:sz w:val="21"/>
        </w:rPr>
        <w:t>—</w:t>
      </w:r>
      <w:r w:rsidRPr="009209AF">
        <w:rPr>
          <w:rFonts w:asciiTheme="minorEastAsia" w:eastAsiaTheme="minorEastAsia"/>
          <w:sz w:val="21"/>
        </w:rPr>
        <w:t>28a。</w:t>
      </w:r>
    </w:p>
    <w:p w:rsidR="00F41107" w:rsidRPr="009209AF" w:rsidRDefault="00F41107" w:rsidP="00F41107">
      <w:pPr>
        <w:pStyle w:val="Para01"/>
        <w:spacing w:before="312" w:after="312"/>
        <w:rPr>
          <w:rFonts w:asciiTheme="minorEastAsia" w:eastAsiaTheme="minorEastAsia"/>
          <w:sz w:val="21"/>
        </w:rPr>
      </w:pPr>
      <w:hyperlink w:anchor="_211_10">
        <w:bookmarkStart w:id="2447" w:name="_211_11"/>
        <w:r w:rsidRPr="009209AF">
          <w:rPr>
            <w:rStyle w:val="01Text"/>
            <w:rFonts w:asciiTheme="minorEastAsia" w:eastAsiaTheme="minorEastAsia"/>
            <w:sz w:val="21"/>
          </w:rPr>
          <w:t>[211]</w:t>
        </w:r>
        <w:bookmarkEnd w:id="2447"/>
      </w:hyperlink>
      <w:r w:rsidRPr="009209AF">
        <w:rPr>
          <w:rFonts w:asciiTheme="minorEastAsia" w:eastAsiaTheme="minorEastAsia"/>
          <w:sz w:val="21"/>
        </w:rPr>
        <w:t>[753]杨志玖：《元代回回人的政治地位》，第264</w:t>
      </w:r>
      <w:r w:rsidRPr="009209AF">
        <w:rPr>
          <w:rFonts w:asciiTheme="minorEastAsia" w:eastAsiaTheme="minorEastAsia"/>
          <w:sz w:val="21"/>
        </w:rPr>
        <w:t>—</w:t>
      </w:r>
      <w:r w:rsidRPr="009209AF">
        <w:rPr>
          <w:rFonts w:asciiTheme="minorEastAsia" w:eastAsiaTheme="minorEastAsia"/>
          <w:sz w:val="21"/>
        </w:rPr>
        <w:t>266页。</w:t>
      </w:r>
    </w:p>
    <w:p w:rsidR="00F41107" w:rsidRPr="009209AF" w:rsidRDefault="00F41107" w:rsidP="00F41107">
      <w:pPr>
        <w:pStyle w:val="Para01"/>
        <w:spacing w:before="312" w:after="312"/>
        <w:rPr>
          <w:rFonts w:asciiTheme="minorEastAsia" w:eastAsiaTheme="minorEastAsia"/>
          <w:sz w:val="21"/>
        </w:rPr>
      </w:pPr>
      <w:hyperlink w:anchor="_212_10">
        <w:bookmarkStart w:id="2448" w:name="_212_11"/>
        <w:r w:rsidRPr="009209AF">
          <w:rPr>
            <w:rStyle w:val="01Text"/>
            <w:rFonts w:asciiTheme="minorEastAsia" w:eastAsiaTheme="minorEastAsia"/>
            <w:sz w:val="21"/>
          </w:rPr>
          <w:t>[212]</w:t>
        </w:r>
        <w:bookmarkEnd w:id="2448"/>
      </w:hyperlink>
      <w:r w:rsidRPr="009209AF">
        <w:rPr>
          <w:rFonts w:asciiTheme="minorEastAsia" w:eastAsiaTheme="minorEastAsia"/>
          <w:sz w:val="21"/>
        </w:rPr>
        <w:t>[653]《元史》，卷175，第4074</w:t>
      </w:r>
      <w:r w:rsidRPr="009209AF">
        <w:rPr>
          <w:rFonts w:asciiTheme="minorEastAsia" w:eastAsiaTheme="minorEastAsia"/>
          <w:sz w:val="21"/>
        </w:rPr>
        <w:t>—</w:t>
      </w:r>
      <w:r w:rsidRPr="009209AF">
        <w:rPr>
          <w:rFonts w:asciiTheme="minorEastAsia" w:eastAsiaTheme="minorEastAsia"/>
          <w:sz w:val="21"/>
        </w:rPr>
        <w:t>4083页。</w:t>
      </w:r>
    </w:p>
    <w:p w:rsidR="00F41107" w:rsidRPr="009209AF" w:rsidRDefault="00F41107" w:rsidP="00F41107">
      <w:pPr>
        <w:pStyle w:val="Para01"/>
        <w:spacing w:before="312" w:after="312"/>
        <w:rPr>
          <w:rFonts w:asciiTheme="minorEastAsia" w:eastAsiaTheme="minorEastAsia"/>
          <w:sz w:val="21"/>
        </w:rPr>
      </w:pPr>
      <w:hyperlink w:anchor="_213_10">
        <w:bookmarkStart w:id="2449" w:name="_213_11"/>
        <w:r w:rsidRPr="009209AF">
          <w:rPr>
            <w:rStyle w:val="01Text"/>
            <w:rFonts w:asciiTheme="minorEastAsia" w:eastAsiaTheme="minorEastAsia"/>
            <w:sz w:val="21"/>
          </w:rPr>
          <w:t>[213]</w:t>
        </w:r>
        <w:bookmarkEnd w:id="2449"/>
      </w:hyperlink>
      <w:r w:rsidRPr="009209AF">
        <w:rPr>
          <w:rFonts w:asciiTheme="minorEastAsia" w:eastAsiaTheme="minorEastAsia"/>
          <w:sz w:val="21"/>
        </w:rPr>
        <w:t>[653]《元史》，卷112，第2826</w:t>
      </w:r>
      <w:r w:rsidRPr="009209AF">
        <w:rPr>
          <w:rFonts w:asciiTheme="minorEastAsia" w:eastAsiaTheme="minorEastAsia"/>
          <w:sz w:val="21"/>
        </w:rPr>
        <w:t>—</w:t>
      </w:r>
      <w:r w:rsidRPr="009209AF">
        <w:rPr>
          <w:rFonts w:asciiTheme="minorEastAsia" w:eastAsiaTheme="minorEastAsia"/>
          <w:sz w:val="21"/>
        </w:rPr>
        <w:t>2828页。</w:t>
      </w:r>
    </w:p>
    <w:p w:rsidR="00F41107" w:rsidRPr="009209AF" w:rsidRDefault="00F41107" w:rsidP="00F41107">
      <w:pPr>
        <w:pStyle w:val="Para01"/>
        <w:spacing w:before="312" w:after="312"/>
        <w:rPr>
          <w:rFonts w:asciiTheme="minorEastAsia" w:eastAsiaTheme="minorEastAsia"/>
          <w:sz w:val="21"/>
        </w:rPr>
      </w:pPr>
      <w:hyperlink w:anchor="_214_10">
        <w:bookmarkStart w:id="2450" w:name="_214_11"/>
        <w:r w:rsidRPr="009209AF">
          <w:rPr>
            <w:rStyle w:val="01Text"/>
            <w:rFonts w:asciiTheme="minorEastAsia" w:eastAsiaTheme="minorEastAsia"/>
            <w:sz w:val="21"/>
          </w:rPr>
          <w:t>[214]</w:t>
        </w:r>
        <w:bookmarkEnd w:id="2450"/>
      </w:hyperlink>
      <w:r w:rsidRPr="009209AF">
        <w:rPr>
          <w:rFonts w:asciiTheme="minorEastAsia" w:eastAsiaTheme="minorEastAsia"/>
          <w:sz w:val="21"/>
        </w:rPr>
        <w:t>[653]《元史》，卷29，第640页。</w:t>
      </w:r>
    </w:p>
    <w:p w:rsidR="00F41107" w:rsidRPr="009209AF" w:rsidRDefault="00F41107" w:rsidP="00F41107">
      <w:pPr>
        <w:pStyle w:val="Para01"/>
        <w:spacing w:before="312" w:after="312"/>
        <w:rPr>
          <w:rFonts w:asciiTheme="minorEastAsia" w:eastAsiaTheme="minorEastAsia"/>
          <w:sz w:val="21"/>
        </w:rPr>
      </w:pPr>
      <w:hyperlink w:anchor="_215_10">
        <w:bookmarkStart w:id="2451" w:name="_215_11"/>
        <w:r w:rsidRPr="009209AF">
          <w:rPr>
            <w:rStyle w:val="01Text"/>
            <w:rFonts w:asciiTheme="minorEastAsia" w:eastAsiaTheme="minorEastAsia"/>
            <w:sz w:val="21"/>
          </w:rPr>
          <w:t>[215]</w:t>
        </w:r>
        <w:bookmarkEnd w:id="2451"/>
      </w:hyperlink>
      <w:r w:rsidRPr="009209AF">
        <w:rPr>
          <w:rFonts w:asciiTheme="minorEastAsia" w:eastAsiaTheme="minorEastAsia"/>
          <w:sz w:val="21"/>
        </w:rPr>
        <w:t>[653]《元史》，卷29，第643页。</w:t>
      </w:r>
    </w:p>
    <w:p w:rsidR="00F41107" w:rsidRPr="009209AF" w:rsidRDefault="00F41107" w:rsidP="00F41107">
      <w:pPr>
        <w:pStyle w:val="Para01"/>
        <w:spacing w:before="312" w:after="312"/>
        <w:rPr>
          <w:rFonts w:asciiTheme="minorEastAsia" w:eastAsiaTheme="minorEastAsia"/>
          <w:sz w:val="21"/>
        </w:rPr>
      </w:pPr>
      <w:hyperlink w:anchor="_216_10">
        <w:bookmarkStart w:id="2452" w:name="_216_11"/>
        <w:r w:rsidRPr="009209AF">
          <w:rPr>
            <w:rStyle w:val="01Text"/>
            <w:rFonts w:asciiTheme="minorEastAsia" w:eastAsiaTheme="minorEastAsia"/>
            <w:sz w:val="21"/>
          </w:rPr>
          <w:t>[216]</w:t>
        </w:r>
        <w:bookmarkEnd w:id="2452"/>
      </w:hyperlink>
      <w:r w:rsidRPr="009209AF">
        <w:rPr>
          <w:rFonts w:asciiTheme="minorEastAsia" w:eastAsiaTheme="minorEastAsia"/>
          <w:sz w:val="21"/>
        </w:rPr>
        <w:t>[653]《元史》，卷29，第643页；卷30，第680页。</w:t>
      </w:r>
    </w:p>
    <w:p w:rsidR="00F41107" w:rsidRPr="009209AF" w:rsidRDefault="00F41107" w:rsidP="00F41107">
      <w:pPr>
        <w:pStyle w:val="Para01"/>
        <w:spacing w:before="312" w:after="312"/>
        <w:rPr>
          <w:rFonts w:asciiTheme="minorEastAsia" w:eastAsiaTheme="minorEastAsia"/>
          <w:sz w:val="21"/>
        </w:rPr>
      </w:pPr>
      <w:hyperlink w:anchor="_217_10">
        <w:bookmarkStart w:id="2453" w:name="_217_11"/>
        <w:r w:rsidRPr="009209AF">
          <w:rPr>
            <w:rStyle w:val="01Text"/>
            <w:rFonts w:asciiTheme="minorEastAsia" w:eastAsiaTheme="minorEastAsia"/>
            <w:sz w:val="21"/>
          </w:rPr>
          <w:t>[217]</w:t>
        </w:r>
        <w:bookmarkEnd w:id="2453"/>
      </w:hyperlink>
      <w:r w:rsidRPr="009209AF">
        <w:rPr>
          <w:rFonts w:asciiTheme="minorEastAsia" w:eastAsiaTheme="minorEastAsia"/>
          <w:sz w:val="21"/>
        </w:rPr>
        <w:t>[435]佐口透：《十四世纪元朝与西方三王的关系》，第173</w:t>
      </w:r>
      <w:r w:rsidRPr="009209AF">
        <w:rPr>
          <w:rFonts w:asciiTheme="minorEastAsia" w:eastAsiaTheme="minorEastAsia"/>
          <w:sz w:val="21"/>
        </w:rPr>
        <w:t>—</w:t>
      </w:r>
      <w:r w:rsidRPr="009209AF">
        <w:rPr>
          <w:rFonts w:asciiTheme="minorEastAsia" w:eastAsiaTheme="minorEastAsia"/>
          <w:sz w:val="21"/>
        </w:rPr>
        <w:t>178页。</w:t>
      </w:r>
    </w:p>
    <w:p w:rsidR="00F41107" w:rsidRPr="009209AF" w:rsidRDefault="00F41107" w:rsidP="00F41107">
      <w:pPr>
        <w:pStyle w:val="Para01"/>
        <w:spacing w:before="312" w:after="312"/>
        <w:rPr>
          <w:rFonts w:asciiTheme="minorEastAsia" w:eastAsiaTheme="minorEastAsia"/>
          <w:sz w:val="21"/>
        </w:rPr>
      </w:pPr>
      <w:hyperlink w:anchor="_218_10">
        <w:bookmarkStart w:id="2454" w:name="_218_11"/>
        <w:r w:rsidRPr="009209AF">
          <w:rPr>
            <w:rStyle w:val="01Text"/>
            <w:rFonts w:asciiTheme="minorEastAsia" w:eastAsiaTheme="minorEastAsia"/>
            <w:sz w:val="21"/>
          </w:rPr>
          <w:t>[218]</w:t>
        </w:r>
        <w:bookmarkEnd w:id="2454"/>
      </w:hyperlink>
      <w:r w:rsidRPr="009209AF">
        <w:rPr>
          <w:rFonts w:asciiTheme="minorEastAsia" w:eastAsiaTheme="minorEastAsia"/>
          <w:sz w:val="21"/>
        </w:rPr>
        <w:t>见[850]萧功秦：《英宗新政与南坡之变》。</w:t>
      </w:r>
    </w:p>
    <w:p w:rsidR="00F41107" w:rsidRPr="009209AF" w:rsidRDefault="00F41107" w:rsidP="00F41107">
      <w:pPr>
        <w:pStyle w:val="Para01"/>
        <w:spacing w:before="312" w:after="312"/>
        <w:rPr>
          <w:rFonts w:asciiTheme="minorEastAsia" w:eastAsiaTheme="minorEastAsia"/>
          <w:sz w:val="21"/>
        </w:rPr>
      </w:pPr>
      <w:hyperlink w:anchor="_219_10">
        <w:bookmarkStart w:id="2455" w:name="_219_11"/>
        <w:r w:rsidRPr="009209AF">
          <w:rPr>
            <w:rStyle w:val="01Text"/>
            <w:rFonts w:asciiTheme="minorEastAsia" w:eastAsiaTheme="minorEastAsia"/>
            <w:sz w:val="21"/>
          </w:rPr>
          <w:t>[219]</w:t>
        </w:r>
        <w:bookmarkEnd w:id="2455"/>
      </w:hyperlink>
      <w:r w:rsidRPr="009209AF">
        <w:rPr>
          <w:rFonts w:asciiTheme="minorEastAsia" w:eastAsiaTheme="minorEastAsia"/>
          <w:sz w:val="21"/>
        </w:rPr>
        <w:t>[653]《元史》，卷29，第646、647、649、651页；卷30，第669、670、672、677、678、679页；卷117，第2910页。</w:t>
      </w:r>
    </w:p>
    <w:p w:rsidR="00F41107" w:rsidRPr="009209AF" w:rsidRDefault="00F41107" w:rsidP="00F41107">
      <w:pPr>
        <w:pStyle w:val="Para01"/>
        <w:spacing w:before="312" w:after="312"/>
        <w:rPr>
          <w:rFonts w:asciiTheme="minorEastAsia" w:eastAsiaTheme="minorEastAsia"/>
          <w:sz w:val="21"/>
        </w:rPr>
      </w:pPr>
      <w:hyperlink w:anchor="_220_10">
        <w:bookmarkStart w:id="2456" w:name="_220_11"/>
        <w:r w:rsidRPr="009209AF">
          <w:rPr>
            <w:rStyle w:val="01Text"/>
            <w:rFonts w:asciiTheme="minorEastAsia" w:eastAsiaTheme="minorEastAsia"/>
            <w:sz w:val="21"/>
          </w:rPr>
          <w:t>[220]</w:t>
        </w:r>
        <w:bookmarkEnd w:id="2456"/>
      </w:hyperlink>
      <w:r w:rsidRPr="009209AF">
        <w:rPr>
          <w:rFonts w:asciiTheme="minorEastAsia" w:eastAsiaTheme="minorEastAsia"/>
          <w:sz w:val="21"/>
        </w:rPr>
        <w:t>[653]《元史》，卷29，第644、646页；卷175，第4076页；[619]许有壬：《至正集》，卷76，22a</w:t>
      </w:r>
      <w:r w:rsidRPr="009209AF">
        <w:rPr>
          <w:rFonts w:asciiTheme="minorEastAsia" w:eastAsiaTheme="minorEastAsia"/>
          <w:sz w:val="21"/>
        </w:rPr>
        <w:t>—</w:t>
      </w:r>
      <w:r w:rsidRPr="009209AF">
        <w:rPr>
          <w:rFonts w:asciiTheme="minorEastAsia" w:eastAsiaTheme="minorEastAsia"/>
          <w:sz w:val="21"/>
        </w:rPr>
        <w:t>b。亦见[192]崛江雅明：《铁木哥斡赤斤的子孙》，第240</w:t>
      </w:r>
      <w:r w:rsidRPr="009209AF">
        <w:rPr>
          <w:rFonts w:asciiTheme="minorEastAsia" w:eastAsiaTheme="minorEastAsia"/>
          <w:sz w:val="21"/>
        </w:rPr>
        <w:t>—</w:t>
      </w:r>
      <w:r w:rsidRPr="009209AF">
        <w:rPr>
          <w:rFonts w:asciiTheme="minorEastAsia" w:eastAsiaTheme="minorEastAsia"/>
          <w:sz w:val="21"/>
        </w:rPr>
        <w:t>250页；[713]叶新民：《斡赤斤家族与蒙元汗廷的关系》。</w:t>
      </w:r>
    </w:p>
    <w:p w:rsidR="00F41107" w:rsidRPr="009209AF" w:rsidRDefault="00F41107" w:rsidP="00F41107">
      <w:pPr>
        <w:pStyle w:val="Para01"/>
        <w:spacing w:before="312" w:after="312"/>
        <w:rPr>
          <w:rFonts w:asciiTheme="minorEastAsia" w:eastAsiaTheme="minorEastAsia"/>
          <w:sz w:val="21"/>
        </w:rPr>
      </w:pPr>
      <w:hyperlink w:anchor="_221_10">
        <w:bookmarkStart w:id="2457" w:name="_221_11"/>
        <w:r w:rsidRPr="009209AF">
          <w:rPr>
            <w:rStyle w:val="01Text"/>
            <w:rFonts w:asciiTheme="minorEastAsia" w:eastAsiaTheme="minorEastAsia"/>
            <w:sz w:val="21"/>
          </w:rPr>
          <w:t>[221]</w:t>
        </w:r>
        <w:bookmarkEnd w:id="2457"/>
      </w:hyperlink>
      <w:r w:rsidRPr="009209AF">
        <w:rPr>
          <w:rFonts w:asciiTheme="minorEastAsia" w:eastAsiaTheme="minorEastAsia"/>
          <w:sz w:val="21"/>
        </w:rPr>
        <w:t>[653]《元史》，卷29，第640、641页；卷172，第4027页。</w:t>
      </w:r>
    </w:p>
    <w:p w:rsidR="00F41107" w:rsidRPr="009209AF" w:rsidRDefault="00F41107" w:rsidP="00F41107">
      <w:pPr>
        <w:pStyle w:val="Para01"/>
        <w:spacing w:before="312" w:after="312"/>
        <w:rPr>
          <w:rFonts w:asciiTheme="minorEastAsia" w:eastAsiaTheme="minorEastAsia"/>
          <w:sz w:val="21"/>
        </w:rPr>
      </w:pPr>
      <w:hyperlink w:anchor="_222_10">
        <w:bookmarkStart w:id="2458" w:name="_222_11"/>
        <w:r w:rsidRPr="009209AF">
          <w:rPr>
            <w:rStyle w:val="01Text"/>
            <w:rFonts w:asciiTheme="minorEastAsia" w:eastAsiaTheme="minorEastAsia"/>
            <w:sz w:val="21"/>
          </w:rPr>
          <w:t>[222]</w:t>
        </w:r>
        <w:bookmarkEnd w:id="2458"/>
      </w:hyperlink>
      <w:r w:rsidRPr="009209AF">
        <w:rPr>
          <w:rFonts w:asciiTheme="minorEastAsia" w:eastAsiaTheme="minorEastAsia"/>
          <w:sz w:val="21"/>
        </w:rPr>
        <w:t>[653]《元史》，卷29，第644页；[615] 虞集：《道园类稿》，卷33，16b</w:t>
      </w:r>
      <w:r w:rsidRPr="009209AF">
        <w:rPr>
          <w:rFonts w:asciiTheme="minorEastAsia" w:eastAsiaTheme="minorEastAsia"/>
          <w:sz w:val="21"/>
        </w:rPr>
        <w:t>—</w:t>
      </w:r>
      <w:r w:rsidRPr="009209AF">
        <w:rPr>
          <w:rFonts w:asciiTheme="minorEastAsia" w:eastAsiaTheme="minorEastAsia"/>
          <w:sz w:val="21"/>
        </w:rPr>
        <w:t>18a。</w:t>
      </w:r>
    </w:p>
    <w:p w:rsidR="00F41107" w:rsidRPr="009209AF" w:rsidRDefault="00F41107" w:rsidP="00F41107">
      <w:pPr>
        <w:pStyle w:val="Para01"/>
        <w:spacing w:before="312" w:after="312"/>
        <w:rPr>
          <w:rFonts w:asciiTheme="minorEastAsia" w:eastAsiaTheme="minorEastAsia"/>
          <w:sz w:val="21"/>
        </w:rPr>
      </w:pPr>
      <w:hyperlink w:anchor="_223_10">
        <w:bookmarkStart w:id="2459" w:name="_223_11"/>
        <w:r w:rsidRPr="009209AF">
          <w:rPr>
            <w:rStyle w:val="01Text"/>
            <w:rFonts w:asciiTheme="minorEastAsia" w:eastAsiaTheme="minorEastAsia"/>
            <w:sz w:val="21"/>
          </w:rPr>
          <w:t>[223]</w:t>
        </w:r>
        <w:bookmarkEnd w:id="2459"/>
      </w:hyperlink>
      <w:r w:rsidRPr="009209AF">
        <w:rPr>
          <w:rFonts w:asciiTheme="minorEastAsia" w:eastAsiaTheme="minorEastAsia"/>
          <w:sz w:val="21"/>
        </w:rPr>
        <w:t>[615]虞集：《道园类稿》，卷33，17b。</w:t>
      </w:r>
    </w:p>
    <w:p w:rsidR="00F41107" w:rsidRPr="009209AF" w:rsidRDefault="00F41107" w:rsidP="00F41107">
      <w:pPr>
        <w:pStyle w:val="Para01"/>
        <w:spacing w:before="312" w:after="312"/>
        <w:rPr>
          <w:rFonts w:asciiTheme="minorEastAsia" w:eastAsiaTheme="minorEastAsia"/>
          <w:sz w:val="21"/>
        </w:rPr>
      </w:pPr>
      <w:hyperlink w:anchor="_224_10">
        <w:bookmarkStart w:id="2460" w:name="_224_11"/>
        <w:r w:rsidRPr="009209AF">
          <w:rPr>
            <w:rStyle w:val="01Text"/>
            <w:rFonts w:asciiTheme="minorEastAsia" w:eastAsiaTheme="minorEastAsia"/>
            <w:sz w:val="21"/>
          </w:rPr>
          <w:t>[224]</w:t>
        </w:r>
        <w:bookmarkEnd w:id="2460"/>
      </w:hyperlink>
      <w:r w:rsidRPr="009209AF">
        <w:rPr>
          <w:rFonts w:asciiTheme="minorEastAsia" w:eastAsiaTheme="minorEastAsia"/>
          <w:sz w:val="21"/>
        </w:rPr>
        <w:t>[653]《元史》，卷29，第648页。</w:t>
      </w:r>
    </w:p>
    <w:p w:rsidR="00F41107" w:rsidRPr="009209AF" w:rsidRDefault="00F41107" w:rsidP="00F41107">
      <w:pPr>
        <w:pStyle w:val="Para01"/>
        <w:spacing w:before="312" w:after="312"/>
        <w:rPr>
          <w:rFonts w:asciiTheme="minorEastAsia" w:eastAsiaTheme="minorEastAsia"/>
          <w:sz w:val="21"/>
        </w:rPr>
      </w:pPr>
      <w:hyperlink w:anchor="_225_10">
        <w:bookmarkStart w:id="2461" w:name="_225_11"/>
        <w:r w:rsidRPr="009209AF">
          <w:rPr>
            <w:rStyle w:val="01Text"/>
            <w:rFonts w:asciiTheme="minorEastAsia" w:eastAsiaTheme="minorEastAsia"/>
            <w:sz w:val="21"/>
          </w:rPr>
          <w:t>[225]</w:t>
        </w:r>
        <w:bookmarkEnd w:id="2461"/>
      </w:hyperlink>
      <w:r w:rsidRPr="009209AF">
        <w:rPr>
          <w:rFonts w:asciiTheme="minorEastAsia" w:eastAsiaTheme="minorEastAsia"/>
          <w:sz w:val="21"/>
        </w:rPr>
        <w:t>[653]《元史》，卷29，第653页。</w:t>
      </w:r>
    </w:p>
    <w:p w:rsidR="00F41107" w:rsidRPr="009209AF" w:rsidRDefault="00F41107" w:rsidP="00F41107">
      <w:pPr>
        <w:pStyle w:val="Para01"/>
        <w:spacing w:before="312" w:after="312"/>
        <w:rPr>
          <w:rFonts w:asciiTheme="minorEastAsia" w:eastAsiaTheme="minorEastAsia"/>
          <w:sz w:val="21"/>
        </w:rPr>
      </w:pPr>
      <w:hyperlink w:anchor="_226_10">
        <w:bookmarkStart w:id="2462" w:name="_226_11"/>
        <w:r w:rsidRPr="009209AF">
          <w:rPr>
            <w:rStyle w:val="01Text"/>
            <w:rFonts w:asciiTheme="minorEastAsia" w:eastAsiaTheme="minorEastAsia"/>
            <w:sz w:val="21"/>
          </w:rPr>
          <w:t>[226]</w:t>
        </w:r>
        <w:bookmarkEnd w:id="2462"/>
      </w:hyperlink>
      <w:r w:rsidRPr="009209AF">
        <w:rPr>
          <w:rFonts w:asciiTheme="minorEastAsia" w:eastAsiaTheme="minorEastAsia"/>
          <w:sz w:val="21"/>
        </w:rPr>
        <w:t>[653]《元史》，卷30，第678页；[104]伊丽莎白</w:t>
      </w:r>
      <w:r w:rsidRPr="009209AF">
        <w:rPr>
          <w:rFonts w:asciiTheme="minorEastAsia" w:eastAsiaTheme="minorEastAsia"/>
          <w:sz w:val="21"/>
        </w:rPr>
        <w:t>·</w:t>
      </w:r>
      <w:r w:rsidRPr="009209AF">
        <w:rPr>
          <w:rFonts w:asciiTheme="minorEastAsia" w:eastAsiaTheme="minorEastAsia"/>
          <w:sz w:val="21"/>
        </w:rPr>
        <w:t>恩迪科特一韦思特：《元代中国的商人组合：斡脱》，第149</w:t>
      </w:r>
      <w:r w:rsidRPr="009209AF">
        <w:rPr>
          <w:rFonts w:asciiTheme="minorEastAsia" w:eastAsiaTheme="minorEastAsia"/>
          <w:sz w:val="21"/>
        </w:rPr>
        <w:t>—</w:t>
      </w:r>
      <w:r w:rsidRPr="009209AF">
        <w:rPr>
          <w:rFonts w:asciiTheme="minorEastAsia" w:eastAsiaTheme="minorEastAsia"/>
          <w:sz w:val="21"/>
        </w:rPr>
        <w:t>151页。</w:t>
      </w:r>
    </w:p>
    <w:p w:rsidR="00F41107" w:rsidRPr="009209AF" w:rsidRDefault="00F41107" w:rsidP="00F41107">
      <w:pPr>
        <w:pStyle w:val="Para01"/>
        <w:spacing w:before="312" w:after="312"/>
        <w:rPr>
          <w:rFonts w:asciiTheme="minorEastAsia" w:eastAsiaTheme="minorEastAsia"/>
          <w:sz w:val="21"/>
        </w:rPr>
      </w:pPr>
      <w:hyperlink w:anchor="_227_8">
        <w:bookmarkStart w:id="2463" w:name="_227_9"/>
        <w:r w:rsidRPr="009209AF">
          <w:rPr>
            <w:rStyle w:val="01Text"/>
            <w:rFonts w:asciiTheme="minorEastAsia" w:eastAsiaTheme="minorEastAsia"/>
            <w:sz w:val="21"/>
          </w:rPr>
          <w:t>[227]</w:t>
        </w:r>
        <w:bookmarkEnd w:id="2463"/>
      </w:hyperlink>
      <w:r w:rsidRPr="009209AF">
        <w:rPr>
          <w:rFonts w:asciiTheme="minorEastAsia" w:eastAsiaTheme="minorEastAsia"/>
          <w:sz w:val="21"/>
        </w:rPr>
        <w:t>[709]札奇斯钦：《蒙古与西藏历史关系之研究》，第289、294</w:t>
      </w:r>
      <w:r w:rsidRPr="009209AF">
        <w:rPr>
          <w:rFonts w:asciiTheme="minorEastAsia" w:eastAsiaTheme="minorEastAsia"/>
          <w:sz w:val="21"/>
        </w:rPr>
        <w:t>—</w:t>
      </w:r>
      <w:r w:rsidRPr="009209AF">
        <w:rPr>
          <w:rFonts w:asciiTheme="minorEastAsia" w:eastAsiaTheme="minorEastAsia"/>
          <w:sz w:val="21"/>
        </w:rPr>
        <w:t>295页。</w:t>
      </w:r>
    </w:p>
    <w:p w:rsidR="00F41107" w:rsidRPr="009209AF" w:rsidRDefault="00F41107" w:rsidP="00F41107">
      <w:pPr>
        <w:pStyle w:val="Para01"/>
        <w:spacing w:before="312" w:after="312"/>
        <w:rPr>
          <w:rFonts w:asciiTheme="minorEastAsia" w:eastAsiaTheme="minorEastAsia"/>
          <w:sz w:val="21"/>
        </w:rPr>
      </w:pPr>
      <w:hyperlink w:anchor="_228_6">
        <w:bookmarkStart w:id="2464" w:name="_228_7"/>
        <w:r w:rsidRPr="009209AF">
          <w:rPr>
            <w:rStyle w:val="01Text"/>
            <w:rFonts w:asciiTheme="minorEastAsia" w:eastAsiaTheme="minorEastAsia"/>
            <w:sz w:val="21"/>
          </w:rPr>
          <w:t>[228]</w:t>
        </w:r>
        <w:bookmarkEnd w:id="2464"/>
      </w:hyperlink>
      <w:r w:rsidRPr="009209AF">
        <w:rPr>
          <w:rFonts w:asciiTheme="minorEastAsia" w:eastAsiaTheme="minorEastAsia"/>
          <w:sz w:val="21"/>
        </w:rPr>
        <w:t>[653]《元史》，卷30，第669页页。关于琐南藏卜，见[166]韩百诗：《〈元史〉卷108〈诸王表〉译注》，第137页；亦见[779]陈庆英在《元朝在西藏所封白兰王》一文中关于白兰王封号的讨论。</w:t>
      </w:r>
    </w:p>
    <w:p w:rsidR="00F41107" w:rsidRPr="009209AF" w:rsidRDefault="00F41107" w:rsidP="00F41107">
      <w:pPr>
        <w:pStyle w:val="Para01"/>
        <w:spacing w:before="312" w:after="312"/>
        <w:rPr>
          <w:rFonts w:asciiTheme="minorEastAsia" w:eastAsiaTheme="minorEastAsia"/>
          <w:sz w:val="21"/>
        </w:rPr>
      </w:pPr>
      <w:hyperlink w:anchor="_229_6">
        <w:bookmarkStart w:id="2465" w:name="_229_7"/>
        <w:r w:rsidRPr="009209AF">
          <w:rPr>
            <w:rStyle w:val="01Text"/>
            <w:rFonts w:asciiTheme="minorEastAsia" w:eastAsiaTheme="minorEastAsia"/>
            <w:sz w:val="21"/>
          </w:rPr>
          <w:t>[229]</w:t>
        </w:r>
        <w:bookmarkEnd w:id="2465"/>
      </w:hyperlink>
      <w:r w:rsidRPr="009209AF">
        <w:rPr>
          <w:rFonts w:asciiTheme="minorEastAsia" w:eastAsiaTheme="minorEastAsia"/>
          <w:sz w:val="21"/>
        </w:rPr>
        <w:t>[653]《元史》，卷202，第4521页。</w:t>
      </w:r>
    </w:p>
    <w:p w:rsidR="00F41107" w:rsidRPr="009209AF" w:rsidRDefault="00F41107" w:rsidP="00F41107">
      <w:pPr>
        <w:pStyle w:val="Para01"/>
        <w:spacing w:before="312" w:after="312"/>
        <w:rPr>
          <w:rFonts w:asciiTheme="minorEastAsia" w:eastAsiaTheme="minorEastAsia"/>
          <w:sz w:val="21"/>
        </w:rPr>
      </w:pPr>
      <w:hyperlink w:anchor="_230_6">
        <w:bookmarkStart w:id="2466" w:name="_230_7"/>
        <w:r w:rsidRPr="009209AF">
          <w:rPr>
            <w:rStyle w:val="01Text"/>
            <w:rFonts w:asciiTheme="minorEastAsia" w:eastAsiaTheme="minorEastAsia"/>
            <w:sz w:val="21"/>
          </w:rPr>
          <w:t>[230]</w:t>
        </w:r>
        <w:bookmarkEnd w:id="2466"/>
      </w:hyperlink>
      <w:r w:rsidRPr="009209AF">
        <w:rPr>
          <w:rFonts w:asciiTheme="minorEastAsia" w:eastAsiaTheme="minorEastAsia"/>
          <w:sz w:val="21"/>
        </w:rPr>
        <w:t>关于1328年图帖睦尔的复位，见[84]窦德士：《征服者与儒士》，第31</w:t>
      </w:r>
      <w:r w:rsidRPr="009209AF">
        <w:rPr>
          <w:rFonts w:asciiTheme="minorEastAsia" w:eastAsiaTheme="minorEastAsia"/>
          <w:sz w:val="21"/>
        </w:rPr>
        <w:t>—</w:t>
      </w:r>
      <w:r w:rsidRPr="009209AF">
        <w:rPr>
          <w:rFonts w:asciiTheme="minorEastAsia" w:eastAsiaTheme="minorEastAsia"/>
          <w:sz w:val="21"/>
        </w:rPr>
        <w:t>52页；[851]萧功秦：《论元代皇位继承问题》，第32</w:t>
      </w:r>
      <w:r w:rsidRPr="009209AF">
        <w:rPr>
          <w:rFonts w:asciiTheme="minorEastAsia" w:eastAsiaTheme="minorEastAsia"/>
          <w:sz w:val="21"/>
        </w:rPr>
        <w:t>—</w:t>
      </w:r>
      <w:r w:rsidRPr="009209AF">
        <w:rPr>
          <w:rFonts w:asciiTheme="minorEastAsia" w:eastAsiaTheme="minorEastAsia"/>
          <w:sz w:val="21"/>
        </w:rPr>
        <w:t>36页。</w:t>
      </w:r>
    </w:p>
    <w:p w:rsidR="00F41107" w:rsidRPr="009209AF" w:rsidRDefault="00F41107" w:rsidP="00F41107">
      <w:pPr>
        <w:pStyle w:val="Para01"/>
        <w:spacing w:before="312" w:after="312"/>
        <w:rPr>
          <w:rFonts w:asciiTheme="minorEastAsia" w:eastAsiaTheme="minorEastAsia"/>
          <w:sz w:val="21"/>
        </w:rPr>
      </w:pPr>
      <w:hyperlink w:anchor="_231_6">
        <w:bookmarkStart w:id="2467" w:name="_231_7"/>
        <w:r w:rsidRPr="009209AF">
          <w:rPr>
            <w:rStyle w:val="01Text"/>
            <w:rFonts w:asciiTheme="minorEastAsia" w:eastAsiaTheme="minorEastAsia"/>
            <w:sz w:val="21"/>
          </w:rPr>
          <w:t>[231]</w:t>
        </w:r>
        <w:bookmarkEnd w:id="2467"/>
      </w:hyperlink>
      <w:r w:rsidRPr="009209AF">
        <w:rPr>
          <w:rFonts w:asciiTheme="minorEastAsia" w:eastAsiaTheme="minorEastAsia"/>
          <w:sz w:val="21"/>
        </w:rPr>
        <w:t>[653]《元史》，卷31，第694页；卷32，第704页；卷138，第3326页。</w:t>
      </w:r>
    </w:p>
    <w:p w:rsidR="00F41107" w:rsidRPr="009209AF" w:rsidRDefault="00F41107" w:rsidP="00F41107">
      <w:pPr>
        <w:pStyle w:val="Para01"/>
        <w:spacing w:before="312" w:after="312"/>
        <w:rPr>
          <w:rFonts w:asciiTheme="minorEastAsia" w:eastAsiaTheme="minorEastAsia"/>
          <w:sz w:val="21"/>
        </w:rPr>
      </w:pPr>
      <w:hyperlink w:anchor="_232_6">
        <w:bookmarkStart w:id="2468" w:name="_232_7"/>
        <w:r w:rsidRPr="009209AF">
          <w:rPr>
            <w:rStyle w:val="01Text"/>
            <w:rFonts w:asciiTheme="minorEastAsia" w:eastAsiaTheme="minorEastAsia"/>
            <w:sz w:val="21"/>
          </w:rPr>
          <w:t>[232]</w:t>
        </w:r>
        <w:bookmarkEnd w:id="2468"/>
      </w:hyperlink>
      <w:r w:rsidRPr="009209AF">
        <w:rPr>
          <w:rFonts w:asciiTheme="minorEastAsia" w:eastAsiaTheme="minorEastAsia"/>
          <w:sz w:val="21"/>
        </w:rPr>
        <w:t>[653]《元史》，卷31，第693</w:t>
      </w:r>
      <w:r w:rsidRPr="009209AF">
        <w:rPr>
          <w:rFonts w:asciiTheme="minorEastAsia" w:eastAsiaTheme="minorEastAsia"/>
          <w:sz w:val="21"/>
        </w:rPr>
        <w:t>—</w:t>
      </w:r>
      <w:r w:rsidRPr="009209AF">
        <w:rPr>
          <w:rFonts w:asciiTheme="minorEastAsia" w:eastAsiaTheme="minorEastAsia"/>
          <w:sz w:val="21"/>
        </w:rPr>
        <w:t>694页；亦见藤岛建树对和世</w:t>
      </w:r>
      <w:r w:rsidRPr="009209AF">
        <w:rPr>
          <w:rFonts w:asciiTheme="minorEastAsia" w:eastAsiaTheme="minorEastAsia"/>
          <w:noProof/>
          <w:sz w:val="21"/>
          <w:lang w:val="en-US" w:eastAsia="zh-CN" w:bidi="ar-SA"/>
        </w:rPr>
        <w:drawing>
          <wp:inline distT="0" distB="0" distL="0" distR="0" wp14:anchorId="190B54F6" wp14:editId="62C713B8">
            <wp:extent cx="114300" cy="139700"/>
            <wp:effectExtent l="0" t="0" r="0" b="0"/>
            <wp:docPr id="253" name="0025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3.jpeg" descr="img"/>
                    <pic:cNvPicPr/>
                  </pic:nvPicPr>
                  <pic:blipFill>
                    <a:blip r:embed="rId117"/>
                    <a:stretch>
                      <a:fillRect/>
                    </a:stretch>
                  </pic:blipFill>
                  <pic:spPr>
                    <a:xfrm>
                      <a:off x="0" y="0"/>
                      <a:ext cx="114300" cy="139700"/>
                    </a:xfrm>
                    <a:prstGeom prst="rect">
                      <a:avLst/>
                    </a:prstGeom>
                  </pic:spPr>
                </pic:pic>
              </a:graphicData>
            </a:graphic>
          </wp:inline>
        </w:drawing>
      </w:r>
      <w:r w:rsidRPr="009209AF">
        <w:rPr>
          <w:rFonts w:asciiTheme="minorEastAsia" w:eastAsiaTheme="minorEastAsia"/>
          <w:sz w:val="21"/>
        </w:rPr>
        <w:t>的研究，[151]《元明宗的生涯》。</w:t>
      </w:r>
    </w:p>
    <w:p w:rsidR="00F41107" w:rsidRPr="009209AF" w:rsidRDefault="00F41107" w:rsidP="00F41107">
      <w:pPr>
        <w:pStyle w:val="Para01"/>
        <w:spacing w:before="312" w:after="312"/>
        <w:rPr>
          <w:rFonts w:asciiTheme="minorEastAsia" w:eastAsiaTheme="minorEastAsia"/>
          <w:sz w:val="21"/>
        </w:rPr>
      </w:pPr>
      <w:hyperlink w:anchor="_233_6">
        <w:bookmarkStart w:id="2469" w:name="_233_7"/>
        <w:r w:rsidRPr="009209AF">
          <w:rPr>
            <w:rStyle w:val="01Text"/>
            <w:rFonts w:asciiTheme="minorEastAsia" w:eastAsiaTheme="minorEastAsia"/>
            <w:sz w:val="21"/>
          </w:rPr>
          <w:t>[233]</w:t>
        </w:r>
        <w:bookmarkEnd w:id="2469"/>
      </w:hyperlink>
      <w:r w:rsidRPr="009209AF">
        <w:rPr>
          <w:rFonts w:asciiTheme="minorEastAsia" w:eastAsiaTheme="minorEastAsia"/>
          <w:sz w:val="21"/>
        </w:rPr>
        <w:t>[653]《元史》，卷32，第703页。</w:t>
      </w:r>
    </w:p>
    <w:p w:rsidR="00F41107" w:rsidRPr="009209AF" w:rsidRDefault="00F41107" w:rsidP="00F41107">
      <w:pPr>
        <w:pStyle w:val="Para01"/>
        <w:spacing w:before="312" w:after="312"/>
        <w:rPr>
          <w:rFonts w:asciiTheme="minorEastAsia" w:eastAsiaTheme="minorEastAsia"/>
          <w:sz w:val="21"/>
        </w:rPr>
      </w:pPr>
      <w:hyperlink w:anchor="_234_4">
        <w:bookmarkStart w:id="2470" w:name="_234_5"/>
        <w:r w:rsidRPr="009209AF">
          <w:rPr>
            <w:rStyle w:val="01Text"/>
            <w:rFonts w:asciiTheme="minorEastAsia" w:eastAsiaTheme="minorEastAsia"/>
            <w:sz w:val="21"/>
          </w:rPr>
          <w:t>[234]</w:t>
        </w:r>
        <w:bookmarkEnd w:id="2470"/>
      </w:hyperlink>
      <w:r w:rsidRPr="009209AF">
        <w:rPr>
          <w:rFonts w:asciiTheme="minorEastAsia" w:eastAsiaTheme="minorEastAsia"/>
          <w:sz w:val="21"/>
        </w:rPr>
        <w:t>关于燕铁木儿，见[653]《元史》，卷138，第3326</w:t>
      </w:r>
      <w:r w:rsidRPr="009209AF">
        <w:rPr>
          <w:rFonts w:asciiTheme="minorEastAsia" w:eastAsiaTheme="minorEastAsia"/>
          <w:sz w:val="21"/>
        </w:rPr>
        <w:t>—</w:t>
      </w:r>
      <w:r w:rsidRPr="009209AF">
        <w:rPr>
          <w:rFonts w:asciiTheme="minorEastAsia" w:eastAsiaTheme="minorEastAsia"/>
          <w:sz w:val="21"/>
        </w:rPr>
        <w:t>3334页；[613]马祖常：《马石田文集》，卷14，6b</w:t>
      </w:r>
      <w:r w:rsidRPr="009209AF">
        <w:rPr>
          <w:rFonts w:asciiTheme="minorEastAsia" w:eastAsiaTheme="minorEastAsia"/>
          <w:sz w:val="21"/>
        </w:rPr>
        <w:t>—</w:t>
      </w:r>
      <w:r w:rsidRPr="009209AF">
        <w:rPr>
          <w:rFonts w:asciiTheme="minorEastAsia" w:eastAsiaTheme="minorEastAsia"/>
          <w:sz w:val="21"/>
        </w:rPr>
        <w:t>11a；亦见[84]窦德士：《征服者与儒士》，第10</w:t>
      </w:r>
      <w:r w:rsidRPr="009209AF">
        <w:rPr>
          <w:rFonts w:asciiTheme="minorEastAsia" w:eastAsiaTheme="minorEastAsia"/>
          <w:sz w:val="21"/>
        </w:rPr>
        <w:t>—</w:t>
      </w:r>
      <w:r w:rsidRPr="009209AF">
        <w:rPr>
          <w:rFonts w:asciiTheme="minorEastAsia" w:eastAsiaTheme="minorEastAsia"/>
          <w:sz w:val="21"/>
        </w:rPr>
        <w:t>11、39</w:t>
      </w:r>
      <w:r w:rsidRPr="009209AF">
        <w:rPr>
          <w:rFonts w:asciiTheme="minorEastAsia" w:eastAsiaTheme="minorEastAsia"/>
          <w:sz w:val="21"/>
        </w:rPr>
        <w:t>—</w:t>
      </w:r>
      <w:r w:rsidRPr="009209AF">
        <w:rPr>
          <w:rFonts w:asciiTheme="minorEastAsia" w:eastAsiaTheme="minorEastAsia"/>
          <w:sz w:val="21"/>
        </w:rPr>
        <w:t>50页。</w:t>
      </w:r>
    </w:p>
    <w:p w:rsidR="00F41107" w:rsidRPr="009209AF" w:rsidRDefault="00F41107" w:rsidP="00F41107">
      <w:pPr>
        <w:pStyle w:val="Para01"/>
        <w:spacing w:before="312" w:after="312"/>
        <w:rPr>
          <w:rFonts w:asciiTheme="minorEastAsia" w:eastAsiaTheme="minorEastAsia"/>
          <w:sz w:val="21"/>
        </w:rPr>
      </w:pPr>
      <w:hyperlink w:anchor="_235_4">
        <w:bookmarkStart w:id="2471" w:name="_235_5"/>
        <w:r w:rsidRPr="009209AF">
          <w:rPr>
            <w:rStyle w:val="01Text"/>
            <w:rFonts w:asciiTheme="minorEastAsia" w:eastAsiaTheme="minorEastAsia"/>
            <w:sz w:val="21"/>
          </w:rPr>
          <w:t>[235]</w:t>
        </w:r>
        <w:bookmarkEnd w:id="2471"/>
      </w:hyperlink>
      <w:r w:rsidRPr="009209AF">
        <w:rPr>
          <w:rFonts w:asciiTheme="minorEastAsia" w:eastAsiaTheme="minorEastAsia"/>
          <w:sz w:val="21"/>
        </w:rPr>
        <w:t>以前是硕德八剌亲信的任速哥据说首倡起兵以雪先帝之仇。他与前湖广行省右丞、畏兀儿人速速商讨后，在也孙铁木儿去世前就力劝燕铁木儿领导起事，见[653]《元史》，卷184，第4235</w:t>
      </w:r>
      <w:r w:rsidRPr="009209AF">
        <w:rPr>
          <w:rFonts w:asciiTheme="minorEastAsia" w:eastAsiaTheme="minorEastAsia"/>
          <w:sz w:val="21"/>
        </w:rPr>
        <w:t>—</w:t>
      </w:r>
      <w:r w:rsidRPr="009209AF">
        <w:rPr>
          <w:rFonts w:asciiTheme="minorEastAsia" w:eastAsiaTheme="minorEastAsia"/>
          <w:sz w:val="21"/>
        </w:rPr>
        <w:t>4237页。</w:t>
      </w:r>
    </w:p>
    <w:p w:rsidR="00F41107" w:rsidRPr="009209AF" w:rsidRDefault="00F41107" w:rsidP="00F41107">
      <w:pPr>
        <w:pStyle w:val="Para01"/>
        <w:spacing w:before="312" w:after="312"/>
        <w:rPr>
          <w:rFonts w:asciiTheme="minorEastAsia" w:eastAsiaTheme="minorEastAsia"/>
          <w:sz w:val="21"/>
        </w:rPr>
      </w:pPr>
      <w:hyperlink w:anchor="_236_4">
        <w:bookmarkStart w:id="2472" w:name="_236_5"/>
        <w:r w:rsidRPr="009209AF">
          <w:rPr>
            <w:rStyle w:val="01Text"/>
            <w:rFonts w:asciiTheme="minorEastAsia" w:eastAsiaTheme="minorEastAsia"/>
            <w:sz w:val="21"/>
          </w:rPr>
          <w:t>[236]</w:t>
        </w:r>
        <w:bookmarkEnd w:id="2472"/>
      </w:hyperlink>
      <w:r w:rsidRPr="009209AF">
        <w:rPr>
          <w:rFonts w:asciiTheme="minorEastAsia" w:eastAsiaTheme="minorEastAsia"/>
          <w:sz w:val="21"/>
        </w:rPr>
        <w:t>[653]《元史》，卷32，第704页。倒剌沙的擅权、保护回回商人和贪官污吏，见《元史》，卷32，第707页；卷182，第4194页；卷176，第4112页。</w:t>
      </w:r>
    </w:p>
    <w:p w:rsidR="00F41107" w:rsidRPr="009209AF" w:rsidRDefault="00F41107" w:rsidP="00F41107">
      <w:pPr>
        <w:pStyle w:val="Para01"/>
        <w:spacing w:before="312" w:after="312"/>
        <w:rPr>
          <w:rFonts w:asciiTheme="minorEastAsia" w:eastAsiaTheme="minorEastAsia"/>
          <w:sz w:val="21"/>
        </w:rPr>
      </w:pPr>
      <w:hyperlink w:anchor="_237_4">
        <w:bookmarkStart w:id="2473" w:name="_237_5"/>
        <w:r w:rsidRPr="009209AF">
          <w:rPr>
            <w:rStyle w:val="01Text"/>
            <w:rFonts w:asciiTheme="minorEastAsia" w:eastAsiaTheme="minorEastAsia"/>
            <w:sz w:val="21"/>
          </w:rPr>
          <w:t>[237]</w:t>
        </w:r>
        <w:bookmarkEnd w:id="2473"/>
      </w:hyperlink>
      <w:r w:rsidRPr="009209AF">
        <w:rPr>
          <w:rFonts w:asciiTheme="minorEastAsia" w:eastAsiaTheme="minorEastAsia"/>
          <w:sz w:val="21"/>
        </w:rPr>
        <w:t>关于爱育黎拔力八达的后人，见[167]韩百诗：《〈元史〉卷107〈宗室世系表〉译注》，第138页。</w:t>
      </w:r>
    </w:p>
    <w:p w:rsidR="00F41107" w:rsidRPr="009209AF" w:rsidRDefault="00F41107" w:rsidP="00F41107">
      <w:pPr>
        <w:pStyle w:val="Para01"/>
        <w:spacing w:before="312" w:after="312"/>
        <w:rPr>
          <w:rFonts w:asciiTheme="minorEastAsia" w:eastAsiaTheme="minorEastAsia"/>
          <w:sz w:val="21"/>
        </w:rPr>
      </w:pPr>
      <w:hyperlink w:anchor="_238_4">
        <w:bookmarkStart w:id="2474" w:name="_238_5"/>
        <w:r w:rsidRPr="009209AF">
          <w:rPr>
            <w:rStyle w:val="01Text"/>
            <w:rFonts w:asciiTheme="minorEastAsia" w:eastAsiaTheme="minorEastAsia"/>
            <w:sz w:val="21"/>
          </w:rPr>
          <w:t>[238]</w:t>
        </w:r>
        <w:bookmarkEnd w:id="2474"/>
      </w:hyperlink>
      <w:r w:rsidRPr="009209AF">
        <w:rPr>
          <w:rFonts w:asciiTheme="minorEastAsia" w:eastAsiaTheme="minorEastAsia"/>
          <w:sz w:val="21"/>
        </w:rPr>
        <w:t>阿剌忒纳失里是越王秃剌之子，见[167]韩百诗：《〈元史〉卷107〈宗室世系表〉译注》，第57</w:t>
      </w:r>
      <w:r w:rsidRPr="009209AF">
        <w:rPr>
          <w:rFonts w:asciiTheme="minorEastAsia" w:eastAsiaTheme="minorEastAsia"/>
          <w:sz w:val="21"/>
        </w:rPr>
        <w:t>—</w:t>
      </w:r>
      <w:r w:rsidRPr="009209AF">
        <w:rPr>
          <w:rFonts w:asciiTheme="minorEastAsia" w:eastAsiaTheme="minorEastAsia"/>
          <w:sz w:val="21"/>
        </w:rPr>
        <w:t>58、61</w:t>
      </w:r>
      <w:r w:rsidRPr="009209AF">
        <w:rPr>
          <w:rFonts w:asciiTheme="minorEastAsia" w:eastAsiaTheme="minorEastAsia"/>
          <w:sz w:val="21"/>
        </w:rPr>
        <w:t>—</w:t>
      </w:r>
      <w:r w:rsidRPr="009209AF">
        <w:rPr>
          <w:rFonts w:asciiTheme="minorEastAsia" w:eastAsiaTheme="minorEastAsia"/>
          <w:sz w:val="21"/>
        </w:rPr>
        <w:t>62页。</w:t>
      </w:r>
    </w:p>
    <w:p w:rsidR="00F41107" w:rsidRPr="009209AF" w:rsidRDefault="00F41107" w:rsidP="00F41107">
      <w:pPr>
        <w:pStyle w:val="Para01"/>
        <w:spacing w:before="312" w:after="312"/>
        <w:rPr>
          <w:rFonts w:asciiTheme="minorEastAsia" w:eastAsiaTheme="minorEastAsia"/>
          <w:sz w:val="21"/>
        </w:rPr>
      </w:pPr>
      <w:hyperlink w:anchor="_239_4">
        <w:bookmarkStart w:id="2475" w:name="_239_5"/>
        <w:r w:rsidRPr="009209AF">
          <w:rPr>
            <w:rStyle w:val="01Text"/>
            <w:rFonts w:asciiTheme="minorEastAsia" w:eastAsiaTheme="minorEastAsia"/>
            <w:sz w:val="21"/>
          </w:rPr>
          <w:t>[239]</w:t>
        </w:r>
        <w:bookmarkEnd w:id="2475"/>
      </w:hyperlink>
      <w:r w:rsidRPr="009209AF">
        <w:rPr>
          <w:rFonts w:asciiTheme="minorEastAsia" w:eastAsiaTheme="minorEastAsia"/>
          <w:sz w:val="21"/>
        </w:rPr>
        <w:t>[653]《元史》，卷31，第694</w:t>
      </w:r>
      <w:r w:rsidRPr="009209AF">
        <w:rPr>
          <w:rFonts w:asciiTheme="minorEastAsia" w:eastAsiaTheme="minorEastAsia"/>
          <w:sz w:val="21"/>
        </w:rPr>
        <w:t>—</w:t>
      </w:r>
      <w:r w:rsidRPr="009209AF">
        <w:rPr>
          <w:rFonts w:asciiTheme="minorEastAsia" w:eastAsiaTheme="minorEastAsia"/>
          <w:sz w:val="21"/>
        </w:rPr>
        <w:t>695页；卷32，第704</w:t>
      </w:r>
      <w:r w:rsidRPr="009209AF">
        <w:rPr>
          <w:rFonts w:asciiTheme="minorEastAsia" w:eastAsiaTheme="minorEastAsia"/>
          <w:sz w:val="21"/>
        </w:rPr>
        <w:t>—</w:t>
      </w:r>
      <w:r w:rsidRPr="009209AF">
        <w:rPr>
          <w:rFonts w:asciiTheme="minorEastAsia" w:eastAsiaTheme="minorEastAsia"/>
          <w:sz w:val="21"/>
        </w:rPr>
        <w:t>705页；卷138，第3326</w:t>
      </w:r>
      <w:r w:rsidRPr="009209AF">
        <w:rPr>
          <w:rFonts w:asciiTheme="minorEastAsia" w:eastAsiaTheme="minorEastAsia"/>
          <w:sz w:val="21"/>
        </w:rPr>
        <w:t>—</w:t>
      </w:r>
      <w:r w:rsidRPr="009209AF">
        <w:rPr>
          <w:rFonts w:asciiTheme="minorEastAsia" w:eastAsiaTheme="minorEastAsia"/>
          <w:sz w:val="21"/>
        </w:rPr>
        <w:t>3327页。</w:t>
      </w:r>
    </w:p>
    <w:p w:rsidR="00F41107" w:rsidRPr="009209AF" w:rsidRDefault="00F41107" w:rsidP="00F41107">
      <w:pPr>
        <w:pStyle w:val="Para01"/>
        <w:spacing w:before="312" w:after="312"/>
        <w:rPr>
          <w:rFonts w:asciiTheme="minorEastAsia" w:eastAsiaTheme="minorEastAsia"/>
          <w:sz w:val="21"/>
        </w:rPr>
      </w:pPr>
      <w:hyperlink w:anchor="_240_4">
        <w:bookmarkStart w:id="2476" w:name="_240_5"/>
        <w:r w:rsidRPr="009209AF">
          <w:rPr>
            <w:rStyle w:val="01Text"/>
            <w:rFonts w:asciiTheme="minorEastAsia" w:eastAsiaTheme="minorEastAsia"/>
            <w:sz w:val="21"/>
          </w:rPr>
          <w:t>[240]</w:t>
        </w:r>
        <w:bookmarkEnd w:id="2476"/>
      </w:hyperlink>
      <w:r w:rsidRPr="009209AF">
        <w:rPr>
          <w:rFonts w:asciiTheme="minorEastAsia" w:eastAsiaTheme="minorEastAsia"/>
          <w:sz w:val="21"/>
        </w:rPr>
        <w:t>关于蔑儿乞部人伯颜，见[653]《元史》，卷138，第3335</w:t>
      </w:r>
      <w:r w:rsidRPr="009209AF">
        <w:rPr>
          <w:rFonts w:asciiTheme="minorEastAsia" w:eastAsiaTheme="minorEastAsia"/>
          <w:sz w:val="21"/>
        </w:rPr>
        <w:t>—</w:t>
      </w:r>
      <w:r w:rsidRPr="009209AF">
        <w:rPr>
          <w:rFonts w:asciiTheme="minorEastAsia" w:eastAsiaTheme="minorEastAsia"/>
          <w:sz w:val="21"/>
        </w:rPr>
        <w:t>3339页；[613]马祖常：《马石田文集》，卷14，1a</w:t>
      </w:r>
      <w:r w:rsidRPr="009209AF">
        <w:rPr>
          <w:rFonts w:asciiTheme="minorEastAsia" w:eastAsiaTheme="minorEastAsia"/>
          <w:sz w:val="21"/>
        </w:rPr>
        <w:t>—</w:t>
      </w:r>
      <w:r w:rsidRPr="009209AF">
        <w:rPr>
          <w:rFonts w:asciiTheme="minorEastAsia" w:eastAsiaTheme="minorEastAsia"/>
          <w:sz w:val="21"/>
        </w:rPr>
        <w:t>5a；[170]韩百诗：《蔑儿乞部伯颜传札记》；[84]窦德士：《征服者与儒士》，第53</w:t>
      </w:r>
      <w:r w:rsidRPr="009209AF">
        <w:rPr>
          <w:rFonts w:asciiTheme="minorEastAsia" w:eastAsiaTheme="minorEastAsia"/>
          <w:sz w:val="21"/>
        </w:rPr>
        <w:t>—</w:t>
      </w:r>
      <w:r w:rsidRPr="009209AF">
        <w:rPr>
          <w:rFonts w:asciiTheme="minorEastAsia" w:eastAsiaTheme="minorEastAsia"/>
          <w:sz w:val="21"/>
        </w:rPr>
        <w:t>74页。</w:t>
      </w:r>
    </w:p>
    <w:p w:rsidR="00F41107" w:rsidRPr="009209AF" w:rsidRDefault="00F41107" w:rsidP="00F41107">
      <w:pPr>
        <w:pStyle w:val="Para01"/>
        <w:spacing w:before="312" w:after="312"/>
        <w:rPr>
          <w:rFonts w:asciiTheme="minorEastAsia" w:eastAsiaTheme="minorEastAsia"/>
          <w:sz w:val="21"/>
        </w:rPr>
      </w:pPr>
      <w:hyperlink w:anchor="_241_4">
        <w:bookmarkStart w:id="2477" w:name="_241_5"/>
        <w:r w:rsidRPr="009209AF">
          <w:rPr>
            <w:rStyle w:val="01Text"/>
            <w:rFonts w:asciiTheme="minorEastAsia" w:eastAsiaTheme="minorEastAsia"/>
            <w:sz w:val="21"/>
          </w:rPr>
          <w:t>[241]</w:t>
        </w:r>
        <w:bookmarkEnd w:id="2477"/>
      </w:hyperlink>
      <w:r w:rsidRPr="009209AF">
        <w:rPr>
          <w:rFonts w:asciiTheme="minorEastAsia" w:eastAsiaTheme="minorEastAsia"/>
          <w:sz w:val="21"/>
        </w:rPr>
        <w:t>[84]窦德士：《征服者与儒士》，第39</w:t>
      </w:r>
      <w:r w:rsidRPr="009209AF">
        <w:rPr>
          <w:rFonts w:asciiTheme="minorEastAsia" w:eastAsiaTheme="minorEastAsia"/>
          <w:sz w:val="21"/>
        </w:rPr>
        <w:t>—</w:t>
      </w:r>
      <w:r w:rsidRPr="009209AF">
        <w:rPr>
          <w:rFonts w:asciiTheme="minorEastAsia" w:eastAsiaTheme="minorEastAsia"/>
          <w:sz w:val="21"/>
        </w:rPr>
        <w:t>42页。</w:t>
      </w:r>
    </w:p>
    <w:p w:rsidR="00F41107" w:rsidRPr="009209AF" w:rsidRDefault="00F41107" w:rsidP="00F41107">
      <w:pPr>
        <w:pStyle w:val="Para01"/>
        <w:spacing w:before="312" w:after="312"/>
        <w:rPr>
          <w:rFonts w:asciiTheme="minorEastAsia" w:eastAsiaTheme="minorEastAsia"/>
          <w:sz w:val="21"/>
        </w:rPr>
      </w:pPr>
      <w:hyperlink w:anchor="_242_4">
        <w:bookmarkStart w:id="2478" w:name="_242_5"/>
        <w:r w:rsidRPr="009209AF">
          <w:rPr>
            <w:rStyle w:val="01Text"/>
            <w:rFonts w:asciiTheme="minorEastAsia" w:eastAsiaTheme="minorEastAsia"/>
            <w:sz w:val="21"/>
          </w:rPr>
          <w:t>[242]</w:t>
        </w:r>
        <w:bookmarkEnd w:id="2478"/>
      </w:hyperlink>
      <w:r w:rsidRPr="009209AF">
        <w:rPr>
          <w:rFonts w:asciiTheme="minorEastAsia" w:eastAsiaTheme="minorEastAsia"/>
          <w:sz w:val="21"/>
        </w:rPr>
        <w:t>[653]《元史》，卷32，第705</w:t>
      </w:r>
      <w:r w:rsidRPr="009209AF">
        <w:rPr>
          <w:rFonts w:asciiTheme="minorEastAsia" w:eastAsiaTheme="minorEastAsia"/>
          <w:sz w:val="21"/>
        </w:rPr>
        <w:t>—</w:t>
      </w:r>
      <w:r w:rsidRPr="009209AF">
        <w:rPr>
          <w:rFonts w:asciiTheme="minorEastAsia" w:eastAsiaTheme="minorEastAsia"/>
          <w:sz w:val="21"/>
        </w:rPr>
        <w:t>715页；卷138，第3326</w:t>
      </w:r>
      <w:r w:rsidRPr="009209AF">
        <w:rPr>
          <w:rFonts w:asciiTheme="minorEastAsia" w:eastAsiaTheme="minorEastAsia"/>
          <w:sz w:val="21"/>
        </w:rPr>
        <w:t>—</w:t>
      </w:r>
      <w:r w:rsidRPr="009209AF">
        <w:rPr>
          <w:rFonts w:asciiTheme="minorEastAsia" w:eastAsiaTheme="minorEastAsia"/>
          <w:sz w:val="21"/>
        </w:rPr>
        <w:t>3331页 ；[613]马祖常：《马石田文集》，卷14，6b</w:t>
      </w:r>
      <w:r w:rsidRPr="009209AF">
        <w:rPr>
          <w:rFonts w:asciiTheme="minorEastAsia" w:eastAsiaTheme="minorEastAsia"/>
          <w:sz w:val="21"/>
        </w:rPr>
        <w:t>—</w:t>
      </w:r>
      <w:r w:rsidRPr="009209AF">
        <w:rPr>
          <w:rFonts w:asciiTheme="minorEastAsia" w:eastAsiaTheme="minorEastAsia"/>
          <w:sz w:val="21"/>
        </w:rPr>
        <w:t>11a。</w:t>
      </w:r>
    </w:p>
    <w:p w:rsidR="00F41107" w:rsidRPr="009209AF" w:rsidRDefault="00F41107" w:rsidP="00F41107">
      <w:pPr>
        <w:pStyle w:val="Para01"/>
        <w:spacing w:before="312" w:after="312"/>
        <w:rPr>
          <w:rFonts w:asciiTheme="minorEastAsia" w:eastAsiaTheme="minorEastAsia"/>
          <w:sz w:val="21"/>
        </w:rPr>
      </w:pPr>
      <w:hyperlink w:anchor="_243_4">
        <w:bookmarkStart w:id="2479" w:name="_243_5"/>
        <w:r w:rsidRPr="009209AF">
          <w:rPr>
            <w:rStyle w:val="01Text"/>
            <w:rFonts w:asciiTheme="minorEastAsia" w:eastAsiaTheme="minorEastAsia"/>
            <w:sz w:val="21"/>
          </w:rPr>
          <w:t>[243]</w:t>
        </w:r>
        <w:bookmarkEnd w:id="2479"/>
      </w:hyperlink>
      <w:r w:rsidRPr="009209AF">
        <w:rPr>
          <w:rFonts w:asciiTheme="minorEastAsia" w:eastAsiaTheme="minorEastAsia"/>
          <w:sz w:val="21"/>
        </w:rPr>
        <w:t>关于陕西上都派的活动，见[653]《元史》，卷32，第712</w:t>
      </w:r>
      <w:r w:rsidRPr="009209AF">
        <w:rPr>
          <w:rFonts w:asciiTheme="minorEastAsia" w:eastAsiaTheme="minorEastAsia"/>
          <w:sz w:val="21"/>
        </w:rPr>
        <w:t>—</w:t>
      </w:r>
      <w:r w:rsidRPr="009209AF">
        <w:rPr>
          <w:rFonts w:asciiTheme="minorEastAsia" w:eastAsiaTheme="minorEastAsia"/>
          <w:sz w:val="21"/>
        </w:rPr>
        <w:t>719页；卷137，第3314</w:t>
      </w:r>
      <w:r w:rsidRPr="009209AF">
        <w:rPr>
          <w:rFonts w:asciiTheme="minorEastAsia" w:eastAsiaTheme="minorEastAsia"/>
          <w:sz w:val="21"/>
        </w:rPr>
        <w:t>—</w:t>
      </w:r>
      <w:r w:rsidRPr="009209AF">
        <w:rPr>
          <w:rFonts w:asciiTheme="minorEastAsia" w:eastAsiaTheme="minorEastAsia"/>
          <w:sz w:val="21"/>
        </w:rPr>
        <w:t>3317页。</w:t>
      </w:r>
    </w:p>
    <w:p w:rsidR="00F41107" w:rsidRPr="009209AF" w:rsidRDefault="00F41107" w:rsidP="00F41107">
      <w:pPr>
        <w:pStyle w:val="Para01"/>
        <w:spacing w:before="312" w:after="312"/>
        <w:rPr>
          <w:rFonts w:asciiTheme="minorEastAsia" w:eastAsiaTheme="minorEastAsia"/>
          <w:sz w:val="21"/>
        </w:rPr>
      </w:pPr>
      <w:hyperlink w:anchor="_244_4">
        <w:bookmarkStart w:id="2480" w:name="_244_5"/>
        <w:r w:rsidRPr="009209AF">
          <w:rPr>
            <w:rStyle w:val="01Text"/>
            <w:rFonts w:asciiTheme="minorEastAsia" w:eastAsiaTheme="minorEastAsia"/>
            <w:sz w:val="21"/>
          </w:rPr>
          <w:t>[244]</w:t>
        </w:r>
        <w:bookmarkEnd w:id="2480"/>
      </w:hyperlink>
      <w:r w:rsidRPr="009209AF">
        <w:rPr>
          <w:rFonts w:asciiTheme="minorEastAsia" w:eastAsiaTheme="minorEastAsia"/>
          <w:sz w:val="21"/>
        </w:rPr>
        <w:t>关于四川上都派的活动，见[653]《元史》，卷32</w:t>
      </w:r>
      <w:r w:rsidRPr="009209AF">
        <w:rPr>
          <w:rFonts w:asciiTheme="minorEastAsia" w:eastAsiaTheme="minorEastAsia"/>
          <w:sz w:val="21"/>
        </w:rPr>
        <w:t>—</w:t>
      </w:r>
      <w:r w:rsidRPr="009209AF">
        <w:rPr>
          <w:rFonts w:asciiTheme="minorEastAsia" w:eastAsiaTheme="minorEastAsia"/>
          <w:sz w:val="21"/>
        </w:rPr>
        <w:t>33；亦见[725]冯承钧：《元代的几个南家台》，第213</w:t>
      </w:r>
      <w:r w:rsidRPr="009209AF">
        <w:rPr>
          <w:rFonts w:asciiTheme="minorEastAsia" w:eastAsiaTheme="minorEastAsia"/>
          <w:sz w:val="21"/>
        </w:rPr>
        <w:t>—</w:t>
      </w:r>
      <w:r w:rsidRPr="009209AF">
        <w:rPr>
          <w:rFonts w:asciiTheme="minorEastAsia" w:eastAsiaTheme="minorEastAsia"/>
          <w:sz w:val="21"/>
        </w:rPr>
        <w:t>216页。</w:t>
      </w:r>
    </w:p>
    <w:p w:rsidR="00F41107" w:rsidRPr="009209AF" w:rsidRDefault="00F41107" w:rsidP="00F41107">
      <w:pPr>
        <w:pStyle w:val="Para01"/>
        <w:spacing w:before="312" w:after="312"/>
        <w:rPr>
          <w:rFonts w:asciiTheme="minorEastAsia" w:eastAsiaTheme="minorEastAsia"/>
          <w:sz w:val="21"/>
        </w:rPr>
      </w:pPr>
      <w:hyperlink w:anchor="_245_4">
        <w:bookmarkStart w:id="2481" w:name="_245_5"/>
        <w:r w:rsidRPr="009209AF">
          <w:rPr>
            <w:rStyle w:val="01Text"/>
            <w:rFonts w:asciiTheme="minorEastAsia" w:eastAsiaTheme="minorEastAsia"/>
            <w:sz w:val="21"/>
          </w:rPr>
          <w:t>[245]</w:t>
        </w:r>
        <w:bookmarkEnd w:id="2481"/>
      </w:hyperlink>
      <w:r w:rsidRPr="009209AF">
        <w:rPr>
          <w:rFonts w:asciiTheme="minorEastAsia" w:eastAsiaTheme="minorEastAsia"/>
          <w:sz w:val="21"/>
        </w:rPr>
        <w:t>关于云南上都派的活动，见[653]《元史》，卷33</w:t>
      </w:r>
      <w:r w:rsidRPr="009209AF">
        <w:rPr>
          <w:rFonts w:asciiTheme="minorEastAsia" w:eastAsiaTheme="minorEastAsia"/>
          <w:sz w:val="21"/>
        </w:rPr>
        <w:t>—</w:t>
      </w:r>
      <w:r w:rsidRPr="009209AF">
        <w:rPr>
          <w:rFonts w:asciiTheme="minorEastAsia" w:eastAsiaTheme="minorEastAsia"/>
          <w:sz w:val="21"/>
        </w:rPr>
        <w:t>36；[74]柯立夫：《1340年阿鲁忽的令旨》；[748]杜玉亭：《元代罗罗斯史料辑考》，第30</w:t>
      </w:r>
      <w:r w:rsidRPr="009209AF">
        <w:rPr>
          <w:rFonts w:asciiTheme="minorEastAsia" w:eastAsiaTheme="minorEastAsia"/>
          <w:sz w:val="21"/>
        </w:rPr>
        <w:t>—</w:t>
      </w:r>
      <w:r w:rsidRPr="009209AF">
        <w:rPr>
          <w:rFonts w:asciiTheme="minorEastAsia" w:eastAsiaTheme="minorEastAsia"/>
          <w:sz w:val="21"/>
        </w:rPr>
        <w:t>43页。</w:t>
      </w:r>
    </w:p>
    <w:p w:rsidR="00F41107" w:rsidRPr="009209AF" w:rsidRDefault="00F41107" w:rsidP="00F41107">
      <w:pPr>
        <w:pStyle w:val="Para01"/>
        <w:spacing w:before="312" w:after="312"/>
        <w:rPr>
          <w:rFonts w:asciiTheme="minorEastAsia" w:eastAsiaTheme="minorEastAsia"/>
          <w:sz w:val="21"/>
        </w:rPr>
      </w:pPr>
      <w:hyperlink w:anchor="_246_4">
        <w:bookmarkStart w:id="2482" w:name="_246_5"/>
        <w:r w:rsidRPr="009209AF">
          <w:rPr>
            <w:rStyle w:val="01Text"/>
            <w:rFonts w:asciiTheme="minorEastAsia" w:eastAsiaTheme="minorEastAsia"/>
            <w:sz w:val="21"/>
          </w:rPr>
          <w:t>[246]</w:t>
        </w:r>
        <w:bookmarkEnd w:id="2482"/>
      </w:hyperlink>
      <w:r w:rsidRPr="009209AF">
        <w:rPr>
          <w:rFonts w:asciiTheme="minorEastAsia" w:eastAsiaTheme="minorEastAsia"/>
          <w:sz w:val="21"/>
        </w:rPr>
        <w:t>[653]《元史》，卷31，第696</w:t>
      </w:r>
      <w:r w:rsidRPr="009209AF">
        <w:rPr>
          <w:rFonts w:asciiTheme="minorEastAsia" w:eastAsiaTheme="minorEastAsia"/>
          <w:sz w:val="21"/>
        </w:rPr>
        <w:t>—</w:t>
      </w:r>
      <w:r w:rsidRPr="009209AF">
        <w:rPr>
          <w:rFonts w:asciiTheme="minorEastAsia" w:eastAsiaTheme="minorEastAsia"/>
          <w:sz w:val="21"/>
        </w:rPr>
        <w:t>697页；[151]藤岛建树：《元明宗的生涯》，第22页。和世</w:t>
      </w:r>
      <w:r w:rsidRPr="009209AF">
        <w:rPr>
          <w:rFonts w:asciiTheme="minorEastAsia" w:eastAsiaTheme="minorEastAsia"/>
          <w:noProof/>
          <w:sz w:val="21"/>
          <w:lang w:val="en-US" w:eastAsia="zh-CN" w:bidi="ar-SA"/>
        </w:rPr>
        <w:drawing>
          <wp:inline distT="0" distB="0" distL="0" distR="0" wp14:anchorId="0A4C5616" wp14:editId="2D8F2E1C">
            <wp:extent cx="114300" cy="127000"/>
            <wp:effectExtent l="0" t="0" r="0" b="0"/>
            <wp:docPr id="254" name="0025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4.jpeg" descr="img"/>
                    <pic:cNvPicPr/>
                  </pic:nvPicPr>
                  <pic:blipFill>
                    <a:blip r:embed="rId118"/>
                    <a:stretch>
                      <a:fillRect/>
                    </a:stretch>
                  </pic:blipFill>
                  <pic:spPr>
                    <a:xfrm>
                      <a:off x="0" y="0"/>
                      <a:ext cx="114300" cy="127000"/>
                    </a:xfrm>
                    <a:prstGeom prst="rect">
                      <a:avLst/>
                    </a:prstGeom>
                  </pic:spPr>
                </pic:pic>
              </a:graphicData>
            </a:graphic>
          </wp:inline>
        </w:drawing>
      </w:r>
      <w:r w:rsidRPr="009209AF">
        <w:rPr>
          <w:rFonts w:asciiTheme="minorEastAsia" w:eastAsiaTheme="minorEastAsia"/>
          <w:sz w:val="21"/>
        </w:rPr>
        <w:t>及其追随者在世时显然不清楚所处环境，以致处理当时情势发生了严重错误。按照明朝初年还很流行的说法，和世</w:t>
      </w:r>
      <w:r w:rsidRPr="009209AF">
        <w:rPr>
          <w:rFonts w:asciiTheme="minorEastAsia" w:eastAsiaTheme="minorEastAsia"/>
          <w:noProof/>
          <w:sz w:val="21"/>
          <w:lang w:val="en-US" w:eastAsia="zh-CN" w:bidi="ar-SA"/>
        </w:rPr>
        <w:drawing>
          <wp:inline distT="0" distB="0" distL="0" distR="0" wp14:anchorId="68E8B0C6" wp14:editId="41D29C82">
            <wp:extent cx="114300" cy="127000"/>
            <wp:effectExtent l="0" t="0" r="0" b="0"/>
            <wp:docPr id="255" name="0025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5.jpeg" descr="img"/>
                    <pic:cNvPicPr/>
                  </pic:nvPicPr>
                  <pic:blipFill>
                    <a:blip r:embed="rId119"/>
                    <a:stretch>
                      <a:fillRect/>
                    </a:stretch>
                  </pic:blipFill>
                  <pic:spPr>
                    <a:xfrm>
                      <a:off x="0" y="0"/>
                      <a:ext cx="114300" cy="127000"/>
                    </a:xfrm>
                    <a:prstGeom prst="rect">
                      <a:avLst/>
                    </a:prstGeom>
                  </pic:spPr>
                </pic:pic>
              </a:graphicData>
            </a:graphic>
          </wp:inline>
        </w:drawing>
      </w:r>
      <w:r w:rsidRPr="009209AF">
        <w:rPr>
          <w:rFonts w:asciiTheme="minorEastAsia" w:eastAsiaTheme="minorEastAsia"/>
          <w:sz w:val="21"/>
        </w:rPr>
        <w:t>的扈从无礼地对待前往蒙古奉献帝位的燕铁木儿，使他无比愤怒和恐惧，见[655]胡粹中：《元史续编》，卷10，15a。</w:t>
      </w:r>
    </w:p>
    <w:p w:rsidR="00F41107" w:rsidRPr="009209AF" w:rsidRDefault="00F41107" w:rsidP="00F41107">
      <w:pPr>
        <w:pStyle w:val="Para01"/>
        <w:spacing w:before="312" w:after="312"/>
        <w:rPr>
          <w:rFonts w:asciiTheme="minorEastAsia" w:eastAsiaTheme="minorEastAsia"/>
          <w:sz w:val="21"/>
        </w:rPr>
      </w:pPr>
      <w:hyperlink w:anchor="_247_4">
        <w:bookmarkStart w:id="2483" w:name="_247_5"/>
        <w:r w:rsidRPr="009209AF">
          <w:rPr>
            <w:rStyle w:val="01Text"/>
            <w:rFonts w:asciiTheme="minorEastAsia" w:eastAsiaTheme="minorEastAsia"/>
            <w:sz w:val="21"/>
          </w:rPr>
          <w:t>[247]</w:t>
        </w:r>
        <w:bookmarkEnd w:id="2483"/>
      </w:hyperlink>
      <w:r w:rsidRPr="009209AF">
        <w:rPr>
          <w:rFonts w:asciiTheme="minorEastAsia" w:eastAsiaTheme="minorEastAsia"/>
          <w:sz w:val="21"/>
        </w:rPr>
        <w:t>[653]《元史》，卷31，第701页。</w:t>
      </w:r>
    </w:p>
    <w:p w:rsidR="00F41107" w:rsidRPr="009209AF" w:rsidRDefault="00F41107" w:rsidP="00F41107">
      <w:pPr>
        <w:pStyle w:val="Para01"/>
        <w:spacing w:before="312" w:after="312"/>
        <w:rPr>
          <w:rFonts w:asciiTheme="minorEastAsia" w:eastAsiaTheme="minorEastAsia"/>
          <w:sz w:val="21"/>
        </w:rPr>
      </w:pPr>
      <w:hyperlink w:anchor="_248_4">
        <w:bookmarkStart w:id="2484" w:name="_248_5"/>
        <w:r w:rsidRPr="009209AF">
          <w:rPr>
            <w:rStyle w:val="01Text"/>
            <w:rFonts w:asciiTheme="minorEastAsia" w:eastAsiaTheme="minorEastAsia"/>
            <w:sz w:val="21"/>
          </w:rPr>
          <w:t>[248]</w:t>
        </w:r>
        <w:bookmarkEnd w:id="2484"/>
      </w:hyperlink>
      <w:r w:rsidRPr="009209AF">
        <w:rPr>
          <w:rFonts w:asciiTheme="minorEastAsia" w:eastAsiaTheme="minorEastAsia"/>
          <w:sz w:val="21"/>
        </w:rPr>
        <w:t>[651]权衡：《庚申外史》，1b；[440]赫尔穆特</w:t>
      </w:r>
      <w:r w:rsidRPr="009209AF">
        <w:rPr>
          <w:rFonts w:asciiTheme="minorEastAsia" w:eastAsiaTheme="minorEastAsia"/>
          <w:sz w:val="21"/>
        </w:rPr>
        <w:t>·</w:t>
      </w:r>
      <w:r w:rsidRPr="009209AF">
        <w:rPr>
          <w:rFonts w:asciiTheme="minorEastAsia" w:eastAsiaTheme="minorEastAsia"/>
          <w:sz w:val="21"/>
        </w:rPr>
        <w:t>舒尔特</w:t>
      </w:r>
      <w:r w:rsidRPr="009209AF">
        <w:rPr>
          <w:rFonts w:asciiTheme="minorEastAsia" w:eastAsiaTheme="minorEastAsia"/>
          <w:sz w:val="21"/>
        </w:rPr>
        <w:t>—</w:t>
      </w:r>
      <w:r w:rsidRPr="009209AF">
        <w:rPr>
          <w:rFonts w:asciiTheme="minorEastAsia" w:eastAsiaTheme="minorEastAsia"/>
          <w:sz w:val="21"/>
        </w:rPr>
        <w:t>乌夫拉格德文译本，第27页。</w:t>
      </w:r>
    </w:p>
    <w:p w:rsidR="00F41107" w:rsidRPr="009209AF" w:rsidRDefault="00F41107" w:rsidP="00F41107">
      <w:pPr>
        <w:pStyle w:val="Para01"/>
        <w:spacing w:before="312" w:after="312"/>
        <w:rPr>
          <w:rFonts w:asciiTheme="minorEastAsia" w:eastAsiaTheme="minorEastAsia"/>
          <w:sz w:val="21"/>
        </w:rPr>
      </w:pPr>
      <w:hyperlink w:anchor="_249_2">
        <w:bookmarkStart w:id="2485" w:name="_249_3"/>
        <w:r w:rsidRPr="009209AF">
          <w:rPr>
            <w:rStyle w:val="01Text"/>
            <w:rFonts w:asciiTheme="minorEastAsia" w:eastAsiaTheme="minorEastAsia"/>
            <w:sz w:val="21"/>
          </w:rPr>
          <w:t>[249]</w:t>
        </w:r>
        <w:bookmarkEnd w:id="2485"/>
      </w:hyperlink>
      <w:r w:rsidRPr="009209AF">
        <w:rPr>
          <w:rFonts w:asciiTheme="minorEastAsia" w:eastAsiaTheme="minorEastAsia"/>
          <w:sz w:val="21"/>
        </w:rPr>
        <w:t>[653]《元史》，卷40，第856页。</w:t>
      </w:r>
    </w:p>
    <w:p w:rsidR="00F41107" w:rsidRPr="009209AF" w:rsidRDefault="00F41107" w:rsidP="00F41107">
      <w:pPr>
        <w:pStyle w:val="Para01"/>
        <w:spacing w:before="312" w:after="312"/>
        <w:rPr>
          <w:rFonts w:asciiTheme="minorEastAsia" w:eastAsiaTheme="minorEastAsia"/>
          <w:sz w:val="21"/>
        </w:rPr>
      </w:pPr>
      <w:hyperlink w:anchor="_250_2">
        <w:bookmarkStart w:id="2486" w:name="_250_3"/>
        <w:r w:rsidRPr="009209AF">
          <w:rPr>
            <w:rStyle w:val="01Text"/>
            <w:rFonts w:asciiTheme="minorEastAsia" w:eastAsiaTheme="minorEastAsia"/>
            <w:sz w:val="21"/>
          </w:rPr>
          <w:t>[250]</w:t>
        </w:r>
        <w:bookmarkEnd w:id="2486"/>
      </w:hyperlink>
      <w:r w:rsidRPr="009209AF">
        <w:rPr>
          <w:rFonts w:asciiTheme="minorEastAsia" w:eastAsiaTheme="minorEastAsia"/>
          <w:sz w:val="21"/>
        </w:rPr>
        <w:t>如窦德士指出：</w:t>
      </w:r>
      <w:r w:rsidRPr="009209AF">
        <w:rPr>
          <w:rFonts w:asciiTheme="minorEastAsia" w:eastAsiaTheme="minorEastAsia"/>
          <w:sz w:val="21"/>
        </w:rPr>
        <w:t>“</w:t>
      </w:r>
      <w:r w:rsidRPr="009209AF">
        <w:rPr>
          <w:rFonts w:asciiTheme="minorEastAsia" w:eastAsiaTheme="minorEastAsia"/>
          <w:sz w:val="21"/>
        </w:rPr>
        <w:t>海山的即位是当时仍未稳定的边疆所造成</w:t>
      </w:r>
      <w:r w:rsidRPr="009209AF">
        <w:rPr>
          <w:rFonts w:asciiTheme="minorEastAsia" w:eastAsiaTheme="minorEastAsia"/>
          <w:sz w:val="21"/>
        </w:rPr>
        <w:t>”</w:t>
      </w:r>
      <w:r w:rsidRPr="009209AF">
        <w:rPr>
          <w:rFonts w:asciiTheme="minorEastAsia" w:eastAsiaTheme="minorEastAsia"/>
          <w:sz w:val="21"/>
        </w:rPr>
        <w:t>，但是他将蒙古有效统合于由中原而非由蒙古所控制的帝国体制之内。这使得</w:t>
      </w:r>
      <w:r w:rsidRPr="009209AF">
        <w:rPr>
          <w:rFonts w:asciiTheme="minorEastAsia" w:eastAsiaTheme="minorEastAsia"/>
          <w:sz w:val="21"/>
        </w:rPr>
        <w:t>“</w:t>
      </w:r>
      <w:r w:rsidRPr="009209AF">
        <w:rPr>
          <w:rFonts w:asciiTheme="minorEastAsia" w:eastAsiaTheme="minorEastAsia"/>
          <w:sz w:val="21"/>
        </w:rPr>
        <w:t>他的长子不可能步他的后尘</w:t>
      </w:r>
      <w:r w:rsidRPr="009209AF">
        <w:rPr>
          <w:rFonts w:asciiTheme="minorEastAsia" w:eastAsiaTheme="minorEastAsia"/>
          <w:sz w:val="21"/>
        </w:rPr>
        <w:t>”</w:t>
      </w:r>
      <w:r w:rsidRPr="009209AF">
        <w:rPr>
          <w:rFonts w:asciiTheme="minorEastAsia" w:eastAsiaTheme="minorEastAsia"/>
          <w:sz w:val="21"/>
        </w:rPr>
        <w:t>。见[84]《征服者与儒士》，第30页。</w:t>
      </w:r>
    </w:p>
    <w:p w:rsidR="00F41107" w:rsidRPr="009209AF" w:rsidRDefault="00F41107" w:rsidP="00F41107">
      <w:pPr>
        <w:pStyle w:val="Para01"/>
        <w:spacing w:before="312" w:after="312"/>
        <w:rPr>
          <w:rFonts w:asciiTheme="minorEastAsia" w:eastAsiaTheme="minorEastAsia"/>
          <w:sz w:val="21"/>
        </w:rPr>
      </w:pPr>
      <w:hyperlink w:anchor="_251_2">
        <w:bookmarkStart w:id="2487" w:name="_251_3"/>
        <w:r w:rsidRPr="009209AF">
          <w:rPr>
            <w:rStyle w:val="01Text"/>
            <w:rFonts w:asciiTheme="minorEastAsia" w:eastAsiaTheme="minorEastAsia"/>
            <w:sz w:val="21"/>
          </w:rPr>
          <w:t>[251]</w:t>
        </w:r>
        <w:bookmarkEnd w:id="2487"/>
      </w:hyperlink>
      <w:r w:rsidRPr="009209AF">
        <w:rPr>
          <w:rFonts w:asciiTheme="minorEastAsia" w:eastAsiaTheme="minorEastAsia"/>
          <w:sz w:val="21"/>
        </w:rPr>
        <w:t>[852]萧功秦：《论元代皇位继承问题》，第33页。</w:t>
      </w:r>
    </w:p>
    <w:p w:rsidR="00F41107" w:rsidRPr="009209AF" w:rsidRDefault="00F41107" w:rsidP="00F41107">
      <w:pPr>
        <w:pStyle w:val="Para01"/>
        <w:spacing w:before="312" w:after="312"/>
        <w:rPr>
          <w:rFonts w:asciiTheme="minorEastAsia" w:eastAsiaTheme="minorEastAsia"/>
          <w:sz w:val="21"/>
        </w:rPr>
      </w:pPr>
      <w:hyperlink w:anchor="_252_2">
        <w:bookmarkStart w:id="2488" w:name="_252_3"/>
        <w:r w:rsidRPr="009209AF">
          <w:rPr>
            <w:rStyle w:val="01Text"/>
            <w:rFonts w:asciiTheme="minorEastAsia" w:eastAsiaTheme="minorEastAsia"/>
            <w:sz w:val="21"/>
          </w:rPr>
          <w:t>[252]</w:t>
        </w:r>
        <w:bookmarkEnd w:id="2488"/>
      </w:hyperlink>
      <w:r w:rsidRPr="009209AF">
        <w:rPr>
          <w:rFonts w:asciiTheme="minorEastAsia" w:eastAsiaTheme="minorEastAsia"/>
          <w:sz w:val="21"/>
        </w:rPr>
        <w:t>[84]窦德士：《征服者与儒士》，第42页。</w:t>
      </w:r>
    </w:p>
    <w:p w:rsidR="00F41107" w:rsidRPr="009209AF" w:rsidRDefault="00F41107" w:rsidP="00F41107">
      <w:pPr>
        <w:pStyle w:val="Para01"/>
        <w:spacing w:before="312" w:after="312"/>
        <w:rPr>
          <w:rFonts w:asciiTheme="minorEastAsia" w:eastAsiaTheme="minorEastAsia"/>
          <w:sz w:val="21"/>
        </w:rPr>
      </w:pPr>
      <w:hyperlink w:anchor="_253_2">
        <w:bookmarkStart w:id="2489" w:name="_253_3"/>
        <w:r w:rsidRPr="009209AF">
          <w:rPr>
            <w:rStyle w:val="01Text"/>
            <w:rFonts w:asciiTheme="minorEastAsia" w:eastAsiaTheme="minorEastAsia"/>
            <w:sz w:val="21"/>
          </w:rPr>
          <w:t>[253]</w:t>
        </w:r>
        <w:bookmarkEnd w:id="2489"/>
      </w:hyperlink>
      <w:r w:rsidRPr="009209AF">
        <w:rPr>
          <w:rFonts w:asciiTheme="minorEastAsia" w:eastAsiaTheme="minorEastAsia"/>
          <w:sz w:val="21"/>
        </w:rPr>
        <w:t>[725]冯承钧：《元代的几个南家台》，第216页。</w:t>
      </w:r>
    </w:p>
    <w:p w:rsidR="00F41107" w:rsidRPr="009209AF" w:rsidRDefault="00F41107" w:rsidP="00F41107">
      <w:pPr>
        <w:pStyle w:val="Para01"/>
        <w:spacing w:before="312" w:after="312"/>
        <w:rPr>
          <w:rFonts w:asciiTheme="minorEastAsia" w:eastAsiaTheme="minorEastAsia"/>
          <w:sz w:val="21"/>
        </w:rPr>
      </w:pPr>
      <w:hyperlink w:anchor="_254_2">
        <w:bookmarkStart w:id="2490" w:name="_254_3"/>
        <w:r w:rsidRPr="009209AF">
          <w:rPr>
            <w:rStyle w:val="01Text"/>
            <w:rFonts w:asciiTheme="minorEastAsia" w:eastAsiaTheme="minorEastAsia"/>
            <w:sz w:val="21"/>
          </w:rPr>
          <w:t>[254]</w:t>
        </w:r>
        <w:bookmarkEnd w:id="2490"/>
      </w:hyperlink>
      <w:r w:rsidRPr="009209AF">
        <w:rPr>
          <w:rFonts w:asciiTheme="minorEastAsia" w:eastAsiaTheme="minorEastAsia"/>
          <w:sz w:val="21"/>
        </w:rPr>
        <w:t>[84]窦德士：《征服者与儒士》，第32页。</w:t>
      </w:r>
    </w:p>
    <w:p w:rsidR="00F41107" w:rsidRPr="009209AF" w:rsidRDefault="00F41107" w:rsidP="00F41107">
      <w:pPr>
        <w:pStyle w:val="Para01"/>
        <w:spacing w:before="312" w:after="312"/>
        <w:rPr>
          <w:rFonts w:asciiTheme="minorEastAsia" w:eastAsiaTheme="minorEastAsia"/>
          <w:sz w:val="21"/>
        </w:rPr>
      </w:pPr>
      <w:hyperlink w:anchor="_255_2">
        <w:bookmarkStart w:id="2491" w:name="_255_3"/>
        <w:r w:rsidRPr="009209AF">
          <w:rPr>
            <w:rStyle w:val="01Text"/>
            <w:rFonts w:asciiTheme="minorEastAsia" w:eastAsiaTheme="minorEastAsia"/>
            <w:sz w:val="21"/>
          </w:rPr>
          <w:t>[255]</w:t>
        </w:r>
        <w:bookmarkEnd w:id="2491"/>
      </w:hyperlink>
      <w:r w:rsidRPr="009209AF">
        <w:rPr>
          <w:rFonts w:asciiTheme="minorEastAsia" w:eastAsiaTheme="minorEastAsia"/>
          <w:sz w:val="21"/>
        </w:rPr>
        <w:t>[653]《元史》，卷138，第3332</w:t>
      </w:r>
      <w:r w:rsidRPr="009209AF">
        <w:rPr>
          <w:rFonts w:asciiTheme="minorEastAsia" w:eastAsiaTheme="minorEastAsia"/>
          <w:sz w:val="21"/>
        </w:rPr>
        <w:t>—</w:t>
      </w:r>
      <w:r w:rsidRPr="009209AF">
        <w:rPr>
          <w:rFonts w:asciiTheme="minorEastAsia" w:eastAsiaTheme="minorEastAsia"/>
          <w:sz w:val="21"/>
        </w:rPr>
        <w:t>3333页；[84]窦德士：《征服者与儒士》，第46</w:t>
      </w:r>
      <w:r w:rsidRPr="009209AF">
        <w:rPr>
          <w:rFonts w:asciiTheme="minorEastAsia" w:eastAsiaTheme="minorEastAsia"/>
          <w:sz w:val="21"/>
        </w:rPr>
        <w:t>—</w:t>
      </w:r>
      <w:r w:rsidRPr="009209AF">
        <w:rPr>
          <w:rFonts w:asciiTheme="minorEastAsia" w:eastAsiaTheme="minorEastAsia"/>
          <w:sz w:val="21"/>
        </w:rPr>
        <w:t>50页。</w:t>
      </w:r>
    </w:p>
    <w:p w:rsidR="00F41107" w:rsidRPr="009209AF" w:rsidRDefault="00F41107" w:rsidP="00F41107">
      <w:pPr>
        <w:pStyle w:val="Para01"/>
        <w:spacing w:before="312" w:after="312"/>
        <w:rPr>
          <w:rFonts w:asciiTheme="minorEastAsia" w:eastAsiaTheme="minorEastAsia"/>
          <w:sz w:val="21"/>
        </w:rPr>
      </w:pPr>
      <w:hyperlink w:anchor="_256_2">
        <w:bookmarkStart w:id="2492" w:name="_256_3"/>
        <w:r w:rsidRPr="009209AF">
          <w:rPr>
            <w:rStyle w:val="01Text"/>
            <w:rFonts w:asciiTheme="minorEastAsia" w:eastAsiaTheme="minorEastAsia"/>
            <w:sz w:val="21"/>
          </w:rPr>
          <w:t>[256]</w:t>
        </w:r>
        <w:bookmarkEnd w:id="2492"/>
      </w:hyperlink>
      <w:r w:rsidRPr="009209AF">
        <w:rPr>
          <w:rFonts w:asciiTheme="minorEastAsia" w:eastAsiaTheme="minorEastAsia"/>
          <w:sz w:val="21"/>
        </w:rPr>
        <w:t>[653]《元史》，卷138。第3337页。</w:t>
      </w:r>
    </w:p>
    <w:p w:rsidR="00F41107" w:rsidRPr="009209AF" w:rsidRDefault="00F41107" w:rsidP="00F41107">
      <w:pPr>
        <w:pStyle w:val="Para01"/>
        <w:spacing w:before="312" w:after="312"/>
        <w:rPr>
          <w:rFonts w:asciiTheme="minorEastAsia" w:eastAsiaTheme="minorEastAsia"/>
          <w:sz w:val="21"/>
        </w:rPr>
      </w:pPr>
      <w:hyperlink w:anchor="_257_2">
        <w:bookmarkStart w:id="2493" w:name="_257_3"/>
        <w:r w:rsidRPr="009209AF">
          <w:rPr>
            <w:rStyle w:val="01Text"/>
            <w:rFonts w:asciiTheme="minorEastAsia" w:eastAsiaTheme="minorEastAsia"/>
            <w:sz w:val="21"/>
          </w:rPr>
          <w:t>[257]</w:t>
        </w:r>
        <w:bookmarkEnd w:id="2493"/>
      </w:hyperlink>
      <w:r w:rsidRPr="009209AF">
        <w:rPr>
          <w:rFonts w:asciiTheme="minorEastAsia" w:eastAsiaTheme="minorEastAsia"/>
          <w:sz w:val="21"/>
        </w:rPr>
        <w:t>[653]《元史》，卷32，第716</w:t>
      </w:r>
      <w:r w:rsidRPr="009209AF">
        <w:rPr>
          <w:rFonts w:asciiTheme="minorEastAsia" w:eastAsiaTheme="minorEastAsia"/>
          <w:sz w:val="21"/>
        </w:rPr>
        <w:t>—</w:t>
      </w:r>
      <w:r w:rsidRPr="009209AF">
        <w:rPr>
          <w:rFonts w:asciiTheme="minorEastAsia" w:eastAsiaTheme="minorEastAsia"/>
          <w:sz w:val="21"/>
        </w:rPr>
        <w:t>724页。</w:t>
      </w:r>
    </w:p>
    <w:p w:rsidR="00F41107" w:rsidRPr="009209AF" w:rsidRDefault="00F41107" w:rsidP="00F41107">
      <w:pPr>
        <w:pStyle w:val="Para01"/>
        <w:spacing w:before="312" w:after="312"/>
        <w:rPr>
          <w:rFonts w:asciiTheme="minorEastAsia" w:eastAsiaTheme="minorEastAsia"/>
          <w:sz w:val="21"/>
        </w:rPr>
      </w:pPr>
      <w:hyperlink w:anchor="_258_2">
        <w:bookmarkStart w:id="2494" w:name="_258_3"/>
        <w:r w:rsidRPr="009209AF">
          <w:rPr>
            <w:rStyle w:val="01Text"/>
            <w:rFonts w:asciiTheme="minorEastAsia" w:eastAsiaTheme="minorEastAsia"/>
            <w:sz w:val="21"/>
          </w:rPr>
          <w:t>[258]</w:t>
        </w:r>
        <w:bookmarkEnd w:id="2494"/>
      </w:hyperlink>
      <w:r w:rsidRPr="009209AF">
        <w:rPr>
          <w:rFonts w:asciiTheme="minorEastAsia" w:eastAsiaTheme="minorEastAsia"/>
          <w:sz w:val="21"/>
        </w:rPr>
        <w:t>[653]《元史》，卷175，第4096页。</w:t>
      </w:r>
    </w:p>
    <w:p w:rsidR="00F41107" w:rsidRPr="009209AF" w:rsidRDefault="00F41107" w:rsidP="00F41107">
      <w:pPr>
        <w:pStyle w:val="Para01"/>
        <w:spacing w:before="312" w:after="312"/>
        <w:rPr>
          <w:rFonts w:asciiTheme="minorEastAsia" w:eastAsiaTheme="minorEastAsia"/>
          <w:sz w:val="21"/>
        </w:rPr>
      </w:pPr>
      <w:hyperlink w:anchor="_259_2">
        <w:bookmarkStart w:id="2495" w:name="_259_3"/>
        <w:r w:rsidRPr="009209AF">
          <w:rPr>
            <w:rStyle w:val="01Text"/>
            <w:rFonts w:asciiTheme="minorEastAsia" w:eastAsiaTheme="minorEastAsia"/>
            <w:sz w:val="21"/>
          </w:rPr>
          <w:t>[259]</w:t>
        </w:r>
        <w:bookmarkEnd w:id="2495"/>
      </w:hyperlink>
      <w:r w:rsidRPr="009209AF">
        <w:rPr>
          <w:rFonts w:asciiTheme="minorEastAsia" w:eastAsiaTheme="minorEastAsia"/>
          <w:sz w:val="21"/>
        </w:rPr>
        <w:t>[653]《元史》，卷34，第759、761、766页。</w:t>
      </w:r>
    </w:p>
    <w:p w:rsidR="00F41107" w:rsidRPr="009209AF" w:rsidRDefault="00F41107" w:rsidP="00F41107">
      <w:pPr>
        <w:pStyle w:val="Para01"/>
        <w:spacing w:before="312" w:after="312"/>
        <w:rPr>
          <w:rFonts w:asciiTheme="minorEastAsia" w:eastAsiaTheme="minorEastAsia"/>
          <w:sz w:val="21"/>
        </w:rPr>
      </w:pPr>
      <w:hyperlink w:anchor="_260_2">
        <w:bookmarkStart w:id="2496" w:name="_260_3"/>
        <w:r w:rsidRPr="009209AF">
          <w:rPr>
            <w:rStyle w:val="01Text"/>
            <w:rFonts w:asciiTheme="minorEastAsia" w:eastAsiaTheme="minorEastAsia"/>
            <w:sz w:val="21"/>
          </w:rPr>
          <w:t>[260]</w:t>
        </w:r>
        <w:bookmarkEnd w:id="2496"/>
      </w:hyperlink>
      <w:r w:rsidRPr="009209AF">
        <w:rPr>
          <w:rFonts w:asciiTheme="minorEastAsia" w:eastAsiaTheme="minorEastAsia"/>
          <w:sz w:val="21"/>
        </w:rPr>
        <w:t>[653]《元史》，卷110，第2792页；卷124，第3058页；[689]《蒙兀儿史记》，卷156，11b</w:t>
      </w:r>
      <w:r w:rsidRPr="009209AF">
        <w:rPr>
          <w:rFonts w:asciiTheme="minorEastAsia" w:eastAsiaTheme="minorEastAsia"/>
          <w:sz w:val="21"/>
        </w:rPr>
        <w:t>—</w:t>
      </w:r>
      <w:r w:rsidRPr="009209AF">
        <w:rPr>
          <w:rFonts w:asciiTheme="minorEastAsia" w:eastAsiaTheme="minorEastAsia"/>
          <w:sz w:val="21"/>
        </w:rPr>
        <w:t>12a。</w:t>
      </w:r>
    </w:p>
    <w:p w:rsidR="00F41107" w:rsidRPr="009209AF" w:rsidRDefault="00F41107" w:rsidP="00F41107">
      <w:pPr>
        <w:pStyle w:val="Para01"/>
        <w:spacing w:before="312" w:after="312"/>
        <w:rPr>
          <w:rFonts w:asciiTheme="minorEastAsia" w:eastAsiaTheme="minorEastAsia"/>
          <w:sz w:val="21"/>
        </w:rPr>
      </w:pPr>
      <w:hyperlink w:anchor="_261_2">
        <w:bookmarkStart w:id="2497" w:name="_261_3"/>
        <w:r w:rsidRPr="009209AF">
          <w:rPr>
            <w:rStyle w:val="01Text"/>
            <w:rFonts w:asciiTheme="minorEastAsia" w:eastAsiaTheme="minorEastAsia"/>
            <w:sz w:val="21"/>
          </w:rPr>
          <w:t>[261]</w:t>
        </w:r>
        <w:bookmarkEnd w:id="2497"/>
      </w:hyperlink>
      <w:r w:rsidRPr="009209AF">
        <w:rPr>
          <w:rFonts w:asciiTheme="minorEastAsia" w:eastAsiaTheme="minorEastAsia"/>
          <w:sz w:val="21"/>
        </w:rPr>
        <w:t>[753]杨志玖：《元代回回人的政治地位》，第266</w:t>
      </w:r>
      <w:r w:rsidRPr="009209AF">
        <w:rPr>
          <w:rFonts w:asciiTheme="minorEastAsia" w:eastAsiaTheme="minorEastAsia"/>
          <w:sz w:val="21"/>
        </w:rPr>
        <w:t>—</w:t>
      </w:r>
      <w:r w:rsidRPr="009209AF">
        <w:rPr>
          <w:rFonts w:asciiTheme="minorEastAsia" w:eastAsiaTheme="minorEastAsia"/>
          <w:sz w:val="21"/>
        </w:rPr>
        <w:t>269，281页。</w:t>
      </w:r>
    </w:p>
    <w:p w:rsidR="00F41107" w:rsidRPr="009209AF" w:rsidRDefault="00F41107" w:rsidP="00F41107">
      <w:pPr>
        <w:pStyle w:val="Para01"/>
        <w:spacing w:before="312" w:after="312"/>
        <w:rPr>
          <w:rFonts w:asciiTheme="minorEastAsia" w:eastAsiaTheme="minorEastAsia"/>
          <w:sz w:val="21"/>
        </w:rPr>
      </w:pPr>
      <w:hyperlink w:anchor="_262_2">
        <w:bookmarkStart w:id="2498" w:name="_262_3"/>
        <w:r w:rsidRPr="009209AF">
          <w:rPr>
            <w:rStyle w:val="01Text"/>
            <w:rFonts w:asciiTheme="minorEastAsia" w:eastAsiaTheme="minorEastAsia"/>
            <w:sz w:val="21"/>
          </w:rPr>
          <w:t>[262]</w:t>
        </w:r>
        <w:bookmarkEnd w:id="2498"/>
      </w:hyperlink>
      <w:r w:rsidRPr="009209AF">
        <w:rPr>
          <w:rFonts w:asciiTheme="minorEastAsia" w:eastAsiaTheme="minorEastAsia"/>
          <w:sz w:val="21"/>
        </w:rPr>
        <w:t>[653]《元史》，卷175，第4096页；[689]《蒙兀儿史记》，卷157，29a</w:t>
      </w:r>
      <w:r w:rsidRPr="009209AF">
        <w:rPr>
          <w:rFonts w:asciiTheme="minorEastAsia" w:eastAsiaTheme="minorEastAsia"/>
          <w:sz w:val="21"/>
        </w:rPr>
        <w:t>—</w:t>
      </w:r>
      <w:r w:rsidRPr="009209AF">
        <w:rPr>
          <w:rFonts w:asciiTheme="minorEastAsia" w:eastAsiaTheme="minorEastAsia"/>
          <w:sz w:val="21"/>
        </w:rPr>
        <w:t>b。</w:t>
      </w:r>
    </w:p>
    <w:p w:rsidR="00F41107" w:rsidRPr="009209AF" w:rsidRDefault="00F41107" w:rsidP="00F41107">
      <w:pPr>
        <w:pStyle w:val="Para01"/>
        <w:spacing w:before="312" w:after="312"/>
        <w:rPr>
          <w:rFonts w:asciiTheme="minorEastAsia" w:eastAsiaTheme="minorEastAsia"/>
          <w:sz w:val="21"/>
        </w:rPr>
      </w:pPr>
      <w:hyperlink w:anchor="_263_2">
        <w:bookmarkStart w:id="2499" w:name="_263_3"/>
        <w:r w:rsidRPr="009209AF">
          <w:rPr>
            <w:rStyle w:val="01Text"/>
            <w:rFonts w:asciiTheme="minorEastAsia" w:eastAsiaTheme="minorEastAsia"/>
            <w:sz w:val="21"/>
          </w:rPr>
          <w:t>[263]</w:t>
        </w:r>
        <w:bookmarkEnd w:id="2499"/>
      </w:hyperlink>
      <w:r w:rsidRPr="009209AF">
        <w:rPr>
          <w:rFonts w:asciiTheme="minorEastAsia" w:eastAsiaTheme="minorEastAsia"/>
          <w:sz w:val="21"/>
        </w:rPr>
        <w:t>[653]《元史》，卷34，第762页。</w:t>
      </w:r>
    </w:p>
    <w:p w:rsidR="00F41107" w:rsidRPr="009209AF" w:rsidRDefault="00F41107" w:rsidP="00F41107">
      <w:pPr>
        <w:pStyle w:val="Para01"/>
        <w:spacing w:before="312" w:after="312"/>
        <w:rPr>
          <w:rFonts w:asciiTheme="minorEastAsia" w:eastAsiaTheme="minorEastAsia"/>
          <w:sz w:val="21"/>
        </w:rPr>
      </w:pPr>
      <w:hyperlink w:anchor="_264_2">
        <w:bookmarkStart w:id="2500" w:name="_264_3"/>
        <w:r w:rsidRPr="009209AF">
          <w:rPr>
            <w:rStyle w:val="01Text"/>
            <w:rFonts w:asciiTheme="minorEastAsia" w:eastAsiaTheme="minorEastAsia"/>
            <w:sz w:val="21"/>
          </w:rPr>
          <w:t>[264]</w:t>
        </w:r>
        <w:bookmarkEnd w:id="2500"/>
      </w:hyperlink>
      <w:r w:rsidRPr="009209AF">
        <w:rPr>
          <w:rFonts w:asciiTheme="minorEastAsia" w:eastAsiaTheme="minorEastAsia"/>
          <w:sz w:val="21"/>
        </w:rPr>
        <w:t>[351]野口周一：《元代后半期的王号授予》，第65</w:t>
      </w:r>
      <w:r w:rsidRPr="009209AF">
        <w:rPr>
          <w:rFonts w:asciiTheme="minorEastAsia" w:eastAsiaTheme="minorEastAsia"/>
          <w:sz w:val="21"/>
        </w:rPr>
        <w:t>—</w:t>
      </w:r>
      <w:r w:rsidRPr="009209AF">
        <w:rPr>
          <w:rFonts w:asciiTheme="minorEastAsia" w:eastAsiaTheme="minorEastAsia"/>
          <w:sz w:val="21"/>
        </w:rPr>
        <w:t>67页。</w:t>
      </w:r>
    </w:p>
    <w:p w:rsidR="00F41107" w:rsidRPr="009209AF" w:rsidRDefault="00F41107" w:rsidP="00F41107">
      <w:pPr>
        <w:pStyle w:val="Para01"/>
        <w:spacing w:before="312" w:after="312"/>
        <w:rPr>
          <w:rFonts w:asciiTheme="minorEastAsia" w:eastAsiaTheme="minorEastAsia"/>
          <w:sz w:val="21"/>
        </w:rPr>
      </w:pPr>
      <w:hyperlink w:anchor="_265_2">
        <w:bookmarkStart w:id="2501" w:name="_265_3"/>
        <w:r w:rsidRPr="009209AF">
          <w:rPr>
            <w:rStyle w:val="01Text"/>
            <w:rFonts w:asciiTheme="minorEastAsia" w:eastAsiaTheme="minorEastAsia"/>
            <w:sz w:val="21"/>
          </w:rPr>
          <w:t>[265]</w:t>
        </w:r>
        <w:bookmarkEnd w:id="2501"/>
      </w:hyperlink>
      <w:r w:rsidRPr="009209AF">
        <w:rPr>
          <w:rFonts w:asciiTheme="minorEastAsia" w:eastAsiaTheme="minorEastAsia"/>
          <w:sz w:val="21"/>
        </w:rPr>
        <w:t>[653]《元史》，卷32，第716</w:t>
      </w:r>
      <w:r w:rsidRPr="009209AF">
        <w:rPr>
          <w:rFonts w:asciiTheme="minorEastAsia" w:eastAsiaTheme="minorEastAsia"/>
          <w:sz w:val="21"/>
        </w:rPr>
        <w:t>—</w:t>
      </w:r>
      <w:r w:rsidRPr="009209AF">
        <w:rPr>
          <w:rFonts w:asciiTheme="minorEastAsia" w:eastAsiaTheme="minorEastAsia"/>
          <w:sz w:val="21"/>
        </w:rPr>
        <w:t>724页；[84]窦德士：《征服者与儒士》，第51页。</w:t>
      </w:r>
    </w:p>
    <w:p w:rsidR="00F41107" w:rsidRPr="009209AF" w:rsidRDefault="00F41107" w:rsidP="00F41107">
      <w:pPr>
        <w:pStyle w:val="Para01"/>
        <w:spacing w:before="312" w:after="312"/>
        <w:rPr>
          <w:rFonts w:asciiTheme="minorEastAsia" w:eastAsiaTheme="minorEastAsia"/>
          <w:sz w:val="21"/>
        </w:rPr>
      </w:pPr>
      <w:hyperlink w:anchor="_266_2">
        <w:bookmarkStart w:id="2502" w:name="_266_3"/>
        <w:r w:rsidRPr="009209AF">
          <w:rPr>
            <w:rStyle w:val="01Text"/>
            <w:rFonts w:asciiTheme="minorEastAsia" w:eastAsiaTheme="minorEastAsia"/>
            <w:sz w:val="21"/>
          </w:rPr>
          <w:t>[266]</w:t>
        </w:r>
        <w:bookmarkEnd w:id="2502"/>
      </w:hyperlink>
      <w:r w:rsidRPr="009209AF">
        <w:rPr>
          <w:rFonts w:asciiTheme="minorEastAsia" w:eastAsiaTheme="minorEastAsia"/>
          <w:sz w:val="21"/>
        </w:rPr>
        <w:t>[653]《元史》，卷139，第3352页。</w:t>
      </w:r>
    </w:p>
    <w:p w:rsidR="00F41107" w:rsidRPr="009209AF" w:rsidRDefault="00F41107" w:rsidP="00F41107">
      <w:pPr>
        <w:pStyle w:val="Para01"/>
        <w:spacing w:before="312" w:after="312"/>
        <w:rPr>
          <w:rFonts w:asciiTheme="minorEastAsia" w:eastAsiaTheme="minorEastAsia"/>
          <w:sz w:val="21"/>
        </w:rPr>
      </w:pPr>
      <w:hyperlink w:anchor="_267_2">
        <w:bookmarkStart w:id="2503" w:name="_267_3"/>
        <w:r w:rsidRPr="009209AF">
          <w:rPr>
            <w:rStyle w:val="01Text"/>
            <w:rFonts w:asciiTheme="minorEastAsia" w:eastAsiaTheme="minorEastAsia"/>
            <w:sz w:val="21"/>
          </w:rPr>
          <w:t>[267]</w:t>
        </w:r>
        <w:bookmarkEnd w:id="2503"/>
      </w:hyperlink>
      <w:r w:rsidRPr="009209AF">
        <w:rPr>
          <w:rFonts w:asciiTheme="minorEastAsia" w:eastAsiaTheme="minorEastAsia"/>
          <w:sz w:val="21"/>
        </w:rPr>
        <w:t>[435]佐口透：《14世纪元朝与西方三王的关系》，第174</w:t>
      </w:r>
      <w:r w:rsidRPr="009209AF">
        <w:rPr>
          <w:rFonts w:asciiTheme="minorEastAsia" w:eastAsiaTheme="minorEastAsia"/>
          <w:sz w:val="21"/>
        </w:rPr>
        <w:t>—</w:t>
      </w:r>
      <w:r w:rsidRPr="009209AF">
        <w:rPr>
          <w:rFonts w:asciiTheme="minorEastAsia" w:eastAsiaTheme="minorEastAsia"/>
          <w:sz w:val="21"/>
        </w:rPr>
        <w:t>178页。</w:t>
      </w:r>
    </w:p>
    <w:p w:rsidR="00F41107" w:rsidRPr="009209AF" w:rsidRDefault="00F41107" w:rsidP="00F41107">
      <w:pPr>
        <w:pStyle w:val="Para01"/>
        <w:spacing w:before="312" w:after="312"/>
        <w:rPr>
          <w:rFonts w:asciiTheme="minorEastAsia" w:eastAsiaTheme="minorEastAsia"/>
          <w:sz w:val="21"/>
        </w:rPr>
      </w:pPr>
      <w:hyperlink w:anchor="_268_2">
        <w:bookmarkStart w:id="2504" w:name="_268_3"/>
        <w:r w:rsidRPr="009209AF">
          <w:rPr>
            <w:rStyle w:val="01Text"/>
            <w:rFonts w:asciiTheme="minorEastAsia" w:eastAsiaTheme="minorEastAsia"/>
            <w:sz w:val="21"/>
          </w:rPr>
          <w:t>[268]</w:t>
        </w:r>
        <w:bookmarkEnd w:id="2504"/>
      </w:hyperlink>
      <w:r w:rsidRPr="009209AF">
        <w:rPr>
          <w:rFonts w:asciiTheme="minorEastAsia" w:eastAsiaTheme="minorEastAsia"/>
          <w:sz w:val="21"/>
        </w:rPr>
        <w:t>这是窦德士的观点，见[84]《征服者与儒士》，第7</w:t>
      </w:r>
      <w:r w:rsidRPr="009209AF">
        <w:rPr>
          <w:rFonts w:asciiTheme="minorEastAsia" w:eastAsiaTheme="minorEastAsia"/>
          <w:sz w:val="21"/>
        </w:rPr>
        <w:t>—</w:t>
      </w:r>
      <w:r w:rsidRPr="009209AF">
        <w:rPr>
          <w:rFonts w:asciiTheme="minorEastAsia" w:eastAsiaTheme="minorEastAsia"/>
          <w:sz w:val="21"/>
        </w:rPr>
        <w:t>8页。</w:t>
      </w:r>
    </w:p>
    <w:p w:rsidR="00F41107" w:rsidRPr="009209AF" w:rsidRDefault="00F41107" w:rsidP="00F41107">
      <w:pPr>
        <w:pStyle w:val="Para01"/>
        <w:spacing w:before="312" w:after="312"/>
        <w:rPr>
          <w:rFonts w:asciiTheme="minorEastAsia" w:eastAsiaTheme="minorEastAsia"/>
          <w:sz w:val="21"/>
        </w:rPr>
      </w:pPr>
      <w:hyperlink w:anchor="_269_2">
        <w:bookmarkStart w:id="2505" w:name="_269_3"/>
        <w:r w:rsidRPr="009209AF">
          <w:rPr>
            <w:rStyle w:val="01Text"/>
            <w:rFonts w:asciiTheme="minorEastAsia" w:eastAsiaTheme="minorEastAsia"/>
            <w:sz w:val="21"/>
          </w:rPr>
          <w:t>[269]</w:t>
        </w:r>
        <w:bookmarkEnd w:id="2505"/>
      </w:hyperlink>
      <w:r w:rsidRPr="009209AF">
        <w:rPr>
          <w:rFonts w:asciiTheme="minorEastAsia" w:eastAsiaTheme="minorEastAsia"/>
          <w:sz w:val="21"/>
        </w:rPr>
        <w:t>[653]《元史》，卷32，第740页；卷34，第759、761页；卷35，第776、778、789 793页；卷36，第803页。</w:t>
      </w:r>
    </w:p>
    <w:p w:rsidR="00F41107" w:rsidRPr="009209AF" w:rsidRDefault="00F41107" w:rsidP="00F41107">
      <w:pPr>
        <w:pStyle w:val="Para01"/>
        <w:spacing w:before="312" w:after="312"/>
        <w:rPr>
          <w:rFonts w:asciiTheme="minorEastAsia" w:eastAsiaTheme="minorEastAsia"/>
          <w:sz w:val="21"/>
        </w:rPr>
      </w:pPr>
      <w:hyperlink w:anchor="_270_2">
        <w:bookmarkStart w:id="2506" w:name="_270_3"/>
        <w:r w:rsidRPr="009209AF">
          <w:rPr>
            <w:rStyle w:val="01Text"/>
            <w:rFonts w:asciiTheme="minorEastAsia" w:eastAsiaTheme="minorEastAsia"/>
            <w:sz w:val="21"/>
          </w:rPr>
          <w:t>[270]</w:t>
        </w:r>
        <w:bookmarkEnd w:id="2506"/>
      </w:hyperlink>
      <w:r w:rsidRPr="009209AF">
        <w:rPr>
          <w:rFonts w:asciiTheme="minorEastAsia" w:eastAsiaTheme="minorEastAsia"/>
          <w:sz w:val="21"/>
        </w:rPr>
        <w:t>[653]《元史》，卷38，第816页。</w:t>
      </w:r>
    </w:p>
    <w:p w:rsidR="00F41107" w:rsidRPr="009209AF" w:rsidRDefault="00F41107" w:rsidP="00F41107">
      <w:pPr>
        <w:pStyle w:val="Para01"/>
        <w:spacing w:before="312" w:after="312"/>
        <w:rPr>
          <w:rFonts w:asciiTheme="minorEastAsia" w:eastAsiaTheme="minorEastAsia"/>
          <w:sz w:val="21"/>
        </w:rPr>
      </w:pPr>
      <w:hyperlink w:anchor="_271_2">
        <w:bookmarkStart w:id="2507" w:name="_271_3"/>
        <w:r w:rsidRPr="009209AF">
          <w:rPr>
            <w:rStyle w:val="01Text"/>
            <w:rFonts w:asciiTheme="minorEastAsia" w:eastAsiaTheme="minorEastAsia"/>
            <w:sz w:val="21"/>
          </w:rPr>
          <w:t>[271]</w:t>
        </w:r>
        <w:bookmarkEnd w:id="2507"/>
      </w:hyperlink>
      <w:r w:rsidRPr="009209AF">
        <w:rPr>
          <w:rFonts w:asciiTheme="minorEastAsia" w:eastAsiaTheme="minorEastAsia"/>
          <w:sz w:val="21"/>
        </w:rPr>
        <w:t>[762]李则芬：《元史新讲》，第3卷，第543页。</w:t>
      </w:r>
    </w:p>
    <w:p w:rsidR="00F41107" w:rsidRPr="009209AF" w:rsidRDefault="00F41107" w:rsidP="00F41107">
      <w:pPr>
        <w:pStyle w:val="Para01"/>
        <w:spacing w:before="312" w:after="312"/>
        <w:rPr>
          <w:rFonts w:asciiTheme="minorEastAsia" w:eastAsiaTheme="minorEastAsia"/>
          <w:sz w:val="21"/>
        </w:rPr>
      </w:pPr>
      <w:hyperlink w:anchor="_272_2">
        <w:bookmarkStart w:id="2508" w:name="_272_3"/>
        <w:r w:rsidRPr="009209AF">
          <w:rPr>
            <w:rStyle w:val="01Text"/>
            <w:rFonts w:asciiTheme="minorEastAsia" w:eastAsiaTheme="minorEastAsia"/>
            <w:sz w:val="21"/>
          </w:rPr>
          <w:t>[272]</w:t>
        </w:r>
        <w:bookmarkEnd w:id="2508"/>
      </w:hyperlink>
      <w:r w:rsidRPr="009209AF">
        <w:rPr>
          <w:rFonts w:asciiTheme="minorEastAsia" w:eastAsiaTheme="minorEastAsia"/>
          <w:sz w:val="21"/>
        </w:rPr>
        <w:t>[777]陈世松：《试论元代中期的少数民族起义》。</w:t>
      </w:r>
    </w:p>
    <w:p w:rsidR="00F41107" w:rsidRPr="009209AF" w:rsidRDefault="00F41107" w:rsidP="00F41107">
      <w:pPr>
        <w:pStyle w:val="Para01"/>
        <w:spacing w:before="312" w:after="312"/>
        <w:rPr>
          <w:rFonts w:asciiTheme="minorEastAsia" w:eastAsiaTheme="minorEastAsia"/>
          <w:sz w:val="21"/>
        </w:rPr>
      </w:pPr>
      <w:hyperlink w:anchor="_273_2">
        <w:bookmarkStart w:id="2509" w:name="_273_3"/>
        <w:r w:rsidRPr="009209AF">
          <w:rPr>
            <w:rStyle w:val="01Text"/>
            <w:rFonts w:asciiTheme="minorEastAsia" w:eastAsiaTheme="minorEastAsia"/>
            <w:sz w:val="21"/>
          </w:rPr>
          <w:t>[273]</w:t>
        </w:r>
        <w:bookmarkEnd w:id="2509"/>
      </w:hyperlink>
      <w:r w:rsidRPr="009209AF">
        <w:rPr>
          <w:rFonts w:asciiTheme="minorEastAsia" w:eastAsiaTheme="minorEastAsia"/>
          <w:sz w:val="21"/>
        </w:rPr>
        <w:t>[653]《元史》，卷31，第700页。</w:t>
      </w:r>
    </w:p>
    <w:p w:rsidR="00F41107" w:rsidRPr="009209AF" w:rsidRDefault="00F41107" w:rsidP="00F41107">
      <w:pPr>
        <w:pStyle w:val="Para01"/>
        <w:spacing w:before="312" w:after="312"/>
        <w:rPr>
          <w:rFonts w:asciiTheme="minorEastAsia" w:eastAsiaTheme="minorEastAsia"/>
          <w:sz w:val="21"/>
        </w:rPr>
      </w:pPr>
      <w:hyperlink w:anchor="_274_2">
        <w:bookmarkStart w:id="2510" w:name="_274_3"/>
        <w:r w:rsidRPr="009209AF">
          <w:rPr>
            <w:rStyle w:val="01Text"/>
            <w:rFonts w:asciiTheme="minorEastAsia" w:eastAsiaTheme="minorEastAsia"/>
            <w:sz w:val="21"/>
          </w:rPr>
          <w:t>[274]</w:t>
        </w:r>
        <w:bookmarkEnd w:id="2510"/>
      </w:hyperlink>
      <w:r w:rsidRPr="009209AF">
        <w:rPr>
          <w:rFonts w:asciiTheme="minorEastAsia" w:eastAsiaTheme="minorEastAsia"/>
          <w:sz w:val="21"/>
        </w:rPr>
        <w:t>[762]李则芬：《元史新讲》，第3卷，第527页。</w:t>
      </w:r>
    </w:p>
    <w:p w:rsidR="00F41107" w:rsidRPr="009209AF" w:rsidRDefault="00F41107" w:rsidP="00F41107">
      <w:pPr>
        <w:pStyle w:val="Para01"/>
        <w:spacing w:before="312" w:after="312"/>
        <w:rPr>
          <w:rFonts w:asciiTheme="minorEastAsia" w:eastAsiaTheme="minorEastAsia"/>
          <w:sz w:val="21"/>
        </w:rPr>
      </w:pPr>
      <w:hyperlink w:anchor="_275">
        <w:bookmarkStart w:id="2511" w:name="_275_1"/>
        <w:r w:rsidRPr="009209AF">
          <w:rPr>
            <w:rStyle w:val="01Text"/>
            <w:rFonts w:asciiTheme="minorEastAsia" w:eastAsiaTheme="minorEastAsia"/>
            <w:sz w:val="21"/>
          </w:rPr>
          <w:t>[275]</w:t>
        </w:r>
        <w:bookmarkEnd w:id="2511"/>
      </w:hyperlink>
      <w:r w:rsidRPr="009209AF">
        <w:rPr>
          <w:rFonts w:asciiTheme="minorEastAsia" w:eastAsiaTheme="minorEastAsia"/>
          <w:sz w:val="21"/>
        </w:rPr>
        <w:t>[653]《元史》。卷34，第755页。</w:t>
      </w:r>
    </w:p>
    <w:p w:rsidR="00F41107" w:rsidRPr="009209AF" w:rsidRDefault="00F41107" w:rsidP="00F41107">
      <w:pPr>
        <w:pStyle w:val="Para01"/>
        <w:spacing w:before="312" w:after="312"/>
        <w:rPr>
          <w:rFonts w:asciiTheme="minorEastAsia" w:eastAsiaTheme="minorEastAsia"/>
          <w:sz w:val="21"/>
        </w:rPr>
      </w:pPr>
      <w:hyperlink w:anchor="_276">
        <w:bookmarkStart w:id="2512" w:name="_276_1"/>
        <w:r w:rsidRPr="009209AF">
          <w:rPr>
            <w:rStyle w:val="01Text"/>
            <w:rFonts w:asciiTheme="minorEastAsia" w:eastAsiaTheme="minorEastAsia"/>
            <w:sz w:val="21"/>
          </w:rPr>
          <w:t>[276]</w:t>
        </w:r>
        <w:bookmarkEnd w:id="2512"/>
      </w:hyperlink>
      <w:r w:rsidRPr="009209AF">
        <w:rPr>
          <w:rFonts w:asciiTheme="minorEastAsia" w:eastAsiaTheme="minorEastAsia"/>
          <w:sz w:val="21"/>
        </w:rPr>
        <w:t>[653]《元史》，卷184，第4238页。</w:t>
      </w:r>
    </w:p>
    <w:p w:rsidR="00F41107" w:rsidRPr="009209AF" w:rsidRDefault="00F41107" w:rsidP="00F41107">
      <w:pPr>
        <w:pStyle w:val="Para01"/>
        <w:spacing w:before="312" w:after="312"/>
        <w:rPr>
          <w:rFonts w:asciiTheme="minorEastAsia" w:eastAsiaTheme="minorEastAsia"/>
          <w:sz w:val="21"/>
        </w:rPr>
      </w:pPr>
      <w:hyperlink w:anchor="_277">
        <w:bookmarkStart w:id="2513" w:name="_277_1"/>
        <w:r w:rsidRPr="009209AF">
          <w:rPr>
            <w:rStyle w:val="01Text"/>
            <w:rFonts w:asciiTheme="minorEastAsia" w:eastAsiaTheme="minorEastAsia"/>
            <w:sz w:val="21"/>
          </w:rPr>
          <w:t>[277]</w:t>
        </w:r>
        <w:bookmarkEnd w:id="2513"/>
      </w:hyperlink>
      <w:r w:rsidRPr="009209AF">
        <w:rPr>
          <w:rFonts w:asciiTheme="minorEastAsia" w:eastAsiaTheme="minorEastAsia"/>
          <w:sz w:val="21"/>
        </w:rPr>
        <w:t>[653]《元史》，卷96，第2476</w:t>
      </w:r>
      <w:r w:rsidRPr="009209AF">
        <w:rPr>
          <w:rFonts w:asciiTheme="minorEastAsia" w:eastAsiaTheme="minorEastAsia"/>
          <w:sz w:val="21"/>
        </w:rPr>
        <w:t>—</w:t>
      </w:r>
      <w:r w:rsidRPr="009209AF">
        <w:rPr>
          <w:rFonts w:asciiTheme="minorEastAsia" w:eastAsiaTheme="minorEastAsia"/>
          <w:sz w:val="21"/>
        </w:rPr>
        <w:t>2477页；卷139，第3352页。</w:t>
      </w:r>
    </w:p>
    <w:p w:rsidR="00F41107" w:rsidRPr="009209AF" w:rsidRDefault="00F41107" w:rsidP="00F41107">
      <w:pPr>
        <w:pStyle w:val="Para01"/>
        <w:spacing w:before="312" w:after="312"/>
        <w:rPr>
          <w:rFonts w:asciiTheme="minorEastAsia" w:eastAsiaTheme="minorEastAsia"/>
          <w:sz w:val="21"/>
        </w:rPr>
      </w:pPr>
      <w:hyperlink w:anchor="_278">
        <w:bookmarkStart w:id="2514" w:name="_278_1"/>
        <w:r w:rsidRPr="009209AF">
          <w:rPr>
            <w:rStyle w:val="01Text"/>
            <w:rFonts w:asciiTheme="minorEastAsia" w:eastAsiaTheme="minorEastAsia"/>
            <w:sz w:val="21"/>
          </w:rPr>
          <w:t>[278]</w:t>
        </w:r>
        <w:bookmarkEnd w:id="2514"/>
      </w:hyperlink>
      <w:r w:rsidRPr="009209AF">
        <w:rPr>
          <w:rFonts w:asciiTheme="minorEastAsia" w:eastAsiaTheme="minorEastAsia"/>
          <w:sz w:val="21"/>
        </w:rPr>
        <w:t>[653]《元史》，卷33，第739页。</w:t>
      </w:r>
    </w:p>
    <w:p w:rsidR="00F41107" w:rsidRPr="009209AF" w:rsidRDefault="00F41107" w:rsidP="00F41107">
      <w:pPr>
        <w:pStyle w:val="Para01"/>
        <w:spacing w:before="312" w:after="312"/>
        <w:rPr>
          <w:rFonts w:asciiTheme="minorEastAsia" w:eastAsiaTheme="minorEastAsia"/>
          <w:sz w:val="21"/>
        </w:rPr>
      </w:pPr>
      <w:hyperlink w:anchor="_279">
        <w:bookmarkStart w:id="2515" w:name="_279_1"/>
        <w:r w:rsidRPr="009209AF">
          <w:rPr>
            <w:rStyle w:val="01Text"/>
            <w:rFonts w:asciiTheme="minorEastAsia" w:eastAsiaTheme="minorEastAsia"/>
            <w:sz w:val="21"/>
          </w:rPr>
          <w:t>[279]</w:t>
        </w:r>
        <w:bookmarkEnd w:id="2515"/>
      </w:hyperlink>
      <w:r w:rsidRPr="009209AF">
        <w:rPr>
          <w:rFonts w:asciiTheme="minorEastAsia" w:eastAsiaTheme="minorEastAsia"/>
          <w:sz w:val="21"/>
        </w:rPr>
        <w:t>[653]《元史》，卷34，第763页。</w:t>
      </w:r>
    </w:p>
    <w:p w:rsidR="00F41107" w:rsidRPr="009209AF" w:rsidRDefault="00F41107" w:rsidP="00F41107">
      <w:pPr>
        <w:pStyle w:val="Para01"/>
        <w:spacing w:before="312" w:after="312"/>
        <w:rPr>
          <w:rFonts w:asciiTheme="minorEastAsia" w:eastAsiaTheme="minorEastAsia"/>
          <w:sz w:val="21"/>
        </w:rPr>
      </w:pPr>
      <w:hyperlink w:anchor="_280">
        <w:bookmarkStart w:id="2516" w:name="_280_1"/>
        <w:r w:rsidRPr="009209AF">
          <w:rPr>
            <w:rStyle w:val="01Text"/>
            <w:rFonts w:asciiTheme="minorEastAsia" w:eastAsiaTheme="minorEastAsia"/>
            <w:sz w:val="21"/>
          </w:rPr>
          <w:t>[280]</w:t>
        </w:r>
        <w:bookmarkEnd w:id="2516"/>
      </w:hyperlink>
      <w:r w:rsidRPr="009209AF">
        <w:rPr>
          <w:rFonts w:asciiTheme="minorEastAsia" w:eastAsiaTheme="minorEastAsia"/>
          <w:sz w:val="21"/>
        </w:rPr>
        <w:t>[653]《元史》，卷34，第765页。</w:t>
      </w:r>
    </w:p>
    <w:p w:rsidR="00F41107" w:rsidRPr="009209AF" w:rsidRDefault="00F41107" w:rsidP="00F41107">
      <w:pPr>
        <w:pStyle w:val="Para01"/>
        <w:spacing w:before="312" w:after="312"/>
        <w:rPr>
          <w:rFonts w:asciiTheme="minorEastAsia" w:eastAsiaTheme="minorEastAsia"/>
          <w:sz w:val="21"/>
        </w:rPr>
      </w:pPr>
      <w:hyperlink w:anchor="_281">
        <w:bookmarkStart w:id="2517" w:name="_281_1"/>
        <w:r w:rsidRPr="009209AF">
          <w:rPr>
            <w:rStyle w:val="01Text"/>
            <w:rFonts w:asciiTheme="minorEastAsia" w:eastAsiaTheme="minorEastAsia"/>
            <w:sz w:val="21"/>
          </w:rPr>
          <w:t>[281]</w:t>
        </w:r>
        <w:bookmarkEnd w:id="2517"/>
      </w:hyperlink>
      <w:r w:rsidRPr="009209AF">
        <w:rPr>
          <w:rFonts w:asciiTheme="minorEastAsia" w:eastAsiaTheme="minorEastAsia"/>
          <w:sz w:val="21"/>
        </w:rPr>
        <w:t>[653]《元史》，卷93，第2369页；[441]舒尔曼：《元代经济结构》，第125页。</w:t>
      </w:r>
    </w:p>
    <w:p w:rsidR="00F41107" w:rsidRPr="009209AF" w:rsidRDefault="00F41107" w:rsidP="00F41107">
      <w:pPr>
        <w:pStyle w:val="Para01"/>
        <w:spacing w:before="312" w:after="312"/>
        <w:rPr>
          <w:rFonts w:asciiTheme="minorEastAsia" w:eastAsiaTheme="minorEastAsia"/>
          <w:sz w:val="21"/>
        </w:rPr>
      </w:pPr>
      <w:hyperlink w:anchor="_282">
        <w:bookmarkStart w:id="2518" w:name="_282_1"/>
        <w:r w:rsidRPr="009209AF">
          <w:rPr>
            <w:rStyle w:val="01Text"/>
            <w:rFonts w:asciiTheme="minorEastAsia" w:eastAsiaTheme="minorEastAsia"/>
            <w:sz w:val="21"/>
          </w:rPr>
          <w:t>[282]</w:t>
        </w:r>
        <w:bookmarkEnd w:id="2518"/>
      </w:hyperlink>
      <w:r w:rsidRPr="009209AF">
        <w:rPr>
          <w:rFonts w:asciiTheme="minorEastAsia" w:eastAsiaTheme="minorEastAsia"/>
          <w:sz w:val="21"/>
        </w:rPr>
        <w:t>[296]前田直典：《元代纸币的价值变动》，第139</w:t>
      </w:r>
      <w:r w:rsidRPr="009209AF">
        <w:rPr>
          <w:rFonts w:asciiTheme="minorEastAsia" w:eastAsiaTheme="minorEastAsia"/>
          <w:sz w:val="21"/>
        </w:rPr>
        <w:t>—</w:t>
      </w:r>
      <w:r w:rsidRPr="009209AF">
        <w:rPr>
          <w:rFonts w:asciiTheme="minorEastAsia" w:eastAsiaTheme="minorEastAsia"/>
          <w:sz w:val="21"/>
        </w:rPr>
        <w:t>140页。</w:t>
      </w:r>
    </w:p>
    <w:p w:rsidR="00F41107" w:rsidRPr="009209AF" w:rsidRDefault="00F41107" w:rsidP="00F41107">
      <w:pPr>
        <w:pStyle w:val="Para01"/>
        <w:spacing w:before="312" w:after="312"/>
        <w:rPr>
          <w:rFonts w:asciiTheme="minorEastAsia" w:eastAsiaTheme="minorEastAsia"/>
          <w:sz w:val="21"/>
        </w:rPr>
      </w:pPr>
      <w:hyperlink w:anchor="_283">
        <w:bookmarkStart w:id="2519" w:name="_283_1"/>
        <w:r w:rsidRPr="009209AF">
          <w:rPr>
            <w:rStyle w:val="01Text"/>
            <w:rFonts w:asciiTheme="minorEastAsia" w:eastAsiaTheme="minorEastAsia"/>
            <w:sz w:val="21"/>
          </w:rPr>
          <w:t>[283]</w:t>
        </w:r>
        <w:bookmarkEnd w:id="2519"/>
      </w:hyperlink>
      <w:r w:rsidRPr="009209AF">
        <w:rPr>
          <w:rFonts w:asciiTheme="minorEastAsia" w:eastAsiaTheme="minorEastAsia"/>
          <w:sz w:val="21"/>
        </w:rPr>
        <w:t>[277]兰德彰：《虞集和他的蒙古君主：充当谋士的学者》。</w:t>
      </w:r>
    </w:p>
    <w:p w:rsidR="00F41107" w:rsidRPr="009209AF" w:rsidRDefault="00F41107" w:rsidP="00F41107">
      <w:pPr>
        <w:pStyle w:val="Para01"/>
        <w:spacing w:before="312" w:after="312"/>
        <w:rPr>
          <w:rFonts w:asciiTheme="minorEastAsia" w:eastAsiaTheme="minorEastAsia"/>
          <w:sz w:val="21"/>
        </w:rPr>
      </w:pPr>
      <w:hyperlink w:anchor="_284">
        <w:bookmarkStart w:id="2520" w:name="_284_1"/>
        <w:r w:rsidRPr="009209AF">
          <w:rPr>
            <w:rStyle w:val="01Text"/>
            <w:rFonts w:asciiTheme="minorEastAsia" w:eastAsiaTheme="minorEastAsia"/>
            <w:sz w:val="21"/>
          </w:rPr>
          <w:t>[284]</w:t>
        </w:r>
        <w:bookmarkEnd w:id="2520"/>
      </w:hyperlink>
      <w:r w:rsidRPr="009209AF">
        <w:rPr>
          <w:rFonts w:asciiTheme="minorEastAsia" w:eastAsiaTheme="minorEastAsia"/>
          <w:sz w:val="21"/>
        </w:rPr>
        <w:t>关于图帖睦尔的汉文化程度，见[235]神田喜一郎：《元文宗的风流》，第477</w:t>
      </w:r>
      <w:r w:rsidRPr="009209AF">
        <w:rPr>
          <w:rFonts w:asciiTheme="minorEastAsia" w:eastAsiaTheme="minorEastAsia"/>
          <w:sz w:val="21"/>
        </w:rPr>
        <w:t>—</w:t>
      </w:r>
      <w:r w:rsidRPr="009209AF">
        <w:rPr>
          <w:rFonts w:asciiTheme="minorEastAsia" w:eastAsiaTheme="minorEastAsia"/>
          <w:sz w:val="21"/>
        </w:rPr>
        <w:t>488页；[557]吉川幸次郎：《元代诸帝的文学》，第243</w:t>
      </w:r>
      <w:r w:rsidRPr="009209AF">
        <w:rPr>
          <w:rFonts w:asciiTheme="minorEastAsia" w:eastAsiaTheme="minorEastAsia"/>
          <w:sz w:val="21"/>
        </w:rPr>
        <w:t>—</w:t>
      </w:r>
      <w:r w:rsidRPr="009209AF">
        <w:rPr>
          <w:rFonts w:asciiTheme="minorEastAsia" w:eastAsiaTheme="minorEastAsia"/>
          <w:sz w:val="21"/>
        </w:rPr>
        <w:t>276页；[801]罗贤佑：《元朝诸帝汉化述议》，第72</w:t>
      </w:r>
      <w:r w:rsidRPr="009209AF">
        <w:rPr>
          <w:rFonts w:asciiTheme="minorEastAsia" w:eastAsiaTheme="minorEastAsia"/>
          <w:sz w:val="21"/>
        </w:rPr>
        <w:t>—</w:t>
      </w:r>
      <w:r w:rsidRPr="009209AF">
        <w:rPr>
          <w:rFonts w:asciiTheme="minorEastAsia" w:eastAsiaTheme="minorEastAsia"/>
          <w:sz w:val="21"/>
        </w:rPr>
        <w:t>73页。</w:t>
      </w:r>
    </w:p>
    <w:p w:rsidR="00F41107" w:rsidRPr="009209AF" w:rsidRDefault="00F41107" w:rsidP="00F41107">
      <w:pPr>
        <w:pStyle w:val="Para01"/>
        <w:spacing w:before="312" w:after="312"/>
        <w:rPr>
          <w:rFonts w:asciiTheme="minorEastAsia" w:eastAsiaTheme="minorEastAsia"/>
          <w:sz w:val="21"/>
        </w:rPr>
      </w:pPr>
      <w:hyperlink w:anchor="_285">
        <w:bookmarkStart w:id="2521" w:name="_285_1"/>
        <w:r w:rsidRPr="009209AF">
          <w:rPr>
            <w:rStyle w:val="01Text"/>
            <w:rFonts w:asciiTheme="minorEastAsia" w:eastAsiaTheme="minorEastAsia"/>
            <w:sz w:val="21"/>
          </w:rPr>
          <w:t>[285]</w:t>
        </w:r>
        <w:bookmarkEnd w:id="2521"/>
      </w:hyperlink>
      <w:r w:rsidRPr="009209AF">
        <w:rPr>
          <w:rFonts w:asciiTheme="minorEastAsia" w:eastAsiaTheme="minorEastAsia"/>
          <w:sz w:val="21"/>
        </w:rPr>
        <w:t>[653]《元史》，卷33，第730页；卷172，第4028页。</w:t>
      </w:r>
    </w:p>
    <w:p w:rsidR="00F41107" w:rsidRPr="009209AF" w:rsidRDefault="00F41107" w:rsidP="00F41107">
      <w:pPr>
        <w:pStyle w:val="Para01"/>
        <w:spacing w:before="312" w:after="312"/>
        <w:rPr>
          <w:rFonts w:asciiTheme="minorEastAsia" w:eastAsiaTheme="minorEastAsia"/>
          <w:sz w:val="21"/>
        </w:rPr>
      </w:pPr>
      <w:hyperlink w:anchor="_286">
        <w:bookmarkStart w:id="2522" w:name="_286_1"/>
        <w:r w:rsidRPr="009209AF">
          <w:rPr>
            <w:rStyle w:val="01Text"/>
            <w:rFonts w:asciiTheme="minorEastAsia" w:eastAsiaTheme="minorEastAsia"/>
            <w:sz w:val="21"/>
          </w:rPr>
          <w:t>[286]</w:t>
        </w:r>
        <w:bookmarkEnd w:id="2522"/>
      </w:hyperlink>
      <w:r w:rsidRPr="009209AF">
        <w:rPr>
          <w:rFonts w:asciiTheme="minorEastAsia" w:eastAsiaTheme="minorEastAsia"/>
          <w:sz w:val="21"/>
        </w:rPr>
        <w:t>[653]《元史》，卷34、第763、770页。</w:t>
      </w:r>
    </w:p>
    <w:p w:rsidR="00F41107" w:rsidRPr="009209AF" w:rsidRDefault="00F41107" w:rsidP="00F41107">
      <w:pPr>
        <w:pStyle w:val="Para01"/>
        <w:spacing w:before="312" w:after="312"/>
        <w:rPr>
          <w:rFonts w:asciiTheme="minorEastAsia" w:eastAsiaTheme="minorEastAsia"/>
          <w:sz w:val="21"/>
        </w:rPr>
      </w:pPr>
      <w:hyperlink w:anchor="_287">
        <w:bookmarkStart w:id="2523" w:name="_287_1"/>
        <w:r w:rsidRPr="009209AF">
          <w:rPr>
            <w:rStyle w:val="01Text"/>
            <w:rFonts w:asciiTheme="minorEastAsia" w:eastAsiaTheme="minorEastAsia"/>
            <w:sz w:val="21"/>
          </w:rPr>
          <w:t>[287]</w:t>
        </w:r>
        <w:bookmarkEnd w:id="2523"/>
      </w:hyperlink>
      <w:r w:rsidRPr="009209AF">
        <w:rPr>
          <w:rFonts w:asciiTheme="minorEastAsia" w:eastAsiaTheme="minorEastAsia"/>
          <w:sz w:val="21"/>
        </w:rPr>
        <w:t>[653]《元史》，卷34，第768页；卷72，第1791</w:t>
      </w:r>
      <w:r w:rsidRPr="009209AF">
        <w:rPr>
          <w:rFonts w:asciiTheme="minorEastAsia" w:eastAsiaTheme="minorEastAsia"/>
          <w:sz w:val="21"/>
        </w:rPr>
        <w:t>—</w:t>
      </w:r>
      <w:r w:rsidRPr="009209AF">
        <w:rPr>
          <w:rFonts w:asciiTheme="minorEastAsia" w:eastAsiaTheme="minorEastAsia"/>
          <w:sz w:val="21"/>
        </w:rPr>
        <w:t>1792页；亦见[126]傅海波：《从部落领袖到至高无上的皇帝和神》，第32</w:t>
      </w:r>
      <w:r w:rsidRPr="009209AF">
        <w:rPr>
          <w:rFonts w:asciiTheme="minorEastAsia" w:eastAsiaTheme="minorEastAsia"/>
          <w:sz w:val="21"/>
        </w:rPr>
        <w:t>—</w:t>
      </w:r>
      <w:r w:rsidRPr="009209AF">
        <w:rPr>
          <w:rFonts w:asciiTheme="minorEastAsia" w:eastAsiaTheme="minorEastAsia"/>
          <w:sz w:val="21"/>
        </w:rPr>
        <w:t>33页。</w:t>
      </w:r>
    </w:p>
    <w:p w:rsidR="00F41107" w:rsidRPr="009209AF" w:rsidRDefault="00F41107" w:rsidP="00F41107">
      <w:pPr>
        <w:pStyle w:val="Para01"/>
        <w:spacing w:before="312" w:after="312"/>
        <w:rPr>
          <w:rFonts w:asciiTheme="minorEastAsia" w:eastAsiaTheme="minorEastAsia"/>
          <w:sz w:val="21"/>
        </w:rPr>
      </w:pPr>
      <w:hyperlink w:anchor="_288">
        <w:bookmarkStart w:id="2524" w:name="_288_1"/>
        <w:r w:rsidRPr="009209AF">
          <w:rPr>
            <w:rStyle w:val="01Text"/>
            <w:rFonts w:asciiTheme="minorEastAsia" w:eastAsiaTheme="minorEastAsia"/>
            <w:sz w:val="21"/>
          </w:rPr>
          <w:t>[288]</w:t>
        </w:r>
        <w:bookmarkEnd w:id="2524"/>
      </w:hyperlink>
      <w:r w:rsidRPr="009209AF">
        <w:rPr>
          <w:rFonts w:asciiTheme="minorEastAsia" w:eastAsiaTheme="minorEastAsia"/>
          <w:sz w:val="21"/>
        </w:rPr>
        <w:t>[653]《元史》，卷34</w:t>
      </w:r>
      <w:r w:rsidRPr="009209AF">
        <w:rPr>
          <w:rFonts w:asciiTheme="minorEastAsia" w:eastAsiaTheme="minorEastAsia"/>
          <w:sz w:val="21"/>
        </w:rPr>
        <w:t>—</w:t>
      </w:r>
      <w:r w:rsidRPr="009209AF">
        <w:rPr>
          <w:rFonts w:asciiTheme="minorEastAsia" w:eastAsiaTheme="minorEastAsia"/>
          <w:sz w:val="21"/>
        </w:rPr>
        <w:t>36。</w:t>
      </w:r>
    </w:p>
    <w:p w:rsidR="00F41107" w:rsidRPr="009209AF" w:rsidRDefault="00F41107" w:rsidP="00F41107">
      <w:pPr>
        <w:pStyle w:val="Para01"/>
        <w:spacing w:before="312" w:after="312"/>
        <w:rPr>
          <w:rFonts w:asciiTheme="minorEastAsia" w:eastAsiaTheme="minorEastAsia"/>
          <w:sz w:val="21"/>
        </w:rPr>
      </w:pPr>
      <w:hyperlink w:anchor="_289">
        <w:bookmarkStart w:id="2525" w:name="_289_1"/>
        <w:r w:rsidRPr="009209AF">
          <w:rPr>
            <w:rStyle w:val="01Text"/>
            <w:rFonts w:asciiTheme="minorEastAsia" w:eastAsiaTheme="minorEastAsia"/>
            <w:sz w:val="21"/>
          </w:rPr>
          <w:t>[289]</w:t>
        </w:r>
        <w:bookmarkEnd w:id="2525"/>
      </w:hyperlink>
      <w:r w:rsidRPr="009209AF">
        <w:rPr>
          <w:rFonts w:asciiTheme="minorEastAsia" w:eastAsiaTheme="minorEastAsia"/>
          <w:sz w:val="21"/>
        </w:rPr>
        <w:t>[653]《元史》，卷34，第767页；卷103，第2643</w:t>
      </w:r>
      <w:r w:rsidRPr="009209AF">
        <w:rPr>
          <w:rFonts w:asciiTheme="minorEastAsia" w:eastAsiaTheme="minorEastAsia"/>
          <w:sz w:val="21"/>
        </w:rPr>
        <w:t>—</w:t>
      </w:r>
      <w:r w:rsidRPr="009209AF">
        <w:rPr>
          <w:rFonts w:asciiTheme="minorEastAsia" w:eastAsiaTheme="minorEastAsia"/>
          <w:sz w:val="21"/>
        </w:rPr>
        <w:t>2644页；亦见[448]司律思：《明朝初年中国的蒙古遗俗》，第174</w:t>
      </w:r>
      <w:r w:rsidRPr="009209AF">
        <w:rPr>
          <w:rFonts w:asciiTheme="minorEastAsia" w:eastAsiaTheme="minorEastAsia"/>
          <w:sz w:val="21"/>
        </w:rPr>
        <w:t>—</w:t>
      </w:r>
      <w:r w:rsidRPr="009209AF">
        <w:rPr>
          <w:rFonts w:asciiTheme="minorEastAsia" w:eastAsiaTheme="minorEastAsia"/>
          <w:sz w:val="21"/>
        </w:rPr>
        <w:t>176页。</w:t>
      </w:r>
    </w:p>
    <w:p w:rsidR="00F41107" w:rsidRPr="009209AF" w:rsidRDefault="00F41107" w:rsidP="00F41107">
      <w:pPr>
        <w:pStyle w:val="Para01"/>
        <w:spacing w:before="312" w:after="312"/>
        <w:rPr>
          <w:rFonts w:asciiTheme="minorEastAsia" w:eastAsiaTheme="minorEastAsia"/>
          <w:sz w:val="21"/>
        </w:rPr>
      </w:pPr>
      <w:hyperlink w:anchor="_290">
        <w:bookmarkStart w:id="2526" w:name="_290_1"/>
        <w:r w:rsidRPr="009209AF">
          <w:rPr>
            <w:rStyle w:val="01Text"/>
            <w:rFonts w:asciiTheme="minorEastAsia" w:eastAsiaTheme="minorEastAsia"/>
            <w:sz w:val="21"/>
          </w:rPr>
          <w:t>[290]</w:t>
        </w:r>
        <w:bookmarkEnd w:id="2526"/>
      </w:hyperlink>
      <w:r w:rsidRPr="009209AF">
        <w:rPr>
          <w:rFonts w:asciiTheme="minorEastAsia" w:eastAsiaTheme="minorEastAsia"/>
          <w:sz w:val="21"/>
        </w:rPr>
        <w:t>[653]《元史》，卷30，第686页；卷38，第823页；卷83，第2086页。关于汉人守丧习俗对色目人的影响，见[787]陈垣：《元西域人华化考》，英译本，第241</w:t>
      </w:r>
      <w:r w:rsidRPr="009209AF">
        <w:rPr>
          <w:rFonts w:asciiTheme="minorEastAsia" w:eastAsiaTheme="minorEastAsia"/>
          <w:sz w:val="21"/>
        </w:rPr>
        <w:t>—</w:t>
      </w:r>
      <w:r w:rsidRPr="009209AF">
        <w:rPr>
          <w:rFonts w:asciiTheme="minorEastAsia" w:eastAsiaTheme="minorEastAsia"/>
          <w:sz w:val="21"/>
        </w:rPr>
        <w:t>252页。</w:t>
      </w:r>
    </w:p>
    <w:p w:rsidR="00F41107" w:rsidRPr="009209AF" w:rsidRDefault="00F41107" w:rsidP="00F41107">
      <w:pPr>
        <w:pStyle w:val="Para01"/>
        <w:spacing w:before="312" w:after="312"/>
        <w:rPr>
          <w:rFonts w:asciiTheme="minorEastAsia" w:eastAsiaTheme="minorEastAsia"/>
          <w:sz w:val="21"/>
        </w:rPr>
      </w:pPr>
      <w:hyperlink w:anchor="_291">
        <w:bookmarkStart w:id="2527" w:name="_291_1"/>
        <w:r w:rsidRPr="009209AF">
          <w:rPr>
            <w:rStyle w:val="01Text"/>
            <w:rFonts w:asciiTheme="minorEastAsia" w:eastAsiaTheme="minorEastAsia"/>
            <w:sz w:val="21"/>
          </w:rPr>
          <w:t>[291]</w:t>
        </w:r>
        <w:bookmarkEnd w:id="2527"/>
      </w:hyperlink>
      <w:r w:rsidRPr="009209AF">
        <w:rPr>
          <w:rFonts w:asciiTheme="minorEastAsia" w:eastAsiaTheme="minorEastAsia"/>
          <w:sz w:val="21"/>
        </w:rPr>
        <w:t>关于奎章阁学士院，见以下研究成果：[820]姜一涵：《元代奎章阁及奎章人物》；[870]傅申：《元代皇室书画收藏史略》；[277]兰德彰：《虞集和他的蒙古君主》，第106</w:t>
      </w:r>
      <w:r w:rsidRPr="009209AF">
        <w:rPr>
          <w:rFonts w:asciiTheme="minorEastAsia" w:eastAsiaTheme="minorEastAsia"/>
          <w:sz w:val="21"/>
        </w:rPr>
        <w:t>—</w:t>
      </w:r>
      <w:r w:rsidRPr="009209AF">
        <w:rPr>
          <w:rFonts w:asciiTheme="minorEastAsia" w:eastAsiaTheme="minorEastAsia"/>
          <w:sz w:val="21"/>
        </w:rPr>
        <w:t>108页。</w:t>
      </w:r>
    </w:p>
    <w:p w:rsidR="00F41107" w:rsidRPr="009209AF" w:rsidRDefault="00F41107" w:rsidP="00F41107">
      <w:pPr>
        <w:pStyle w:val="Para01"/>
        <w:spacing w:before="312" w:after="312"/>
        <w:rPr>
          <w:rFonts w:asciiTheme="minorEastAsia" w:eastAsiaTheme="minorEastAsia"/>
          <w:sz w:val="21"/>
        </w:rPr>
      </w:pPr>
      <w:hyperlink w:anchor="_292">
        <w:bookmarkStart w:id="2528" w:name="_292_1"/>
        <w:r w:rsidRPr="009209AF">
          <w:rPr>
            <w:rStyle w:val="01Text"/>
            <w:rFonts w:asciiTheme="minorEastAsia" w:eastAsiaTheme="minorEastAsia"/>
            <w:sz w:val="21"/>
          </w:rPr>
          <w:t>[292]</w:t>
        </w:r>
        <w:bookmarkEnd w:id="2528"/>
      </w:hyperlink>
      <w:r w:rsidRPr="009209AF">
        <w:rPr>
          <w:rFonts w:asciiTheme="minorEastAsia" w:eastAsiaTheme="minorEastAsia"/>
          <w:sz w:val="21"/>
        </w:rPr>
        <w:t>[277]兰德彰：《虞集和他的蒙古君主》，第108页。</w:t>
      </w:r>
    </w:p>
    <w:p w:rsidR="00F41107" w:rsidRPr="009209AF" w:rsidRDefault="00F41107" w:rsidP="00F41107">
      <w:pPr>
        <w:pStyle w:val="Para01"/>
        <w:spacing w:before="312" w:after="312"/>
        <w:rPr>
          <w:rFonts w:asciiTheme="minorEastAsia" w:eastAsiaTheme="minorEastAsia"/>
          <w:sz w:val="21"/>
        </w:rPr>
      </w:pPr>
      <w:hyperlink w:anchor="_293">
        <w:bookmarkStart w:id="2529" w:name="_293_1"/>
        <w:r w:rsidRPr="009209AF">
          <w:rPr>
            <w:rStyle w:val="01Text"/>
            <w:rFonts w:asciiTheme="minorEastAsia" w:eastAsiaTheme="minorEastAsia"/>
            <w:sz w:val="21"/>
          </w:rPr>
          <w:t>[293]</w:t>
        </w:r>
        <w:bookmarkEnd w:id="2529"/>
      </w:hyperlink>
      <w:r w:rsidRPr="009209AF">
        <w:rPr>
          <w:rFonts w:asciiTheme="minorEastAsia" w:eastAsiaTheme="minorEastAsia"/>
          <w:sz w:val="21"/>
        </w:rPr>
        <w:t>关于学士院的人物，见[820]姜一涵：《元代奎章阁及奎章人物》，第77</w:t>
      </w:r>
      <w:r w:rsidRPr="009209AF">
        <w:rPr>
          <w:rFonts w:asciiTheme="minorEastAsia" w:eastAsiaTheme="minorEastAsia"/>
          <w:sz w:val="21"/>
        </w:rPr>
        <w:t>—</w:t>
      </w:r>
      <w:r w:rsidRPr="009209AF">
        <w:rPr>
          <w:rFonts w:asciiTheme="minorEastAsia" w:eastAsiaTheme="minorEastAsia"/>
          <w:sz w:val="21"/>
        </w:rPr>
        <w:t>178页。</w:t>
      </w:r>
    </w:p>
    <w:p w:rsidR="00F41107" w:rsidRPr="009209AF" w:rsidRDefault="00F41107" w:rsidP="00F41107">
      <w:pPr>
        <w:pStyle w:val="Para01"/>
        <w:spacing w:before="312" w:after="312"/>
        <w:rPr>
          <w:rFonts w:asciiTheme="minorEastAsia" w:eastAsiaTheme="minorEastAsia"/>
          <w:sz w:val="21"/>
        </w:rPr>
      </w:pPr>
      <w:hyperlink w:anchor="_294">
        <w:bookmarkStart w:id="2530" w:name="_294_1"/>
        <w:r w:rsidRPr="009209AF">
          <w:rPr>
            <w:rStyle w:val="01Text"/>
            <w:rFonts w:asciiTheme="minorEastAsia" w:eastAsiaTheme="minorEastAsia"/>
            <w:sz w:val="21"/>
          </w:rPr>
          <w:t>[294]</w:t>
        </w:r>
        <w:bookmarkEnd w:id="2530"/>
      </w:hyperlink>
      <w:r w:rsidRPr="009209AF">
        <w:rPr>
          <w:rFonts w:asciiTheme="minorEastAsia" w:eastAsiaTheme="minorEastAsia"/>
          <w:sz w:val="21"/>
        </w:rPr>
        <w:t>[277]兰德彰：《虞集和他的蒙古君主》，第106页。</w:t>
      </w:r>
    </w:p>
    <w:p w:rsidR="00F41107" w:rsidRPr="009209AF" w:rsidRDefault="00F41107" w:rsidP="00F41107">
      <w:pPr>
        <w:pStyle w:val="Para01"/>
        <w:spacing w:before="312" w:after="312"/>
        <w:rPr>
          <w:rFonts w:asciiTheme="minorEastAsia" w:eastAsiaTheme="minorEastAsia"/>
          <w:sz w:val="21"/>
        </w:rPr>
      </w:pPr>
      <w:hyperlink w:anchor="_295">
        <w:bookmarkStart w:id="2531" w:name="_295_1"/>
        <w:r w:rsidRPr="009209AF">
          <w:rPr>
            <w:rStyle w:val="01Text"/>
            <w:rFonts w:asciiTheme="minorEastAsia" w:eastAsiaTheme="minorEastAsia"/>
            <w:sz w:val="21"/>
          </w:rPr>
          <w:t>[295]</w:t>
        </w:r>
        <w:bookmarkEnd w:id="2531"/>
      </w:hyperlink>
      <w:r w:rsidRPr="009209AF">
        <w:rPr>
          <w:rFonts w:asciiTheme="minorEastAsia" w:eastAsiaTheme="minorEastAsia"/>
          <w:sz w:val="21"/>
        </w:rPr>
        <w:t>关于柯九思的作用，见[70]柯立夫：《柯九思的〈宫词十五首〉》。</w:t>
      </w:r>
    </w:p>
    <w:p w:rsidR="00F41107" w:rsidRPr="009209AF" w:rsidRDefault="00F41107" w:rsidP="00F41107">
      <w:pPr>
        <w:pStyle w:val="Para01"/>
        <w:spacing w:before="312" w:after="312"/>
        <w:rPr>
          <w:rFonts w:asciiTheme="minorEastAsia" w:eastAsiaTheme="minorEastAsia"/>
          <w:sz w:val="21"/>
        </w:rPr>
      </w:pPr>
      <w:hyperlink w:anchor="_296">
        <w:bookmarkStart w:id="2532" w:name="_296_1"/>
        <w:r w:rsidRPr="009209AF">
          <w:rPr>
            <w:rStyle w:val="01Text"/>
            <w:rFonts w:asciiTheme="minorEastAsia" w:eastAsiaTheme="minorEastAsia"/>
            <w:sz w:val="21"/>
          </w:rPr>
          <w:t>[296]</w:t>
        </w:r>
        <w:bookmarkEnd w:id="2532"/>
      </w:hyperlink>
      <w:r w:rsidRPr="009209AF">
        <w:rPr>
          <w:rFonts w:asciiTheme="minorEastAsia" w:eastAsiaTheme="minorEastAsia"/>
          <w:sz w:val="21"/>
        </w:rPr>
        <w:t>见[820]姜一涵：《元代奎章阁及奎章人物》，第75页。</w:t>
      </w:r>
    </w:p>
    <w:p w:rsidR="00F41107" w:rsidRPr="009209AF" w:rsidRDefault="00F41107" w:rsidP="00F41107">
      <w:pPr>
        <w:pStyle w:val="Para01"/>
        <w:spacing w:before="312" w:after="312"/>
        <w:rPr>
          <w:rFonts w:asciiTheme="minorEastAsia" w:eastAsiaTheme="minorEastAsia"/>
          <w:sz w:val="21"/>
        </w:rPr>
      </w:pPr>
      <w:hyperlink w:anchor="_297">
        <w:bookmarkStart w:id="2533" w:name="_297_1"/>
        <w:r w:rsidRPr="009209AF">
          <w:rPr>
            <w:rStyle w:val="01Text"/>
            <w:rFonts w:asciiTheme="minorEastAsia" w:eastAsiaTheme="minorEastAsia"/>
            <w:sz w:val="21"/>
          </w:rPr>
          <w:t>[297]</w:t>
        </w:r>
        <w:bookmarkEnd w:id="2533"/>
      </w:hyperlink>
      <w:r w:rsidRPr="009209AF">
        <w:rPr>
          <w:rFonts w:asciiTheme="minorEastAsia" w:eastAsiaTheme="minorEastAsia"/>
          <w:sz w:val="21"/>
        </w:rPr>
        <w:t>对《经世大典》最深入的研究见[747]苏振申：《元政书〈经世大典〉研究》。亦见[127]傅海波：《蒙古统治下中国的货币和经济》，第25</w:t>
      </w:r>
      <w:r w:rsidRPr="009209AF">
        <w:rPr>
          <w:rFonts w:asciiTheme="minorEastAsia" w:eastAsiaTheme="minorEastAsia"/>
          <w:sz w:val="21"/>
        </w:rPr>
        <w:t>—</w:t>
      </w:r>
      <w:r w:rsidRPr="009209AF">
        <w:rPr>
          <w:rFonts w:asciiTheme="minorEastAsia" w:eastAsiaTheme="minorEastAsia"/>
          <w:sz w:val="21"/>
        </w:rPr>
        <w:t>31页；[441]舒尔曼：《元代经济结构》，第9</w:t>
      </w:r>
      <w:r w:rsidRPr="009209AF">
        <w:rPr>
          <w:rFonts w:asciiTheme="minorEastAsia" w:eastAsiaTheme="minorEastAsia"/>
          <w:sz w:val="21"/>
        </w:rPr>
        <w:t>—</w:t>
      </w:r>
      <w:r w:rsidRPr="009209AF">
        <w:rPr>
          <w:rFonts w:asciiTheme="minorEastAsia" w:eastAsiaTheme="minorEastAsia"/>
          <w:sz w:val="21"/>
        </w:rPr>
        <w:t>14页；[195]萧启庆：《元代的军事制度》，第67</w:t>
      </w:r>
      <w:r w:rsidRPr="009209AF">
        <w:rPr>
          <w:rFonts w:asciiTheme="minorEastAsia" w:eastAsiaTheme="minorEastAsia"/>
          <w:sz w:val="21"/>
        </w:rPr>
        <w:t>—</w:t>
      </w:r>
      <w:r w:rsidRPr="009209AF">
        <w:rPr>
          <w:rFonts w:asciiTheme="minorEastAsia" w:eastAsiaTheme="minorEastAsia"/>
          <w:sz w:val="21"/>
        </w:rPr>
        <w:t>69页；[277]兰德彰：《虞集和他的蒙古君主》，第108</w:t>
      </w:r>
      <w:r w:rsidRPr="009209AF">
        <w:rPr>
          <w:rFonts w:asciiTheme="minorEastAsia" w:eastAsiaTheme="minorEastAsia"/>
          <w:sz w:val="21"/>
        </w:rPr>
        <w:t>—</w:t>
      </w:r>
      <w:r w:rsidRPr="009209AF">
        <w:rPr>
          <w:rFonts w:asciiTheme="minorEastAsia" w:eastAsiaTheme="minorEastAsia"/>
          <w:sz w:val="21"/>
        </w:rPr>
        <w:t>110页。</w:t>
      </w:r>
    </w:p>
    <w:p w:rsidR="00F41107" w:rsidRPr="009209AF" w:rsidRDefault="00F41107" w:rsidP="00F41107">
      <w:pPr>
        <w:pStyle w:val="Para01"/>
        <w:spacing w:before="312" w:after="312"/>
        <w:rPr>
          <w:rFonts w:asciiTheme="minorEastAsia" w:eastAsiaTheme="minorEastAsia"/>
          <w:sz w:val="21"/>
        </w:rPr>
      </w:pPr>
      <w:hyperlink w:anchor="_298">
        <w:bookmarkStart w:id="2534" w:name="_298_1"/>
        <w:r w:rsidRPr="009209AF">
          <w:rPr>
            <w:rStyle w:val="01Text"/>
            <w:rFonts w:asciiTheme="minorEastAsia" w:eastAsiaTheme="minorEastAsia"/>
            <w:sz w:val="21"/>
          </w:rPr>
          <w:t>[298]</w:t>
        </w:r>
        <w:bookmarkEnd w:id="2534"/>
      </w:hyperlink>
      <w:r w:rsidRPr="009209AF">
        <w:rPr>
          <w:rFonts w:asciiTheme="minorEastAsia" w:eastAsiaTheme="minorEastAsia"/>
          <w:sz w:val="21"/>
        </w:rPr>
        <w:t>关于《经世大典》的散失和保存下来的文字，见[747]苏振申：《元政书〈经世大典〉研究》，第13</w:t>
      </w:r>
      <w:r w:rsidRPr="009209AF">
        <w:rPr>
          <w:rFonts w:asciiTheme="minorEastAsia" w:eastAsiaTheme="minorEastAsia"/>
          <w:sz w:val="21"/>
        </w:rPr>
        <w:t>—</w:t>
      </w:r>
      <w:r w:rsidRPr="009209AF">
        <w:rPr>
          <w:rFonts w:asciiTheme="minorEastAsia" w:eastAsiaTheme="minorEastAsia"/>
          <w:sz w:val="21"/>
        </w:rPr>
        <w:t>18、33</w:t>
      </w:r>
      <w:r w:rsidRPr="009209AF">
        <w:rPr>
          <w:rFonts w:asciiTheme="minorEastAsia" w:eastAsiaTheme="minorEastAsia"/>
          <w:sz w:val="21"/>
        </w:rPr>
        <w:t>—</w:t>
      </w:r>
      <w:r w:rsidRPr="009209AF">
        <w:rPr>
          <w:rFonts w:asciiTheme="minorEastAsia" w:eastAsiaTheme="minorEastAsia"/>
          <w:sz w:val="21"/>
        </w:rPr>
        <w:t>78页。</w:t>
      </w:r>
    </w:p>
    <w:p w:rsidR="00F41107" w:rsidRPr="009209AF" w:rsidRDefault="00F41107" w:rsidP="00F41107">
      <w:pPr>
        <w:pStyle w:val="Para01"/>
        <w:spacing w:before="312" w:after="312"/>
        <w:rPr>
          <w:rFonts w:asciiTheme="minorEastAsia" w:eastAsiaTheme="minorEastAsia"/>
          <w:sz w:val="21"/>
        </w:rPr>
      </w:pPr>
      <w:hyperlink w:anchor="_299">
        <w:bookmarkStart w:id="2535" w:name="_299_1"/>
        <w:r w:rsidRPr="009209AF">
          <w:rPr>
            <w:rStyle w:val="01Text"/>
            <w:rFonts w:asciiTheme="minorEastAsia" w:eastAsiaTheme="minorEastAsia"/>
            <w:sz w:val="21"/>
          </w:rPr>
          <w:t>[299]</w:t>
        </w:r>
        <w:bookmarkEnd w:id="2535"/>
      </w:hyperlink>
      <w:r w:rsidRPr="009209AF">
        <w:rPr>
          <w:rFonts w:asciiTheme="minorEastAsia" w:eastAsiaTheme="minorEastAsia"/>
          <w:sz w:val="21"/>
        </w:rPr>
        <w:t>[747]苏振申：《元政书〈经世大典〉研究》，第20页。</w:t>
      </w:r>
    </w:p>
    <w:p w:rsidR="00F41107" w:rsidRPr="009209AF" w:rsidRDefault="00F41107" w:rsidP="00F41107">
      <w:pPr>
        <w:pStyle w:val="Para01"/>
        <w:spacing w:before="312" w:after="312"/>
        <w:rPr>
          <w:rFonts w:asciiTheme="minorEastAsia" w:eastAsiaTheme="minorEastAsia"/>
          <w:sz w:val="21"/>
        </w:rPr>
      </w:pPr>
      <w:hyperlink w:anchor="_300">
        <w:bookmarkStart w:id="2536" w:name="_300_1"/>
        <w:r w:rsidRPr="009209AF">
          <w:rPr>
            <w:rStyle w:val="01Text"/>
            <w:rFonts w:asciiTheme="minorEastAsia" w:eastAsiaTheme="minorEastAsia"/>
            <w:sz w:val="21"/>
          </w:rPr>
          <w:t>[300]</w:t>
        </w:r>
        <w:bookmarkEnd w:id="2536"/>
      </w:hyperlink>
      <w:r w:rsidRPr="009209AF">
        <w:rPr>
          <w:rFonts w:asciiTheme="minorEastAsia" w:eastAsiaTheme="minorEastAsia"/>
          <w:sz w:val="21"/>
        </w:rPr>
        <w:t>[653]《元史》，卷181，第4178页。</w:t>
      </w:r>
    </w:p>
    <w:p w:rsidR="00F41107" w:rsidRPr="009209AF" w:rsidRDefault="00F41107" w:rsidP="00F41107">
      <w:pPr>
        <w:pStyle w:val="Para01"/>
        <w:spacing w:before="312" w:after="312"/>
        <w:rPr>
          <w:rFonts w:asciiTheme="minorEastAsia" w:eastAsiaTheme="minorEastAsia"/>
          <w:sz w:val="21"/>
        </w:rPr>
      </w:pPr>
      <w:hyperlink w:anchor="_301">
        <w:bookmarkStart w:id="2537" w:name="_301_1"/>
        <w:r w:rsidRPr="009209AF">
          <w:rPr>
            <w:rStyle w:val="01Text"/>
            <w:rFonts w:asciiTheme="minorEastAsia" w:eastAsiaTheme="minorEastAsia"/>
            <w:sz w:val="21"/>
          </w:rPr>
          <w:t>[301]</w:t>
        </w:r>
        <w:bookmarkEnd w:id="2537"/>
      </w:hyperlink>
      <w:r w:rsidRPr="009209AF">
        <w:rPr>
          <w:rFonts w:asciiTheme="minorEastAsia" w:eastAsiaTheme="minorEastAsia"/>
          <w:sz w:val="21"/>
        </w:rPr>
        <w:t>[84]窦德士：《征服者与儒士》，第48页。</w:t>
      </w:r>
    </w:p>
    <w:p w:rsidR="00F41107" w:rsidRPr="009209AF" w:rsidRDefault="00F41107" w:rsidP="00F41107">
      <w:pPr>
        <w:pStyle w:val="Para01"/>
        <w:spacing w:before="312" w:after="312"/>
        <w:rPr>
          <w:rFonts w:asciiTheme="minorEastAsia" w:eastAsiaTheme="minorEastAsia"/>
          <w:sz w:val="21"/>
        </w:rPr>
      </w:pPr>
      <w:hyperlink w:anchor="_302">
        <w:bookmarkStart w:id="2538" w:name="_302_1"/>
        <w:r w:rsidRPr="009209AF">
          <w:rPr>
            <w:rStyle w:val="01Text"/>
            <w:rFonts w:asciiTheme="minorEastAsia" w:eastAsiaTheme="minorEastAsia"/>
            <w:sz w:val="21"/>
          </w:rPr>
          <w:t>[302]</w:t>
        </w:r>
        <w:bookmarkEnd w:id="2538"/>
      </w:hyperlink>
      <w:r w:rsidRPr="009209AF">
        <w:rPr>
          <w:rFonts w:asciiTheme="minorEastAsia" w:eastAsiaTheme="minorEastAsia"/>
          <w:sz w:val="21"/>
        </w:rPr>
        <w:t>[653]《元史》，卷34，第754</w:t>
      </w:r>
      <w:r w:rsidRPr="009209AF">
        <w:rPr>
          <w:rFonts w:asciiTheme="minorEastAsia" w:eastAsiaTheme="minorEastAsia"/>
          <w:sz w:val="21"/>
        </w:rPr>
        <w:t>—</w:t>
      </w:r>
      <w:r w:rsidRPr="009209AF">
        <w:rPr>
          <w:rFonts w:asciiTheme="minorEastAsia" w:eastAsiaTheme="minorEastAsia"/>
          <w:sz w:val="21"/>
        </w:rPr>
        <w:t>770页。《元史</w:t>
      </w:r>
      <w:r w:rsidRPr="009209AF">
        <w:rPr>
          <w:rFonts w:asciiTheme="minorEastAsia" w:eastAsiaTheme="minorEastAsia"/>
          <w:sz w:val="21"/>
        </w:rPr>
        <w:t>·</w:t>
      </w:r>
      <w:r w:rsidRPr="009209AF">
        <w:rPr>
          <w:rFonts w:asciiTheme="minorEastAsia" w:eastAsiaTheme="minorEastAsia"/>
          <w:sz w:val="21"/>
        </w:rPr>
        <w:t xml:space="preserve"> 卜答失里传》的译文，见[77]柯立夫：《1335年张应瑞的汉蒙文碑铭》，第35</w:t>
      </w:r>
      <w:r w:rsidRPr="009209AF">
        <w:rPr>
          <w:rFonts w:asciiTheme="minorEastAsia" w:eastAsiaTheme="minorEastAsia"/>
          <w:sz w:val="21"/>
        </w:rPr>
        <w:t>—</w:t>
      </w:r>
      <w:r w:rsidRPr="009209AF">
        <w:rPr>
          <w:rFonts w:asciiTheme="minorEastAsia" w:eastAsiaTheme="minorEastAsia"/>
          <w:sz w:val="21"/>
        </w:rPr>
        <w:t>36页，注35。</w:t>
      </w:r>
    </w:p>
    <w:p w:rsidR="00F41107" w:rsidRPr="009209AF" w:rsidRDefault="00F41107" w:rsidP="00F41107">
      <w:pPr>
        <w:pStyle w:val="Para01"/>
        <w:spacing w:before="312" w:after="312"/>
        <w:rPr>
          <w:rFonts w:asciiTheme="minorEastAsia" w:eastAsiaTheme="minorEastAsia"/>
          <w:sz w:val="21"/>
        </w:rPr>
      </w:pPr>
      <w:hyperlink w:anchor="_303">
        <w:bookmarkStart w:id="2539" w:name="_303_1"/>
        <w:r w:rsidRPr="009209AF">
          <w:rPr>
            <w:rStyle w:val="01Text"/>
            <w:rFonts w:asciiTheme="minorEastAsia" w:eastAsiaTheme="minorEastAsia"/>
            <w:sz w:val="21"/>
          </w:rPr>
          <w:t>[303]</w:t>
        </w:r>
        <w:bookmarkEnd w:id="2539"/>
      </w:hyperlink>
      <w:r w:rsidRPr="009209AF">
        <w:rPr>
          <w:rFonts w:asciiTheme="minorEastAsia" w:eastAsiaTheme="minorEastAsia"/>
          <w:sz w:val="21"/>
        </w:rPr>
        <w:t>[653]《元史》，卷34，第756页；卷38，第815页；卷114，第2877页。</w:t>
      </w:r>
    </w:p>
    <w:p w:rsidR="00F41107" w:rsidRPr="009209AF" w:rsidRDefault="00F41107" w:rsidP="00F41107">
      <w:pPr>
        <w:pStyle w:val="Para01"/>
        <w:spacing w:before="312" w:after="312"/>
        <w:rPr>
          <w:rFonts w:asciiTheme="minorEastAsia" w:eastAsiaTheme="minorEastAsia"/>
          <w:sz w:val="21"/>
        </w:rPr>
      </w:pPr>
      <w:hyperlink w:anchor="_304">
        <w:bookmarkStart w:id="2540" w:name="_304_1"/>
        <w:r w:rsidRPr="009209AF">
          <w:rPr>
            <w:rStyle w:val="01Text"/>
            <w:rFonts w:asciiTheme="minorEastAsia" w:eastAsiaTheme="minorEastAsia"/>
            <w:sz w:val="21"/>
          </w:rPr>
          <w:t>[304]</w:t>
        </w:r>
        <w:bookmarkEnd w:id="2540"/>
      </w:hyperlink>
      <w:r w:rsidRPr="009209AF">
        <w:rPr>
          <w:rFonts w:asciiTheme="minorEastAsia" w:eastAsiaTheme="minorEastAsia"/>
          <w:sz w:val="21"/>
        </w:rPr>
        <w:t>[653]《元史》，卷34，第774页。</w:t>
      </w:r>
    </w:p>
    <w:p w:rsidR="00F41107" w:rsidRPr="009209AF" w:rsidRDefault="00F41107" w:rsidP="00F41107">
      <w:pPr>
        <w:pStyle w:val="Para01"/>
        <w:spacing w:before="312" w:after="312"/>
        <w:rPr>
          <w:rFonts w:asciiTheme="minorEastAsia" w:eastAsiaTheme="minorEastAsia"/>
          <w:sz w:val="21"/>
        </w:rPr>
      </w:pPr>
      <w:hyperlink w:anchor="_305">
        <w:bookmarkStart w:id="2541" w:name="_305_1"/>
        <w:r w:rsidRPr="009209AF">
          <w:rPr>
            <w:rStyle w:val="01Text"/>
            <w:rFonts w:asciiTheme="minorEastAsia" w:eastAsiaTheme="minorEastAsia"/>
            <w:sz w:val="21"/>
          </w:rPr>
          <w:t>[305]</w:t>
        </w:r>
        <w:bookmarkEnd w:id="2541"/>
      </w:hyperlink>
      <w:r w:rsidRPr="009209AF">
        <w:rPr>
          <w:rFonts w:asciiTheme="minorEastAsia" w:eastAsiaTheme="minorEastAsia"/>
          <w:sz w:val="21"/>
        </w:rPr>
        <w:t>[653]《元史》，卷35，第790页；卷36，第802页。</w:t>
      </w:r>
    </w:p>
    <w:p w:rsidR="00F41107" w:rsidRPr="009209AF" w:rsidRDefault="00F41107" w:rsidP="00F41107">
      <w:pPr>
        <w:pStyle w:val="Para01"/>
        <w:spacing w:before="312" w:after="312"/>
        <w:rPr>
          <w:rFonts w:asciiTheme="minorEastAsia" w:eastAsiaTheme="minorEastAsia"/>
          <w:sz w:val="21"/>
        </w:rPr>
      </w:pPr>
      <w:hyperlink w:anchor="_306">
        <w:bookmarkStart w:id="2542" w:name="_306_1"/>
        <w:r w:rsidRPr="009209AF">
          <w:rPr>
            <w:rStyle w:val="01Text"/>
            <w:rFonts w:asciiTheme="minorEastAsia" w:eastAsiaTheme="minorEastAsia"/>
            <w:sz w:val="21"/>
          </w:rPr>
          <w:t>[306]</w:t>
        </w:r>
        <w:bookmarkEnd w:id="2542"/>
      </w:hyperlink>
      <w:r w:rsidRPr="009209AF">
        <w:rPr>
          <w:rFonts w:asciiTheme="minorEastAsia" w:eastAsiaTheme="minorEastAsia"/>
          <w:sz w:val="21"/>
        </w:rPr>
        <w:t>[651]权衡：《庚申外史》，1a</w:t>
      </w:r>
      <w:r w:rsidRPr="009209AF">
        <w:rPr>
          <w:rFonts w:asciiTheme="minorEastAsia" w:eastAsiaTheme="minorEastAsia"/>
          <w:sz w:val="21"/>
        </w:rPr>
        <w:t>—</w:t>
      </w:r>
      <w:r w:rsidRPr="009209AF">
        <w:rPr>
          <w:rFonts w:asciiTheme="minorEastAsia" w:eastAsiaTheme="minorEastAsia"/>
          <w:sz w:val="21"/>
        </w:rPr>
        <w:t>b；英译本，第27</w:t>
      </w:r>
      <w:r w:rsidRPr="009209AF">
        <w:rPr>
          <w:rFonts w:asciiTheme="minorEastAsia" w:eastAsiaTheme="minorEastAsia"/>
          <w:sz w:val="21"/>
        </w:rPr>
        <w:t>—</w:t>
      </w:r>
      <w:r w:rsidRPr="009209AF">
        <w:rPr>
          <w:rFonts w:asciiTheme="minorEastAsia" w:eastAsiaTheme="minorEastAsia"/>
          <w:sz w:val="21"/>
        </w:rPr>
        <w:t>28页。</w:t>
      </w:r>
    </w:p>
    <w:p w:rsidR="00F41107" w:rsidRPr="009209AF" w:rsidRDefault="00F41107" w:rsidP="00F41107">
      <w:pPr>
        <w:pStyle w:val="Para01"/>
        <w:spacing w:before="312" w:after="312"/>
        <w:rPr>
          <w:rFonts w:asciiTheme="minorEastAsia" w:eastAsiaTheme="minorEastAsia"/>
          <w:sz w:val="21"/>
        </w:rPr>
      </w:pPr>
      <w:hyperlink w:anchor="_307">
        <w:bookmarkStart w:id="2543" w:name="_307_1"/>
        <w:r w:rsidRPr="009209AF">
          <w:rPr>
            <w:rStyle w:val="01Text"/>
            <w:rFonts w:asciiTheme="minorEastAsia" w:eastAsiaTheme="minorEastAsia"/>
            <w:sz w:val="21"/>
          </w:rPr>
          <w:t>[307]</w:t>
        </w:r>
        <w:bookmarkEnd w:id="2543"/>
      </w:hyperlink>
      <w:r w:rsidRPr="009209AF">
        <w:rPr>
          <w:rFonts w:asciiTheme="minorEastAsia" w:eastAsiaTheme="minorEastAsia"/>
          <w:sz w:val="21"/>
        </w:rPr>
        <w:t>[653]《元史》，卷38，第815页。</w:t>
      </w:r>
    </w:p>
    <w:p w:rsidR="00F41107" w:rsidRPr="009209AF" w:rsidRDefault="00F41107" w:rsidP="00F41107">
      <w:pPr>
        <w:pStyle w:val="Para01"/>
        <w:spacing w:before="312" w:after="312"/>
        <w:rPr>
          <w:rFonts w:asciiTheme="minorEastAsia" w:eastAsiaTheme="minorEastAsia"/>
          <w:sz w:val="21"/>
        </w:rPr>
      </w:pPr>
      <w:hyperlink w:anchor="_308">
        <w:bookmarkStart w:id="2544" w:name="_308_1"/>
        <w:r w:rsidRPr="009209AF">
          <w:rPr>
            <w:rStyle w:val="01Text"/>
            <w:rFonts w:asciiTheme="minorEastAsia" w:eastAsiaTheme="minorEastAsia"/>
            <w:sz w:val="21"/>
          </w:rPr>
          <w:t>[308]</w:t>
        </w:r>
        <w:bookmarkEnd w:id="2544"/>
      </w:hyperlink>
      <w:r w:rsidRPr="009209AF">
        <w:rPr>
          <w:rFonts w:asciiTheme="minorEastAsia" w:eastAsiaTheme="minorEastAsia"/>
          <w:sz w:val="21"/>
        </w:rPr>
        <w:t>关于懿璘质班，见[653]《元史》，卷37。</w:t>
      </w:r>
    </w:p>
    <w:p w:rsidR="00F41107" w:rsidRPr="009209AF" w:rsidRDefault="00F41107" w:rsidP="00F41107">
      <w:pPr>
        <w:pStyle w:val="Para01"/>
        <w:spacing w:before="312" w:after="312"/>
        <w:rPr>
          <w:rFonts w:asciiTheme="minorEastAsia" w:eastAsiaTheme="minorEastAsia"/>
          <w:sz w:val="21"/>
        </w:rPr>
      </w:pPr>
      <w:hyperlink w:anchor="_309">
        <w:bookmarkStart w:id="2545" w:name="_309_1"/>
        <w:r w:rsidRPr="009209AF">
          <w:rPr>
            <w:rStyle w:val="01Text"/>
            <w:rFonts w:asciiTheme="minorEastAsia" w:eastAsiaTheme="minorEastAsia"/>
            <w:sz w:val="21"/>
          </w:rPr>
          <w:t>[309]</w:t>
        </w:r>
        <w:bookmarkEnd w:id="2545"/>
      </w:hyperlink>
      <w:r w:rsidRPr="009209AF">
        <w:rPr>
          <w:rFonts w:asciiTheme="minorEastAsia" w:eastAsiaTheme="minorEastAsia"/>
          <w:sz w:val="21"/>
        </w:rPr>
        <w:t>不是被杀死或推翻的另6位皇帝的平均寿命只有29. 3岁，与前5位蒙古大汗形成鲜明对照，他们的平均寿命为58. 2岁。这亦能反映蒙古皇室生理和政治上的蜕变。</w:t>
      </w:r>
    </w:p>
    <w:p w:rsidR="00F41107" w:rsidRPr="00112F1D" w:rsidRDefault="00F41107" w:rsidP="00112F1D">
      <w:pPr>
        <w:pStyle w:val="1"/>
      </w:pPr>
      <w:bookmarkStart w:id="2546" w:name="Top_of_part0063_html"/>
      <w:bookmarkStart w:id="2547" w:name="Di_Qi_Zhang__Shun_Di_Yu_Yuan_Zha"/>
      <w:bookmarkStart w:id="2548" w:name="_Toc58333097"/>
      <w:r w:rsidRPr="00112F1D">
        <w:lastRenderedPageBreak/>
        <w:t>第七章　顺帝与元朝统治在中国的结束</w:t>
      </w:r>
      <w:bookmarkEnd w:id="2546"/>
      <w:bookmarkEnd w:id="2547"/>
      <w:bookmarkEnd w:id="2548"/>
    </w:p>
    <w:p w:rsidR="00F41107" w:rsidRPr="009209AF" w:rsidRDefault="00F41107" w:rsidP="00112F1D">
      <w:pPr>
        <w:pStyle w:val="2"/>
      </w:pPr>
      <w:bookmarkStart w:id="2549" w:name="Tuo_Huan_Tie_Mu_Er__Shun_Di__Zai"/>
      <w:bookmarkStart w:id="2550" w:name="_Toc58333098"/>
      <w:r w:rsidRPr="009209AF">
        <w:t>妥欢贴睦尔（顺帝）在位时期的元代中国</w:t>
      </w:r>
      <w:bookmarkEnd w:id="2549"/>
      <w:bookmarkEnd w:id="2550"/>
    </w:p>
    <w:p w:rsidR="00F41107" w:rsidRPr="009209AF" w:rsidRDefault="00F41107" w:rsidP="00F41107">
      <w:pPr>
        <w:spacing w:before="120" w:after="120"/>
        <w:ind w:firstLine="480"/>
        <w:rPr>
          <w:rFonts w:asciiTheme="minorEastAsia"/>
        </w:rPr>
      </w:pPr>
      <w:r w:rsidRPr="009209AF">
        <w:rPr>
          <w:rFonts w:asciiTheme="minorEastAsia"/>
        </w:rPr>
        <w:t>1333年7月妥欢贴睦尔刚年满十三，就被带到夏都上都，在那里被立为元朝的第十位皇帝。他名义上统治的那片国土已经有很长时间处于紧张状态，一部分原因是统治集团内部有复杂的特殊的矛盾，另一部分原因则是中国本身长期以来存在的问题。虽然尚没有立即垮台的迹象，但具有一定讽剌意味的是，在所有元朝皇帝当中，他这个末代皇帝在中国统治的时间反而最长。作为一个被动的统治者，他这一朝政治生活的整个特征则为下一个朝代明代的创建者提供了鲜明的反面教材，这就没什么讽刺意味了。妥欢贴睦尔（一般以其庙号顺帝相称）在中国，至少在大都（今北京）的统治到1368年结束。</w:t>
      </w:r>
      <w:hyperlink w:anchor="_1_75">
        <w:bookmarkStart w:id="2551" w:name="_1_74"/>
        <w:r w:rsidRPr="009209AF">
          <w:rPr>
            <w:rStyle w:val="10Text"/>
            <w:rFonts w:asciiTheme="minorEastAsia"/>
          </w:rPr>
          <w:t>[1]</w:t>
        </w:r>
        <w:bookmarkEnd w:id="2551"/>
      </w:hyperlink>
      <w:r w:rsidRPr="009209AF">
        <w:rPr>
          <w:rFonts w:asciiTheme="minorEastAsia"/>
        </w:rPr>
        <w:t>1370年他死于漠南。他这一朝的历史提出了一个重要的问题，即为什么元朝以如此方式和在这样一个时候灭亡？对这个问题并没有简单的答案。蒙古人和汉人肯定都不是没有尽力去拯救它。</w:t>
      </w:r>
    </w:p>
    <w:p w:rsidR="00F41107" w:rsidRPr="009209AF" w:rsidRDefault="00F41107" w:rsidP="00F41107">
      <w:pPr>
        <w:spacing w:before="120" w:after="120"/>
        <w:ind w:firstLine="480"/>
        <w:rPr>
          <w:rFonts w:asciiTheme="minorEastAsia"/>
        </w:rPr>
      </w:pPr>
      <w:r w:rsidRPr="009209AF">
        <w:rPr>
          <w:rFonts w:asciiTheme="minorEastAsia"/>
        </w:rPr>
        <w:t>这位年轻的皇帝继承的政府系统规模庞大、复杂奢华，一方面是由于它需要为享有特权的蒙古、色目这些为数不算少的少数民族上层提供官衔与供职机会，另一方面，尽管国家主要是公共的官僚机构，但在一定程度上又是帝国皇室与某些权贵的私人财产。这里简单叙述一下到1333年为止时这些特征发展的情况，可以为多灾多难的妥欢贴睦尔一朝所发生的事件提供一些背景资料。</w:t>
      </w:r>
    </w:p>
    <w:p w:rsidR="00F41107" w:rsidRPr="009209AF" w:rsidRDefault="00F41107" w:rsidP="00F41107">
      <w:pPr>
        <w:spacing w:before="120" w:after="120"/>
        <w:ind w:firstLine="480"/>
        <w:rPr>
          <w:rFonts w:asciiTheme="minorEastAsia"/>
        </w:rPr>
      </w:pPr>
      <w:r w:rsidRPr="009209AF">
        <w:rPr>
          <w:rFonts w:asciiTheme="minorEastAsia"/>
        </w:rPr>
        <w:t>元朝不只有一个国都，而是有两个。主要的都城是大都，还有一个夏都称为上都，在大都以北约200英里的内蒙古草原。妥欢贴睦尔1333年7月在上都即位，9月或10月返回大都。以后他每年夏天都诚心地巡幸上都，保持着祖先游牧生活的作风。每年阴历四月妥欢贴睦尔北上，八月返回大都，直到1359年1月上都被中国的造反者破坏之前一直如此。每年的北上行程很消耗时间，如1347年花了23天。</w:t>
      </w:r>
      <w:hyperlink w:anchor="_2_71">
        <w:bookmarkStart w:id="2552" w:name="_2_70"/>
        <w:r w:rsidRPr="009209AF">
          <w:rPr>
            <w:rStyle w:val="10Text"/>
            <w:rFonts w:asciiTheme="minorEastAsia"/>
          </w:rPr>
          <w:t>[2]</w:t>
        </w:r>
        <w:bookmarkEnd w:id="2552"/>
      </w:hyperlink>
      <w:r w:rsidRPr="009209AF">
        <w:rPr>
          <w:rFonts w:asciiTheme="minorEastAsia"/>
        </w:rPr>
        <w:t>这样，皇帝每年要花一个半月在路上，每天以散步的速度约走15公里。他要携带大批随行人员，这些人在每年夏天的几个月中就在上都处理公务。这种每年一度的出行所造成的消耗尚无人试图统计，这里面还包括大量的支应部门、运输与传递服务，以及一整套专门负责出行的机构。14世纪三四十年代，两位南方士大夫黄溍与胡助曾对这些旅程的情景和夏都均作了热情洋溢、诗一般的描述。胡助写得更早些，充满赞美之词。</w:t>
      </w:r>
      <w:hyperlink w:anchor="_3_71">
        <w:bookmarkStart w:id="2553" w:name="_3_70"/>
        <w:r w:rsidRPr="009209AF">
          <w:rPr>
            <w:rStyle w:val="10Text"/>
            <w:rFonts w:asciiTheme="minorEastAsia"/>
          </w:rPr>
          <w:t>[3]</w:t>
        </w:r>
        <w:bookmarkEnd w:id="2553"/>
      </w:hyperlink>
    </w:p>
    <w:p w:rsidR="00F41107" w:rsidRPr="009209AF" w:rsidRDefault="00F41107" w:rsidP="00F41107">
      <w:pPr>
        <w:spacing w:before="120" w:after="120"/>
        <w:ind w:firstLine="480"/>
        <w:rPr>
          <w:rFonts w:asciiTheme="minorEastAsia"/>
        </w:rPr>
      </w:pPr>
      <w:r w:rsidRPr="009209AF">
        <w:rPr>
          <w:rFonts w:asciiTheme="minorEastAsia"/>
        </w:rPr>
        <w:t>大都同样给来自中国南方的文人以深刻的印象。是他们使我们得到一些当时的描述与评论，其中有年轻的胡助对环居着大批贫民的宏伟繁盛的大都（它是座生活费用昂贵的城市）所表示的敬畏，有陶宗仪细致详尽的记述，还有萧洵在1368年即新成立的明政府有意地毁掉这座宫阙的前夕所编写的精细的清单。</w:t>
      </w:r>
      <w:hyperlink w:anchor="_4_69">
        <w:bookmarkStart w:id="2554" w:name="_4_68"/>
        <w:r w:rsidRPr="009209AF">
          <w:rPr>
            <w:rStyle w:val="10Text"/>
            <w:rFonts w:asciiTheme="minorEastAsia"/>
          </w:rPr>
          <w:t>[4]</w:t>
        </w:r>
        <w:bookmarkEnd w:id="2554"/>
      </w:hyperlink>
      <w:r w:rsidRPr="009209AF">
        <w:rPr>
          <w:rFonts w:asciiTheme="minorEastAsia"/>
        </w:rPr>
        <w:t>大都外城周长为28. 6公里。皇城在城市的南部，包括中央朝廷、宫殿和湖泊，约占整个市区的1/12（见图33）。</w:t>
      </w:r>
    </w:p>
    <w:p w:rsidR="00F41107" w:rsidRPr="009209AF" w:rsidRDefault="00F41107" w:rsidP="00F41107">
      <w:pPr>
        <w:spacing w:before="120" w:after="120"/>
        <w:ind w:firstLine="480"/>
        <w:rPr>
          <w:rFonts w:asciiTheme="minorEastAsia"/>
        </w:rPr>
      </w:pPr>
      <w:r w:rsidRPr="009209AF">
        <w:rPr>
          <w:rFonts w:asciiTheme="minorEastAsia"/>
        </w:rPr>
        <w:t>依然含有传统成分的元政权，很明显是以一种可归为半公共的、表面上官僚化的商业帝国的政权而存在着。这个帝国有农业、宫殿庙宇建筑业和制造业。其制造业包括了各个方面，从原材料的获取到装运、贮存，以及令人吃惊的种种物品（主要是奢侈品）的配送。约有300个作坊，大多在北方，雇佣在册匠户劳力，生产各类织品、食品、饮料、珠宝、车辆、铁器、毡子、砖瓦、皮革和其他各种产品。</w:t>
      </w:r>
      <w:hyperlink w:anchor="_5_69">
        <w:bookmarkStart w:id="2555" w:name="_5_68"/>
        <w:r w:rsidRPr="009209AF">
          <w:rPr>
            <w:rStyle w:val="10Text"/>
            <w:rFonts w:asciiTheme="minorEastAsia"/>
          </w:rPr>
          <w:t>[5]</w:t>
        </w:r>
        <w:bookmarkEnd w:id="2555"/>
      </w:hyperlink>
      <w:r w:rsidRPr="009209AF">
        <w:rPr>
          <w:rFonts w:asciiTheme="minorEastAsia"/>
        </w:rPr>
        <w:t>这些产品直接用于征服者上层集团的消费，其中的一些也在都城的店铺中销售。作坊的主人都是皇室成员及其配偶和朝廷的高官权贵们；可是皇帝能够重新分配这些财产，而且也这么做过。在政治顶层上的换班保证他们过一定时期就可没收财产并重新分配。</w:t>
      </w:r>
    </w:p>
    <w:p w:rsidR="00F41107" w:rsidRPr="009209AF" w:rsidRDefault="00F41107" w:rsidP="00F41107">
      <w:pPr>
        <w:spacing w:before="120" w:after="120"/>
        <w:ind w:firstLine="480"/>
        <w:rPr>
          <w:rFonts w:asciiTheme="minorEastAsia"/>
        </w:rPr>
      </w:pPr>
      <w:r w:rsidRPr="009209AF">
        <w:rPr>
          <w:rFonts w:asciiTheme="minorEastAsia"/>
        </w:rPr>
        <w:t>若将世袭的和任命的文武官员及其定编的候补官员都加在一起，妥欢贴睦尔开始时期的元政府约有3. 3万人。它是一个多民族的结合体，其中约30%是非汉族人。法律规定某些职位只能由一定民族成分的人担当，但这些规定常常被暗中躲过，有时还遭到公开的漠视或被改变。</w:t>
      </w:r>
    </w:p>
    <w:p w:rsidR="00F41107" w:rsidRPr="009209AF" w:rsidRDefault="00F41107" w:rsidP="00F41107">
      <w:pPr>
        <w:spacing w:before="120" w:after="120"/>
        <w:ind w:firstLine="480"/>
        <w:rPr>
          <w:rFonts w:asciiTheme="minorEastAsia"/>
        </w:rPr>
      </w:pPr>
      <w:r w:rsidRPr="009209AF">
        <w:rPr>
          <w:rFonts w:asciiTheme="minorEastAsia"/>
        </w:rPr>
        <w:t>大多数政府部门的职位经常由不同民族的人共同担任，为了政府工作能顺利进行，需要创造出相互适应的工作方式。</w:t>
      </w:r>
      <w:hyperlink w:anchor="_6_69">
        <w:bookmarkStart w:id="2556" w:name="_6_68"/>
        <w:r w:rsidRPr="009209AF">
          <w:rPr>
            <w:rStyle w:val="10Text"/>
            <w:rFonts w:asciiTheme="minorEastAsia"/>
          </w:rPr>
          <w:t>[6]</w:t>
        </w:r>
        <w:bookmarkEnd w:id="2556"/>
      </w:hyperlink>
      <w:r w:rsidRPr="009209AF">
        <w:rPr>
          <w:rFonts w:asciiTheme="minorEastAsia"/>
        </w:rPr>
        <w:t>在汉人关于等级制、个人权利及其责任的观念与蒙古的议政传统之间，官方的工作程序要求的是并不容易做到的妥协。公务活动中使用的文字至少有四种：汉语文言、元代白话、蒙古语，也可能还使用波斯文，因为政府重要部门总是任用回回书吏。</w:t>
      </w:r>
      <w:hyperlink w:anchor="_7_69">
        <w:bookmarkStart w:id="2557" w:name="_7_68"/>
        <w:r w:rsidRPr="009209AF">
          <w:rPr>
            <w:rStyle w:val="10Text"/>
            <w:rFonts w:asciiTheme="minorEastAsia"/>
          </w:rPr>
          <w:t>[7]</w:t>
        </w:r>
        <w:bookmarkEnd w:id="2557"/>
      </w:hyperlink>
      <w:r w:rsidRPr="009209AF">
        <w:rPr>
          <w:rFonts w:asciiTheme="minorEastAsia"/>
        </w:rPr>
        <w:t>官僚机构中既有笔译，又有口译通事。</w:t>
      </w:r>
    </w:p>
    <w:p w:rsidR="00F41107" w:rsidRPr="009209AF" w:rsidRDefault="00F41107" w:rsidP="00F41107">
      <w:pPr>
        <w:spacing w:before="120" w:after="120"/>
        <w:ind w:firstLine="480"/>
        <w:rPr>
          <w:rFonts w:asciiTheme="minorEastAsia"/>
        </w:rPr>
      </w:pPr>
      <w:r w:rsidRPr="009209AF">
        <w:rPr>
          <w:rFonts w:asciiTheme="minorEastAsia"/>
        </w:rPr>
        <w:t>一切进行得比人们猜测的要好。为了增强官员们的民族凝聚力，政府有意地以一种惟一可行的方式不断做出努力：鼓励对各特定的组织机构的忠心。例如，在元朝晚期，曾刻写大量的题名记，用来宣传政府各机构的责任与重要性，并从高到低列出当时全部在职者的姓名，以此在任职的所有不同民族的人当中建立起一种具有共同目标的意识。14世纪60年代修成的元朝一个机构的全史《秘书监志》完整地保留了下来，显示出组成这一机构的众多的汉人、蒙古人、回回及其他民族对这一机构的认同感是多么坚定。</w:t>
      </w:r>
      <w:hyperlink w:anchor="_8_69">
        <w:bookmarkStart w:id="2558" w:name="_8_68"/>
        <w:r w:rsidRPr="009209AF">
          <w:rPr>
            <w:rStyle w:val="10Text"/>
            <w:rFonts w:asciiTheme="minorEastAsia"/>
          </w:rPr>
          <w:t>[8]</w:t>
        </w:r>
        <w:bookmarkEnd w:id="2558"/>
      </w:hyperlink>
      <w:r w:rsidRPr="009209AF">
        <w:rPr>
          <w:rFonts w:asciiTheme="minorEastAsia"/>
        </w:rPr>
        <w:t>妥欢贴睦尔时期御史台显示出了各族之间通过政治制度而形成凝聚力的最重要的表现。御史台成员坚持监察的权利。因此直至元朝末年，他们在对高级官员的政治弹劾方面一直起着轴心作用。</w:t>
      </w:r>
    </w:p>
    <w:p w:rsidR="00F41107" w:rsidRPr="009209AF" w:rsidRDefault="00F41107" w:rsidP="00F41107">
      <w:pPr>
        <w:spacing w:before="120" w:after="120"/>
        <w:ind w:firstLine="480"/>
        <w:rPr>
          <w:rFonts w:asciiTheme="minorEastAsia"/>
        </w:rPr>
      </w:pPr>
      <w:r w:rsidRPr="009209AF">
        <w:rPr>
          <w:rFonts w:asciiTheme="minorEastAsia"/>
        </w:rPr>
        <w:t>在政府中任用外族人造成机构膨胀。举个例子，只负责涉及两都蒙古人或外族人案件的最高司法机关就有96人，以42名从一品蒙古札鲁忽赤为首，他们享有高薪与特权。</w:t>
      </w:r>
      <w:hyperlink w:anchor="_9_69">
        <w:bookmarkStart w:id="2559" w:name="_9_68"/>
        <w:r w:rsidRPr="009209AF">
          <w:rPr>
            <w:rStyle w:val="10Text"/>
            <w:rFonts w:asciiTheme="minorEastAsia"/>
          </w:rPr>
          <w:t>[9]</w:t>
        </w:r>
        <w:bookmarkEnd w:id="2559"/>
      </w:hyperlink>
      <w:r w:rsidRPr="009209AF">
        <w:rPr>
          <w:rFonts w:asciiTheme="minorEastAsia"/>
        </w:rPr>
        <w:t>妥欢贴睦尔时期，“冗官”问题偶尔提到朝廷上来，但由于政治原因，尽管财政拮据，元朝统治集团从未能裁减过多的职位。</w:t>
      </w:r>
    </w:p>
    <w:p w:rsidR="00F41107" w:rsidRPr="009209AF" w:rsidRDefault="00F41107" w:rsidP="00F41107">
      <w:pPr>
        <w:spacing w:before="120" w:after="120"/>
        <w:ind w:firstLine="480"/>
        <w:rPr>
          <w:rFonts w:asciiTheme="minorEastAsia"/>
        </w:rPr>
      </w:pPr>
      <w:r w:rsidRPr="009209AF">
        <w:rPr>
          <w:rFonts w:asciiTheme="minorEastAsia"/>
        </w:rPr>
        <w:t>在元朝晚期有几个渠道可以进入官僚机构。大多数低级官吏以衙门见习官吏或儒学教官的身份任职。征服集团中的年轻人（也</w:t>
      </w:r>
      <w:r w:rsidRPr="009209AF">
        <w:rPr>
          <w:rFonts w:asciiTheme="minorEastAsia"/>
        </w:rPr>
        <w:lastRenderedPageBreak/>
        <w:t>有一些汉人）首先做怯薛（宿卫）或皇室的家臣。成吉思汗最亲信的三名功臣的后代掌管怯薛，后来怯薛拥有1. 3万名年轻人，被称为“官僚的摇篮”和“元统治阶级的大本营”。</w:t>
      </w:r>
      <w:hyperlink w:anchor="_10_69">
        <w:bookmarkStart w:id="2560" w:name="_10_68"/>
        <w:r w:rsidRPr="009209AF">
          <w:rPr>
            <w:rStyle w:val="10Text"/>
            <w:rFonts w:asciiTheme="minorEastAsia"/>
          </w:rPr>
          <w:t>[10]</w:t>
        </w:r>
        <w:bookmarkEnd w:id="2560"/>
      </w:hyperlink>
      <w:r w:rsidRPr="009209AF">
        <w:rPr>
          <w:rFonts w:asciiTheme="minorEastAsia"/>
        </w:rPr>
        <w:t>怯薛成员享有“根脚”的称呼，暗示着他们有在其他人之上的贵族出身。</w:t>
      </w:r>
    </w:p>
    <w:p w:rsidR="00F41107" w:rsidRPr="009209AF" w:rsidRDefault="00F41107" w:rsidP="00F41107">
      <w:pPr>
        <w:spacing w:before="120" w:after="120"/>
        <w:ind w:firstLine="480"/>
        <w:rPr>
          <w:rFonts w:asciiTheme="minorEastAsia"/>
        </w:rPr>
      </w:pPr>
      <w:r w:rsidRPr="009209AF">
        <w:rPr>
          <w:rFonts w:asciiTheme="minorEastAsia"/>
        </w:rPr>
        <w:t>1315年开始实行的三年一次的科举考试，从统计学的意义上说只是进入低级官僚阶层的一个小小入口（到1333年，总共只有550多名进士，最多只占官员人数的2%），但从政治上来讲这却是十分重要的。这一制度十分优待蒙古人（考生不多，供过于求），对南人则不利（极多人应考，求大于供），然而尽管有这些规章上的不公平，这个制度还是在那些考中的人士中创造出了共同的前景并形成了不同民族间的凝聚力。</w:t>
      </w:r>
    </w:p>
    <w:p w:rsidR="00F41107" w:rsidRPr="009209AF" w:rsidRDefault="00F41107" w:rsidP="00F41107">
      <w:pPr>
        <w:spacing w:before="120" w:after="120"/>
        <w:ind w:firstLine="480"/>
        <w:rPr>
          <w:rFonts w:asciiTheme="minorEastAsia"/>
        </w:rPr>
      </w:pPr>
      <w:r w:rsidRPr="009209AF">
        <w:rPr>
          <w:rFonts w:asciiTheme="minorEastAsia"/>
        </w:rPr>
        <w:t>1333年的科举，始于春季，最终的殿试结束于当年的阴历九月，年轻的皇帝刚从上都返回大都不久。</w:t>
      </w:r>
      <w:hyperlink w:anchor="_11_67">
        <w:bookmarkStart w:id="2561" w:name="_11_66"/>
        <w:r w:rsidRPr="009209AF">
          <w:rPr>
            <w:rStyle w:val="10Text"/>
            <w:rFonts w:asciiTheme="minorEastAsia"/>
          </w:rPr>
          <w:t>[11]</w:t>
        </w:r>
        <w:bookmarkEnd w:id="2561"/>
      </w:hyperlink>
      <w:r w:rsidRPr="009209AF">
        <w:rPr>
          <w:rFonts w:asciiTheme="minorEastAsia"/>
        </w:rPr>
        <w:t>这是在元朝统治下第一次举行的允许各民族人士参加的科举考试，显然体现了对科举兴趣的增加以及高等教育的推广。那年考中进士的人名单保存至今。</w:t>
      </w:r>
      <w:hyperlink w:anchor="_12_67">
        <w:bookmarkStart w:id="2562" w:name="_12_66"/>
        <w:r w:rsidRPr="009209AF">
          <w:rPr>
            <w:rStyle w:val="10Text"/>
            <w:rFonts w:asciiTheme="minorEastAsia"/>
          </w:rPr>
          <w:t>[12]</w:t>
        </w:r>
        <w:bookmarkEnd w:id="2562"/>
      </w:hyperlink>
      <w:r w:rsidRPr="009209AF">
        <w:rPr>
          <w:rFonts w:asciiTheme="minorEastAsia"/>
        </w:rPr>
        <w:t>从名单中可以看出，50名汉人的平均年龄比50名非汉人的年龄要大一些，平均岁数分别为31岁与28岁。此外，92%的汉人已婚，而非汉人已婚的则是74%。有趣的是蒙古和其他少数民族的人士跟汉人结婚的比率很高：其中，母亲为汉人的占58%，而已婚的那些人中近70%是娶汉人为妻。不论民族成分如何，每个中式者授予的第一个官职均是职位差不多的地方官。在非汉人名单上名列榜眼的叫余阙，河南人（译者注：元庐州人，今安徽合肥），其祖先是不出名的唐兀人。这是一个典型的例子，对这类出身不显赫的非汉人青年来说，科举最可能成为通向名誉和富裕的途径。后来余阙成为一位出色的地方官与改革者。同时他又是一个很有才气的诗人，精通汉族文学，他的著述保存至今。</w:t>
      </w:r>
      <w:hyperlink w:anchor="_13_67">
        <w:bookmarkStart w:id="2563" w:name="_13_66"/>
        <w:r w:rsidRPr="009209AF">
          <w:rPr>
            <w:rStyle w:val="10Text"/>
            <w:rFonts w:asciiTheme="minorEastAsia"/>
          </w:rPr>
          <w:t>[13]</w:t>
        </w:r>
        <w:bookmarkEnd w:id="2563"/>
      </w:hyperlink>
    </w:p>
    <w:p w:rsidR="00F41107" w:rsidRPr="009209AF" w:rsidRDefault="00F41107" w:rsidP="00F41107">
      <w:pPr>
        <w:spacing w:before="120" w:after="120"/>
        <w:ind w:firstLine="480"/>
        <w:rPr>
          <w:rFonts w:asciiTheme="minorEastAsia"/>
        </w:rPr>
      </w:pPr>
      <w:r w:rsidRPr="009209AF">
        <w:rPr>
          <w:rFonts w:asciiTheme="minorEastAsia"/>
        </w:rPr>
        <w:t>因此，1333年进士题名录恰逢其时地表现了一定时间内反映元朝官僚机构特征的一些缠结在一起的分裂与融合情况：制度化的民族不平等以及与此并存的普遍通婚现象；征服民族在吸收它所占领的土地上被统治人民的道德观念、文学传统以及行政管理传统；汉族上层则主动、积极地介入了统治他们的外族王朝。</w:t>
      </w:r>
    </w:p>
    <w:p w:rsidR="00F41107" w:rsidRPr="009209AF" w:rsidRDefault="00F41107" w:rsidP="00F41107">
      <w:pPr>
        <w:spacing w:before="120" w:after="120"/>
        <w:ind w:firstLine="480"/>
        <w:rPr>
          <w:rFonts w:asciiTheme="minorEastAsia"/>
        </w:rPr>
      </w:pPr>
      <w:r w:rsidRPr="009209AF">
        <w:rPr>
          <w:rFonts w:asciiTheme="minorEastAsia"/>
        </w:rPr>
        <w:t>1333年元朝政府的控制，在中国南北两大区域仍旧很不平衡。最引人注目的是在华北一带维持了如此密集的地方行政组织，而这一地区在蒙古人的征服中备受创伤，人口由于不断南徙或者迁入城市而进一步下降，并屡遭洪水、地震、干旱、蝗灾、疫病与饥荒。</w:t>
      </w:r>
      <w:hyperlink w:anchor="_14_67">
        <w:bookmarkStart w:id="2564" w:name="_14_66"/>
        <w:r w:rsidRPr="009209AF">
          <w:rPr>
            <w:rStyle w:val="10Text"/>
            <w:rFonts w:asciiTheme="minorEastAsia"/>
          </w:rPr>
          <w:t>[14]</w:t>
        </w:r>
        <w:bookmarkEnd w:id="2564"/>
      </w:hyperlink>
      <w:r w:rsidRPr="009209AF">
        <w:rPr>
          <w:rFonts w:asciiTheme="minorEastAsia"/>
        </w:rPr>
        <w:t>杨维桢1348年所讲的北方“一邑生灵有弗敌江以南一族之聚”，一点儿也没有夸张。</w:t>
      </w:r>
      <w:hyperlink w:anchor="_15_67">
        <w:bookmarkStart w:id="2565" w:name="_15_66"/>
        <w:r w:rsidRPr="009209AF">
          <w:rPr>
            <w:rStyle w:val="10Text"/>
            <w:rFonts w:asciiTheme="minorEastAsia"/>
          </w:rPr>
          <w:t>[15]</w:t>
        </w:r>
        <w:bookmarkEnd w:id="2565"/>
      </w:hyperlink>
      <w:r w:rsidRPr="009209AF">
        <w:rPr>
          <w:rFonts w:asciiTheme="minorEastAsia"/>
        </w:rPr>
        <w:t>对于人口众多、更加富庶的南方，政府有意在政策上实行宽松的管理。依人口比例，南方地方官仅是北方的1/5，而南方人所交税也比北方少很多。对于这种差别而给予的心照不宣的补偿，就是北方汉人比南方汉人在官场上更受优待，特别是在官职的任用方面。</w:t>
      </w:r>
    </w:p>
    <w:p w:rsidR="00F41107" w:rsidRPr="009209AF" w:rsidRDefault="00F41107" w:rsidP="00F41107">
      <w:pPr>
        <w:spacing w:before="120" w:after="120"/>
        <w:ind w:firstLine="480"/>
        <w:rPr>
          <w:rFonts w:asciiTheme="minorEastAsia"/>
        </w:rPr>
      </w:pPr>
      <w:r w:rsidRPr="009209AF">
        <w:rPr>
          <w:rFonts w:asciiTheme="minorEastAsia"/>
        </w:rPr>
        <w:t>最后一点，1333年，元王朝有了广泛的财源。除了地租、商业税以外，政府还在许多商业部门中投入了资金，并对屯田，特别是盐业进行国家控制。到1333年时，由国家盐业垄断所得的收入已经稳定上升，每年最多能收入约合760万锭的纸钞，足够满足中央政府所需的80%。海运系统则将大批粮食从长江三角洲运到大都，供养整个定居的征服者，以及在大都居住的各种人户，包括大量穷人，还为住在北方草原上的蒙古人提供食粮。1329年这些至关紧要的漕运活动达到高峰。之后不久，数量开始下滑，起初缓慢些（到1341年下降了25%），然后是灾难性的下跌。元王朝在提高收入方面已再无多少可能，事实上它很快将陷入岁入递减与消费增加的夹击之中。</w:t>
      </w:r>
      <w:hyperlink w:anchor="_16_67">
        <w:bookmarkStart w:id="2566" w:name="_16_66"/>
        <w:r w:rsidRPr="009209AF">
          <w:rPr>
            <w:rStyle w:val="10Text"/>
            <w:rFonts w:asciiTheme="minorEastAsia"/>
          </w:rPr>
          <w:t>[16]</w:t>
        </w:r>
        <w:bookmarkEnd w:id="2566"/>
      </w:hyperlink>
    </w:p>
    <w:p w:rsidR="00F41107" w:rsidRPr="009209AF" w:rsidRDefault="00F41107" w:rsidP="00F41107">
      <w:pPr>
        <w:spacing w:before="120" w:after="120"/>
        <w:ind w:firstLine="480"/>
        <w:rPr>
          <w:rFonts w:asciiTheme="minorEastAsia"/>
        </w:rPr>
      </w:pPr>
      <w:r w:rsidRPr="009209AF">
        <w:rPr>
          <w:rFonts w:asciiTheme="minorEastAsia"/>
        </w:rPr>
        <w:t>以上是妥欢贴睦尔即位时元朝晚期的概况，20年之后元朝开始走向崩溃。尤其重要的是要记住这些事件距离忽必烈时期（1260—1294年）并不远，虽然中间经历了八个皇帝的更替。几个在1333年时也就六十多岁的高官显贵，是在王朝创建者的时代成人并开始发迹的。忽必烈在他们的记忆中还很清晰，出任丞相的伯颜便是如此。</w:t>
      </w:r>
    </w:p>
    <w:p w:rsidR="00F41107" w:rsidRPr="009209AF" w:rsidRDefault="00F41107" w:rsidP="00112F1D">
      <w:pPr>
        <w:pStyle w:val="2"/>
      </w:pPr>
      <w:bookmarkStart w:id="2567" w:name="Tuo_Huan_Tie_Mu_Er_Ji_Wei_Yu_Bo"/>
      <w:bookmarkStart w:id="2568" w:name="_Toc58333099"/>
      <w:r w:rsidRPr="009209AF">
        <w:t>妥欢贴睦尔即位与伯颜专权，1333—1340年</w:t>
      </w:r>
      <w:bookmarkEnd w:id="2567"/>
      <w:bookmarkEnd w:id="2568"/>
    </w:p>
    <w:p w:rsidR="00F41107" w:rsidRPr="009209AF" w:rsidRDefault="00F41107" w:rsidP="00F41107">
      <w:pPr>
        <w:spacing w:before="120" w:after="120"/>
        <w:ind w:firstLine="480"/>
        <w:rPr>
          <w:rFonts w:asciiTheme="minorEastAsia"/>
        </w:rPr>
      </w:pPr>
      <w:r w:rsidRPr="009209AF">
        <w:rPr>
          <w:rFonts w:asciiTheme="minorEastAsia"/>
        </w:rPr>
        <w:t>关于妥欢贴睦尔的出身，还不能够完全肯定。1340年他正式宣布他是忽必烈的合法后代，是忽必烈的第六世孙，是被刺杀的明宗和世</w:t>
      </w:r>
      <w:r w:rsidRPr="009209AF">
        <w:rPr>
          <w:rFonts w:asciiTheme="minorEastAsia"/>
          <w:noProof/>
        </w:rPr>
        <w:drawing>
          <wp:inline distT="0" distB="0" distL="0" distR="0" wp14:anchorId="47CAF560" wp14:editId="50344F06">
            <wp:extent cx="152400" cy="127000"/>
            <wp:effectExtent l="0" t="0" r="0" b="0"/>
            <wp:docPr id="256" name="0025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6.jpeg" descr="img"/>
                    <pic:cNvPicPr/>
                  </pic:nvPicPr>
                  <pic:blipFill>
                    <a:blip r:embed="rId120"/>
                    <a:stretch>
                      <a:fillRect/>
                    </a:stretch>
                  </pic:blipFill>
                  <pic:spPr>
                    <a:xfrm>
                      <a:off x="0" y="0"/>
                      <a:ext cx="152400" cy="127000"/>
                    </a:xfrm>
                    <a:prstGeom prst="rect">
                      <a:avLst/>
                    </a:prstGeom>
                  </pic:spPr>
                </pic:pic>
              </a:graphicData>
            </a:graphic>
          </wp:inline>
        </w:drawing>
      </w:r>
      <w:r w:rsidRPr="009209AF">
        <w:rPr>
          <w:rFonts w:asciiTheme="minorEastAsia"/>
        </w:rPr>
        <w:t>（1329年在位）与哈剌鲁妃的长子。而早先文宗图帖睦尔（1328年，1329—1332年在位）发出的上谕（由当时最受尊敬、颇有影响的汉人儒生虞集起草），称妥欢贴睦尔并不真是和世</w:t>
      </w:r>
      <w:r w:rsidRPr="009209AF">
        <w:rPr>
          <w:rFonts w:asciiTheme="minorEastAsia"/>
          <w:noProof/>
        </w:rPr>
        <w:drawing>
          <wp:inline distT="0" distB="0" distL="0" distR="0" wp14:anchorId="01C86948" wp14:editId="007BA94E">
            <wp:extent cx="152400" cy="177800"/>
            <wp:effectExtent l="0" t="0" r="0" b="0"/>
            <wp:docPr id="257" name="0025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7.jpeg" descr="img"/>
                    <pic:cNvPicPr/>
                  </pic:nvPicPr>
                  <pic:blipFill>
                    <a:blip r:embed="rId121"/>
                    <a:stretch>
                      <a:fillRect/>
                    </a:stretch>
                  </pic:blipFill>
                  <pic:spPr>
                    <a:xfrm>
                      <a:off x="0" y="0"/>
                      <a:ext cx="152400" cy="177800"/>
                    </a:xfrm>
                    <a:prstGeom prst="rect">
                      <a:avLst/>
                    </a:prstGeom>
                  </pic:spPr>
                </pic:pic>
              </a:graphicData>
            </a:graphic>
          </wp:inline>
        </w:drawing>
      </w:r>
      <w:r w:rsidRPr="009209AF">
        <w:rPr>
          <w:rFonts w:asciiTheme="minorEastAsia"/>
        </w:rPr>
        <w:t>的儿子，这显然是根据妥欢贴睦尔的乳母的丈夫的说法。</w:t>
      </w:r>
      <w:hyperlink w:anchor="_17_67">
        <w:bookmarkStart w:id="2569" w:name="_17_66"/>
        <w:r w:rsidRPr="009209AF">
          <w:rPr>
            <w:rStyle w:val="10Text"/>
            <w:rFonts w:asciiTheme="minorEastAsia"/>
          </w:rPr>
          <w:t>[17]</w:t>
        </w:r>
        <w:bookmarkEnd w:id="2569"/>
      </w:hyperlink>
      <w:r w:rsidRPr="009209AF">
        <w:rPr>
          <w:rFonts w:asciiTheme="minorEastAsia"/>
        </w:rPr>
        <w:t>此外还有一个被广泛接受的故事，说他的父亲是宋朝皇帝的后裔，母亲是一位穆斯林，和世</w:t>
      </w:r>
      <w:r w:rsidRPr="009209AF">
        <w:rPr>
          <w:rFonts w:asciiTheme="minorEastAsia"/>
          <w:noProof/>
        </w:rPr>
        <w:drawing>
          <wp:inline distT="0" distB="0" distL="0" distR="0" wp14:anchorId="231AC705" wp14:editId="5551BF56">
            <wp:extent cx="152400" cy="165100"/>
            <wp:effectExtent l="0" t="0" r="0" b="0"/>
            <wp:docPr id="258" name="0025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8.jpeg" descr="img"/>
                    <pic:cNvPicPr/>
                  </pic:nvPicPr>
                  <pic:blipFill>
                    <a:blip r:embed="rId122"/>
                    <a:stretch>
                      <a:fillRect/>
                    </a:stretch>
                  </pic:blipFill>
                  <pic:spPr>
                    <a:xfrm>
                      <a:off x="0" y="0"/>
                      <a:ext cx="152400" cy="165100"/>
                    </a:xfrm>
                    <a:prstGeom prst="rect">
                      <a:avLst/>
                    </a:prstGeom>
                  </pic:spPr>
                </pic:pic>
              </a:graphicData>
            </a:graphic>
          </wp:inline>
        </w:drawing>
      </w:r>
      <w:r w:rsidRPr="009209AF">
        <w:rPr>
          <w:rFonts w:asciiTheme="minorEastAsia"/>
        </w:rPr>
        <w:t>收养了他。</w:t>
      </w:r>
      <w:hyperlink w:anchor="_18_67">
        <w:bookmarkStart w:id="2570" w:name="_18_66"/>
        <w:r w:rsidRPr="009209AF">
          <w:rPr>
            <w:rStyle w:val="10Text"/>
            <w:rFonts w:asciiTheme="minorEastAsia"/>
          </w:rPr>
          <w:t>[18]</w:t>
        </w:r>
        <w:bookmarkEnd w:id="2570"/>
      </w:hyperlink>
      <w:r w:rsidRPr="009209AF">
        <w:rPr>
          <w:rFonts w:asciiTheme="minorEastAsia"/>
        </w:rPr>
        <w:t>因此，妥欢贴睦尔10岁时被流放到高丽海岸附近的一个岛上，12岁时迁到今广西桂林，跟一个和尚学习《论语》与《孝经》，交了一大群猴子朋友，猴为他的生肖（他生于1320年）。他在此过了一年，直到被召回继承皇位。</w:t>
      </w:r>
    </w:p>
    <w:p w:rsidR="00F41107" w:rsidRPr="009209AF" w:rsidRDefault="00F41107" w:rsidP="00F41107">
      <w:pPr>
        <w:spacing w:before="120" w:after="120"/>
        <w:ind w:firstLine="480"/>
        <w:rPr>
          <w:rFonts w:asciiTheme="minorEastAsia"/>
        </w:rPr>
      </w:pPr>
      <w:r w:rsidRPr="009209AF">
        <w:rPr>
          <w:rFonts w:asciiTheme="minorEastAsia"/>
        </w:rPr>
        <w:t>文宗图帖睦尔1332年9月去世，妥欢贴睦尔年仅6岁的异母弟懿璘质班继位，但只统治了两个月，12月就去世了。以后的七个月里皇位空缺，在此期间大都的那些能左右拥立的要人们都在为各自所中意的候选人而明争暗斗。燕铁木儿及其家族是最强的政治集团，他们支持图帖睦尔的小儿子燕帖古思。其母卜答失里认为燕帖古思太小，建议他做妥欢贴睦尔的继承人。她的目的终于达到了，部分原因是燕铁木儿得到允许将其女儿嫁给妥欢贴睦尔，而更主要的原因则是她赢得了蔑儿乞部人伯颜的支持。伯颜在当时几乎是政治上最有势力的人，他已得到很高的职位（中书左丞相），兼任知枢密院事，并在各宿卫及内廷机关中主事。由于帮助妥欢贴睦尔登基成功，他于1333年终于获得了最高的文官职位——右丞相。1335年他成为大丞相，直到1340年被赶下台。</w:t>
      </w:r>
    </w:p>
    <w:p w:rsidR="00F41107" w:rsidRPr="009209AF" w:rsidRDefault="00F41107" w:rsidP="00F41107">
      <w:pPr>
        <w:spacing w:before="120" w:after="120"/>
        <w:ind w:firstLine="480"/>
        <w:rPr>
          <w:rFonts w:asciiTheme="minorEastAsia"/>
        </w:rPr>
      </w:pPr>
      <w:r w:rsidRPr="009209AF">
        <w:rPr>
          <w:rFonts w:asciiTheme="minorEastAsia"/>
        </w:rPr>
        <w:t>很明显，妥欢贴睦尔扮演的是临时傀儡的角色。他是一个13岁的孩子，又没受过训练，从法定意义上讲还是非正统的，自然容易被取代；实际上他被规劝呆在暗处，不直接参与对帝国的统治。后来他曾说当皇帝的最初几年总是处于畏惧状态，这话在一定</w:t>
      </w:r>
      <w:r w:rsidRPr="009209AF">
        <w:rPr>
          <w:rFonts w:asciiTheme="minorEastAsia"/>
        </w:rPr>
        <w:lastRenderedPageBreak/>
        <w:t>程度上是真实的。他的统治在不稳固的基础上开始，却维持了一个长时期的统治，即使这一统治或多或少是被动的。</w:t>
      </w:r>
    </w:p>
    <w:p w:rsidR="00F41107" w:rsidRPr="009209AF" w:rsidRDefault="00F41107" w:rsidP="00F41107">
      <w:pPr>
        <w:spacing w:before="120" w:after="120"/>
        <w:ind w:firstLine="480"/>
        <w:rPr>
          <w:rFonts w:asciiTheme="minorEastAsia"/>
        </w:rPr>
      </w:pPr>
      <w:r w:rsidRPr="009209AF">
        <w:rPr>
          <w:rFonts w:asciiTheme="minorEastAsia"/>
        </w:rPr>
        <w:t>丞相伯颜搞了一次血腥的袭击，1335年夏季他杀掉了他以前的同党燕铁木儿所有的家属，把他们都说成有叛逆罪。然后他采取了一个特别的行动，用《元史》上的话说，就是打算“用国初故事”</w:t>
      </w:r>
      <w:hyperlink w:anchor="_19_67">
        <w:bookmarkStart w:id="2571" w:name="_19_66"/>
        <w:r w:rsidRPr="009209AF">
          <w:rPr>
            <w:rStyle w:val="10Text"/>
            <w:rFonts w:asciiTheme="minorEastAsia"/>
          </w:rPr>
          <w:t>[19]</w:t>
        </w:r>
        <w:bookmarkEnd w:id="2571"/>
      </w:hyperlink>
      <w:r w:rsidRPr="009209AF">
        <w:rPr>
          <w:rFonts w:asciiTheme="minorEastAsia"/>
        </w:rPr>
        <w:t>。妥欢贴睦尔的年号改为“至元”，与忽必烈1264年至1294年间的年号一模一样。伯颜的用意显然是通过改年号重现元朝初年的盛世。这意味着什么呢？为什么他要这么做？</w:t>
      </w:r>
    </w:p>
    <w:p w:rsidR="00F41107" w:rsidRPr="009209AF" w:rsidRDefault="00F41107" w:rsidP="00F41107">
      <w:pPr>
        <w:spacing w:before="120" w:after="120"/>
        <w:ind w:firstLine="480"/>
        <w:rPr>
          <w:rFonts w:asciiTheme="minorEastAsia"/>
        </w:rPr>
      </w:pPr>
      <w:r w:rsidRPr="009209AF">
        <w:rPr>
          <w:rFonts w:asciiTheme="minorEastAsia"/>
        </w:rPr>
        <w:t>伯颜的个人经历可以提供一些线索。他和他的祖先都曾担任怯薛歹，世代充当大汗一家的家仆。伯颜年轻时是皇子海山的卫士。他在草原战争的最后阶段（1300—1306年）表现英勇，传统的诸王大会忽邻勒台授予他拔都（勇士）称号。后来海山当了皇帝（庙号武宗，1307—1311年在位），伯颜历任朝中的高官和汉地军队中的指挥官。1311年以后，他在行省任职并卓有成效，这期间他将皇帝赏赐给他的大片农田捐献给怯薛以及元朝宫廷喇嘛。1328年他成为海山之子图帖睦尔（文宗）即位的一个主要支持者。至少在初年，伯颜像《元史》本传所描写的那样“弘毅深沉，明达果断”</w:t>
      </w:r>
      <w:hyperlink w:anchor="_20_67">
        <w:bookmarkStart w:id="2572" w:name="_20_66"/>
        <w:r w:rsidRPr="009209AF">
          <w:rPr>
            <w:rStyle w:val="10Text"/>
            <w:rFonts w:asciiTheme="minorEastAsia"/>
          </w:rPr>
          <w:t>[20]</w:t>
        </w:r>
        <w:bookmarkEnd w:id="2572"/>
      </w:hyperlink>
      <w:r w:rsidRPr="009209AF">
        <w:rPr>
          <w:rFonts w:asciiTheme="minorEastAsia"/>
        </w:rPr>
        <w:t>。所有这些似乎都描绘了一个有长期广泛经历的贵族的肖像，他对元朝这一蒙汉混合政权中的蒙古一方有着深深的忠心，从个人、民族以及制度角度看都是如此。</w:t>
      </w:r>
    </w:p>
    <w:p w:rsidR="00F41107" w:rsidRPr="009209AF" w:rsidRDefault="00F41107" w:rsidP="00F41107">
      <w:pPr>
        <w:spacing w:before="120" w:after="120"/>
        <w:ind w:firstLine="480"/>
        <w:rPr>
          <w:rFonts w:asciiTheme="minorEastAsia"/>
        </w:rPr>
      </w:pPr>
      <w:r w:rsidRPr="009209AF">
        <w:rPr>
          <w:rFonts w:asciiTheme="minorEastAsia"/>
        </w:rPr>
        <w:t>显然，伯颜相信自忽必烈去世后40年来朝政一直在向并不理想的方向发展，他要重新恢复以往的局面。但是下诏改元，重新采用“至元”年号意味着什么，解释并不明确。有关上谕模糊地提到上天警告的预兆，说尽管国家仍享受着繁荣与和平，天象观测者们已注意到异象，这些异象要求政府要重新恢复忽必烈统治下“天人协和，诸福咸至”的旧典，以改进政府管理。</w:t>
      </w:r>
      <w:hyperlink w:anchor="_21_67">
        <w:bookmarkStart w:id="2573" w:name="_21_66"/>
        <w:r w:rsidRPr="009209AF">
          <w:rPr>
            <w:rStyle w:val="10Text"/>
            <w:rFonts w:asciiTheme="minorEastAsia"/>
          </w:rPr>
          <w:t>[21]</w:t>
        </w:r>
        <w:bookmarkEnd w:id="2573"/>
      </w:hyperlink>
      <w:r w:rsidRPr="009209AF">
        <w:rPr>
          <w:rFonts w:asciiTheme="minorEastAsia"/>
        </w:rPr>
        <w:t>换句话说，当官方宣布“海宇清谧”的时候，最重要、或许是令人痛苦的变化就要发生了。由于普遍缺乏危机感，由于伯颜要做的事没有得到广泛的道义和政治上的支持，也由于他的计划缺乏清晰的定义，伯颜很快就不得不用强迫手段达到其目的了。</w:t>
      </w:r>
    </w:p>
    <w:p w:rsidR="00F41107" w:rsidRPr="009209AF" w:rsidRDefault="00F41107" w:rsidP="00F41107">
      <w:pPr>
        <w:spacing w:before="120" w:after="120"/>
        <w:ind w:firstLine="480"/>
        <w:rPr>
          <w:rFonts w:asciiTheme="minorEastAsia"/>
        </w:rPr>
      </w:pPr>
      <w:r w:rsidRPr="009209AF">
        <w:rPr>
          <w:rFonts w:asciiTheme="minorEastAsia"/>
        </w:rPr>
        <w:t>下面要弄清伯颜自己的想法，并把它与他的众多汉人和非汉人对手所认定的他的想法区分开来，这是很重要的。</w:t>
      </w:r>
    </w:p>
    <w:p w:rsidR="00F41107" w:rsidRPr="009209AF" w:rsidRDefault="00F41107" w:rsidP="00F41107">
      <w:pPr>
        <w:spacing w:before="120" w:after="120"/>
        <w:ind w:firstLine="480"/>
        <w:rPr>
          <w:rFonts w:asciiTheme="minorEastAsia"/>
        </w:rPr>
      </w:pPr>
      <w:r w:rsidRPr="009209AF">
        <w:rPr>
          <w:rFonts w:asciiTheme="minorEastAsia"/>
        </w:rPr>
        <w:t>伯颜的改革有两个主要部分。其一，也是常常被忽略的，是他基于在中国进行管理的相当多的知识与经验，为减轻贫困，从总体上改进生活状况为目标的改革。宫廷支出被缩减（有时以忽必烈朝的开支水平为标准）；盐的专卖比例减少；同时有意识地、不断地对全国各灾区提供及时的、适当的赈济。至此，一切都还不错。</w:t>
      </w:r>
    </w:p>
    <w:p w:rsidR="00F41107" w:rsidRPr="009209AF" w:rsidRDefault="00F41107" w:rsidP="00F41107">
      <w:pPr>
        <w:spacing w:before="120" w:after="120"/>
        <w:ind w:firstLine="480"/>
        <w:rPr>
          <w:rFonts w:asciiTheme="minorEastAsia"/>
        </w:rPr>
      </w:pPr>
      <w:r w:rsidRPr="009209AF">
        <w:rPr>
          <w:rFonts w:asciiTheme="minorEastAsia"/>
        </w:rPr>
        <w:t>伯颜所作努力的第二部分，是试图重建他认为是忽必烈最初规划的统治制度，但这最终证明是不可行的。这主要要求在政治、军事两方面都严格实行民族区分。依伯颜之见，这是元朝统治中国的绝对基础。为达此目的要将历史倒推半个世纪，显然伯颜在一开始没有料到这将会多么困难。</w:t>
      </w:r>
    </w:p>
    <w:p w:rsidR="00F41107" w:rsidRPr="009209AF" w:rsidRDefault="00F41107" w:rsidP="00F41107">
      <w:pPr>
        <w:spacing w:before="120" w:after="120"/>
        <w:ind w:firstLine="480"/>
        <w:rPr>
          <w:rFonts w:asciiTheme="minorEastAsia"/>
        </w:rPr>
      </w:pPr>
      <w:r w:rsidRPr="009209AF">
        <w:rPr>
          <w:rFonts w:asciiTheme="minorEastAsia"/>
        </w:rPr>
        <w:t>这时候蒙古人、其他外族人与南、北汉人上层之间文化、社会关系方面曾经十分单一的民族划分早已变得模糊了，它已随着复杂的民族融合而不复存在。许多有心往上爬的汉人采用蒙古名字（伯颜对此颇为不满）、学习蒙古语、与蒙古人结婚，以及通过其他方法使自己逐渐而巧妙地进入蒙古人的权力机构。而另一方面，许多蒙古人和其他外族人则与汉人意气相投。</w:t>
      </w:r>
    </w:p>
    <w:p w:rsidR="00F41107" w:rsidRPr="009209AF" w:rsidRDefault="00F41107" w:rsidP="00F41107">
      <w:pPr>
        <w:spacing w:before="120" w:after="120"/>
        <w:ind w:firstLine="480"/>
        <w:rPr>
          <w:rFonts w:asciiTheme="minorEastAsia"/>
        </w:rPr>
      </w:pPr>
      <w:r w:rsidRPr="009209AF">
        <w:rPr>
          <w:rFonts w:asciiTheme="minorEastAsia"/>
        </w:rPr>
        <w:t>例如，蒙古克烈部人阿荣（死于1333年），也同伯颜一样给海山当过怯薛，是一位能力很强的行政与军事长官。总之，表面上看，他的情况很像伯颜，但在文化上他与伯颜走的是完全不同的两个方向。他喜欢赌博、打猎、打球，他也学习中国的历史，喜爱南方葱郁的山水画。他在湖南有一所被称作“梅月村”的闲居，在那里他种了几百棵梅树</w:t>
      </w:r>
      <w:hyperlink w:anchor="_22_67">
        <w:bookmarkStart w:id="2574" w:name="_22_66"/>
        <w:r w:rsidRPr="009209AF">
          <w:rPr>
            <w:rStyle w:val="10Text"/>
            <w:rFonts w:asciiTheme="minorEastAsia"/>
          </w:rPr>
          <w:t>[22]</w:t>
        </w:r>
        <w:bookmarkEnd w:id="2574"/>
      </w:hyperlink>
      <w:r w:rsidRPr="009209AF">
        <w:rPr>
          <w:rFonts w:asciiTheme="minorEastAsia"/>
        </w:rPr>
        <w:t>，并与汉人文士谈得来，关系融洽。伯颜要实行民族区别，给阿荣这样的人在民族间的个人交往上，也在升迁和事业上蒙上了阴影。所以，伯颜的计划对阿荣等人来讲毫无吸引力（阿荣曾经很伤心地跟虞集预言，伯颜不久会取消科举制度）。在上层文人当中，外族人与汉人不再能被清楚地加以区别。这是伯颜的计划在政治上遇到麻烦的核心所在。</w:t>
      </w:r>
    </w:p>
    <w:p w:rsidR="00F41107" w:rsidRPr="009209AF" w:rsidRDefault="00F41107" w:rsidP="00F41107">
      <w:pPr>
        <w:spacing w:before="120" w:after="120"/>
        <w:ind w:firstLine="480"/>
        <w:rPr>
          <w:rFonts w:asciiTheme="minorEastAsia"/>
        </w:rPr>
      </w:pPr>
      <w:r w:rsidRPr="009209AF">
        <w:rPr>
          <w:rFonts w:asciiTheme="minorEastAsia"/>
        </w:rPr>
        <w:t>具体地说，伯颜重申了在中国的外族统治集团的优势地位，当然还包括没收汉人（高丽人也在内）的武器和马匹。他还要从此禁止汉人学习蒙古语和其他外族语言，尽管这一措施不久就取消了。他规定官僚机构中许多领导职位只能由蒙古人、色目人充当。与其说是伯颜本人，倒不如说是那些头脑发热的地方官，下令没收所有铁制农具，并严禁演出汉人传统戏剧和说书。人们普遍相信，这位丞相曾下令在全国范围内搜括所有未婚的童男女，并诛杀五大姓（译者按：张、王、刘、李、赵）汉人。这虽不是伯颜实际上执行了的政策，但的确反映了那个时代民众的心理，反映了他的政策在汉人中引起的恐惧。</w:t>
      </w:r>
    </w:p>
    <w:p w:rsidR="00F41107" w:rsidRPr="009209AF" w:rsidRDefault="00F41107" w:rsidP="00F41107">
      <w:pPr>
        <w:spacing w:before="120" w:after="120"/>
        <w:ind w:firstLine="480"/>
        <w:rPr>
          <w:rFonts w:asciiTheme="minorEastAsia"/>
        </w:rPr>
      </w:pPr>
      <w:r w:rsidRPr="009209AF">
        <w:rPr>
          <w:rFonts w:asciiTheme="minorEastAsia"/>
        </w:rPr>
        <w:t>伯颜引起精英阶层强烈不满的实际措施之一，是他在1335年取消了科举考试。这实际上影响了各族考生：汉人、南人、蒙古人和其他外族人。这不但使受过教育的汉人，也使住在汉地各省的、与怯薛或在京城有影响的人沾不上边的年轻的蒙古人与其他外族人在事业上的希望化成了泡影，他们的生活和精力大多都已集中在认真准备科举考试上了。既然如此，有什么理由取消这一制度而引起他们的反对呢？</w:t>
      </w:r>
    </w:p>
    <w:p w:rsidR="00F41107" w:rsidRPr="009209AF" w:rsidRDefault="00F41107" w:rsidP="00F41107">
      <w:pPr>
        <w:spacing w:before="120" w:after="120"/>
        <w:ind w:firstLine="480"/>
        <w:rPr>
          <w:rFonts w:asciiTheme="minorEastAsia"/>
        </w:rPr>
      </w:pPr>
      <w:r w:rsidRPr="009209AF">
        <w:rPr>
          <w:rFonts w:asciiTheme="minorEastAsia"/>
        </w:rPr>
        <w:t>这里没有一个简单的答案。取消科举的谕旨没有大胆地说出一个理由。以后问起来，伯颜也未能给人一个满意的答复。但他主意已定，1336年和1339年都没有举行科举考试。</w:t>
      </w:r>
    </w:p>
    <w:p w:rsidR="00F41107" w:rsidRPr="009209AF" w:rsidRDefault="00F41107" w:rsidP="00F41107">
      <w:pPr>
        <w:spacing w:before="120" w:after="120"/>
        <w:ind w:firstLine="480"/>
        <w:rPr>
          <w:rFonts w:asciiTheme="minorEastAsia"/>
        </w:rPr>
      </w:pPr>
      <w:r w:rsidRPr="009209AF">
        <w:rPr>
          <w:rFonts w:asciiTheme="minorEastAsia"/>
        </w:rPr>
        <w:t>反对科举的人当中最能言善辩的不是伯颜，而是阿儿浑部人彻里帖木儿。他年轻时也跟伯颜一样当过怯薛，后来事业成功，当上高级行政长官与军事将领。彻里帖木儿并不极端，他有学识、有能力，在赈济方面尤有经验。关于科举，使他困扰的是财政问题。他曾目睹行省在乡试时动用驿传和紧缺的财政资源。他还要求将提供给学校贡士的庄田租转供怯薛歹衣食之用。</w:t>
      </w:r>
      <w:hyperlink w:anchor="_23_67">
        <w:bookmarkStart w:id="2575" w:name="_23_66"/>
        <w:r w:rsidRPr="009209AF">
          <w:rPr>
            <w:rStyle w:val="10Text"/>
            <w:rFonts w:asciiTheme="minorEastAsia"/>
          </w:rPr>
          <w:t>[23]</w:t>
        </w:r>
        <w:bookmarkEnd w:id="2575"/>
      </w:hyperlink>
    </w:p>
    <w:p w:rsidR="00F41107" w:rsidRPr="009209AF" w:rsidRDefault="00F41107" w:rsidP="00F41107">
      <w:pPr>
        <w:spacing w:before="120" w:after="120"/>
        <w:ind w:firstLine="480"/>
        <w:rPr>
          <w:rFonts w:asciiTheme="minorEastAsia"/>
        </w:rPr>
      </w:pPr>
      <w:r w:rsidRPr="009209AF">
        <w:rPr>
          <w:rFonts w:asciiTheme="minorEastAsia"/>
        </w:rPr>
        <w:t>但问题要复杂得多，绝不仅仅是个开源节流的问题。忽必烈从未举行科举考试。自从1315年实行科举以来，新登科的进士开始受到一定优待，不必在政府低级职位上与那些年轻的书记、通事们不公平地竞争，他们有（或被认为有）更好的继续晋升的机会。有了进士头衔，就是对怯薛优越性形成威胁的开始。但是进士头衔并不保证有行政才能，这是伯颜和其他很多人所目睹的。取消科举则是强调贵族世袭特权并显示实际经验重要的一种方式。在准备人仕时，虽然不排斥学习儒家经典，但已被降至次要的地位。</w:t>
      </w:r>
    </w:p>
    <w:p w:rsidR="00F41107" w:rsidRPr="009209AF" w:rsidRDefault="00F41107" w:rsidP="00F41107">
      <w:pPr>
        <w:spacing w:before="120" w:after="120"/>
        <w:ind w:firstLine="480"/>
        <w:rPr>
          <w:rFonts w:asciiTheme="minorEastAsia"/>
        </w:rPr>
      </w:pPr>
      <w:r w:rsidRPr="009209AF">
        <w:rPr>
          <w:rFonts w:asciiTheme="minorEastAsia"/>
        </w:rPr>
        <w:lastRenderedPageBreak/>
        <w:t>改革不过如此。根据贵族习惯，伯颜升为大丞相之后即开始积攒个人巨额的财富。对伯颜持否定态度的汉文文献有谨慎而详细的记载。他占有头等投下分地，同时兼管许多中央、皇宫的机构和卫军，以及世掌斡脱。1338年为伯颜祝寿的官员们拥塞了街道，以致一位年老的汉人官员几乎被踩死。</w:t>
      </w:r>
      <w:hyperlink w:anchor="_24_67">
        <w:bookmarkStart w:id="2576" w:name="_24_66"/>
        <w:r w:rsidRPr="009209AF">
          <w:rPr>
            <w:rStyle w:val="10Text"/>
            <w:rFonts w:asciiTheme="minorEastAsia"/>
          </w:rPr>
          <w:t>[24]</w:t>
        </w:r>
        <w:bookmarkEnd w:id="2576"/>
      </w:hyperlink>
      <w:r w:rsidRPr="009209AF">
        <w:rPr>
          <w:rFonts w:asciiTheme="minorEastAsia"/>
        </w:rPr>
        <w:t>大丞相通过京城街道时，由诸卫队精兵充当导从，盛大而威武，相比之下，皇帝的仪卫要寥落得多了。或许可以说，伯颜起码在表面上达到了他政治上的目标，但他也开始自满与腐化。</w:t>
      </w:r>
    </w:p>
    <w:p w:rsidR="00F41107" w:rsidRPr="009209AF" w:rsidRDefault="00F41107" w:rsidP="00F41107">
      <w:pPr>
        <w:spacing w:before="120" w:after="120"/>
        <w:ind w:firstLine="480"/>
        <w:rPr>
          <w:rFonts w:asciiTheme="minorEastAsia"/>
        </w:rPr>
      </w:pPr>
      <w:r w:rsidRPr="009209AF">
        <w:rPr>
          <w:rFonts w:asciiTheme="minorEastAsia"/>
        </w:rPr>
        <w:t>然而他的地位仍不牢固。伯颜很快地就发现在贵族的更上一层还有敌人。他杀掉了四个具有皇族血统的对手。其中之一名叫彻彻秃（郯王），在蒙古草原指挥军队。他于1338年被捕，送至大都，在东城门外被公开处死。这被认为是极为不义的行为。彻彻秃在京城享有广泛威信，在南方儒士当中的地位也不低，因为他有段时间曾在自己府邸任用一名南方学者，并十分尊重这位学者的建议。</w:t>
      </w:r>
      <w:hyperlink w:anchor="_25_67">
        <w:bookmarkStart w:id="2577" w:name="_25_66"/>
        <w:r w:rsidRPr="009209AF">
          <w:rPr>
            <w:rStyle w:val="10Text"/>
            <w:rFonts w:asciiTheme="minorEastAsia"/>
          </w:rPr>
          <w:t>[25]</w:t>
        </w:r>
        <w:bookmarkEnd w:id="2577"/>
      </w:hyperlink>
    </w:p>
    <w:p w:rsidR="00F41107" w:rsidRPr="009209AF" w:rsidRDefault="00F41107" w:rsidP="00F41107">
      <w:pPr>
        <w:spacing w:before="120" w:after="120"/>
        <w:ind w:firstLine="480"/>
        <w:rPr>
          <w:rFonts w:asciiTheme="minorEastAsia"/>
        </w:rPr>
      </w:pPr>
      <w:r w:rsidRPr="009209AF">
        <w:rPr>
          <w:rFonts w:asciiTheme="minorEastAsia"/>
        </w:rPr>
        <w:t>在汉地各省社会的底层，不祥的动乱引起了伯颜的注意。河南、广东、江西几次爆发小规模平民起义，虽然不久就被镇压了下去，但伯颜很快怀疑他们背后有更大的阴谋。1339年底，一个名叫范孟的不得意的汉人书吏杀死了一批官吏，占据河南首府汴梁。虽然马上他被捕处死，但伯颜坚持认为这一事件后面有一场更大的汉人阴谋，他下令进行最严格的调查，并要求检举每一个哪怕是稍有牵连的人，他还对占据敏感的政府职务的汉人进行了一场普遍的清洗。</w:t>
      </w:r>
    </w:p>
    <w:p w:rsidR="00F41107" w:rsidRPr="009209AF" w:rsidRDefault="00F41107" w:rsidP="00F41107">
      <w:pPr>
        <w:spacing w:before="120" w:after="120"/>
        <w:ind w:firstLine="480"/>
        <w:rPr>
          <w:rFonts w:asciiTheme="minorEastAsia"/>
        </w:rPr>
      </w:pPr>
      <w:r w:rsidRPr="009209AF">
        <w:rPr>
          <w:rFonts w:asciiTheme="minorEastAsia"/>
        </w:rPr>
        <w:t>这做得太过分了。树敌过多，伯颜的丞相也就做到了头。把伯颜赶下台的不是别人，正是他自己的侄子脱脱，伯颜曾给予种种优待的年轻人。1340年3月，在一场精心安排的突然事变中，伯颜所有的职位一下子都被革除，首先黜往河南，又徙南方边地，4月他死于被放逐的路途中。</w:t>
      </w:r>
    </w:p>
    <w:p w:rsidR="00F41107" w:rsidRPr="009209AF" w:rsidRDefault="00F41107" w:rsidP="00112F1D">
      <w:pPr>
        <w:pStyle w:val="2"/>
      </w:pPr>
      <w:bookmarkStart w:id="2578" w:name="Tuo_Tuo_Ji_Qi_Dui_Kang_Shi_Li__1"/>
      <w:bookmarkStart w:id="2579" w:name="_Toc58333100"/>
      <w:r w:rsidRPr="009209AF">
        <w:t>脱脱及其对抗势力，1340—1355年</w:t>
      </w:r>
      <w:bookmarkEnd w:id="2578"/>
      <w:bookmarkEnd w:id="2579"/>
    </w:p>
    <w:p w:rsidR="00F41107" w:rsidRPr="009209AF" w:rsidRDefault="00F41107" w:rsidP="00F41107">
      <w:pPr>
        <w:spacing w:before="120" w:after="120"/>
        <w:ind w:firstLine="480"/>
        <w:rPr>
          <w:rFonts w:asciiTheme="minorEastAsia"/>
        </w:rPr>
      </w:pPr>
      <w:r w:rsidRPr="009209AF">
        <w:rPr>
          <w:rFonts w:asciiTheme="minorEastAsia"/>
        </w:rPr>
        <w:t>驱逐伯颜的事变在一定程度上代表了蒙古年轻一代对年长一代的反叛，他们比老一代更适应中国社会。随着伯颜的消失，重现忽必烈时代的努力作为一种政治理想已经消亡，政治冲突转移到一个全新的意识形态战场上。</w:t>
      </w:r>
    </w:p>
    <w:p w:rsidR="00F41107" w:rsidRPr="009209AF" w:rsidRDefault="00F41107" w:rsidP="00F41107">
      <w:pPr>
        <w:spacing w:before="120" w:after="120"/>
        <w:ind w:firstLine="480"/>
        <w:rPr>
          <w:rFonts w:asciiTheme="minorEastAsia"/>
        </w:rPr>
      </w:pPr>
      <w:r w:rsidRPr="009209AF">
        <w:rPr>
          <w:rFonts w:asciiTheme="minorEastAsia"/>
        </w:rPr>
        <w:t>脱脱约26岁，脱颖而出成为他那个时代最杰出的人物。他被描绘成一名高大强壮、武艺出众的弓箭手。他当过10年怯薛，曾在内廷担任要职，对幕后阴谋活动很内行。从他的南方汉人家庭教师吴直方那里，他也受过儒学训练。</w:t>
      </w:r>
    </w:p>
    <w:p w:rsidR="00F41107" w:rsidRPr="009209AF" w:rsidRDefault="00F41107" w:rsidP="00F41107">
      <w:pPr>
        <w:spacing w:before="120" w:after="120"/>
        <w:ind w:firstLine="480"/>
        <w:rPr>
          <w:rFonts w:asciiTheme="minorEastAsia"/>
        </w:rPr>
      </w:pPr>
      <w:r w:rsidRPr="009209AF">
        <w:rPr>
          <w:rFonts w:asciiTheme="minorEastAsia"/>
        </w:rPr>
        <w:t>脱脱后来两次任右丞相，一次从1340年至1344年，另一次从1349年至1355年。事实表明，在中央一级，晚元政治史发展有一定的周期循环，呈现出不同的行政管理集团相互接替的现象，各自采用一套不同的指导思想，平均周期约五年。自伯颜1333年至1340年当政之后，接下来的脱脱，任期为1340年至1344年。从1344年至1349年这段时间内，主要是别儿怯不花当政，然后脱脱又重掌朝政，时间为1349年至1355年。1355年以后，这种节奏中断，那时元朝已开始土崩瓦解，内外交困的中央政府已不再能有效地对国家进行政治统治，但即使在朝廷已不再直接管理的那些地区，元朝还是被看作是正统的，还是人们效忠的中心。</w:t>
      </w:r>
    </w:p>
    <w:p w:rsidR="00F41107" w:rsidRPr="009209AF" w:rsidRDefault="00F41107" w:rsidP="00F41107">
      <w:pPr>
        <w:spacing w:before="120" w:after="120"/>
        <w:ind w:firstLine="480"/>
        <w:rPr>
          <w:rFonts w:asciiTheme="minorEastAsia"/>
        </w:rPr>
      </w:pPr>
      <w:r w:rsidRPr="009209AF">
        <w:rPr>
          <w:rFonts w:asciiTheme="minorEastAsia"/>
        </w:rPr>
        <w:t>乍看起来，这些关于对伯颜之后的政府的研究似乎对理解元朝的即将崩溃没有关系，因为这些当政人物没有一位缺乏主见或精力，全都愿意解决重大问题，拯救危机，作出改革。伯颜倒台以后的当权人物个个精力旺盛，有眼光，有能力，不气馁，也不倒退。脱脱执政时在政治上力争中央集权，而别儿怯不花时期则相反，尽可能给地方以权力，发挥地方上的主动性。元朝崩溃的责任由谁来负似乎极成问题：到底是当政者个人还是制度的缺陷，抑或中国的危机过于严重，以致政府根本不可能控制。</w:t>
      </w:r>
    </w:p>
    <w:p w:rsidR="00F41107" w:rsidRPr="009209AF" w:rsidRDefault="00F41107" w:rsidP="00F41107">
      <w:pPr>
        <w:spacing w:before="120" w:after="120"/>
        <w:ind w:firstLine="480"/>
        <w:rPr>
          <w:rFonts w:asciiTheme="minorEastAsia"/>
        </w:rPr>
      </w:pPr>
      <w:r w:rsidRPr="009209AF">
        <w:rPr>
          <w:rFonts w:asciiTheme="minorEastAsia"/>
        </w:rPr>
        <w:t>脱脱的首任期肯定显示出了一种新的生机。年轻的首脑人物迅速表现出他的统治与伯颜完全不同。新年号的制定就是为表明这一点。伯颜实行的清洗被制止了，那些伯颜规定汉人不能充任的职位又对他们开放了。许多名儒曾自愿引退或被放逐，现在又返回京城。科举恢复。伯颜的旧部下被解职。伯颜解职之后仅仅一个月就死于放逐的途中。</w:t>
      </w:r>
    </w:p>
    <w:p w:rsidR="00F41107" w:rsidRPr="009209AF" w:rsidRDefault="00F41107" w:rsidP="00F41107">
      <w:pPr>
        <w:spacing w:before="120" w:after="120"/>
        <w:ind w:firstLine="480"/>
        <w:rPr>
          <w:rFonts w:asciiTheme="minorEastAsia"/>
        </w:rPr>
      </w:pPr>
      <w:r w:rsidRPr="009209AF">
        <w:rPr>
          <w:rFonts w:asciiTheme="minorEastAsia"/>
        </w:rPr>
        <w:t>在为中央政府指出一个新的正确方向上，脱脱显示了某些早期迹象。他带头尽力修建一条从大海经大都到山西（译者注：应为西山）山下的海运之路，由于技术原因没有成功</w:t>
      </w:r>
      <w:hyperlink w:anchor="_26_67">
        <w:bookmarkStart w:id="2580" w:name="_26_66"/>
        <w:r w:rsidRPr="009209AF">
          <w:rPr>
            <w:rStyle w:val="10Text"/>
            <w:rFonts w:asciiTheme="minorEastAsia"/>
          </w:rPr>
          <w:t>[26]</w:t>
        </w:r>
        <w:bookmarkEnd w:id="2580"/>
      </w:hyperlink>
      <w:r w:rsidRPr="009209AF">
        <w:rPr>
          <w:rFonts w:asciiTheme="minorEastAsia"/>
        </w:rPr>
        <w:t>；此后的又一项规划——筹款修撰长期未完的辽、金、宋正史，以大功告成。</w:t>
      </w:r>
      <w:hyperlink w:anchor="_27_65">
        <w:bookmarkStart w:id="2581" w:name="_27_64"/>
        <w:r w:rsidRPr="009209AF">
          <w:rPr>
            <w:rStyle w:val="10Text"/>
            <w:rFonts w:asciiTheme="minorEastAsia"/>
          </w:rPr>
          <w:t>[27]</w:t>
        </w:r>
        <w:bookmarkEnd w:id="2581"/>
      </w:hyperlink>
    </w:p>
    <w:p w:rsidR="00F41107" w:rsidRPr="009209AF" w:rsidRDefault="00F41107" w:rsidP="00F41107">
      <w:pPr>
        <w:spacing w:before="120" w:after="120"/>
        <w:ind w:firstLine="480"/>
        <w:rPr>
          <w:rFonts w:asciiTheme="minorEastAsia"/>
        </w:rPr>
      </w:pPr>
      <w:r w:rsidRPr="009209AF">
        <w:rPr>
          <w:rFonts w:asciiTheme="minorEastAsia"/>
        </w:rPr>
        <w:t>这个政府也使皇帝妥欢贴睦尔得以以新的面目出现。现在他19岁。在策划反伯颜的事变中起了次要的作用。1340年7月年轻的皇帝对其已故的叔叔图帖睦尔进行了谴责，撤掉了他在太庙中的牌位，将皇太后卜答失里（即他的婶婶）逐出流放，将堂弟，也就是预定的接班人燕帖古思也安排流放，接下来的暗杀也有可能是他安排的。他将自己尚是婴孩的儿子爱猷识理达腊交给脱脱家抚养。现在这位统治者亲自主持国家的祭孔典礼，聆听儒家经典的讲解，举行国宴。</w:t>
      </w:r>
    </w:p>
    <w:p w:rsidR="00F41107" w:rsidRPr="009209AF" w:rsidRDefault="00F41107" w:rsidP="00F41107">
      <w:pPr>
        <w:spacing w:before="120" w:after="120"/>
        <w:ind w:firstLine="480"/>
        <w:rPr>
          <w:rFonts w:asciiTheme="minorEastAsia"/>
        </w:rPr>
      </w:pPr>
      <w:r w:rsidRPr="009209AF">
        <w:rPr>
          <w:rFonts w:asciiTheme="minorEastAsia"/>
        </w:rPr>
        <w:t>在全国各地发生了一系列地方性的起义之后，皇帝于1344年6月接受了脱脱不寻常的辞职请求。</w:t>
      </w:r>
      <w:hyperlink w:anchor="_28_65">
        <w:bookmarkStart w:id="2582" w:name="_28_64"/>
        <w:r w:rsidRPr="009209AF">
          <w:rPr>
            <w:rStyle w:val="10Text"/>
            <w:rFonts w:asciiTheme="minorEastAsia"/>
          </w:rPr>
          <w:t>[28]</w:t>
        </w:r>
        <w:bookmarkEnd w:id="2582"/>
      </w:hyperlink>
      <w:r w:rsidRPr="009209AF">
        <w:rPr>
          <w:rFonts w:asciiTheme="minorEastAsia"/>
        </w:rPr>
        <w:t>3 1344年至1349年几个短命的政府相继登台，他们根据某些无可辩驳的理由，而采取了与脱脱截然不同的解决问题的方式。中国各地连年自然灾害积累的结果，再加上愈演愈烈的土匪活动和其他造成社会动乱的迹象，都要求中央政府特别重视行省与地方行政管理的改善。主要要做的两件事是：其一，委派合格的能干的人到地方上去任职；其二，给这些人以便宜行事权来处理赈济等问题。事实上是把国家赈济的工作分散到了地方。</w:t>
      </w:r>
    </w:p>
    <w:p w:rsidR="00F41107" w:rsidRPr="009209AF" w:rsidRDefault="00F41107" w:rsidP="00F41107">
      <w:pPr>
        <w:spacing w:before="120" w:after="120"/>
        <w:ind w:firstLine="480"/>
        <w:rPr>
          <w:rFonts w:asciiTheme="minorEastAsia"/>
        </w:rPr>
      </w:pPr>
      <w:r w:rsidRPr="009209AF">
        <w:rPr>
          <w:rFonts w:asciiTheme="minorEastAsia"/>
        </w:rPr>
        <w:t>这时期的一个主要人物是别儿怯不花，他做过行省长官，十分得力。在对1341年杭州大火进行善后处理时，他体会到，为了赈 灾，有时不得不违反中央制定的规章，不然就来不及了。</w:t>
      </w:r>
      <w:hyperlink w:anchor="_29_65">
        <w:bookmarkStart w:id="2583" w:name="_29_64"/>
        <w:r w:rsidRPr="009209AF">
          <w:rPr>
            <w:rStyle w:val="10Text"/>
            <w:rFonts w:asciiTheme="minorEastAsia"/>
          </w:rPr>
          <w:t>[29]</w:t>
        </w:r>
        <w:bookmarkEnd w:id="2583"/>
      </w:hyperlink>
      <w:r w:rsidRPr="009209AF">
        <w:rPr>
          <w:rFonts w:asciiTheme="minorEastAsia"/>
        </w:rPr>
        <w:t>与此类似，为了对付流窜的土匪，地方驻军需要有一些不受限制的权力。在处理灾荒或地方动乱时，地方官需要少受干扰，而作更多的努力来争取当地人民的合作。1345年，中央派出12个调查组，每组以一个汉人、一个非汉人共同领导。他们赴全国各地纠正错误，为民“造福除灾”。同时，为了更有效地对付土匪，在河南重新</w:t>
      </w:r>
      <w:r w:rsidRPr="009209AF">
        <w:rPr>
          <w:rFonts w:asciiTheme="minorEastAsia"/>
        </w:rPr>
        <w:lastRenderedPageBreak/>
        <w:t>细致地划分了各区域的界限。</w:t>
      </w:r>
      <w:hyperlink w:anchor="_30_65">
        <w:bookmarkStart w:id="2584" w:name="_30_64"/>
        <w:r w:rsidRPr="009209AF">
          <w:rPr>
            <w:rStyle w:val="10Text"/>
            <w:rFonts w:asciiTheme="minorEastAsia"/>
          </w:rPr>
          <w:t>[30]</w:t>
        </w:r>
        <w:bookmarkEnd w:id="2584"/>
      </w:hyperlink>
    </w:p>
    <w:p w:rsidR="00F41107" w:rsidRPr="009209AF" w:rsidRDefault="00F41107" w:rsidP="00F41107">
      <w:pPr>
        <w:spacing w:before="120" w:after="120"/>
        <w:ind w:firstLine="480"/>
        <w:rPr>
          <w:rFonts w:asciiTheme="minorEastAsia"/>
        </w:rPr>
      </w:pPr>
      <w:r w:rsidRPr="009209AF">
        <w:rPr>
          <w:rFonts w:asciiTheme="minorEastAsia"/>
        </w:rPr>
        <w:t>妥欢贴睦尔也在这个新举措中参加了一些方面的工作。他亲自告诫新上任的地方官要有所作为，他也参与了对那些在地方上政绩卓著者的奖励与晋升。</w:t>
      </w:r>
    </w:p>
    <w:p w:rsidR="00F41107" w:rsidRPr="009209AF" w:rsidRDefault="00F41107" w:rsidP="00F41107">
      <w:pPr>
        <w:spacing w:before="120" w:after="120"/>
        <w:ind w:firstLine="480"/>
        <w:rPr>
          <w:rFonts w:asciiTheme="minorEastAsia"/>
        </w:rPr>
      </w:pPr>
      <w:r w:rsidRPr="009209AF">
        <w:rPr>
          <w:rFonts w:asciiTheme="minorEastAsia"/>
        </w:rPr>
        <w:t>然而这些行政上的新尝试并未使元代中国的问题减少，反而在14世纪40年代日益增加，其性质、规模使得那些地方官或安抚地方的官员束手无策，因为他们只能做到零敲碎补。中央政府现在还面临着持续不断的财政收入下跌。海道漕运大幅度下降，由1329年334万石的高峰降到1342年的260万石；此外，自1348年起，方国珍弟兄为首的海盗活动持续不断，政府对他们镇压不下去，只得试图安抚。</w:t>
      </w:r>
      <w:hyperlink w:anchor="_31_65">
        <w:bookmarkStart w:id="2585" w:name="_31_64"/>
        <w:r w:rsidRPr="009209AF">
          <w:rPr>
            <w:rStyle w:val="10Text"/>
            <w:rFonts w:asciiTheme="minorEastAsia"/>
          </w:rPr>
          <w:t>[31]</w:t>
        </w:r>
        <w:bookmarkEnd w:id="2585"/>
      </w:hyperlink>
      <w:r w:rsidRPr="009209AF">
        <w:rPr>
          <w:rFonts w:asciiTheme="minorEastAsia"/>
        </w:rPr>
        <w:t>不仅如此，连绵不断的大雨使黄河河水猛涨，冲决堤岸，终于开始改道，泛滥成灾。</w:t>
      </w:r>
      <w:hyperlink w:anchor="_32_65">
        <w:bookmarkStart w:id="2586" w:name="_32_64"/>
        <w:r w:rsidRPr="009209AF">
          <w:rPr>
            <w:rStyle w:val="10Text"/>
            <w:rFonts w:asciiTheme="minorEastAsia"/>
          </w:rPr>
          <w:t>[32]</w:t>
        </w:r>
        <w:bookmarkEnd w:id="2586"/>
      </w:hyperlink>
      <w:r w:rsidRPr="009209AF">
        <w:rPr>
          <w:rFonts w:asciiTheme="minorEastAsia"/>
        </w:rPr>
        <w:t>应采取不同的行政策略似乎已提上日程，经过官僚机构内部一些复杂的斗争，1349年8月皇帝将脱脱召回任职右丞相。他们要寻找和实行激进的措施了。</w:t>
      </w:r>
    </w:p>
    <w:p w:rsidR="00F41107" w:rsidRPr="009209AF" w:rsidRDefault="00F41107" w:rsidP="00F41107">
      <w:pPr>
        <w:spacing w:before="120" w:after="120"/>
        <w:ind w:firstLine="480"/>
        <w:rPr>
          <w:rFonts w:asciiTheme="minorEastAsia"/>
        </w:rPr>
      </w:pPr>
      <w:r w:rsidRPr="009209AF">
        <w:rPr>
          <w:rFonts w:asciiTheme="minorEastAsia"/>
        </w:rPr>
        <w:t>脱脱以及他那一派人很积极很热心。据记载：</w:t>
      </w:r>
    </w:p>
    <w:p w:rsidR="00F41107" w:rsidRPr="009209AF" w:rsidRDefault="00F41107" w:rsidP="00F41107">
      <w:pPr>
        <w:pStyle w:val="Para03"/>
        <w:spacing w:before="156" w:after="156"/>
        <w:ind w:firstLine="420"/>
        <w:rPr>
          <w:rFonts w:asciiTheme="minorEastAsia" w:eastAsiaTheme="minorEastAsia"/>
          <w:sz w:val="21"/>
        </w:rPr>
      </w:pPr>
      <w:r w:rsidRPr="009209AF">
        <w:rPr>
          <w:rFonts w:asciiTheme="minorEastAsia" w:eastAsiaTheme="minorEastAsia"/>
          <w:sz w:val="21"/>
        </w:rPr>
        <w:t>脱脱有意兴作，盖为前相无闻，其礼乐文章制度之事漠如也。欲大有为，以震耀于天下，超轶祖宗旧法，垂名竹帛于无穷也。</w:t>
      </w:r>
      <w:hyperlink w:anchor="_33_65">
        <w:bookmarkStart w:id="2587" w:name="_33_64"/>
        <w:r w:rsidRPr="009209AF">
          <w:rPr>
            <w:rStyle w:val="13Text"/>
            <w:rFonts w:asciiTheme="minorEastAsia" w:eastAsiaTheme="minorEastAsia"/>
          </w:rPr>
          <w:t>[33]</w:t>
        </w:r>
        <w:bookmarkEnd w:id="2587"/>
      </w:hyperlink>
    </w:p>
    <w:p w:rsidR="00F41107" w:rsidRPr="009209AF" w:rsidRDefault="00F41107" w:rsidP="00F41107">
      <w:pPr>
        <w:spacing w:before="120" w:after="120"/>
        <w:ind w:firstLine="480"/>
        <w:rPr>
          <w:rFonts w:asciiTheme="minorEastAsia"/>
        </w:rPr>
      </w:pPr>
      <w:r w:rsidRPr="009209AF">
        <w:rPr>
          <w:rFonts w:asciiTheme="minorEastAsia"/>
        </w:rPr>
        <w:t>这些话是否准确地反映出当时的乐观情绪还有争论。但可以肯定的一点是，在中央政府的圈子里存在着一股坚定的信念：危机是能够解决的，只要从上层下达命令，一夜之间就可以重建一个世界。如果没有这个信念，就不会有后来的任何努力。</w:t>
      </w:r>
    </w:p>
    <w:p w:rsidR="00F41107" w:rsidRPr="009209AF" w:rsidRDefault="00F41107" w:rsidP="00F41107">
      <w:pPr>
        <w:spacing w:before="120" w:after="120"/>
        <w:ind w:firstLine="480"/>
        <w:rPr>
          <w:rFonts w:asciiTheme="minorEastAsia"/>
        </w:rPr>
      </w:pPr>
      <w:r w:rsidRPr="009209AF">
        <w:rPr>
          <w:rFonts w:asciiTheme="minorEastAsia"/>
        </w:rPr>
        <w:t>脱脱所有的新措施都是要保证中央的指导与控制。</w:t>
      </w:r>
      <w:hyperlink w:anchor="_34_65">
        <w:bookmarkStart w:id="2588" w:name="_34_64"/>
        <w:r w:rsidRPr="009209AF">
          <w:rPr>
            <w:rStyle w:val="10Text"/>
            <w:rFonts w:asciiTheme="minorEastAsia"/>
          </w:rPr>
          <w:t>[34]</w:t>
        </w:r>
        <w:bookmarkEnd w:id="2588"/>
      </w:hyperlink>
      <w:r w:rsidRPr="009209AF">
        <w:rPr>
          <w:rFonts w:asciiTheme="minorEastAsia"/>
        </w:rPr>
        <w:t>他们也欢迎从下面来的建议，但一经采纳，便由中央政府推行。地区与地方上的主动性则受到严格的限制。</w:t>
      </w:r>
    </w:p>
    <w:p w:rsidR="00F41107" w:rsidRPr="009209AF" w:rsidRDefault="00F41107" w:rsidP="00F41107">
      <w:pPr>
        <w:spacing w:before="120" w:after="120"/>
        <w:ind w:firstLine="480"/>
        <w:rPr>
          <w:rFonts w:asciiTheme="minorEastAsia"/>
        </w:rPr>
      </w:pPr>
      <w:r w:rsidRPr="009209AF">
        <w:rPr>
          <w:rFonts w:asciiTheme="minorEastAsia"/>
        </w:rPr>
        <w:t>若按年代顺序，脱脱的第一个重大举措是必须立即广开财源。但他认为增加土地、盐业、商业等传统税收的税率是不可行的，这些税收大多都在不断收缩。接着是1350年底决定印行新纸钞（但却并没有财源做后盾），1351年首批就印行了价值200万锭的纸钞，政府就靠这些纸钞的流通来支付劳工与材料的费用。</w:t>
      </w:r>
      <w:hyperlink w:anchor="_35_65">
        <w:bookmarkStart w:id="2589" w:name="_35_64"/>
        <w:r w:rsidRPr="009209AF">
          <w:rPr>
            <w:rStyle w:val="10Text"/>
            <w:rFonts w:asciiTheme="minorEastAsia"/>
          </w:rPr>
          <w:t>[35]</w:t>
        </w:r>
        <w:bookmarkEnd w:id="2589"/>
      </w:hyperlink>
    </w:p>
    <w:p w:rsidR="00F41107" w:rsidRPr="009209AF" w:rsidRDefault="00F41107" w:rsidP="00F41107">
      <w:pPr>
        <w:spacing w:before="120" w:after="120"/>
        <w:ind w:firstLine="480"/>
        <w:rPr>
          <w:rFonts w:asciiTheme="minorEastAsia"/>
        </w:rPr>
      </w:pPr>
      <w:r w:rsidRPr="009209AF">
        <w:rPr>
          <w:rFonts w:asciiTheme="minorEastAsia"/>
        </w:rPr>
        <w:t>政府急迫地应付了经济问题之后，于1351年4月宣布了治理黄河的计划，决定重修黄河下游河道，使之再从山东半岛以南入海。反对此计划的意见不少。脱脱和他的同僚也很清楚，还从没人干过这样的工程。但在通过发行纸钞而筹集的资金基础上，1351年5月就开始了黄河河道工程，同年12月胜利完工；17万兵士与乡民参加了修河。欧阳玄代表官方撰写纪念文章——《至正河防记》，从技术上详细描写了水利工程所取得的重大成就，以示庆贺。</w:t>
      </w:r>
      <w:hyperlink w:anchor="_36_65">
        <w:bookmarkStart w:id="2590" w:name="_36_64"/>
        <w:r w:rsidRPr="009209AF">
          <w:rPr>
            <w:rStyle w:val="10Text"/>
            <w:rFonts w:asciiTheme="minorEastAsia"/>
          </w:rPr>
          <w:t>[36]</w:t>
        </w:r>
        <w:bookmarkEnd w:id="2590"/>
      </w:hyperlink>
    </w:p>
    <w:p w:rsidR="00F41107" w:rsidRPr="009209AF" w:rsidRDefault="00F41107" w:rsidP="00F41107">
      <w:pPr>
        <w:spacing w:before="120" w:after="120"/>
        <w:ind w:firstLine="480"/>
        <w:rPr>
          <w:rFonts w:asciiTheme="minorEastAsia"/>
        </w:rPr>
      </w:pPr>
      <w:r w:rsidRPr="009209AF">
        <w:rPr>
          <w:rFonts w:asciiTheme="minorEastAsia"/>
        </w:rPr>
        <w:t>与此同时，与黄河工程有一段距离的淮河流域1351年夏发生决口。民众的起义接二连三，这些起义迅速扩展，成为全国性的社会大爆炸。土匪、宗教信徒，以及其他叛逆者日益狂暴，他们一地又一地占领城市、抢劫店铺、杀害官员，向地方上复仇。关于这些起义，剑桥中国史另有详述</w:t>
      </w:r>
      <w:hyperlink w:anchor="_37_63">
        <w:bookmarkStart w:id="2591" w:name="_37_62"/>
        <w:r w:rsidRPr="009209AF">
          <w:rPr>
            <w:rStyle w:val="10Text"/>
            <w:rFonts w:asciiTheme="minorEastAsia"/>
          </w:rPr>
          <w:t>[37]</w:t>
        </w:r>
        <w:bookmarkEnd w:id="2591"/>
      </w:hyperlink>
      <w:r w:rsidRPr="009209AF">
        <w:rPr>
          <w:rFonts w:asciiTheme="minorEastAsia"/>
        </w:rPr>
        <w:t>，这里只简略提及。脱脱及其追随者对这种动乱的爆发十分警觉，马上迎战，设法对付，到1354年，经过了三年的时间，控制了局势。从一定意义上说，中央政权把全国范围的平乱看作是一个更重大的问题，并已充分做好了应对的准备。</w:t>
      </w:r>
    </w:p>
    <w:p w:rsidR="00F41107" w:rsidRPr="009209AF" w:rsidRDefault="00F41107" w:rsidP="00F41107">
      <w:pPr>
        <w:spacing w:before="120" w:after="120"/>
        <w:ind w:firstLine="480"/>
        <w:rPr>
          <w:rFonts w:asciiTheme="minorEastAsia"/>
        </w:rPr>
      </w:pPr>
      <w:r w:rsidRPr="009209AF">
        <w:rPr>
          <w:rFonts w:asciiTheme="minorEastAsia"/>
        </w:rPr>
        <w:t>有些人认为元朝的正规军由于腐化、管理不当等原因，已蜕化到在动乱时不能保卫王朝了。</w:t>
      </w:r>
      <w:hyperlink w:anchor="_38_63">
        <w:bookmarkStart w:id="2592" w:name="_38_62"/>
        <w:r w:rsidRPr="009209AF">
          <w:rPr>
            <w:rStyle w:val="10Text"/>
            <w:rFonts w:asciiTheme="minorEastAsia"/>
          </w:rPr>
          <w:t>[38]</w:t>
        </w:r>
        <w:bookmarkEnd w:id="2592"/>
      </w:hyperlink>
      <w:r w:rsidRPr="009209AF">
        <w:rPr>
          <w:rFonts w:asciiTheme="minorEastAsia"/>
        </w:rPr>
        <w:t>这一说法可能含有不少真实性。但事实上，无论军队的条件或训练状态如何，并没有要求一支随时保持充足兵力的元朝正规军来控制14世纪50年代初期那些把中国都燃烧起来的暴动。一些蒙古军队起初没有纪律，缺乏准备，但如果说他们开始时曾败给起义军的话，那么他们很快就赢得了很多胜利。元军各部队由各族人组成，服役是强制的。特别是在中国南方，地方民防组织必要时招募汉人，很大程度上靠他们来镇压起义，此外别无他法。</w:t>
      </w:r>
      <w:hyperlink w:anchor="_39_63">
        <w:bookmarkStart w:id="2593" w:name="_39_62"/>
        <w:r w:rsidRPr="009209AF">
          <w:rPr>
            <w:rStyle w:val="10Text"/>
            <w:rFonts w:asciiTheme="minorEastAsia"/>
          </w:rPr>
          <w:t>[39]</w:t>
        </w:r>
        <w:bookmarkEnd w:id="2593"/>
      </w:hyperlink>
    </w:p>
    <w:p w:rsidR="00F41107" w:rsidRPr="009209AF" w:rsidRDefault="00F41107" w:rsidP="00F41107">
      <w:pPr>
        <w:spacing w:before="120" w:after="120"/>
        <w:ind w:firstLine="480"/>
        <w:rPr>
          <w:rFonts w:asciiTheme="minorEastAsia"/>
        </w:rPr>
      </w:pPr>
      <w:r w:rsidRPr="009209AF">
        <w:rPr>
          <w:rFonts w:asciiTheme="minorEastAsia"/>
        </w:rPr>
        <w:t>脱脱不但能设法创造一个全国性的镇压机器，而且能有效地控制它，这点的确很不简单。时不时地建立与解散较大的军事组织，经常不断地将军队将领从一地区调到另一地区，任何一个政府部门或王侯任命的头目都不允许左右一次较大的行动，精心地从组织上将后勤保障与其他军事行动区别开来。依靠上面几条，脱脱能够防止军权下落到地方手中，也能防止军队将领在行省一级建立起自己的权力基础。至于那些最大的行动，至少是那些最具象征意义的行动，脱脱都是亲自指挥，如他成功地于1352年重新占领今江苏西北的徐州这个极其重要的行政管理中心，使淮河流域又恢复了秩序。</w:t>
      </w:r>
    </w:p>
    <w:p w:rsidR="00F41107" w:rsidRPr="009209AF" w:rsidRDefault="00F41107" w:rsidP="00F41107">
      <w:pPr>
        <w:spacing w:before="120" w:after="120"/>
        <w:ind w:firstLine="480"/>
        <w:rPr>
          <w:rFonts w:asciiTheme="minorEastAsia"/>
        </w:rPr>
      </w:pPr>
      <w:r w:rsidRPr="009209AF">
        <w:rPr>
          <w:rFonts w:asciiTheme="minorEastAsia"/>
        </w:rPr>
        <w:t>当进行这些军事行动的时候，来自南方的漕运停止了。脱脱不与仍旧活跃的海盗方国珍谈判恢复漕运，而是决定在京郊解决粮食供应问题。这个决定与脱脱一向把行政管理权集中在中央的努力是一致的。这是一个相当庞大、极端昂贵的行动，新发行了价值500万锭的纸钞作为拨款，相当于黄河改道工程费用的两倍半。</w:t>
      </w:r>
    </w:p>
    <w:p w:rsidR="00F41107" w:rsidRPr="009209AF" w:rsidRDefault="00F41107" w:rsidP="00F41107">
      <w:pPr>
        <w:spacing w:before="120" w:after="120"/>
        <w:ind w:firstLine="480"/>
        <w:rPr>
          <w:rFonts w:asciiTheme="minorEastAsia"/>
        </w:rPr>
      </w:pPr>
      <w:r w:rsidRPr="009209AF">
        <w:rPr>
          <w:rFonts w:asciiTheme="minorEastAsia"/>
        </w:rPr>
        <w:t>元朝时期中国北方异常潮湿，提早进行的试种证明了那里确实可以种植水稻。分司农司于1353年建立，从南方招募了2000名修堤者和种稻农民，发给他们钱钞，在这里工作一年，作为当地农民的技术指导，因为当地农民不会种稻。另外，又从山东迁来一些农民以增加当地人口。国家还在河南行省及辽阳行省南部建起了屯田。由于脱脱政治上的骤然倒台以及内战的继续，这些国家所属的屯田实际上成功与否并不很清楚。但是企图一夜之间就将中国北方千年农业传统改换过来的大胆计划，是脱脱认为振作起来的政府有无限能力的一个典型例子。</w:t>
      </w:r>
    </w:p>
    <w:p w:rsidR="00F41107" w:rsidRPr="009209AF" w:rsidRDefault="00F41107" w:rsidP="00F41107">
      <w:pPr>
        <w:spacing w:before="120" w:after="120"/>
        <w:ind w:firstLine="480"/>
        <w:rPr>
          <w:rFonts w:asciiTheme="minorEastAsia"/>
        </w:rPr>
      </w:pPr>
      <w:r w:rsidRPr="009209AF">
        <w:rPr>
          <w:rFonts w:asciiTheme="minorEastAsia"/>
        </w:rPr>
        <w:t>1354年底，脱脱亲自率领了第二次军事大讨伐。这次是进攻扬州北面大运河附近的高邮。高邮被原盐贩子张士诚所占领。这次讨伐成了脱脱最后一次的官方行动。如果这次围攻高邮实际上能迫使张士诚投降（它几乎成为现实），那么全国起义的支柱毫无</w:t>
      </w:r>
      <w:r w:rsidRPr="009209AF">
        <w:rPr>
          <w:rFonts w:asciiTheme="minorEastAsia"/>
        </w:rPr>
        <w:lastRenderedPageBreak/>
        <w:t>疑问将会遭到破坏。果若如此，那些仍在活动着的起义者，就会因被追捕而东躲西藏，他们几乎不可能幸存下来。然而，就在围攻进行之时，妥欢贴睦尔出人意料地在一个错误的时机作出一个错误的判断，他下令将脱脱解职，并将其流放。很不幸，脱脱出于对朝廷的忠诚而服从，高邮之围因此而解。元朝丧失了军事与政治的主动权，几乎马上就要平息的起义又采取新的形式复苏了。而正是在这一反复中，一个新王朝明朝出现了，十三年之后，明朝重新统一了中国。</w:t>
      </w:r>
    </w:p>
    <w:p w:rsidR="00F41107" w:rsidRPr="009209AF" w:rsidRDefault="00F41107" w:rsidP="00F41107">
      <w:pPr>
        <w:spacing w:before="120" w:after="120"/>
        <w:ind w:firstLine="480"/>
        <w:rPr>
          <w:rFonts w:asciiTheme="minorEastAsia"/>
        </w:rPr>
      </w:pPr>
      <w:r w:rsidRPr="009209AF">
        <w:rPr>
          <w:rFonts w:asciiTheme="minorEastAsia"/>
        </w:rPr>
        <w:t>脱脱为什么被解职？似乎有多种原因，其中之一可能是已成常规的政府每五年一换班的周期所致。每经过五年左右的时间，晚元统治集团的各派系中，腐化、宠信以及个人感情的嫌恶似乎就达到某种严重的地步。脱脱的周期也不例外，正是他自己的一个不忠的追随者哈麻在宫廷角逐中所起的重要作用导致了他的垮台。而且，脱脱雄心勃勃的举措已走上正轨，目标几乎都已达到，黄河被驯服，各处的叛乱活动几乎被摧毁。在脱脱的国事日程上，除了一些细节也没有什么可做的了。换届的时候到了。</w:t>
      </w:r>
    </w:p>
    <w:p w:rsidR="00F41107" w:rsidRPr="009209AF" w:rsidRDefault="00F41107" w:rsidP="00F41107">
      <w:pPr>
        <w:spacing w:before="120" w:after="120"/>
        <w:ind w:firstLine="480"/>
        <w:rPr>
          <w:rFonts w:asciiTheme="minorEastAsia"/>
        </w:rPr>
      </w:pPr>
      <w:r w:rsidRPr="009209AF">
        <w:rPr>
          <w:rFonts w:asciiTheme="minorEastAsia"/>
        </w:rPr>
        <w:t>在这一点上，人们还应认识到，那些在政府中反对脱脱的人，与其说他们是出于个人的立场，不如说是因为他们相信应当用不同的手段达到目标，用不同的方式进行统治。脱脱大刀阔斧的行动要求纪律与中央集权：御史台受到控制，行省和地方官员几乎没有主动性；军事将领在行动中也仅有最小限度的行动自由。有明确的证据证明，1344年至1349年在职的行政官员中至少有一部分人不喜欢脱脱的严密控制，并对脱脱向忠于他的那派人给予的保护有怨恨情绪。这些人现在要求恢复到分权的统治状态.要求在制度上给地方和个人以更大范围的主动性。这种观念上的冲突使人想起北宋晚期改革派与保守派之间的斗争。</w:t>
      </w:r>
    </w:p>
    <w:p w:rsidR="00F41107" w:rsidRPr="009209AF" w:rsidRDefault="00F41107" w:rsidP="00F41107">
      <w:pPr>
        <w:spacing w:before="120" w:after="120"/>
        <w:ind w:firstLine="480"/>
        <w:rPr>
          <w:rFonts w:asciiTheme="minorEastAsia"/>
        </w:rPr>
      </w:pPr>
      <w:r w:rsidRPr="009209AF">
        <w:rPr>
          <w:rFonts w:asciiTheme="minorEastAsia"/>
        </w:rPr>
        <w:t>妥欢贴睦尔也有他自己的原因要撤换脱脱。脱脱像他的前任、他的叔叔伯颜一样，已经掌握了相当大的权力。或许是由于不经心，他未能及时表示同意将爱猷识理达腊册立为皇太子，从而显露了他的这种权势。对此，妥欢贴睦尔极为恼火和不满。是什么破坏了丞相与皇室之间的关系呢？</w:t>
      </w:r>
    </w:p>
    <w:p w:rsidR="00F41107" w:rsidRPr="009209AF" w:rsidRDefault="00F41107" w:rsidP="00F41107">
      <w:pPr>
        <w:spacing w:before="120" w:after="120"/>
        <w:ind w:firstLine="480"/>
        <w:rPr>
          <w:rFonts w:asciiTheme="minorEastAsia"/>
        </w:rPr>
      </w:pPr>
      <w:r w:rsidRPr="009209AF">
        <w:rPr>
          <w:rFonts w:asciiTheme="minorEastAsia"/>
        </w:rPr>
        <w:t>当时妥欢贴睦尔34岁，从各个方面都表现出已进入一种半退休的状态。</w:t>
      </w:r>
      <w:hyperlink w:anchor="_40_63">
        <w:bookmarkStart w:id="2594" w:name="_40_62"/>
        <w:r w:rsidRPr="009209AF">
          <w:rPr>
            <w:rStyle w:val="10Text"/>
            <w:rFonts w:asciiTheme="minorEastAsia"/>
          </w:rPr>
          <w:t>[40]</w:t>
        </w:r>
        <w:bookmarkEnd w:id="2594"/>
      </w:hyperlink>
      <w:r w:rsidRPr="009209AF">
        <w:rPr>
          <w:rFonts w:asciiTheme="minorEastAsia"/>
        </w:rPr>
        <w:t>他跟他圈内的一些人一起定期带着宫中舞女们举行藏传佛教的密宗仪式。他至少有一次资助108名和尚游皇城。另外，他还亲手制造了一条样船，下令据此建造一条大型游船在皇宫的海子里游玩。他本人还参与设计、制作了一个相当复杂的大型宫漏计时器。</w:t>
      </w:r>
      <w:hyperlink w:anchor="_41_63">
        <w:bookmarkStart w:id="2595" w:name="_41_62"/>
        <w:r w:rsidRPr="009209AF">
          <w:rPr>
            <w:rStyle w:val="10Text"/>
            <w:rFonts w:asciiTheme="minorEastAsia"/>
          </w:rPr>
          <w:t>[41]</w:t>
        </w:r>
        <w:bookmarkEnd w:id="2595"/>
      </w:hyperlink>
      <w:r w:rsidRPr="009209AF">
        <w:rPr>
          <w:rFonts w:asciiTheme="minorEastAsia"/>
        </w:rPr>
        <w:t>或许是为了这条新船，一项十分糜费的疏浚皇宫水道的工程开始了。</w:t>
      </w:r>
    </w:p>
    <w:p w:rsidR="00F41107" w:rsidRPr="009209AF" w:rsidRDefault="00F41107" w:rsidP="00F41107">
      <w:pPr>
        <w:spacing w:before="120" w:after="120"/>
        <w:ind w:firstLine="480"/>
        <w:rPr>
          <w:rFonts w:asciiTheme="minorEastAsia"/>
        </w:rPr>
      </w:pPr>
      <w:r w:rsidRPr="009209AF">
        <w:rPr>
          <w:rFonts w:asciiTheme="minorEastAsia"/>
        </w:rPr>
        <w:t>同时，妥欢贴睦尔采取了一系列步骤让长子爱猷识理达腊学习并担负起一些统治方面的责任。1354年爱猷识理达腊约15岁，他9岁时曾学过回鹘文（畏兀儿文），10岁学汉字。之后不久的1349年，在举行了精心准备的隆重仪式后，特别为爱猷识理达腊在宫内修建了一所特殊的汉式学校，有九位老师任教。其中资格最老的李好文特地为他年轻的学生编写了与汉文主题有关的四册课本。</w:t>
      </w:r>
    </w:p>
    <w:p w:rsidR="00F41107" w:rsidRPr="009209AF" w:rsidRDefault="00F41107" w:rsidP="00F41107">
      <w:pPr>
        <w:spacing w:before="120" w:after="120"/>
        <w:ind w:firstLine="480"/>
        <w:rPr>
          <w:rFonts w:asciiTheme="minorEastAsia"/>
        </w:rPr>
      </w:pPr>
      <w:r w:rsidRPr="009209AF">
        <w:rPr>
          <w:rFonts w:asciiTheme="minorEastAsia"/>
        </w:rPr>
        <w:t>四年之后妥欢贴睦尔又为继承人建立了詹事院，至少有83名官员与办事人员。此外，爱猷识理达腊的独立办事机构掌管着一个礼仪卫队以及两个卫军机构，爱猷识理达腊个人有250名怯薛歹。他们得到2. 75万锭的补助，而爱猷识理达腊的夫人则得到10万锭以上。一座没有使用过的宫殿经过修缮后让爱猷识理达腊居住。爱猷识理达腊还有特权任命自己的官员。1354年年底（脱脱在外征讨）爱猷识理达腊被授权审理所有上报他父皇的官方奏折。总之，妥欢贴睦尔在很大程度上在皇宫内创造了一个新的、大的、昂贵的、有影响的政治中心，以他指定的继承人为首。只剩下举行册封皇太子的正式典礼了。</w:t>
      </w:r>
    </w:p>
    <w:p w:rsidR="00F41107" w:rsidRPr="009209AF" w:rsidRDefault="00F41107" w:rsidP="00F41107">
      <w:pPr>
        <w:spacing w:before="120" w:after="120"/>
        <w:ind w:firstLine="480"/>
        <w:rPr>
          <w:rFonts w:asciiTheme="minorEastAsia"/>
        </w:rPr>
      </w:pPr>
      <w:r w:rsidRPr="009209AF">
        <w:rPr>
          <w:rFonts w:asciiTheme="minorEastAsia"/>
        </w:rPr>
        <w:t>脱脱拖延这个典礼，显然是因为他意识到爱猷识理达腊的崛起对他是一个威胁。但事实上爱猷识理达腊与脱脱关系十分密切。他的童年是在脱脱家度过的，他10岁时的启蒙汉语书是《孝经》，他的导师是脱脱家的家庭教师郑深。</w:t>
      </w:r>
      <w:hyperlink w:anchor="_42_63">
        <w:bookmarkStart w:id="2596" w:name="_42_62"/>
        <w:r w:rsidRPr="009209AF">
          <w:rPr>
            <w:rStyle w:val="10Text"/>
            <w:rFonts w:asciiTheme="minorEastAsia"/>
          </w:rPr>
          <w:t>[42]</w:t>
        </w:r>
        <w:bookmarkEnd w:id="2596"/>
      </w:hyperlink>
      <w:r w:rsidRPr="009209AF">
        <w:rPr>
          <w:rFonts w:asciiTheme="minorEastAsia"/>
        </w:rPr>
        <w:t>不仅如此，脱脱个人还捐了12.2万锭，修建大都北门外的佛寺，为的就是不断地为爱猷识理达腊的健康祈祷。</w:t>
      </w:r>
    </w:p>
    <w:p w:rsidR="00F41107" w:rsidRPr="009209AF" w:rsidRDefault="00F41107" w:rsidP="00F41107">
      <w:pPr>
        <w:spacing w:before="120" w:after="120"/>
        <w:ind w:firstLine="480"/>
        <w:rPr>
          <w:rFonts w:asciiTheme="minorEastAsia"/>
        </w:rPr>
      </w:pPr>
      <w:r w:rsidRPr="009209AF">
        <w:rPr>
          <w:rFonts w:asciiTheme="minorEastAsia"/>
        </w:rPr>
        <w:t>拖延的另一个原因可能是爱猷识理达腊不是正宫之子，脱脱认为他不够格。爱猷识理达腊的母亲原先是添茶倒水的宫女，出身高丽。妥欢贴睦尔很宠爱她，1340年立她为“第二皇后”。当时不少人反对这一举动，因为蒙古人给予高丽人的地位从来很低，她的新地位对元与高丽之间的复杂关系会产生影响。</w:t>
      </w:r>
      <w:hyperlink w:anchor="_43_63">
        <w:bookmarkStart w:id="2597" w:name="_43_62"/>
        <w:r w:rsidRPr="009209AF">
          <w:rPr>
            <w:rStyle w:val="10Text"/>
            <w:rFonts w:asciiTheme="minorEastAsia"/>
          </w:rPr>
          <w:t>[43]</w:t>
        </w:r>
        <w:bookmarkEnd w:id="2597"/>
      </w:hyperlink>
      <w:r w:rsidRPr="009209AF">
        <w:rPr>
          <w:rFonts w:asciiTheme="minorEastAsia"/>
        </w:rPr>
        <w:t>妥欢贴睦尔的正妻是一位谦卑的蒙古女人，只生了一个儿子，在婴儿期就夭折了，生卒年月不详，但如果在1353—1354年他仍活着的话，那么，脱脱对皇太子问题有所踌躇也是可以理解的。然而这些都只是推测：很可能脱脱只是忙于处理帝国的危机而没有抽出时间来安排此事。问题的症结在于皇帝怀疑拖延是有意的。1355年春，脱脱被撤职之后，终于举行了庄严的册封皇太子典礼。</w:t>
      </w:r>
    </w:p>
    <w:p w:rsidR="00F41107" w:rsidRPr="009209AF" w:rsidRDefault="00F41107" w:rsidP="00112F1D">
      <w:pPr>
        <w:pStyle w:val="2"/>
      </w:pPr>
      <w:bookmarkStart w:id="2598" w:name="Yuan_Zhao_De_Wa_Jie"/>
      <w:bookmarkStart w:id="2599" w:name="_Toc58333101"/>
      <w:r w:rsidRPr="009209AF">
        <w:t>元朝的瓦解</w:t>
      </w:r>
      <w:bookmarkEnd w:id="2598"/>
      <w:bookmarkEnd w:id="2599"/>
    </w:p>
    <w:p w:rsidR="00F41107" w:rsidRPr="009209AF" w:rsidRDefault="00F41107" w:rsidP="00F41107">
      <w:pPr>
        <w:spacing w:before="120" w:after="120"/>
        <w:ind w:firstLine="480"/>
        <w:rPr>
          <w:rFonts w:asciiTheme="minorEastAsia"/>
        </w:rPr>
      </w:pPr>
      <w:r w:rsidRPr="009209AF">
        <w:rPr>
          <w:rFonts w:asciiTheme="minorEastAsia"/>
        </w:rPr>
        <w:t>也可能皇帝认为撤掉脱脱是很正常的措施。以往他曾多次采用这类措施，结果并未妨碍王朝的完整。但撤掉脱脱事实上却结束了作为一个完整的政治体系的元朝。原因主要在于，与1344—1349年间的地方分权时期不同，此时中国很多地方已创建了各种新的军事、行政机构来对付1351年以后的暴动；这些机构在人力与财力两方面都能够独立行动，并在不久后确实这样做了。大都的权力机构已不能再像以往那样以一个具有中央特权的实体去任命地区及以下的官员了。中国各行省都落到有自主权的地方人物（可能把他们称作军阀更为合适）手中。这些人有些是早先的造反者，有些是镇压造反的军队将领。从1355年至1368年，元朝中央政府尽了最大努力让那些在地方上已自主的将领至少在表面上忠于朝廷，并且与诸如方国珍、张士诚这些名义上投降的造反者进行谈判。同时，其他起义运动领导人如陈友谅、朱元璋在脱脱倒台以后崛起并且建立了更有力的地方割据，从整体上持续地对元朝采取敌对态势。所以，从各方面来说，元政府成了一个只能控制京城及其周围地区的地区性政府了，尽管直到最终它还作为全中国的政府残留着它的正统性（参见第九章）。</w:t>
      </w:r>
    </w:p>
    <w:p w:rsidR="00F41107" w:rsidRPr="009209AF" w:rsidRDefault="00F41107" w:rsidP="00F41107">
      <w:pPr>
        <w:spacing w:before="120" w:after="120"/>
        <w:ind w:firstLine="480"/>
        <w:rPr>
          <w:rFonts w:asciiTheme="minorEastAsia"/>
        </w:rPr>
      </w:pPr>
      <w:r w:rsidRPr="009209AF">
        <w:rPr>
          <w:rFonts w:asciiTheme="minorEastAsia"/>
        </w:rPr>
        <w:lastRenderedPageBreak/>
        <w:t>在妥欢贴睦尔统治中国的最后十几年（1355—1368年）中，最重要的发展就是奠基于南京的明朝的兴起，特别是1360年明与儒家道德一政治革命（实际上是原教旨主义的革命）的领导人的联盟。这场革命是在晚元统治这个总的条件下，在1351—1354年的暴动中，在脱脱倒台之后王朝解体的过程中形成的。</w:t>
      </w:r>
    </w:p>
    <w:p w:rsidR="00F41107" w:rsidRPr="009209AF" w:rsidRDefault="00F41107" w:rsidP="00F41107">
      <w:pPr>
        <w:spacing w:before="120" w:after="120"/>
        <w:ind w:firstLine="480"/>
        <w:rPr>
          <w:rFonts w:asciiTheme="minorEastAsia"/>
        </w:rPr>
      </w:pPr>
      <w:r w:rsidRPr="009209AF">
        <w:rPr>
          <w:rFonts w:asciiTheme="minorEastAsia"/>
        </w:rPr>
        <w:t>要说明这个道德革命的根源，还需要多一点笔墨，因为它关系到社会史、家庭史、税务与财源开发、法律史以及儒家思想的发展等等敏感的话题。</w:t>
      </w:r>
      <w:hyperlink w:anchor="_44_63">
        <w:bookmarkStart w:id="2600" w:name="_44_62"/>
        <w:r w:rsidRPr="009209AF">
          <w:rPr>
            <w:rStyle w:val="10Text"/>
            <w:rFonts w:asciiTheme="minorEastAsia"/>
          </w:rPr>
          <w:t>[44]</w:t>
        </w:r>
        <w:bookmarkEnd w:id="2600"/>
      </w:hyperlink>
      <w:r w:rsidRPr="009209AF">
        <w:rPr>
          <w:rFonts w:asciiTheme="minorEastAsia"/>
        </w:rPr>
        <w:t>这个革命可以说是从基层积聚起了力量.主要是在中国的东南地区。它早期的一个表现可以追溯到1342年，在财政收入无足轻重的绍兴，一项具有方向性的赋税改革取得了成功。</w:t>
      </w:r>
    </w:p>
    <w:p w:rsidR="00F41107" w:rsidRPr="009209AF" w:rsidRDefault="00F41107" w:rsidP="00F41107">
      <w:pPr>
        <w:spacing w:before="120" w:after="120"/>
        <w:ind w:firstLine="480"/>
        <w:rPr>
          <w:rFonts w:asciiTheme="minorEastAsia"/>
        </w:rPr>
      </w:pPr>
      <w:r w:rsidRPr="009209AF">
        <w:rPr>
          <w:rFonts w:asciiTheme="minorEastAsia"/>
        </w:rPr>
        <w:t>然而，这是个处于庞大组织结构上的小裂缝，在这里，那些在朝和在野的具有儒家思想的活跃分子克服了许多障碍，他们通过将改革与道德的重新觉醒结合起来，实现了赋役的均平分派。通过恢复古老的乡饮酒礼，当地乡民被有目的地分为好人与坏人两极，在这个仪式中，自私与不服管束被揭露出来，公开遭到耻笑，而良好的德行则受到尊敬。1350年这一做法在金华与衢州也得到恢复。余阙作为官方代表进行了指导。他是1333年的进士，前面谈进士题名录的非汉人部分时曾提到他是一个唐兀人。这种活动颇费精力；元政府的财政收入几近于零；以及它是在官方等级制度的如此低的级别上进行（与脱脱的中央计划的压力毫不相关），所有这些都导致朝廷没有注意到它。但是此举在当地儒家的著述中，是被作为道德上的一大胜利来庆祝的，这些著述产生了程度不同的广泛影响。如果说元大都的统治者对这个影响几乎没有注意到的话，那么明朝的开创者则是马上给予了关注。</w:t>
      </w:r>
      <w:hyperlink w:anchor="_45_63">
        <w:bookmarkStart w:id="2601" w:name="_45_62"/>
        <w:r w:rsidRPr="009209AF">
          <w:rPr>
            <w:rStyle w:val="10Text"/>
            <w:rFonts w:asciiTheme="minorEastAsia"/>
          </w:rPr>
          <w:t>[45]</w:t>
        </w:r>
        <w:bookmarkEnd w:id="2601"/>
      </w:hyperlink>
    </w:p>
    <w:p w:rsidR="00F41107" w:rsidRPr="009209AF" w:rsidRDefault="00F41107" w:rsidP="00F41107">
      <w:pPr>
        <w:spacing w:before="120" w:after="120"/>
        <w:ind w:firstLine="480"/>
        <w:rPr>
          <w:rFonts w:asciiTheme="minorEastAsia"/>
        </w:rPr>
      </w:pPr>
      <w:r w:rsidRPr="009209AF">
        <w:rPr>
          <w:rFonts w:asciiTheme="minorEastAsia"/>
        </w:rPr>
        <w:t>在各地儒者的著述中，我们还可以看出“公众”对群众暴动以及1355年元朝中央权力崩溃的反应。一般认为，暴动是公众对元政府的规模、开销、腐败和由此产生的繁重的不公平的财政需求所作出的不可避免的反应。为了修正这些错误做法，一般都认为政府应大幅度削减支出，官僚机关应严惩腐败（元朝在这些问题上从未有所作为，最终还是明朝将勤俭建国作为其指导方针）。</w:t>
      </w:r>
    </w:p>
    <w:p w:rsidR="00F41107" w:rsidRPr="009209AF" w:rsidRDefault="00F41107" w:rsidP="00F41107">
      <w:pPr>
        <w:spacing w:before="120" w:after="120"/>
        <w:ind w:firstLine="480"/>
        <w:rPr>
          <w:rFonts w:asciiTheme="minorEastAsia"/>
        </w:rPr>
      </w:pPr>
      <w:r w:rsidRPr="009209AF">
        <w:rPr>
          <w:rFonts w:asciiTheme="minorEastAsia"/>
        </w:rPr>
        <w:t>关于1355年以后元朝统治的地区化，儒家的看法不一，确实很难正确评价。当时一些儒者提出任用割据一方的军阀如方国珍或张士诚等人为元朝省一级官员的做法与周朝分封制是合拍的，因此可以认为是正统的，只要这些人服从朝廷、严格按照伦理标准做事。持此观点的人相信只要儒者给他们施以足够的道德压力，他们就可以做到这一点。这样的观点丝毫不切合实际，但它可以保证减少武装冲突，并吸引足够的力量来保持直到14世纪60年代中国南方许多地区还存在着的对元王朝的忠诚。</w:t>
      </w:r>
    </w:p>
    <w:p w:rsidR="00F41107" w:rsidRPr="009209AF" w:rsidRDefault="00F41107" w:rsidP="00F41107">
      <w:pPr>
        <w:spacing w:before="120" w:after="120"/>
        <w:ind w:firstLine="480"/>
        <w:rPr>
          <w:rFonts w:asciiTheme="minorEastAsia"/>
        </w:rPr>
      </w:pPr>
      <w:r w:rsidRPr="009209AF">
        <w:rPr>
          <w:rFonts w:asciiTheme="minorEastAsia"/>
        </w:rPr>
        <w:t>可是也有一些儒者提出相反的看法，他们人数不多，但影响力颇大，他们是道德革命的代表。依他们之见，地方化没有任何好处，它不过是为横行不法、贪得无厌、自我扩张以及由来已久的徇私偏袒和腐败堕落穿上了永久的伪装，原先就是这些丑恶现象造成了元朝现在这种令人遗憾的局面。一个给予罪犯高职和荣誉的王朝必然会丧失社会道德方面的领导权。</w:t>
      </w:r>
    </w:p>
    <w:p w:rsidR="00F41107" w:rsidRPr="009209AF" w:rsidRDefault="00F41107" w:rsidP="00F41107">
      <w:pPr>
        <w:spacing w:before="120" w:after="120"/>
        <w:ind w:firstLine="480"/>
        <w:rPr>
          <w:rFonts w:asciiTheme="minorEastAsia"/>
        </w:rPr>
      </w:pPr>
      <w:r w:rsidRPr="009209AF">
        <w:rPr>
          <w:rFonts w:asciiTheme="minorEastAsia"/>
        </w:rPr>
        <w:t>这派之中的一个最有说服力的人物是刘基，他是1333年进士录（50名）汉人中的第三十八名。刘基在14世纪50年代初在地方和省级的几个较低职位上任职。这期间他发现他的上级中有许多人胡作非为并着意掩饰，这助长了他的不满。他早就是方国珍不共戴天的仇敌，以致朝廷为维持和平决定招安而不是镇压那伙海盗之后，他一度被投入监狱。后来，刘基于1356年在江浙行枢密院担任一个不大的官职——经历。这个部门是新在杭州建立的，也是14世纪50年代危机中元政府机构膨胀的众多例子之一。作为经历，他立即被派到浙江内地，他在那里的上司是石抹宜孙，担任几个州的行政助理。接下来便发生了元末历史上很特殊和关键的一幕。</w:t>
      </w:r>
    </w:p>
    <w:p w:rsidR="00F41107" w:rsidRPr="009209AF" w:rsidRDefault="00F41107" w:rsidP="00F41107">
      <w:pPr>
        <w:spacing w:before="120" w:after="120"/>
        <w:ind w:firstLine="480"/>
        <w:rPr>
          <w:rFonts w:asciiTheme="minorEastAsia"/>
        </w:rPr>
      </w:pPr>
      <w:r w:rsidRPr="009209AF">
        <w:rPr>
          <w:rFonts w:asciiTheme="minorEastAsia"/>
        </w:rPr>
        <w:t>由于这直接关系到中国的未来，所以很有必要将当时的情景重新描绘一下。远在大都的元朝中央政府尽其所能正在对付极为复杂的全国形势。当时行省官员都握有很大的自主权。1356年3月，对地方官员的民族限制都被取消了。造反者放弃了被战争毁坏的中原淮河地区，以期在其他地区建立根据地：朱元璋跨过长江占领了南京，领导着在一定程度上是宗教派别的运动；由于脱脱被皇帝撤职而在高邮得以幸免的张士诚，现在南下，占据了苏州。江浙行省平章达识贴睦迩是一个受过儒家教育的康里贵族，他采取非常的权宜之策，试图挑起军阀的互斗，先是与一个军阀合作，然后再与另一个军阀合作。1356年，他诱使方国珍援助了一场抗击张士诚的战斗。江南行御史台很喜欢这一策略。但是江南行枢密院坚决反对，部分原因是行省平章本人常常任命憎恨方国珍的人在这个部门任职。各个机构均有自己的军队。另外还有互不统属的乡兵武装，这些人经常出乎意料地变换立场，造成更为模糊不清、复杂难解的局面。这就是1356年元廷面临的支离破碎的局面。</w:t>
      </w:r>
    </w:p>
    <w:p w:rsidR="00F41107" w:rsidRPr="009209AF" w:rsidRDefault="00F41107" w:rsidP="00F41107">
      <w:pPr>
        <w:spacing w:before="120" w:after="120"/>
        <w:ind w:firstLine="480"/>
        <w:rPr>
          <w:rFonts w:asciiTheme="minorEastAsia"/>
        </w:rPr>
      </w:pPr>
      <w:r w:rsidRPr="009209AF">
        <w:rPr>
          <w:rFonts w:asciiTheme="minorEastAsia"/>
        </w:rPr>
        <w:t>刘基、石抹宜孙及其同僚在这个摇摇欲坠的体系中只占了靠近底层的地位，似乎微不足道，但是他们，也只有他们有着明确的道德洞察力，在省内公开宣传他们的思想与行动，并以此作为真正地长久地复兴元朝在中国统治所必要的努力的惟一可行的实践样板。在省政权内部，善与恶判然分明，几乎就像摩尼教的善恶两极那样，人们都滑向了两个极端。所有善的都是利他的、中央集权制的；所有恶的都是以个人为中心的、搞地方独立的、地区化的。要取得地方上的平定，就要将一切资源和领导权都集中在善的力量的领导者身上，引导这股力量积极地不屈不挠地对抗恶的力量。例如，地主与土匪就被认为是与方国珍勾结在一起的。与偏处中国东南的行枢密院中一位行政助手的职位相比，石抹宜孙的作用是无可限量的。用刘基的话来说，他是一位救世英雄，他的真正使命是整顿、复兴元王朝，就如两千年前齐桓公拯救了奄奄一息的周王朝一样。</w:t>
      </w:r>
    </w:p>
    <w:p w:rsidR="00F41107" w:rsidRPr="009209AF" w:rsidRDefault="00F41107" w:rsidP="00F41107">
      <w:pPr>
        <w:spacing w:before="120" w:after="120"/>
        <w:ind w:firstLine="480"/>
        <w:rPr>
          <w:rFonts w:asciiTheme="minorEastAsia"/>
        </w:rPr>
      </w:pPr>
      <w:r w:rsidRPr="009209AF">
        <w:rPr>
          <w:rFonts w:asciiTheme="minorEastAsia"/>
        </w:rPr>
        <w:t>1357年，元廷同意给石抹宜孙、刘基及他们这派人小小的提升，但拒绝把他们升到元朝官僚机构中更有影响的地位上来。地区化的政策还将继续。于是，就像当时省政权内部其他一些儒者那样，刘基因心灰意冷而辞职，并写下他对于道德与政治的看法。1360年，未来的明朝创建者（朱元璋）占据了他们所在的地区，这些思想家们就投奔了朱元璋。所以，是明代第一位皇帝而不是妥欢贴睦尔有效地实施了1342年起就在江浙行省实行的平均赋役和公众动员措施；是他接受了元朝于1357年拒绝采纳的道德专制主义主张；还是他最终在中国建立了史无前例的高度中央集权制度。</w:t>
      </w:r>
      <w:hyperlink w:anchor="_46_63">
        <w:bookmarkStart w:id="2602" w:name="_46_62"/>
        <w:r w:rsidRPr="009209AF">
          <w:rPr>
            <w:rStyle w:val="10Text"/>
            <w:rFonts w:asciiTheme="minorEastAsia"/>
          </w:rPr>
          <w:t>[46]</w:t>
        </w:r>
        <w:bookmarkEnd w:id="2602"/>
      </w:hyperlink>
    </w:p>
    <w:p w:rsidR="00F41107" w:rsidRPr="009209AF" w:rsidRDefault="00F41107" w:rsidP="00112F1D">
      <w:pPr>
        <w:pStyle w:val="2"/>
      </w:pPr>
      <w:bookmarkStart w:id="2603" w:name="Jie_Lun__Yuan_Zhao_Wei_Shi_Yao_M"/>
      <w:bookmarkStart w:id="2604" w:name="_Toc58333102"/>
      <w:r w:rsidRPr="009209AF">
        <w:lastRenderedPageBreak/>
        <w:t>结论：元朝为什么灭亡？</w:t>
      </w:r>
      <w:bookmarkEnd w:id="2603"/>
      <w:bookmarkEnd w:id="2604"/>
    </w:p>
    <w:p w:rsidR="00F41107" w:rsidRPr="009209AF" w:rsidRDefault="00F41107" w:rsidP="00F41107">
      <w:pPr>
        <w:spacing w:before="120" w:after="120"/>
        <w:ind w:firstLine="480"/>
        <w:rPr>
          <w:rFonts w:asciiTheme="minorEastAsia"/>
        </w:rPr>
      </w:pPr>
      <w:r w:rsidRPr="009209AF">
        <w:rPr>
          <w:rFonts w:asciiTheme="minorEastAsia"/>
        </w:rPr>
        <w:t>元廷在1368年退回草原后的一些年间，仍旧声明自己是中国的朝廷，但他们一直陷于想入非非之中，而不能使头脑冷静下来，去弄明白造成自己统治灾难性垮台的原因是什么。相反，在明朝创建者的头脑中，这个垮台仍然历历在目，他们认真思考元朝垮台的原因，以此作为反面教训，胸有成竹地构筑起他们的明王朝。简单地讲，他们的药方是缩减官僚机构的规模，坚决打击任何自私现象与腐化行为；由皇帝自己直接负责处理政务，行动中不能顾虑重重和宠信偏爱（妥欢贴睦尔在这点上最糟糕）。这样，这一统治体系就能真正使儒家的基本道德原则得到加强，就能保证千秋万代的和平与繁荣。</w:t>
      </w:r>
    </w:p>
    <w:p w:rsidR="00F41107" w:rsidRPr="009209AF" w:rsidRDefault="00F41107" w:rsidP="00F41107">
      <w:pPr>
        <w:spacing w:before="120" w:after="120"/>
        <w:ind w:firstLine="480"/>
        <w:rPr>
          <w:rFonts w:asciiTheme="minorEastAsia"/>
        </w:rPr>
      </w:pPr>
      <w:r w:rsidRPr="009209AF">
        <w:rPr>
          <w:rFonts w:asciiTheme="minorEastAsia"/>
        </w:rPr>
        <w:t>明朝的这些方针政策是否基于对元朝缺点的正确的公允的评价之上呢？元朝的垮台是不是因为妥欢贴睦尔没有尽到责任，允许官僚机构中的派系斗争加剧、腐化日增而没有加以抑制？或许是这样。至少可以以14世纪五六十年代当一个庞大的特权统治阶层面临着日益严重的国家财政入不敷出时所可能发生的事件为例作出明白无误的解释：因地方自治而形成的全国四分五裂的局面，确实给了那些地方大员们更接近财源的机会。</w:t>
      </w:r>
    </w:p>
    <w:p w:rsidR="00F41107" w:rsidRPr="009209AF" w:rsidRDefault="00F41107" w:rsidP="00F41107">
      <w:pPr>
        <w:spacing w:before="120" w:after="120"/>
        <w:ind w:firstLine="480"/>
        <w:rPr>
          <w:rFonts w:asciiTheme="minorEastAsia"/>
        </w:rPr>
      </w:pPr>
      <w:r w:rsidRPr="009209AF">
        <w:rPr>
          <w:rFonts w:asciiTheme="minorEastAsia"/>
        </w:rPr>
        <w:t>要将妥欢贴睦尔说成是具有号召力的领导是很困难的。脱脱曾积极地设法维持中央对全国资源及人事的控制权，当然部分地是通过印制越来越多的没有任何财源为后盾的纸钞这样一种毫无前途的权宜办法，但这种通货膨胀政策不能无限期地实行下去（事实上1356年纸钞已毫不值钱并停止了流通）。我们还可以说，由于脱脱杰出的个人才能，元朝才完整地存在了这样长时间；脱脱的解职极不合时宜，在他离开后，中央集权的元朝统治也就不复存在了。明朝开创者们从元末混乱局面中吸取的教训确实有某些合理的因素。</w:t>
      </w:r>
    </w:p>
    <w:p w:rsidR="00F41107" w:rsidRPr="009209AF" w:rsidRDefault="00F41107" w:rsidP="00F41107">
      <w:pPr>
        <w:spacing w:before="120" w:after="120"/>
        <w:ind w:firstLine="480"/>
        <w:rPr>
          <w:rFonts w:asciiTheme="minorEastAsia"/>
        </w:rPr>
      </w:pPr>
      <w:r w:rsidRPr="009209AF">
        <w:rPr>
          <w:rFonts w:asciiTheme="minorEastAsia"/>
        </w:rPr>
        <w:t>然而，还应该回想一下14世纪到处发生灾害这个事实。在各个蒙古汗国内外，从欧亚大陆一端的冰岛和英国，到另一端的日本，各国都苦于瘟疫、饥荒、农业减产、人口下降以及社会动乱，几乎没有一个社会能免遭其中的某些灾害。中国则无一幸免。在14世纪中，至少有36个冬天异常严寒，比有记载的任何一个世纪都多。</w:t>
      </w:r>
      <w:hyperlink w:anchor="_47_63">
        <w:bookmarkStart w:id="2605" w:name="_47_62"/>
        <w:r w:rsidRPr="009209AF">
          <w:rPr>
            <w:rStyle w:val="10Text"/>
            <w:rFonts w:asciiTheme="minorEastAsia"/>
          </w:rPr>
          <w:t>[47]</w:t>
        </w:r>
        <w:bookmarkEnd w:id="2605"/>
      </w:hyperlink>
      <w:r w:rsidRPr="009209AF">
        <w:rPr>
          <w:rFonts w:asciiTheme="minorEastAsia"/>
        </w:rPr>
        <w:t>在黄河流域地区，水灾与旱灾在14世纪似乎比以往任何时候发生得都要频繁。</w:t>
      </w:r>
      <w:hyperlink w:anchor="_48_63">
        <w:bookmarkStart w:id="2606" w:name="_48_62"/>
        <w:r w:rsidRPr="009209AF">
          <w:rPr>
            <w:rStyle w:val="10Text"/>
            <w:rFonts w:asciiTheme="minorEastAsia"/>
          </w:rPr>
          <w:t>[48]</w:t>
        </w:r>
        <w:bookmarkEnd w:id="2606"/>
      </w:hyperlink>
      <w:r w:rsidRPr="009209AF">
        <w:rPr>
          <w:rFonts w:asciiTheme="minorEastAsia"/>
        </w:rPr>
        <w:t xml:space="preserve"> 14世纪四五十年代还发生了极为严重的瘟疫。</w:t>
      </w:r>
      <w:hyperlink w:anchor="_49_63">
        <w:bookmarkStart w:id="2607" w:name="_49_62"/>
        <w:r w:rsidRPr="009209AF">
          <w:rPr>
            <w:rStyle w:val="10Text"/>
            <w:rFonts w:asciiTheme="minorEastAsia"/>
          </w:rPr>
          <w:t>[49]</w:t>
        </w:r>
        <w:bookmarkEnd w:id="2607"/>
      </w:hyperlink>
      <w:r w:rsidRPr="009209AF">
        <w:rPr>
          <w:rFonts w:asciiTheme="minorEastAsia"/>
        </w:rPr>
        <w:t>妥欢贴睦尔朝几乎年年有饥荒的记载，这些饥荒导致人口大量死亡，政府要花大量钱财进行赈济。</w:t>
      </w:r>
      <w:hyperlink w:anchor="_50_63">
        <w:bookmarkStart w:id="2608" w:name="_50_62"/>
        <w:r w:rsidRPr="009209AF">
          <w:rPr>
            <w:rStyle w:val="10Text"/>
            <w:rFonts w:asciiTheme="minorEastAsia"/>
          </w:rPr>
          <w:t>[50]</w:t>
        </w:r>
        <w:bookmarkEnd w:id="2608"/>
      </w:hyperlink>
      <w:r w:rsidRPr="009209AF">
        <w:rPr>
          <w:rFonts w:asciiTheme="minorEastAsia"/>
        </w:rPr>
        <w:t xml:space="preserve"> 自然灾害使众多的百姓背井离乡，陷于贫困，酿成了14世纪50年代破坏全国的起义运动。</w:t>
      </w:r>
    </w:p>
    <w:p w:rsidR="00F41107" w:rsidRPr="009209AF" w:rsidRDefault="00F41107" w:rsidP="00F41107">
      <w:pPr>
        <w:spacing w:before="120" w:after="120"/>
        <w:ind w:firstLine="480"/>
        <w:rPr>
          <w:rFonts w:asciiTheme="minorEastAsia"/>
        </w:rPr>
      </w:pPr>
      <w:r w:rsidRPr="009209AF">
        <w:rPr>
          <w:rFonts w:asciiTheme="minorEastAsia"/>
        </w:rPr>
        <w:t>元末的各届政府都尽了最大努力试图从这些灾难中解脱出来，他们并没有忽视这些问题。从各方面来看，元朝在医药和食物的赈济上所作的努力都是认真负责的、富有经验的。事实上，妥欢贴睦尔朝的历史提出了这样一个问题：面临这样反反复复的大规模的灾难时，还有哪一个朝代能比元朝做得更好？如此反复的自然灾害长期积累的后果，很有可能使任何一个政府都束手无策。如果中国正常的年景多一些，元朝有可能比它实际存在的时间要长得多。</w:t>
      </w:r>
    </w:p>
    <w:p w:rsidR="00F41107" w:rsidRPr="009209AF" w:rsidRDefault="00F41107" w:rsidP="00F41107">
      <w:pPr>
        <w:spacing w:before="120" w:after="120"/>
        <w:ind w:firstLine="480"/>
        <w:rPr>
          <w:rFonts w:asciiTheme="minorEastAsia"/>
        </w:rPr>
      </w:pPr>
      <w:r w:rsidRPr="009209AF">
        <w:rPr>
          <w:rFonts w:asciiTheme="minorEastAsia"/>
        </w:rPr>
        <w:t>对于元朝垮台的主要因素及一系列原因，将来肯定还要有长时间的研究与争论。但我们也要记住，从任何意义上说，元朝在历史上都不是盲目力量的牺牲者。1368年，元朝是被一个意识上极端、道德上激进的革命运动赶出中国的。反抗者们以坚定不移的决心，进行了艰苦的斗争，付出了不懈的努力。他们利用14世纪五六十年代元政府一切明显的弱点，从而使自己看到了一个和平安定的中国的前景。元朝政府本身也曾有机会去获得这种远见，但它却令人不解地没有这么做。如此看来，元朝的最终倒台是因为明朝的开创者决意要它如此。</w:t>
      </w:r>
    </w:p>
    <w:p w:rsidR="00F41107" w:rsidRPr="009209AF" w:rsidRDefault="00F41107" w:rsidP="00F41107">
      <w:pPr>
        <w:pStyle w:val="2Block"/>
        <w:spacing w:before="156" w:after="156"/>
        <w:rPr>
          <w:rFonts w:asciiTheme="minorEastAsia"/>
        </w:rPr>
      </w:pPr>
    </w:p>
    <w:p w:rsidR="00F41107" w:rsidRPr="009209AF" w:rsidRDefault="00F41107" w:rsidP="00F41107">
      <w:pPr>
        <w:pStyle w:val="Para01"/>
        <w:spacing w:before="312" w:after="312"/>
        <w:rPr>
          <w:rFonts w:asciiTheme="minorEastAsia" w:eastAsiaTheme="minorEastAsia"/>
          <w:sz w:val="21"/>
        </w:rPr>
      </w:pPr>
      <w:hyperlink w:anchor="_1_74">
        <w:bookmarkStart w:id="2609" w:name="_1_75"/>
        <w:r w:rsidRPr="009209AF">
          <w:rPr>
            <w:rStyle w:val="01Text"/>
            <w:rFonts w:asciiTheme="minorEastAsia" w:eastAsiaTheme="minorEastAsia"/>
            <w:sz w:val="21"/>
          </w:rPr>
          <w:t>[1]</w:t>
        </w:r>
        <w:bookmarkEnd w:id="2609"/>
      </w:hyperlink>
      <w:r w:rsidRPr="009209AF">
        <w:rPr>
          <w:rFonts w:asciiTheme="minorEastAsia" w:eastAsiaTheme="minorEastAsia"/>
          <w:sz w:val="21"/>
        </w:rPr>
        <w:t>妥欢贴睦尔被明朝追封为顺帝。妥欢贴睦尔的小传，见傅海波：《妥欢贴睦尔》，载[159]《明人传记辞典》，第1289</w:t>
      </w:r>
      <w:r w:rsidRPr="009209AF">
        <w:rPr>
          <w:rFonts w:asciiTheme="minorEastAsia" w:eastAsiaTheme="minorEastAsia"/>
          <w:sz w:val="21"/>
        </w:rPr>
        <w:t>—</w:t>
      </w:r>
      <w:r w:rsidRPr="009209AF">
        <w:rPr>
          <w:rFonts w:asciiTheme="minorEastAsia" w:eastAsiaTheme="minorEastAsia"/>
          <w:sz w:val="21"/>
        </w:rPr>
        <w:t>1293页。</w:t>
      </w:r>
    </w:p>
    <w:p w:rsidR="00F41107" w:rsidRPr="009209AF" w:rsidRDefault="00F41107" w:rsidP="00F41107">
      <w:pPr>
        <w:pStyle w:val="Para01"/>
        <w:spacing w:before="312" w:after="312"/>
        <w:rPr>
          <w:rFonts w:asciiTheme="minorEastAsia" w:eastAsiaTheme="minorEastAsia"/>
          <w:sz w:val="21"/>
        </w:rPr>
      </w:pPr>
      <w:hyperlink w:anchor="_2_70">
        <w:bookmarkStart w:id="2610" w:name="_2_71"/>
        <w:r w:rsidRPr="009209AF">
          <w:rPr>
            <w:rStyle w:val="01Text"/>
            <w:rFonts w:asciiTheme="minorEastAsia" w:eastAsiaTheme="minorEastAsia"/>
            <w:sz w:val="21"/>
          </w:rPr>
          <w:t>[2]</w:t>
        </w:r>
        <w:bookmarkEnd w:id="2610"/>
      </w:hyperlink>
      <w:r w:rsidRPr="009209AF">
        <w:rPr>
          <w:rFonts w:asciiTheme="minorEastAsia" w:eastAsiaTheme="minorEastAsia"/>
          <w:sz w:val="21"/>
        </w:rPr>
        <w:t>[617]黄溍（1277</w:t>
      </w:r>
      <w:r w:rsidRPr="009209AF">
        <w:rPr>
          <w:rFonts w:asciiTheme="minorEastAsia" w:eastAsiaTheme="minorEastAsia"/>
          <w:sz w:val="21"/>
        </w:rPr>
        <w:t>—</w:t>
      </w:r>
      <w:r w:rsidRPr="009209AF">
        <w:rPr>
          <w:rFonts w:asciiTheme="minorEastAsia" w:eastAsiaTheme="minorEastAsia"/>
          <w:sz w:val="21"/>
        </w:rPr>
        <w:t>1357年）：《黄文献集》，卷7，71b</w:t>
      </w:r>
      <w:r w:rsidRPr="009209AF">
        <w:rPr>
          <w:rFonts w:asciiTheme="minorEastAsia" w:eastAsiaTheme="minorEastAsia"/>
          <w:sz w:val="21"/>
        </w:rPr>
        <w:t>—</w:t>
      </w:r>
      <w:r w:rsidRPr="009209AF">
        <w:rPr>
          <w:rFonts w:asciiTheme="minorEastAsia" w:eastAsiaTheme="minorEastAsia"/>
          <w:sz w:val="21"/>
        </w:rPr>
        <w:t>72b页。</w:t>
      </w:r>
    </w:p>
    <w:p w:rsidR="00F41107" w:rsidRPr="009209AF" w:rsidRDefault="00F41107" w:rsidP="00F41107">
      <w:pPr>
        <w:pStyle w:val="Para01"/>
        <w:spacing w:before="312" w:after="312"/>
        <w:rPr>
          <w:rFonts w:asciiTheme="minorEastAsia" w:eastAsiaTheme="minorEastAsia"/>
          <w:sz w:val="21"/>
        </w:rPr>
      </w:pPr>
      <w:hyperlink w:anchor="_3_70">
        <w:bookmarkStart w:id="2611" w:name="_3_71"/>
        <w:r w:rsidRPr="009209AF">
          <w:rPr>
            <w:rStyle w:val="01Text"/>
            <w:rFonts w:asciiTheme="minorEastAsia" w:eastAsiaTheme="minorEastAsia"/>
            <w:sz w:val="21"/>
          </w:rPr>
          <w:t>[3]</w:t>
        </w:r>
        <w:bookmarkEnd w:id="2611"/>
      </w:hyperlink>
      <w:r w:rsidRPr="009209AF">
        <w:rPr>
          <w:rFonts w:asciiTheme="minorEastAsia" w:eastAsiaTheme="minorEastAsia"/>
          <w:sz w:val="21"/>
        </w:rPr>
        <w:t>[626]胡助（1276</w:t>
      </w:r>
      <w:r w:rsidRPr="009209AF">
        <w:rPr>
          <w:rFonts w:asciiTheme="minorEastAsia" w:eastAsiaTheme="minorEastAsia"/>
          <w:sz w:val="21"/>
        </w:rPr>
        <w:t>—</w:t>
      </w:r>
      <w:r w:rsidRPr="009209AF">
        <w:rPr>
          <w:rFonts w:asciiTheme="minorEastAsia" w:eastAsiaTheme="minorEastAsia"/>
          <w:sz w:val="21"/>
        </w:rPr>
        <w:t>约1353年）：《纯白斋类稿》，卷2，5a。</w:t>
      </w:r>
    </w:p>
    <w:p w:rsidR="00F41107" w:rsidRPr="009209AF" w:rsidRDefault="00F41107" w:rsidP="00F41107">
      <w:pPr>
        <w:pStyle w:val="Para01"/>
        <w:spacing w:before="312" w:after="312"/>
        <w:rPr>
          <w:rFonts w:asciiTheme="minorEastAsia" w:eastAsiaTheme="minorEastAsia"/>
          <w:sz w:val="21"/>
        </w:rPr>
      </w:pPr>
      <w:hyperlink w:anchor="_4_68">
        <w:bookmarkStart w:id="2612" w:name="_4_69"/>
        <w:r w:rsidRPr="009209AF">
          <w:rPr>
            <w:rStyle w:val="01Text"/>
            <w:rFonts w:asciiTheme="minorEastAsia" w:eastAsiaTheme="minorEastAsia"/>
            <w:sz w:val="21"/>
          </w:rPr>
          <w:t>[4]</w:t>
        </w:r>
        <w:bookmarkEnd w:id="2612"/>
      </w:hyperlink>
      <w:r w:rsidRPr="009209AF">
        <w:rPr>
          <w:rFonts w:asciiTheme="minorEastAsia" w:eastAsiaTheme="minorEastAsia"/>
          <w:sz w:val="21"/>
        </w:rPr>
        <w:t>[819]侯仁之、金涛：《北京史话》，第61</w:t>
      </w:r>
      <w:r w:rsidRPr="009209AF">
        <w:rPr>
          <w:rFonts w:asciiTheme="minorEastAsia" w:eastAsiaTheme="minorEastAsia"/>
          <w:sz w:val="21"/>
        </w:rPr>
        <w:t>—</w:t>
      </w:r>
      <w:r w:rsidRPr="009209AF">
        <w:rPr>
          <w:rFonts w:asciiTheme="minorEastAsia" w:eastAsiaTheme="minorEastAsia"/>
          <w:sz w:val="21"/>
        </w:rPr>
        <w:t>95页。</w:t>
      </w:r>
    </w:p>
    <w:p w:rsidR="00F41107" w:rsidRPr="009209AF" w:rsidRDefault="00F41107" w:rsidP="00F41107">
      <w:pPr>
        <w:pStyle w:val="Para01"/>
        <w:spacing w:before="312" w:after="312"/>
        <w:rPr>
          <w:rFonts w:asciiTheme="minorEastAsia" w:eastAsiaTheme="minorEastAsia"/>
          <w:sz w:val="21"/>
        </w:rPr>
      </w:pPr>
      <w:hyperlink w:anchor="_5_68">
        <w:bookmarkStart w:id="2613" w:name="_5_69"/>
        <w:r w:rsidRPr="009209AF">
          <w:rPr>
            <w:rStyle w:val="01Text"/>
            <w:rFonts w:asciiTheme="minorEastAsia" w:eastAsiaTheme="minorEastAsia"/>
            <w:sz w:val="21"/>
          </w:rPr>
          <w:t>[5]</w:t>
        </w:r>
        <w:bookmarkEnd w:id="2613"/>
      </w:hyperlink>
      <w:r w:rsidRPr="009209AF">
        <w:rPr>
          <w:rFonts w:asciiTheme="minorEastAsia" w:eastAsiaTheme="minorEastAsia"/>
          <w:sz w:val="21"/>
        </w:rPr>
        <w:t>[759]李干：《元代经济史稿》，第229</w:t>
      </w:r>
      <w:r w:rsidRPr="009209AF">
        <w:rPr>
          <w:rFonts w:asciiTheme="minorEastAsia" w:eastAsiaTheme="minorEastAsia"/>
          <w:sz w:val="21"/>
        </w:rPr>
        <w:t>—</w:t>
      </w:r>
      <w:r w:rsidRPr="009209AF">
        <w:rPr>
          <w:rFonts w:asciiTheme="minorEastAsia" w:eastAsiaTheme="minorEastAsia"/>
          <w:sz w:val="21"/>
        </w:rPr>
        <w:t>243页；[364]大岛立子：《元代的匠户》。</w:t>
      </w:r>
    </w:p>
    <w:p w:rsidR="00F41107" w:rsidRPr="009209AF" w:rsidRDefault="00F41107" w:rsidP="00F41107">
      <w:pPr>
        <w:pStyle w:val="Para01"/>
        <w:spacing w:before="312" w:after="312"/>
        <w:rPr>
          <w:rFonts w:asciiTheme="minorEastAsia" w:eastAsiaTheme="minorEastAsia"/>
          <w:sz w:val="21"/>
        </w:rPr>
      </w:pPr>
      <w:hyperlink w:anchor="_6_68">
        <w:bookmarkStart w:id="2614" w:name="_6_69"/>
        <w:r w:rsidRPr="009209AF">
          <w:rPr>
            <w:rStyle w:val="01Text"/>
            <w:rFonts w:asciiTheme="minorEastAsia" w:eastAsiaTheme="minorEastAsia"/>
            <w:sz w:val="21"/>
          </w:rPr>
          <w:t>[6]</w:t>
        </w:r>
        <w:bookmarkEnd w:id="2614"/>
      </w:hyperlink>
      <w:r w:rsidRPr="009209AF">
        <w:rPr>
          <w:rFonts w:asciiTheme="minorEastAsia" w:eastAsiaTheme="minorEastAsia"/>
          <w:sz w:val="21"/>
        </w:rPr>
        <w:t>[103]伊丽莎白</w:t>
      </w:r>
      <w:r w:rsidRPr="009209AF">
        <w:rPr>
          <w:rFonts w:asciiTheme="minorEastAsia" w:eastAsiaTheme="minorEastAsia"/>
          <w:sz w:val="21"/>
        </w:rPr>
        <w:t>·</w:t>
      </w:r>
      <w:r w:rsidRPr="009209AF">
        <w:rPr>
          <w:rFonts w:asciiTheme="minorEastAsia" w:eastAsiaTheme="minorEastAsia"/>
          <w:sz w:val="21"/>
        </w:rPr>
        <w:t>恩迪科特</w:t>
      </w:r>
      <w:r w:rsidRPr="009209AF">
        <w:rPr>
          <w:rFonts w:asciiTheme="minorEastAsia" w:eastAsiaTheme="minorEastAsia"/>
          <w:sz w:val="21"/>
        </w:rPr>
        <w:t>—</w:t>
      </w:r>
      <w:r w:rsidRPr="009209AF">
        <w:rPr>
          <w:rFonts w:asciiTheme="minorEastAsia" w:eastAsiaTheme="minorEastAsia"/>
          <w:sz w:val="21"/>
        </w:rPr>
        <w:t>韦斯特在《元代的中央机构》一文中论述了这一问题。</w:t>
      </w:r>
    </w:p>
    <w:p w:rsidR="00F41107" w:rsidRPr="009209AF" w:rsidRDefault="00F41107" w:rsidP="00F41107">
      <w:pPr>
        <w:pStyle w:val="Para01"/>
        <w:spacing w:before="312" w:after="312"/>
        <w:rPr>
          <w:rFonts w:asciiTheme="minorEastAsia" w:eastAsiaTheme="minorEastAsia"/>
          <w:sz w:val="21"/>
        </w:rPr>
      </w:pPr>
      <w:hyperlink w:anchor="_7_68">
        <w:bookmarkStart w:id="2615" w:name="_7_69"/>
        <w:r w:rsidRPr="009209AF">
          <w:rPr>
            <w:rStyle w:val="01Text"/>
            <w:rFonts w:asciiTheme="minorEastAsia" w:eastAsiaTheme="minorEastAsia"/>
            <w:sz w:val="21"/>
          </w:rPr>
          <w:t>[7]</w:t>
        </w:r>
        <w:bookmarkEnd w:id="2615"/>
      </w:hyperlink>
      <w:r w:rsidRPr="009209AF">
        <w:rPr>
          <w:rFonts w:asciiTheme="minorEastAsia" w:eastAsiaTheme="minorEastAsia"/>
          <w:sz w:val="21"/>
        </w:rPr>
        <w:t>[199]黄时鉴：《元代中国的波斯语》。</w:t>
      </w:r>
    </w:p>
    <w:p w:rsidR="00F41107" w:rsidRPr="009209AF" w:rsidRDefault="00F41107" w:rsidP="00F41107">
      <w:pPr>
        <w:pStyle w:val="Para01"/>
        <w:spacing w:before="312" w:after="312"/>
        <w:rPr>
          <w:rFonts w:asciiTheme="minorEastAsia" w:eastAsiaTheme="minorEastAsia"/>
          <w:sz w:val="21"/>
        </w:rPr>
      </w:pPr>
      <w:hyperlink w:anchor="_8_68">
        <w:bookmarkStart w:id="2616" w:name="_8_69"/>
        <w:r w:rsidRPr="009209AF">
          <w:rPr>
            <w:rStyle w:val="01Text"/>
            <w:rFonts w:asciiTheme="minorEastAsia" w:eastAsiaTheme="minorEastAsia"/>
            <w:sz w:val="21"/>
          </w:rPr>
          <w:t>[8]</w:t>
        </w:r>
        <w:bookmarkEnd w:id="2616"/>
      </w:hyperlink>
      <w:r w:rsidRPr="009209AF">
        <w:rPr>
          <w:rFonts w:asciiTheme="minorEastAsia" w:eastAsiaTheme="minorEastAsia"/>
          <w:sz w:val="21"/>
        </w:rPr>
        <w:t>[643]王士点编：《秘书监志》。</w:t>
      </w:r>
    </w:p>
    <w:p w:rsidR="00F41107" w:rsidRPr="009209AF" w:rsidRDefault="00F41107" w:rsidP="00F41107">
      <w:pPr>
        <w:pStyle w:val="Para01"/>
        <w:spacing w:before="312" w:after="312"/>
        <w:rPr>
          <w:rFonts w:asciiTheme="minorEastAsia" w:eastAsiaTheme="minorEastAsia"/>
          <w:sz w:val="21"/>
        </w:rPr>
      </w:pPr>
      <w:hyperlink w:anchor="_9_68">
        <w:bookmarkStart w:id="2617" w:name="_9_69"/>
        <w:r w:rsidRPr="009209AF">
          <w:rPr>
            <w:rStyle w:val="01Text"/>
            <w:rFonts w:asciiTheme="minorEastAsia" w:eastAsiaTheme="minorEastAsia"/>
            <w:sz w:val="21"/>
          </w:rPr>
          <w:t>[9]</w:t>
        </w:r>
        <w:bookmarkEnd w:id="2617"/>
      </w:hyperlink>
      <w:r w:rsidRPr="009209AF">
        <w:rPr>
          <w:rFonts w:asciiTheme="minorEastAsia" w:eastAsiaTheme="minorEastAsia"/>
          <w:sz w:val="21"/>
        </w:rPr>
        <w:t>[653]《元史》，卷87，第2187</w:t>
      </w:r>
      <w:r w:rsidRPr="009209AF">
        <w:rPr>
          <w:rFonts w:asciiTheme="minorEastAsia" w:eastAsiaTheme="minorEastAsia"/>
          <w:sz w:val="21"/>
        </w:rPr>
        <w:t>—</w:t>
      </w:r>
      <w:r w:rsidRPr="009209AF">
        <w:rPr>
          <w:rFonts w:asciiTheme="minorEastAsia" w:eastAsiaTheme="minorEastAsia"/>
          <w:sz w:val="21"/>
        </w:rPr>
        <w:t>2188页。</w:t>
      </w:r>
    </w:p>
    <w:p w:rsidR="00F41107" w:rsidRPr="009209AF" w:rsidRDefault="00F41107" w:rsidP="00F41107">
      <w:pPr>
        <w:pStyle w:val="Para01"/>
        <w:spacing w:before="312" w:after="312"/>
        <w:rPr>
          <w:rFonts w:asciiTheme="minorEastAsia" w:eastAsiaTheme="minorEastAsia"/>
          <w:sz w:val="21"/>
        </w:rPr>
      </w:pPr>
      <w:hyperlink w:anchor="_10_68">
        <w:bookmarkStart w:id="2618" w:name="_10_69"/>
        <w:r w:rsidRPr="009209AF">
          <w:rPr>
            <w:rStyle w:val="01Text"/>
            <w:rFonts w:asciiTheme="minorEastAsia" w:eastAsiaTheme="minorEastAsia"/>
            <w:sz w:val="21"/>
          </w:rPr>
          <w:t>[10]</w:t>
        </w:r>
        <w:bookmarkEnd w:id="2618"/>
      </w:hyperlink>
      <w:r w:rsidRPr="009209AF">
        <w:rPr>
          <w:rFonts w:asciiTheme="minorEastAsia" w:eastAsiaTheme="minorEastAsia"/>
          <w:sz w:val="21"/>
        </w:rPr>
        <w:t>[195]萧启庆：《元代的军事制度》，第39</w:t>
      </w:r>
      <w:r w:rsidRPr="009209AF">
        <w:rPr>
          <w:rFonts w:asciiTheme="minorEastAsia" w:eastAsiaTheme="minorEastAsia"/>
          <w:sz w:val="21"/>
        </w:rPr>
        <w:t>—</w:t>
      </w:r>
      <w:r w:rsidRPr="009209AF">
        <w:rPr>
          <w:rFonts w:asciiTheme="minorEastAsia" w:eastAsiaTheme="minorEastAsia"/>
          <w:sz w:val="21"/>
        </w:rPr>
        <w:t>44页；亦见[856]《元代史新探》，第141</w:t>
      </w:r>
      <w:r w:rsidRPr="009209AF">
        <w:rPr>
          <w:rFonts w:asciiTheme="minorEastAsia" w:eastAsiaTheme="minorEastAsia"/>
          <w:sz w:val="21"/>
        </w:rPr>
        <w:t>—</w:t>
      </w:r>
      <w:r w:rsidRPr="009209AF">
        <w:rPr>
          <w:rFonts w:asciiTheme="minorEastAsia" w:eastAsiaTheme="minorEastAsia"/>
          <w:sz w:val="21"/>
        </w:rPr>
        <w:t>230页。</w:t>
      </w:r>
    </w:p>
    <w:p w:rsidR="00F41107" w:rsidRPr="009209AF" w:rsidRDefault="00F41107" w:rsidP="00F41107">
      <w:pPr>
        <w:pStyle w:val="Para01"/>
        <w:spacing w:before="312" w:after="312"/>
        <w:rPr>
          <w:rFonts w:asciiTheme="minorEastAsia" w:eastAsiaTheme="minorEastAsia"/>
          <w:sz w:val="21"/>
        </w:rPr>
      </w:pPr>
      <w:hyperlink w:anchor="_11_66">
        <w:bookmarkStart w:id="2619" w:name="_11_67"/>
        <w:r w:rsidRPr="009209AF">
          <w:rPr>
            <w:rStyle w:val="01Text"/>
            <w:rFonts w:asciiTheme="minorEastAsia" w:eastAsiaTheme="minorEastAsia"/>
            <w:sz w:val="21"/>
          </w:rPr>
          <w:t>[11]</w:t>
        </w:r>
        <w:bookmarkEnd w:id="2619"/>
      </w:hyperlink>
      <w:r w:rsidRPr="009209AF">
        <w:rPr>
          <w:rFonts w:asciiTheme="minorEastAsia" w:eastAsiaTheme="minorEastAsia"/>
          <w:sz w:val="21"/>
        </w:rPr>
        <w:t>[620]宋褧（1294</w:t>
      </w:r>
      <w:r w:rsidRPr="009209AF">
        <w:rPr>
          <w:rFonts w:asciiTheme="minorEastAsia" w:eastAsiaTheme="minorEastAsia"/>
          <w:sz w:val="21"/>
        </w:rPr>
        <w:t>—</w:t>
      </w:r>
      <w:r w:rsidRPr="009209AF">
        <w:rPr>
          <w:rFonts w:asciiTheme="minorEastAsia" w:eastAsiaTheme="minorEastAsia"/>
          <w:sz w:val="21"/>
        </w:rPr>
        <w:t>1346年）：《燕石集》，卷15，13a。</w:t>
      </w:r>
    </w:p>
    <w:p w:rsidR="00F41107" w:rsidRPr="009209AF" w:rsidRDefault="00F41107" w:rsidP="00F41107">
      <w:pPr>
        <w:pStyle w:val="Para01"/>
        <w:spacing w:before="312" w:after="312"/>
        <w:rPr>
          <w:rFonts w:asciiTheme="minorEastAsia" w:eastAsiaTheme="minorEastAsia"/>
          <w:sz w:val="21"/>
        </w:rPr>
      </w:pPr>
      <w:hyperlink w:anchor="_12_66">
        <w:bookmarkStart w:id="2620" w:name="_12_67"/>
        <w:r w:rsidRPr="009209AF">
          <w:rPr>
            <w:rStyle w:val="01Text"/>
            <w:rFonts w:asciiTheme="minorEastAsia" w:eastAsiaTheme="minorEastAsia"/>
            <w:sz w:val="21"/>
          </w:rPr>
          <w:t>[12]</w:t>
        </w:r>
        <w:bookmarkEnd w:id="2620"/>
      </w:hyperlink>
      <w:r w:rsidRPr="009209AF">
        <w:rPr>
          <w:rFonts w:asciiTheme="minorEastAsia" w:eastAsiaTheme="minorEastAsia"/>
          <w:sz w:val="21"/>
        </w:rPr>
        <w:t>[855]萧启庆在《元统元年进士录校注》中有全面的考证。</w:t>
      </w:r>
    </w:p>
    <w:p w:rsidR="00F41107" w:rsidRPr="009209AF" w:rsidRDefault="00F41107" w:rsidP="00F41107">
      <w:pPr>
        <w:pStyle w:val="Para01"/>
        <w:spacing w:before="312" w:after="312"/>
        <w:rPr>
          <w:rFonts w:asciiTheme="minorEastAsia" w:eastAsiaTheme="minorEastAsia"/>
          <w:sz w:val="21"/>
        </w:rPr>
      </w:pPr>
      <w:hyperlink w:anchor="_13_66">
        <w:bookmarkStart w:id="2621" w:name="_13_67"/>
        <w:r w:rsidRPr="009209AF">
          <w:rPr>
            <w:rStyle w:val="01Text"/>
            <w:rFonts w:asciiTheme="minorEastAsia" w:eastAsiaTheme="minorEastAsia"/>
            <w:sz w:val="21"/>
          </w:rPr>
          <w:t>[13]</w:t>
        </w:r>
        <w:bookmarkEnd w:id="2621"/>
      </w:hyperlink>
      <w:r w:rsidRPr="009209AF">
        <w:rPr>
          <w:rFonts w:asciiTheme="minorEastAsia" w:eastAsiaTheme="minorEastAsia"/>
          <w:sz w:val="21"/>
        </w:rPr>
        <w:t>[624]余阙（1303</w:t>
      </w:r>
      <w:r w:rsidRPr="009209AF">
        <w:rPr>
          <w:rFonts w:asciiTheme="minorEastAsia" w:eastAsiaTheme="minorEastAsia"/>
          <w:sz w:val="21"/>
        </w:rPr>
        <w:t>—</w:t>
      </w:r>
      <w:r w:rsidRPr="009209AF">
        <w:rPr>
          <w:rFonts w:asciiTheme="minorEastAsia" w:eastAsiaTheme="minorEastAsia"/>
          <w:sz w:val="21"/>
        </w:rPr>
        <w:t>1358年）：《青阳先生文集》。</w:t>
      </w:r>
    </w:p>
    <w:p w:rsidR="00F41107" w:rsidRPr="009209AF" w:rsidRDefault="00F41107" w:rsidP="00F41107">
      <w:pPr>
        <w:pStyle w:val="Para01"/>
        <w:spacing w:before="312" w:after="312"/>
        <w:rPr>
          <w:rFonts w:asciiTheme="minorEastAsia" w:eastAsiaTheme="minorEastAsia"/>
          <w:sz w:val="21"/>
        </w:rPr>
      </w:pPr>
      <w:hyperlink w:anchor="_14_66">
        <w:bookmarkStart w:id="2622" w:name="_14_67"/>
        <w:r w:rsidRPr="009209AF">
          <w:rPr>
            <w:rStyle w:val="01Text"/>
            <w:rFonts w:asciiTheme="minorEastAsia" w:eastAsiaTheme="minorEastAsia"/>
            <w:sz w:val="21"/>
          </w:rPr>
          <w:t>[14]</w:t>
        </w:r>
        <w:bookmarkEnd w:id="2622"/>
      </w:hyperlink>
      <w:r w:rsidRPr="009209AF">
        <w:rPr>
          <w:rFonts w:asciiTheme="minorEastAsia" w:eastAsiaTheme="minorEastAsia"/>
          <w:sz w:val="21"/>
        </w:rPr>
        <w:t>有高岩在[17]《元代农民的生活》一文中列举了有关资料；亦见[773]昊晗：《元帝国之崩溃与明之建立》。</w:t>
      </w:r>
    </w:p>
    <w:p w:rsidR="00F41107" w:rsidRPr="009209AF" w:rsidRDefault="00F41107" w:rsidP="00F41107">
      <w:pPr>
        <w:pStyle w:val="Para01"/>
        <w:spacing w:before="312" w:after="312"/>
        <w:rPr>
          <w:rFonts w:asciiTheme="minorEastAsia" w:eastAsiaTheme="minorEastAsia"/>
          <w:sz w:val="21"/>
        </w:rPr>
      </w:pPr>
      <w:hyperlink w:anchor="_15_66">
        <w:bookmarkStart w:id="2623" w:name="_15_67"/>
        <w:r w:rsidRPr="009209AF">
          <w:rPr>
            <w:rStyle w:val="01Text"/>
            <w:rFonts w:asciiTheme="minorEastAsia" w:eastAsiaTheme="minorEastAsia"/>
            <w:sz w:val="21"/>
          </w:rPr>
          <w:t>[15]</w:t>
        </w:r>
        <w:bookmarkEnd w:id="2623"/>
      </w:hyperlink>
      <w:r w:rsidRPr="009209AF">
        <w:rPr>
          <w:rFonts w:asciiTheme="minorEastAsia" w:eastAsiaTheme="minorEastAsia"/>
          <w:sz w:val="21"/>
        </w:rPr>
        <w:t>[625]杨维桢（1296</w:t>
      </w:r>
      <w:r w:rsidRPr="009209AF">
        <w:rPr>
          <w:rFonts w:asciiTheme="minorEastAsia" w:eastAsiaTheme="minorEastAsia"/>
          <w:sz w:val="21"/>
        </w:rPr>
        <w:t>—</w:t>
      </w:r>
      <w:r w:rsidRPr="009209AF">
        <w:rPr>
          <w:rFonts w:asciiTheme="minorEastAsia" w:eastAsiaTheme="minorEastAsia"/>
          <w:sz w:val="21"/>
        </w:rPr>
        <w:t>1370年）：《东维子文集》，卷4，9b</w:t>
      </w:r>
      <w:r w:rsidRPr="009209AF">
        <w:rPr>
          <w:rFonts w:asciiTheme="minorEastAsia" w:eastAsiaTheme="minorEastAsia"/>
          <w:sz w:val="21"/>
        </w:rPr>
        <w:t>—</w:t>
      </w:r>
      <w:r w:rsidRPr="009209AF">
        <w:rPr>
          <w:rFonts w:asciiTheme="minorEastAsia" w:eastAsiaTheme="minorEastAsia"/>
          <w:sz w:val="21"/>
        </w:rPr>
        <w:t>10b。</w:t>
      </w:r>
    </w:p>
    <w:p w:rsidR="00F41107" w:rsidRPr="009209AF" w:rsidRDefault="00F41107" w:rsidP="00F41107">
      <w:pPr>
        <w:pStyle w:val="Para01"/>
        <w:spacing w:before="312" w:after="312"/>
        <w:rPr>
          <w:rFonts w:asciiTheme="minorEastAsia" w:eastAsiaTheme="minorEastAsia"/>
          <w:sz w:val="21"/>
        </w:rPr>
      </w:pPr>
      <w:hyperlink w:anchor="_16_66">
        <w:bookmarkStart w:id="2624" w:name="_16_67"/>
        <w:r w:rsidRPr="009209AF">
          <w:rPr>
            <w:rStyle w:val="01Text"/>
            <w:rFonts w:asciiTheme="minorEastAsia" w:eastAsiaTheme="minorEastAsia"/>
            <w:sz w:val="21"/>
          </w:rPr>
          <w:t>[16]</w:t>
        </w:r>
        <w:bookmarkEnd w:id="2624"/>
      </w:hyperlink>
      <w:r w:rsidRPr="009209AF">
        <w:rPr>
          <w:rFonts w:asciiTheme="minorEastAsia" w:eastAsiaTheme="minorEastAsia"/>
          <w:sz w:val="21"/>
        </w:rPr>
        <w:t>有关元代财政的最主要论著还是[127]傅海波的《蒙古统治下中国的货币和经济》，亦见[441]舒尔曼：《元代经济结构》。</w:t>
      </w:r>
    </w:p>
    <w:p w:rsidR="00F41107" w:rsidRPr="009209AF" w:rsidRDefault="00F41107" w:rsidP="00F41107">
      <w:pPr>
        <w:pStyle w:val="Para01"/>
        <w:spacing w:before="312" w:after="312"/>
        <w:rPr>
          <w:rFonts w:asciiTheme="minorEastAsia" w:eastAsiaTheme="minorEastAsia"/>
          <w:sz w:val="21"/>
        </w:rPr>
      </w:pPr>
      <w:hyperlink w:anchor="_17_66">
        <w:bookmarkStart w:id="2625" w:name="_17_67"/>
        <w:r w:rsidRPr="009209AF">
          <w:rPr>
            <w:rStyle w:val="01Text"/>
            <w:rFonts w:asciiTheme="minorEastAsia" w:eastAsiaTheme="minorEastAsia"/>
            <w:sz w:val="21"/>
          </w:rPr>
          <w:t>[17]</w:t>
        </w:r>
        <w:bookmarkEnd w:id="2625"/>
      </w:hyperlink>
      <w:r w:rsidRPr="009209AF">
        <w:rPr>
          <w:rFonts w:asciiTheme="minorEastAsia" w:eastAsiaTheme="minorEastAsia"/>
          <w:sz w:val="21"/>
        </w:rPr>
        <w:t>[277]兰德彰：《虞集和他的蒙古君主》，第111页 ；[653]《元史》，卷181，第4180页。</w:t>
      </w:r>
    </w:p>
    <w:p w:rsidR="00F41107" w:rsidRPr="009209AF" w:rsidRDefault="00F41107" w:rsidP="00F41107">
      <w:pPr>
        <w:pStyle w:val="Para01"/>
        <w:spacing w:before="312" w:after="312"/>
        <w:rPr>
          <w:rFonts w:asciiTheme="minorEastAsia" w:eastAsiaTheme="minorEastAsia"/>
          <w:sz w:val="21"/>
        </w:rPr>
      </w:pPr>
      <w:hyperlink w:anchor="_18_66">
        <w:bookmarkStart w:id="2626" w:name="_18_67"/>
        <w:r w:rsidRPr="009209AF">
          <w:rPr>
            <w:rStyle w:val="01Text"/>
            <w:rFonts w:asciiTheme="minorEastAsia" w:eastAsiaTheme="minorEastAsia"/>
            <w:sz w:val="21"/>
          </w:rPr>
          <w:t>[18]</w:t>
        </w:r>
        <w:bookmarkEnd w:id="2626"/>
      </w:hyperlink>
      <w:r w:rsidRPr="009209AF">
        <w:rPr>
          <w:rFonts w:asciiTheme="minorEastAsia" w:eastAsiaTheme="minorEastAsia"/>
          <w:sz w:val="21"/>
        </w:rPr>
        <w:t>[666]万斯同（1638</w:t>
      </w:r>
      <w:r w:rsidRPr="009209AF">
        <w:rPr>
          <w:rFonts w:asciiTheme="minorEastAsia" w:eastAsiaTheme="minorEastAsia"/>
          <w:sz w:val="21"/>
        </w:rPr>
        <w:t>—</w:t>
      </w:r>
      <w:r w:rsidRPr="009209AF">
        <w:rPr>
          <w:rFonts w:asciiTheme="minorEastAsia" w:eastAsiaTheme="minorEastAsia"/>
          <w:sz w:val="21"/>
        </w:rPr>
        <w:t>1702年）在《庚申君遗事》中引用了这一说法。</w:t>
      </w:r>
    </w:p>
    <w:p w:rsidR="00F41107" w:rsidRPr="009209AF" w:rsidRDefault="00F41107" w:rsidP="00F41107">
      <w:pPr>
        <w:pStyle w:val="Para01"/>
        <w:spacing w:before="312" w:after="312"/>
        <w:rPr>
          <w:rFonts w:asciiTheme="minorEastAsia" w:eastAsiaTheme="minorEastAsia"/>
          <w:sz w:val="21"/>
        </w:rPr>
      </w:pPr>
      <w:hyperlink w:anchor="_19_66">
        <w:bookmarkStart w:id="2627" w:name="_19_67"/>
        <w:r w:rsidRPr="009209AF">
          <w:rPr>
            <w:rStyle w:val="01Text"/>
            <w:rFonts w:asciiTheme="minorEastAsia" w:eastAsiaTheme="minorEastAsia"/>
            <w:sz w:val="21"/>
          </w:rPr>
          <w:t>[19]</w:t>
        </w:r>
        <w:bookmarkEnd w:id="2627"/>
      </w:hyperlink>
      <w:r w:rsidRPr="009209AF">
        <w:rPr>
          <w:rFonts w:asciiTheme="minorEastAsia" w:eastAsiaTheme="minorEastAsia"/>
          <w:sz w:val="21"/>
        </w:rPr>
        <w:t>[653]《元史》，卷138，第3337页。</w:t>
      </w:r>
    </w:p>
    <w:p w:rsidR="00F41107" w:rsidRPr="009209AF" w:rsidRDefault="00F41107" w:rsidP="00F41107">
      <w:pPr>
        <w:pStyle w:val="Para01"/>
        <w:spacing w:before="312" w:after="312"/>
        <w:rPr>
          <w:rFonts w:asciiTheme="minorEastAsia" w:eastAsiaTheme="minorEastAsia"/>
          <w:sz w:val="21"/>
        </w:rPr>
      </w:pPr>
      <w:hyperlink w:anchor="_20_66">
        <w:bookmarkStart w:id="2628" w:name="_20_67"/>
        <w:r w:rsidRPr="009209AF">
          <w:rPr>
            <w:rStyle w:val="01Text"/>
            <w:rFonts w:asciiTheme="minorEastAsia" w:eastAsiaTheme="minorEastAsia"/>
            <w:sz w:val="21"/>
          </w:rPr>
          <w:t>[20]</w:t>
        </w:r>
        <w:bookmarkEnd w:id="2628"/>
      </w:hyperlink>
      <w:r w:rsidRPr="009209AF">
        <w:rPr>
          <w:rFonts w:asciiTheme="minorEastAsia" w:eastAsiaTheme="minorEastAsia"/>
          <w:sz w:val="21"/>
        </w:rPr>
        <w:t>[653]《元史》，卷138，第3335页。</w:t>
      </w:r>
    </w:p>
    <w:p w:rsidR="00F41107" w:rsidRPr="009209AF" w:rsidRDefault="00F41107" w:rsidP="00F41107">
      <w:pPr>
        <w:pStyle w:val="Para01"/>
        <w:spacing w:before="312" w:after="312"/>
        <w:rPr>
          <w:rFonts w:asciiTheme="minorEastAsia" w:eastAsiaTheme="minorEastAsia"/>
          <w:sz w:val="21"/>
        </w:rPr>
      </w:pPr>
      <w:hyperlink w:anchor="_21_66">
        <w:bookmarkStart w:id="2629" w:name="_21_67"/>
        <w:r w:rsidRPr="009209AF">
          <w:rPr>
            <w:rStyle w:val="01Text"/>
            <w:rFonts w:asciiTheme="minorEastAsia" w:eastAsiaTheme="minorEastAsia"/>
            <w:sz w:val="21"/>
          </w:rPr>
          <w:t>[21]</w:t>
        </w:r>
        <w:bookmarkEnd w:id="2629"/>
      </w:hyperlink>
      <w:r w:rsidRPr="009209AF">
        <w:rPr>
          <w:rFonts w:asciiTheme="minorEastAsia" w:eastAsiaTheme="minorEastAsia"/>
          <w:sz w:val="21"/>
        </w:rPr>
        <w:t>[653]《元史》，卷38。第830页。</w:t>
      </w:r>
    </w:p>
    <w:p w:rsidR="00F41107" w:rsidRPr="009209AF" w:rsidRDefault="00F41107" w:rsidP="00F41107">
      <w:pPr>
        <w:pStyle w:val="Para01"/>
        <w:spacing w:before="312" w:after="312"/>
        <w:rPr>
          <w:rFonts w:asciiTheme="minorEastAsia" w:eastAsiaTheme="minorEastAsia"/>
          <w:sz w:val="21"/>
        </w:rPr>
      </w:pPr>
      <w:hyperlink w:anchor="_22_66">
        <w:bookmarkStart w:id="2630" w:name="_22_67"/>
        <w:r w:rsidRPr="009209AF">
          <w:rPr>
            <w:rStyle w:val="01Text"/>
            <w:rFonts w:asciiTheme="minorEastAsia" w:eastAsiaTheme="minorEastAsia"/>
            <w:sz w:val="21"/>
          </w:rPr>
          <w:t>[22]</w:t>
        </w:r>
        <w:bookmarkEnd w:id="2630"/>
      </w:hyperlink>
      <w:r w:rsidRPr="009209AF">
        <w:rPr>
          <w:rFonts w:asciiTheme="minorEastAsia" w:eastAsiaTheme="minorEastAsia"/>
          <w:sz w:val="21"/>
        </w:rPr>
        <w:t>[620]宋褧：《燕石集》，卷8，13</w:t>
      </w:r>
      <w:r w:rsidRPr="009209AF">
        <w:rPr>
          <w:rFonts w:asciiTheme="minorEastAsia" w:eastAsiaTheme="minorEastAsia"/>
          <w:sz w:val="21"/>
        </w:rPr>
        <w:t>—</w:t>
      </w:r>
      <w:r w:rsidRPr="009209AF">
        <w:rPr>
          <w:rFonts w:asciiTheme="minorEastAsia" w:eastAsiaTheme="minorEastAsia"/>
          <w:sz w:val="21"/>
        </w:rPr>
        <w:t>15页；[653]《元史》，卷143，3420</w:t>
      </w:r>
      <w:r w:rsidRPr="009209AF">
        <w:rPr>
          <w:rFonts w:asciiTheme="minorEastAsia" w:eastAsiaTheme="minorEastAsia"/>
          <w:sz w:val="21"/>
        </w:rPr>
        <w:t>—</w:t>
      </w:r>
      <w:r w:rsidRPr="009209AF">
        <w:rPr>
          <w:rFonts w:asciiTheme="minorEastAsia" w:eastAsiaTheme="minorEastAsia"/>
          <w:sz w:val="21"/>
        </w:rPr>
        <w:t>3421页。</w:t>
      </w:r>
    </w:p>
    <w:p w:rsidR="00F41107" w:rsidRPr="009209AF" w:rsidRDefault="00F41107" w:rsidP="00F41107">
      <w:pPr>
        <w:pStyle w:val="Para01"/>
        <w:spacing w:before="312" w:after="312"/>
        <w:rPr>
          <w:rFonts w:asciiTheme="minorEastAsia" w:eastAsiaTheme="minorEastAsia"/>
          <w:sz w:val="21"/>
        </w:rPr>
      </w:pPr>
      <w:hyperlink w:anchor="_23_66">
        <w:bookmarkStart w:id="2631" w:name="_23_67"/>
        <w:r w:rsidRPr="009209AF">
          <w:rPr>
            <w:rStyle w:val="01Text"/>
            <w:rFonts w:asciiTheme="minorEastAsia" w:eastAsiaTheme="minorEastAsia"/>
            <w:sz w:val="21"/>
          </w:rPr>
          <w:t>[23]</w:t>
        </w:r>
        <w:bookmarkEnd w:id="2631"/>
      </w:hyperlink>
      <w:r w:rsidRPr="009209AF">
        <w:rPr>
          <w:rFonts w:asciiTheme="minorEastAsia" w:eastAsiaTheme="minorEastAsia"/>
          <w:sz w:val="21"/>
        </w:rPr>
        <w:t>[653]《元史》，卷142，第3403</w:t>
      </w:r>
      <w:r w:rsidRPr="009209AF">
        <w:rPr>
          <w:rFonts w:asciiTheme="minorEastAsia" w:eastAsiaTheme="minorEastAsia"/>
          <w:sz w:val="21"/>
        </w:rPr>
        <w:t>—</w:t>
      </w:r>
      <w:r w:rsidRPr="009209AF">
        <w:rPr>
          <w:rFonts w:asciiTheme="minorEastAsia" w:eastAsiaTheme="minorEastAsia"/>
          <w:sz w:val="21"/>
        </w:rPr>
        <w:t>3406页。</w:t>
      </w:r>
    </w:p>
    <w:p w:rsidR="00F41107" w:rsidRPr="009209AF" w:rsidRDefault="00F41107" w:rsidP="00F41107">
      <w:pPr>
        <w:pStyle w:val="Para01"/>
        <w:spacing w:before="312" w:after="312"/>
        <w:rPr>
          <w:rFonts w:asciiTheme="minorEastAsia" w:eastAsiaTheme="minorEastAsia"/>
          <w:sz w:val="21"/>
        </w:rPr>
      </w:pPr>
      <w:hyperlink w:anchor="_24_66">
        <w:bookmarkStart w:id="2632" w:name="_24_67"/>
        <w:r w:rsidRPr="009209AF">
          <w:rPr>
            <w:rStyle w:val="01Text"/>
            <w:rFonts w:asciiTheme="minorEastAsia" w:eastAsiaTheme="minorEastAsia"/>
            <w:sz w:val="21"/>
          </w:rPr>
          <w:t>[24]</w:t>
        </w:r>
        <w:bookmarkEnd w:id="2632"/>
      </w:hyperlink>
      <w:r w:rsidRPr="009209AF">
        <w:rPr>
          <w:rFonts w:asciiTheme="minorEastAsia" w:eastAsiaTheme="minorEastAsia"/>
          <w:sz w:val="21"/>
        </w:rPr>
        <w:t>[648]杨瑀（1285</w:t>
      </w:r>
      <w:r w:rsidRPr="009209AF">
        <w:rPr>
          <w:rFonts w:asciiTheme="minorEastAsia" w:eastAsiaTheme="minorEastAsia"/>
          <w:sz w:val="21"/>
        </w:rPr>
        <w:t>—</w:t>
      </w:r>
      <w:r w:rsidRPr="009209AF">
        <w:rPr>
          <w:rFonts w:asciiTheme="minorEastAsia" w:eastAsiaTheme="minorEastAsia"/>
          <w:sz w:val="21"/>
        </w:rPr>
        <w:t>1361年）：《山居新话》，17a。该书被傅海波译成了德文，见[115]《杨瑀〈山居新话〉》。</w:t>
      </w:r>
    </w:p>
    <w:p w:rsidR="00F41107" w:rsidRPr="009209AF" w:rsidRDefault="00F41107" w:rsidP="00F41107">
      <w:pPr>
        <w:pStyle w:val="Para01"/>
        <w:spacing w:before="312" w:after="312"/>
        <w:rPr>
          <w:rFonts w:asciiTheme="minorEastAsia" w:eastAsiaTheme="minorEastAsia"/>
          <w:sz w:val="21"/>
        </w:rPr>
      </w:pPr>
      <w:hyperlink w:anchor="_25_66">
        <w:bookmarkStart w:id="2633" w:name="_25_67"/>
        <w:r w:rsidRPr="009209AF">
          <w:rPr>
            <w:rStyle w:val="01Text"/>
            <w:rFonts w:asciiTheme="minorEastAsia" w:eastAsiaTheme="minorEastAsia"/>
            <w:sz w:val="21"/>
          </w:rPr>
          <w:t>[25]</w:t>
        </w:r>
        <w:bookmarkEnd w:id="2633"/>
      </w:hyperlink>
      <w:r w:rsidRPr="009209AF">
        <w:rPr>
          <w:rFonts w:asciiTheme="minorEastAsia" w:eastAsiaTheme="minorEastAsia"/>
          <w:sz w:val="21"/>
        </w:rPr>
        <w:t>[657]危素（1303</w:t>
      </w:r>
      <w:r w:rsidRPr="009209AF">
        <w:rPr>
          <w:rFonts w:asciiTheme="minorEastAsia" w:eastAsiaTheme="minorEastAsia"/>
          <w:sz w:val="21"/>
        </w:rPr>
        <w:t>—</w:t>
      </w:r>
      <w:r w:rsidRPr="009209AF">
        <w:rPr>
          <w:rFonts w:asciiTheme="minorEastAsia" w:eastAsiaTheme="minorEastAsia"/>
          <w:sz w:val="21"/>
        </w:rPr>
        <w:t>1372年）：《危太朴集》，卷8，8a</w:t>
      </w:r>
      <w:r w:rsidRPr="009209AF">
        <w:rPr>
          <w:rFonts w:asciiTheme="minorEastAsia" w:eastAsiaTheme="minorEastAsia"/>
          <w:sz w:val="21"/>
        </w:rPr>
        <w:t>—</w:t>
      </w:r>
      <w:r w:rsidRPr="009209AF">
        <w:rPr>
          <w:rFonts w:asciiTheme="minorEastAsia" w:eastAsiaTheme="minorEastAsia"/>
          <w:sz w:val="21"/>
        </w:rPr>
        <w:t>9b。</w:t>
      </w:r>
    </w:p>
    <w:p w:rsidR="00F41107" w:rsidRPr="009209AF" w:rsidRDefault="00F41107" w:rsidP="00F41107">
      <w:pPr>
        <w:pStyle w:val="Para01"/>
        <w:spacing w:before="312" w:after="312"/>
        <w:rPr>
          <w:rFonts w:asciiTheme="minorEastAsia" w:eastAsiaTheme="minorEastAsia"/>
          <w:sz w:val="21"/>
        </w:rPr>
      </w:pPr>
      <w:hyperlink w:anchor="_26_66">
        <w:bookmarkStart w:id="2634" w:name="_26_67"/>
        <w:r w:rsidRPr="009209AF">
          <w:rPr>
            <w:rStyle w:val="01Text"/>
            <w:rFonts w:asciiTheme="minorEastAsia" w:eastAsiaTheme="minorEastAsia"/>
            <w:sz w:val="21"/>
          </w:rPr>
          <w:t>[26]</w:t>
        </w:r>
        <w:bookmarkEnd w:id="2634"/>
      </w:hyperlink>
      <w:r w:rsidRPr="009209AF">
        <w:rPr>
          <w:rFonts w:asciiTheme="minorEastAsia" w:eastAsiaTheme="minorEastAsia"/>
          <w:sz w:val="21"/>
        </w:rPr>
        <w:t>[84]窦德士：《征服者与儒士》，第79</w:t>
      </w:r>
      <w:r w:rsidRPr="009209AF">
        <w:rPr>
          <w:rFonts w:asciiTheme="minorEastAsia" w:eastAsiaTheme="minorEastAsia"/>
          <w:sz w:val="21"/>
        </w:rPr>
        <w:t>—</w:t>
      </w:r>
      <w:r w:rsidRPr="009209AF">
        <w:rPr>
          <w:rFonts w:asciiTheme="minorEastAsia" w:eastAsiaTheme="minorEastAsia"/>
          <w:sz w:val="21"/>
        </w:rPr>
        <w:t>80页。</w:t>
      </w:r>
    </w:p>
    <w:p w:rsidR="00F41107" w:rsidRPr="009209AF" w:rsidRDefault="00F41107" w:rsidP="00F41107">
      <w:pPr>
        <w:pStyle w:val="Para01"/>
        <w:spacing w:before="312" w:after="312"/>
        <w:rPr>
          <w:rFonts w:asciiTheme="minorEastAsia" w:eastAsiaTheme="minorEastAsia"/>
          <w:sz w:val="21"/>
        </w:rPr>
      </w:pPr>
      <w:hyperlink w:anchor="_27_64">
        <w:bookmarkStart w:id="2635" w:name="_27_65"/>
        <w:r w:rsidRPr="009209AF">
          <w:rPr>
            <w:rStyle w:val="01Text"/>
            <w:rFonts w:asciiTheme="minorEastAsia" w:eastAsiaTheme="minorEastAsia"/>
            <w:sz w:val="21"/>
          </w:rPr>
          <w:t>[27]</w:t>
        </w:r>
        <w:bookmarkEnd w:id="2635"/>
      </w:hyperlink>
      <w:r w:rsidRPr="009209AF">
        <w:rPr>
          <w:rFonts w:asciiTheme="minorEastAsia" w:eastAsiaTheme="minorEastAsia"/>
          <w:sz w:val="21"/>
        </w:rPr>
        <w:t>关于三史的修撰，见[46]陈学霖：《元代官修史学：辽、金、宋三史的修撰》。</w:t>
      </w:r>
    </w:p>
    <w:p w:rsidR="00F41107" w:rsidRPr="009209AF" w:rsidRDefault="00F41107" w:rsidP="00F41107">
      <w:pPr>
        <w:pStyle w:val="Para01"/>
        <w:spacing w:before="312" w:after="312"/>
        <w:rPr>
          <w:rFonts w:asciiTheme="minorEastAsia" w:eastAsiaTheme="minorEastAsia"/>
          <w:sz w:val="21"/>
        </w:rPr>
      </w:pPr>
      <w:hyperlink w:anchor="_28_64">
        <w:bookmarkStart w:id="2636" w:name="_28_65"/>
        <w:r w:rsidRPr="009209AF">
          <w:rPr>
            <w:rStyle w:val="01Text"/>
            <w:rFonts w:asciiTheme="minorEastAsia" w:eastAsiaTheme="minorEastAsia"/>
            <w:sz w:val="21"/>
          </w:rPr>
          <w:t>[28]</w:t>
        </w:r>
        <w:bookmarkEnd w:id="2636"/>
      </w:hyperlink>
      <w:r w:rsidRPr="009209AF">
        <w:rPr>
          <w:rFonts w:asciiTheme="minorEastAsia" w:eastAsiaTheme="minorEastAsia"/>
          <w:sz w:val="21"/>
        </w:rPr>
        <w:t>详见[84]窦德士：《征服者与儒士》，第80</w:t>
      </w:r>
      <w:r w:rsidRPr="009209AF">
        <w:rPr>
          <w:rFonts w:asciiTheme="minorEastAsia" w:eastAsiaTheme="minorEastAsia"/>
          <w:sz w:val="21"/>
        </w:rPr>
        <w:t>—</w:t>
      </w:r>
      <w:r w:rsidRPr="009209AF">
        <w:rPr>
          <w:rFonts w:asciiTheme="minorEastAsia" w:eastAsiaTheme="minorEastAsia"/>
          <w:sz w:val="21"/>
        </w:rPr>
        <w:t>81页。</w:t>
      </w:r>
    </w:p>
    <w:p w:rsidR="00F41107" w:rsidRPr="009209AF" w:rsidRDefault="00F41107" w:rsidP="00F41107">
      <w:pPr>
        <w:pStyle w:val="Para01"/>
        <w:spacing w:before="312" w:after="312"/>
        <w:rPr>
          <w:rFonts w:asciiTheme="minorEastAsia" w:eastAsiaTheme="minorEastAsia"/>
          <w:sz w:val="21"/>
        </w:rPr>
      </w:pPr>
      <w:hyperlink w:anchor="_29_64">
        <w:bookmarkStart w:id="2637" w:name="_29_65"/>
        <w:r w:rsidRPr="009209AF">
          <w:rPr>
            <w:rStyle w:val="01Text"/>
            <w:rFonts w:asciiTheme="minorEastAsia" w:eastAsiaTheme="minorEastAsia"/>
            <w:sz w:val="21"/>
          </w:rPr>
          <w:t>[29]</w:t>
        </w:r>
        <w:bookmarkEnd w:id="2637"/>
      </w:hyperlink>
      <w:r w:rsidRPr="009209AF">
        <w:rPr>
          <w:rFonts w:asciiTheme="minorEastAsia" w:eastAsiaTheme="minorEastAsia"/>
          <w:sz w:val="21"/>
        </w:rPr>
        <w:t>[656]宋濂（1310</w:t>
      </w:r>
      <w:r w:rsidRPr="009209AF">
        <w:rPr>
          <w:rFonts w:asciiTheme="minorEastAsia" w:eastAsiaTheme="minorEastAsia"/>
          <w:sz w:val="21"/>
        </w:rPr>
        <w:t>—</w:t>
      </w:r>
      <w:r w:rsidRPr="009209AF">
        <w:rPr>
          <w:rFonts w:asciiTheme="minorEastAsia" w:eastAsiaTheme="minorEastAsia"/>
          <w:sz w:val="21"/>
        </w:rPr>
        <w:t>1381年）：《宋文宪公集》，卷49，6b</w:t>
      </w:r>
      <w:r w:rsidRPr="009209AF">
        <w:rPr>
          <w:rFonts w:asciiTheme="minorEastAsia" w:eastAsiaTheme="minorEastAsia"/>
          <w:sz w:val="21"/>
        </w:rPr>
        <w:t>—</w:t>
      </w:r>
      <w:r w:rsidRPr="009209AF">
        <w:rPr>
          <w:rFonts w:asciiTheme="minorEastAsia" w:eastAsiaTheme="minorEastAsia"/>
          <w:sz w:val="21"/>
        </w:rPr>
        <w:t>11a。[648]杨瑀：《山居新话》，35a</w:t>
      </w:r>
      <w:r w:rsidRPr="009209AF">
        <w:rPr>
          <w:rFonts w:asciiTheme="minorEastAsia" w:eastAsiaTheme="minorEastAsia"/>
          <w:sz w:val="21"/>
        </w:rPr>
        <w:t>—</w:t>
      </w:r>
      <w:r w:rsidRPr="009209AF">
        <w:rPr>
          <w:rFonts w:asciiTheme="minorEastAsia" w:eastAsiaTheme="minorEastAsia"/>
          <w:sz w:val="21"/>
        </w:rPr>
        <w:t>36b。[653]《元史》，卷51，第1100页；卷138，第3366页。</w:t>
      </w:r>
    </w:p>
    <w:p w:rsidR="00F41107" w:rsidRPr="009209AF" w:rsidRDefault="00F41107" w:rsidP="00F41107">
      <w:pPr>
        <w:pStyle w:val="Para01"/>
        <w:spacing w:before="312" w:after="312"/>
        <w:rPr>
          <w:rFonts w:asciiTheme="minorEastAsia" w:eastAsiaTheme="minorEastAsia"/>
          <w:sz w:val="21"/>
        </w:rPr>
      </w:pPr>
      <w:hyperlink w:anchor="_30_64">
        <w:bookmarkStart w:id="2638" w:name="_30_65"/>
        <w:r w:rsidRPr="009209AF">
          <w:rPr>
            <w:rStyle w:val="01Text"/>
            <w:rFonts w:asciiTheme="minorEastAsia" w:eastAsiaTheme="minorEastAsia"/>
            <w:sz w:val="21"/>
          </w:rPr>
          <w:t>[30]</w:t>
        </w:r>
        <w:bookmarkEnd w:id="2638"/>
      </w:hyperlink>
      <w:r w:rsidRPr="009209AF">
        <w:rPr>
          <w:rFonts w:asciiTheme="minorEastAsia" w:eastAsiaTheme="minorEastAsia"/>
          <w:sz w:val="21"/>
        </w:rPr>
        <w:t>见[621]苏天爵（1294</w:t>
      </w:r>
      <w:r w:rsidRPr="009209AF">
        <w:rPr>
          <w:rFonts w:asciiTheme="minorEastAsia" w:eastAsiaTheme="minorEastAsia"/>
          <w:sz w:val="21"/>
        </w:rPr>
        <w:t>—</w:t>
      </w:r>
      <w:r w:rsidRPr="009209AF">
        <w:rPr>
          <w:rFonts w:asciiTheme="minorEastAsia" w:eastAsiaTheme="minorEastAsia"/>
          <w:sz w:val="21"/>
        </w:rPr>
        <w:t>1352年）：《滋溪文稿》，12a</w:t>
      </w:r>
      <w:r w:rsidRPr="009209AF">
        <w:rPr>
          <w:rFonts w:asciiTheme="minorEastAsia" w:eastAsiaTheme="minorEastAsia"/>
          <w:sz w:val="21"/>
        </w:rPr>
        <w:t>—</w:t>
      </w:r>
      <w:r w:rsidRPr="009209AF">
        <w:rPr>
          <w:rFonts w:asciiTheme="minorEastAsia" w:eastAsiaTheme="minorEastAsia"/>
          <w:sz w:val="21"/>
        </w:rPr>
        <w:t>15a；[625]杨维桢：《东维子文集》，卷4，9a</w:t>
      </w:r>
      <w:r w:rsidRPr="009209AF">
        <w:rPr>
          <w:rFonts w:asciiTheme="minorEastAsia" w:eastAsiaTheme="minorEastAsia"/>
          <w:sz w:val="21"/>
        </w:rPr>
        <w:t>—</w:t>
      </w:r>
      <w:r w:rsidRPr="009209AF">
        <w:rPr>
          <w:rFonts w:asciiTheme="minorEastAsia" w:eastAsiaTheme="minorEastAsia"/>
          <w:sz w:val="21"/>
        </w:rPr>
        <w:t>10a。</w:t>
      </w:r>
    </w:p>
    <w:p w:rsidR="00F41107" w:rsidRPr="009209AF" w:rsidRDefault="00F41107" w:rsidP="00F41107">
      <w:pPr>
        <w:pStyle w:val="Para01"/>
        <w:spacing w:before="312" w:after="312"/>
        <w:rPr>
          <w:rFonts w:asciiTheme="minorEastAsia" w:eastAsiaTheme="minorEastAsia"/>
          <w:sz w:val="21"/>
        </w:rPr>
      </w:pPr>
      <w:hyperlink w:anchor="_31_64">
        <w:bookmarkStart w:id="2639" w:name="_31_65"/>
        <w:r w:rsidRPr="009209AF">
          <w:rPr>
            <w:rStyle w:val="01Text"/>
            <w:rFonts w:asciiTheme="minorEastAsia" w:eastAsiaTheme="minorEastAsia"/>
            <w:sz w:val="21"/>
          </w:rPr>
          <w:t>[31]</w:t>
        </w:r>
        <w:bookmarkEnd w:id="2639"/>
      </w:hyperlink>
      <w:r w:rsidRPr="009209AF">
        <w:rPr>
          <w:rFonts w:asciiTheme="minorEastAsia" w:eastAsiaTheme="minorEastAsia"/>
          <w:sz w:val="21"/>
        </w:rPr>
        <w:t>[84]窦德士：《征服者与儒士》，第88</w:t>
      </w:r>
      <w:r w:rsidRPr="009209AF">
        <w:rPr>
          <w:rFonts w:asciiTheme="minorEastAsia" w:eastAsiaTheme="minorEastAsia"/>
          <w:sz w:val="21"/>
        </w:rPr>
        <w:t>—</w:t>
      </w:r>
      <w:r w:rsidRPr="009209AF">
        <w:rPr>
          <w:rFonts w:asciiTheme="minorEastAsia" w:eastAsiaTheme="minorEastAsia"/>
          <w:sz w:val="21"/>
        </w:rPr>
        <w:t>89页。</w:t>
      </w:r>
    </w:p>
    <w:p w:rsidR="00F41107" w:rsidRPr="009209AF" w:rsidRDefault="00F41107" w:rsidP="00F41107">
      <w:pPr>
        <w:pStyle w:val="Para01"/>
        <w:spacing w:before="312" w:after="312"/>
        <w:rPr>
          <w:rFonts w:asciiTheme="minorEastAsia" w:eastAsiaTheme="minorEastAsia"/>
          <w:sz w:val="21"/>
        </w:rPr>
      </w:pPr>
      <w:hyperlink w:anchor="_32_64">
        <w:bookmarkStart w:id="2640" w:name="_32_65"/>
        <w:r w:rsidRPr="009209AF">
          <w:rPr>
            <w:rStyle w:val="01Text"/>
            <w:rFonts w:asciiTheme="minorEastAsia" w:eastAsiaTheme="minorEastAsia"/>
            <w:sz w:val="21"/>
          </w:rPr>
          <w:t>[32]</w:t>
        </w:r>
        <w:bookmarkEnd w:id="2640"/>
      </w:hyperlink>
      <w:r w:rsidRPr="009209AF">
        <w:rPr>
          <w:rFonts w:asciiTheme="minorEastAsia" w:eastAsiaTheme="minorEastAsia"/>
          <w:sz w:val="21"/>
        </w:rPr>
        <w:t>[84]窦德士：《征服者与儒士》，第87页。</w:t>
      </w:r>
    </w:p>
    <w:p w:rsidR="00F41107" w:rsidRPr="009209AF" w:rsidRDefault="00F41107" w:rsidP="00F41107">
      <w:pPr>
        <w:pStyle w:val="Para01"/>
        <w:spacing w:before="312" w:after="312"/>
        <w:rPr>
          <w:rFonts w:asciiTheme="minorEastAsia" w:eastAsiaTheme="minorEastAsia"/>
          <w:sz w:val="21"/>
        </w:rPr>
      </w:pPr>
      <w:hyperlink w:anchor="_33_64">
        <w:bookmarkStart w:id="2641" w:name="_33_65"/>
        <w:r w:rsidRPr="009209AF">
          <w:rPr>
            <w:rStyle w:val="01Text"/>
            <w:rFonts w:asciiTheme="minorEastAsia" w:eastAsiaTheme="minorEastAsia"/>
            <w:sz w:val="21"/>
          </w:rPr>
          <w:t>[33]</w:t>
        </w:r>
        <w:bookmarkEnd w:id="2641"/>
      </w:hyperlink>
      <w:r w:rsidRPr="009209AF">
        <w:rPr>
          <w:rFonts w:asciiTheme="minorEastAsia" w:eastAsiaTheme="minorEastAsia"/>
          <w:sz w:val="21"/>
        </w:rPr>
        <w:t>[652]权衡：《庚申外史》，19a</w:t>
      </w:r>
      <w:r w:rsidRPr="009209AF">
        <w:rPr>
          <w:rFonts w:asciiTheme="minorEastAsia" w:eastAsiaTheme="minorEastAsia"/>
          <w:sz w:val="21"/>
        </w:rPr>
        <w:t>—</w:t>
      </w:r>
      <w:r w:rsidRPr="009209AF">
        <w:rPr>
          <w:rFonts w:asciiTheme="minorEastAsia" w:eastAsiaTheme="minorEastAsia"/>
          <w:sz w:val="21"/>
        </w:rPr>
        <w:t>b。这段文字有完全不同的译文，见[84]窦德士：《征服者与儒士》，第96</w:t>
      </w:r>
      <w:r w:rsidRPr="009209AF">
        <w:rPr>
          <w:rFonts w:asciiTheme="minorEastAsia" w:eastAsiaTheme="minorEastAsia"/>
          <w:sz w:val="21"/>
        </w:rPr>
        <w:t>—</w:t>
      </w:r>
      <w:r w:rsidRPr="009209AF">
        <w:rPr>
          <w:rFonts w:asciiTheme="minorEastAsia" w:eastAsiaTheme="minorEastAsia"/>
          <w:sz w:val="21"/>
        </w:rPr>
        <w:t>97页；[440]赫尔穆特</w:t>
      </w:r>
      <w:r w:rsidRPr="009209AF">
        <w:rPr>
          <w:rFonts w:asciiTheme="minorEastAsia" w:eastAsiaTheme="minorEastAsia"/>
          <w:sz w:val="21"/>
        </w:rPr>
        <w:t>·</w:t>
      </w:r>
      <w:r w:rsidRPr="009209AF">
        <w:rPr>
          <w:rFonts w:asciiTheme="minorEastAsia" w:eastAsiaTheme="minorEastAsia"/>
          <w:sz w:val="21"/>
        </w:rPr>
        <w:t>舒尔特</w:t>
      </w:r>
      <w:r w:rsidRPr="009209AF">
        <w:rPr>
          <w:rFonts w:asciiTheme="minorEastAsia" w:eastAsiaTheme="minorEastAsia"/>
          <w:sz w:val="21"/>
        </w:rPr>
        <w:t>—</w:t>
      </w:r>
      <w:r w:rsidRPr="009209AF">
        <w:rPr>
          <w:rFonts w:asciiTheme="minorEastAsia" w:eastAsiaTheme="minorEastAsia"/>
          <w:sz w:val="21"/>
        </w:rPr>
        <w:t>乌夫拉格德译本《庚申外史》，第56页。</w:t>
      </w:r>
    </w:p>
    <w:p w:rsidR="00F41107" w:rsidRPr="009209AF" w:rsidRDefault="00F41107" w:rsidP="00F41107">
      <w:pPr>
        <w:pStyle w:val="Para01"/>
        <w:spacing w:before="312" w:after="312"/>
        <w:rPr>
          <w:rFonts w:asciiTheme="minorEastAsia" w:eastAsiaTheme="minorEastAsia"/>
          <w:sz w:val="21"/>
        </w:rPr>
      </w:pPr>
      <w:hyperlink w:anchor="_34_64">
        <w:bookmarkStart w:id="2642" w:name="_34_65"/>
        <w:r w:rsidRPr="009209AF">
          <w:rPr>
            <w:rStyle w:val="01Text"/>
            <w:rFonts w:asciiTheme="minorEastAsia" w:eastAsiaTheme="minorEastAsia"/>
            <w:sz w:val="21"/>
          </w:rPr>
          <w:t>[34]</w:t>
        </w:r>
        <w:bookmarkEnd w:id="2642"/>
      </w:hyperlink>
      <w:r w:rsidRPr="009209AF">
        <w:rPr>
          <w:rFonts w:asciiTheme="minorEastAsia" w:eastAsiaTheme="minorEastAsia"/>
          <w:sz w:val="21"/>
        </w:rPr>
        <w:t>关于脱脱第二任期的详情，见[84]窦德士：《征服者与儒士》，第95</w:t>
      </w:r>
      <w:r w:rsidRPr="009209AF">
        <w:rPr>
          <w:rFonts w:asciiTheme="minorEastAsia" w:eastAsiaTheme="minorEastAsia"/>
          <w:sz w:val="21"/>
        </w:rPr>
        <w:t>—</w:t>
      </w:r>
      <w:r w:rsidRPr="009209AF">
        <w:rPr>
          <w:rFonts w:asciiTheme="minorEastAsia" w:eastAsiaTheme="minorEastAsia"/>
          <w:sz w:val="21"/>
        </w:rPr>
        <w:t>118页。</w:t>
      </w:r>
    </w:p>
    <w:p w:rsidR="00F41107" w:rsidRPr="009209AF" w:rsidRDefault="00F41107" w:rsidP="00F41107">
      <w:pPr>
        <w:pStyle w:val="Para01"/>
        <w:spacing w:before="312" w:after="312"/>
        <w:rPr>
          <w:rFonts w:asciiTheme="minorEastAsia" w:eastAsiaTheme="minorEastAsia"/>
          <w:sz w:val="21"/>
        </w:rPr>
      </w:pPr>
      <w:hyperlink w:anchor="_35_64">
        <w:bookmarkStart w:id="2643" w:name="_35_65"/>
        <w:r w:rsidRPr="009209AF">
          <w:rPr>
            <w:rStyle w:val="01Text"/>
            <w:rFonts w:asciiTheme="minorEastAsia" w:eastAsiaTheme="minorEastAsia"/>
            <w:sz w:val="21"/>
          </w:rPr>
          <w:t>[35]</w:t>
        </w:r>
        <w:bookmarkEnd w:id="2643"/>
      </w:hyperlink>
      <w:r w:rsidRPr="009209AF">
        <w:rPr>
          <w:rFonts w:asciiTheme="minorEastAsia" w:eastAsiaTheme="minorEastAsia"/>
          <w:sz w:val="21"/>
        </w:rPr>
        <w:t>元代钱币是个重要课题，西方文字的研究力作还是[127]傅海波的《元朝中国的货币和经济》。近年的研究成果有[477]南希</w:t>
      </w:r>
      <w:r w:rsidRPr="009209AF">
        <w:rPr>
          <w:rFonts w:asciiTheme="minorEastAsia" w:eastAsiaTheme="minorEastAsia"/>
          <w:sz w:val="21"/>
        </w:rPr>
        <w:t>·</w:t>
      </w:r>
      <w:r w:rsidRPr="009209AF">
        <w:rPr>
          <w:rFonts w:asciiTheme="minorEastAsia" w:eastAsiaTheme="minorEastAsia"/>
          <w:sz w:val="21"/>
        </w:rPr>
        <w:t>S.斯坦哈特：《元代中国的货币流通》。</w:t>
      </w:r>
    </w:p>
    <w:p w:rsidR="00F41107" w:rsidRPr="009209AF" w:rsidRDefault="00F41107" w:rsidP="00F41107">
      <w:pPr>
        <w:pStyle w:val="Para01"/>
        <w:spacing w:before="312" w:after="312"/>
        <w:rPr>
          <w:rFonts w:asciiTheme="minorEastAsia" w:eastAsiaTheme="minorEastAsia"/>
          <w:sz w:val="21"/>
        </w:rPr>
      </w:pPr>
      <w:hyperlink w:anchor="_36_64">
        <w:bookmarkStart w:id="2644" w:name="_36_65"/>
        <w:r w:rsidRPr="009209AF">
          <w:rPr>
            <w:rStyle w:val="01Text"/>
            <w:rFonts w:asciiTheme="minorEastAsia" w:eastAsiaTheme="minorEastAsia"/>
            <w:sz w:val="21"/>
          </w:rPr>
          <w:t>[36]</w:t>
        </w:r>
        <w:bookmarkEnd w:id="2644"/>
      </w:hyperlink>
      <w:r w:rsidRPr="009209AF">
        <w:rPr>
          <w:rFonts w:asciiTheme="minorEastAsia" w:eastAsiaTheme="minorEastAsia"/>
          <w:sz w:val="21"/>
        </w:rPr>
        <w:t>[653]《元史》，卷66，第1646</w:t>
      </w:r>
      <w:r w:rsidRPr="009209AF">
        <w:rPr>
          <w:rFonts w:asciiTheme="minorEastAsia" w:eastAsiaTheme="minorEastAsia"/>
          <w:sz w:val="21"/>
        </w:rPr>
        <w:t>—</w:t>
      </w:r>
      <w:r w:rsidRPr="009209AF">
        <w:rPr>
          <w:rFonts w:asciiTheme="minorEastAsia" w:eastAsiaTheme="minorEastAsia"/>
          <w:sz w:val="21"/>
        </w:rPr>
        <w:t>1654页。据我所知，这篇文字还没有译文，但在李约瑟：《中国科学技术史》第4卷有简略的介绍，见第325、344页。亦见[551]杨联陞：《汉学综览》，第222</w:t>
      </w:r>
      <w:r w:rsidRPr="009209AF">
        <w:rPr>
          <w:rFonts w:asciiTheme="minorEastAsia" w:eastAsiaTheme="minorEastAsia"/>
          <w:sz w:val="21"/>
        </w:rPr>
        <w:t>—</w:t>
      </w:r>
      <w:r w:rsidRPr="009209AF">
        <w:rPr>
          <w:rFonts w:asciiTheme="minorEastAsia" w:eastAsiaTheme="minorEastAsia"/>
          <w:sz w:val="21"/>
        </w:rPr>
        <w:t>223页。</w:t>
      </w:r>
    </w:p>
    <w:p w:rsidR="00F41107" w:rsidRPr="009209AF" w:rsidRDefault="00F41107" w:rsidP="00F41107">
      <w:pPr>
        <w:pStyle w:val="Para01"/>
        <w:spacing w:before="312" w:after="312"/>
        <w:rPr>
          <w:rFonts w:asciiTheme="minorEastAsia" w:eastAsiaTheme="minorEastAsia"/>
          <w:sz w:val="21"/>
        </w:rPr>
      </w:pPr>
      <w:hyperlink w:anchor="_37_62">
        <w:bookmarkStart w:id="2645" w:name="_37_63"/>
        <w:r w:rsidRPr="009209AF">
          <w:rPr>
            <w:rStyle w:val="01Text"/>
            <w:rFonts w:asciiTheme="minorEastAsia" w:eastAsiaTheme="minorEastAsia"/>
            <w:sz w:val="21"/>
          </w:rPr>
          <w:t>[37]</w:t>
        </w:r>
        <w:bookmarkEnd w:id="2645"/>
      </w:hyperlink>
      <w:r w:rsidRPr="009209AF">
        <w:rPr>
          <w:rFonts w:asciiTheme="minorEastAsia" w:eastAsiaTheme="minorEastAsia"/>
          <w:sz w:val="21"/>
        </w:rPr>
        <w:t>见牟复礼与崔瑞德在[323]《剑桥中国明代史》中撰写的章节。</w:t>
      </w:r>
    </w:p>
    <w:p w:rsidR="00F41107" w:rsidRPr="009209AF" w:rsidRDefault="00F41107" w:rsidP="00F41107">
      <w:pPr>
        <w:pStyle w:val="Para01"/>
        <w:spacing w:before="312" w:after="312"/>
        <w:rPr>
          <w:rFonts w:asciiTheme="minorEastAsia" w:eastAsiaTheme="minorEastAsia"/>
          <w:sz w:val="21"/>
        </w:rPr>
      </w:pPr>
      <w:hyperlink w:anchor="_38_62">
        <w:bookmarkStart w:id="2646" w:name="_38_63"/>
        <w:r w:rsidRPr="009209AF">
          <w:rPr>
            <w:rStyle w:val="01Text"/>
            <w:rFonts w:asciiTheme="minorEastAsia" w:eastAsiaTheme="minorEastAsia"/>
            <w:sz w:val="21"/>
          </w:rPr>
          <w:t>[38]</w:t>
        </w:r>
        <w:bookmarkEnd w:id="2646"/>
      </w:hyperlink>
      <w:r w:rsidRPr="009209AF">
        <w:rPr>
          <w:rFonts w:asciiTheme="minorEastAsia" w:eastAsiaTheme="minorEastAsia"/>
          <w:sz w:val="21"/>
        </w:rPr>
        <w:t>如萧启庆就持这一观点，见[195]《元代的军事制度》，第63页。</w:t>
      </w:r>
    </w:p>
    <w:p w:rsidR="00F41107" w:rsidRPr="009209AF" w:rsidRDefault="00F41107" w:rsidP="00F41107">
      <w:pPr>
        <w:pStyle w:val="Para01"/>
        <w:spacing w:before="312" w:after="312"/>
        <w:rPr>
          <w:rFonts w:asciiTheme="minorEastAsia" w:eastAsiaTheme="minorEastAsia"/>
          <w:sz w:val="21"/>
        </w:rPr>
      </w:pPr>
      <w:hyperlink w:anchor="_39_62">
        <w:bookmarkStart w:id="2647" w:name="_39_63"/>
        <w:r w:rsidRPr="009209AF">
          <w:rPr>
            <w:rStyle w:val="01Text"/>
            <w:rFonts w:asciiTheme="minorEastAsia" w:eastAsiaTheme="minorEastAsia"/>
            <w:sz w:val="21"/>
          </w:rPr>
          <w:t>[39]</w:t>
        </w:r>
        <w:bookmarkEnd w:id="2647"/>
      </w:hyperlink>
      <w:r w:rsidRPr="009209AF">
        <w:rPr>
          <w:rFonts w:asciiTheme="minorEastAsia" w:eastAsiaTheme="minorEastAsia"/>
          <w:sz w:val="21"/>
        </w:rPr>
        <w:t>详情见[84]窦德士：《征服者与儒士》，第104页等。</w:t>
      </w:r>
    </w:p>
    <w:p w:rsidR="00F41107" w:rsidRPr="009209AF" w:rsidRDefault="00F41107" w:rsidP="00F41107">
      <w:pPr>
        <w:pStyle w:val="Para01"/>
        <w:spacing w:before="312" w:after="312"/>
        <w:rPr>
          <w:rFonts w:asciiTheme="minorEastAsia" w:eastAsiaTheme="minorEastAsia"/>
          <w:sz w:val="21"/>
        </w:rPr>
      </w:pPr>
      <w:hyperlink w:anchor="_40_62">
        <w:bookmarkStart w:id="2648" w:name="_40_63"/>
        <w:r w:rsidRPr="009209AF">
          <w:rPr>
            <w:rStyle w:val="01Text"/>
            <w:rFonts w:asciiTheme="minorEastAsia" w:eastAsiaTheme="minorEastAsia"/>
            <w:sz w:val="21"/>
          </w:rPr>
          <w:t>[40]</w:t>
        </w:r>
        <w:bookmarkEnd w:id="2648"/>
      </w:hyperlink>
      <w:r w:rsidRPr="009209AF">
        <w:rPr>
          <w:rFonts w:asciiTheme="minorEastAsia" w:eastAsiaTheme="minorEastAsia"/>
          <w:sz w:val="21"/>
        </w:rPr>
        <w:t>有一种观点认为，皇帝在脱脱第一次任职期间（1340</w:t>
      </w:r>
      <w:r w:rsidRPr="009209AF">
        <w:rPr>
          <w:rFonts w:asciiTheme="minorEastAsia" w:eastAsiaTheme="minorEastAsia"/>
          <w:sz w:val="21"/>
        </w:rPr>
        <w:t>—</w:t>
      </w:r>
      <w:r w:rsidRPr="009209AF">
        <w:rPr>
          <w:rFonts w:asciiTheme="minorEastAsia" w:eastAsiaTheme="minorEastAsia"/>
          <w:sz w:val="21"/>
        </w:rPr>
        <w:t>1344年）对朝政的兴趣达到顶峰，见[150]藤岛建树：《元顺帝时代》。</w:t>
      </w:r>
    </w:p>
    <w:p w:rsidR="00F41107" w:rsidRPr="009209AF" w:rsidRDefault="00F41107" w:rsidP="00F41107">
      <w:pPr>
        <w:pStyle w:val="Para01"/>
        <w:spacing w:before="312" w:after="312"/>
        <w:rPr>
          <w:rFonts w:asciiTheme="minorEastAsia" w:eastAsiaTheme="minorEastAsia"/>
          <w:sz w:val="21"/>
        </w:rPr>
      </w:pPr>
      <w:hyperlink w:anchor="_41_62">
        <w:bookmarkStart w:id="2649" w:name="_41_63"/>
        <w:r w:rsidRPr="009209AF">
          <w:rPr>
            <w:rStyle w:val="01Text"/>
            <w:rFonts w:asciiTheme="minorEastAsia" w:eastAsiaTheme="minorEastAsia"/>
            <w:sz w:val="21"/>
          </w:rPr>
          <w:t>[41]</w:t>
        </w:r>
        <w:bookmarkEnd w:id="2649"/>
      </w:hyperlink>
      <w:r w:rsidRPr="009209AF">
        <w:rPr>
          <w:rFonts w:asciiTheme="minorEastAsia" w:eastAsiaTheme="minorEastAsia"/>
          <w:sz w:val="21"/>
        </w:rPr>
        <w:t>[343]李约瑟：《计时器：中世纪中国的大型天文钟》，第140页。</w:t>
      </w:r>
    </w:p>
    <w:p w:rsidR="00F41107" w:rsidRPr="009209AF" w:rsidRDefault="00F41107" w:rsidP="00F41107">
      <w:pPr>
        <w:pStyle w:val="Para01"/>
        <w:spacing w:before="312" w:after="312"/>
        <w:rPr>
          <w:rFonts w:asciiTheme="minorEastAsia" w:eastAsiaTheme="minorEastAsia"/>
          <w:sz w:val="21"/>
        </w:rPr>
      </w:pPr>
      <w:hyperlink w:anchor="_42_62">
        <w:bookmarkStart w:id="2650" w:name="_42_63"/>
        <w:r w:rsidRPr="009209AF">
          <w:rPr>
            <w:rStyle w:val="01Text"/>
            <w:rFonts w:asciiTheme="minorEastAsia" w:eastAsiaTheme="minorEastAsia"/>
            <w:sz w:val="21"/>
          </w:rPr>
          <w:t>[42]</w:t>
        </w:r>
        <w:bookmarkEnd w:id="2650"/>
      </w:hyperlink>
      <w:r w:rsidRPr="009209AF">
        <w:rPr>
          <w:rFonts w:asciiTheme="minorEastAsia" w:eastAsiaTheme="minorEastAsia"/>
          <w:sz w:val="21"/>
        </w:rPr>
        <w:t>[656]宋濂：《宋文宪公集》，卷49，6b</w:t>
      </w:r>
      <w:r w:rsidRPr="009209AF">
        <w:rPr>
          <w:rFonts w:asciiTheme="minorEastAsia" w:eastAsiaTheme="minorEastAsia"/>
          <w:sz w:val="21"/>
        </w:rPr>
        <w:t>—</w:t>
      </w:r>
      <w:r w:rsidRPr="009209AF">
        <w:rPr>
          <w:rFonts w:asciiTheme="minorEastAsia" w:eastAsiaTheme="minorEastAsia"/>
          <w:sz w:val="21"/>
        </w:rPr>
        <w:t>11a。</w:t>
      </w:r>
    </w:p>
    <w:p w:rsidR="00F41107" w:rsidRPr="009209AF" w:rsidRDefault="00F41107" w:rsidP="00F41107">
      <w:pPr>
        <w:pStyle w:val="Para01"/>
        <w:spacing w:before="312" w:after="312"/>
        <w:rPr>
          <w:rFonts w:asciiTheme="minorEastAsia" w:eastAsiaTheme="minorEastAsia"/>
          <w:sz w:val="21"/>
        </w:rPr>
      </w:pPr>
      <w:hyperlink w:anchor="_43_62">
        <w:bookmarkStart w:id="2651" w:name="_43_63"/>
        <w:r w:rsidRPr="009209AF">
          <w:rPr>
            <w:rStyle w:val="01Text"/>
            <w:rFonts w:asciiTheme="minorEastAsia" w:eastAsiaTheme="minorEastAsia"/>
            <w:sz w:val="21"/>
          </w:rPr>
          <w:t>[43]</w:t>
        </w:r>
        <w:bookmarkEnd w:id="2651"/>
      </w:hyperlink>
      <w:r w:rsidRPr="009209AF">
        <w:rPr>
          <w:rFonts w:asciiTheme="minorEastAsia" w:eastAsiaTheme="minorEastAsia"/>
          <w:sz w:val="21"/>
        </w:rPr>
        <w:t>关于高丽对此事的记述，见[856]萧启庆：《元代史新探》，第231</w:t>
      </w:r>
      <w:r w:rsidRPr="009209AF">
        <w:rPr>
          <w:rFonts w:asciiTheme="minorEastAsia" w:eastAsiaTheme="minorEastAsia"/>
          <w:sz w:val="21"/>
        </w:rPr>
        <w:t>—</w:t>
      </w:r>
      <w:r w:rsidRPr="009209AF">
        <w:rPr>
          <w:rFonts w:asciiTheme="minorEastAsia" w:eastAsiaTheme="minorEastAsia"/>
          <w:sz w:val="21"/>
        </w:rPr>
        <w:t>262页。</w:t>
      </w:r>
    </w:p>
    <w:p w:rsidR="00F41107" w:rsidRPr="009209AF" w:rsidRDefault="00F41107" w:rsidP="00F41107">
      <w:pPr>
        <w:pStyle w:val="Para01"/>
        <w:spacing w:before="312" w:after="312"/>
        <w:rPr>
          <w:rFonts w:asciiTheme="minorEastAsia" w:eastAsiaTheme="minorEastAsia"/>
          <w:sz w:val="21"/>
        </w:rPr>
      </w:pPr>
      <w:hyperlink w:anchor="_44_62">
        <w:bookmarkStart w:id="2652" w:name="_44_63"/>
        <w:r w:rsidRPr="009209AF">
          <w:rPr>
            <w:rStyle w:val="01Text"/>
            <w:rFonts w:asciiTheme="minorEastAsia" w:eastAsiaTheme="minorEastAsia"/>
            <w:sz w:val="21"/>
          </w:rPr>
          <w:t>[44]</w:t>
        </w:r>
        <w:bookmarkEnd w:id="2652"/>
      </w:hyperlink>
      <w:r w:rsidRPr="009209AF">
        <w:rPr>
          <w:rFonts w:asciiTheme="minorEastAsia" w:eastAsiaTheme="minorEastAsia"/>
          <w:sz w:val="21"/>
        </w:rPr>
        <w:t>关于这一问题的新研究成果，有[63]陈恒昭：《蒙古统治下的中国法律传统》；[186]詹尼弗</w:t>
      </w:r>
      <w:r w:rsidRPr="009209AF">
        <w:rPr>
          <w:rFonts w:asciiTheme="minorEastAsia" w:eastAsiaTheme="minorEastAsia"/>
          <w:sz w:val="21"/>
        </w:rPr>
        <w:t>·</w:t>
      </w:r>
      <w:r w:rsidRPr="009209AF">
        <w:rPr>
          <w:rFonts w:asciiTheme="minorEastAsia" w:eastAsiaTheme="minorEastAsia"/>
          <w:sz w:val="21"/>
        </w:rPr>
        <w:t>霍姆格伦：《尤重于财产转移的早期蒙古与元代社会的婚姻和继承关系研究》；[276]兰德彰：《蒙古统治卞金华学派的政治思想》。</w:t>
      </w:r>
    </w:p>
    <w:p w:rsidR="00F41107" w:rsidRPr="009209AF" w:rsidRDefault="00F41107" w:rsidP="00F41107">
      <w:pPr>
        <w:pStyle w:val="Para01"/>
        <w:spacing w:before="312" w:after="312"/>
        <w:rPr>
          <w:rFonts w:asciiTheme="minorEastAsia" w:eastAsiaTheme="minorEastAsia"/>
          <w:sz w:val="21"/>
        </w:rPr>
      </w:pPr>
      <w:hyperlink w:anchor="_45_62">
        <w:bookmarkStart w:id="2653" w:name="_45_63"/>
        <w:r w:rsidRPr="009209AF">
          <w:rPr>
            <w:rStyle w:val="01Text"/>
            <w:rFonts w:asciiTheme="minorEastAsia" w:eastAsiaTheme="minorEastAsia"/>
            <w:sz w:val="21"/>
          </w:rPr>
          <w:t>[45]</w:t>
        </w:r>
        <w:bookmarkEnd w:id="2653"/>
      </w:hyperlink>
      <w:r w:rsidRPr="009209AF">
        <w:rPr>
          <w:rFonts w:asciiTheme="minorEastAsia" w:eastAsiaTheme="minorEastAsia"/>
          <w:sz w:val="21"/>
        </w:rPr>
        <w:t>[83]窦德士：《1342</w:t>
      </w:r>
      <w:r w:rsidRPr="009209AF">
        <w:rPr>
          <w:rFonts w:asciiTheme="minorEastAsia" w:eastAsiaTheme="minorEastAsia"/>
          <w:sz w:val="21"/>
        </w:rPr>
        <w:t>—</w:t>
      </w:r>
      <w:r w:rsidRPr="009209AF">
        <w:rPr>
          <w:rFonts w:asciiTheme="minorEastAsia" w:eastAsiaTheme="minorEastAsia"/>
          <w:sz w:val="21"/>
        </w:rPr>
        <w:t>1359年元代末年浙江的儒学、地方改革和集权》。</w:t>
      </w:r>
    </w:p>
    <w:p w:rsidR="00F41107" w:rsidRPr="009209AF" w:rsidRDefault="00F41107" w:rsidP="00F41107">
      <w:pPr>
        <w:pStyle w:val="Para01"/>
        <w:spacing w:before="312" w:after="312"/>
        <w:rPr>
          <w:rFonts w:asciiTheme="minorEastAsia" w:eastAsiaTheme="minorEastAsia"/>
          <w:sz w:val="21"/>
        </w:rPr>
      </w:pPr>
      <w:hyperlink w:anchor="_46_62">
        <w:bookmarkStart w:id="2654" w:name="_46_63"/>
        <w:r w:rsidRPr="009209AF">
          <w:rPr>
            <w:rStyle w:val="01Text"/>
            <w:rFonts w:asciiTheme="minorEastAsia" w:eastAsiaTheme="minorEastAsia"/>
            <w:sz w:val="21"/>
          </w:rPr>
          <w:t>[46]</w:t>
        </w:r>
        <w:bookmarkEnd w:id="2654"/>
      </w:hyperlink>
      <w:r w:rsidRPr="009209AF">
        <w:rPr>
          <w:rFonts w:asciiTheme="minorEastAsia" w:eastAsiaTheme="minorEastAsia"/>
          <w:sz w:val="21"/>
        </w:rPr>
        <w:t>[82]窦德士：《儒学与独裁统治：建立明朝的精英》。</w:t>
      </w:r>
    </w:p>
    <w:p w:rsidR="00F41107" w:rsidRPr="009209AF" w:rsidRDefault="00F41107" w:rsidP="00F41107">
      <w:pPr>
        <w:pStyle w:val="Para01"/>
        <w:spacing w:before="312" w:after="312"/>
        <w:rPr>
          <w:rFonts w:asciiTheme="minorEastAsia" w:eastAsiaTheme="minorEastAsia"/>
          <w:sz w:val="21"/>
        </w:rPr>
      </w:pPr>
      <w:hyperlink w:anchor="_47_62">
        <w:bookmarkStart w:id="2655" w:name="_47_63"/>
        <w:r w:rsidRPr="009209AF">
          <w:rPr>
            <w:rStyle w:val="01Text"/>
            <w:rFonts w:asciiTheme="minorEastAsia" w:eastAsiaTheme="minorEastAsia"/>
            <w:sz w:val="21"/>
          </w:rPr>
          <w:t>[47]</w:t>
        </w:r>
        <w:bookmarkEnd w:id="2655"/>
      </w:hyperlink>
      <w:r w:rsidRPr="009209AF">
        <w:rPr>
          <w:rFonts w:asciiTheme="minorEastAsia" w:eastAsiaTheme="minorEastAsia"/>
          <w:sz w:val="21"/>
        </w:rPr>
        <w:t>见[274] H. H.拉姆：《气候：过去、现在和未来》，第2卷，第447页。关于妥欢贴睦尔在位期间严寒气候的详情，见[653]《元史》，卷51，第1097</w:t>
      </w:r>
      <w:r w:rsidRPr="009209AF">
        <w:rPr>
          <w:rFonts w:asciiTheme="minorEastAsia" w:eastAsiaTheme="minorEastAsia"/>
          <w:sz w:val="21"/>
        </w:rPr>
        <w:t>—</w:t>
      </w:r>
      <w:r w:rsidRPr="009209AF">
        <w:rPr>
          <w:rFonts w:asciiTheme="minorEastAsia" w:eastAsiaTheme="minorEastAsia"/>
          <w:sz w:val="21"/>
        </w:rPr>
        <w:t>1098页。</w:t>
      </w:r>
    </w:p>
    <w:p w:rsidR="00F41107" w:rsidRPr="009209AF" w:rsidRDefault="00F41107" w:rsidP="00F41107">
      <w:pPr>
        <w:pStyle w:val="Para01"/>
        <w:spacing w:before="312" w:after="312"/>
        <w:rPr>
          <w:rFonts w:asciiTheme="minorEastAsia" w:eastAsiaTheme="minorEastAsia"/>
          <w:sz w:val="21"/>
        </w:rPr>
      </w:pPr>
      <w:hyperlink w:anchor="_48_62">
        <w:bookmarkStart w:id="2656" w:name="_48_63"/>
        <w:r w:rsidRPr="009209AF">
          <w:rPr>
            <w:rStyle w:val="01Text"/>
            <w:rFonts w:asciiTheme="minorEastAsia" w:eastAsiaTheme="minorEastAsia"/>
            <w:sz w:val="21"/>
          </w:rPr>
          <w:t>[48]</w:t>
        </w:r>
        <w:bookmarkEnd w:id="2656"/>
      </w:hyperlink>
      <w:r w:rsidRPr="009209AF">
        <w:rPr>
          <w:rFonts w:asciiTheme="minorEastAsia" w:eastAsiaTheme="minorEastAsia"/>
          <w:sz w:val="21"/>
        </w:rPr>
        <w:t>[57]赵冈：《经济分析：中国历史中的人与土地》，第203页。</w:t>
      </w:r>
    </w:p>
    <w:p w:rsidR="00F41107" w:rsidRPr="009209AF" w:rsidRDefault="00F41107" w:rsidP="00F41107">
      <w:pPr>
        <w:pStyle w:val="Para01"/>
        <w:spacing w:before="312" w:after="312"/>
        <w:rPr>
          <w:rFonts w:asciiTheme="minorEastAsia" w:eastAsiaTheme="minorEastAsia"/>
          <w:sz w:val="21"/>
        </w:rPr>
      </w:pPr>
      <w:hyperlink w:anchor="_49_62">
        <w:bookmarkStart w:id="2657" w:name="_49_63"/>
        <w:r w:rsidRPr="009209AF">
          <w:rPr>
            <w:rStyle w:val="01Text"/>
            <w:rFonts w:asciiTheme="minorEastAsia" w:eastAsiaTheme="minorEastAsia"/>
            <w:sz w:val="21"/>
          </w:rPr>
          <w:t>[49]</w:t>
        </w:r>
        <w:bookmarkEnd w:id="2657"/>
      </w:hyperlink>
      <w:r w:rsidRPr="009209AF">
        <w:rPr>
          <w:rFonts w:asciiTheme="minorEastAsia" w:eastAsiaTheme="minorEastAsia"/>
          <w:sz w:val="21"/>
        </w:rPr>
        <w:t>[653]《元史》，卷51。第1111页。</w:t>
      </w:r>
    </w:p>
    <w:p w:rsidR="00F41107" w:rsidRPr="009209AF" w:rsidRDefault="00F41107" w:rsidP="00F41107">
      <w:pPr>
        <w:pStyle w:val="Para01"/>
        <w:spacing w:before="312" w:after="312"/>
        <w:rPr>
          <w:rFonts w:asciiTheme="minorEastAsia" w:eastAsiaTheme="minorEastAsia"/>
          <w:sz w:val="21"/>
        </w:rPr>
      </w:pPr>
      <w:hyperlink w:anchor="_50_62">
        <w:bookmarkStart w:id="2658" w:name="_50_63"/>
        <w:r w:rsidRPr="009209AF">
          <w:rPr>
            <w:rStyle w:val="01Text"/>
            <w:rFonts w:asciiTheme="minorEastAsia" w:eastAsiaTheme="minorEastAsia"/>
            <w:sz w:val="21"/>
          </w:rPr>
          <w:t>[50]</w:t>
        </w:r>
        <w:bookmarkEnd w:id="2658"/>
      </w:hyperlink>
      <w:r w:rsidRPr="009209AF">
        <w:rPr>
          <w:rFonts w:asciiTheme="minorEastAsia" w:eastAsiaTheme="minorEastAsia"/>
          <w:sz w:val="21"/>
        </w:rPr>
        <w:t>[653]《元史》，卷51，第1109</w:t>
      </w:r>
      <w:r w:rsidRPr="009209AF">
        <w:rPr>
          <w:rFonts w:asciiTheme="minorEastAsia" w:eastAsiaTheme="minorEastAsia"/>
          <w:sz w:val="21"/>
        </w:rPr>
        <w:t>—</w:t>
      </w:r>
      <w:r w:rsidRPr="009209AF">
        <w:rPr>
          <w:rFonts w:asciiTheme="minorEastAsia" w:eastAsiaTheme="minorEastAsia"/>
          <w:sz w:val="21"/>
        </w:rPr>
        <w:t>1110页。</w:t>
      </w:r>
    </w:p>
    <w:p w:rsidR="00F41107" w:rsidRPr="00112F1D" w:rsidRDefault="00F41107" w:rsidP="00112F1D">
      <w:pPr>
        <w:pStyle w:val="1"/>
      </w:pPr>
      <w:bookmarkStart w:id="2659" w:name="Top_of_part0064_html"/>
      <w:bookmarkStart w:id="2660" w:name="Di_Ba_Zhang__Yuan_Dai_Zheng_Fu_Y"/>
      <w:bookmarkStart w:id="2661" w:name="_Toc58333103"/>
      <w:r w:rsidRPr="00112F1D">
        <w:lastRenderedPageBreak/>
        <w:t>第八章　元代政府与社会</w:t>
      </w:r>
      <w:bookmarkEnd w:id="2659"/>
      <w:bookmarkEnd w:id="2660"/>
      <w:bookmarkEnd w:id="2661"/>
    </w:p>
    <w:p w:rsidR="00F41107" w:rsidRPr="009209AF" w:rsidRDefault="00F41107" w:rsidP="00112F1D">
      <w:pPr>
        <w:pStyle w:val="2"/>
      </w:pPr>
      <w:bookmarkStart w:id="2662" w:name="Zheng_Fu"/>
      <w:bookmarkStart w:id="2663" w:name="_Toc58333104"/>
      <w:r w:rsidRPr="009209AF">
        <w:t>政府</w:t>
      </w:r>
      <w:bookmarkEnd w:id="2662"/>
      <w:bookmarkEnd w:id="2663"/>
    </w:p>
    <w:p w:rsidR="00F41107" w:rsidRPr="009209AF" w:rsidRDefault="00F41107" w:rsidP="00F41107">
      <w:pPr>
        <w:spacing w:before="120" w:after="120"/>
        <w:ind w:firstLine="480"/>
        <w:rPr>
          <w:rFonts w:asciiTheme="minorEastAsia"/>
        </w:rPr>
      </w:pPr>
      <w:r w:rsidRPr="009209AF">
        <w:rPr>
          <w:rFonts w:asciiTheme="minorEastAsia"/>
        </w:rPr>
        <w:t>元代政府结构的形成发生在忽必烈（世祖，1260—1294年在位）统治期间。尽管有元一代政府组成机构的功能与形成一直在变动之中，但忽必烈时创建的政府官僚机构的基本组成因素一直保持到1368年元朝结束。</w:t>
      </w:r>
    </w:p>
    <w:p w:rsidR="00F41107" w:rsidRPr="009209AF" w:rsidRDefault="00F41107" w:rsidP="00F41107">
      <w:pPr>
        <w:spacing w:before="120" w:after="120"/>
        <w:ind w:firstLine="480"/>
        <w:rPr>
          <w:rFonts w:asciiTheme="minorEastAsia"/>
        </w:rPr>
      </w:pPr>
      <w:r w:rsidRPr="009209AF">
        <w:rPr>
          <w:rFonts w:asciiTheme="minorEastAsia"/>
        </w:rPr>
        <w:t>在政府的创建中，忽必烈本人提出了许多新的设想。为了创造一个反映各种文化的官僚系统，他注意听取汉人、契丹人、女真人、畏兀儿人、吐蕃佛教徒以及蒙古人的建议。元朝官僚机构所用的正式名称可能会导致这样的结论：忽必烈不过是建立了一个近于纯汉化结构的政府。但实际上，元朝官僚机构是由各种不同的政治与文化因素相混合而组成的。即使是元朝官僚机构中的“纯汉”因素，也能追溯到契丹人的辽朝、女真人的金朝以及汉人的唐、宋各朝政府。</w:t>
      </w:r>
    </w:p>
    <w:p w:rsidR="00F41107" w:rsidRPr="009209AF" w:rsidRDefault="00F41107" w:rsidP="00F41107">
      <w:pPr>
        <w:spacing w:before="120" w:after="120"/>
        <w:ind w:firstLine="480"/>
        <w:rPr>
          <w:rFonts w:asciiTheme="minorEastAsia"/>
        </w:rPr>
      </w:pPr>
      <w:r w:rsidRPr="009209AF">
        <w:rPr>
          <w:rFonts w:asciiTheme="minorEastAsia"/>
        </w:rPr>
        <w:t>在忽必烈早期朝廷中影响最大的汉人是刘秉忠（1216—1274年）。刘秉忠是禅宗佛教徒，是蒙古皇帝的心腹。在刘秉忠与王鹦（1190—1273年）、姚枢（1201—1278年）、许衡（1209—1281年）等一小批汉人谋士的指导下，在忽必烈朝的最初十年内，建立了政府的中央行政机构。</w:t>
      </w:r>
      <w:hyperlink w:anchor="_1_77">
        <w:bookmarkStart w:id="2664" w:name="_1_76"/>
        <w:r w:rsidRPr="009209AF">
          <w:rPr>
            <w:rStyle w:val="10Text"/>
            <w:rFonts w:asciiTheme="minorEastAsia"/>
          </w:rPr>
          <w:t>[1]</w:t>
        </w:r>
        <w:bookmarkEnd w:id="2664"/>
      </w:hyperlink>
      <w:r w:rsidRPr="009209AF">
        <w:rPr>
          <w:rFonts w:asciiTheme="minorEastAsia"/>
        </w:rPr>
        <w:t>行政、军事与监察机关之间的三足鼎立、权力平衡的中国传统方式并没有改变（至少在表面上是这样），建立了中书省处理行政事务、枢密院负责军事事务、御史台负责政府内的检查监督的机制。</w:t>
      </w:r>
      <w:hyperlink w:anchor="_2_73">
        <w:bookmarkStart w:id="2665" w:name="_2_72"/>
        <w:r w:rsidRPr="009209AF">
          <w:rPr>
            <w:rStyle w:val="10Text"/>
            <w:rFonts w:asciiTheme="minorEastAsia"/>
          </w:rPr>
          <w:t>[2]</w:t>
        </w:r>
        <w:bookmarkEnd w:id="2665"/>
      </w:hyperlink>
      <w:r w:rsidRPr="009209AF">
        <w:rPr>
          <w:rFonts w:asciiTheme="minorEastAsia"/>
        </w:rPr>
        <w:t>在中央与地方政府机构的实际功能方面，我们看到军事与民政的管辖范围有很大的重叠。汉族文士们对这种重叠有很多批评，而重叠的根源则在于蒙古人传统上把军事部门和军队将领倚靠为政府的核心。</w:t>
      </w:r>
    </w:p>
    <w:p w:rsidR="00F41107" w:rsidRPr="009209AF" w:rsidRDefault="00F41107" w:rsidP="00F41107">
      <w:pPr>
        <w:spacing w:before="120" w:after="120"/>
        <w:ind w:firstLine="480"/>
        <w:rPr>
          <w:rFonts w:asciiTheme="minorEastAsia"/>
        </w:rPr>
      </w:pPr>
      <w:r w:rsidRPr="009209AF">
        <w:rPr>
          <w:rFonts w:asciiTheme="minorEastAsia"/>
        </w:rPr>
        <w:t>尽管蒙古人倾向于将权力赋予军队，但他们在中国还是创立了一个自成体系的文职官僚系统。在忽必烈统治时就形成的元朝文官机构的最上层是中书省。虽然窝阔台（太宗）于1231年首创中书省，但如同元朝政府大多数机构一样，只是在忽必烈统治下，中书省才有了十分明确的权限。中书省是整个文官官僚机构的神经中枢。在元朝的组织结构中，就联系与控制方面而言，其大多数部门都最终对中书省负责。例如，军队将领与监察系统的高级官员以外的人写的所有奏折都要通过中书省送呈皇帝。反过来，中书省也有权荐举官员，草拟诏书，并奏请皇帝批准。除了作为联络中心外，中书省事实上对帝国范围内所有的文职官员的任命都有控制权。但是，军队、监察、宣徽院、宣政院和世袭的投下的职位则通过它们各自的系统来进行。</w:t>
      </w:r>
    </w:p>
    <w:p w:rsidR="00F41107" w:rsidRPr="009209AF" w:rsidRDefault="00F41107" w:rsidP="00F41107">
      <w:pPr>
        <w:spacing w:before="120" w:after="120"/>
        <w:ind w:firstLine="480"/>
        <w:rPr>
          <w:rFonts w:asciiTheme="minorEastAsia"/>
        </w:rPr>
      </w:pPr>
      <w:r w:rsidRPr="009209AF">
        <w:rPr>
          <w:rFonts w:asciiTheme="minorEastAsia"/>
        </w:rPr>
        <w:t>在元代不同时期，还建立过尚书省，结果被废置。但元朝从来没有运用过唐代存在过的三省制度，即尚书省、中书省和门下省。</w:t>
      </w:r>
      <w:hyperlink w:anchor="_3_73">
        <w:bookmarkStart w:id="2666" w:name="_3_72"/>
        <w:r w:rsidRPr="009209AF">
          <w:rPr>
            <w:rStyle w:val="10Text"/>
            <w:rFonts w:asciiTheme="minorEastAsia"/>
          </w:rPr>
          <w:t>[3]</w:t>
        </w:r>
        <w:bookmarkEnd w:id="2666"/>
      </w:hyperlink>
      <w:r w:rsidRPr="009209AF">
        <w:rPr>
          <w:rFonts w:asciiTheme="minorEastAsia"/>
        </w:rPr>
        <w:t>元朝中央政府没有依靠三省而只是一省，这点与女真人的金朝极为相似，金朝于1156年取消了三省中的两个，而仅留下尚书省，下设六部。</w:t>
      </w:r>
    </w:p>
    <w:p w:rsidR="00F41107" w:rsidRPr="009209AF" w:rsidRDefault="00F41107" w:rsidP="00F41107">
      <w:pPr>
        <w:spacing w:before="120" w:after="120"/>
        <w:ind w:firstLine="480"/>
        <w:rPr>
          <w:rFonts w:asciiTheme="minorEastAsia"/>
        </w:rPr>
      </w:pPr>
      <w:r w:rsidRPr="009209AF">
        <w:rPr>
          <w:rFonts w:asciiTheme="minorEastAsia"/>
        </w:rPr>
        <w:t>仅依赖一省而不是三省，并不能作为元代政府中央集权的象征。很多其他因素都不利于中央集权。明显的有，军事官僚机构侵犯文官权限范围的趋势；处于政府正常控制之外的那些半自治的投下的存在；以及地区与地方官员无视联络与控制的金字塔结构，而给自己留下了很大的活动空间。</w:t>
      </w:r>
    </w:p>
    <w:p w:rsidR="00F41107" w:rsidRPr="009209AF" w:rsidRDefault="00F41107" w:rsidP="00F41107">
      <w:pPr>
        <w:spacing w:before="120" w:after="120"/>
        <w:ind w:firstLine="480"/>
        <w:rPr>
          <w:rFonts w:asciiTheme="minorEastAsia"/>
        </w:rPr>
      </w:pPr>
      <w:r w:rsidRPr="009209AF">
        <w:rPr>
          <w:rFonts w:asciiTheme="minorEastAsia"/>
        </w:rPr>
        <w:t>中书省的最高长官是中书令，在忽必烈朝这一职位由皇太子充任。由于有元一代中书令一职经常空缺，中书令以下的两个官员右丞相与左丞相事实上成了帝国职务最高的长官。他们直接控制六部——吏部、户部、礼部、兵部、刑部和工部。</w:t>
      </w:r>
    </w:p>
    <w:p w:rsidR="00F41107" w:rsidRPr="009209AF" w:rsidRDefault="00F41107" w:rsidP="00F41107">
      <w:pPr>
        <w:spacing w:before="120" w:after="120"/>
        <w:ind w:firstLine="480"/>
        <w:rPr>
          <w:rFonts w:asciiTheme="minorEastAsia"/>
        </w:rPr>
      </w:pPr>
      <w:r w:rsidRPr="009209AF">
        <w:rPr>
          <w:rFonts w:asciiTheme="minorEastAsia"/>
        </w:rPr>
        <w:t>在忽必烈时代正式建立起来的六部之中，吏部也许是最有影响的，因为它有任命全部帝国文官的功能。那些与普通百姓有直接接触的地方文官们定期由吏部进行考评，决定其晋升、降职或迁调。这些被任命的官员，其任期应该是30个月（若在京）或三年（若在行省），但在制度的实际执行中，常出现任期长得多的例子。</w:t>
      </w:r>
    </w:p>
    <w:p w:rsidR="00F41107" w:rsidRPr="009209AF" w:rsidRDefault="00F41107" w:rsidP="00F41107">
      <w:pPr>
        <w:spacing w:before="120" w:after="120"/>
        <w:ind w:firstLine="480"/>
        <w:rPr>
          <w:rFonts w:asciiTheme="minorEastAsia"/>
        </w:rPr>
      </w:pPr>
      <w:r w:rsidRPr="009209AF">
        <w:rPr>
          <w:rFonts w:asciiTheme="minorEastAsia"/>
        </w:rPr>
        <w:t>户部掌管人口统计、赋税记录、国家财政、钞币以及官府制造业。户部的一个最重要的职责是对元代典章中有关纸钞的详细规定加以实施。由于元政府下定决心在帝国范围流通纸钞，印刷与管理纸钞的程序是相当粗放式的。政府对此深为不安，这可以从伪造纸钞要判处死刑这一事实得到证明。</w:t>
      </w:r>
      <w:hyperlink w:anchor="_4_71">
        <w:bookmarkStart w:id="2667" w:name="_4_70"/>
        <w:r w:rsidRPr="009209AF">
          <w:rPr>
            <w:rStyle w:val="10Text"/>
            <w:rFonts w:asciiTheme="minorEastAsia"/>
          </w:rPr>
          <w:t>[4]</w:t>
        </w:r>
        <w:bookmarkEnd w:id="2667"/>
      </w:hyperlink>
    </w:p>
    <w:p w:rsidR="00F41107" w:rsidRPr="009209AF" w:rsidRDefault="00F41107" w:rsidP="00F41107">
      <w:pPr>
        <w:spacing w:before="120" w:after="120"/>
        <w:ind w:firstLine="480"/>
        <w:rPr>
          <w:rFonts w:asciiTheme="minorEastAsia"/>
        </w:rPr>
      </w:pPr>
      <w:r w:rsidRPr="009209AF">
        <w:rPr>
          <w:rFonts w:asciiTheme="minorEastAsia"/>
        </w:rPr>
        <w:t>就政治与经济的权力而言，礼部的权限比吏部、户部窄得多。宫廷仪式、音乐、聚会和祭祀等由礼部各部门负责，此外还有诸如追封庙号、供应御膳、制造玉玺之类事宜。但礼部的权力不仅仅限于宫廷礼仪，它还延伸到制定限制浪费的法令以及婚丧仪式等等这些在一定程度上影响到普通百姓生活的方面。而且，礼部负责支持元代中国所有不同民族实行各自的礼仪的权利，别的民族不必向汉族标准看齐。例如，畏兀儿人被要求按照自己的礼仪行丧；如果他们无视自己的风俗而按汉人风俗行丧，他们的财产就会被没收。</w:t>
      </w:r>
      <w:hyperlink w:anchor="_5_71">
        <w:bookmarkStart w:id="2668" w:name="_5_70"/>
        <w:r w:rsidRPr="009209AF">
          <w:rPr>
            <w:rStyle w:val="10Text"/>
            <w:rFonts w:asciiTheme="minorEastAsia"/>
          </w:rPr>
          <w:t>[5]</w:t>
        </w:r>
        <w:bookmarkEnd w:id="2668"/>
      </w:hyperlink>
      <w:r w:rsidRPr="009209AF">
        <w:rPr>
          <w:rFonts w:asciiTheme="minorEastAsia"/>
        </w:rPr>
        <w:t>礼部还负责管理国家所属的学校和对宗教设置作出规定。</w:t>
      </w:r>
      <w:hyperlink w:anchor="_6_71">
        <w:bookmarkStart w:id="2669" w:name="_6_70"/>
        <w:r w:rsidRPr="009209AF">
          <w:rPr>
            <w:rStyle w:val="10Text"/>
            <w:rFonts w:asciiTheme="minorEastAsia"/>
          </w:rPr>
          <w:t>[6]</w:t>
        </w:r>
        <w:bookmarkEnd w:id="2669"/>
      </w:hyperlink>
    </w:p>
    <w:p w:rsidR="00F41107" w:rsidRPr="009209AF" w:rsidRDefault="00F41107" w:rsidP="00F41107">
      <w:pPr>
        <w:spacing w:before="120" w:after="120"/>
        <w:ind w:firstLine="480"/>
        <w:rPr>
          <w:rFonts w:asciiTheme="minorEastAsia"/>
        </w:rPr>
      </w:pPr>
      <w:r w:rsidRPr="009209AF">
        <w:rPr>
          <w:rFonts w:asciiTheme="minorEastAsia"/>
        </w:rPr>
        <w:t>六部之中的兵部最不重要，因为元代真正的军事权力在枢密院。1263年建立的枢密院，是一个独立的最高军事机构，而兵部仅是文职官僚机构中书省的下属部门。《元史·兵志》在叙述元代军事组织机构时甚至不提兵部，仅说“立枢密院以总之”</w:t>
      </w:r>
      <w:hyperlink w:anchor="_7_71">
        <w:bookmarkStart w:id="2670" w:name="_7_70"/>
        <w:r w:rsidRPr="009209AF">
          <w:rPr>
            <w:rStyle w:val="10Text"/>
            <w:rFonts w:asciiTheme="minorEastAsia"/>
          </w:rPr>
          <w:t>[7]</w:t>
        </w:r>
        <w:bookmarkEnd w:id="2670"/>
      </w:hyperlink>
      <w:r w:rsidRPr="009209AF">
        <w:rPr>
          <w:rFonts w:asciiTheme="minorEastAsia"/>
        </w:rPr>
        <w:t>，从这里完全可以反映出兵部的微不足道。一切军事机关，包括宿卫，在军事指挥系统中都是对枢密院负绝对责任的。</w:t>
      </w:r>
    </w:p>
    <w:p w:rsidR="00F41107" w:rsidRPr="009209AF" w:rsidRDefault="00F41107" w:rsidP="00F41107">
      <w:pPr>
        <w:spacing w:before="120" w:after="120"/>
        <w:ind w:firstLine="480"/>
        <w:rPr>
          <w:rFonts w:asciiTheme="minorEastAsia"/>
        </w:rPr>
      </w:pPr>
      <w:r w:rsidRPr="009209AF">
        <w:rPr>
          <w:rFonts w:asciiTheme="minorEastAsia"/>
        </w:rPr>
        <w:t>兵部的主要职责是管理军屯人口、驿站人事，调拨军事所需牲畜，并监督驿站的供应。但是到了1320年，兵部对驿站的管辖权转给了通政院，通政院是1276年成立的独立于军事系统之外的专门综理驿站事务的机构。总之，兵部的无权反映了蒙古人不愿意将他们的军事建制置于政府的文官机构之下。将权力放在枢密院，元统治者就能够将军事事务与文官系统区别开来，对文官保密。</w:t>
      </w:r>
      <w:r w:rsidRPr="009209AF">
        <w:rPr>
          <w:rFonts w:asciiTheme="minorEastAsia"/>
        </w:rPr>
        <w:lastRenderedPageBreak/>
        <w:t>事实上，《元史》对枢密院的描写，一开头就说它“掌天下兵甲机密之务”</w:t>
      </w:r>
      <w:hyperlink w:anchor="_8_71">
        <w:bookmarkStart w:id="2671" w:name="_8_70"/>
        <w:r w:rsidRPr="009209AF">
          <w:rPr>
            <w:rStyle w:val="10Text"/>
            <w:rFonts w:asciiTheme="minorEastAsia"/>
          </w:rPr>
          <w:t>[8]</w:t>
        </w:r>
        <w:bookmarkEnd w:id="2671"/>
      </w:hyperlink>
      <w:r w:rsidRPr="009209AF">
        <w:rPr>
          <w:rFonts w:asciiTheme="minorEastAsia"/>
        </w:rPr>
        <w:t>。</w:t>
      </w:r>
    </w:p>
    <w:p w:rsidR="00F41107" w:rsidRPr="009209AF" w:rsidRDefault="00F41107" w:rsidP="00F41107">
      <w:pPr>
        <w:spacing w:before="120" w:after="120"/>
        <w:ind w:firstLine="480"/>
        <w:rPr>
          <w:rFonts w:asciiTheme="minorEastAsia"/>
        </w:rPr>
      </w:pPr>
      <w:r w:rsidRPr="009209AF">
        <w:rPr>
          <w:rFonts w:asciiTheme="minorEastAsia"/>
        </w:rPr>
        <w:t>刑部的职责在于起草刑法政令，复审涉及死刑的案例，登记罪犯家属与注册没收物品。与以前的朝代相比，元代刑部的地位更为重要，因为它取代了以往大理寺的案件复审权。大理寺是在北齐和隋朝创建的，是全国最高的司法机关，而元朝却没有大理寺。从1283年至1285年很短的一段时间里大理寺曾仅仅在名义上存在过，实际上是临时代替了都护府。</w:t>
      </w:r>
      <w:hyperlink w:anchor="_9_71">
        <w:bookmarkStart w:id="2672" w:name="_9_70"/>
        <w:r w:rsidRPr="009209AF">
          <w:rPr>
            <w:rStyle w:val="10Text"/>
            <w:rFonts w:asciiTheme="minorEastAsia"/>
          </w:rPr>
          <w:t>[9]</w:t>
        </w:r>
        <w:bookmarkEnd w:id="2672"/>
      </w:hyperlink>
      <w:r w:rsidRPr="009209AF">
        <w:rPr>
          <w:rFonts w:asciiTheme="minorEastAsia"/>
        </w:rPr>
        <w:t>这样，没有大理寺，由刑部来作出与执行司法决定，这些司法决定只有中书省或皇帝本人偶尔修正一下。</w:t>
      </w:r>
    </w:p>
    <w:p w:rsidR="00F41107" w:rsidRPr="009209AF" w:rsidRDefault="00F41107" w:rsidP="00F41107">
      <w:pPr>
        <w:spacing w:before="120" w:after="120"/>
        <w:ind w:firstLine="480"/>
        <w:rPr>
          <w:rFonts w:asciiTheme="minorEastAsia"/>
        </w:rPr>
      </w:pPr>
      <w:r w:rsidRPr="009209AF">
        <w:rPr>
          <w:rFonts w:asciiTheme="minorEastAsia"/>
        </w:rPr>
        <w:t>元代司法系统中刑部地位很高，但其权力并未延伸到与蒙古人和畏兀儿人有关的案件中。大宗正府审断涉及蒙古人的案件，而有关畏兀儿人与其他色目人的案子则由都护府审断。不同的民族按照各自的法律与风俗来判决。</w:t>
      </w:r>
      <w:hyperlink w:anchor="_10_71">
        <w:bookmarkStart w:id="2673" w:name="_10_70"/>
        <w:r w:rsidRPr="009209AF">
          <w:rPr>
            <w:rStyle w:val="10Text"/>
            <w:rFonts w:asciiTheme="minorEastAsia"/>
          </w:rPr>
          <w:t>[10]</w:t>
        </w:r>
        <w:bookmarkEnd w:id="2673"/>
      </w:hyperlink>
      <w:r w:rsidRPr="009209AF">
        <w:rPr>
          <w:rFonts w:asciiTheme="minorEastAsia"/>
        </w:rPr>
        <w:t>因此，蒙古断事官札鲁忽赤在宗正府内解决蒙古人发生的纠纷。如果涉案人来自不同的民族，就由汉人与蒙古人混合组成一个审判组来裁决。1328年以后，此类案件由宗正府处理。</w:t>
      </w:r>
    </w:p>
    <w:p w:rsidR="00F41107" w:rsidRPr="009209AF" w:rsidRDefault="00F41107" w:rsidP="00F41107">
      <w:pPr>
        <w:spacing w:before="120" w:after="120"/>
        <w:ind w:firstLine="480"/>
        <w:rPr>
          <w:rFonts w:asciiTheme="minorEastAsia"/>
        </w:rPr>
      </w:pPr>
      <w:r w:rsidRPr="009209AF">
        <w:rPr>
          <w:rFonts w:asciiTheme="minorEastAsia"/>
        </w:rPr>
        <w:t>六部中的第六个是工部。其职责是监管官府作坊，修筑城堡，选调国家工匠，铨选工匠官，征募政府工程所需劳力。</w:t>
      </w:r>
    </w:p>
    <w:p w:rsidR="00F41107" w:rsidRPr="009209AF" w:rsidRDefault="00F41107" w:rsidP="00F41107">
      <w:pPr>
        <w:spacing w:before="120" w:after="120"/>
        <w:ind w:firstLine="480"/>
        <w:rPr>
          <w:rFonts w:asciiTheme="minorEastAsia"/>
        </w:rPr>
      </w:pPr>
      <w:r w:rsidRPr="009209AF">
        <w:rPr>
          <w:rFonts w:asciiTheme="minorEastAsia"/>
        </w:rPr>
        <w:t>自隋唐以来，六部一直是传统的中国中央政府的一部分。因此元朝六部的存在往往给人造成一种印象，元朝官僚行政机构是汉化了的。但是从这些部的实际功能中，却反映出蒙古人是如何按照其优先考虑与方针而将这些机构进行了改造。例如，兵部的架空以及对刑部管辖权的限制就是蒙古人进行改制的例子。</w:t>
      </w:r>
    </w:p>
    <w:p w:rsidR="00F41107" w:rsidRPr="009209AF" w:rsidRDefault="00F41107" w:rsidP="00F41107">
      <w:pPr>
        <w:spacing w:before="120" w:after="120"/>
        <w:ind w:firstLine="480"/>
        <w:rPr>
          <w:rFonts w:asciiTheme="minorEastAsia"/>
        </w:rPr>
      </w:pPr>
      <w:r w:rsidRPr="009209AF">
        <w:rPr>
          <w:rFonts w:asciiTheme="minorEastAsia"/>
        </w:rPr>
        <w:t>蒙古人的地方行政管理与标准的中国地方行政管理差别颇大。蒙古人大量运用分支机构，在类似中央机构的名称前加上前辍词“行”字，建立起行中书省或行省以及行枢密院。蒙古人不是内亚民族中第一个依靠行政分支来统治帝国的。三国时期（公元220—264年）的魏首先使用“行台”这一术语，指的是地方军事管理机构，这些机构都是临时设置的。</w:t>
      </w:r>
      <w:hyperlink w:anchor="_11_69">
        <w:bookmarkStart w:id="2674" w:name="_11_68"/>
        <w:r w:rsidRPr="009209AF">
          <w:rPr>
            <w:rStyle w:val="10Text"/>
            <w:rFonts w:asciiTheme="minorEastAsia"/>
          </w:rPr>
          <w:t>[11]</w:t>
        </w:r>
        <w:bookmarkEnd w:id="2674"/>
      </w:hyperlink>
      <w:r w:rsidRPr="009209AF">
        <w:rPr>
          <w:rFonts w:asciiTheme="minorEastAsia"/>
        </w:rPr>
        <w:t>为元朝地方行政机构作出先例的最重要的是金朝的行台尚书省，女真人的金朝在各地建立此机构以监视当地军政两方面的事务。</w:t>
      </w:r>
      <w:hyperlink w:anchor="_12_69">
        <w:bookmarkStart w:id="2675" w:name="_12_68"/>
        <w:r w:rsidRPr="009209AF">
          <w:rPr>
            <w:rStyle w:val="10Text"/>
            <w:rFonts w:asciiTheme="minorEastAsia"/>
          </w:rPr>
          <w:t>[12]</w:t>
        </w:r>
        <w:bookmarkEnd w:id="2675"/>
      </w:hyperlink>
    </w:p>
    <w:p w:rsidR="00F41107" w:rsidRPr="009209AF" w:rsidRDefault="00F41107" w:rsidP="00F41107">
      <w:pPr>
        <w:spacing w:before="120" w:after="120"/>
        <w:ind w:firstLine="480"/>
        <w:rPr>
          <w:rFonts w:asciiTheme="minorEastAsia"/>
        </w:rPr>
      </w:pPr>
      <w:r w:rsidRPr="009209AF">
        <w:rPr>
          <w:rFonts w:asciiTheme="minorEastAsia"/>
        </w:rPr>
        <w:t>在元代，行政机关的分支有长久与临时两种类型。</w:t>
      </w:r>
      <w:hyperlink w:anchor="_13_69">
        <w:bookmarkStart w:id="2676" w:name="_13_68"/>
        <w:r w:rsidRPr="009209AF">
          <w:rPr>
            <w:rStyle w:val="10Text"/>
            <w:rFonts w:asciiTheme="minorEastAsia"/>
          </w:rPr>
          <w:t>[13]</w:t>
        </w:r>
        <w:bookmarkEnd w:id="2676"/>
      </w:hyperlink>
      <w:r w:rsidRPr="009209AF">
        <w:rPr>
          <w:rFonts w:asciiTheme="minorEastAsia"/>
        </w:rPr>
        <w:t>中书省和御史台通过永久性的行中书省和行御史台在地方一级行使其权力。而枢密院仅仅在军情紧急时才设行枢密院，而且紧急情况一旦解除，这些行枢密院也就被撤销。在元朝初期，当军事当局和民事当局集中精力巩固自己权力的时候，一些其他的临时分支机构也曾在地方上建立过。如1263年下令在陕西建置行户部，负责征收当地赋税。</w:t>
      </w:r>
      <w:hyperlink w:anchor="_14_69">
        <w:bookmarkStart w:id="2677" w:name="_14_68"/>
        <w:r w:rsidRPr="009209AF">
          <w:rPr>
            <w:rStyle w:val="10Text"/>
            <w:rFonts w:asciiTheme="minorEastAsia"/>
          </w:rPr>
          <w:t>[14]</w:t>
        </w:r>
        <w:bookmarkEnd w:id="2677"/>
      </w:hyperlink>
      <w:r w:rsidRPr="009209AF">
        <w:rPr>
          <w:rFonts w:asciiTheme="minorEastAsia"/>
        </w:rPr>
        <w:t xml:space="preserve"> 1276年在华北大名府也设置了行户部以印刷纸钞在江南流通，因为中国南方马上就要被占领了。</w:t>
      </w:r>
      <w:hyperlink w:anchor="_15_69">
        <w:bookmarkStart w:id="2678" w:name="_15_68"/>
        <w:r w:rsidRPr="009209AF">
          <w:rPr>
            <w:rStyle w:val="10Text"/>
            <w:rFonts w:asciiTheme="minorEastAsia"/>
          </w:rPr>
          <w:t>[15]</w:t>
        </w:r>
        <w:bookmarkEnd w:id="2678"/>
      </w:hyperlink>
      <w:r w:rsidRPr="009209AF">
        <w:rPr>
          <w:rFonts w:asciiTheme="minorEastAsia"/>
        </w:rPr>
        <w:t xml:space="preserve"> 1274年行工部的建置，负责管辖两千多名曾逃离其主人的驱口。</w:t>
      </w:r>
      <w:hyperlink w:anchor="_16_69">
        <w:bookmarkStart w:id="2679" w:name="_16_68"/>
        <w:r w:rsidRPr="009209AF">
          <w:rPr>
            <w:rStyle w:val="10Text"/>
            <w:rFonts w:asciiTheme="minorEastAsia"/>
          </w:rPr>
          <w:t>[16]</w:t>
        </w:r>
        <w:bookmarkEnd w:id="2679"/>
      </w:hyperlink>
      <w:r w:rsidRPr="009209AF">
        <w:rPr>
          <w:rFonts w:asciiTheme="minorEastAsia"/>
        </w:rPr>
        <w:t>但是这样临时的地区性的部门仅是一些例外，元代史料中没有吏部、礼部、兵部或刑部通过分支机构或地方机构行使权力的记载。</w:t>
      </w:r>
    </w:p>
    <w:p w:rsidR="00F41107" w:rsidRPr="009209AF" w:rsidRDefault="00F41107" w:rsidP="00F41107">
      <w:pPr>
        <w:spacing w:before="120" w:after="120"/>
        <w:ind w:firstLine="480"/>
        <w:rPr>
          <w:rFonts w:asciiTheme="minorEastAsia"/>
        </w:rPr>
      </w:pPr>
      <w:r w:rsidRPr="009209AF">
        <w:rPr>
          <w:rFonts w:asciiTheme="minorEastAsia"/>
        </w:rPr>
        <w:t>永久性的行中书省（或称行省）总共有11个，是在忽必烈时期正式建立的，为的是进行行政区的管理，抚绥边疆地区，管理漕运，在地区一级全面负责军、政事务。在联络与控制的结构中，行中书省直接听命于中书省。开始，在忽必烈继位之前的几十年中，蒙古人还处在安定华北的过程中，一些兼管军、政的长官被称为行省，但是这些人的实际职责并未以条例固定下来。前忽必烈时期，这些行省的官称有时可以与达鲁花赤及留守互换。尽管在忽必烈时代军民分治得到巩固，但在行省一级军政管辖是合一的。行省对国内戍军的大部分都有统帅权，但在紧急军事情况下要临时设置行枢密院统管军队。</w:t>
      </w:r>
    </w:p>
    <w:p w:rsidR="00F41107" w:rsidRPr="009209AF" w:rsidRDefault="00F41107" w:rsidP="00F41107">
      <w:pPr>
        <w:spacing w:before="120" w:after="120"/>
        <w:ind w:firstLine="480"/>
        <w:rPr>
          <w:rFonts w:asciiTheme="minorEastAsia"/>
        </w:rPr>
      </w:pPr>
      <w:r w:rsidRPr="009209AF">
        <w:rPr>
          <w:rFonts w:asciiTheme="minorEastAsia"/>
        </w:rPr>
        <w:t>至少在1287年与1309年，行中书省两次在短期内被称为行尚书省，以后又恢复其本来的名称。这种名称的变换在元代制度史上是很典型的。我们可以断定的是，这种机构名称的改换，通常没有伴随着实际功能的变动。</w:t>
      </w:r>
    </w:p>
    <w:p w:rsidR="00F41107" w:rsidRPr="009209AF" w:rsidRDefault="00F41107" w:rsidP="00F41107">
      <w:pPr>
        <w:spacing w:before="120" w:after="120"/>
        <w:ind w:firstLine="480"/>
        <w:rPr>
          <w:rFonts w:asciiTheme="minorEastAsia"/>
        </w:rPr>
      </w:pPr>
      <w:r w:rsidRPr="009209AF">
        <w:rPr>
          <w:rFonts w:asciiTheme="minorEastAsia"/>
        </w:rPr>
        <w:t>一些历史学家曾强调行中书省对中书省的独立与自主，但元代史料却很少有材料来证实这一观点。在叙述行中书省的职责与机构时，《元史》间接提到它们有权根据需要任命自己的书吏、通事、知印、宣使以及衙门中的其他一些低级人员，但还没有证据说明行省进而对级别较高的或者更重要的行政官员有任命权。</w:t>
      </w:r>
      <w:hyperlink w:anchor="_17_69">
        <w:bookmarkStart w:id="2680" w:name="_17_68"/>
        <w:r w:rsidRPr="009209AF">
          <w:rPr>
            <w:rStyle w:val="10Text"/>
            <w:rFonts w:asciiTheme="minorEastAsia"/>
          </w:rPr>
          <w:t>[17]</w:t>
        </w:r>
        <w:bookmarkEnd w:id="2680"/>
      </w:hyperlink>
    </w:p>
    <w:p w:rsidR="00F41107" w:rsidRPr="009209AF" w:rsidRDefault="00F41107" w:rsidP="00F41107">
      <w:pPr>
        <w:spacing w:before="120" w:after="120"/>
        <w:ind w:firstLine="480"/>
        <w:rPr>
          <w:rFonts w:asciiTheme="minorEastAsia"/>
        </w:rPr>
      </w:pPr>
      <w:r w:rsidRPr="009209AF">
        <w:rPr>
          <w:rFonts w:asciiTheme="minorEastAsia"/>
        </w:rPr>
        <w:t>元代文官政府与早先的中国文官政府的不同之处在于京都以下的多层次政府机构以及这些机构中文官官职的冗杂。这样，行省以下依次为：道、路、散府或府、州、县，以及路或府之下被称为录事司的特别区。在行政宝塔层中，并不是在每一层都必有下属机关。换句话说，11个行省中的8个直接管辖府，它们中间没有路一级机构。而甘肃等处行中书省除了管辖7个路以外，还直接管辖两个州。</w:t>
      </w:r>
    </w:p>
    <w:p w:rsidR="00F41107" w:rsidRPr="009209AF" w:rsidRDefault="00F41107" w:rsidP="00F41107">
      <w:pPr>
        <w:spacing w:before="120" w:after="120"/>
        <w:ind w:firstLine="480"/>
        <w:rPr>
          <w:rFonts w:asciiTheme="minorEastAsia"/>
        </w:rPr>
      </w:pPr>
      <w:r w:rsidRPr="009209AF">
        <w:rPr>
          <w:rFonts w:asciiTheme="minorEastAsia"/>
        </w:rPr>
        <w:t>高丽行省，即征东等处行中书省，其下属政府机构又有所不同，因为在元代高丽国王曾充任中书省左丞相，被授予权力选派自己的下属。</w:t>
      </w:r>
      <w:hyperlink w:anchor="_18_69">
        <w:bookmarkStart w:id="2681" w:name="_18_68"/>
        <w:r w:rsidRPr="009209AF">
          <w:rPr>
            <w:rStyle w:val="10Text"/>
            <w:rFonts w:asciiTheme="minorEastAsia"/>
          </w:rPr>
          <w:t>[18]</w:t>
        </w:r>
        <w:bookmarkEnd w:id="2681"/>
      </w:hyperlink>
      <w:r w:rsidRPr="009209AF">
        <w:rPr>
          <w:rFonts w:asciiTheme="minorEastAsia"/>
        </w:rPr>
        <w:t>在蒙古人第二次东征日本失败的1281年，日本行中书省曾短暂地存在过。</w:t>
      </w:r>
      <w:hyperlink w:anchor="_19_69">
        <w:bookmarkStart w:id="2682" w:name="_19_68"/>
        <w:r w:rsidRPr="009209AF">
          <w:rPr>
            <w:rStyle w:val="10Text"/>
            <w:rFonts w:asciiTheme="minorEastAsia"/>
          </w:rPr>
          <w:t>[19]</w:t>
        </w:r>
        <w:bookmarkEnd w:id="2682"/>
      </w:hyperlink>
      <w:r w:rsidRPr="009209AF">
        <w:rPr>
          <w:rFonts w:asciiTheme="minorEastAsia"/>
        </w:rPr>
        <w:t>不用说，这个短命的行省在日本既无职任又无权力；它的设立仅仅反映了蒙古人对于东征的乐观，以及他们利用高丽作为侵日基地的意图。</w:t>
      </w:r>
    </w:p>
    <w:p w:rsidR="00F41107" w:rsidRPr="009209AF" w:rsidRDefault="00F41107" w:rsidP="00F41107">
      <w:pPr>
        <w:spacing w:before="120" w:after="120"/>
        <w:ind w:firstLine="480"/>
        <w:rPr>
          <w:rFonts w:asciiTheme="minorEastAsia"/>
        </w:rPr>
      </w:pPr>
      <w:r w:rsidRPr="009209AF">
        <w:rPr>
          <w:rFonts w:asciiTheme="minorEastAsia"/>
        </w:rPr>
        <w:t>统辖蒙古本土的岭北行省的组织亦与其他行省不同。尽管岭北地域广阔，岭北行省下并无特别机构，仅设和宁路这一行政机构而已。</w:t>
      </w:r>
    </w:p>
    <w:p w:rsidR="00F41107" w:rsidRPr="009209AF" w:rsidRDefault="00F41107" w:rsidP="00F41107">
      <w:pPr>
        <w:spacing w:before="120" w:after="120"/>
        <w:ind w:firstLine="480"/>
        <w:rPr>
          <w:rFonts w:asciiTheme="minorEastAsia"/>
        </w:rPr>
      </w:pPr>
      <w:r w:rsidRPr="009209AF">
        <w:rPr>
          <w:rFonts w:asciiTheme="minorEastAsia"/>
        </w:rPr>
        <w:t>行省以下一级为道。那些由宣慰司管理的道，作为地区一级军政总管是十分重要的。宣慰司本身掌管边疆的军务，监督当地的军队调动及其物资供应。作为政府的一个地区性机关的道，其部分职能与御史台有关。御史台的肃政廉访司设在道一级，其数目由1277年的8个到1299年的22个，逐年增加。行省和宣慰司管理的道的地理范围跟御史台肃政廉访司下的道的地理范围究竟是不是一致，我们还不是很清楚。</w:t>
      </w:r>
      <w:hyperlink w:anchor="_20_69">
        <w:bookmarkStart w:id="2683" w:name="_20_68"/>
        <w:r w:rsidRPr="009209AF">
          <w:rPr>
            <w:rStyle w:val="10Text"/>
            <w:rFonts w:asciiTheme="minorEastAsia"/>
          </w:rPr>
          <w:t>[20]</w:t>
        </w:r>
        <w:bookmarkEnd w:id="2683"/>
      </w:hyperlink>
    </w:p>
    <w:p w:rsidR="00F41107" w:rsidRPr="009209AF" w:rsidRDefault="00F41107" w:rsidP="00F41107">
      <w:pPr>
        <w:spacing w:before="120" w:after="120"/>
        <w:ind w:firstLine="480"/>
        <w:rPr>
          <w:rFonts w:asciiTheme="minorEastAsia"/>
        </w:rPr>
      </w:pPr>
      <w:r w:rsidRPr="009209AF">
        <w:rPr>
          <w:rFonts w:asciiTheme="minorEastAsia"/>
        </w:rPr>
        <w:t>道下边的行政级别为路。路依据人口及战略地位分为上、下两等。同样，州、县亦根据人口多寡而分为上、中、下三等，而府并无此区分。《元史》指出府的责任在于促进农业、监督军户或奥鲁，与路的职责相同。</w:t>
      </w:r>
    </w:p>
    <w:p w:rsidR="00F41107" w:rsidRPr="009209AF" w:rsidRDefault="00F41107" w:rsidP="00F41107">
      <w:pPr>
        <w:spacing w:before="120" w:after="120"/>
        <w:ind w:firstLine="480"/>
        <w:rPr>
          <w:rFonts w:asciiTheme="minorEastAsia"/>
        </w:rPr>
      </w:pPr>
      <w:r w:rsidRPr="009209AF">
        <w:rPr>
          <w:rFonts w:asciiTheme="minorEastAsia"/>
        </w:rPr>
        <w:lastRenderedPageBreak/>
        <w:t>行省以下各级政府机构有一相似特征，即每一级均有任命的达鲁花赤，其级别、俸禄、衙门的大小都跟另一个主管官相同。例如，一县之长县尹与县达鲁花赤领取同样的俸禄，两人有同样大小的衙门，两人的品秩亦相同。虽然这种双官制可能起因于占领者的心理，但忽必烈时期以及后来的文职达鲁花赤并未享受到什么特权。</w:t>
      </w:r>
    </w:p>
    <w:p w:rsidR="00F41107" w:rsidRPr="009209AF" w:rsidRDefault="00F41107" w:rsidP="00F41107">
      <w:pPr>
        <w:spacing w:before="120" w:after="120"/>
        <w:ind w:firstLine="480"/>
        <w:rPr>
          <w:rFonts w:asciiTheme="minorEastAsia"/>
        </w:rPr>
      </w:pPr>
      <w:r w:rsidRPr="009209AF">
        <w:rPr>
          <w:rFonts w:asciiTheme="minorEastAsia"/>
        </w:rPr>
        <w:t>元代有关携带武器的条例稍许显示了这样的迹象：文官达鲁花赤在这方面比与他地位相等的行政官员要受到些优待。1263年忽必烈即位不久下御旨，特别给予蒙古、畏兀儿、回回、斡脱商人、猎户、弓手与达鲁花赤等携带武器的权利。</w:t>
      </w:r>
      <w:hyperlink w:anchor="_21_69">
        <w:bookmarkStart w:id="2684" w:name="_21_68"/>
        <w:r w:rsidRPr="009209AF">
          <w:rPr>
            <w:rStyle w:val="10Text"/>
            <w:rFonts w:asciiTheme="minorEastAsia"/>
          </w:rPr>
          <w:t>[21]</w:t>
        </w:r>
        <w:bookmarkEnd w:id="2684"/>
      </w:hyperlink>
      <w:r w:rsidRPr="009209AF">
        <w:rPr>
          <w:rFonts w:asciiTheme="minorEastAsia"/>
        </w:rPr>
        <w:t>可是元代儒官王，（1227—1304年）在其慷慨激昂的文章中曾提到对武器的控制，他只提到军户、斡脱商人、弓手、猎户及回回这几种人准许携带弓箭。此外他指出，行省文官三品以下均不准携带武器，在武装起来的强盗面前是无力自卫的。</w:t>
      </w:r>
      <w:hyperlink w:anchor="_22_69">
        <w:bookmarkStart w:id="2685" w:name="_22_68"/>
        <w:r w:rsidRPr="009209AF">
          <w:rPr>
            <w:rStyle w:val="10Text"/>
            <w:rFonts w:asciiTheme="minorEastAsia"/>
          </w:rPr>
          <w:t>[22]</w:t>
        </w:r>
        <w:bookmarkEnd w:id="2685"/>
      </w:hyperlink>
      <w:r w:rsidRPr="009209AF">
        <w:rPr>
          <w:rFonts w:asciiTheme="minorEastAsia"/>
        </w:rPr>
        <w:t>在王恽所列的有权携带武器的几种人中并无达鲁花赤。文官达鲁花赤的最高品秩为正三品（上路），这也证明了王恽的观察：所有副二品以下地方官在携带武器方面都受同样规定的限制。根据元代其他有关武器的条例，只有在没有蒙古武官的情况下，文官达鲁花赤与色目长官才能进入武库进行监督。</w:t>
      </w:r>
      <w:hyperlink w:anchor="_23_69">
        <w:bookmarkStart w:id="2686" w:name="_23_68"/>
        <w:r w:rsidRPr="009209AF">
          <w:rPr>
            <w:rStyle w:val="10Text"/>
            <w:rFonts w:asciiTheme="minorEastAsia"/>
          </w:rPr>
          <w:t>[23]</w:t>
        </w:r>
        <w:bookmarkEnd w:id="2686"/>
      </w:hyperlink>
    </w:p>
    <w:p w:rsidR="00F41107" w:rsidRPr="009209AF" w:rsidRDefault="00F41107" w:rsidP="00F41107">
      <w:pPr>
        <w:spacing w:before="120" w:after="120"/>
        <w:ind w:firstLine="480"/>
        <w:rPr>
          <w:rFonts w:asciiTheme="minorEastAsia"/>
        </w:rPr>
      </w:pPr>
      <w:r w:rsidRPr="009209AF">
        <w:rPr>
          <w:rFonts w:asciiTheme="minorEastAsia"/>
        </w:rPr>
        <w:t>达鲁花赤的日常职责与他们的同行一样，主要是对其他官员的工作进行监督指导，并不亲自参与收税一类工作，因为收税要直接与当地百姓打交道。即使根据民族成分来看，达鲁花赤与其他的地方政府主官也不是总能区分开来的。忽必烈曾下谕旨，只许蒙古人充任达鲁花赤，在没有蒙古人的情况下才任用色目人。但在实践中却很难行得通，有时候达鲁花赤这一蒙古人的职位却由汉人充当。</w:t>
      </w:r>
    </w:p>
    <w:p w:rsidR="00F41107" w:rsidRPr="009209AF" w:rsidRDefault="00F41107" w:rsidP="00F41107">
      <w:pPr>
        <w:spacing w:before="120" w:after="120"/>
        <w:ind w:firstLine="480"/>
        <w:rPr>
          <w:rFonts w:asciiTheme="minorEastAsia"/>
        </w:rPr>
      </w:pPr>
      <w:r w:rsidRPr="009209AF">
        <w:rPr>
          <w:rFonts w:asciiTheme="minorEastAsia"/>
        </w:rPr>
        <w:t>由于人口有限，受过训练有能力担任达鲁花赤地方官的蒙古人供不应求。从元代方志中可以看出达鲁花赤的民族成分与信仰是相当广泛的，有蒙古人、回回、畏兀儿人、也里可温、汉人、女真人、钦察人、康里人、唐兀人等等。达鲁花赤确实是有元一代蒙古人统治中国过程演变的缩影。虽然蒙古人对定居民族进行统治时，不得不对自身的制度有所调整，但是他们仍然用这种或那种形式将这些制度保留到了最后。</w:t>
      </w:r>
    </w:p>
    <w:p w:rsidR="00F41107" w:rsidRPr="009209AF" w:rsidRDefault="00F41107" w:rsidP="00F41107">
      <w:pPr>
        <w:spacing w:before="120" w:after="120"/>
        <w:ind w:firstLine="480"/>
        <w:rPr>
          <w:rFonts w:asciiTheme="minorEastAsia"/>
        </w:rPr>
      </w:pPr>
      <w:r w:rsidRPr="009209AF">
        <w:rPr>
          <w:rFonts w:asciiTheme="minorEastAsia"/>
        </w:rPr>
        <w:t>在元朝统治下，地方官的人数和权力都增长得很快。由于科举直到1313年才被恢复，所以它在元朝并不是进入仕途的主要途径，很多人不管是否受过专业训练，都是首先当书吏，从无品秩或低品秩干起，直到年资较高时，才可能取得地方官的品秩与薪俸。</w:t>
      </w:r>
      <w:hyperlink w:anchor="_24_69">
        <w:bookmarkStart w:id="2687" w:name="_24_68"/>
        <w:r w:rsidRPr="009209AF">
          <w:rPr>
            <w:rStyle w:val="10Text"/>
            <w:rFonts w:asciiTheme="minorEastAsia"/>
          </w:rPr>
          <w:t>[24]</w:t>
        </w:r>
        <w:bookmarkEnd w:id="2687"/>
      </w:hyperlink>
    </w:p>
    <w:p w:rsidR="00F41107" w:rsidRPr="009209AF" w:rsidRDefault="00F41107" w:rsidP="00F41107">
      <w:pPr>
        <w:spacing w:before="120" w:after="120"/>
        <w:ind w:firstLine="480"/>
        <w:rPr>
          <w:rFonts w:asciiTheme="minorEastAsia"/>
        </w:rPr>
      </w:pPr>
      <w:r w:rsidRPr="009209AF">
        <w:rPr>
          <w:rFonts w:asciiTheme="minorEastAsia"/>
        </w:rPr>
        <w:t>这一入仕过程与清朝不同。清代幕友常常已经是秀才或举人，却仍旧留在幕府较长时间，等待清代官僚机关的空缺。元代的吏员不经过科举，他们的升迁是通过周期为30个月或40个月一次的铨选。</w:t>
      </w:r>
    </w:p>
    <w:p w:rsidR="00F41107" w:rsidRPr="009209AF" w:rsidRDefault="00F41107" w:rsidP="00F41107">
      <w:pPr>
        <w:spacing w:before="120" w:after="120"/>
        <w:ind w:firstLine="480"/>
        <w:rPr>
          <w:rFonts w:asciiTheme="minorEastAsia"/>
        </w:rPr>
      </w:pPr>
      <w:r w:rsidRPr="009209AF">
        <w:rPr>
          <w:rFonts w:asciiTheme="minorEastAsia"/>
        </w:rPr>
        <w:t>举个例子，某人做了30个月的县司吏并且铨选通过，就可以在府或州一级为吏，又过30个月，如果他能继续通过铨选，就可以担任路吏。担任路吏之后还要通过三次铨选，即要当90个月的路吏，才有可能进入官僚机构成为正式的官员。总之，要在地方政府官僚机构中谋求一个小官职（其地位并不比最高的吏高），一个人要花上12年半的时间充当吏员。但30个月期满后是否能够得到晋升仍无保证，吏员往往是在同一级的不同机构之间迁调，如库吏转为狱吏等。当时人对元政府的批评中就提到吏员从地方调至中央，然后又调回地方，根本不考虑他就职的连续性。</w:t>
      </w:r>
      <w:hyperlink w:anchor="_25_69">
        <w:bookmarkStart w:id="2688" w:name="_25_68"/>
        <w:r w:rsidRPr="009209AF">
          <w:rPr>
            <w:rStyle w:val="10Text"/>
            <w:rFonts w:asciiTheme="minorEastAsia"/>
          </w:rPr>
          <w:t>[25]</w:t>
        </w:r>
        <w:bookmarkEnd w:id="2688"/>
      </w:hyperlink>
    </w:p>
    <w:p w:rsidR="00F41107" w:rsidRPr="009209AF" w:rsidRDefault="00F41107" w:rsidP="00F41107">
      <w:pPr>
        <w:spacing w:before="120" w:after="120"/>
        <w:ind w:firstLine="480"/>
        <w:rPr>
          <w:rFonts w:asciiTheme="minorEastAsia"/>
        </w:rPr>
      </w:pPr>
      <w:r w:rsidRPr="009209AF">
        <w:rPr>
          <w:rFonts w:asciiTheme="minorEastAsia"/>
        </w:rPr>
        <w:t>即使成为一名县吏也非易事。一个人在十四五岁时最有可能成为贴书，也许干上十年抄抄写写的事而没有任何薪俸。然后到二十四五岁他有可能当上县吏；如果幸运的话，他40岁时可以成为路吏。</w:t>
      </w:r>
    </w:p>
    <w:p w:rsidR="00F41107" w:rsidRPr="009209AF" w:rsidRDefault="00F41107" w:rsidP="00F41107">
      <w:pPr>
        <w:spacing w:before="120" w:after="120"/>
        <w:ind w:firstLine="480"/>
        <w:rPr>
          <w:rFonts w:asciiTheme="minorEastAsia"/>
        </w:rPr>
      </w:pPr>
      <w:r w:rsidRPr="009209AF">
        <w:rPr>
          <w:rFonts w:asciiTheme="minorEastAsia"/>
        </w:rPr>
        <w:t>汉人学者对元代吏员的指责是十分强烈的。他们敏感地将官僚机构各种各样的失职无能都归咎于此。虽然元代的吏员不是文盲，但他们通常仅有十分有限的儒学修养，往往用法律方面的知识而不是伦理道德来处事。尽管他们受到汉人学者的蔑视，但后者的儒学修养并不能给他们带来官员的地位。元代吏员不同于以往的吏员，他们长于法律的背景无疑使他们更适合主管衙门，他们以精通法律而闻名，而正是这些知识与技能造成使他们对政府的日常行政事务比以往任何时候都有更大的控制权。许多地方长官受到告诫，要对他们的吏员进行控制。</w:t>
      </w:r>
      <w:hyperlink w:anchor="_26_69">
        <w:bookmarkStart w:id="2689" w:name="_26_68"/>
        <w:r w:rsidRPr="009209AF">
          <w:rPr>
            <w:rStyle w:val="10Text"/>
            <w:rFonts w:asciiTheme="minorEastAsia"/>
          </w:rPr>
          <w:t>[26]</w:t>
        </w:r>
        <w:bookmarkEnd w:id="2689"/>
      </w:hyperlink>
    </w:p>
    <w:p w:rsidR="00F41107" w:rsidRPr="009209AF" w:rsidRDefault="00F41107" w:rsidP="00112F1D">
      <w:pPr>
        <w:pStyle w:val="3"/>
      </w:pPr>
      <w:bookmarkStart w:id="2690" w:name="Zheng_Fu_Zhuan_Men_Ji_Gou"/>
      <w:bookmarkStart w:id="2691" w:name="_Toc58333105"/>
      <w:r w:rsidRPr="009209AF">
        <w:t>政府专门机构</w:t>
      </w:r>
      <w:bookmarkEnd w:id="2690"/>
      <w:bookmarkEnd w:id="2691"/>
    </w:p>
    <w:p w:rsidR="00F41107" w:rsidRPr="009209AF" w:rsidRDefault="00F41107" w:rsidP="00F41107">
      <w:pPr>
        <w:spacing w:before="120" w:after="120"/>
        <w:ind w:firstLine="480"/>
        <w:rPr>
          <w:rFonts w:asciiTheme="minorEastAsia"/>
        </w:rPr>
      </w:pPr>
      <w:r w:rsidRPr="009209AF">
        <w:rPr>
          <w:rFonts w:asciiTheme="minorEastAsia"/>
        </w:rPr>
        <w:t>大司农司、都水监和管理海外贸易、斡脱商人的机构均是文官政府系统以外负责管理财政的机构，这些机构同样重要，而且更加专门。</w:t>
      </w:r>
    </w:p>
    <w:p w:rsidR="00F41107" w:rsidRPr="009209AF" w:rsidRDefault="00F41107" w:rsidP="00F41107">
      <w:pPr>
        <w:spacing w:before="120" w:after="120"/>
        <w:ind w:firstLine="480"/>
        <w:rPr>
          <w:rFonts w:asciiTheme="minorEastAsia"/>
        </w:rPr>
      </w:pPr>
      <w:r w:rsidRPr="009209AF">
        <w:rPr>
          <w:rFonts w:asciiTheme="minorEastAsia"/>
        </w:rPr>
        <w:t>甚至在创立正式的大司农司之前，忽必烈在他即位当年（1260年）就令全国各地的宣抚使挑选精通农业的人充任劝农官。</w:t>
      </w:r>
      <w:hyperlink w:anchor="_27_67">
        <w:bookmarkStart w:id="2692" w:name="_27_66"/>
        <w:r w:rsidRPr="009209AF">
          <w:rPr>
            <w:rStyle w:val="10Text"/>
            <w:rFonts w:asciiTheme="minorEastAsia"/>
          </w:rPr>
          <w:t>[27]</w:t>
        </w:r>
        <w:bookmarkEnd w:id="2692"/>
      </w:hyperlink>
      <w:r w:rsidRPr="009209AF">
        <w:rPr>
          <w:rFonts w:asciiTheme="minorEastAsia"/>
        </w:rPr>
        <w:t>《元史》称赞忽必烈及时地将注意力转向中国经济的基础，“其睿见英识，与古先帝王无异，岂辽、金所能比哉”。</w:t>
      </w:r>
    </w:p>
    <w:p w:rsidR="00F41107" w:rsidRPr="009209AF" w:rsidRDefault="00F41107" w:rsidP="00F41107">
      <w:pPr>
        <w:spacing w:before="120" w:after="120"/>
        <w:ind w:firstLine="480"/>
        <w:rPr>
          <w:rFonts w:asciiTheme="minorEastAsia"/>
        </w:rPr>
      </w:pPr>
      <w:r w:rsidRPr="009209AF">
        <w:rPr>
          <w:rFonts w:asciiTheme="minorEastAsia"/>
        </w:rPr>
        <w:t>东部蒙古人决意留居中国不仅仅反映在忽必烈1260年将首都从漠北迁到中原上，而且还表现为1260年以后他们曾数次为中国农业经济的繁荣作出了努力。1261年创建第一个监督农业的管理部门——劝农司，1270年由司农司取而代之，司农司的职责涉及农业、养蚕及水利灌溉等各种事务。农业与水利专家们被派往各地调查并上报官员在劝农方面的成绩与失误。实际上，在官员的铨选中是要考虑这些活动的记录的。</w:t>
      </w:r>
    </w:p>
    <w:p w:rsidR="00F41107" w:rsidRPr="009209AF" w:rsidRDefault="00F41107" w:rsidP="00F41107">
      <w:pPr>
        <w:spacing w:before="120" w:after="120"/>
        <w:ind w:firstLine="480"/>
        <w:rPr>
          <w:rFonts w:asciiTheme="minorEastAsia"/>
        </w:rPr>
      </w:pPr>
      <w:r w:rsidRPr="009209AF">
        <w:rPr>
          <w:rFonts w:asciiTheme="minorEastAsia"/>
        </w:rPr>
        <w:t>后来，在1270—1271年，司农司又更名为大司农司。尽管以后又有三次更名（农政院、务农司、司农寺），1286年以后还是一直使用大司农司这个名称。</w:t>
      </w:r>
      <w:hyperlink w:anchor="_28_67">
        <w:bookmarkStart w:id="2693" w:name="_28_66"/>
        <w:r w:rsidRPr="009209AF">
          <w:rPr>
            <w:rStyle w:val="10Text"/>
            <w:rFonts w:asciiTheme="minorEastAsia"/>
          </w:rPr>
          <w:t>[28]</w:t>
        </w:r>
        <w:bookmarkEnd w:id="2693"/>
      </w:hyperlink>
    </w:p>
    <w:p w:rsidR="00F41107" w:rsidRPr="009209AF" w:rsidRDefault="00F41107" w:rsidP="00F41107">
      <w:pPr>
        <w:spacing w:before="120" w:after="120"/>
        <w:ind w:firstLine="480"/>
        <w:rPr>
          <w:rFonts w:asciiTheme="minorEastAsia"/>
        </w:rPr>
      </w:pPr>
      <w:r w:rsidRPr="009209AF">
        <w:rPr>
          <w:rFonts w:asciiTheme="minorEastAsia"/>
        </w:rPr>
        <w:lastRenderedPageBreak/>
        <w:t>征服南宋十年之后，即1288年，在江南设立行大司农司。成宗铁穆耳汗时期，这些行司于1295年被撤销，但这并不表明忽必烈之后的元朝皇帝就不重视农业了。各地方官，特别是达鲁花赤，继续在当地社会负责推动并保护农业生产。元代的一条史料谈到江南设行大司农司的最初目的是调查那些隐瞒农业资产以偷税漏税的大户。由于这类隐瞒的例子没有发现多少，所以在1295年就将行司撤销了。</w:t>
      </w:r>
      <w:hyperlink w:anchor="_29_67">
        <w:bookmarkStart w:id="2694" w:name="_29_66"/>
        <w:r w:rsidRPr="009209AF">
          <w:rPr>
            <w:rStyle w:val="10Text"/>
            <w:rFonts w:asciiTheme="minorEastAsia"/>
          </w:rPr>
          <w:t>[29]</w:t>
        </w:r>
        <w:bookmarkEnd w:id="2694"/>
      </w:hyperlink>
    </w:p>
    <w:p w:rsidR="00F41107" w:rsidRPr="009209AF" w:rsidRDefault="00F41107" w:rsidP="00F41107">
      <w:pPr>
        <w:spacing w:before="120" w:after="120"/>
        <w:ind w:firstLine="480"/>
        <w:rPr>
          <w:rFonts w:asciiTheme="minorEastAsia"/>
        </w:rPr>
      </w:pPr>
      <w:r w:rsidRPr="009209AF">
        <w:rPr>
          <w:rFonts w:asciiTheme="minorEastAsia"/>
        </w:rPr>
        <w:t>毫无疑问，政府介入并监督农业始于忽必烈时期。不但在这期间创建了监管农业的机构，而且司农司还印行了《农桑辑要》这本有关农业的手册，这是一部元朝早期百科全书式的农书，它的印行是为了让天下人都能读到此书的内容，因而掌握农业技能。</w:t>
      </w:r>
      <w:hyperlink w:anchor="_30_67">
        <w:bookmarkStart w:id="2695" w:name="_30_66"/>
        <w:r w:rsidRPr="009209AF">
          <w:rPr>
            <w:rStyle w:val="10Text"/>
            <w:rFonts w:asciiTheme="minorEastAsia"/>
          </w:rPr>
          <w:t>[30]</w:t>
        </w:r>
        <w:bookmarkEnd w:id="2695"/>
      </w:hyperlink>
      <w:r w:rsidRPr="009209AF">
        <w:rPr>
          <w:rFonts w:asciiTheme="minorEastAsia"/>
        </w:rPr>
        <w:t>翰林学士王磐为它作的序承认《农桑辑要》是根据以前的农业手册编纂的；换句话说，此书关于农业技术的知识并不是新的。据王磐讲，此书旨在教育政府管理农业的官员。</w:t>
      </w:r>
      <w:hyperlink w:anchor="_31_67">
        <w:bookmarkStart w:id="2696" w:name="_31_66"/>
        <w:r w:rsidRPr="009209AF">
          <w:rPr>
            <w:rStyle w:val="10Text"/>
            <w:rFonts w:asciiTheme="minorEastAsia"/>
          </w:rPr>
          <w:t>[31]</w:t>
        </w:r>
        <w:bookmarkEnd w:id="2696"/>
      </w:hyperlink>
    </w:p>
    <w:p w:rsidR="00F41107" w:rsidRPr="009209AF" w:rsidRDefault="00F41107" w:rsidP="00F41107">
      <w:pPr>
        <w:spacing w:before="120" w:after="120"/>
        <w:ind w:firstLine="480"/>
        <w:rPr>
          <w:rFonts w:asciiTheme="minorEastAsia"/>
        </w:rPr>
      </w:pPr>
      <w:r w:rsidRPr="009209AF">
        <w:rPr>
          <w:rFonts w:asciiTheme="minorEastAsia"/>
        </w:rPr>
        <w:t>除了刊行农书外，元廷在13世纪70年代初即根据以前基层社会组织中早已存在的某种形式建立了农业团体——社，社的头目无薪俸，他们在社中应促进农业生产，维护义仓，监督赋役，培育正确的道德风尚。每社由50户组成。但是，是否13世纪中国农村所有地方都存在这种单位还不能确定。不管怎样，在地方社会建立国家组织这一做法与忽必烈34年中始终为恢复战后的中国经济所作的努力是相一致的。</w:t>
      </w:r>
    </w:p>
    <w:p w:rsidR="00F41107" w:rsidRPr="009209AF" w:rsidRDefault="00F41107" w:rsidP="00F41107">
      <w:pPr>
        <w:spacing w:before="120" w:after="120"/>
        <w:ind w:firstLine="480"/>
        <w:rPr>
          <w:rFonts w:asciiTheme="minorEastAsia"/>
        </w:rPr>
      </w:pPr>
      <w:r w:rsidRPr="009209AF">
        <w:rPr>
          <w:rFonts w:asciiTheme="minorEastAsia"/>
        </w:rPr>
        <w:t>与大司农司类似，都水监也是一个专门的行政机构，“掌治河渠并堤防水利桥梁闸堰之事”</w:t>
      </w:r>
      <w:hyperlink w:anchor="_32_67">
        <w:bookmarkStart w:id="2697" w:name="_32_66"/>
        <w:r w:rsidRPr="009209AF">
          <w:rPr>
            <w:rStyle w:val="10Text"/>
            <w:rFonts w:asciiTheme="minorEastAsia"/>
          </w:rPr>
          <w:t>[32]</w:t>
        </w:r>
        <w:bookmarkEnd w:id="2697"/>
      </w:hyperlink>
      <w:r w:rsidRPr="009209AF">
        <w:rPr>
          <w:rFonts w:asciiTheme="minorEastAsia"/>
        </w:rPr>
        <w:t>。都水监创于1291年，1292年领河道提举司，这样，有关内河道的所有事物都统管起来了。毫不奇怪，政府又设置了行都水监来处理地方问题和自然灾害。</w:t>
      </w:r>
    </w:p>
    <w:p w:rsidR="00F41107" w:rsidRPr="009209AF" w:rsidRDefault="00F41107" w:rsidP="00F41107">
      <w:pPr>
        <w:spacing w:before="120" w:after="120"/>
        <w:ind w:firstLine="480"/>
        <w:rPr>
          <w:rFonts w:asciiTheme="minorEastAsia"/>
        </w:rPr>
      </w:pPr>
      <w:r w:rsidRPr="009209AF">
        <w:rPr>
          <w:rFonts w:asciiTheme="minorEastAsia"/>
        </w:rPr>
        <w:t>还有一些与大司农司、都水监相似的机构也同时建立起来，以管理海外贸易，特别是对斡脱商人的活动进行规范化管理。</w:t>
      </w:r>
      <w:hyperlink w:anchor="_33_67">
        <w:bookmarkStart w:id="2698" w:name="_33_66"/>
        <w:r w:rsidRPr="009209AF">
          <w:rPr>
            <w:rStyle w:val="10Text"/>
            <w:rFonts w:asciiTheme="minorEastAsia"/>
          </w:rPr>
          <w:t>[33]</w:t>
        </w:r>
        <w:bookmarkEnd w:id="2698"/>
      </w:hyperlink>
      <w:r w:rsidRPr="009209AF">
        <w:rPr>
          <w:rFonts w:asciiTheme="minorEastAsia"/>
        </w:rPr>
        <w:t>蒙古亡宋之前，这种监督机关并不存在。只是到了忽必烈时期，为了鼓励对外贸易并因此而从海外贸易税中获取利润，元政府才重新设立市舶司。这样做是仿照宋朝的先例。宋朝于1087年在福建沿海重镇泉州设市舶司，1277年元朝也在那里设立了它的第一个市舶司。1293年市舶司的数目增加到7个，因为忽必烈的理财大臣想通过船货和贸易的税收来充实国库。</w:t>
      </w:r>
    </w:p>
    <w:p w:rsidR="00F41107" w:rsidRPr="009209AF" w:rsidRDefault="00F41107" w:rsidP="00F41107">
      <w:pPr>
        <w:spacing w:before="120" w:after="120"/>
        <w:ind w:firstLine="480"/>
        <w:rPr>
          <w:rFonts w:asciiTheme="minorEastAsia"/>
        </w:rPr>
      </w:pPr>
      <w:r w:rsidRPr="009209AF">
        <w:rPr>
          <w:rFonts w:asciiTheme="minorEastAsia"/>
        </w:rPr>
        <w:t>市舶司的主管部门并不是固定的：有一时期属地方盐政机构管辖，而另一时期又属泉府司这个主要的商业管理部门。元代海外贸易历史是与回回等其他外族商人的活动密切相连的。那些商人与蒙古皇室及政府官员在贸易上的合伙关系被称作斡脱（蒙语ortogh，起源于突厥语ortaq；波斯语ūrtaāq，也源于突厥语ortaq）。1286年忽必烈的大臣卢世荣甚至试图停止所有的私人对外贸易，为的是让政府与斡脱商人垄断海外贸易，但没有成功。</w:t>
      </w:r>
      <w:hyperlink w:anchor="_34_67">
        <w:bookmarkStart w:id="2699" w:name="_34_66"/>
        <w:r w:rsidRPr="009209AF">
          <w:rPr>
            <w:rStyle w:val="10Text"/>
            <w:rFonts w:asciiTheme="minorEastAsia"/>
          </w:rPr>
          <w:t>[34]</w:t>
        </w:r>
        <w:bookmarkEnd w:id="2699"/>
      </w:hyperlink>
    </w:p>
    <w:p w:rsidR="00F41107" w:rsidRPr="009209AF" w:rsidRDefault="00F41107" w:rsidP="00F41107">
      <w:pPr>
        <w:spacing w:before="120" w:after="120"/>
        <w:ind w:firstLine="480"/>
        <w:rPr>
          <w:rFonts w:asciiTheme="minorEastAsia"/>
        </w:rPr>
      </w:pPr>
      <w:r w:rsidRPr="009209AF">
        <w:rPr>
          <w:rFonts w:asciiTheme="minorEastAsia"/>
        </w:rPr>
        <w:t>泉府司并不是元朝所设的第一个控制斡脱商人的机构，最早是1268年设立的斡脱总管府，接着斡脱所或斡脱局也于1269年建立。1280年泉府司取代了总管府，监督皇族对斡脱商人的投资。这些资金贷给商人，资助西域地区的陆地商队和海外贸易。所以，泉府司1286年掌管市舶司这一事实表明斡脱商人在海外贸易中起了比私商重要得多的作用。相比之下，斡脱商人在汉儒心目中留下的却是很不受欢迎的形象。</w:t>
      </w:r>
    </w:p>
    <w:p w:rsidR="00F41107" w:rsidRPr="009209AF" w:rsidRDefault="00F41107" w:rsidP="00112F1D">
      <w:pPr>
        <w:pStyle w:val="3"/>
      </w:pPr>
      <w:bookmarkStart w:id="2700" w:name="Jun_Shi"/>
      <w:bookmarkStart w:id="2701" w:name="_Toc58333106"/>
      <w:r w:rsidRPr="009209AF">
        <w:t>军事</w:t>
      </w:r>
      <w:bookmarkEnd w:id="2700"/>
      <w:bookmarkEnd w:id="2701"/>
    </w:p>
    <w:p w:rsidR="00F41107" w:rsidRPr="009209AF" w:rsidRDefault="00F41107" w:rsidP="00F41107">
      <w:pPr>
        <w:spacing w:before="120" w:after="120"/>
        <w:ind w:firstLine="480"/>
        <w:rPr>
          <w:rFonts w:asciiTheme="minorEastAsia"/>
        </w:rPr>
      </w:pPr>
      <w:r w:rsidRPr="009209AF">
        <w:rPr>
          <w:rFonts w:asciiTheme="minorEastAsia"/>
        </w:rPr>
        <w:t>关于元朝政府与社会的军事化程度，学者们已经争论了很长时间。显然，文、武两个官僚系统是分立的，尽管也有证据表明军队将领并非根本不插手行政事务，而行政官员也并非不介入军队事务。虽然可以说行政官僚机构基本上是汉化的，军队系统基本上是蒙古式的，但是，我们有关蒙古人对行政官僚系统的创新与改造的讨论就说明它们并不是截然分开的。</w:t>
      </w:r>
      <w:hyperlink w:anchor="_35_67">
        <w:bookmarkStart w:id="2702" w:name="_35_66"/>
        <w:r w:rsidRPr="009209AF">
          <w:rPr>
            <w:rStyle w:val="10Text"/>
            <w:rFonts w:asciiTheme="minorEastAsia"/>
          </w:rPr>
          <w:t>[35]</w:t>
        </w:r>
        <w:bookmarkEnd w:id="2702"/>
      </w:hyperlink>
    </w:p>
    <w:p w:rsidR="00F41107" w:rsidRPr="009209AF" w:rsidRDefault="00F41107" w:rsidP="00F41107">
      <w:pPr>
        <w:spacing w:before="120" w:after="120"/>
        <w:ind w:firstLine="480"/>
        <w:rPr>
          <w:rFonts w:asciiTheme="minorEastAsia"/>
        </w:rPr>
      </w:pPr>
      <w:r w:rsidRPr="009209AF">
        <w:rPr>
          <w:rFonts w:asciiTheme="minorEastAsia"/>
        </w:rPr>
        <w:t>另一个问题是军事制度是否纯粹蒙古式的。甚至早在征服中国北方的那几十年当中，也就是在忽必烈上台以前的年代里，由于蒙古人人数有限，他们就已经认识到有必要吸收外族军队到自己的队伍中来。当时，色目人，从摇摇欲坠的金朝叛逃过来的女真人，急欲抗金的契丹人，以及征募来的汉人都对灭金做出了贡献。民族区分是蒙古军队组织的一个惯例。所谓汉军由北方汉人、契丹人、女真人、高丽人组成；而蒙古军与探马赤军则由蒙古人组成。南宋被征服后，当地的居民被编入新附军。</w:t>
      </w:r>
    </w:p>
    <w:p w:rsidR="00F41107" w:rsidRPr="009209AF" w:rsidRDefault="00F41107" w:rsidP="00F41107">
      <w:pPr>
        <w:spacing w:before="120" w:after="120"/>
        <w:ind w:firstLine="480"/>
        <w:rPr>
          <w:rFonts w:asciiTheme="minorEastAsia"/>
        </w:rPr>
      </w:pPr>
      <w:r w:rsidRPr="009209AF">
        <w:rPr>
          <w:rFonts w:asciiTheme="minorEastAsia"/>
        </w:rPr>
        <w:t>忽必烈将成吉思汗的蒙古贵族亲兵怯薛扩编为宿卫，而宿卫的民族成分也不是单一的，其中一半为色目人与蒙古人，一半是汉人卫兵。到14世纪初，宿卫因其具有的吸引力而使自身的民族成分受到了影响。其经济与社会地位的优越引诱了很大一批汉人平民加入怯薛，虽然元廷在尽力使怯薛成为内亚军事力量的基础与核心。</w:t>
      </w:r>
    </w:p>
    <w:p w:rsidR="00F41107" w:rsidRPr="009209AF" w:rsidRDefault="00F41107" w:rsidP="00F41107">
      <w:pPr>
        <w:spacing w:before="120" w:after="120"/>
        <w:ind w:firstLine="480"/>
        <w:rPr>
          <w:rFonts w:asciiTheme="minorEastAsia"/>
        </w:rPr>
      </w:pPr>
      <w:r w:rsidRPr="009209AF">
        <w:rPr>
          <w:rFonts w:asciiTheme="minorEastAsia"/>
        </w:rPr>
        <w:t>从管理系统上说，宿卫的各卫由独立的最高军事管理机构枢密院管辖，但枢密院不直接管理驻防在大都路以外的各省军队。驻防军从万户府（蒙古语为tüimen）中抽出，万户府对行省负责，而行省是文职官僚系统的地区行政机关。这种在地区一级的军、政权力交叉，其目的显然在于促进文武双方的合作。但是如我们以上提到的，在诸如反政府暴动的紧急情况下，临时性的行枢密院就会建立，直到紧急情况解除时为止。</w:t>
      </w:r>
    </w:p>
    <w:p w:rsidR="00F41107" w:rsidRPr="009209AF" w:rsidRDefault="00F41107" w:rsidP="00F41107">
      <w:pPr>
        <w:spacing w:before="120" w:after="120"/>
        <w:ind w:firstLine="480"/>
        <w:rPr>
          <w:rFonts w:asciiTheme="minorEastAsia"/>
        </w:rPr>
      </w:pPr>
      <w:r w:rsidRPr="009209AF">
        <w:rPr>
          <w:rFonts w:asciiTheme="minorEastAsia"/>
        </w:rPr>
        <w:t>在管理屯田的过程中，军、政管辖权也是交叉的。其中有些屯田与军户直属枢密院，有一些归大司农司，还有一些直属宣徽院，为宫廷和政府部门提供所需的特殊产品；又一些归中书省；另外一些则由行省管理。</w:t>
      </w:r>
      <w:hyperlink w:anchor="_36_67">
        <w:bookmarkStart w:id="2703" w:name="_36_66"/>
        <w:r w:rsidRPr="009209AF">
          <w:rPr>
            <w:rStyle w:val="10Text"/>
            <w:rFonts w:asciiTheme="minorEastAsia"/>
          </w:rPr>
          <w:t>[36]</w:t>
        </w:r>
        <w:bookmarkEnd w:id="2703"/>
      </w:hyperlink>
    </w:p>
    <w:p w:rsidR="00F41107" w:rsidRPr="009209AF" w:rsidRDefault="00F41107" w:rsidP="00F41107">
      <w:pPr>
        <w:spacing w:before="120" w:after="120"/>
        <w:ind w:firstLine="480"/>
        <w:rPr>
          <w:rFonts w:asciiTheme="minorEastAsia"/>
        </w:rPr>
      </w:pPr>
      <w:r w:rsidRPr="009209AF">
        <w:rPr>
          <w:rFonts w:asciiTheme="minorEastAsia"/>
        </w:rPr>
        <w:t>军、政官僚系统合管的还有奥鲁，或称军户。奥鲁户的管理似乎自然应属军事机构，因为招募兵士、征集军需品应属军务。但1268年对这些军户的管理权转给了地方文官，专门管理奥鲁的军事机关撤销了。文官对他们辖区内的奥鲁户不再实行免税。所以枢密院在这场所谓的文武管辖之争中，提出那些辖有奥鲁户的地方文官应属枢密院，甚至还应根据枢密院的文官等级系列来决定他们的升降。</w:t>
      </w:r>
      <w:hyperlink w:anchor="_37_65">
        <w:bookmarkStart w:id="2704" w:name="_37_64"/>
        <w:r w:rsidRPr="009209AF">
          <w:rPr>
            <w:rStyle w:val="10Text"/>
            <w:rFonts w:asciiTheme="minorEastAsia"/>
          </w:rPr>
          <w:t>[37]</w:t>
        </w:r>
        <w:bookmarkEnd w:id="2704"/>
      </w:hyperlink>
    </w:p>
    <w:p w:rsidR="00F41107" w:rsidRPr="009209AF" w:rsidRDefault="00F41107" w:rsidP="00F41107">
      <w:pPr>
        <w:spacing w:before="120" w:after="120"/>
        <w:ind w:firstLine="480"/>
        <w:rPr>
          <w:rFonts w:asciiTheme="minorEastAsia"/>
        </w:rPr>
      </w:pPr>
      <w:r w:rsidRPr="009209AF">
        <w:rPr>
          <w:rFonts w:asciiTheme="minorEastAsia"/>
        </w:rPr>
        <w:lastRenderedPageBreak/>
        <w:t>军、政官僚系统的共同点是蒙古人强调世袭官职。在元代，做文官的一条主要途径是荫补，即高级官员有特权提名他们的子孙继承他们的职位。</w:t>
      </w:r>
      <w:hyperlink w:anchor="_38_65">
        <w:bookmarkStart w:id="2705" w:name="_38_64"/>
        <w:r w:rsidRPr="009209AF">
          <w:rPr>
            <w:rStyle w:val="10Text"/>
            <w:rFonts w:asciiTheme="minorEastAsia"/>
          </w:rPr>
          <w:t>[38]</w:t>
        </w:r>
        <w:bookmarkEnd w:id="2705"/>
      </w:hyperlink>
      <w:r w:rsidRPr="009209AF">
        <w:rPr>
          <w:rFonts w:asciiTheme="minorEastAsia"/>
        </w:rPr>
        <w:t>而武官的儿子，主要是蒙古人、色目人的子弟，能够在其父亲去世或退休、甚至晋升时继承他的职位。蒙古人传统上重视忠，将忠作为最基本的美德，而武职的世袭在蒙古统治者的眼中是保证官员可靠性的最理想的途径。当然，这种对忠的强调妨碍了有系统地寻求有能力有才干的人，13、14世纪之交官僚组织呈现蜕化这一事实已证明了这一点。所以，到了13世纪60年代，虽然军、政官僚成员都享有固定的薪俸，传统的蒙古价值观念如忠诚与世袭等还是决定了中国官僚系统的演变。</w:t>
      </w:r>
    </w:p>
    <w:p w:rsidR="00F41107" w:rsidRPr="009209AF" w:rsidRDefault="00F41107" w:rsidP="00112F1D">
      <w:pPr>
        <w:pStyle w:val="3"/>
      </w:pPr>
      <w:bookmarkStart w:id="2706" w:name="Yu_Shi_Tai"/>
      <w:bookmarkStart w:id="2707" w:name="_Toc58333107"/>
      <w:r w:rsidRPr="009209AF">
        <w:t>御史台</w:t>
      </w:r>
      <w:bookmarkEnd w:id="2706"/>
      <w:bookmarkEnd w:id="2707"/>
    </w:p>
    <w:p w:rsidR="00F41107" w:rsidRPr="009209AF" w:rsidRDefault="00F41107" w:rsidP="00F41107">
      <w:pPr>
        <w:spacing w:before="120" w:after="120"/>
        <w:ind w:firstLine="480"/>
        <w:rPr>
          <w:rFonts w:asciiTheme="minorEastAsia"/>
        </w:rPr>
      </w:pPr>
      <w:r w:rsidRPr="009209AF">
        <w:rPr>
          <w:rFonts w:asciiTheme="minorEastAsia"/>
        </w:rPr>
        <w:t>文武两个官僚系统的成员均受御史台的监督，御史台是元廷的第三大机构。</w:t>
      </w:r>
      <w:hyperlink w:anchor="_39_65">
        <w:bookmarkStart w:id="2708" w:name="_39_64"/>
        <w:r w:rsidRPr="009209AF">
          <w:rPr>
            <w:rStyle w:val="10Text"/>
            <w:rFonts w:asciiTheme="minorEastAsia"/>
          </w:rPr>
          <w:t>[39]</w:t>
        </w:r>
        <w:bookmarkEnd w:id="2708"/>
      </w:hyperlink>
      <w:r w:rsidRPr="009209AF">
        <w:rPr>
          <w:rFonts w:asciiTheme="minorEastAsia"/>
        </w:rPr>
        <w:t>元朝跟以往各朝在监察制度方面的不同之点在于其活动范围更广、官员数目更多。这种人员的增加与活动范围的拓宽是与御史台本身组织层次的激增相联系的。御史台只是一面镜子，映射出元代地方政府管辖层次增多以及随之而来的必须增加官员人数来填补更为复杂的机构这一总趋势。</w:t>
      </w:r>
    </w:p>
    <w:p w:rsidR="00F41107" w:rsidRPr="009209AF" w:rsidRDefault="00F41107" w:rsidP="00F41107">
      <w:pPr>
        <w:spacing w:before="120" w:after="120"/>
        <w:ind w:firstLine="480"/>
        <w:rPr>
          <w:rFonts w:asciiTheme="minorEastAsia"/>
        </w:rPr>
      </w:pPr>
      <w:r w:rsidRPr="009209AF">
        <w:rPr>
          <w:rFonts w:asciiTheme="minorEastAsia"/>
        </w:rPr>
        <w:t>蒙古人在大都的御史台有32个监察御史，江南、陕西两个长期设立的行御史台分别有28个与20个监察御史。另外，还有两个短期的行御史台分别设于河西（13世纪70年代末至1283年）和云南（1290—1297年）。</w:t>
      </w:r>
    </w:p>
    <w:p w:rsidR="00F41107" w:rsidRPr="009209AF" w:rsidRDefault="00F41107" w:rsidP="00F41107">
      <w:pPr>
        <w:spacing w:before="120" w:after="120"/>
        <w:ind w:firstLine="480"/>
        <w:rPr>
          <w:rFonts w:asciiTheme="minorEastAsia"/>
        </w:rPr>
      </w:pPr>
      <w:r w:rsidRPr="009209AF">
        <w:rPr>
          <w:rFonts w:asciiTheme="minorEastAsia"/>
        </w:rPr>
        <w:t>尽管行御史台受权监督11个行省，但一直是24个监察部门（初名提刑按察司，后名肃政廉访司）在监察着较下层的政府行政机关。</w:t>
      </w:r>
    </w:p>
    <w:p w:rsidR="00F41107" w:rsidRPr="009209AF" w:rsidRDefault="00F41107" w:rsidP="00F41107">
      <w:pPr>
        <w:spacing w:before="120" w:after="120"/>
        <w:ind w:firstLine="480"/>
        <w:rPr>
          <w:rFonts w:asciiTheme="minorEastAsia"/>
        </w:rPr>
      </w:pPr>
      <w:r w:rsidRPr="009209AF">
        <w:rPr>
          <w:rFonts w:asciiTheme="minorEastAsia"/>
        </w:rPr>
        <w:t>元朝有关照刷与刷卷的规定清楚地表明御史台是参与政府的日常事务的。对于日常文书与案卷中有关日期、签名、印章、计算等内容的检查、订正、核实，这些单调乏味的工作都有监察人员的参与。</w:t>
      </w:r>
      <w:hyperlink w:anchor="_40_65">
        <w:bookmarkStart w:id="2709" w:name="_40_64"/>
        <w:r w:rsidRPr="009209AF">
          <w:rPr>
            <w:rStyle w:val="10Text"/>
            <w:rFonts w:asciiTheme="minorEastAsia"/>
          </w:rPr>
          <w:t>[40]</w:t>
        </w:r>
        <w:bookmarkEnd w:id="2709"/>
      </w:hyperlink>
      <w:r w:rsidRPr="009209AF">
        <w:rPr>
          <w:rFonts w:asciiTheme="minorEastAsia"/>
        </w:rPr>
        <w:t>从中书省到县一级，所有的政府部门的文书案卷都定期受监察人员的审查。能够得以免检的只有那些涉及军事机密的文书案卷，例如，军队及马匹的数目等就属于头等机密。</w:t>
      </w:r>
    </w:p>
    <w:p w:rsidR="00F41107" w:rsidRPr="009209AF" w:rsidRDefault="00F41107" w:rsidP="00F41107">
      <w:pPr>
        <w:spacing w:before="120" w:after="120"/>
        <w:ind w:firstLine="480"/>
        <w:rPr>
          <w:rFonts w:asciiTheme="minorEastAsia"/>
        </w:rPr>
      </w:pPr>
      <w:r w:rsidRPr="009209AF">
        <w:rPr>
          <w:rFonts w:asciiTheme="minorEastAsia"/>
        </w:rPr>
        <w:t>元朝御史台的职责也包括告诫规劝，这类活动传统上是监察系统之外的专门机关的特权。从元代开始，御史台以及后来的监察部门既监督又规劝，二者同时进行。</w:t>
      </w:r>
    </w:p>
    <w:p w:rsidR="00F41107" w:rsidRPr="009209AF" w:rsidRDefault="00F41107" w:rsidP="00F41107">
      <w:pPr>
        <w:spacing w:before="120" w:after="120"/>
        <w:ind w:firstLine="480"/>
        <w:rPr>
          <w:rFonts w:asciiTheme="minorEastAsia"/>
        </w:rPr>
      </w:pPr>
      <w:r w:rsidRPr="009209AF">
        <w:rPr>
          <w:rFonts w:asciiTheme="minorEastAsia"/>
        </w:rPr>
        <w:t>元朝御史台在政治上很活跃，因此对宫廷复杂的派系斗争不能不卷入。例如，一位监察御史出于政治目的弹劾并因而导致了很有权势的右丞相脱脱于1354年年底被削职。历史学家们一般认为脱脱的倒台是元朝走向厄运的转折点。</w:t>
      </w:r>
    </w:p>
    <w:p w:rsidR="00F41107" w:rsidRPr="009209AF" w:rsidRDefault="00F41107" w:rsidP="00F41107">
      <w:pPr>
        <w:spacing w:before="120" w:after="120"/>
        <w:ind w:firstLine="480"/>
        <w:rPr>
          <w:rFonts w:asciiTheme="minorEastAsia"/>
        </w:rPr>
      </w:pPr>
      <w:r w:rsidRPr="009209AF">
        <w:rPr>
          <w:rFonts w:asciiTheme="minorEastAsia"/>
        </w:rPr>
        <w:t>在京御史台的大多数高级官员都是蒙古人与色目人，只有少数是例外，但品位较低的正七品监察御史对汉人是开放的。事实上，1268年京城监察御史的前12名均为汉人。虽然1282年蒙古御史的人数超过汉人，但值得注意的是有两个南人于1285年被任命为御史。1286年江南行御史台新设14名监察御史的名额定为蒙古人，仅有四个汉人名额，可是有几个汉人学者也成为监察御史，他们之中有的是1315年后的进士，有的以前做过国学祭酒，这一事实说明御史台的职位远不是仅仅限于蒙古人与色目人才能担任。</w:t>
      </w:r>
      <w:hyperlink w:anchor="_41_65">
        <w:bookmarkStart w:id="2710" w:name="_41_64"/>
        <w:r w:rsidRPr="009209AF">
          <w:rPr>
            <w:rStyle w:val="10Text"/>
            <w:rFonts w:asciiTheme="minorEastAsia"/>
          </w:rPr>
          <w:t>[41]</w:t>
        </w:r>
        <w:bookmarkEnd w:id="2710"/>
      </w:hyperlink>
    </w:p>
    <w:p w:rsidR="00F41107" w:rsidRPr="009209AF" w:rsidRDefault="00F41107" w:rsidP="00112F1D">
      <w:pPr>
        <w:pStyle w:val="3"/>
      </w:pPr>
      <w:bookmarkStart w:id="2711" w:name="Huang_Jia_Ji_Gou"/>
      <w:bookmarkStart w:id="2712" w:name="_Toc58333108"/>
      <w:r w:rsidRPr="009209AF">
        <w:t>皇家机构</w:t>
      </w:r>
      <w:bookmarkEnd w:id="2711"/>
      <w:bookmarkEnd w:id="2712"/>
    </w:p>
    <w:p w:rsidR="00F41107" w:rsidRPr="009209AF" w:rsidRDefault="00F41107" w:rsidP="00F41107">
      <w:pPr>
        <w:spacing w:before="120" w:after="120"/>
        <w:ind w:firstLine="480"/>
        <w:rPr>
          <w:rFonts w:asciiTheme="minorEastAsia"/>
        </w:rPr>
      </w:pPr>
      <w:r w:rsidRPr="009209AF">
        <w:rPr>
          <w:rFonts w:asciiTheme="minorEastAsia"/>
        </w:rPr>
        <w:t>在军、政、监察系统以外还有一些部门，其职责范围是服务于皇帝本人与皇族其他成员。实际上元朝户籍分类中有些户就是直属这些皇家机构管辖的，如负责匠户、打捕户、鹰房户的各院司。</w:t>
      </w:r>
      <w:hyperlink w:anchor="_42_65">
        <w:bookmarkStart w:id="2713" w:name="_42_64"/>
        <w:r w:rsidRPr="009209AF">
          <w:rPr>
            <w:rStyle w:val="10Text"/>
            <w:rFonts w:asciiTheme="minorEastAsia"/>
          </w:rPr>
          <w:t>[42]</w:t>
        </w:r>
        <w:bookmarkEnd w:id="2713"/>
      </w:hyperlink>
    </w:p>
    <w:p w:rsidR="00F41107" w:rsidRPr="009209AF" w:rsidRDefault="00F41107" w:rsidP="00F41107">
      <w:pPr>
        <w:spacing w:before="120" w:after="120"/>
        <w:ind w:firstLine="480"/>
        <w:rPr>
          <w:rFonts w:asciiTheme="minorEastAsia"/>
        </w:rPr>
      </w:pPr>
      <w:r w:rsidRPr="009209AF">
        <w:rPr>
          <w:rFonts w:asciiTheme="minorEastAsia"/>
        </w:rPr>
        <w:t>在保证皇室福利的部门中最重要的是宣徽院。元代宣徽院相当大，它沿袭了唐、宋、辽、金的先例，是一个汉式机构。在忽必烈时期，宣徽院于1278年设立，掌供玉食等皇家事务。这类事务在忽必烈以前则由宿卫军怯薛执掌。</w:t>
      </w:r>
      <w:hyperlink w:anchor="_43_65">
        <w:bookmarkStart w:id="2714" w:name="_43_64"/>
        <w:r w:rsidRPr="009209AF">
          <w:rPr>
            <w:rStyle w:val="10Text"/>
            <w:rFonts w:asciiTheme="minorEastAsia"/>
          </w:rPr>
          <w:t>[43]</w:t>
        </w:r>
        <w:bookmarkEnd w:id="2714"/>
      </w:hyperlink>
      <w:r w:rsidRPr="009209AF">
        <w:rPr>
          <w:rFonts w:asciiTheme="minorEastAsia"/>
        </w:rPr>
        <w:t>但怯薛并没有完全由汉化的宣徽院所替代，因为宿卫的成员实际上还是在隶属于侍正府的下属部门服务。</w:t>
      </w:r>
    </w:p>
    <w:p w:rsidR="00F41107" w:rsidRPr="009209AF" w:rsidRDefault="00F41107" w:rsidP="00F41107">
      <w:pPr>
        <w:spacing w:before="120" w:after="120"/>
        <w:ind w:firstLine="480"/>
        <w:rPr>
          <w:rFonts w:asciiTheme="minorEastAsia"/>
        </w:rPr>
      </w:pPr>
      <w:r w:rsidRPr="009209AF">
        <w:rPr>
          <w:rFonts w:asciiTheme="minorEastAsia"/>
        </w:rPr>
        <w:t>蒙汉成分的混合一直是元朝官僚机构的一个特征。我们也能够找出没有汉人的纯蒙古人机构的例子，如宣徽院下属的阑遗监。阑遗监的职责是管理那些遗失无主的物品、牲畜、人口（主要是奴隶），为其寻找主人；如果找不到主人的话，就将他（它）们转给皇家。阑遗监的职能显然反映了蒙古人对财产所有权以及什么属于皇家财产等观念；另一方面，毫不奇怪，这一机构理所当然归纯汉式的宣徽院所辖。</w:t>
      </w:r>
    </w:p>
    <w:p w:rsidR="00F41107" w:rsidRPr="009209AF" w:rsidRDefault="00F41107" w:rsidP="00F41107">
      <w:pPr>
        <w:spacing w:before="120" w:after="120"/>
        <w:ind w:firstLine="480"/>
        <w:rPr>
          <w:rFonts w:asciiTheme="minorEastAsia"/>
        </w:rPr>
      </w:pPr>
      <w:r w:rsidRPr="009209AF">
        <w:rPr>
          <w:rFonts w:asciiTheme="minorEastAsia"/>
        </w:rPr>
        <w:t>除了众多负责皇家物质福利的机关以外，皇帝在礼仪和知识方面的活动则由翰林兼国史院、蒙古翰林院等其他一些机构负责安排。</w:t>
      </w:r>
    </w:p>
    <w:p w:rsidR="00F41107" w:rsidRPr="009209AF" w:rsidRDefault="00F41107" w:rsidP="00F41107">
      <w:pPr>
        <w:spacing w:before="120" w:after="120"/>
        <w:ind w:firstLine="480"/>
        <w:rPr>
          <w:rFonts w:asciiTheme="minorEastAsia"/>
        </w:rPr>
      </w:pPr>
      <w:r w:rsidRPr="009209AF">
        <w:rPr>
          <w:rFonts w:asciiTheme="minorEastAsia"/>
        </w:rPr>
        <w:t>将翰林院与国史院合一的改革是1261年忽必烈听从年长的老翰林承旨王鹦的建议而实行的。</w:t>
      </w:r>
      <w:hyperlink w:anchor="_44_65">
        <w:bookmarkStart w:id="2715" w:name="_44_64"/>
        <w:r w:rsidRPr="009209AF">
          <w:rPr>
            <w:rStyle w:val="10Text"/>
            <w:rFonts w:asciiTheme="minorEastAsia"/>
          </w:rPr>
          <w:t>[44]</w:t>
        </w:r>
        <w:bookmarkEnd w:id="2715"/>
      </w:hyperlink>
      <w:r w:rsidRPr="009209AF">
        <w:rPr>
          <w:rFonts w:asciiTheme="minorEastAsia"/>
        </w:rPr>
        <w:t>显然是王鹦试图说服忽必烈有必要开始编修辽、金史以及忽必烈之前蒙古统治者的历史。1264年，随着迁都大都（今北京），翰林兼国史院正式设立，因此而奠定了撰修辽、金史的基础。</w:t>
      </w:r>
    </w:p>
    <w:p w:rsidR="00F41107" w:rsidRPr="009209AF" w:rsidRDefault="00F41107" w:rsidP="00F41107">
      <w:pPr>
        <w:spacing w:before="120" w:after="120"/>
        <w:ind w:firstLine="480"/>
        <w:rPr>
          <w:rFonts w:asciiTheme="minorEastAsia"/>
        </w:rPr>
      </w:pPr>
      <w:r w:rsidRPr="009209AF">
        <w:rPr>
          <w:rFonts w:asciiTheme="minorEastAsia"/>
        </w:rPr>
        <w:t>翰林兼国史院以外，还有一个蒙古翰林院，它负责起草蒙文谕旨，将官方文书从蒙文译成汉文或其他文字并作为副本。</w:t>
      </w:r>
      <w:hyperlink w:anchor="_45_65">
        <w:bookmarkStart w:id="2716" w:name="_45_64"/>
        <w:r w:rsidRPr="009209AF">
          <w:rPr>
            <w:rStyle w:val="10Text"/>
            <w:rFonts w:asciiTheme="minorEastAsia"/>
          </w:rPr>
          <w:t>[45]</w:t>
        </w:r>
        <w:bookmarkEnd w:id="2716"/>
      </w:hyperlink>
      <w:r w:rsidRPr="009209AF">
        <w:rPr>
          <w:rFonts w:asciiTheme="minorEastAsia"/>
        </w:rPr>
        <w:t>每一份文书都用八思巴文和畏兀儿字蒙古文写出。八思巴文据藏文字母创制，竖写；而畏兀儿字蒙古文是1204年采用畏兀儿字母书写的蒙古文。畏兀儿字与新创的八思巴文同时使用，虽然1269年3月曾下旨令此后用八思巴文撰写政府所发文书。有资格上疏的官员要用蒙古文上疏，所以蒙古翰林院在上传下达、与皇帝沟通方面起着关键作用，因为是蒙古语而不是汉语才是元代中国的官方语</w:t>
      </w:r>
      <w:r w:rsidRPr="009209AF">
        <w:rPr>
          <w:rFonts w:asciiTheme="minorEastAsia"/>
        </w:rPr>
        <w:lastRenderedPageBreak/>
        <w:t>言。</w:t>
      </w:r>
    </w:p>
    <w:p w:rsidR="00F41107" w:rsidRPr="009209AF" w:rsidRDefault="00F41107" w:rsidP="00F41107">
      <w:pPr>
        <w:spacing w:before="120" w:after="120"/>
        <w:ind w:firstLine="480"/>
        <w:rPr>
          <w:rFonts w:asciiTheme="minorEastAsia"/>
        </w:rPr>
      </w:pPr>
      <w:r w:rsidRPr="009209AF">
        <w:rPr>
          <w:rFonts w:asciiTheme="minorEastAsia"/>
        </w:rPr>
        <w:t>蒙古翰林院还负责蒙古国子监与蒙古国子学，教育蒙汉权贵子弟。1269年在各路所设的蒙古字学接收一批官员的子弟侄孙入学。对他们的民族成分并不考虑。1315年蒙古国子学有50%为蒙古人，可惜我们没有蒙古字学学生成分的资料。但据说，那些有心在元朝做官的汉人是有机会学习蒙古文的。</w:t>
      </w:r>
    </w:p>
    <w:p w:rsidR="00F41107" w:rsidRPr="009209AF" w:rsidRDefault="00F41107" w:rsidP="00F41107">
      <w:pPr>
        <w:spacing w:before="120" w:after="120"/>
        <w:ind w:firstLine="480"/>
        <w:rPr>
          <w:rFonts w:asciiTheme="minorEastAsia"/>
        </w:rPr>
      </w:pPr>
      <w:r w:rsidRPr="009209AF">
        <w:rPr>
          <w:rFonts w:asciiTheme="minorEastAsia"/>
        </w:rPr>
        <w:t>与蒙古国子监和蒙古国子学相当的汉人机构属集贤院管辖。</w:t>
      </w:r>
      <w:hyperlink w:anchor="_46_65">
        <w:bookmarkStart w:id="2717" w:name="_46_64"/>
        <w:r w:rsidRPr="009209AF">
          <w:rPr>
            <w:rStyle w:val="10Text"/>
            <w:rFonts w:asciiTheme="minorEastAsia"/>
          </w:rPr>
          <w:t>[46]</w:t>
        </w:r>
        <w:bookmarkEnd w:id="2717"/>
      </w:hyperlink>
      <w:r w:rsidRPr="009209AF">
        <w:rPr>
          <w:rFonts w:asciiTheme="minorEastAsia"/>
        </w:rPr>
        <w:t>国子监招收七品及其以上朝官的子孙，可以是汉人、蒙古人或其他民族的人，三品及其以上的朝廷官员可以推荐有特殊才干的平民作为国子监的免费旁听生。1285年集贤院由翰林院分出来，并附加了一项职责：由国家任命的道教管理人员兼管全国道观道教事务。</w:t>
      </w:r>
    </w:p>
    <w:p w:rsidR="00F41107" w:rsidRPr="009209AF" w:rsidRDefault="00F41107" w:rsidP="00F41107">
      <w:pPr>
        <w:spacing w:before="120" w:after="120"/>
        <w:ind w:firstLine="480"/>
        <w:rPr>
          <w:rFonts w:asciiTheme="minorEastAsia"/>
        </w:rPr>
      </w:pPr>
      <w:r w:rsidRPr="009209AF">
        <w:rPr>
          <w:rFonts w:asciiTheme="minorEastAsia"/>
        </w:rPr>
        <w:t>在管理道观等道教事务方面，元代中国的集贤院的作用与宣政院并无什么根本的不同，后者直接管理全国的佛教徒，并在名义上管辖吐蕃地区。还可以找出另外一个相对应的现象：集贤院靠任命各道观的道长来监督道教，这样的做法也类似于元廷对儒学书院的规定。儒学教授与书院山长均由政府指派或者是要经过政府批准。</w:t>
      </w:r>
    </w:p>
    <w:p w:rsidR="00F41107" w:rsidRPr="009209AF" w:rsidRDefault="00F41107" w:rsidP="00F41107">
      <w:pPr>
        <w:spacing w:before="120" w:after="120"/>
        <w:ind w:firstLine="480"/>
        <w:rPr>
          <w:rFonts w:asciiTheme="minorEastAsia"/>
        </w:rPr>
      </w:pPr>
      <w:r w:rsidRPr="009209AF">
        <w:rPr>
          <w:rFonts w:asciiTheme="minorEastAsia"/>
        </w:rPr>
        <w:t>如果说元廷曾有意通过归并而将宗教与教育建置罗致到其官僚机构系统中去，那么最多可以说这个成功是拼合而成的。宣政院很多高级官员是僧侣或佛教信徒，这也许能解释为什么宣政院对佛教徒（其实也包括道士、回回和其他信仰者）宽容地实行免税。这种免税在宣政院与地方官员之间引起很大摩擦。元末30年间书院数目骤增的现象也可以用同样的现由来解释。把土地捐献给书院的人可以免除强征的差役，而元末的徭役负担不但相当繁重，而且还在不断增加。</w:t>
      </w:r>
    </w:p>
    <w:p w:rsidR="00F41107" w:rsidRPr="009209AF" w:rsidRDefault="00F41107" w:rsidP="00F41107">
      <w:pPr>
        <w:spacing w:before="120" w:after="120"/>
        <w:ind w:firstLine="480"/>
        <w:rPr>
          <w:rFonts w:asciiTheme="minorEastAsia"/>
        </w:rPr>
      </w:pPr>
      <w:r w:rsidRPr="009209AF">
        <w:rPr>
          <w:rFonts w:asciiTheme="minorEastAsia"/>
        </w:rPr>
        <w:t>另外，还有一些为皇室服务的专门机构，从它们的名称就可以知道它们的功能，例如太史院、司天监、回回司天监、太医院等。有些机构负责管理皇太子、皇后属下的匠户，其中一部分工匠及其家属划分为民匠，另一部分为怯怜口（蒙语口语get-ink’e’ü，书面语ger-iin köbegüd），意为“家中儿郎”，即童仆或奴隶工匠。元朝王室、贵族都有分封得到的世袭占有的匠户，这是蒙古早期遗留下来的习俗。由于经常在各居住地之间迁徙，需要带着整批有技能的工匠和奴隶来修建住所。</w:t>
      </w:r>
    </w:p>
    <w:p w:rsidR="00F41107" w:rsidRPr="009209AF" w:rsidRDefault="00F41107" w:rsidP="00F41107">
      <w:pPr>
        <w:spacing w:before="120" w:after="120"/>
        <w:ind w:firstLine="480"/>
        <w:rPr>
          <w:rFonts w:asciiTheme="minorEastAsia"/>
        </w:rPr>
      </w:pPr>
      <w:r w:rsidRPr="009209AF">
        <w:rPr>
          <w:rFonts w:asciiTheme="minorEastAsia"/>
        </w:rPr>
        <w:t>除了分配工匠，蒙古统治者还将土地尤其是中国北方的土地（连同土地上的人口）分封给蒙古诸王、贵族和勋臣。对这种分封所用的术语不一，主要的是“投下”，意为封地，或分地（分配的领地）。</w:t>
      </w:r>
      <w:hyperlink w:anchor="_47_65">
        <w:bookmarkStart w:id="2718" w:name="_47_64"/>
        <w:r w:rsidRPr="009209AF">
          <w:rPr>
            <w:rStyle w:val="10Text"/>
            <w:rFonts w:asciiTheme="minorEastAsia"/>
          </w:rPr>
          <w:t>[47]</w:t>
        </w:r>
        <w:bookmarkEnd w:id="2718"/>
      </w:hyperlink>
      <w:r w:rsidRPr="009209AF">
        <w:rPr>
          <w:rFonts w:asciiTheme="minorEastAsia"/>
        </w:rPr>
        <w:t>经皇帝批准得到封地的领主，可以任命自己领地的达鲁花赤和扎鲁忽赤（断事官），通过政府通常的渠道来任命的官员是少数。有元一代，朝廷与诸王之间为了取得对领地经济、政治上的控制权而斗争不断，并经常导致政府最高层的动荡。</w:t>
      </w:r>
    </w:p>
    <w:p w:rsidR="00F41107" w:rsidRPr="009209AF" w:rsidRDefault="00F41107" w:rsidP="00F41107">
      <w:pPr>
        <w:spacing w:before="120" w:after="120"/>
        <w:ind w:firstLine="480"/>
        <w:rPr>
          <w:rFonts w:asciiTheme="minorEastAsia"/>
        </w:rPr>
      </w:pPr>
      <w:r w:rsidRPr="009209AF">
        <w:rPr>
          <w:rFonts w:asciiTheme="minorEastAsia"/>
        </w:rPr>
        <w:t>《元史》有一卷专门讲岁赐，在北方，赏赐的是银与丝，在南方，则是纸钞。领取岁赐的大多是皇室或蒙古贵族成员，而岁赐的来源是分地里的汉族人口。分地的这些汉户一般在交税给领主的同时，还要向大都的元廷交税。我们应指出，《元史》中的岁赐卷在各史均无前例。以往的断代史没有这样一卷，因为这种制度是纯粹内亚式的，起源于蒙古人早期将征服的人口和部落作为分子（战利品）分给统治家族的成员这样一种习俗。与此类似，很多元廷的制度与做法是以汉化的官方术语来称呼，但这不过是外表，同它们的内亚实质相距甚远。</w:t>
      </w:r>
    </w:p>
    <w:p w:rsidR="00F41107" w:rsidRPr="009209AF" w:rsidRDefault="00F41107" w:rsidP="00112F1D">
      <w:pPr>
        <w:pStyle w:val="2"/>
      </w:pPr>
      <w:bookmarkStart w:id="2719" w:name="She_Hui"/>
      <w:bookmarkStart w:id="2720" w:name="_Toc58333109"/>
      <w:r w:rsidRPr="009209AF">
        <w:t>社会</w:t>
      </w:r>
      <w:bookmarkEnd w:id="2719"/>
      <w:bookmarkEnd w:id="2720"/>
    </w:p>
    <w:p w:rsidR="00F41107" w:rsidRPr="009209AF" w:rsidRDefault="00F41107" w:rsidP="00F41107">
      <w:pPr>
        <w:spacing w:before="120" w:after="120"/>
        <w:ind w:firstLine="480"/>
        <w:rPr>
          <w:rFonts w:asciiTheme="minorEastAsia"/>
        </w:rPr>
      </w:pPr>
      <w:r w:rsidRPr="009209AF">
        <w:rPr>
          <w:rFonts w:asciiTheme="minorEastAsia"/>
        </w:rPr>
        <w:t>把国家机器与社会分成两个不同的领域进行探讨是历史学家们对中国进行研究、写作时所用的一种现代模式，然而13世纪的蒙古人却没有这样的区分。由于源于部落与军事社会，13世纪早期中期的游牧蒙古人几乎不存在社会分层。在财产拥有两极分化这个现象上，游牧社会远没有定居的农业社会那么极端和那么容易衡量。</w:t>
      </w:r>
      <w:hyperlink w:anchor="_48_65">
        <w:bookmarkStart w:id="2721" w:name="_48_64"/>
        <w:r w:rsidRPr="009209AF">
          <w:rPr>
            <w:rStyle w:val="10Text"/>
            <w:rFonts w:asciiTheme="minorEastAsia"/>
          </w:rPr>
          <w:t>[48]</w:t>
        </w:r>
        <w:bookmarkEnd w:id="2721"/>
      </w:hyperlink>
      <w:r w:rsidRPr="009209AF">
        <w:rPr>
          <w:rFonts w:asciiTheme="minorEastAsia"/>
        </w:rPr>
        <w:t>例如成吉思汗早期的随从称作那可儿，即伴当，成吉思汗是平等对待的。随着成吉思汗权力的增长，那可儿成为享有特权的亲兵与家内侍从，他们实际是侍卫亲军怯薛的骨干。同时，他们被成吉思汗作为弟弟对待。成吉思汗在世时，国家与社会的界限极不分明，二者都是随着战事而变动着。</w:t>
      </w:r>
    </w:p>
    <w:p w:rsidR="00F41107" w:rsidRPr="009209AF" w:rsidRDefault="00F41107" w:rsidP="00F41107">
      <w:pPr>
        <w:spacing w:before="120" w:after="120"/>
        <w:ind w:firstLine="480"/>
        <w:rPr>
          <w:rFonts w:asciiTheme="minorEastAsia"/>
        </w:rPr>
      </w:pPr>
      <w:r w:rsidRPr="009209AF">
        <w:rPr>
          <w:rFonts w:asciiTheme="minorEastAsia"/>
        </w:rPr>
        <w:t>蒙古社会自然也有它自己的一套礼仪和禁忌，一些曾到过哈剌和林的也里可温教士曾写下详细的记载。但是，与汉人利用宫廷礼仪来确定特权与社会地位相比较，元大都宫廷里的蒙古人一定显得格外不正规，事实也是如此，蒙古人在这些仪式上是颇不讲究的。因此，我们先来讨论一下元朝社会的顶层，对蒙古宫廷生活的性质有所了解。</w:t>
      </w:r>
    </w:p>
    <w:p w:rsidR="00F41107" w:rsidRPr="009209AF" w:rsidRDefault="00F41107" w:rsidP="00F41107">
      <w:pPr>
        <w:spacing w:before="120" w:after="120"/>
        <w:ind w:firstLine="480"/>
        <w:rPr>
          <w:rFonts w:asciiTheme="minorEastAsia"/>
        </w:rPr>
      </w:pPr>
      <w:r w:rsidRPr="009209AF">
        <w:rPr>
          <w:rFonts w:asciiTheme="minorEastAsia"/>
        </w:rPr>
        <w:t>大都的蒙古宫廷的松弛气氛，明显地表现在蒙古统治者对姓名丝毫不避讳。</w:t>
      </w:r>
      <w:hyperlink w:anchor="_49_65">
        <w:bookmarkStart w:id="2722" w:name="_49_64"/>
        <w:r w:rsidRPr="009209AF">
          <w:rPr>
            <w:rStyle w:val="10Text"/>
            <w:rFonts w:asciiTheme="minorEastAsia"/>
          </w:rPr>
          <w:t>[49]</w:t>
        </w:r>
        <w:bookmarkEnd w:id="2722"/>
      </w:hyperlink>
      <w:r w:rsidRPr="009209AF">
        <w:rPr>
          <w:rFonts w:asciiTheme="minorEastAsia"/>
        </w:rPr>
        <w:t>汉人曾注意到蒙古人餐桌上的举止及其烹调方式，这些蒙古人更喜爱的饭菜并不是汉式的。</w:t>
      </w:r>
      <w:hyperlink w:anchor="_50_65">
        <w:bookmarkStart w:id="2723" w:name="_50_64"/>
        <w:r w:rsidRPr="009209AF">
          <w:rPr>
            <w:rStyle w:val="10Text"/>
            <w:rFonts w:asciiTheme="minorEastAsia"/>
          </w:rPr>
          <w:t>[50]</w:t>
        </w:r>
        <w:bookmarkEnd w:id="2723"/>
      </w:hyperlink>
      <w:r w:rsidRPr="009209AF">
        <w:rPr>
          <w:rFonts w:asciiTheme="minorEastAsia"/>
        </w:rPr>
        <w:t>例如，蒙古人吃饭时用小镔铁匕首切肉，就有损于他们在汉人儒士眼中的形象。</w:t>
      </w:r>
    </w:p>
    <w:p w:rsidR="00F41107" w:rsidRPr="009209AF" w:rsidRDefault="00F41107" w:rsidP="00F41107">
      <w:pPr>
        <w:spacing w:before="120" w:after="120"/>
        <w:ind w:firstLine="480"/>
        <w:rPr>
          <w:rFonts w:asciiTheme="minorEastAsia"/>
        </w:rPr>
      </w:pPr>
      <w:r w:rsidRPr="009209AF">
        <w:rPr>
          <w:rFonts w:asciiTheme="minorEastAsia"/>
        </w:rPr>
        <w:t>但这并不是说蒙古人对汉人仪式一概不要，在儒士的极力说服下，蒙古统治者默许了郊祀等儒家仪式，可他们一般不亲自参加这些仪式。这完全可能是因为蒙古皇室觉得八思巴所传的佛教仪式更合他们的口味。皇室成员亲身参加每年正月举行的佛教仪式，并观赏汉人、回回、唐兀人艺人表演的戏曲。</w:t>
      </w:r>
      <w:hyperlink w:anchor="_51_63">
        <w:bookmarkStart w:id="2724" w:name="_51_62"/>
        <w:r w:rsidRPr="009209AF">
          <w:rPr>
            <w:rStyle w:val="10Text"/>
            <w:rFonts w:asciiTheme="minorEastAsia"/>
          </w:rPr>
          <w:t>[51]</w:t>
        </w:r>
        <w:bookmarkEnd w:id="2724"/>
      </w:hyperlink>
      <w:r w:rsidRPr="009209AF">
        <w:rPr>
          <w:rFonts w:asciiTheme="minorEastAsia"/>
        </w:rPr>
        <w:t>蒙古统治者也一直举行萨满教仪式。显然，在他们看来，源于不止一种宗教—意识形态传统的正统地位并不存在什么矛盾的地方。</w:t>
      </w:r>
    </w:p>
    <w:p w:rsidR="00F41107" w:rsidRPr="009209AF" w:rsidRDefault="00F41107" w:rsidP="00F41107">
      <w:pPr>
        <w:spacing w:before="120" w:after="120"/>
        <w:ind w:firstLine="480"/>
        <w:rPr>
          <w:rFonts w:asciiTheme="minorEastAsia"/>
        </w:rPr>
      </w:pPr>
      <w:r w:rsidRPr="009209AF">
        <w:rPr>
          <w:rFonts w:asciiTheme="minorEastAsia"/>
        </w:rPr>
        <w:t>在帝国首都大都，蒙古人居住的方式也表明了他们在固守草原习俗。毫无疑问，大都作为一座帝国都城采取了汉式建筑模式，但是直到14世纪，一些蒙古统治者与皇室成员依然愿意住在市区皇家花园里搭起的帐篷中，不肯住进宫殿，这个事实很能说明问题。忽必烈曾下令将蒙古草原的草坯运来移植到皇家花园，而帐篷就搭在这些移植过来的草地上。其中有一个花园中的毡帐十分高大宏伟，而宫殿内的墙上还有一些是兽皮布置。帝国另一都城上都，在大都完工以后主要用来作为皇室成员打猎消遣的场所。</w:t>
      </w:r>
      <w:hyperlink w:anchor="_52_61">
        <w:bookmarkStart w:id="2725" w:name="_52_60"/>
        <w:r w:rsidRPr="009209AF">
          <w:rPr>
            <w:rStyle w:val="10Text"/>
            <w:rFonts w:asciiTheme="minorEastAsia"/>
          </w:rPr>
          <w:t>[52]</w:t>
        </w:r>
        <w:bookmarkEnd w:id="2725"/>
      </w:hyperlink>
    </w:p>
    <w:p w:rsidR="00F41107" w:rsidRPr="009209AF" w:rsidRDefault="00F41107" w:rsidP="00F41107">
      <w:pPr>
        <w:spacing w:before="120" w:after="120"/>
        <w:ind w:firstLine="480"/>
        <w:rPr>
          <w:rFonts w:asciiTheme="minorEastAsia"/>
        </w:rPr>
      </w:pPr>
      <w:r w:rsidRPr="009209AF">
        <w:rPr>
          <w:rFonts w:asciiTheme="minorEastAsia"/>
        </w:rPr>
        <w:lastRenderedPageBreak/>
        <w:t>所有这些有关餐桌举止、典礼仪式、住房搭帐，以及打猎的细节，都说明在很大程度上皇室对于模仿汉人生活方式并不热衷，他们对汉族文化也没有太大的兴趣。当然也有例外，元文宗图帖睦尔（1328—1332年在位）支持学术与艺术，他曾在京城建立奎章阁即是一例。</w:t>
      </w:r>
      <w:hyperlink w:anchor="_53_61">
        <w:bookmarkStart w:id="2726" w:name="_53_60"/>
        <w:r w:rsidRPr="009209AF">
          <w:rPr>
            <w:rStyle w:val="10Text"/>
            <w:rFonts w:asciiTheme="minorEastAsia"/>
          </w:rPr>
          <w:t>[53]</w:t>
        </w:r>
        <w:bookmarkEnd w:id="2726"/>
      </w:hyperlink>
      <w:r w:rsidRPr="009209AF">
        <w:rPr>
          <w:rFonts w:asciiTheme="minorEastAsia"/>
        </w:rPr>
        <w:t>蒙古统治者还对《孝经》表现了极大兴趣，下旨将此书译为八思巴蒙古文，并印行分发给蒙古诸王。</w:t>
      </w:r>
      <w:hyperlink w:anchor="_54_61">
        <w:bookmarkStart w:id="2727" w:name="_54_60"/>
        <w:r w:rsidRPr="009209AF">
          <w:rPr>
            <w:rStyle w:val="10Text"/>
            <w:rFonts w:asciiTheme="minorEastAsia"/>
          </w:rPr>
          <w:t>[54]</w:t>
        </w:r>
        <w:bookmarkEnd w:id="2727"/>
      </w:hyperlink>
    </w:p>
    <w:p w:rsidR="00F41107" w:rsidRPr="009209AF" w:rsidRDefault="00F41107" w:rsidP="00F41107">
      <w:pPr>
        <w:spacing w:before="120" w:after="120"/>
        <w:ind w:firstLine="480"/>
        <w:rPr>
          <w:rFonts w:asciiTheme="minorEastAsia"/>
        </w:rPr>
      </w:pPr>
      <w:r w:rsidRPr="009209AF">
        <w:rPr>
          <w:rFonts w:asciiTheme="minorEastAsia"/>
        </w:rPr>
        <w:t>皇室之外，虽不占多数但为数不算少的蒙古人开始学习汉文化，并在追求文学艺术中取得了出色的成绩，这些人多出身于蒙古贵族。</w:t>
      </w:r>
      <w:hyperlink w:anchor="_55_61">
        <w:bookmarkStart w:id="2728" w:name="_55_60"/>
        <w:r w:rsidRPr="009209AF">
          <w:rPr>
            <w:rStyle w:val="10Text"/>
            <w:rFonts w:asciiTheme="minorEastAsia"/>
          </w:rPr>
          <w:t>[55]</w:t>
        </w:r>
        <w:bookmarkEnd w:id="2728"/>
      </w:hyperlink>
      <w:r w:rsidRPr="009209AF">
        <w:rPr>
          <w:rFonts w:asciiTheme="minorEastAsia"/>
        </w:rPr>
        <w:t>这些有成就的蒙古学者中有一些是汉人母亲与蒙古父亲的混血儿。很明显，他们是在汉人文化的熏陶下长大的。虽然这些汉化的蒙古人在中国全部蒙古人中只占很小的比例，但在元后期他们的人数颇有增加。</w:t>
      </w:r>
    </w:p>
    <w:p w:rsidR="00F41107" w:rsidRPr="009209AF" w:rsidRDefault="00F41107" w:rsidP="00F41107">
      <w:pPr>
        <w:spacing w:before="120" w:after="120"/>
        <w:ind w:firstLine="480"/>
        <w:rPr>
          <w:rFonts w:asciiTheme="minorEastAsia"/>
        </w:rPr>
      </w:pPr>
      <w:r w:rsidRPr="009209AF">
        <w:rPr>
          <w:rFonts w:asciiTheme="minorEastAsia"/>
        </w:rPr>
        <w:t>汉文化对整个蒙古民族的影响是微乎其微的；反过来，蒙古人的宫廷生活在中国整体来说也没有什么反映。对于这种在一个民族当中保持另一种民族的独立性的特殊局面，人们还是要问，中国社会在外族非汉化的统治下，是怎样运转与进展的呢？</w:t>
      </w:r>
    </w:p>
    <w:p w:rsidR="00F41107" w:rsidRPr="009209AF" w:rsidRDefault="00F41107" w:rsidP="00F41107">
      <w:pPr>
        <w:spacing w:before="120" w:after="120"/>
        <w:ind w:firstLine="480"/>
        <w:rPr>
          <w:rFonts w:asciiTheme="minorEastAsia"/>
        </w:rPr>
      </w:pPr>
      <w:r w:rsidRPr="009209AF">
        <w:rPr>
          <w:rFonts w:asciiTheme="minorEastAsia"/>
        </w:rPr>
        <w:t>比较早期的一种对元代中国社会的看法是蒙古人对整个社会强加了严格的等级制。</w:t>
      </w:r>
      <w:hyperlink w:anchor="_56_61">
        <w:bookmarkStart w:id="2729" w:name="_56_60"/>
        <w:r w:rsidRPr="009209AF">
          <w:rPr>
            <w:rStyle w:val="10Text"/>
            <w:rFonts w:asciiTheme="minorEastAsia"/>
          </w:rPr>
          <w:t>[56]</w:t>
        </w:r>
        <w:bookmarkEnd w:id="2729"/>
      </w:hyperlink>
      <w:r w:rsidRPr="009209AF">
        <w:rPr>
          <w:rFonts w:asciiTheme="minorEastAsia"/>
        </w:rPr>
        <w:t>元代社会根据民族成分而划分为四等人：蒙古人、色目人（西域人）、汉人（北方中国金朝原来统治下的各族人）以及南人（倒台的南宋统治下的居民），一级比一级低下。在过去的50年中许多学者已经不再认为等级制在元代中国起作用。根据官方规定，汉人是不能担任达鲁花赤等官职的，但事实上却很容易找出汉人当达鲁花赤的例子。元政府曾试图把一些职位专门留给某些民族成分的人，但这些规定却一次又一次地被破例，说明有相当大的政治上的灵活性。当然，在汉人学者看来，当官的途径与传统的方式完全不同了。</w:t>
      </w:r>
    </w:p>
    <w:p w:rsidR="00F41107" w:rsidRPr="009209AF" w:rsidRDefault="00F41107" w:rsidP="00F41107">
      <w:pPr>
        <w:spacing w:before="120" w:after="120"/>
        <w:ind w:firstLine="480"/>
        <w:rPr>
          <w:rFonts w:asciiTheme="minorEastAsia"/>
        </w:rPr>
      </w:pPr>
      <w:r w:rsidRPr="009209AF">
        <w:rPr>
          <w:rFonts w:asciiTheme="minorEastAsia"/>
        </w:rPr>
        <w:t>然而，这并不是说蒙古统治者不曾试图造成这样一个有等级的社会：他们自己以及在征服中国前就与其结为联盟的色目人将受到最优待遇。虽然由于人口比例的关系，他们不得不在几乎所有各级政府中都任用了汉人，但是蒙古人还是尽力保留了对非汉族人的一定的优待。</w:t>
      </w:r>
    </w:p>
    <w:p w:rsidR="00F41107" w:rsidRPr="009209AF" w:rsidRDefault="00F41107" w:rsidP="00F41107">
      <w:pPr>
        <w:spacing w:before="120" w:after="120"/>
        <w:ind w:firstLine="480"/>
        <w:rPr>
          <w:rFonts w:asciiTheme="minorEastAsia"/>
        </w:rPr>
      </w:pPr>
      <w:r w:rsidRPr="009209AF">
        <w:rPr>
          <w:rFonts w:asciiTheme="minorEastAsia"/>
        </w:rPr>
        <w:t>就处于上层的民族来说，突厥人在13、14世纪的中国当然是仅次于蒙古人的最受信任与优待的民族。这种优越的地位最容易得到解释，因为在13世纪初叶，蒙古人已经与突厥各部落发展了一种特殊的关系。</w:t>
      </w:r>
      <w:hyperlink w:anchor="_57_61">
        <w:bookmarkStart w:id="2730" w:name="_57_60"/>
        <w:r w:rsidRPr="009209AF">
          <w:rPr>
            <w:rStyle w:val="10Text"/>
            <w:rFonts w:asciiTheme="minorEastAsia"/>
          </w:rPr>
          <w:t>[57]</w:t>
        </w:r>
        <w:bookmarkEnd w:id="2730"/>
      </w:hyperlink>
      <w:r w:rsidRPr="009209AF">
        <w:rPr>
          <w:rFonts w:asciiTheme="minorEastAsia"/>
        </w:rPr>
        <w:t>到1225年，畏兀儿、哈剌鲁、钦察、汪古、克烈、乃蛮等都归降了成吉思汗（其中克烈与乃蛮究竟属蒙古语族还是突厥语族仍有争议）。蒙古人采用了突厥畏兀儿竖写的文字来书写蒙古口头语言，而突厥人，其中有许多是畏兀儿人，充当了前忽必烈时期蒙古人的军事谋士、书记官、大臣与行政官员。这一时期东部草原通行的语言是突厥语而不是波斯语。</w:t>
      </w:r>
    </w:p>
    <w:p w:rsidR="00F41107" w:rsidRPr="009209AF" w:rsidRDefault="00F41107" w:rsidP="00F41107">
      <w:pPr>
        <w:spacing w:before="120" w:after="120"/>
        <w:ind w:firstLine="480"/>
        <w:rPr>
          <w:rFonts w:asciiTheme="minorEastAsia"/>
        </w:rPr>
      </w:pPr>
      <w:r w:rsidRPr="009209AF">
        <w:rPr>
          <w:rFonts w:asciiTheme="minorEastAsia"/>
        </w:rPr>
        <w:t>在忽必烈时代，相当数量的突厥人继续在朝廷担任顾问、皇室子弟的导师、翻译与武官。忽必烈的母亲唆鲁和帖尼别吉就是一位克烈公主，忽必烈本人就是在这些突厥谋士们的环绕中成长的。在忽必烈以后的元代朝廷，突厥人在政治角斗中取胜，他们之中最有影响的一个是钦察人燕铁木儿（卒于1333年）。</w:t>
      </w:r>
    </w:p>
    <w:p w:rsidR="00F41107" w:rsidRPr="009209AF" w:rsidRDefault="00F41107" w:rsidP="00F41107">
      <w:pPr>
        <w:spacing w:before="120" w:after="120"/>
        <w:ind w:firstLine="480"/>
        <w:rPr>
          <w:rFonts w:asciiTheme="minorEastAsia"/>
        </w:rPr>
      </w:pPr>
      <w:r w:rsidRPr="009209AF">
        <w:rPr>
          <w:rFonts w:asciiTheme="minorEastAsia"/>
        </w:rPr>
        <w:t>在各突厥语部落中，畏兀儿人在蒙汉文化中间所起的沟通作用最大，很多畏兀儿翻译把汉文与其他语言的作品译成蒙古文。从其中一些畏兀儿人在中国文学及学术上的成就来看，他们无疑是汉化了。色目人中取得进士头衔的多是畏兀儿人。</w:t>
      </w:r>
    </w:p>
    <w:p w:rsidR="00F41107" w:rsidRPr="009209AF" w:rsidRDefault="00F41107" w:rsidP="00F41107">
      <w:pPr>
        <w:spacing w:before="120" w:after="120"/>
        <w:ind w:firstLine="480"/>
        <w:rPr>
          <w:rFonts w:asciiTheme="minorEastAsia"/>
        </w:rPr>
      </w:pPr>
      <w:r w:rsidRPr="009209AF">
        <w:rPr>
          <w:rFonts w:asciiTheme="minorEastAsia"/>
        </w:rPr>
        <w:t>但如果仅仅依据民族成分来判断元代中国谁属于上等人是不准确的。有一部分人得宠于蒙古人，似乎主要是由于他们的宗教或者是由于他们在经商方面的作用：穆斯林斡脱就是一个例子。这些商人组织的成员与蒙古皇室形成合作（斡脱）关系。汉文史料仅仅提到他们是穆斯林，但有关他们的民族背景资料则很缺乏。元朝有关赋役的规定力图澄清斡脱商人的纳税类别：如果他们是穆斯林或者是商人，他们的户税并不能免除；只有穆斯林军户或者是居住在清真寺的无其他生计来源的穆斯林（阿訇）能免税。虽然斡脱商人与皇室有优越的共同经商的关系，他们也要和其他人一样交同样的税。</w:t>
      </w:r>
      <w:hyperlink w:anchor="_58_61">
        <w:bookmarkStart w:id="2731" w:name="_58_60"/>
        <w:r w:rsidRPr="009209AF">
          <w:rPr>
            <w:rStyle w:val="10Text"/>
            <w:rFonts w:asciiTheme="minorEastAsia"/>
          </w:rPr>
          <w:t>[58]</w:t>
        </w:r>
        <w:bookmarkEnd w:id="2731"/>
      </w:hyperlink>
      <w:r w:rsidRPr="009209AF">
        <w:rPr>
          <w:rFonts w:asciiTheme="minorEastAsia"/>
        </w:rPr>
        <w:t>但汉人儒士将斡脱商人看作是很得宠的商业与宗教方面的上层人物，指责他们偷税及放高利贷的做法。在这些方面，肯定有一些斡脱商人是有责任的；但也很可能是蒙古人乐得让穆斯林去承担这类攻击，因为蒙古人自己就可以解脱了。</w:t>
      </w:r>
    </w:p>
    <w:p w:rsidR="00F41107" w:rsidRPr="009209AF" w:rsidRDefault="00F41107" w:rsidP="00F41107">
      <w:pPr>
        <w:spacing w:before="120" w:after="120"/>
        <w:ind w:firstLine="480"/>
        <w:rPr>
          <w:rFonts w:asciiTheme="minorEastAsia"/>
        </w:rPr>
      </w:pPr>
      <w:r w:rsidRPr="009209AF">
        <w:rPr>
          <w:rFonts w:asciiTheme="minorEastAsia"/>
        </w:rPr>
        <w:t>有一些汉人商人在蒙古人的庇护下也经营得不错。张瑄、朱清这两个海盗在13世纪70年代连同其船队归降了蒙古。他们在从江南到大都的海运中起了很大作用，他们也从中取得暴利。张、朱两人生前不仅有权印钞，而且被授予通常只有蒙古或色目人才能享有的军事头衔，他们也不必服役。虽然最后张瑄被处死，朱清也死得极不体面，但这两个汉人商人的成功表明了蒙古人在中国与他们在欧亚其他地域的统治一样，对那些为朝廷服务的商人是给予重赏的。</w:t>
      </w:r>
    </w:p>
    <w:p w:rsidR="00F41107" w:rsidRPr="009209AF" w:rsidRDefault="00F41107" w:rsidP="00F41107">
      <w:pPr>
        <w:spacing w:before="120" w:after="120"/>
        <w:ind w:firstLine="480"/>
        <w:rPr>
          <w:rFonts w:asciiTheme="minorEastAsia"/>
        </w:rPr>
      </w:pPr>
      <w:r w:rsidRPr="009209AF">
        <w:rPr>
          <w:rFonts w:asciiTheme="minorEastAsia"/>
        </w:rPr>
        <w:t>除了民族、宗教、商业方面的上层以外，蒙古人对南宋原有的大地主也是优待的。征服中国北方时对女真人及汉人所造成的经济上的混乱远远比征服南宋时对南方大地主造成的损失要大得多。事实上，江南作为税收基地的重要性阻止了蒙古人进一步扰乱这个地区的社会经济秩序。因此，世袭制的投下分地绝大多数都是在北方分封的。蒙古人充分认识到了江南对于整个中国经济的重要性还表现在他们在忽必烈时期完成了对大运河的修建，大运河是长江流域与首都大都之间极为重要的经济和政治纽带。</w:t>
      </w:r>
    </w:p>
    <w:p w:rsidR="00F41107" w:rsidRPr="009209AF" w:rsidRDefault="00F41107" w:rsidP="00F41107">
      <w:pPr>
        <w:spacing w:before="120" w:after="120"/>
        <w:ind w:firstLine="480"/>
        <w:rPr>
          <w:rFonts w:asciiTheme="minorEastAsia"/>
        </w:rPr>
      </w:pPr>
      <w:r w:rsidRPr="009209AF">
        <w:rPr>
          <w:rFonts w:asciiTheme="minorEastAsia"/>
        </w:rPr>
        <w:t>在元朝的经济政策下，江南地主受益匪浅，其间惟一的例外，是忽必烈的大臣吐蕃佛教信徒桑哥，于13世纪80年代后期到1291年曾发起一个运动，追缴那些未曾上交的钱谷。桑哥刚被处死，他那很不得人心的经济政策便被纠正，江南不用再被强征繁重的赋税了。所以，江南汉人地主可以被视为经济上的上层，在元代他们总的来说是不受干扰的。</w:t>
      </w:r>
      <w:hyperlink w:anchor="_59_59">
        <w:bookmarkStart w:id="2732" w:name="_59_58"/>
        <w:r w:rsidRPr="009209AF">
          <w:rPr>
            <w:rStyle w:val="10Text"/>
            <w:rFonts w:asciiTheme="minorEastAsia"/>
          </w:rPr>
          <w:t>[59]</w:t>
        </w:r>
        <w:bookmarkEnd w:id="2732"/>
      </w:hyperlink>
    </w:p>
    <w:p w:rsidR="00F41107" w:rsidRPr="009209AF" w:rsidRDefault="00F41107" w:rsidP="00F41107">
      <w:pPr>
        <w:spacing w:before="120" w:after="120"/>
        <w:ind w:firstLine="480"/>
        <w:rPr>
          <w:rFonts w:asciiTheme="minorEastAsia"/>
        </w:rPr>
      </w:pPr>
      <w:r w:rsidRPr="009209AF">
        <w:rPr>
          <w:rFonts w:asciiTheme="minorEastAsia"/>
        </w:rPr>
        <w:t>蒙古人主要根据各种不同的职业对元代中国社会的人口进行了户籍分类。</w:t>
      </w:r>
      <w:hyperlink w:anchor="_60_59">
        <w:bookmarkStart w:id="2733" w:name="_60_58"/>
        <w:r w:rsidRPr="009209AF">
          <w:rPr>
            <w:rStyle w:val="10Text"/>
            <w:rFonts w:asciiTheme="minorEastAsia"/>
          </w:rPr>
          <w:t>[60]</w:t>
        </w:r>
        <w:bookmarkEnd w:id="2733"/>
      </w:hyperlink>
      <w:r w:rsidRPr="009209AF">
        <w:rPr>
          <w:rFonts w:asciiTheme="minorEastAsia"/>
        </w:rPr>
        <w:t>诸如民户、匠户、窑冶户这些从事生产的非上层的户籍主要由汉人和南人组成，而蒙古人主要划分为军户、打捕户与站户。色目人一般划分为军户、斡脱户、商贾户（不是所有的非汉族商人都是斡脱）和宗教户等。各种户籍大多世代相承，在蒙古人看来，每一种户籍都是为国家服务的。依据民族成分以及各类户籍职业对国家经济的相对重要性，由蒙古人决定是否给予免除赋役或给予其他福利。</w:t>
      </w:r>
    </w:p>
    <w:p w:rsidR="00F41107" w:rsidRPr="009209AF" w:rsidRDefault="00F41107" w:rsidP="00F41107">
      <w:pPr>
        <w:spacing w:before="120" w:after="120"/>
        <w:ind w:firstLine="480"/>
        <w:rPr>
          <w:rFonts w:asciiTheme="minorEastAsia"/>
        </w:rPr>
      </w:pPr>
      <w:r w:rsidRPr="009209AF">
        <w:rPr>
          <w:rFonts w:asciiTheme="minorEastAsia"/>
        </w:rPr>
        <w:t>然而政府却对儒户给予生活费，免除劳役与从军义务，这似乎与蒙古人的标准相矛盾。蒙古皇帝勉强同意了那些要求给儒户以</w:t>
      </w:r>
      <w:r w:rsidRPr="009209AF">
        <w:rPr>
          <w:rFonts w:asciiTheme="minorEastAsia"/>
        </w:rPr>
        <w:lastRenderedPageBreak/>
        <w:t>优待的上疏，很可能是为了抚慰这一比例很小但相当重要的一部分人。1276年儒户仅有3890户，蒙古人完全可以不要求这部分人承担对国家的某些义务。儒户的数量一直比较低，主要原因是儒户并不世代相承，不够格的学者就有可能失去这一地位。</w:t>
      </w:r>
    </w:p>
    <w:p w:rsidR="00F41107" w:rsidRPr="009209AF" w:rsidRDefault="00F41107" w:rsidP="00F41107">
      <w:pPr>
        <w:spacing w:before="120" w:after="120"/>
        <w:ind w:firstLine="480"/>
        <w:rPr>
          <w:rFonts w:asciiTheme="minorEastAsia"/>
        </w:rPr>
      </w:pPr>
      <w:r w:rsidRPr="009209AF">
        <w:rPr>
          <w:rFonts w:asciiTheme="minorEastAsia"/>
        </w:rPr>
        <w:t>元代社会的最底层是各种奴隶。与中国以往各代相比，元代奴隶的数目增加了。为解释这一现象，历史学家们深入研究了蒙古人成为征服者之前其社会内部的发展状况。虽然中华人民共和国的学者倾向于将13世纪初的蒙古社会描述成正经历着从奴隶所有制阶段向封建制早期阶段的转变（他们遵循马克思主义的理论，历史上所有的社会都必经这些社会经济阶段），但苏联和蒙古人民共和国的学者却坚定地认为，蒙古人没有经过奴隶所有制而是直接从氏族社会转变为封建社会。</w:t>
      </w:r>
      <w:hyperlink w:anchor="_61_59">
        <w:bookmarkStart w:id="2734" w:name="_61_58"/>
        <w:r w:rsidRPr="009209AF">
          <w:rPr>
            <w:rStyle w:val="10Text"/>
            <w:rFonts w:asciiTheme="minorEastAsia"/>
          </w:rPr>
          <w:t>[61]</w:t>
        </w:r>
        <w:bookmarkEnd w:id="2734"/>
      </w:hyperlink>
      <w:r w:rsidRPr="009209AF">
        <w:rPr>
          <w:rFonts w:asciiTheme="minorEastAsia"/>
        </w:rPr>
        <w:t>虽然这些争论与我们这里的讨论没有直接的关系，但可以充分说明在叙述早期蒙古社会里奴隶的作用这一课题时历史学家们所遇到的困难。13世纪蒙古人确实占有奴隶，这些奴隶常常是战俘而不是蒙古人，但是将奴隶占有说成是蒙古氏族游牧社会经济的一个主要特征就不正确了。</w:t>
      </w:r>
    </w:p>
    <w:p w:rsidR="00F41107" w:rsidRPr="009209AF" w:rsidRDefault="00F41107" w:rsidP="00F41107">
      <w:pPr>
        <w:spacing w:before="120" w:after="120"/>
        <w:ind w:firstLine="480"/>
        <w:rPr>
          <w:rFonts w:asciiTheme="minorEastAsia"/>
        </w:rPr>
      </w:pPr>
      <w:r w:rsidRPr="009209AF">
        <w:rPr>
          <w:rFonts w:asciiTheme="minorEastAsia"/>
        </w:rPr>
        <w:t>在元代中国，奴隶对于蒙古兵士的经济具有特殊的重要性。</w:t>
      </w:r>
      <w:hyperlink w:anchor="_62_57">
        <w:bookmarkStart w:id="2735" w:name="_62_56"/>
        <w:r w:rsidRPr="009209AF">
          <w:rPr>
            <w:rStyle w:val="10Text"/>
            <w:rFonts w:asciiTheme="minorEastAsia"/>
          </w:rPr>
          <w:t>[62]</w:t>
        </w:r>
        <w:bookmarkEnd w:id="2735"/>
      </w:hyperlink>
      <w:r w:rsidRPr="009209AF">
        <w:rPr>
          <w:rFonts w:asciiTheme="minorEastAsia"/>
        </w:rPr>
        <w:t>蒙古人在军事征战中获取战俘，很多战俘成了奴隶，即驱口。驱口及其家属分配给兵士，从事耕作，因为蒙古士兵们都厌恶自身从事农耕。很多驱口是汉人。到13、14世纪之交，相当多的驱口逃亡，导致蒙古军户破产。具有讽刺意味的是，从13世纪末开始，蒙古男人和女人也开始到印度和穆斯林国家做了奴隶。</w:t>
      </w:r>
    </w:p>
    <w:p w:rsidR="00F41107" w:rsidRPr="009209AF" w:rsidRDefault="00F41107" w:rsidP="00F41107">
      <w:pPr>
        <w:spacing w:before="120" w:after="120"/>
        <w:ind w:firstLine="480"/>
        <w:rPr>
          <w:rFonts w:asciiTheme="minorEastAsia"/>
        </w:rPr>
      </w:pPr>
      <w:r w:rsidRPr="009209AF">
        <w:rPr>
          <w:rFonts w:asciiTheme="minorEastAsia"/>
        </w:rPr>
        <w:t>虽然元代中国大多数奴隶是13世纪的战俘，但也有证据表明有元一代强迫为奴及买卖奴隶的现象一直存在。有些人是在国内叛乱中被抓为奴，但也有些人只是被强词夺理的官兵强逼为奴的。当时的人曾目睹大都存在奴隶市场，痛惜人被当作牛马一样对待。然而对蒙古人来说，奴隶在概念上与所有权（不管是有生命的还是无生命的）是相连的。阑遗监的存在就可以表现出这一点，无论是逃跑的奴隶、丢失的物品，还是无主的牲畜，毫无区别均归阑遗监处理。</w:t>
      </w:r>
    </w:p>
    <w:p w:rsidR="00F41107" w:rsidRPr="009209AF" w:rsidRDefault="00F41107" w:rsidP="00F41107">
      <w:pPr>
        <w:spacing w:before="120" w:after="120"/>
        <w:ind w:firstLine="480"/>
        <w:rPr>
          <w:rFonts w:asciiTheme="minorEastAsia"/>
        </w:rPr>
      </w:pPr>
      <w:r w:rsidRPr="009209AF">
        <w:rPr>
          <w:rFonts w:asciiTheme="minorEastAsia"/>
        </w:rPr>
        <w:t>元代政府与社会既是中国过去的延续，又使中国过去中断。元朝的政治制度与统治方式建立在蒙古、内亚和中国的先例上，要将各种因素区别开来常常很难做到。蒙古人常常利用汉人的方式达到蒙古人自己的目的（例如，利用汉族人的“荫”袭来维持民族特权）；他们也利用蒙古人的方式来达到历史上任何一个中国土地上的王朝都力争达到的目标（如建立达鲁花赤这一制度来监督当地政府）。</w:t>
      </w:r>
    </w:p>
    <w:p w:rsidR="00F41107" w:rsidRPr="009209AF" w:rsidRDefault="00F41107" w:rsidP="00F41107">
      <w:pPr>
        <w:spacing w:before="120" w:after="120"/>
        <w:ind w:firstLine="480"/>
        <w:rPr>
          <w:rFonts w:asciiTheme="minorEastAsia"/>
        </w:rPr>
      </w:pPr>
      <w:r w:rsidRPr="009209AF">
        <w:rPr>
          <w:rFonts w:asciiTheme="minorEastAsia"/>
        </w:rPr>
        <w:t>蒙古统治上层的特殊需要使一些本不可能在蒙古人中出现的统治方法产生了。研究元代中国的历史学家还在对蒙古统治的独特因素进行评价，或者更确切地说，是对那些构成其统治方式的“非汉”的（实际存在的或可以领悟到的）因素进行研究。对元代政治制度与社会实践进行识别、解释和评价，可以为历史学家进一步确认蒙古统治时代的与众不同的特征。</w:t>
      </w:r>
    </w:p>
    <w:p w:rsidR="00F41107" w:rsidRPr="009209AF" w:rsidRDefault="00F41107" w:rsidP="00F41107">
      <w:pPr>
        <w:pStyle w:val="2Block"/>
        <w:spacing w:before="156" w:after="156"/>
        <w:rPr>
          <w:rFonts w:asciiTheme="minorEastAsia"/>
        </w:rPr>
      </w:pPr>
    </w:p>
    <w:p w:rsidR="00F41107" w:rsidRPr="009209AF" w:rsidRDefault="00F41107" w:rsidP="00F41107">
      <w:pPr>
        <w:pStyle w:val="Para01"/>
        <w:spacing w:before="312" w:after="312"/>
        <w:rPr>
          <w:rFonts w:asciiTheme="minorEastAsia" w:eastAsiaTheme="minorEastAsia"/>
          <w:sz w:val="21"/>
        </w:rPr>
      </w:pPr>
      <w:hyperlink w:anchor="_1_76">
        <w:bookmarkStart w:id="2736" w:name="_1_77"/>
        <w:r w:rsidRPr="009209AF">
          <w:rPr>
            <w:rStyle w:val="01Text"/>
            <w:rFonts w:asciiTheme="minorEastAsia" w:eastAsiaTheme="minorEastAsia"/>
            <w:sz w:val="21"/>
          </w:rPr>
          <w:t>[1]</w:t>
        </w:r>
        <w:bookmarkEnd w:id="2736"/>
      </w:hyperlink>
      <w:r w:rsidRPr="009209AF">
        <w:rPr>
          <w:rFonts w:asciiTheme="minorEastAsia" w:eastAsiaTheme="minorEastAsia"/>
          <w:sz w:val="21"/>
        </w:rPr>
        <w:t>见[49]陈学霖：《忽必烈时期兼通佛道的政治家刘秉忠》。刘秉忠的传见[653]《元史》，卷157，第3687</w:t>
      </w:r>
      <w:r w:rsidRPr="009209AF">
        <w:rPr>
          <w:rFonts w:asciiTheme="minorEastAsia" w:eastAsiaTheme="minorEastAsia"/>
          <w:sz w:val="21"/>
        </w:rPr>
        <w:t>—</w:t>
      </w:r>
      <w:r w:rsidRPr="009209AF">
        <w:rPr>
          <w:rFonts w:asciiTheme="minorEastAsia" w:eastAsiaTheme="minorEastAsia"/>
          <w:sz w:val="21"/>
        </w:rPr>
        <w:t>3695页。亦见[52]陈学霖：《王鹗》。</w:t>
      </w:r>
    </w:p>
    <w:p w:rsidR="00F41107" w:rsidRPr="009209AF" w:rsidRDefault="00F41107" w:rsidP="00F41107">
      <w:pPr>
        <w:pStyle w:val="Para01"/>
        <w:spacing w:before="312" w:after="312"/>
        <w:rPr>
          <w:rFonts w:asciiTheme="minorEastAsia" w:eastAsiaTheme="minorEastAsia"/>
          <w:sz w:val="21"/>
        </w:rPr>
      </w:pPr>
      <w:hyperlink w:anchor="_2_72">
        <w:bookmarkStart w:id="2737" w:name="_2_73"/>
        <w:r w:rsidRPr="009209AF">
          <w:rPr>
            <w:rStyle w:val="01Text"/>
            <w:rFonts w:asciiTheme="minorEastAsia" w:eastAsiaTheme="minorEastAsia"/>
            <w:sz w:val="21"/>
          </w:rPr>
          <w:t>[2]</w:t>
        </w:r>
        <w:bookmarkEnd w:id="2737"/>
      </w:hyperlink>
      <w:r w:rsidRPr="009209AF">
        <w:rPr>
          <w:rFonts w:asciiTheme="minorEastAsia" w:eastAsiaTheme="minorEastAsia"/>
          <w:sz w:val="21"/>
        </w:rPr>
        <w:t>下述元代中央机构的情况，参看[110]戴维</w:t>
      </w:r>
      <w:r w:rsidRPr="009209AF">
        <w:rPr>
          <w:rFonts w:asciiTheme="minorEastAsia" w:eastAsiaTheme="minorEastAsia"/>
          <w:sz w:val="21"/>
        </w:rPr>
        <w:t>·</w:t>
      </w:r>
      <w:r w:rsidRPr="009209AF">
        <w:rPr>
          <w:rFonts w:asciiTheme="minorEastAsia" w:eastAsiaTheme="minorEastAsia"/>
          <w:sz w:val="21"/>
        </w:rPr>
        <w:t>M.法夸尔：《元代政府的结构与职能》；[412]拉契内夫斯基：《元法典》，第1卷；[653]《元史》，卷85</w:t>
      </w:r>
      <w:r w:rsidRPr="009209AF">
        <w:rPr>
          <w:rFonts w:asciiTheme="minorEastAsia" w:eastAsiaTheme="minorEastAsia"/>
          <w:sz w:val="21"/>
        </w:rPr>
        <w:t>—</w:t>
      </w:r>
      <w:r w:rsidRPr="009209AF">
        <w:rPr>
          <w:rFonts w:asciiTheme="minorEastAsia" w:eastAsiaTheme="minorEastAsia"/>
          <w:sz w:val="21"/>
        </w:rPr>
        <w:t>92《百官志八》。</w:t>
      </w:r>
    </w:p>
    <w:p w:rsidR="00F41107" w:rsidRPr="009209AF" w:rsidRDefault="00F41107" w:rsidP="00F41107">
      <w:pPr>
        <w:pStyle w:val="Para01"/>
        <w:spacing w:before="312" w:after="312"/>
        <w:rPr>
          <w:rFonts w:asciiTheme="minorEastAsia" w:eastAsiaTheme="minorEastAsia"/>
          <w:sz w:val="21"/>
        </w:rPr>
      </w:pPr>
      <w:hyperlink w:anchor="_3_72">
        <w:bookmarkStart w:id="2738" w:name="_3_73"/>
        <w:r w:rsidRPr="009209AF">
          <w:rPr>
            <w:rStyle w:val="01Text"/>
            <w:rFonts w:asciiTheme="minorEastAsia" w:eastAsiaTheme="minorEastAsia"/>
            <w:sz w:val="21"/>
          </w:rPr>
          <w:t>[3]</w:t>
        </w:r>
        <w:bookmarkEnd w:id="2738"/>
      </w:hyperlink>
      <w:r w:rsidRPr="009209AF">
        <w:rPr>
          <w:rFonts w:asciiTheme="minorEastAsia" w:eastAsiaTheme="minorEastAsia"/>
          <w:sz w:val="21"/>
        </w:rPr>
        <w:t>[653]《元史》，卷85，第2121页。见[202]贺凯：《中国职官辞典》，第28</w:t>
      </w:r>
      <w:r w:rsidRPr="009209AF">
        <w:rPr>
          <w:rFonts w:asciiTheme="minorEastAsia" w:eastAsiaTheme="minorEastAsia"/>
          <w:sz w:val="21"/>
        </w:rPr>
        <w:t>—</w:t>
      </w:r>
      <w:r w:rsidRPr="009209AF">
        <w:rPr>
          <w:rFonts w:asciiTheme="minorEastAsia" w:eastAsiaTheme="minorEastAsia"/>
          <w:sz w:val="21"/>
        </w:rPr>
        <w:t>31、40</w:t>
      </w:r>
      <w:r w:rsidRPr="009209AF">
        <w:rPr>
          <w:rFonts w:asciiTheme="minorEastAsia" w:eastAsiaTheme="minorEastAsia"/>
          <w:sz w:val="21"/>
        </w:rPr>
        <w:t>—</w:t>
      </w:r>
      <w:r w:rsidRPr="009209AF">
        <w:rPr>
          <w:rFonts w:asciiTheme="minorEastAsia" w:eastAsiaTheme="minorEastAsia"/>
          <w:sz w:val="21"/>
        </w:rPr>
        <w:t>44、55</w:t>
      </w:r>
      <w:r w:rsidRPr="009209AF">
        <w:rPr>
          <w:rFonts w:asciiTheme="minorEastAsia" w:eastAsiaTheme="minorEastAsia"/>
          <w:sz w:val="21"/>
        </w:rPr>
        <w:t>—</w:t>
      </w:r>
      <w:r w:rsidRPr="009209AF">
        <w:rPr>
          <w:rFonts w:asciiTheme="minorEastAsia" w:eastAsiaTheme="minorEastAsia"/>
          <w:sz w:val="21"/>
        </w:rPr>
        <w:t>57页。</w:t>
      </w:r>
    </w:p>
    <w:p w:rsidR="00F41107" w:rsidRPr="009209AF" w:rsidRDefault="00F41107" w:rsidP="00F41107">
      <w:pPr>
        <w:pStyle w:val="Para01"/>
        <w:spacing w:before="312" w:after="312"/>
        <w:rPr>
          <w:rFonts w:asciiTheme="minorEastAsia" w:eastAsiaTheme="minorEastAsia"/>
          <w:sz w:val="21"/>
        </w:rPr>
      </w:pPr>
      <w:hyperlink w:anchor="_4_70">
        <w:bookmarkStart w:id="2739" w:name="_4_71"/>
        <w:r w:rsidRPr="009209AF">
          <w:rPr>
            <w:rStyle w:val="01Text"/>
            <w:rFonts w:asciiTheme="minorEastAsia" w:eastAsiaTheme="minorEastAsia"/>
            <w:sz w:val="21"/>
          </w:rPr>
          <w:t>[4]</w:t>
        </w:r>
        <w:bookmarkEnd w:id="2739"/>
      </w:hyperlink>
      <w:r w:rsidRPr="009209AF">
        <w:rPr>
          <w:rFonts w:asciiTheme="minorEastAsia" w:eastAsiaTheme="minorEastAsia"/>
          <w:sz w:val="21"/>
        </w:rPr>
        <w:t>见[628] 元典章》卷20所记规定。关于元代的纸钞，见[553]杨联陞：《中国货币与信贷简史》，第62</w:t>
      </w:r>
      <w:r w:rsidRPr="009209AF">
        <w:rPr>
          <w:rFonts w:asciiTheme="minorEastAsia" w:eastAsiaTheme="minorEastAsia"/>
          <w:sz w:val="21"/>
        </w:rPr>
        <w:t>—</w:t>
      </w:r>
      <w:r w:rsidRPr="009209AF">
        <w:rPr>
          <w:rFonts w:asciiTheme="minorEastAsia" w:eastAsiaTheme="minorEastAsia"/>
          <w:sz w:val="21"/>
        </w:rPr>
        <w:t>66页；更深入的研究见[127]傅海波：《蒙古统治下中国的货币和经济》，第34</w:t>
      </w:r>
      <w:r w:rsidRPr="009209AF">
        <w:rPr>
          <w:rFonts w:asciiTheme="minorEastAsia" w:eastAsiaTheme="minorEastAsia"/>
          <w:sz w:val="21"/>
        </w:rPr>
        <w:t>—</w:t>
      </w:r>
      <w:r w:rsidRPr="009209AF">
        <w:rPr>
          <w:rFonts w:asciiTheme="minorEastAsia" w:eastAsiaTheme="minorEastAsia"/>
          <w:sz w:val="21"/>
        </w:rPr>
        <w:t>106页。</w:t>
      </w:r>
    </w:p>
    <w:p w:rsidR="00F41107" w:rsidRPr="009209AF" w:rsidRDefault="00F41107" w:rsidP="00F41107">
      <w:pPr>
        <w:pStyle w:val="Para01"/>
        <w:spacing w:before="312" w:after="312"/>
        <w:rPr>
          <w:rFonts w:asciiTheme="minorEastAsia" w:eastAsiaTheme="minorEastAsia"/>
          <w:sz w:val="21"/>
        </w:rPr>
      </w:pPr>
      <w:hyperlink w:anchor="_5_70">
        <w:bookmarkStart w:id="2740" w:name="_5_71"/>
        <w:r w:rsidRPr="009209AF">
          <w:rPr>
            <w:rStyle w:val="01Text"/>
            <w:rFonts w:asciiTheme="minorEastAsia" w:eastAsiaTheme="minorEastAsia"/>
            <w:sz w:val="21"/>
          </w:rPr>
          <w:t>[5]</w:t>
        </w:r>
        <w:bookmarkEnd w:id="2740"/>
      </w:hyperlink>
      <w:r w:rsidRPr="009209AF">
        <w:rPr>
          <w:rFonts w:asciiTheme="minorEastAsia" w:eastAsiaTheme="minorEastAsia"/>
          <w:sz w:val="21"/>
        </w:rPr>
        <w:t>[628]《元典章》，卷29</w:t>
      </w:r>
      <w:r w:rsidRPr="009209AF">
        <w:rPr>
          <w:rFonts w:asciiTheme="minorEastAsia" w:eastAsiaTheme="minorEastAsia"/>
          <w:sz w:val="21"/>
        </w:rPr>
        <w:t>—</w:t>
      </w:r>
      <w:r w:rsidRPr="009209AF">
        <w:rPr>
          <w:rFonts w:asciiTheme="minorEastAsia" w:eastAsiaTheme="minorEastAsia"/>
          <w:sz w:val="21"/>
        </w:rPr>
        <w:t>30。畏兀儿人的丧俗，见《元典章》，卷30，8a</w:t>
      </w:r>
      <w:r w:rsidRPr="009209AF">
        <w:rPr>
          <w:rFonts w:asciiTheme="minorEastAsia" w:eastAsiaTheme="minorEastAsia"/>
          <w:sz w:val="21"/>
        </w:rPr>
        <w:t>—</w:t>
      </w:r>
      <w:r w:rsidRPr="009209AF">
        <w:rPr>
          <w:rFonts w:asciiTheme="minorEastAsia" w:eastAsiaTheme="minorEastAsia"/>
          <w:sz w:val="21"/>
        </w:rPr>
        <w:t>8b。在[78]柯立夫的《畏兀儿人的丧葬习俗》一文中，有此段史料的译文。被没收的财产，限定为一半。</w:t>
      </w:r>
    </w:p>
    <w:p w:rsidR="00F41107" w:rsidRPr="009209AF" w:rsidRDefault="00F41107" w:rsidP="00F41107">
      <w:pPr>
        <w:pStyle w:val="Para01"/>
        <w:spacing w:before="312" w:after="312"/>
        <w:rPr>
          <w:rFonts w:asciiTheme="minorEastAsia" w:eastAsiaTheme="minorEastAsia"/>
          <w:sz w:val="21"/>
        </w:rPr>
      </w:pPr>
      <w:hyperlink w:anchor="_6_70">
        <w:bookmarkStart w:id="2741" w:name="_6_71"/>
        <w:r w:rsidRPr="009209AF">
          <w:rPr>
            <w:rStyle w:val="01Text"/>
            <w:rFonts w:asciiTheme="minorEastAsia" w:eastAsiaTheme="minorEastAsia"/>
            <w:sz w:val="21"/>
          </w:rPr>
          <w:t>[6]</w:t>
        </w:r>
        <w:bookmarkEnd w:id="2741"/>
      </w:hyperlink>
      <w:r w:rsidRPr="009209AF">
        <w:rPr>
          <w:rFonts w:asciiTheme="minorEastAsia" w:eastAsiaTheme="minorEastAsia"/>
          <w:sz w:val="21"/>
        </w:rPr>
        <w:t>关于学校的规定，见[628]《元典章》，卷31</w:t>
      </w:r>
      <w:r w:rsidRPr="009209AF">
        <w:rPr>
          <w:rFonts w:asciiTheme="minorEastAsia" w:eastAsiaTheme="minorEastAsia"/>
          <w:sz w:val="21"/>
        </w:rPr>
        <w:t>—</w:t>
      </w:r>
      <w:r w:rsidRPr="009209AF">
        <w:rPr>
          <w:rFonts w:asciiTheme="minorEastAsia" w:eastAsiaTheme="minorEastAsia"/>
          <w:sz w:val="21"/>
        </w:rPr>
        <w:t>32；关于宗教的规定，见《元典章》，卷33。</w:t>
      </w:r>
    </w:p>
    <w:p w:rsidR="00F41107" w:rsidRPr="009209AF" w:rsidRDefault="00F41107" w:rsidP="00F41107">
      <w:pPr>
        <w:pStyle w:val="Para01"/>
        <w:spacing w:before="312" w:after="312"/>
        <w:rPr>
          <w:rFonts w:asciiTheme="minorEastAsia" w:eastAsiaTheme="minorEastAsia"/>
          <w:sz w:val="21"/>
        </w:rPr>
      </w:pPr>
      <w:hyperlink w:anchor="_7_70">
        <w:bookmarkStart w:id="2742" w:name="_7_71"/>
        <w:r w:rsidRPr="009209AF">
          <w:rPr>
            <w:rStyle w:val="01Text"/>
            <w:rFonts w:asciiTheme="minorEastAsia" w:eastAsiaTheme="minorEastAsia"/>
            <w:sz w:val="21"/>
          </w:rPr>
          <w:t>[7]</w:t>
        </w:r>
        <w:bookmarkEnd w:id="2742"/>
      </w:hyperlink>
      <w:r w:rsidRPr="009209AF">
        <w:rPr>
          <w:rFonts w:asciiTheme="minorEastAsia" w:eastAsiaTheme="minorEastAsia"/>
          <w:sz w:val="21"/>
        </w:rPr>
        <w:t>[653]《元史》，卷98，第2508页。《元史》卷98在[195]萧启庆的《元代的军事制度》中译成了英文。</w:t>
      </w:r>
    </w:p>
    <w:p w:rsidR="00F41107" w:rsidRPr="009209AF" w:rsidRDefault="00F41107" w:rsidP="00F41107">
      <w:pPr>
        <w:pStyle w:val="Para01"/>
        <w:spacing w:before="312" w:after="312"/>
        <w:rPr>
          <w:rFonts w:asciiTheme="minorEastAsia" w:eastAsiaTheme="minorEastAsia"/>
          <w:sz w:val="21"/>
        </w:rPr>
      </w:pPr>
      <w:hyperlink w:anchor="_8_70">
        <w:bookmarkStart w:id="2743" w:name="_8_71"/>
        <w:r w:rsidRPr="009209AF">
          <w:rPr>
            <w:rStyle w:val="01Text"/>
            <w:rFonts w:asciiTheme="minorEastAsia" w:eastAsiaTheme="minorEastAsia"/>
            <w:sz w:val="21"/>
          </w:rPr>
          <w:t>[8]</w:t>
        </w:r>
        <w:bookmarkEnd w:id="2743"/>
      </w:hyperlink>
      <w:r w:rsidRPr="009209AF">
        <w:rPr>
          <w:rFonts w:asciiTheme="minorEastAsia" w:eastAsiaTheme="minorEastAsia"/>
          <w:sz w:val="21"/>
        </w:rPr>
        <w:t>[653]《元史》，卷86，第2155页；[412]拉契内夫斯基：《元法典》，第1卷，第140页。</w:t>
      </w:r>
    </w:p>
    <w:p w:rsidR="00F41107" w:rsidRPr="009209AF" w:rsidRDefault="00F41107" w:rsidP="00F41107">
      <w:pPr>
        <w:pStyle w:val="Para01"/>
        <w:spacing w:before="312" w:after="312"/>
        <w:rPr>
          <w:rFonts w:asciiTheme="minorEastAsia" w:eastAsiaTheme="minorEastAsia"/>
          <w:sz w:val="21"/>
        </w:rPr>
      </w:pPr>
      <w:hyperlink w:anchor="_9_70">
        <w:bookmarkStart w:id="2744" w:name="_9_71"/>
        <w:r w:rsidRPr="009209AF">
          <w:rPr>
            <w:rStyle w:val="01Text"/>
            <w:rFonts w:asciiTheme="minorEastAsia" w:eastAsiaTheme="minorEastAsia"/>
            <w:sz w:val="21"/>
          </w:rPr>
          <w:t>[9]</w:t>
        </w:r>
        <w:bookmarkEnd w:id="2744"/>
      </w:hyperlink>
      <w:r w:rsidRPr="009209AF">
        <w:rPr>
          <w:rFonts w:asciiTheme="minorEastAsia" w:eastAsiaTheme="minorEastAsia"/>
          <w:sz w:val="21"/>
        </w:rPr>
        <w:t>关于元以前的大理寺，见[202]贺凯：《中国职官辞典》，第468页。关于元代的刑部，见[63]陈恒昭：《蒙古统治下的中国法律传统》，第78</w:t>
      </w:r>
      <w:r w:rsidRPr="009209AF">
        <w:rPr>
          <w:rFonts w:asciiTheme="minorEastAsia" w:eastAsiaTheme="minorEastAsia"/>
          <w:sz w:val="21"/>
        </w:rPr>
        <w:t>—</w:t>
      </w:r>
      <w:r w:rsidRPr="009209AF">
        <w:rPr>
          <w:rFonts w:asciiTheme="minorEastAsia" w:eastAsiaTheme="minorEastAsia"/>
          <w:sz w:val="21"/>
        </w:rPr>
        <w:t>79页。</w:t>
      </w:r>
    </w:p>
    <w:p w:rsidR="00F41107" w:rsidRPr="009209AF" w:rsidRDefault="00F41107" w:rsidP="00F41107">
      <w:pPr>
        <w:pStyle w:val="Para01"/>
        <w:spacing w:before="312" w:after="312"/>
        <w:rPr>
          <w:rFonts w:asciiTheme="minorEastAsia" w:eastAsiaTheme="minorEastAsia"/>
          <w:sz w:val="21"/>
        </w:rPr>
      </w:pPr>
      <w:hyperlink w:anchor="_10_70">
        <w:bookmarkStart w:id="2745" w:name="_10_71"/>
        <w:r w:rsidRPr="009209AF">
          <w:rPr>
            <w:rStyle w:val="01Text"/>
            <w:rFonts w:asciiTheme="minorEastAsia" w:eastAsiaTheme="minorEastAsia"/>
            <w:sz w:val="21"/>
          </w:rPr>
          <w:t>[10]</w:t>
        </w:r>
        <w:bookmarkEnd w:id="2745"/>
      </w:hyperlink>
      <w:r w:rsidRPr="009209AF">
        <w:rPr>
          <w:rFonts w:asciiTheme="minorEastAsia" w:eastAsiaTheme="minorEastAsia"/>
          <w:sz w:val="21"/>
        </w:rPr>
        <w:t>分民族判案的例证，见[63]陈恒昭：《蒙古统治下的中国法律传统》，第82</w:t>
      </w:r>
      <w:r w:rsidRPr="009209AF">
        <w:rPr>
          <w:rFonts w:asciiTheme="minorEastAsia" w:eastAsiaTheme="minorEastAsia"/>
          <w:sz w:val="21"/>
        </w:rPr>
        <w:t>—</w:t>
      </w:r>
      <w:r w:rsidRPr="009209AF">
        <w:rPr>
          <w:rFonts w:asciiTheme="minorEastAsia" w:eastAsiaTheme="minorEastAsia"/>
          <w:sz w:val="21"/>
        </w:rPr>
        <w:t>84页。大宗正府在仁宗在位时（1311</w:t>
      </w:r>
      <w:r w:rsidRPr="009209AF">
        <w:rPr>
          <w:rFonts w:asciiTheme="minorEastAsia" w:eastAsiaTheme="minorEastAsia"/>
          <w:sz w:val="21"/>
        </w:rPr>
        <w:t>—</w:t>
      </w:r>
      <w:r w:rsidRPr="009209AF">
        <w:rPr>
          <w:rFonts w:asciiTheme="minorEastAsia" w:eastAsiaTheme="minorEastAsia"/>
          <w:sz w:val="21"/>
        </w:rPr>
        <w:t>1320年）改名为宗正府。</w:t>
      </w:r>
    </w:p>
    <w:p w:rsidR="00F41107" w:rsidRPr="009209AF" w:rsidRDefault="00F41107" w:rsidP="00F41107">
      <w:pPr>
        <w:pStyle w:val="Para01"/>
        <w:spacing w:before="312" w:after="312"/>
        <w:rPr>
          <w:rFonts w:asciiTheme="minorEastAsia" w:eastAsiaTheme="minorEastAsia"/>
          <w:sz w:val="21"/>
        </w:rPr>
      </w:pPr>
      <w:hyperlink w:anchor="_11_68">
        <w:bookmarkStart w:id="2746" w:name="_11_69"/>
        <w:r w:rsidRPr="009209AF">
          <w:rPr>
            <w:rStyle w:val="01Text"/>
            <w:rFonts w:asciiTheme="minorEastAsia" w:eastAsiaTheme="minorEastAsia"/>
            <w:sz w:val="21"/>
          </w:rPr>
          <w:t>[11]</w:t>
        </w:r>
        <w:bookmarkEnd w:id="2746"/>
      </w:hyperlink>
      <w:r w:rsidRPr="009209AF">
        <w:rPr>
          <w:rFonts w:asciiTheme="minorEastAsia" w:eastAsiaTheme="minorEastAsia"/>
          <w:sz w:val="21"/>
        </w:rPr>
        <w:t>关于3</w:t>
      </w:r>
      <w:r w:rsidRPr="009209AF">
        <w:rPr>
          <w:rFonts w:asciiTheme="minorEastAsia" w:eastAsiaTheme="minorEastAsia"/>
          <w:sz w:val="21"/>
        </w:rPr>
        <w:t>—</w:t>
      </w:r>
      <w:r w:rsidRPr="009209AF">
        <w:rPr>
          <w:rFonts w:asciiTheme="minorEastAsia" w:eastAsiaTheme="minorEastAsia"/>
          <w:sz w:val="21"/>
        </w:rPr>
        <w:t>7世纪的行台，见[16]青山公亮：《历代行台考》。</w:t>
      </w:r>
    </w:p>
    <w:p w:rsidR="00F41107" w:rsidRPr="009209AF" w:rsidRDefault="00F41107" w:rsidP="00F41107">
      <w:pPr>
        <w:pStyle w:val="Para01"/>
        <w:spacing w:before="312" w:after="312"/>
        <w:rPr>
          <w:rFonts w:asciiTheme="minorEastAsia" w:eastAsiaTheme="minorEastAsia"/>
          <w:sz w:val="21"/>
        </w:rPr>
      </w:pPr>
      <w:hyperlink w:anchor="_12_68">
        <w:bookmarkStart w:id="2747" w:name="_12_69"/>
        <w:r w:rsidRPr="009209AF">
          <w:rPr>
            <w:rStyle w:val="01Text"/>
            <w:rFonts w:asciiTheme="minorEastAsia" w:eastAsiaTheme="minorEastAsia"/>
            <w:sz w:val="21"/>
          </w:rPr>
          <w:t>[12]</w:t>
        </w:r>
        <w:bookmarkEnd w:id="2747"/>
      </w:hyperlink>
      <w:r w:rsidRPr="009209AF">
        <w:rPr>
          <w:rFonts w:asciiTheme="minorEastAsia" w:eastAsiaTheme="minorEastAsia"/>
          <w:sz w:val="21"/>
        </w:rPr>
        <w:t>[488]陶晋生：《女真统治对中国政治制度的影响》；[489]陶晋生：《12世纪中国女真人的汉化研究》，第35</w:t>
      </w:r>
      <w:r w:rsidRPr="009209AF">
        <w:rPr>
          <w:rFonts w:asciiTheme="minorEastAsia" w:eastAsiaTheme="minorEastAsia"/>
          <w:sz w:val="21"/>
        </w:rPr>
        <w:t>—</w:t>
      </w:r>
      <w:r w:rsidRPr="009209AF">
        <w:rPr>
          <w:rFonts w:asciiTheme="minorEastAsia" w:eastAsiaTheme="minorEastAsia"/>
          <w:sz w:val="21"/>
        </w:rPr>
        <w:t>36、43</w:t>
      </w:r>
      <w:r w:rsidRPr="009209AF">
        <w:rPr>
          <w:rFonts w:asciiTheme="minorEastAsia" w:eastAsiaTheme="minorEastAsia"/>
          <w:sz w:val="21"/>
        </w:rPr>
        <w:t>—</w:t>
      </w:r>
      <w:r w:rsidRPr="009209AF">
        <w:rPr>
          <w:rFonts w:asciiTheme="minorEastAsia" w:eastAsiaTheme="minorEastAsia"/>
          <w:sz w:val="21"/>
        </w:rPr>
        <w:t>44页。</w:t>
      </w:r>
    </w:p>
    <w:p w:rsidR="00F41107" w:rsidRPr="009209AF" w:rsidRDefault="00F41107" w:rsidP="00F41107">
      <w:pPr>
        <w:pStyle w:val="Para01"/>
        <w:spacing w:before="312" w:after="312"/>
        <w:rPr>
          <w:rFonts w:asciiTheme="minorEastAsia" w:eastAsiaTheme="minorEastAsia"/>
          <w:sz w:val="21"/>
        </w:rPr>
      </w:pPr>
      <w:hyperlink w:anchor="_13_68">
        <w:bookmarkStart w:id="2748" w:name="_13_69"/>
        <w:r w:rsidRPr="009209AF">
          <w:rPr>
            <w:rStyle w:val="01Text"/>
            <w:rFonts w:asciiTheme="minorEastAsia" w:eastAsiaTheme="minorEastAsia"/>
            <w:sz w:val="21"/>
          </w:rPr>
          <w:t>[13]</w:t>
        </w:r>
        <w:bookmarkEnd w:id="2748"/>
      </w:hyperlink>
      <w:r w:rsidRPr="009209AF">
        <w:rPr>
          <w:rFonts w:asciiTheme="minorEastAsia" w:eastAsiaTheme="minorEastAsia"/>
          <w:sz w:val="21"/>
        </w:rPr>
        <w:t>以下叙述，参看[653]《元史》，卷91；[412]拉契内夫斯基：《元法典》，第1卷；[105]伊丽莎白</w:t>
      </w:r>
      <w:r w:rsidRPr="009209AF">
        <w:rPr>
          <w:rFonts w:asciiTheme="minorEastAsia" w:eastAsiaTheme="minorEastAsia"/>
          <w:sz w:val="21"/>
        </w:rPr>
        <w:t>·</w:t>
      </w:r>
      <w:r w:rsidRPr="009209AF">
        <w:rPr>
          <w:rFonts w:asciiTheme="minorEastAsia" w:eastAsiaTheme="minorEastAsia"/>
          <w:sz w:val="21"/>
        </w:rPr>
        <w:t>恩迪科特</w:t>
      </w:r>
      <w:r w:rsidRPr="009209AF">
        <w:rPr>
          <w:rFonts w:asciiTheme="minorEastAsia" w:eastAsiaTheme="minorEastAsia"/>
          <w:sz w:val="21"/>
        </w:rPr>
        <w:t>—</w:t>
      </w:r>
      <w:r w:rsidRPr="009209AF">
        <w:rPr>
          <w:rFonts w:asciiTheme="minorEastAsia" w:eastAsiaTheme="minorEastAsia"/>
          <w:sz w:val="21"/>
        </w:rPr>
        <w:t>韦斯特：《蒙古在中国的统治：元代的地方行政管理》。</w:t>
      </w:r>
    </w:p>
    <w:p w:rsidR="00F41107" w:rsidRPr="009209AF" w:rsidRDefault="00F41107" w:rsidP="00F41107">
      <w:pPr>
        <w:pStyle w:val="Para01"/>
        <w:spacing w:before="312" w:after="312"/>
        <w:rPr>
          <w:rFonts w:asciiTheme="minorEastAsia" w:eastAsiaTheme="minorEastAsia"/>
          <w:sz w:val="21"/>
        </w:rPr>
      </w:pPr>
      <w:hyperlink w:anchor="_14_68">
        <w:bookmarkStart w:id="2749" w:name="_14_69"/>
        <w:r w:rsidRPr="009209AF">
          <w:rPr>
            <w:rStyle w:val="01Text"/>
            <w:rFonts w:asciiTheme="minorEastAsia" w:eastAsiaTheme="minorEastAsia"/>
            <w:sz w:val="21"/>
          </w:rPr>
          <w:t>[14]</w:t>
        </w:r>
        <w:bookmarkEnd w:id="2749"/>
      </w:hyperlink>
      <w:r w:rsidRPr="009209AF">
        <w:rPr>
          <w:rFonts w:asciiTheme="minorEastAsia" w:eastAsiaTheme="minorEastAsia"/>
          <w:sz w:val="21"/>
        </w:rPr>
        <w:t>[653]《元史》，卷5，第90页。</w:t>
      </w:r>
    </w:p>
    <w:p w:rsidR="00F41107" w:rsidRPr="009209AF" w:rsidRDefault="00F41107" w:rsidP="00F41107">
      <w:pPr>
        <w:pStyle w:val="Para01"/>
        <w:spacing w:before="312" w:after="312"/>
        <w:rPr>
          <w:rFonts w:asciiTheme="minorEastAsia" w:eastAsiaTheme="minorEastAsia"/>
          <w:sz w:val="21"/>
        </w:rPr>
      </w:pPr>
      <w:hyperlink w:anchor="_15_68">
        <w:bookmarkStart w:id="2750" w:name="_15_69"/>
        <w:r w:rsidRPr="009209AF">
          <w:rPr>
            <w:rStyle w:val="01Text"/>
            <w:rFonts w:asciiTheme="minorEastAsia" w:eastAsiaTheme="minorEastAsia"/>
            <w:sz w:val="21"/>
          </w:rPr>
          <w:t>[15]</w:t>
        </w:r>
        <w:bookmarkEnd w:id="2750"/>
      </w:hyperlink>
      <w:r w:rsidRPr="009209AF">
        <w:rPr>
          <w:rFonts w:asciiTheme="minorEastAsia" w:eastAsiaTheme="minorEastAsia"/>
          <w:sz w:val="21"/>
        </w:rPr>
        <w:t>[653]《元史》，卷9，第183页；卷157，第3697页。</w:t>
      </w:r>
    </w:p>
    <w:p w:rsidR="00F41107" w:rsidRPr="009209AF" w:rsidRDefault="00F41107" w:rsidP="00F41107">
      <w:pPr>
        <w:pStyle w:val="Para01"/>
        <w:spacing w:before="312" w:after="312"/>
        <w:rPr>
          <w:rFonts w:asciiTheme="minorEastAsia" w:eastAsiaTheme="minorEastAsia"/>
          <w:sz w:val="21"/>
        </w:rPr>
      </w:pPr>
      <w:hyperlink w:anchor="_16_68">
        <w:bookmarkStart w:id="2751" w:name="_16_69"/>
        <w:r w:rsidRPr="009209AF">
          <w:rPr>
            <w:rStyle w:val="01Text"/>
            <w:rFonts w:asciiTheme="minorEastAsia" w:eastAsiaTheme="minorEastAsia"/>
            <w:sz w:val="21"/>
          </w:rPr>
          <w:t>[16]</w:t>
        </w:r>
        <w:bookmarkEnd w:id="2751"/>
      </w:hyperlink>
      <w:r w:rsidRPr="009209AF">
        <w:rPr>
          <w:rFonts w:asciiTheme="minorEastAsia" w:eastAsiaTheme="minorEastAsia"/>
          <w:sz w:val="21"/>
        </w:rPr>
        <w:t>[653]《元史》，卷8，第158页。</w:t>
      </w:r>
    </w:p>
    <w:p w:rsidR="00F41107" w:rsidRPr="009209AF" w:rsidRDefault="00F41107" w:rsidP="00F41107">
      <w:pPr>
        <w:pStyle w:val="Para01"/>
        <w:spacing w:before="312" w:after="312"/>
        <w:rPr>
          <w:rFonts w:asciiTheme="minorEastAsia" w:eastAsiaTheme="minorEastAsia"/>
          <w:sz w:val="21"/>
        </w:rPr>
      </w:pPr>
      <w:hyperlink w:anchor="_17_68">
        <w:bookmarkStart w:id="2752" w:name="_17_69"/>
        <w:r w:rsidRPr="009209AF">
          <w:rPr>
            <w:rStyle w:val="01Text"/>
            <w:rFonts w:asciiTheme="minorEastAsia" w:eastAsiaTheme="minorEastAsia"/>
            <w:sz w:val="21"/>
          </w:rPr>
          <w:t>[17]</w:t>
        </w:r>
        <w:bookmarkEnd w:id="2752"/>
      </w:hyperlink>
      <w:r w:rsidRPr="009209AF">
        <w:rPr>
          <w:rFonts w:asciiTheme="minorEastAsia" w:eastAsiaTheme="minorEastAsia"/>
          <w:sz w:val="21"/>
        </w:rPr>
        <w:t>戴维</w:t>
      </w:r>
      <w:r w:rsidRPr="009209AF">
        <w:rPr>
          <w:rFonts w:asciiTheme="minorEastAsia" w:eastAsiaTheme="minorEastAsia"/>
          <w:sz w:val="21"/>
        </w:rPr>
        <w:t>·</w:t>
      </w:r>
      <w:r w:rsidRPr="009209AF">
        <w:rPr>
          <w:rFonts w:asciiTheme="minorEastAsia" w:eastAsiaTheme="minorEastAsia"/>
          <w:sz w:val="21"/>
        </w:rPr>
        <w:t>法夸尔将行省称为</w:t>
      </w:r>
      <w:r w:rsidRPr="009209AF">
        <w:rPr>
          <w:rFonts w:asciiTheme="minorEastAsia" w:eastAsiaTheme="minorEastAsia"/>
          <w:sz w:val="21"/>
        </w:rPr>
        <w:t>“</w:t>
      </w:r>
      <w:r w:rsidRPr="009209AF">
        <w:rPr>
          <w:rFonts w:asciiTheme="minorEastAsia" w:eastAsiaTheme="minorEastAsia"/>
          <w:sz w:val="21"/>
        </w:rPr>
        <w:t>分立王国</w:t>
      </w:r>
      <w:r w:rsidRPr="009209AF">
        <w:rPr>
          <w:rFonts w:asciiTheme="minorEastAsia" w:eastAsiaTheme="minorEastAsia"/>
          <w:sz w:val="21"/>
        </w:rPr>
        <w:t>”</w:t>
      </w:r>
      <w:r w:rsidRPr="009209AF">
        <w:rPr>
          <w:rFonts w:asciiTheme="minorEastAsia" w:eastAsiaTheme="minorEastAsia"/>
          <w:sz w:val="21"/>
        </w:rPr>
        <w:t>，见[110]《元代政府的结构与职能》第52页。</w:t>
      </w:r>
    </w:p>
    <w:p w:rsidR="00F41107" w:rsidRPr="009209AF" w:rsidRDefault="00F41107" w:rsidP="00F41107">
      <w:pPr>
        <w:pStyle w:val="Para01"/>
        <w:spacing w:before="312" w:after="312"/>
        <w:rPr>
          <w:rFonts w:asciiTheme="minorEastAsia" w:eastAsiaTheme="minorEastAsia"/>
          <w:sz w:val="21"/>
        </w:rPr>
      </w:pPr>
      <w:hyperlink w:anchor="_18_68">
        <w:bookmarkStart w:id="2753" w:name="_18_69"/>
        <w:r w:rsidRPr="009209AF">
          <w:rPr>
            <w:rStyle w:val="01Text"/>
            <w:rFonts w:asciiTheme="minorEastAsia" w:eastAsiaTheme="minorEastAsia"/>
            <w:sz w:val="21"/>
          </w:rPr>
          <w:t>[18]</w:t>
        </w:r>
        <w:bookmarkEnd w:id="2753"/>
      </w:hyperlink>
      <w:r w:rsidRPr="009209AF">
        <w:rPr>
          <w:rFonts w:asciiTheme="minorEastAsia" w:eastAsiaTheme="minorEastAsia"/>
          <w:sz w:val="21"/>
        </w:rPr>
        <w:t>见[653]《元史》，卷11，第231、236页。</w:t>
      </w:r>
    </w:p>
    <w:p w:rsidR="00F41107" w:rsidRPr="009209AF" w:rsidRDefault="00F41107" w:rsidP="00F41107">
      <w:pPr>
        <w:pStyle w:val="Para01"/>
        <w:spacing w:before="312" w:after="312"/>
        <w:rPr>
          <w:rFonts w:asciiTheme="minorEastAsia" w:eastAsiaTheme="minorEastAsia"/>
          <w:sz w:val="21"/>
        </w:rPr>
      </w:pPr>
      <w:hyperlink w:anchor="_19_68">
        <w:bookmarkStart w:id="2754" w:name="_19_69"/>
        <w:r w:rsidRPr="009209AF">
          <w:rPr>
            <w:rStyle w:val="01Text"/>
            <w:rFonts w:asciiTheme="minorEastAsia" w:eastAsiaTheme="minorEastAsia"/>
            <w:sz w:val="21"/>
          </w:rPr>
          <w:t>[19]</w:t>
        </w:r>
        <w:bookmarkEnd w:id="2754"/>
      </w:hyperlink>
      <w:r w:rsidRPr="009209AF">
        <w:rPr>
          <w:rFonts w:asciiTheme="minorEastAsia" w:eastAsiaTheme="minorEastAsia"/>
          <w:sz w:val="21"/>
        </w:rPr>
        <w:t>关于元代的高丽，见[181]威廉</w:t>
      </w:r>
      <w:r w:rsidRPr="009209AF">
        <w:rPr>
          <w:rFonts w:asciiTheme="minorEastAsia" w:eastAsiaTheme="minorEastAsia"/>
          <w:sz w:val="21"/>
        </w:rPr>
        <w:t>·</w:t>
      </w:r>
      <w:r w:rsidRPr="009209AF">
        <w:rPr>
          <w:rFonts w:asciiTheme="minorEastAsia" w:eastAsiaTheme="minorEastAsia"/>
          <w:sz w:val="21"/>
        </w:rPr>
        <w:t>E.亨索恩：《高丽：蒙古的入侵》。关于征东行省，见[208]池内宏：《满鲜史研究》，第3卷。池内宏指出，征东行省在《元史》中亦称为征日本行省。</w:t>
      </w:r>
    </w:p>
    <w:p w:rsidR="00F41107" w:rsidRPr="009209AF" w:rsidRDefault="00F41107" w:rsidP="00F41107">
      <w:pPr>
        <w:pStyle w:val="Para01"/>
        <w:spacing w:before="312" w:after="312"/>
        <w:rPr>
          <w:rFonts w:asciiTheme="minorEastAsia" w:eastAsiaTheme="minorEastAsia"/>
          <w:sz w:val="21"/>
        </w:rPr>
      </w:pPr>
      <w:hyperlink w:anchor="_20_68">
        <w:bookmarkStart w:id="2755" w:name="_20_69"/>
        <w:r w:rsidRPr="009209AF">
          <w:rPr>
            <w:rStyle w:val="01Text"/>
            <w:rFonts w:asciiTheme="minorEastAsia" w:eastAsiaTheme="minorEastAsia"/>
            <w:sz w:val="21"/>
          </w:rPr>
          <w:t>[20]</w:t>
        </w:r>
        <w:bookmarkEnd w:id="2755"/>
      </w:hyperlink>
      <w:r w:rsidRPr="009209AF">
        <w:rPr>
          <w:rFonts w:asciiTheme="minorEastAsia" w:eastAsiaTheme="minorEastAsia"/>
          <w:sz w:val="21"/>
        </w:rPr>
        <w:t>关于宣慰司和道，见[653]《元史》，卷91，第2308页；[412]拉契内夫斯基：《元法典》，第1卷，第93页注1；[650]叶子奇：《草木子》，卷3，第64页。关于肃政廉访司，见《元法典》，第169</w:t>
      </w:r>
      <w:r w:rsidRPr="009209AF">
        <w:rPr>
          <w:rFonts w:asciiTheme="minorEastAsia" w:eastAsiaTheme="minorEastAsia"/>
          <w:sz w:val="21"/>
        </w:rPr>
        <w:t>—</w:t>
      </w:r>
      <w:r w:rsidRPr="009209AF">
        <w:rPr>
          <w:rFonts w:asciiTheme="minorEastAsia" w:eastAsiaTheme="minorEastAsia"/>
          <w:sz w:val="21"/>
        </w:rPr>
        <w:t>170、179页，及[110]法夸尔：《元代政府的结构与职能》，第34页。</w:t>
      </w:r>
    </w:p>
    <w:p w:rsidR="00F41107" w:rsidRPr="009209AF" w:rsidRDefault="00F41107" w:rsidP="00F41107">
      <w:pPr>
        <w:pStyle w:val="Para01"/>
        <w:spacing w:before="312" w:after="312"/>
        <w:rPr>
          <w:rFonts w:asciiTheme="minorEastAsia" w:eastAsiaTheme="minorEastAsia"/>
          <w:sz w:val="21"/>
        </w:rPr>
      </w:pPr>
      <w:hyperlink w:anchor="_21_68">
        <w:bookmarkStart w:id="2756" w:name="_21_69"/>
        <w:r w:rsidRPr="009209AF">
          <w:rPr>
            <w:rStyle w:val="01Text"/>
            <w:rFonts w:asciiTheme="minorEastAsia" w:eastAsiaTheme="minorEastAsia"/>
            <w:sz w:val="21"/>
          </w:rPr>
          <w:t>[21]</w:t>
        </w:r>
        <w:bookmarkEnd w:id="2756"/>
      </w:hyperlink>
      <w:r w:rsidRPr="009209AF">
        <w:rPr>
          <w:rFonts w:asciiTheme="minorEastAsia" w:eastAsiaTheme="minorEastAsia"/>
          <w:sz w:val="21"/>
        </w:rPr>
        <w:t>[628]《元典章》，卷35，2b</w:t>
      </w:r>
      <w:r w:rsidRPr="009209AF">
        <w:rPr>
          <w:rFonts w:asciiTheme="minorEastAsia" w:eastAsiaTheme="minorEastAsia"/>
          <w:sz w:val="21"/>
        </w:rPr>
        <w:t>—</w:t>
      </w:r>
      <w:r w:rsidRPr="009209AF">
        <w:rPr>
          <w:rFonts w:asciiTheme="minorEastAsia" w:eastAsiaTheme="minorEastAsia"/>
          <w:sz w:val="21"/>
        </w:rPr>
        <w:t>3a。</w:t>
      </w:r>
    </w:p>
    <w:p w:rsidR="00F41107" w:rsidRPr="009209AF" w:rsidRDefault="00F41107" w:rsidP="00F41107">
      <w:pPr>
        <w:pStyle w:val="Para01"/>
        <w:spacing w:before="312" w:after="312"/>
        <w:rPr>
          <w:rFonts w:asciiTheme="minorEastAsia" w:eastAsiaTheme="minorEastAsia"/>
          <w:sz w:val="21"/>
        </w:rPr>
      </w:pPr>
      <w:hyperlink w:anchor="_22_68">
        <w:bookmarkStart w:id="2757" w:name="_22_69"/>
        <w:r w:rsidRPr="009209AF">
          <w:rPr>
            <w:rStyle w:val="01Text"/>
            <w:rFonts w:asciiTheme="minorEastAsia" w:eastAsiaTheme="minorEastAsia"/>
            <w:sz w:val="21"/>
          </w:rPr>
          <w:t>[22]</w:t>
        </w:r>
        <w:bookmarkEnd w:id="2757"/>
      </w:hyperlink>
      <w:r w:rsidRPr="009209AF">
        <w:rPr>
          <w:rFonts w:asciiTheme="minorEastAsia" w:eastAsiaTheme="minorEastAsia"/>
          <w:sz w:val="21"/>
        </w:rPr>
        <w:t>[608]王恽：《秋涧先生大全文集》，卷84，6b</w:t>
      </w:r>
      <w:r w:rsidRPr="009209AF">
        <w:rPr>
          <w:rFonts w:asciiTheme="minorEastAsia" w:eastAsiaTheme="minorEastAsia"/>
          <w:sz w:val="21"/>
        </w:rPr>
        <w:t>—</w:t>
      </w:r>
      <w:r w:rsidRPr="009209AF">
        <w:rPr>
          <w:rFonts w:asciiTheme="minorEastAsia" w:eastAsiaTheme="minorEastAsia"/>
          <w:sz w:val="21"/>
        </w:rPr>
        <w:t>7a。</w:t>
      </w:r>
    </w:p>
    <w:p w:rsidR="00F41107" w:rsidRPr="009209AF" w:rsidRDefault="00F41107" w:rsidP="00F41107">
      <w:pPr>
        <w:pStyle w:val="Para01"/>
        <w:spacing w:before="312" w:after="312"/>
        <w:rPr>
          <w:rFonts w:asciiTheme="minorEastAsia" w:eastAsiaTheme="minorEastAsia"/>
          <w:sz w:val="21"/>
        </w:rPr>
      </w:pPr>
      <w:hyperlink w:anchor="_23_68">
        <w:bookmarkStart w:id="2758" w:name="_23_69"/>
        <w:r w:rsidRPr="009209AF">
          <w:rPr>
            <w:rStyle w:val="01Text"/>
            <w:rFonts w:asciiTheme="minorEastAsia" w:eastAsiaTheme="minorEastAsia"/>
            <w:sz w:val="21"/>
          </w:rPr>
          <w:t>[23]</w:t>
        </w:r>
        <w:bookmarkEnd w:id="2758"/>
      </w:hyperlink>
      <w:r w:rsidRPr="009209AF">
        <w:rPr>
          <w:rFonts w:asciiTheme="minorEastAsia" w:eastAsiaTheme="minorEastAsia"/>
          <w:sz w:val="21"/>
        </w:rPr>
        <w:t>[628]《元典章》，卷35，3a</w:t>
      </w:r>
      <w:r w:rsidRPr="009209AF">
        <w:rPr>
          <w:rFonts w:asciiTheme="minorEastAsia" w:eastAsiaTheme="minorEastAsia"/>
          <w:sz w:val="21"/>
        </w:rPr>
        <w:t>—</w:t>
      </w:r>
      <w:r w:rsidRPr="009209AF">
        <w:rPr>
          <w:rFonts w:asciiTheme="minorEastAsia" w:eastAsiaTheme="minorEastAsia"/>
          <w:sz w:val="21"/>
        </w:rPr>
        <w:t>3b。</w:t>
      </w:r>
    </w:p>
    <w:p w:rsidR="00F41107" w:rsidRPr="009209AF" w:rsidRDefault="00F41107" w:rsidP="00F41107">
      <w:pPr>
        <w:pStyle w:val="Para01"/>
        <w:spacing w:before="312" w:after="312"/>
        <w:rPr>
          <w:rFonts w:asciiTheme="minorEastAsia" w:eastAsiaTheme="minorEastAsia"/>
          <w:sz w:val="21"/>
        </w:rPr>
      </w:pPr>
      <w:hyperlink w:anchor="_24_68">
        <w:bookmarkStart w:id="2759" w:name="_24_69"/>
        <w:r w:rsidRPr="009209AF">
          <w:rPr>
            <w:rStyle w:val="01Text"/>
            <w:rFonts w:asciiTheme="minorEastAsia" w:eastAsiaTheme="minorEastAsia"/>
            <w:sz w:val="21"/>
          </w:rPr>
          <w:t>[24]</w:t>
        </w:r>
        <w:bookmarkEnd w:id="2759"/>
      </w:hyperlink>
      <w:r w:rsidRPr="009209AF">
        <w:rPr>
          <w:rFonts w:asciiTheme="minorEastAsia" w:eastAsiaTheme="minorEastAsia"/>
          <w:sz w:val="21"/>
        </w:rPr>
        <w:t>以下叙述参看[105]《蒙古在中国的统治》第5章和[298]牧野修二：《元代勾当官体系的研究》，第65</w:t>
      </w:r>
      <w:r w:rsidRPr="009209AF">
        <w:rPr>
          <w:rFonts w:asciiTheme="minorEastAsia" w:eastAsiaTheme="minorEastAsia"/>
          <w:sz w:val="21"/>
        </w:rPr>
        <w:t>—</w:t>
      </w:r>
      <w:r w:rsidRPr="009209AF">
        <w:rPr>
          <w:rFonts w:asciiTheme="minorEastAsia" w:eastAsiaTheme="minorEastAsia"/>
          <w:sz w:val="21"/>
        </w:rPr>
        <w:t>66页。</w:t>
      </w:r>
    </w:p>
    <w:p w:rsidR="00F41107" w:rsidRPr="009209AF" w:rsidRDefault="00F41107" w:rsidP="00F41107">
      <w:pPr>
        <w:pStyle w:val="Para01"/>
        <w:spacing w:before="312" w:after="312"/>
        <w:rPr>
          <w:rFonts w:asciiTheme="minorEastAsia" w:eastAsiaTheme="minorEastAsia"/>
          <w:sz w:val="21"/>
        </w:rPr>
      </w:pPr>
      <w:hyperlink w:anchor="_25_68">
        <w:bookmarkStart w:id="2760" w:name="_25_69"/>
        <w:r w:rsidRPr="009209AF">
          <w:rPr>
            <w:rStyle w:val="01Text"/>
            <w:rFonts w:asciiTheme="minorEastAsia" w:eastAsiaTheme="minorEastAsia"/>
            <w:sz w:val="21"/>
          </w:rPr>
          <w:t>[25]</w:t>
        </w:r>
        <w:bookmarkEnd w:id="2760"/>
      </w:hyperlink>
      <w:r w:rsidRPr="009209AF">
        <w:rPr>
          <w:rFonts w:asciiTheme="minorEastAsia" w:eastAsiaTheme="minorEastAsia"/>
          <w:sz w:val="21"/>
        </w:rPr>
        <w:t>[606]胡抵遹：《紫山大全集》，卷22，31a。</w:t>
      </w:r>
    </w:p>
    <w:p w:rsidR="00F41107" w:rsidRPr="009209AF" w:rsidRDefault="00F41107" w:rsidP="00F41107">
      <w:pPr>
        <w:pStyle w:val="Para01"/>
        <w:spacing w:before="312" w:after="312"/>
        <w:rPr>
          <w:rFonts w:asciiTheme="minorEastAsia" w:eastAsiaTheme="minorEastAsia"/>
          <w:sz w:val="21"/>
        </w:rPr>
      </w:pPr>
      <w:hyperlink w:anchor="_26_68">
        <w:bookmarkStart w:id="2761" w:name="_26_69"/>
        <w:r w:rsidRPr="009209AF">
          <w:rPr>
            <w:rStyle w:val="01Text"/>
            <w:rFonts w:asciiTheme="minorEastAsia" w:eastAsiaTheme="minorEastAsia"/>
            <w:sz w:val="21"/>
          </w:rPr>
          <w:t>[26]</w:t>
        </w:r>
        <w:bookmarkEnd w:id="2761"/>
      </w:hyperlink>
      <w:r w:rsidRPr="009209AF">
        <w:rPr>
          <w:rFonts w:asciiTheme="minorEastAsia" w:eastAsiaTheme="minorEastAsia"/>
          <w:sz w:val="21"/>
        </w:rPr>
        <w:t>见[63]陈恒昭：《蒙古统治下的中国法律传统》，第88</w:t>
      </w:r>
      <w:r w:rsidRPr="009209AF">
        <w:rPr>
          <w:rFonts w:asciiTheme="minorEastAsia" w:eastAsiaTheme="minorEastAsia"/>
          <w:sz w:val="21"/>
        </w:rPr>
        <w:t>—</w:t>
      </w:r>
      <w:r w:rsidRPr="009209AF">
        <w:rPr>
          <w:rFonts w:asciiTheme="minorEastAsia" w:eastAsiaTheme="minorEastAsia"/>
          <w:sz w:val="21"/>
        </w:rPr>
        <w:t>98页；[276]兰德彰：《蒙古统治下金华学派的政治思想》，第184</w:t>
      </w:r>
      <w:r w:rsidRPr="009209AF">
        <w:rPr>
          <w:rFonts w:asciiTheme="minorEastAsia" w:eastAsiaTheme="minorEastAsia"/>
          <w:sz w:val="21"/>
        </w:rPr>
        <w:t>—</w:t>
      </w:r>
      <w:r w:rsidRPr="009209AF">
        <w:rPr>
          <w:rFonts w:asciiTheme="minorEastAsia" w:eastAsiaTheme="minorEastAsia"/>
          <w:sz w:val="21"/>
        </w:rPr>
        <w:t>185页。实例见[604]张养浩（1270</w:t>
      </w:r>
      <w:r w:rsidRPr="009209AF">
        <w:rPr>
          <w:rFonts w:asciiTheme="minorEastAsia" w:eastAsiaTheme="minorEastAsia"/>
          <w:sz w:val="21"/>
        </w:rPr>
        <w:t>—</w:t>
      </w:r>
      <w:r w:rsidRPr="009209AF">
        <w:rPr>
          <w:rFonts w:asciiTheme="minorEastAsia" w:eastAsiaTheme="minorEastAsia"/>
          <w:sz w:val="21"/>
        </w:rPr>
        <w:t>1329年）：《牧民忠告》，10b</w:t>
      </w:r>
      <w:r w:rsidRPr="009209AF">
        <w:rPr>
          <w:rFonts w:asciiTheme="minorEastAsia" w:eastAsiaTheme="minorEastAsia"/>
          <w:sz w:val="21"/>
        </w:rPr>
        <w:t>—</w:t>
      </w:r>
      <w:r w:rsidRPr="009209AF">
        <w:rPr>
          <w:rFonts w:asciiTheme="minorEastAsia" w:eastAsiaTheme="minorEastAsia"/>
          <w:sz w:val="21"/>
        </w:rPr>
        <w:t>11b、13a。</w:t>
      </w:r>
    </w:p>
    <w:p w:rsidR="00F41107" w:rsidRPr="009209AF" w:rsidRDefault="00F41107" w:rsidP="00F41107">
      <w:pPr>
        <w:pStyle w:val="Para01"/>
        <w:spacing w:before="312" w:after="312"/>
        <w:rPr>
          <w:rFonts w:asciiTheme="minorEastAsia" w:eastAsiaTheme="minorEastAsia"/>
          <w:sz w:val="21"/>
        </w:rPr>
      </w:pPr>
      <w:hyperlink w:anchor="_27_66">
        <w:bookmarkStart w:id="2762" w:name="_27_67"/>
        <w:r w:rsidRPr="009209AF">
          <w:rPr>
            <w:rStyle w:val="01Text"/>
            <w:rFonts w:asciiTheme="minorEastAsia" w:eastAsiaTheme="minorEastAsia"/>
            <w:sz w:val="21"/>
          </w:rPr>
          <w:t>[27]</w:t>
        </w:r>
        <w:bookmarkEnd w:id="2762"/>
      </w:hyperlink>
      <w:r w:rsidRPr="009209AF">
        <w:rPr>
          <w:rFonts w:asciiTheme="minorEastAsia" w:eastAsiaTheme="minorEastAsia"/>
          <w:sz w:val="21"/>
        </w:rPr>
        <w:t>关于司农机构，见[653]《元史》，卷87，第2188</w:t>
      </w:r>
      <w:r w:rsidRPr="009209AF">
        <w:rPr>
          <w:rFonts w:asciiTheme="minorEastAsia" w:eastAsiaTheme="minorEastAsia"/>
          <w:sz w:val="21"/>
        </w:rPr>
        <w:t>—</w:t>
      </w:r>
      <w:r w:rsidRPr="009209AF">
        <w:rPr>
          <w:rFonts w:asciiTheme="minorEastAsia" w:eastAsiaTheme="minorEastAsia"/>
          <w:sz w:val="21"/>
        </w:rPr>
        <w:t>2189、2193页；卷93，第2354</w:t>
      </w:r>
      <w:r w:rsidRPr="009209AF">
        <w:rPr>
          <w:rFonts w:asciiTheme="minorEastAsia" w:eastAsiaTheme="minorEastAsia"/>
          <w:sz w:val="21"/>
        </w:rPr>
        <w:t>—</w:t>
      </w:r>
      <w:r w:rsidRPr="009209AF">
        <w:rPr>
          <w:rFonts w:asciiTheme="minorEastAsia" w:eastAsiaTheme="minorEastAsia"/>
          <w:sz w:val="21"/>
        </w:rPr>
        <w:t>2357页；亦见[412]拉契内夫斯基：《元法典》，第1卷，第188</w:t>
      </w:r>
      <w:r w:rsidRPr="009209AF">
        <w:rPr>
          <w:rFonts w:asciiTheme="minorEastAsia" w:eastAsiaTheme="minorEastAsia"/>
          <w:sz w:val="21"/>
        </w:rPr>
        <w:t>—</w:t>
      </w:r>
      <w:r w:rsidRPr="009209AF">
        <w:rPr>
          <w:rFonts w:asciiTheme="minorEastAsia" w:eastAsiaTheme="minorEastAsia"/>
          <w:sz w:val="21"/>
        </w:rPr>
        <w:t>191页；[441]舒尔曼：《元代经济结构》，第43</w:t>
      </w:r>
      <w:r w:rsidRPr="009209AF">
        <w:rPr>
          <w:rFonts w:asciiTheme="minorEastAsia" w:eastAsiaTheme="minorEastAsia"/>
          <w:sz w:val="21"/>
        </w:rPr>
        <w:t>—</w:t>
      </w:r>
      <w:r w:rsidRPr="009209AF">
        <w:rPr>
          <w:rFonts w:asciiTheme="minorEastAsia" w:eastAsiaTheme="minorEastAsia"/>
          <w:sz w:val="21"/>
        </w:rPr>
        <w:t>64页。</w:t>
      </w:r>
    </w:p>
    <w:p w:rsidR="00F41107" w:rsidRPr="009209AF" w:rsidRDefault="00F41107" w:rsidP="00F41107">
      <w:pPr>
        <w:pStyle w:val="Para01"/>
        <w:spacing w:before="312" w:after="312"/>
        <w:rPr>
          <w:rFonts w:asciiTheme="minorEastAsia" w:eastAsiaTheme="minorEastAsia"/>
          <w:sz w:val="21"/>
        </w:rPr>
      </w:pPr>
      <w:hyperlink w:anchor="_28_66">
        <w:bookmarkStart w:id="2763" w:name="_28_67"/>
        <w:r w:rsidRPr="009209AF">
          <w:rPr>
            <w:rStyle w:val="01Text"/>
            <w:rFonts w:asciiTheme="minorEastAsia" w:eastAsiaTheme="minorEastAsia"/>
            <w:sz w:val="21"/>
          </w:rPr>
          <w:t>[28]</w:t>
        </w:r>
        <w:bookmarkEnd w:id="2763"/>
      </w:hyperlink>
      <w:r w:rsidRPr="009209AF">
        <w:rPr>
          <w:rFonts w:asciiTheme="minorEastAsia" w:eastAsiaTheme="minorEastAsia"/>
          <w:sz w:val="21"/>
        </w:rPr>
        <w:t>舒尔曼在《元代经济结构》第48页认为大司农司在1290年撤销后再未重置。我未看到1290年撤销大司农司的直接证据。实际上，《元史》，卷87，第2188页有1290年后大司农司的叙述；《元史》卷17，第372页，提到了1293年的大司农司江南分司；《元史》，卷43，第908页，提到了脱脱在1353年被任命为大司农司的长官。</w:t>
      </w:r>
    </w:p>
    <w:p w:rsidR="00F41107" w:rsidRPr="009209AF" w:rsidRDefault="00F41107" w:rsidP="00F41107">
      <w:pPr>
        <w:pStyle w:val="Para01"/>
        <w:spacing w:before="312" w:after="312"/>
        <w:rPr>
          <w:rFonts w:asciiTheme="minorEastAsia" w:eastAsiaTheme="minorEastAsia"/>
          <w:sz w:val="21"/>
        </w:rPr>
      </w:pPr>
      <w:hyperlink w:anchor="_29_66">
        <w:bookmarkStart w:id="2764" w:name="_29_67"/>
        <w:r w:rsidRPr="009209AF">
          <w:rPr>
            <w:rStyle w:val="01Text"/>
            <w:rFonts w:asciiTheme="minorEastAsia" w:eastAsiaTheme="minorEastAsia"/>
            <w:sz w:val="21"/>
          </w:rPr>
          <w:t>[29]</w:t>
        </w:r>
        <w:bookmarkEnd w:id="2764"/>
      </w:hyperlink>
      <w:r w:rsidRPr="009209AF">
        <w:rPr>
          <w:rFonts w:asciiTheme="minorEastAsia" w:eastAsiaTheme="minorEastAsia"/>
          <w:sz w:val="21"/>
        </w:rPr>
        <w:t>[640]《大元官制杂记》，5a</w:t>
      </w:r>
      <w:r w:rsidRPr="009209AF">
        <w:rPr>
          <w:rFonts w:asciiTheme="minorEastAsia" w:eastAsiaTheme="minorEastAsia"/>
          <w:sz w:val="21"/>
        </w:rPr>
        <w:t>—</w:t>
      </w:r>
      <w:r w:rsidRPr="009209AF">
        <w:rPr>
          <w:rFonts w:asciiTheme="minorEastAsia" w:eastAsiaTheme="minorEastAsia"/>
          <w:sz w:val="21"/>
        </w:rPr>
        <w:t>5b。亦见[110]法夸尔：《元代政府的结构与职能》，第41</w:t>
      </w:r>
      <w:r w:rsidRPr="009209AF">
        <w:rPr>
          <w:rFonts w:asciiTheme="minorEastAsia" w:eastAsiaTheme="minorEastAsia"/>
          <w:sz w:val="21"/>
        </w:rPr>
        <w:t>—</w:t>
      </w:r>
      <w:r w:rsidRPr="009209AF">
        <w:rPr>
          <w:rFonts w:asciiTheme="minorEastAsia" w:eastAsiaTheme="minorEastAsia"/>
          <w:sz w:val="21"/>
        </w:rPr>
        <w:t>42页。</w:t>
      </w:r>
    </w:p>
    <w:p w:rsidR="00F41107" w:rsidRPr="009209AF" w:rsidRDefault="00F41107" w:rsidP="00F41107">
      <w:pPr>
        <w:pStyle w:val="Para01"/>
        <w:spacing w:before="312" w:after="312"/>
        <w:rPr>
          <w:rFonts w:asciiTheme="minorEastAsia" w:eastAsiaTheme="minorEastAsia"/>
          <w:sz w:val="21"/>
        </w:rPr>
      </w:pPr>
      <w:hyperlink w:anchor="_30_66">
        <w:bookmarkStart w:id="2765" w:name="_30_67"/>
        <w:r w:rsidRPr="009209AF">
          <w:rPr>
            <w:rStyle w:val="01Text"/>
            <w:rFonts w:asciiTheme="minorEastAsia" w:eastAsiaTheme="minorEastAsia"/>
            <w:sz w:val="21"/>
          </w:rPr>
          <w:t>[30]</w:t>
        </w:r>
        <w:bookmarkEnd w:id="2765"/>
      </w:hyperlink>
      <w:r w:rsidRPr="009209AF">
        <w:rPr>
          <w:rFonts w:asciiTheme="minorEastAsia" w:eastAsiaTheme="minorEastAsia"/>
          <w:sz w:val="21"/>
        </w:rPr>
        <w:t>[634]陈元靓编：《事林广记》，卷12，1a。</w:t>
      </w:r>
    </w:p>
    <w:p w:rsidR="00F41107" w:rsidRPr="009209AF" w:rsidRDefault="00F41107" w:rsidP="00F41107">
      <w:pPr>
        <w:pStyle w:val="Para01"/>
        <w:spacing w:before="312" w:after="312"/>
        <w:rPr>
          <w:rFonts w:asciiTheme="minorEastAsia" w:eastAsiaTheme="minorEastAsia"/>
          <w:sz w:val="21"/>
        </w:rPr>
      </w:pPr>
      <w:hyperlink w:anchor="_31_66">
        <w:bookmarkStart w:id="2766" w:name="_31_67"/>
        <w:r w:rsidRPr="009209AF">
          <w:rPr>
            <w:rStyle w:val="01Text"/>
            <w:rFonts w:asciiTheme="minorEastAsia" w:eastAsiaTheme="minorEastAsia"/>
            <w:sz w:val="21"/>
          </w:rPr>
          <w:t>[31]</w:t>
        </w:r>
        <w:bookmarkEnd w:id="2766"/>
      </w:hyperlink>
      <w:r w:rsidRPr="009209AF">
        <w:rPr>
          <w:rFonts w:asciiTheme="minorEastAsia" w:eastAsiaTheme="minorEastAsia"/>
          <w:sz w:val="21"/>
        </w:rPr>
        <w:t>[605]《农桑辑要》，7a。</w:t>
      </w:r>
    </w:p>
    <w:p w:rsidR="00F41107" w:rsidRPr="009209AF" w:rsidRDefault="00F41107" w:rsidP="00F41107">
      <w:pPr>
        <w:pStyle w:val="Para01"/>
        <w:spacing w:before="312" w:after="312"/>
        <w:rPr>
          <w:rFonts w:asciiTheme="minorEastAsia" w:eastAsiaTheme="minorEastAsia"/>
          <w:sz w:val="21"/>
        </w:rPr>
      </w:pPr>
      <w:hyperlink w:anchor="_32_66">
        <w:bookmarkStart w:id="2767" w:name="_32_67"/>
        <w:r w:rsidRPr="009209AF">
          <w:rPr>
            <w:rStyle w:val="01Text"/>
            <w:rFonts w:asciiTheme="minorEastAsia" w:eastAsiaTheme="minorEastAsia"/>
            <w:sz w:val="21"/>
          </w:rPr>
          <w:t>[32]</w:t>
        </w:r>
        <w:bookmarkEnd w:id="2767"/>
      </w:hyperlink>
      <w:r w:rsidRPr="009209AF">
        <w:rPr>
          <w:rFonts w:asciiTheme="minorEastAsia" w:eastAsiaTheme="minorEastAsia"/>
          <w:sz w:val="21"/>
        </w:rPr>
        <w:t>[653]《元史》，卷90，第2295</w:t>
      </w:r>
      <w:r w:rsidRPr="009209AF">
        <w:rPr>
          <w:rFonts w:asciiTheme="minorEastAsia" w:eastAsiaTheme="minorEastAsia"/>
          <w:sz w:val="21"/>
        </w:rPr>
        <w:t>—</w:t>
      </w:r>
      <w:r w:rsidRPr="009209AF">
        <w:rPr>
          <w:rFonts w:asciiTheme="minorEastAsia" w:eastAsiaTheme="minorEastAsia"/>
          <w:sz w:val="21"/>
        </w:rPr>
        <w:t>2296页；[412]拉契内夫斯基：《元法典》，第1卷，第267页注2；[202]贺凯：《中国职官辞典》，第542页；[110]法夸尔：《元代政府的结构与职能》，第42</w:t>
      </w:r>
      <w:r w:rsidRPr="009209AF">
        <w:rPr>
          <w:rFonts w:asciiTheme="minorEastAsia" w:eastAsiaTheme="minorEastAsia"/>
          <w:sz w:val="21"/>
        </w:rPr>
        <w:t>—</w:t>
      </w:r>
      <w:r w:rsidRPr="009209AF">
        <w:rPr>
          <w:rFonts w:asciiTheme="minorEastAsia" w:eastAsiaTheme="minorEastAsia"/>
          <w:sz w:val="21"/>
        </w:rPr>
        <w:t>43页。</w:t>
      </w:r>
    </w:p>
    <w:p w:rsidR="00F41107" w:rsidRPr="009209AF" w:rsidRDefault="00F41107" w:rsidP="00F41107">
      <w:pPr>
        <w:pStyle w:val="Para01"/>
        <w:spacing w:before="312" w:after="312"/>
        <w:rPr>
          <w:rFonts w:asciiTheme="minorEastAsia" w:eastAsiaTheme="minorEastAsia"/>
          <w:sz w:val="21"/>
        </w:rPr>
      </w:pPr>
      <w:hyperlink w:anchor="_33_66">
        <w:bookmarkStart w:id="2768" w:name="_33_67"/>
        <w:r w:rsidRPr="009209AF">
          <w:rPr>
            <w:rStyle w:val="01Text"/>
            <w:rFonts w:asciiTheme="minorEastAsia" w:eastAsiaTheme="minorEastAsia"/>
            <w:sz w:val="21"/>
          </w:rPr>
          <w:t>[33]</w:t>
        </w:r>
        <w:bookmarkEnd w:id="2768"/>
      </w:hyperlink>
      <w:r w:rsidRPr="009209AF">
        <w:rPr>
          <w:rFonts w:asciiTheme="minorEastAsia" w:eastAsiaTheme="minorEastAsia"/>
          <w:sz w:val="21"/>
        </w:rPr>
        <w:t>关于海外贸易，见[441]舒尔曼：《元代经济结构》，第222</w:t>
      </w:r>
      <w:r w:rsidRPr="009209AF">
        <w:rPr>
          <w:rFonts w:asciiTheme="minorEastAsia" w:eastAsiaTheme="minorEastAsia"/>
          <w:sz w:val="21"/>
        </w:rPr>
        <w:t>—</w:t>
      </w:r>
      <w:r w:rsidRPr="009209AF">
        <w:rPr>
          <w:rFonts w:asciiTheme="minorEastAsia" w:eastAsiaTheme="minorEastAsia"/>
          <w:sz w:val="21"/>
        </w:rPr>
        <w:t>236页。关于斡脱商人及其经商活动管理的史料，见[104]伊丽莎白</w:t>
      </w:r>
      <w:r w:rsidRPr="009209AF">
        <w:rPr>
          <w:rFonts w:asciiTheme="minorEastAsia" w:eastAsiaTheme="minorEastAsia"/>
          <w:sz w:val="21"/>
        </w:rPr>
        <w:t>·</w:t>
      </w:r>
      <w:r w:rsidRPr="009209AF">
        <w:rPr>
          <w:rFonts w:asciiTheme="minorEastAsia" w:eastAsiaTheme="minorEastAsia"/>
          <w:sz w:val="21"/>
        </w:rPr>
        <w:t>恩迪科特</w:t>
      </w:r>
      <w:r w:rsidRPr="009209AF">
        <w:rPr>
          <w:rFonts w:asciiTheme="minorEastAsia" w:eastAsiaTheme="minorEastAsia"/>
          <w:sz w:val="21"/>
        </w:rPr>
        <w:t>—</w:t>
      </w:r>
      <w:r w:rsidRPr="009209AF">
        <w:rPr>
          <w:rFonts w:asciiTheme="minorEastAsia" w:eastAsiaTheme="minorEastAsia"/>
          <w:sz w:val="21"/>
        </w:rPr>
        <w:t>韦斯特的《元代中国的商人组合：斡脱》所引资料。</w:t>
      </w:r>
    </w:p>
    <w:p w:rsidR="00F41107" w:rsidRPr="009209AF" w:rsidRDefault="00F41107" w:rsidP="00F41107">
      <w:pPr>
        <w:pStyle w:val="Para01"/>
        <w:spacing w:before="312" w:after="312"/>
        <w:rPr>
          <w:rFonts w:asciiTheme="minorEastAsia" w:eastAsiaTheme="minorEastAsia"/>
          <w:sz w:val="21"/>
        </w:rPr>
      </w:pPr>
      <w:hyperlink w:anchor="_34_66">
        <w:bookmarkStart w:id="2769" w:name="_34_67"/>
        <w:r w:rsidRPr="009209AF">
          <w:rPr>
            <w:rStyle w:val="01Text"/>
            <w:rFonts w:asciiTheme="minorEastAsia" w:eastAsiaTheme="minorEastAsia"/>
            <w:sz w:val="21"/>
          </w:rPr>
          <w:t>[34]</w:t>
        </w:r>
        <w:bookmarkEnd w:id="2769"/>
      </w:hyperlink>
      <w:r w:rsidRPr="009209AF">
        <w:rPr>
          <w:rFonts w:asciiTheme="minorEastAsia" w:eastAsiaTheme="minorEastAsia"/>
          <w:sz w:val="21"/>
        </w:rPr>
        <w:t>[628]《元典章》，卷22，47a。</w:t>
      </w:r>
    </w:p>
    <w:p w:rsidR="00F41107" w:rsidRPr="009209AF" w:rsidRDefault="00F41107" w:rsidP="00F41107">
      <w:pPr>
        <w:pStyle w:val="Para01"/>
        <w:spacing w:before="312" w:after="312"/>
        <w:rPr>
          <w:rFonts w:asciiTheme="minorEastAsia" w:eastAsiaTheme="minorEastAsia"/>
          <w:sz w:val="21"/>
        </w:rPr>
      </w:pPr>
      <w:hyperlink w:anchor="_35_66">
        <w:bookmarkStart w:id="2770" w:name="_35_67"/>
        <w:r w:rsidRPr="009209AF">
          <w:rPr>
            <w:rStyle w:val="01Text"/>
            <w:rFonts w:asciiTheme="minorEastAsia" w:eastAsiaTheme="minorEastAsia"/>
            <w:sz w:val="21"/>
          </w:rPr>
          <w:t>[35]</w:t>
        </w:r>
        <w:bookmarkEnd w:id="2770"/>
      </w:hyperlink>
      <w:r w:rsidRPr="009209AF">
        <w:rPr>
          <w:rFonts w:asciiTheme="minorEastAsia" w:eastAsiaTheme="minorEastAsia"/>
          <w:sz w:val="21"/>
        </w:rPr>
        <w:t>舒尔曼在[443]《元代政治组织上的若干问题》，第27页就用了</w:t>
      </w:r>
      <w:r w:rsidRPr="009209AF">
        <w:rPr>
          <w:rFonts w:asciiTheme="minorEastAsia" w:eastAsiaTheme="minorEastAsia"/>
          <w:sz w:val="21"/>
        </w:rPr>
        <w:t>“</w:t>
      </w:r>
      <w:r w:rsidRPr="009209AF">
        <w:rPr>
          <w:rFonts w:asciiTheme="minorEastAsia" w:eastAsiaTheme="minorEastAsia"/>
          <w:sz w:val="21"/>
        </w:rPr>
        <w:t>汉人官僚和蒙古人军事二元制</w:t>
      </w:r>
      <w:r w:rsidRPr="009209AF">
        <w:rPr>
          <w:rFonts w:asciiTheme="minorEastAsia" w:eastAsiaTheme="minorEastAsia"/>
          <w:sz w:val="21"/>
        </w:rPr>
        <w:t>”</w:t>
      </w:r>
      <w:r w:rsidRPr="009209AF">
        <w:rPr>
          <w:rFonts w:asciiTheme="minorEastAsia" w:eastAsiaTheme="minorEastAsia"/>
          <w:sz w:val="21"/>
        </w:rPr>
        <w:t>的说法。</w:t>
      </w:r>
    </w:p>
    <w:p w:rsidR="00F41107" w:rsidRPr="009209AF" w:rsidRDefault="00F41107" w:rsidP="00F41107">
      <w:pPr>
        <w:pStyle w:val="Para01"/>
        <w:spacing w:before="312" w:after="312"/>
        <w:rPr>
          <w:rFonts w:asciiTheme="minorEastAsia" w:eastAsiaTheme="minorEastAsia"/>
          <w:sz w:val="21"/>
        </w:rPr>
      </w:pPr>
      <w:hyperlink w:anchor="_36_66">
        <w:bookmarkStart w:id="2771" w:name="_36_67"/>
        <w:r w:rsidRPr="009209AF">
          <w:rPr>
            <w:rStyle w:val="01Text"/>
            <w:rFonts w:asciiTheme="minorEastAsia" w:eastAsiaTheme="minorEastAsia"/>
            <w:sz w:val="21"/>
          </w:rPr>
          <w:t>[36]</w:t>
        </w:r>
        <w:bookmarkEnd w:id="2771"/>
      </w:hyperlink>
      <w:r w:rsidRPr="009209AF">
        <w:rPr>
          <w:rFonts w:asciiTheme="minorEastAsia" w:eastAsiaTheme="minorEastAsia"/>
          <w:sz w:val="21"/>
        </w:rPr>
        <w:t>见[653]《元史》，卷100，第2558</w:t>
      </w:r>
      <w:r w:rsidRPr="009209AF">
        <w:rPr>
          <w:rFonts w:asciiTheme="minorEastAsia" w:eastAsiaTheme="minorEastAsia"/>
          <w:sz w:val="21"/>
        </w:rPr>
        <w:t>—</w:t>
      </w:r>
      <w:r w:rsidRPr="009209AF">
        <w:rPr>
          <w:rFonts w:asciiTheme="minorEastAsia" w:eastAsiaTheme="minorEastAsia"/>
          <w:sz w:val="21"/>
        </w:rPr>
        <w:t>2579页；卷87，第2204页；[110]法夸尔：《元代政府的结构与职能》，第50页；[195]萧启庆：《元代的军事制度》，第177页。</w:t>
      </w:r>
    </w:p>
    <w:p w:rsidR="00F41107" w:rsidRPr="009209AF" w:rsidRDefault="00F41107" w:rsidP="00F41107">
      <w:pPr>
        <w:pStyle w:val="Para01"/>
        <w:spacing w:before="312" w:after="312"/>
        <w:rPr>
          <w:rFonts w:asciiTheme="minorEastAsia" w:eastAsiaTheme="minorEastAsia"/>
          <w:sz w:val="21"/>
        </w:rPr>
      </w:pPr>
      <w:hyperlink w:anchor="_37_64">
        <w:bookmarkStart w:id="2772" w:name="_37_65"/>
        <w:r w:rsidRPr="009209AF">
          <w:rPr>
            <w:rStyle w:val="01Text"/>
            <w:rFonts w:asciiTheme="minorEastAsia" w:eastAsiaTheme="minorEastAsia"/>
            <w:sz w:val="21"/>
          </w:rPr>
          <w:t>[37]</w:t>
        </w:r>
        <w:bookmarkEnd w:id="2772"/>
      </w:hyperlink>
      <w:r w:rsidRPr="009209AF">
        <w:rPr>
          <w:rFonts w:asciiTheme="minorEastAsia" w:eastAsiaTheme="minorEastAsia"/>
          <w:sz w:val="21"/>
        </w:rPr>
        <w:t>见[195]萧启庆：《元代的军事制度》，第81、193、135</w:t>
      </w:r>
      <w:r w:rsidRPr="009209AF">
        <w:rPr>
          <w:rFonts w:asciiTheme="minorEastAsia" w:eastAsiaTheme="minorEastAsia"/>
          <w:sz w:val="21"/>
        </w:rPr>
        <w:t>—</w:t>
      </w:r>
      <w:r w:rsidRPr="009209AF">
        <w:rPr>
          <w:rFonts w:asciiTheme="minorEastAsia" w:eastAsiaTheme="minorEastAsia"/>
          <w:sz w:val="21"/>
        </w:rPr>
        <w:t>136页；[105]伊丽莎白</w:t>
      </w:r>
      <w:r w:rsidRPr="009209AF">
        <w:rPr>
          <w:rFonts w:asciiTheme="minorEastAsia" w:eastAsiaTheme="minorEastAsia"/>
          <w:sz w:val="21"/>
        </w:rPr>
        <w:t>·</w:t>
      </w:r>
      <w:r w:rsidRPr="009209AF">
        <w:rPr>
          <w:rFonts w:asciiTheme="minorEastAsia" w:eastAsiaTheme="minorEastAsia"/>
          <w:sz w:val="21"/>
        </w:rPr>
        <w:t>恩迪科特</w:t>
      </w:r>
      <w:r w:rsidRPr="009209AF">
        <w:rPr>
          <w:rFonts w:asciiTheme="minorEastAsia" w:eastAsiaTheme="minorEastAsia"/>
          <w:sz w:val="21"/>
        </w:rPr>
        <w:t>—</w:t>
      </w:r>
      <w:r w:rsidRPr="009209AF">
        <w:rPr>
          <w:rFonts w:asciiTheme="minorEastAsia" w:eastAsiaTheme="minorEastAsia"/>
          <w:sz w:val="21"/>
        </w:rPr>
        <w:t>韦斯特：《蒙古在中国的统治》，第2章。</w:t>
      </w:r>
    </w:p>
    <w:p w:rsidR="00F41107" w:rsidRPr="009209AF" w:rsidRDefault="00F41107" w:rsidP="00F41107">
      <w:pPr>
        <w:pStyle w:val="Para01"/>
        <w:spacing w:before="312" w:after="312"/>
        <w:rPr>
          <w:rFonts w:asciiTheme="minorEastAsia" w:eastAsiaTheme="minorEastAsia"/>
          <w:sz w:val="21"/>
        </w:rPr>
      </w:pPr>
      <w:hyperlink w:anchor="_38_64">
        <w:bookmarkStart w:id="2773" w:name="_38_65"/>
        <w:r w:rsidRPr="009209AF">
          <w:rPr>
            <w:rStyle w:val="01Text"/>
            <w:rFonts w:asciiTheme="minorEastAsia" w:eastAsiaTheme="minorEastAsia"/>
            <w:sz w:val="21"/>
          </w:rPr>
          <w:t>[38]</w:t>
        </w:r>
        <w:bookmarkEnd w:id="2773"/>
      </w:hyperlink>
      <w:r w:rsidRPr="009209AF">
        <w:rPr>
          <w:rFonts w:asciiTheme="minorEastAsia" w:eastAsiaTheme="minorEastAsia"/>
          <w:sz w:val="21"/>
        </w:rPr>
        <w:t>关于元代荫的特权，见[102]伊丽莎白</w:t>
      </w:r>
      <w:r w:rsidRPr="009209AF">
        <w:rPr>
          <w:rFonts w:asciiTheme="minorEastAsia" w:eastAsiaTheme="minorEastAsia"/>
          <w:sz w:val="21"/>
        </w:rPr>
        <w:t>·</w:t>
      </w:r>
      <w:r w:rsidRPr="009209AF">
        <w:rPr>
          <w:rFonts w:asciiTheme="minorEastAsia" w:eastAsiaTheme="minorEastAsia"/>
          <w:sz w:val="21"/>
        </w:rPr>
        <w:t>恩迪科特</w:t>
      </w:r>
      <w:r w:rsidRPr="009209AF">
        <w:rPr>
          <w:rFonts w:asciiTheme="minorEastAsia" w:eastAsiaTheme="minorEastAsia"/>
          <w:sz w:val="21"/>
        </w:rPr>
        <w:t>—</w:t>
      </w:r>
      <w:r w:rsidRPr="009209AF">
        <w:rPr>
          <w:rFonts w:asciiTheme="minorEastAsia" w:eastAsiaTheme="minorEastAsia"/>
          <w:sz w:val="21"/>
        </w:rPr>
        <w:t>韦斯特：《元代的世袭特权荫》；关于军官的承袭，见[195]萧启庆：《元代的军事制度》，第25</w:t>
      </w:r>
      <w:r w:rsidRPr="009209AF">
        <w:rPr>
          <w:rFonts w:asciiTheme="minorEastAsia" w:eastAsiaTheme="minorEastAsia"/>
          <w:sz w:val="21"/>
        </w:rPr>
        <w:t>—</w:t>
      </w:r>
      <w:r w:rsidRPr="009209AF">
        <w:rPr>
          <w:rFonts w:asciiTheme="minorEastAsia" w:eastAsiaTheme="minorEastAsia"/>
          <w:sz w:val="21"/>
        </w:rPr>
        <w:t>27页。</w:t>
      </w:r>
    </w:p>
    <w:p w:rsidR="00F41107" w:rsidRPr="009209AF" w:rsidRDefault="00F41107" w:rsidP="00F41107">
      <w:pPr>
        <w:pStyle w:val="Para01"/>
        <w:spacing w:before="312" w:after="312"/>
        <w:rPr>
          <w:rFonts w:asciiTheme="minorEastAsia" w:eastAsiaTheme="minorEastAsia"/>
          <w:sz w:val="21"/>
        </w:rPr>
      </w:pPr>
      <w:hyperlink w:anchor="_39_64">
        <w:bookmarkStart w:id="2774" w:name="_39_65"/>
        <w:r w:rsidRPr="009209AF">
          <w:rPr>
            <w:rStyle w:val="01Text"/>
            <w:rFonts w:asciiTheme="minorEastAsia" w:eastAsiaTheme="minorEastAsia"/>
            <w:sz w:val="21"/>
          </w:rPr>
          <w:t>[39]</w:t>
        </w:r>
        <w:bookmarkEnd w:id="2774"/>
      </w:hyperlink>
      <w:r w:rsidRPr="009209AF">
        <w:rPr>
          <w:rFonts w:asciiTheme="minorEastAsia" w:eastAsiaTheme="minorEastAsia"/>
          <w:sz w:val="21"/>
        </w:rPr>
        <w:t>以下关于元代御史台的叙述，参看[653]《元史》，卷86，第2177</w:t>
      </w:r>
      <w:r w:rsidRPr="009209AF">
        <w:rPr>
          <w:rFonts w:asciiTheme="minorEastAsia" w:eastAsiaTheme="minorEastAsia"/>
          <w:sz w:val="21"/>
        </w:rPr>
        <w:t>—</w:t>
      </w:r>
      <w:r w:rsidRPr="009209AF">
        <w:rPr>
          <w:rFonts w:asciiTheme="minorEastAsia" w:eastAsiaTheme="minorEastAsia"/>
          <w:sz w:val="21"/>
        </w:rPr>
        <w:t>2182页；[203]贺凯：《元代在监察史上的贡献》；[201]贺凯：《明代中国的监察制度》，第25</w:t>
      </w:r>
      <w:r w:rsidRPr="009209AF">
        <w:rPr>
          <w:rFonts w:asciiTheme="minorEastAsia" w:eastAsiaTheme="minorEastAsia"/>
          <w:sz w:val="21"/>
        </w:rPr>
        <w:t>—</w:t>
      </w:r>
      <w:r w:rsidRPr="009209AF">
        <w:rPr>
          <w:rFonts w:asciiTheme="minorEastAsia" w:eastAsiaTheme="minorEastAsia"/>
          <w:sz w:val="21"/>
        </w:rPr>
        <w:t>28页；[202]贺凯：《中国职官辞典》，第61页；[821]洪金富：《元代监察制度研究》。</w:t>
      </w:r>
    </w:p>
    <w:p w:rsidR="00F41107" w:rsidRPr="009209AF" w:rsidRDefault="00F41107" w:rsidP="00F41107">
      <w:pPr>
        <w:pStyle w:val="Para01"/>
        <w:spacing w:before="312" w:after="312"/>
        <w:rPr>
          <w:rFonts w:asciiTheme="minorEastAsia" w:eastAsiaTheme="minorEastAsia"/>
          <w:sz w:val="21"/>
        </w:rPr>
      </w:pPr>
      <w:hyperlink w:anchor="_40_64">
        <w:bookmarkStart w:id="2775" w:name="_40_65"/>
        <w:r w:rsidRPr="009209AF">
          <w:rPr>
            <w:rStyle w:val="01Text"/>
            <w:rFonts w:asciiTheme="minorEastAsia" w:eastAsiaTheme="minorEastAsia"/>
            <w:sz w:val="21"/>
          </w:rPr>
          <w:t>[40]</w:t>
        </w:r>
        <w:bookmarkEnd w:id="2775"/>
      </w:hyperlink>
      <w:r w:rsidRPr="009209AF">
        <w:rPr>
          <w:rFonts w:asciiTheme="minorEastAsia" w:eastAsiaTheme="minorEastAsia"/>
          <w:sz w:val="21"/>
        </w:rPr>
        <w:t>见[628]《元典章》，卷6，14a</w:t>
      </w:r>
      <w:r w:rsidRPr="009209AF">
        <w:rPr>
          <w:rFonts w:asciiTheme="minorEastAsia" w:eastAsiaTheme="minorEastAsia"/>
          <w:sz w:val="21"/>
        </w:rPr>
        <w:t>—</w:t>
      </w:r>
      <w:r w:rsidRPr="009209AF">
        <w:rPr>
          <w:rFonts w:asciiTheme="minorEastAsia" w:eastAsiaTheme="minorEastAsia"/>
          <w:sz w:val="21"/>
        </w:rPr>
        <w:t>18b；[412]拉契内夫斯基：《元法典》，第1卷，第40</w:t>
      </w:r>
      <w:r w:rsidRPr="009209AF">
        <w:rPr>
          <w:rFonts w:asciiTheme="minorEastAsia" w:eastAsiaTheme="minorEastAsia"/>
          <w:sz w:val="21"/>
        </w:rPr>
        <w:t>—</w:t>
      </w:r>
      <w:r w:rsidRPr="009209AF">
        <w:rPr>
          <w:rFonts w:asciiTheme="minorEastAsia" w:eastAsiaTheme="minorEastAsia"/>
          <w:sz w:val="21"/>
        </w:rPr>
        <w:t>41页；[203]贺凯：《元代在监察史上的贡献》，第221页；[821]洪金富：《元代监察制度研究》，第2卷，74a</w:t>
      </w:r>
      <w:r w:rsidRPr="009209AF">
        <w:rPr>
          <w:rFonts w:asciiTheme="minorEastAsia" w:eastAsiaTheme="minorEastAsia"/>
          <w:sz w:val="21"/>
        </w:rPr>
        <w:t>—</w:t>
      </w:r>
      <w:r w:rsidRPr="009209AF">
        <w:rPr>
          <w:rFonts w:asciiTheme="minorEastAsia" w:eastAsiaTheme="minorEastAsia"/>
          <w:sz w:val="21"/>
        </w:rPr>
        <w:t>77b。</w:t>
      </w:r>
    </w:p>
    <w:p w:rsidR="00F41107" w:rsidRPr="009209AF" w:rsidRDefault="00F41107" w:rsidP="00F41107">
      <w:pPr>
        <w:pStyle w:val="Para01"/>
        <w:spacing w:before="312" w:after="312"/>
        <w:rPr>
          <w:rFonts w:asciiTheme="minorEastAsia" w:eastAsiaTheme="minorEastAsia"/>
          <w:sz w:val="21"/>
        </w:rPr>
      </w:pPr>
      <w:hyperlink w:anchor="_41_64">
        <w:bookmarkStart w:id="2776" w:name="_41_65"/>
        <w:r w:rsidRPr="009209AF">
          <w:rPr>
            <w:rStyle w:val="01Text"/>
            <w:rFonts w:asciiTheme="minorEastAsia" w:eastAsiaTheme="minorEastAsia"/>
            <w:sz w:val="21"/>
          </w:rPr>
          <w:t>[41]</w:t>
        </w:r>
        <w:bookmarkEnd w:id="2776"/>
      </w:hyperlink>
      <w:r w:rsidRPr="009209AF">
        <w:rPr>
          <w:rFonts w:asciiTheme="minorEastAsia" w:eastAsiaTheme="minorEastAsia"/>
          <w:sz w:val="21"/>
        </w:rPr>
        <w:t>关于汉人学者的实例，见[762]李则芬：《元史新讲》，第4卷，第439页。</w:t>
      </w:r>
    </w:p>
    <w:p w:rsidR="00F41107" w:rsidRPr="009209AF" w:rsidRDefault="00F41107" w:rsidP="00F41107">
      <w:pPr>
        <w:pStyle w:val="Para01"/>
        <w:spacing w:before="312" w:after="312"/>
        <w:rPr>
          <w:rFonts w:asciiTheme="minorEastAsia" w:eastAsiaTheme="minorEastAsia"/>
          <w:sz w:val="21"/>
        </w:rPr>
      </w:pPr>
      <w:hyperlink w:anchor="_42_64">
        <w:bookmarkStart w:id="2777" w:name="_42_65"/>
        <w:r w:rsidRPr="009209AF">
          <w:rPr>
            <w:rStyle w:val="01Text"/>
            <w:rFonts w:asciiTheme="minorEastAsia" w:eastAsiaTheme="minorEastAsia"/>
            <w:sz w:val="21"/>
          </w:rPr>
          <w:t>[42]</w:t>
        </w:r>
        <w:bookmarkEnd w:id="2777"/>
      </w:hyperlink>
      <w:r w:rsidRPr="009209AF">
        <w:rPr>
          <w:rFonts w:asciiTheme="minorEastAsia" w:eastAsiaTheme="minorEastAsia"/>
          <w:sz w:val="21"/>
        </w:rPr>
        <w:t>法夸尔在《元代政府的结构与职能》一文中将服务于皇帝的机构与服务于其他皇族成员的机构截然分开，本处则采用了与他不同的分类方法。</w:t>
      </w:r>
    </w:p>
    <w:p w:rsidR="00F41107" w:rsidRPr="009209AF" w:rsidRDefault="00F41107" w:rsidP="00F41107">
      <w:pPr>
        <w:pStyle w:val="Para01"/>
        <w:spacing w:before="312" w:after="312"/>
        <w:rPr>
          <w:rFonts w:asciiTheme="minorEastAsia" w:eastAsiaTheme="minorEastAsia"/>
          <w:sz w:val="21"/>
        </w:rPr>
      </w:pPr>
      <w:hyperlink w:anchor="_43_64">
        <w:bookmarkStart w:id="2778" w:name="_43_65"/>
        <w:r w:rsidRPr="009209AF">
          <w:rPr>
            <w:rStyle w:val="01Text"/>
            <w:rFonts w:asciiTheme="minorEastAsia" w:eastAsiaTheme="minorEastAsia"/>
            <w:sz w:val="21"/>
          </w:rPr>
          <w:t>[43]</w:t>
        </w:r>
        <w:bookmarkEnd w:id="2778"/>
      </w:hyperlink>
      <w:r w:rsidRPr="009209AF">
        <w:rPr>
          <w:rFonts w:asciiTheme="minorEastAsia" w:eastAsiaTheme="minorEastAsia"/>
          <w:sz w:val="21"/>
        </w:rPr>
        <w:t>关于宣徽院及其分支机构，见[653]《元史》，卷87，第2200</w:t>
      </w:r>
      <w:r w:rsidRPr="009209AF">
        <w:rPr>
          <w:rFonts w:asciiTheme="minorEastAsia" w:eastAsiaTheme="minorEastAsia"/>
          <w:sz w:val="21"/>
        </w:rPr>
        <w:t>—</w:t>
      </w:r>
      <w:r w:rsidRPr="009209AF">
        <w:rPr>
          <w:rFonts w:asciiTheme="minorEastAsia" w:eastAsiaTheme="minorEastAsia"/>
          <w:sz w:val="21"/>
        </w:rPr>
        <w:t>2213页；[412]拉契内夫斯基：《元法典》，第1卷，第143</w:t>
      </w:r>
      <w:r w:rsidRPr="009209AF">
        <w:rPr>
          <w:rFonts w:asciiTheme="minorEastAsia" w:eastAsiaTheme="minorEastAsia"/>
          <w:sz w:val="21"/>
        </w:rPr>
        <w:t>—</w:t>
      </w:r>
      <w:r w:rsidRPr="009209AF">
        <w:rPr>
          <w:rFonts w:asciiTheme="minorEastAsia" w:eastAsiaTheme="minorEastAsia"/>
          <w:sz w:val="21"/>
        </w:rPr>
        <w:t>146页；[195]萧启庆：《元代的军事制度》，第39</w:t>
      </w:r>
      <w:r w:rsidRPr="009209AF">
        <w:rPr>
          <w:rFonts w:asciiTheme="minorEastAsia" w:eastAsiaTheme="minorEastAsia"/>
          <w:sz w:val="21"/>
        </w:rPr>
        <w:t>—</w:t>
      </w:r>
      <w:r w:rsidRPr="009209AF">
        <w:rPr>
          <w:rFonts w:asciiTheme="minorEastAsia" w:eastAsiaTheme="minorEastAsia"/>
          <w:sz w:val="21"/>
        </w:rPr>
        <w:t>40页。</w:t>
      </w:r>
    </w:p>
    <w:p w:rsidR="00F41107" w:rsidRPr="009209AF" w:rsidRDefault="00F41107" w:rsidP="00F41107">
      <w:pPr>
        <w:pStyle w:val="Para01"/>
        <w:spacing w:before="312" w:after="312"/>
        <w:rPr>
          <w:rFonts w:asciiTheme="minorEastAsia" w:eastAsiaTheme="minorEastAsia"/>
          <w:sz w:val="21"/>
        </w:rPr>
      </w:pPr>
      <w:hyperlink w:anchor="_44_64">
        <w:bookmarkStart w:id="2779" w:name="_44_65"/>
        <w:r w:rsidRPr="009209AF">
          <w:rPr>
            <w:rStyle w:val="01Text"/>
            <w:rFonts w:asciiTheme="minorEastAsia" w:eastAsiaTheme="minorEastAsia"/>
            <w:sz w:val="21"/>
          </w:rPr>
          <w:t>[44]</w:t>
        </w:r>
        <w:bookmarkEnd w:id="2779"/>
      </w:hyperlink>
      <w:r w:rsidRPr="009209AF">
        <w:rPr>
          <w:rFonts w:asciiTheme="minorEastAsia" w:eastAsiaTheme="minorEastAsia"/>
          <w:sz w:val="21"/>
        </w:rPr>
        <w:t>见[46]陈学霖：《元代官修史学：辽、金、宋三史的修撰》，第62</w:t>
      </w:r>
      <w:r w:rsidRPr="009209AF">
        <w:rPr>
          <w:rFonts w:asciiTheme="minorEastAsia" w:eastAsiaTheme="minorEastAsia"/>
          <w:sz w:val="21"/>
        </w:rPr>
        <w:t>—</w:t>
      </w:r>
      <w:r w:rsidRPr="009209AF">
        <w:rPr>
          <w:rFonts w:asciiTheme="minorEastAsia" w:eastAsiaTheme="minorEastAsia"/>
          <w:sz w:val="21"/>
        </w:rPr>
        <w:t>64页；[52]陈学霖：《王鹦》，第54</w:t>
      </w:r>
      <w:r w:rsidRPr="009209AF">
        <w:rPr>
          <w:rFonts w:asciiTheme="minorEastAsia" w:eastAsiaTheme="minorEastAsia"/>
          <w:sz w:val="21"/>
        </w:rPr>
        <w:t>—</w:t>
      </w:r>
      <w:r w:rsidRPr="009209AF">
        <w:rPr>
          <w:rFonts w:asciiTheme="minorEastAsia" w:eastAsiaTheme="minorEastAsia"/>
          <w:sz w:val="21"/>
        </w:rPr>
        <w:t>57页；[653]《元史》，卷87，第2189页；[412]拉契内夫斯基：《元法典》，第148</w:t>
      </w:r>
      <w:r w:rsidRPr="009209AF">
        <w:rPr>
          <w:rFonts w:asciiTheme="minorEastAsia" w:eastAsiaTheme="minorEastAsia"/>
          <w:sz w:val="21"/>
        </w:rPr>
        <w:t>—</w:t>
      </w:r>
      <w:r w:rsidRPr="009209AF">
        <w:rPr>
          <w:rFonts w:asciiTheme="minorEastAsia" w:eastAsiaTheme="minorEastAsia"/>
          <w:sz w:val="21"/>
        </w:rPr>
        <w:t>149页。</w:t>
      </w:r>
    </w:p>
    <w:p w:rsidR="00F41107" w:rsidRPr="009209AF" w:rsidRDefault="00F41107" w:rsidP="00F41107">
      <w:pPr>
        <w:pStyle w:val="Para01"/>
        <w:spacing w:before="312" w:after="312"/>
        <w:rPr>
          <w:rFonts w:asciiTheme="minorEastAsia" w:eastAsiaTheme="minorEastAsia"/>
          <w:sz w:val="21"/>
        </w:rPr>
      </w:pPr>
      <w:hyperlink w:anchor="_45_64">
        <w:bookmarkStart w:id="2780" w:name="_45_65"/>
        <w:r w:rsidRPr="009209AF">
          <w:rPr>
            <w:rStyle w:val="01Text"/>
            <w:rFonts w:asciiTheme="minorEastAsia" w:eastAsiaTheme="minorEastAsia"/>
            <w:sz w:val="21"/>
          </w:rPr>
          <w:t>[45]</w:t>
        </w:r>
        <w:bookmarkEnd w:id="2780"/>
      </w:hyperlink>
      <w:r w:rsidRPr="009209AF">
        <w:rPr>
          <w:rFonts w:asciiTheme="minorEastAsia" w:eastAsiaTheme="minorEastAsia"/>
          <w:sz w:val="21"/>
        </w:rPr>
        <w:t>关于这一机构及蒙古学校，元代官方文书使用蒙古文字的情况，见[653]《元史》，卷87，第2190</w:t>
      </w:r>
      <w:r w:rsidRPr="009209AF">
        <w:rPr>
          <w:rFonts w:asciiTheme="minorEastAsia" w:eastAsiaTheme="minorEastAsia"/>
          <w:sz w:val="21"/>
        </w:rPr>
        <w:t>—</w:t>
      </w:r>
      <w:r w:rsidRPr="009209AF">
        <w:rPr>
          <w:rFonts w:asciiTheme="minorEastAsia" w:eastAsiaTheme="minorEastAsia"/>
          <w:sz w:val="21"/>
        </w:rPr>
        <w:t>2191页；[412]《元法典》，第1卷，第149</w:t>
      </w:r>
      <w:r w:rsidRPr="009209AF">
        <w:rPr>
          <w:rFonts w:asciiTheme="minorEastAsia" w:eastAsiaTheme="minorEastAsia"/>
          <w:sz w:val="21"/>
        </w:rPr>
        <w:t>—</w:t>
      </w:r>
      <w:r w:rsidRPr="009209AF">
        <w:rPr>
          <w:rFonts w:asciiTheme="minorEastAsia" w:eastAsiaTheme="minorEastAsia"/>
          <w:sz w:val="21"/>
        </w:rPr>
        <w:t>151页；[552]杨联陞：《〈元典章〉研究》，第126</w:t>
      </w:r>
      <w:r w:rsidRPr="009209AF">
        <w:rPr>
          <w:rFonts w:asciiTheme="minorEastAsia" w:eastAsiaTheme="minorEastAsia"/>
          <w:sz w:val="21"/>
        </w:rPr>
        <w:t>—</w:t>
      </w:r>
      <w:r w:rsidRPr="009209AF">
        <w:rPr>
          <w:rFonts w:asciiTheme="minorEastAsia" w:eastAsiaTheme="minorEastAsia"/>
          <w:sz w:val="21"/>
        </w:rPr>
        <w:t>128页；[105]伊丽莎白</w:t>
      </w:r>
      <w:r w:rsidRPr="009209AF">
        <w:rPr>
          <w:rFonts w:asciiTheme="minorEastAsia" w:eastAsiaTheme="minorEastAsia"/>
          <w:sz w:val="21"/>
        </w:rPr>
        <w:t>·</w:t>
      </w:r>
      <w:r w:rsidRPr="009209AF">
        <w:rPr>
          <w:rFonts w:asciiTheme="minorEastAsia" w:eastAsiaTheme="minorEastAsia"/>
          <w:sz w:val="21"/>
        </w:rPr>
        <w:t>恩迪科特</w:t>
      </w:r>
      <w:r w:rsidRPr="009209AF">
        <w:rPr>
          <w:rFonts w:asciiTheme="minorEastAsia" w:eastAsiaTheme="minorEastAsia"/>
          <w:sz w:val="21"/>
        </w:rPr>
        <w:t>—</w:t>
      </w:r>
      <w:r w:rsidRPr="009209AF">
        <w:rPr>
          <w:rFonts w:asciiTheme="minorEastAsia" w:eastAsiaTheme="minorEastAsia"/>
          <w:sz w:val="21"/>
        </w:rPr>
        <w:t>韦斯特：《蒙古在中国的统治》，第3章。</w:t>
      </w:r>
    </w:p>
    <w:p w:rsidR="00F41107" w:rsidRPr="009209AF" w:rsidRDefault="00F41107" w:rsidP="00F41107">
      <w:pPr>
        <w:pStyle w:val="Para01"/>
        <w:spacing w:before="312" w:after="312"/>
        <w:rPr>
          <w:rFonts w:asciiTheme="minorEastAsia" w:eastAsiaTheme="minorEastAsia"/>
          <w:sz w:val="21"/>
        </w:rPr>
      </w:pPr>
      <w:hyperlink w:anchor="_46_64">
        <w:bookmarkStart w:id="2781" w:name="_46_65"/>
        <w:r w:rsidRPr="009209AF">
          <w:rPr>
            <w:rStyle w:val="01Text"/>
            <w:rFonts w:asciiTheme="minorEastAsia" w:eastAsiaTheme="minorEastAsia"/>
            <w:sz w:val="21"/>
          </w:rPr>
          <w:t>[46]</w:t>
        </w:r>
        <w:bookmarkEnd w:id="2781"/>
      </w:hyperlink>
      <w:r w:rsidRPr="009209AF">
        <w:rPr>
          <w:rFonts w:asciiTheme="minorEastAsia" w:eastAsiaTheme="minorEastAsia"/>
          <w:sz w:val="21"/>
        </w:rPr>
        <w:t>下文所述集贤院、宣政院和元代学校的情况，参看[653]《元史》，卷87，第2192</w:t>
      </w:r>
      <w:r w:rsidRPr="009209AF">
        <w:rPr>
          <w:rFonts w:asciiTheme="minorEastAsia" w:eastAsiaTheme="minorEastAsia"/>
          <w:sz w:val="21"/>
        </w:rPr>
        <w:t>—</w:t>
      </w:r>
      <w:r w:rsidRPr="009209AF">
        <w:rPr>
          <w:rFonts w:asciiTheme="minorEastAsia" w:eastAsiaTheme="minorEastAsia"/>
          <w:sz w:val="21"/>
        </w:rPr>
        <w:t>2193页；[412]拉契内夫斯基：《元法典》，第2卷，第25</w:t>
      </w:r>
      <w:r w:rsidRPr="009209AF">
        <w:rPr>
          <w:rFonts w:asciiTheme="minorEastAsia" w:eastAsiaTheme="minorEastAsia"/>
          <w:sz w:val="21"/>
        </w:rPr>
        <w:t>—</w:t>
      </w:r>
      <w:r w:rsidRPr="009209AF">
        <w:rPr>
          <w:rFonts w:asciiTheme="minorEastAsia" w:eastAsiaTheme="minorEastAsia"/>
          <w:sz w:val="21"/>
        </w:rPr>
        <w:t>26页；[279]劳延煊：《元代初期的南方学者和教育制度初探》；[480]孙克宽：《虞集与元代江南的道教》，第223</w:t>
      </w:r>
      <w:r w:rsidRPr="009209AF">
        <w:rPr>
          <w:rFonts w:asciiTheme="minorEastAsia" w:eastAsiaTheme="minorEastAsia"/>
          <w:sz w:val="21"/>
        </w:rPr>
        <w:t>—</w:t>
      </w:r>
      <w:r w:rsidRPr="009209AF">
        <w:rPr>
          <w:rFonts w:asciiTheme="minorEastAsia" w:eastAsiaTheme="minorEastAsia"/>
          <w:sz w:val="21"/>
        </w:rPr>
        <w:t>224页；[143]傅海波：《元代中国的吐蕃人》，第311</w:t>
      </w:r>
      <w:r w:rsidRPr="009209AF">
        <w:rPr>
          <w:rFonts w:asciiTheme="minorEastAsia" w:eastAsiaTheme="minorEastAsia"/>
          <w:sz w:val="21"/>
        </w:rPr>
        <w:t>—</w:t>
      </w:r>
      <w:r w:rsidRPr="009209AF">
        <w:rPr>
          <w:rFonts w:asciiTheme="minorEastAsia" w:eastAsiaTheme="minorEastAsia"/>
          <w:sz w:val="21"/>
        </w:rPr>
        <w:t>315页；[272]鲁比</w:t>
      </w:r>
      <w:r w:rsidRPr="009209AF">
        <w:rPr>
          <w:rFonts w:asciiTheme="minorEastAsia" w:eastAsiaTheme="minorEastAsia"/>
          <w:sz w:val="21"/>
        </w:rPr>
        <w:t>·</w:t>
      </w:r>
      <w:r w:rsidRPr="009209AF">
        <w:rPr>
          <w:rFonts w:asciiTheme="minorEastAsia" w:eastAsiaTheme="minorEastAsia"/>
          <w:sz w:val="21"/>
        </w:rPr>
        <w:t>拉姆：《元代书院的作用》。</w:t>
      </w:r>
    </w:p>
    <w:p w:rsidR="00F41107" w:rsidRPr="009209AF" w:rsidRDefault="00F41107" w:rsidP="00F41107">
      <w:pPr>
        <w:pStyle w:val="Para01"/>
        <w:spacing w:before="312" w:after="312"/>
        <w:rPr>
          <w:rFonts w:asciiTheme="minorEastAsia" w:eastAsiaTheme="minorEastAsia"/>
          <w:sz w:val="21"/>
        </w:rPr>
      </w:pPr>
      <w:hyperlink w:anchor="_47_64">
        <w:bookmarkStart w:id="2782" w:name="_47_65"/>
        <w:r w:rsidRPr="009209AF">
          <w:rPr>
            <w:rStyle w:val="01Text"/>
            <w:rFonts w:asciiTheme="minorEastAsia" w:eastAsiaTheme="minorEastAsia"/>
            <w:sz w:val="21"/>
          </w:rPr>
          <w:t>[47]</w:t>
        </w:r>
        <w:bookmarkEnd w:id="2782"/>
      </w:hyperlink>
      <w:r w:rsidRPr="009209AF">
        <w:rPr>
          <w:rFonts w:asciiTheme="minorEastAsia" w:eastAsiaTheme="minorEastAsia"/>
          <w:sz w:val="21"/>
        </w:rPr>
        <w:t>关于投下的研究成果很多，如[849]黄清连：《元代户计制度研究》，第41</w:t>
      </w:r>
      <w:r w:rsidRPr="009209AF">
        <w:rPr>
          <w:rFonts w:asciiTheme="minorEastAsia" w:eastAsiaTheme="minorEastAsia"/>
          <w:sz w:val="21"/>
        </w:rPr>
        <w:t>—</w:t>
      </w:r>
      <w:r w:rsidRPr="009209AF">
        <w:rPr>
          <w:rFonts w:asciiTheme="minorEastAsia" w:eastAsiaTheme="minorEastAsia"/>
          <w:sz w:val="21"/>
        </w:rPr>
        <w:t>47、209页；[105]伊丽莎白</w:t>
      </w:r>
      <w:r w:rsidRPr="009209AF">
        <w:rPr>
          <w:rFonts w:asciiTheme="minorEastAsia" w:eastAsiaTheme="minorEastAsia"/>
          <w:sz w:val="21"/>
        </w:rPr>
        <w:t>·</w:t>
      </w:r>
      <w:r w:rsidRPr="009209AF">
        <w:rPr>
          <w:rFonts w:asciiTheme="minorEastAsia" w:eastAsiaTheme="minorEastAsia"/>
          <w:sz w:val="21"/>
        </w:rPr>
        <w:t>恩迪科特</w:t>
      </w:r>
      <w:r w:rsidRPr="009209AF">
        <w:rPr>
          <w:rFonts w:asciiTheme="minorEastAsia" w:eastAsiaTheme="minorEastAsia"/>
          <w:sz w:val="21"/>
        </w:rPr>
        <w:t>—</w:t>
      </w:r>
      <w:r w:rsidRPr="009209AF">
        <w:rPr>
          <w:rFonts w:asciiTheme="minorEastAsia" w:eastAsiaTheme="minorEastAsia"/>
          <w:sz w:val="21"/>
        </w:rPr>
        <w:t>韦斯特：《蒙古在中国的统治》，第4章；[502]伊森拜克</w:t>
      </w:r>
      <w:r w:rsidRPr="009209AF">
        <w:rPr>
          <w:rFonts w:asciiTheme="minorEastAsia" w:eastAsiaTheme="minorEastAsia"/>
          <w:sz w:val="21"/>
        </w:rPr>
        <w:t>·</w:t>
      </w:r>
      <w:r w:rsidRPr="009209AF">
        <w:rPr>
          <w:rFonts w:asciiTheme="minorEastAsia" w:eastAsiaTheme="minorEastAsia"/>
          <w:sz w:val="21"/>
        </w:rPr>
        <w:t>图干：《〈元史〉中的岁赐门》。</w:t>
      </w:r>
    </w:p>
    <w:p w:rsidR="00F41107" w:rsidRPr="009209AF" w:rsidRDefault="00F41107" w:rsidP="00F41107">
      <w:pPr>
        <w:pStyle w:val="Para01"/>
        <w:spacing w:before="312" w:after="312"/>
        <w:rPr>
          <w:rFonts w:asciiTheme="minorEastAsia" w:eastAsiaTheme="minorEastAsia"/>
          <w:sz w:val="21"/>
        </w:rPr>
      </w:pPr>
      <w:hyperlink w:anchor="_48_64">
        <w:bookmarkStart w:id="2783" w:name="_48_65"/>
        <w:r w:rsidRPr="009209AF">
          <w:rPr>
            <w:rStyle w:val="01Text"/>
            <w:rFonts w:asciiTheme="minorEastAsia" w:eastAsiaTheme="minorEastAsia"/>
            <w:sz w:val="21"/>
          </w:rPr>
          <w:t>[48]</w:t>
        </w:r>
        <w:bookmarkEnd w:id="2783"/>
      </w:hyperlink>
      <w:r w:rsidRPr="009209AF">
        <w:rPr>
          <w:rFonts w:asciiTheme="minorEastAsia" w:eastAsiaTheme="minorEastAsia"/>
          <w:sz w:val="21"/>
        </w:rPr>
        <w:t>对此问题的讨论，见[154]欧内斯特</w:t>
      </w:r>
      <w:r w:rsidRPr="009209AF">
        <w:rPr>
          <w:rFonts w:asciiTheme="minorEastAsia" w:eastAsiaTheme="minorEastAsia"/>
          <w:sz w:val="21"/>
        </w:rPr>
        <w:t>·</w:t>
      </w:r>
      <w:r w:rsidRPr="009209AF">
        <w:rPr>
          <w:rFonts w:asciiTheme="minorEastAsia" w:eastAsiaTheme="minorEastAsia"/>
          <w:sz w:val="21"/>
        </w:rPr>
        <w:t>盖尔纳：《迁徙无常的家》。</w:t>
      </w:r>
    </w:p>
    <w:p w:rsidR="00F41107" w:rsidRPr="009209AF" w:rsidRDefault="00F41107" w:rsidP="00F41107">
      <w:pPr>
        <w:pStyle w:val="Para01"/>
        <w:spacing w:before="312" w:after="312"/>
        <w:rPr>
          <w:rFonts w:asciiTheme="minorEastAsia" w:eastAsiaTheme="minorEastAsia"/>
          <w:sz w:val="21"/>
        </w:rPr>
      </w:pPr>
      <w:hyperlink w:anchor="_49_64">
        <w:bookmarkStart w:id="2784" w:name="_49_65"/>
        <w:r w:rsidRPr="009209AF">
          <w:rPr>
            <w:rStyle w:val="01Text"/>
            <w:rFonts w:asciiTheme="minorEastAsia" w:eastAsiaTheme="minorEastAsia"/>
            <w:sz w:val="21"/>
          </w:rPr>
          <w:t>[49]</w:t>
        </w:r>
        <w:bookmarkEnd w:id="2784"/>
      </w:hyperlink>
      <w:r w:rsidRPr="009209AF">
        <w:rPr>
          <w:rFonts w:asciiTheme="minorEastAsia" w:eastAsiaTheme="minorEastAsia"/>
          <w:sz w:val="21"/>
        </w:rPr>
        <w:t>[650]叶子奇：《草木子》，卷3，第59页；[628]《元典章》，卷28，6b</w:t>
      </w:r>
      <w:r w:rsidRPr="009209AF">
        <w:rPr>
          <w:rFonts w:asciiTheme="minorEastAsia" w:eastAsiaTheme="minorEastAsia"/>
          <w:sz w:val="21"/>
        </w:rPr>
        <w:t>—</w:t>
      </w:r>
      <w:r w:rsidRPr="009209AF">
        <w:rPr>
          <w:rFonts w:asciiTheme="minorEastAsia" w:eastAsiaTheme="minorEastAsia"/>
          <w:sz w:val="21"/>
        </w:rPr>
        <w:t>7a。</w:t>
      </w:r>
    </w:p>
    <w:p w:rsidR="00F41107" w:rsidRPr="009209AF" w:rsidRDefault="00F41107" w:rsidP="00F41107">
      <w:pPr>
        <w:pStyle w:val="Para01"/>
        <w:spacing w:before="312" w:after="312"/>
        <w:rPr>
          <w:rFonts w:asciiTheme="minorEastAsia" w:eastAsiaTheme="minorEastAsia"/>
          <w:sz w:val="21"/>
        </w:rPr>
      </w:pPr>
      <w:hyperlink w:anchor="_50_64">
        <w:bookmarkStart w:id="2785" w:name="_50_65"/>
        <w:r w:rsidRPr="009209AF">
          <w:rPr>
            <w:rStyle w:val="01Text"/>
            <w:rFonts w:asciiTheme="minorEastAsia" w:eastAsiaTheme="minorEastAsia"/>
            <w:sz w:val="21"/>
          </w:rPr>
          <w:t>[50]</w:t>
        </w:r>
        <w:bookmarkEnd w:id="2785"/>
      </w:hyperlink>
      <w:r w:rsidRPr="009209AF">
        <w:rPr>
          <w:rFonts w:asciiTheme="minorEastAsia" w:eastAsiaTheme="minorEastAsia"/>
          <w:sz w:val="21"/>
        </w:rPr>
        <w:t>[322]牟复礼：《元代和明代》，第204</w:t>
      </w:r>
      <w:r w:rsidRPr="009209AF">
        <w:rPr>
          <w:rFonts w:asciiTheme="minorEastAsia" w:eastAsiaTheme="minorEastAsia"/>
          <w:sz w:val="21"/>
        </w:rPr>
        <w:t>—</w:t>
      </w:r>
      <w:r w:rsidRPr="009209AF">
        <w:rPr>
          <w:rFonts w:asciiTheme="minorEastAsia" w:eastAsiaTheme="minorEastAsia"/>
          <w:sz w:val="21"/>
        </w:rPr>
        <w:t>208页。</w:t>
      </w:r>
    </w:p>
    <w:p w:rsidR="00F41107" w:rsidRPr="009209AF" w:rsidRDefault="00F41107" w:rsidP="00F41107">
      <w:pPr>
        <w:pStyle w:val="Para01"/>
        <w:spacing w:before="312" w:after="312"/>
        <w:rPr>
          <w:rFonts w:asciiTheme="minorEastAsia" w:eastAsiaTheme="minorEastAsia"/>
          <w:sz w:val="21"/>
        </w:rPr>
      </w:pPr>
      <w:hyperlink w:anchor="_51_62">
        <w:bookmarkStart w:id="2786" w:name="_51_63"/>
        <w:r w:rsidRPr="009209AF">
          <w:rPr>
            <w:rStyle w:val="01Text"/>
            <w:rFonts w:asciiTheme="minorEastAsia" w:eastAsiaTheme="minorEastAsia"/>
            <w:sz w:val="21"/>
          </w:rPr>
          <w:t>[51]</w:t>
        </w:r>
        <w:bookmarkEnd w:id="2786"/>
      </w:hyperlink>
      <w:r w:rsidRPr="009209AF">
        <w:rPr>
          <w:rFonts w:asciiTheme="minorEastAsia" w:eastAsiaTheme="minorEastAsia"/>
          <w:sz w:val="21"/>
        </w:rPr>
        <w:t>关于元代礼仪作用的最优秀的著作是[126]傅海波的《从部落领袖到至高无上的皇帝和神：元代的正统观念》，参见该书第32</w:t>
      </w:r>
      <w:r w:rsidRPr="009209AF">
        <w:rPr>
          <w:rFonts w:asciiTheme="minorEastAsia" w:eastAsiaTheme="minorEastAsia"/>
          <w:sz w:val="21"/>
        </w:rPr>
        <w:t>—</w:t>
      </w:r>
      <w:r w:rsidRPr="009209AF">
        <w:rPr>
          <w:rFonts w:asciiTheme="minorEastAsia" w:eastAsiaTheme="minorEastAsia"/>
          <w:sz w:val="21"/>
        </w:rPr>
        <w:t>35、60</w:t>
      </w:r>
      <w:r w:rsidRPr="009209AF">
        <w:rPr>
          <w:rFonts w:asciiTheme="minorEastAsia" w:eastAsiaTheme="minorEastAsia"/>
          <w:sz w:val="21"/>
        </w:rPr>
        <w:t>—</w:t>
      </w:r>
      <w:r w:rsidRPr="009209AF">
        <w:rPr>
          <w:rFonts w:asciiTheme="minorEastAsia" w:eastAsiaTheme="minorEastAsia"/>
          <w:sz w:val="21"/>
        </w:rPr>
        <w:t>61页。</w:t>
      </w:r>
    </w:p>
    <w:p w:rsidR="00F41107" w:rsidRPr="009209AF" w:rsidRDefault="00F41107" w:rsidP="00F41107">
      <w:pPr>
        <w:pStyle w:val="Para01"/>
        <w:spacing w:before="312" w:after="312"/>
        <w:rPr>
          <w:rFonts w:asciiTheme="minorEastAsia" w:eastAsiaTheme="minorEastAsia"/>
          <w:sz w:val="21"/>
        </w:rPr>
      </w:pPr>
      <w:hyperlink w:anchor="_52_60">
        <w:bookmarkStart w:id="2787" w:name="_52_61"/>
        <w:r w:rsidRPr="009209AF">
          <w:rPr>
            <w:rStyle w:val="01Text"/>
            <w:rFonts w:asciiTheme="minorEastAsia" w:eastAsiaTheme="minorEastAsia"/>
            <w:sz w:val="21"/>
          </w:rPr>
          <w:t>[52]</w:t>
        </w:r>
        <w:bookmarkEnd w:id="2787"/>
      </w:hyperlink>
      <w:r w:rsidRPr="009209AF">
        <w:rPr>
          <w:rFonts w:asciiTheme="minorEastAsia" w:eastAsiaTheme="minorEastAsia"/>
          <w:sz w:val="21"/>
        </w:rPr>
        <w:t>关于元大都的深入论述，见[478]南希</w:t>
      </w:r>
      <w:r w:rsidRPr="009209AF">
        <w:rPr>
          <w:rFonts w:asciiTheme="minorEastAsia" w:eastAsiaTheme="minorEastAsia"/>
          <w:sz w:val="21"/>
        </w:rPr>
        <w:t>·</w:t>
      </w:r>
      <w:r w:rsidRPr="009209AF">
        <w:rPr>
          <w:rFonts w:asciiTheme="minorEastAsia" w:eastAsiaTheme="minorEastAsia"/>
          <w:sz w:val="21"/>
        </w:rPr>
        <w:t>S.斯坦哈特：《蒙古影响下的都城建筑：忽必烈的帝都大都》。</w:t>
      </w:r>
    </w:p>
    <w:p w:rsidR="00F41107" w:rsidRPr="009209AF" w:rsidRDefault="00F41107" w:rsidP="00F41107">
      <w:pPr>
        <w:pStyle w:val="Para01"/>
        <w:spacing w:before="312" w:after="312"/>
        <w:rPr>
          <w:rFonts w:asciiTheme="minorEastAsia" w:eastAsiaTheme="minorEastAsia"/>
          <w:sz w:val="21"/>
        </w:rPr>
      </w:pPr>
      <w:hyperlink w:anchor="_53_60">
        <w:bookmarkStart w:id="2788" w:name="_53_61"/>
        <w:r w:rsidRPr="009209AF">
          <w:rPr>
            <w:rStyle w:val="01Text"/>
            <w:rFonts w:asciiTheme="minorEastAsia" w:eastAsiaTheme="minorEastAsia"/>
            <w:sz w:val="21"/>
          </w:rPr>
          <w:t>[53]</w:t>
        </w:r>
        <w:bookmarkEnd w:id="2788"/>
      </w:hyperlink>
      <w:r w:rsidRPr="009209AF">
        <w:rPr>
          <w:rFonts w:asciiTheme="minorEastAsia" w:eastAsiaTheme="minorEastAsia"/>
          <w:sz w:val="21"/>
        </w:rPr>
        <w:t>见[277]兰德彰：《虞集和他的蒙古君主》；[478]南希</w:t>
      </w:r>
      <w:r w:rsidRPr="009209AF">
        <w:rPr>
          <w:rFonts w:asciiTheme="minorEastAsia" w:eastAsiaTheme="minorEastAsia"/>
          <w:sz w:val="21"/>
        </w:rPr>
        <w:t>·</w:t>
      </w:r>
      <w:r w:rsidRPr="009209AF">
        <w:rPr>
          <w:rFonts w:asciiTheme="minorEastAsia" w:eastAsiaTheme="minorEastAsia"/>
          <w:sz w:val="21"/>
        </w:rPr>
        <w:t>S.斯坦哈特：《蒙古影响下的都城建筑》，第38页。</w:t>
      </w:r>
    </w:p>
    <w:p w:rsidR="00F41107" w:rsidRPr="009209AF" w:rsidRDefault="00F41107" w:rsidP="00F41107">
      <w:pPr>
        <w:pStyle w:val="Para01"/>
        <w:spacing w:before="312" w:after="312"/>
        <w:rPr>
          <w:rFonts w:asciiTheme="minorEastAsia" w:eastAsiaTheme="minorEastAsia"/>
          <w:sz w:val="21"/>
        </w:rPr>
      </w:pPr>
      <w:hyperlink w:anchor="_54_60">
        <w:bookmarkStart w:id="2789" w:name="_54_61"/>
        <w:r w:rsidRPr="009209AF">
          <w:rPr>
            <w:rStyle w:val="01Text"/>
            <w:rFonts w:asciiTheme="minorEastAsia" w:eastAsiaTheme="minorEastAsia"/>
            <w:sz w:val="21"/>
          </w:rPr>
          <w:t>[54]</w:t>
        </w:r>
        <w:bookmarkEnd w:id="2789"/>
      </w:hyperlink>
      <w:r w:rsidRPr="009209AF">
        <w:rPr>
          <w:rFonts w:asciiTheme="minorEastAsia" w:eastAsiaTheme="minorEastAsia"/>
          <w:sz w:val="21"/>
        </w:rPr>
        <w:t>见柯立夫对《孝经》蒙文译本研究的前言，[71]柯立夫：《早期蒙文译本〈孝经〉第一章》，第70页；[118]傅海波：《蒙古统治下的中国史学》，第22</w:t>
      </w:r>
      <w:r w:rsidRPr="009209AF">
        <w:rPr>
          <w:rFonts w:asciiTheme="minorEastAsia" w:eastAsiaTheme="minorEastAsia"/>
          <w:sz w:val="21"/>
        </w:rPr>
        <w:t>—</w:t>
      </w:r>
      <w:r w:rsidRPr="009209AF">
        <w:rPr>
          <w:rFonts w:asciiTheme="minorEastAsia" w:eastAsiaTheme="minorEastAsia"/>
          <w:sz w:val="21"/>
        </w:rPr>
        <w:t>24页。</w:t>
      </w:r>
    </w:p>
    <w:p w:rsidR="00F41107" w:rsidRPr="009209AF" w:rsidRDefault="00F41107" w:rsidP="00F41107">
      <w:pPr>
        <w:pStyle w:val="Para01"/>
        <w:spacing w:before="312" w:after="312"/>
        <w:rPr>
          <w:rFonts w:asciiTheme="minorEastAsia" w:eastAsiaTheme="minorEastAsia"/>
          <w:sz w:val="21"/>
        </w:rPr>
      </w:pPr>
      <w:hyperlink w:anchor="_55_60">
        <w:bookmarkStart w:id="2790" w:name="_55_61"/>
        <w:r w:rsidRPr="009209AF">
          <w:rPr>
            <w:rStyle w:val="01Text"/>
            <w:rFonts w:asciiTheme="minorEastAsia" w:eastAsiaTheme="minorEastAsia"/>
            <w:sz w:val="21"/>
          </w:rPr>
          <w:t>[55]</w:t>
        </w:r>
        <w:bookmarkEnd w:id="2790"/>
      </w:hyperlink>
      <w:r w:rsidRPr="009209AF">
        <w:rPr>
          <w:rFonts w:asciiTheme="minorEastAsia" w:eastAsiaTheme="minorEastAsia"/>
          <w:sz w:val="21"/>
        </w:rPr>
        <w:t>这一观点来自[858]萧启庆：《元代蒙古人的汉学》。</w:t>
      </w:r>
    </w:p>
    <w:p w:rsidR="00F41107" w:rsidRPr="009209AF" w:rsidRDefault="00F41107" w:rsidP="00F41107">
      <w:pPr>
        <w:pStyle w:val="Para01"/>
        <w:spacing w:before="312" w:after="312"/>
        <w:rPr>
          <w:rFonts w:asciiTheme="minorEastAsia" w:eastAsiaTheme="minorEastAsia"/>
          <w:sz w:val="21"/>
        </w:rPr>
      </w:pPr>
      <w:hyperlink w:anchor="_56_60">
        <w:bookmarkStart w:id="2791" w:name="_56_61"/>
        <w:r w:rsidRPr="009209AF">
          <w:rPr>
            <w:rStyle w:val="01Text"/>
            <w:rFonts w:asciiTheme="minorEastAsia" w:eastAsiaTheme="minorEastAsia"/>
            <w:sz w:val="21"/>
          </w:rPr>
          <w:t>[56]</w:t>
        </w:r>
        <w:bookmarkEnd w:id="2791"/>
      </w:hyperlink>
      <w:r w:rsidRPr="009209AF">
        <w:rPr>
          <w:rFonts w:asciiTheme="minorEastAsia" w:eastAsiaTheme="minorEastAsia"/>
          <w:sz w:val="21"/>
        </w:rPr>
        <w:t>下文关于元代社会的论述，参看[874]蒙思明：《元代社会阶级制度》；[556]易洪明（译音）：《元代阶级制度：评蒙思明〈元代社会阶级制度〉》。</w:t>
      </w:r>
    </w:p>
    <w:p w:rsidR="00F41107" w:rsidRPr="009209AF" w:rsidRDefault="00F41107" w:rsidP="00F41107">
      <w:pPr>
        <w:pStyle w:val="Para01"/>
        <w:spacing w:before="312" w:after="312"/>
        <w:rPr>
          <w:rFonts w:asciiTheme="minorEastAsia" w:eastAsiaTheme="minorEastAsia"/>
          <w:sz w:val="21"/>
        </w:rPr>
      </w:pPr>
      <w:hyperlink w:anchor="_57_60">
        <w:bookmarkStart w:id="2792" w:name="_57_61"/>
        <w:r w:rsidRPr="009209AF">
          <w:rPr>
            <w:rStyle w:val="01Text"/>
            <w:rFonts w:asciiTheme="minorEastAsia" w:eastAsiaTheme="minorEastAsia"/>
            <w:sz w:val="21"/>
          </w:rPr>
          <w:t>[57]</w:t>
        </w:r>
        <w:bookmarkEnd w:id="2792"/>
      </w:hyperlink>
      <w:r w:rsidRPr="009209AF">
        <w:rPr>
          <w:rFonts w:asciiTheme="minorEastAsia" w:eastAsiaTheme="minorEastAsia"/>
          <w:sz w:val="21"/>
        </w:rPr>
        <w:t>见[398]罗依果：《蒙古统治下的突厥人》。</w:t>
      </w:r>
    </w:p>
    <w:p w:rsidR="00F41107" w:rsidRPr="009209AF" w:rsidRDefault="00F41107" w:rsidP="00F41107">
      <w:pPr>
        <w:pStyle w:val="Para01"/>
        <w:spacing w:before="312" w:after="312"/>
        <w:rPr>
          <w:rFonts w:asciiTheme="minorEastAsia" w:eastAsiaTheme="minorEastAsia"/>
          <w:sz w:val="21"/>
        </w:rPr>
      </w:pPr>
      <w:hyperlink w:anchor="_58_60">
        <w:bookmarkStart w:id="2793" w:name="_58_61"/>
        <w:r w:rsidRPr="009209AF">
          <w:rPr>
            <w:rStyle w:val="01Text"/>
            <w:rFonts w:asciiTheme="minorEastAsia" w:eastAsiaTheme="minorEastAsia"/>
            <w:sz w:val="21"/>
          </w:rPr>
          <w:t>[58]</w:t>
        </w:r>
        <w:bookmarkEnd w:id="2793"/>
      </w:hyperlink>
      <w:r w:rsidRPr="009209AF">
        <w:rPr>
          <w:rFonts w:asciiTheme="minorEastAsia" w:eastAsiaTheme="minorEastAsia"/>
          <w:sz w:val="21"/>
        </w:rPr>
        <w:t>[629]《通制条格》，卷2，14b</w:t>
      </w:r>
      <w:r w:rsidRPr="009209AF">
        <w:rPr>
          <w:rFonts w:asciiTheme="minorEastAsia" w:eastAsiaTheme="minorEastAsia"/>
          <w:sz w:val="21"/>
        </w:rPr>
        <w:t>—</w:t>
      </w:r>
      <w:r w:rsidRPr="009209AF">
        <w:rPr>
          <w:rFonts w:asciiTheme="minorEastAsia" w:eastAsiaTheme="minorEastAsia"/>
          <w:sz w:val="21"/>
        </w:rPr>
        <w:t>15a。关于元代中国的穆斯林，见[427]罗沙比：《元代初期的穆斯林》。</w:t>
      </w:r>
    </w:p>
    <w:p w:rsidR="00F41107" w:rsidRPr="009209AF" w:rsidRDefault="00F41107" w:rsidP="00F41107">
      <w:pPr>
        <w:pStyle w:val="Para01"/>
        <w:spacing w:before="312" w:after="312"/>
        <w:rPr>
          <w:rFonts w:asciiTheme="minorEastAsia" w:eastAsiaTheme="minorEastAsia"/>
          <w:sz w:val="21"/>
        </w:rPr>
      </w:pPr>
      <w:hyperlink w:anchor="_59_58">
        <w:bookmarkStart w:id="2794" w:name="_59_59"/>
        <w:r w:rsidRPr="009209AF">
          <w:rPr>
            <w:rStyle w:val="01Text"/>
            <w:rFonts w:asciiTheme="minorEastAsia" w:eastAsiaTheme="minorEastAsia"/>
            <w:sz w:val="21"/>
          </w:rPr>
          <w:t>[59]</w:t>
        </w:r>
        <w:bookmarkEnd w:id="2794"/>
      </w:hyperlink>
      <w:r w:rsidRPr="009209AF">
        <w:rPr>
          <w:rFonts w:asciiTheme="minorEastAsia" w:eastAsiaTheme="minorEastAsia"/>
          <w:sz w:val="21"/>
        </w:rPr>
        <w:t>见[513]植松正：《元代初期对江南的控制》。</w:t>
      </w:r>
    </w:p>
    <w:p w:rsidR="00F41107" w:rsidRPr="009209AF" w:rsidRDefault="00F41107" w:rsidP="00F41107">
      <w:pPr>
        <w:pStyle w:val="Para01"/>
        <w:spacing w:before="312" w:after="312"/>
        <w:rPr>
          <w:rFonts w:asciiTheme="minorEastAsia" w:eastAsiaTheme="minorEastAsia"/>
          <w:sz w:val="21"/>
        </w:rPr>
      </w:pPr>
      <w:hyperlink w:anchor="_60_58">
        <w:bookmarkStart w:id="2795" w:name="_60_59"/>
        <w:r w:rsidRPr="009209AF">
          <w:rPr>
            <w:rStyle w:val="01Text"/>
            <w:rFonts w:asciiTheme="minorEastAsia" w:eastAsiaTheme="minorEastAsia"/>
            <w:sz w:val="21"/>
          </w:rPr>
          <w:t>[60]</w:t>
        </w:r>
        <w:bookmarkEnd w:id="2795"/>
      </w:hyperlink>
      <w:r w:rsidRPr="009209AF">
        <w:rPr>
          <w:rFonts w:asciiTheme="minorEastAsia" w:eastAsiaTheme="minorEastAsia"/>
          <w:sz w:val="21"/>
        </w:rPr>
        <w:t>见[849]黄清连：《元代户计制度研究》；[364]大岛立子：《元代的匠户》；[854]萧启庆：《元代的儒户：儒士地位演进史上的一章》。</w:t>
      </w:r>
    </w:p>
    <w:p w:rsidR="00F41107" w:rsidRPr="009209AF" w:rsidRDefault="00F41107" w:rsidP="00F41107">
      <w:pPr>
        <w:pStyle w:val="Para01"/>
        <w:spacing w:before="312" w:after="312"/>
        <w:rPr>
          <w:rFonts w:asciiTheme="minorEastAsia" w:eastAsiaTheme="minorEastAsia"/>
          <w:sz w:val="21"/>
        </w:rPr>
      </w:pPr>
      <w:hyperlink w:anchor="_61_58">
        <w:bookmarkStart w:id="2796" w:name="_61_59"/>
        <w:r w:rsidRPr="009209AF">
          <w:rPr>
            <w:rStyle w:val="01Text"/>
            <w:rFonts w:asciiTheme="minorEastAsia" w:eastAsiaTheme="minorEastAsia"/>
            <w:sz w:val="21"/>
          </w:rPr>
          <w:t>[61]</w:t>
        </w:r>
        <w:bookmarkEnd w:id="2796"/>
      </w:hyperlink>
      <w:r w:rsidRPr="009209AF">
        <w:rPr>
          <w:rFonts w:asciiTheme="minorEastAsia" w:eastAsiaTheme="minorEastAsia"/>
          <w:sz w:val="21"/>
        </w:rPr>
        <w:t>见[841]高文德：《蒙古奴隶制研究》；[712]卢明辉：《三十年来中国蒙古史研究概况》；关于苏联和蒙古人民共和国对蒙古社会和元史的研究，见[106]伊丽莎白</w:t>
      </w:r>
      <w:r w:rsidRPr="009209AF">
        <w:rPr>
          <w:rFonts w:asciiTheme="minorEastAsia" w:eastAsiaTheme="minorEastAsia"/>
          <w:sz w:val="21"/>
        </w:rPr>
        <w:t>·</w:t>
      </w:r>
      <w:r w:rsidRPr="009209AF">
        <w:rPr>
          <w:rFonts w:asciiTheme="minorEastAsia" w:eastAsiaTheme="minorEastAsia"/>
          <w:sz w:val="21"/>
        </w:rPr>
        <w:t>恩迪科特</w:t>
      </w:r>
      <w:r w:rsidRPr="009209AF">
        <w:rPr>
          <w:rFonts w:asciiTheme="minorEastAsia" w:eastAsiaTheme="minorEastAsia"/>
          <w:sz w:val="21"/>
        </w:rPr>
        <w:t>—</w:t>
      </w:r>
      <w:r w:rsidRPr="009209AF">
        <w:rPr>
          <w:rFonts w:asciiTheme="minorEastAsia" w:eastAsiaTheme="minorEastAsia"/>
          <w:sz w:val="21"/>
        </w:rPr>
        <w:t>韦斯特在《苏联对前现代化中国的研究》中的</w:t>
      </w:r>
      <w:r w:rsidRPr="009209AF">
        <w:rPr>
          <w:rFonts w:asciiTheme="minorEastAsia" w:eastAsiaTheme="minorEastAsia"/>
          <w:sz w:val="21"/>
        </w:rPr>
        <w:t>“</w:t>
      </w:r>
      <w:r w:rsidRPr="009209AF">
        <w:rPr>
          <w:rFonts w:asciiTheme="minorEastAsia" w:eastAsiaTheme="minorEastAsia"/>
          <w:sz w:val="21"/>
        </w:rPr>
        <w:t>元代</w:t>
      </w:r>
      <w:r w:rsidRPr="009209AF">
        <w:rPr>
          <w:rFonts w:asciiTheme="minorEastAsia" w:eastAsiaTheme="minorEastAsia"/>
          <w:sz w:val="21"/>
        </w:rPr>
        <w:t>”</w:t>
      </w:r>
      <w:r w:rsidRPr="009209AF">
        <w:rPr>
          <w:rFonts w:asciiTheme="minorEastAsia" w:eastAsiaTheme="minorEastAsia"/>
          <w:sz w:val="21"/>
        </w:rPr>
        <w:t>部分。</w:t>
      </w:r>
    </w:p>
    <w:p w:rsidR="00F41107" w:rsidRPr="009209AF" w:rsidRDefault="00F41107" w:rsidP="00F41107">
      <w:pPr>
        <w:pStyle w:val="Para01"/>
        <w:spacing w:before="312" w:after="312"/>
        <w:rPr>
          <w:rFonts w:asciiTheme="minorEastAsia" w:eastAsiaTheme="minorEastAsia"/>
          <w:sz w:val="21"/>
        </w:rPr>
      </w:pPr>
      <w:hyperlink w:anchor="_62_56">
        <w:bookmarkStart w:id="2797" w:name="_62_57"/>
        <w:r w:rsidRPr="009209AF">
          <w:rPr>
            <w:rStyle w:val="01Text"/>
            <w:rFonts w:asciiTheme="minorEastAsia" w:eastAsiaTheme="minorEastAsia"/>
            <w:sz w:val="21"/>
          </w:rPr>
          <w:t>[62]</w:t>
        </w:r>
        <w:bookmarkEnd w:id="2797"/>
      </w:hyperlink>
      <w:r w:rsidRPr="009209AF">
        <w:rPr>
          <w:rFonts w:asciiTheme="minorEastAsia" w:eastAsiaTheme="minorEastAsia"/>
          <w:sz w:val="21"/>
        </w:rPr>
        <w:t>[195]萧启庆：《元代的军事制度》，第21、29</w:t>
      </w:r>
      <w:r w:rsidRPr="009209AF">
        <w:rPr>
          <w:rFonts w:asciiTheme="minorEastAsia" w:eastAsiaTheme="minorEastAsia"/>
          <w:sz w:val="21"/>
        </w:rPr>
        <w:t>—</w:t>
      </w:r>
      <w:r w:rsidRPr="009209AF">
        <w:rPr>
          <w:rFonts w:asciiTheme="minorEastAsia" w:eastAsiaTheme="minorEastAsia"/>
          <w:sz w:val="21"/>
        </w:rPr>
        <w:t>30页；[100]海老泽哲雄：《元代的契约》。日本学者对元代中国的奴隶有很多研究成果。</w:t>
      </w:r>
    </w:p>
    <w:p w:rsidR="00F41107" w:rsidRPr="00112F1D" w:rsidRDefault="00F41107" w:rsidP="00112F1D">
      <w:pPr>
        <w:pStyle w:val="1"/>
      </w:pPr>
      <w:bookmarkStart w:id="2798" w:name="Top_of_part0065_html"/>
      <w:bookmarkStart w:id="2799" w:name="Di_Jiu_Zhang__Meng_Gu_Tong_Zhi_X"/>
      <w:bookmarkStart w:id="2800" w:name="_Toc58333110"/>
      <w:r w:rsidRPr="00112F1D">
        <w:lastRenderedPageBreak/>
        <w:t>第九章　蒙古统治下的中国社会，1215—1368年</w:t>
      </w:r>
      <w:bookmarkEnd w:id="2798"/>
      <w:bookmarkEnd w:id="2799"/>
      <w:bookmarkEnd w:id="2800"/>
    </w:p>
    <w:p w:rsidR="00F41107" w:rsidRPr="009209AF" w:rsidRDefault="00F41107" w:rsidP="00112F1D">
      <w:pPr>
        <w:pStyle w:val="2"/>
      </w:pPr>
      <w:bookmarkStart w:id="2801" w:name="Zhong_Guo_Li_Shi_Zhong_De_Meng_G"/>
      <w:bookmarkStart w:id="2802" w:name="_Toc58333111"/>
      <w:r w:rsidRPr="009209AF">
        <w:t>中国历史中的蒙古时期</w:t>
      </w:r>
      <w:bookmarkEnd w:id="2801"/>
      <w:bookmarkEnd w:id="2802"/>
    </w:p>
    <w:p w:rsidR="00F41107" w:rsidRPr="009209AF" w:rsidRDefault="00F41107" w:rsidP="00F41107">
      <w:pPr>
        <w:spacing w:before="120" w:after="120"/>
        <w:ind w:firstLine="480"/>
        <w:rPr>
          <w:rFonts w:asciiTheme="minorEastAsia"/>
        </w:rPr>
      </w:pPr>
      <w:r w:rsidRPr="009209AF">
        <w:rPr>
          <w:rFonts w:asciiTheme="minorEastAsia"/>
        </w:rPr>
        <w:t>1260年忽必烈取得了蒙古帝国最高统治者大汗（更恰当地说是可汗）的称号，到1271年年底他更进一步，宣称从新的一年起，将国号改为“大元”。他这样做是听取了汉人和汉化了的非汉人谋士的建议，新国号运用了谋士们提供的中国历代所惯用的隐喻。他们采取这样的国号是为了将外族征服王朝纳入中原治国的传统中来，以体现出他所宣称的仁政是以他的中国臣民及其文化传统为目标的。</w:t>
      </w:r>
      <w:hyperlink w:anchor="_1_79">
        <w:bookmarkStart w:id="2803" w:name="_1_78"/>
        <w:r w:rsidRPr="009209AF">
          <w:rPr>
            <w:rStyle w:val="10Text"/>
            <w:rFonts w:asciiTheme="minorEastAsia"/>
          </w:rPr>
          <w:t>[1]</w:t>
        </w:r>
        <w:bookmarkEnd w:id="2803"/>
      </w:hyperlink>
      <w:r w:rsidRPr="009209AF">
        <w:rPr>
          <w:rFonts w:asciiTheme="minorEastAsia"/>
        </w:rPr>
        <w:t>这样就有了一个恰当的幌子，但又毫不掩饰蒙古人入主中原以扩充自身并巩固他们的比中国还要广阔的军事帝国这样一个事实。他们处于这样的压力之下：一定要保持自己在中国的军事和政治优势，以便剥削和利用这个世界上最大最富有的国家的资源。早从1215年成吉思汗攻打女真金朝起直至1368年蒙古人被赶出中国，就在这150年当中，蒙古人成功地运用了灵活的手段。忽必烈汗1272年采用中国传统的国号这一举动，标志着蒙古人在政府模式上开始大受汉族的影响。长久而辉煌的忽必烈朝，也标志着元朝统治方式最充分的正规化。但是我们必须指出，对于那些企图把蒙古人的统治与它的根源——草原传统和蒙古帝国的规范标准，这是蒙古人从完全不同的历史体验中得来的——割裂开来的汉式“指导”，忽必烈是不一定都接受的。</w:t>
      </w:r>
    </w:p>
    <w:p w:rsidR="00F41107" w:rsidRPr="009209AF" w:rsidRDefault="00F41107" w:rsidP="00F41107">
      <w:pPr>
        <w:spacing w:before="120" w:after="120"/>
        <w:ind w:firstLine="480"/>
        <w:rPr>
          <w:rFonts w:asciiTheme="minorEastAsia"/>
        </w:rPr>
      </w:pPr>
      <w:r w:rsidRPr="009209AF">
        <w:rPr>
          <w:rFonts w:asciiTheme="minorEastAsia"/>
        </w:rPr>
        <w:t>然而，从那时起，中国人却将蒙古统治当作符合他们政治传统的一个正统王朝接受下来。虽然现在有充分证据说明那一个半世纪构成了中国社会历史的一个时代，而中国人也一直是这样认为的，但是我们还必须毫不含糊地认清这样的事实：在那个阶段中国社会的管理确实是发生了异乎寻常的变化。我们必须注意到这些变化对元代社会历史产生的效应，我们还必须努力对元以后的历史所受到的影响作出评价。从长远的观点来看，不管怎样，持续性是主流。1240年蒙古人摧毁了基辅，不久钦察汗国又占领了斡罗斯公国，一直到1480年占领才结束。历史学家们在叙述俄罗斯历史时，指出这导致了俄罗斯历史的根本性变化和转向，</w:t>
      </w:r>
      <w:hyperlink w:anchor="_2_75">
        <w:bookmarkStart w:id="2804" w:name="_2_74"/>
        <w:r w:rsidRPr="009209AF">
          <w:rPr>
            <w:rStyle w:val="10Text"/>
            <w:rFonts w:asciiTheme="minorEastAsia"/>
          </w:rPr>
          <w:t>[2]</w:t>
        </w:r>
        <w:bookmarkEnd w:id="2804"/>
      </w:hyperlink>
      <w:r w:rsidRPr="009209AF">
        <w:rPr>
          <w:rFonts w:asciiTheme="minorEastAsia"/>
        </w:rPr>
        <w:t>而在中国历史中，我们却看不到这种根本性的转变。在东亚，蒙古人的征服终止了一些民族的历史，改变了另一些民族的历史，同时也创造了一些新的民族，而最引人注目的是蒙古民族自己。</w:t>
      </w:r>
    </w:p>
    <w:p w:rsidR="00F41107" w:rsidRPr="009209AF" w:rsidRDefault="00F41107" w:rsidP="00F41107">
      <w:pPr>
        <w:spacing w:before="120" w:after="120"/>
        <w:ind w:firstLine="480"/>
        <w:rPr>
          <w:rFonts w:asciiTheme="minorEastAsia"/>
        </w:rPr>
      </w:pPr>
      <w:r w:rsidRPr="009209AF">
        <w:rPr>
          <w:rFonts w:asciiTheme="minorEastAsia"/>
        </w:rPr>
        <w:t>1215年至1234年蒙古人取胜的早期年月里，他们摧毁了其领土大部分在中国北方边疆的女真人与党项人的国家，这两个民族的成员大量流散或实际上消失了。对汉人的征服则不存在类似的现象。早期征服战争中的那种一味的屠杀不再常见，无论如何，再对付如此的大乱时，其屠杀的规模可能已不再那么大了。13世纪40年代以后蒙古人的征服方式发生了某种程度的转变。这以后的蒙古征服者蒙哥（1250—1259年在位）和忽必烈（1260—1294年在位），与他们那可畏的尚武前辈们相比，更能从蒙古国家的利益出发，有目的地、有成效地对待他们的定居臣民，而中国就是在这一时期归并到蒙古大帝国中的。他们的政策也较好地适应了被征服民族的利益，在一定程度上，这种利益的一致起到了作用。这样说并不是否认那些随后发生的与中国正常秩序不合的灾难性的偏离，但是中国人最终感受到，在蒙古人这种前所未有的对古老文明进行征服所带来的灾难中，他们生存下来而且胜利了。</w:t>
      </w:r>
    </w:p>
    <w:p w:rsidR="00F41107" w:rsidRPr="009209AF" w:rsidRDefault="00F41107" w:rsidP="00F41107">
      <w:pPr>
        <w:spacing w:before="120" w:after="120"/>
        <w:ind w:firstLine="480"/>
        <w:rPr>
          <w:rFonts w:asciiTheme="minorEastAsia"/>
        </w:rPr>
      </w:pPr>
      <w:r w:rsidRPr="009209AF">
        <w:rPr>
          <w:rFonts w:asciiTheme="minorEastAsia"/>
        </w:rPr>
        <w:t>除外界强加的危机以及汉人对危机的适应这些问题之外，还有一些论据有力地说明元朝正是中国历史发展中的一个分水岭。一方面，中国文明中的一些基本的变化，特别是在组织政府与治国方略方面，在那个时代的末期已经显现出来。这可以看作是在中国长期存在的发展趋势已经达到了它的顶点，而蒙古统治这一特殊条件更增强了这种趋势。另一方面，我们也必须考虑到破坏性的变化，以及汉人对外族统治带来的所有这些新因素所做出的不同反应。这里采用的观点是后者，一系列直接由蒙古统治产生的情况，可解释政治史与社会史的许多问题。从较大范围的社会生活去罗列证据要比仅从政治领域做起来困难得多。本章旨在提出一些在今天历史学家们看来对研究元代有意义、有重要性的社会史方面的问题。</w:t>
      </w:r>
    </w:p>
    <w:p w:rsidR="00F41107" w:rsidRPr="009209AF" w:rsidRDefault="00F41107" w:rsidP="00112F1D">
      <w:pPr>
        <w:pStyle w:val="2"/>
      </w:pPr>
      <w:bookmarkStart w:id="2805" w:name="Yuan_Dai_Zhong_Guo_De_Ren_Kou"/>
      <w:bookmarkStart w:id="2806" w:name="_Toc58333112"/>
      <w:r w:rsidRPr="009209AF">
        <w:t>元代中国的人口</w:t>
      </w:r>
      <w:bookmarkEnd w:id="2805"/>
      <w:bookmarkEnd w:id="2806"/>
    </w:p>
    <w:p w:rsidR="00F41107" w:rsidRPr="009209AF" w:rsidRDefault="00F41107" w:rsidP="00F41107">
      <w:pPr>
        <w:spacing w:before="120" w:after="120"/>
        <w:ind w:firstLine="480"/>
        <w:rPr>
          <w:rFonts w:asciiTheme="minorEastAsia"/>
        </w:rPr>
      </w:pPr>
      <w:r w:rsidRPr="009209AF">
        <w:rPr>
          <w:rFonts w:asciiTheme="minorEastAsia"/>
        </w:rPr>
        <w:t>一些有关元代社会的最基本的事实目前尚无定论，仍在讨论研究中。最突出的一个例子就是还无法确定中国人口的数字及其分布。本章后一部分将说明，为了社会管理这一目标，元政府比以往任何一个朝代的政府都更重视对其属民按地位与职业进行分类统计。但是，户口、人口实际统计数字并没有像其他中原王朝那样与财政制度直接挂钩；而且元朝负责人口、赋税、土地登记的行政系统并不十分有效。因此，这些数据的可靠性是很值得怀疑的。历史人口统计学家认为，忽必烈朝晚期1290年的那次统计，是元代历次统计中最可靠的。按照《元史》的说法，</w:t>
      </w:r>
      <w:hyperlink w:anchor="_3_75">
        <w:bookmarkStart w:id="2807" w:name="_3_74"/>
        <w:r w:rsidRPr="009209AF">
          <w:rPr>
            <w:rStyle w:val="10Text"/>
            <w:rFonts w:asciiTheme="minorEastAsia"/>
          </w:rPr>
          <w:t>[3]</w:t>
        </w:r>
        <w:bookmarkEnd w:id="2807"/>
      </w:hyperlink>
      <w:r w:rsidRPr="009209AF">
        <w:rPr>
          <w:rFonts w:asciiTheme="minorEastAsia"/>
        </w:rPr>
        <w:t>在籍的有1319万户，计58834711人（见地图37）。</w:t>
      </w:r>
    </w:p>
    <w:p w:rsidR="00F41107" w:rsidRPr="009209AF" w:rsidRDefault="00F41107" w:rsidP="00F41107">
      <w:pPr>
        <w:pStyle w:val="Para06"/>
        <w:spacing w:before="156" w:after="156"/>
        <w:rPr>
          <w:rFonts w:asciiTheme="minorEastAsia" w:eastAsiaTheme="minorEastAsia"/>
        </w:rPr>
      </w:pPr>
      <w:bookmarkStart w:id="2808" w:name="image_659_298_325_1864_2591"/>
      <w:r w:rsidRPr="009209AF">
        <w:rPr>
          <w:rFonts w:asciiTheme="minorEastAsia" w:eastAsiaTheme="minorEastAsia"/>
          <w:noProof/>
          <w:lang w:val="en-US" w:eastAsia="zh-CN" w:bidi="ar-SA"/>
        </w:rPr>
        <w:lastRenderedPageBreak/>
        <w:drawing>
          <wp:inline distT="0" distB="0" distL="0" distR="0" wp14:anchorId="3C26199A" wp14:editId="1CB0F287">
            <wp:extent cx="5257800" cy="7607300"/>
            <wp:effectExtent l="0" t="0" r="0" b="0"/>
            <wp:docPr id="259" name="0025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9.jpeg" descr="img"/>
                    <pic:cNvPicPr/>
                  </pic:nvPicPr>
                  <pic:blipFill>
                    <a:blip r:embed="rId123"/>
                    <a:stretch>
                      <a:fillRect/>
                    </a:stretch>
                  </pic:blipFill>
                  <pic:spPr>
                    <a:xfrm>
                      <a:off x="0" y="0"/>
                      <a:ext cx="5257800" cy="7607300"/>
                    </a:xfrm>
                    <a:prstGeom prst="rect">
                      <a:avLst/>
                    </a:prstGeom>
                  </pic:spPr>
                </pic:pic>
              </a:graphicData>
            </a:graphic>
          </wp:inline>
        </w:drawing>
      </w:r>
      <w:bookmarkEnd w:id="2808"/>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地图37　元代中国登记在册的人口分布</w:t>
      </w:r>
    </w:p>
    <w:p w:rsidR="00F41107" w:rsidRPr="009209AF" w:rsidRDefault="00F41107" w:rsidP="00F41107">
      <w:pPr>
        <w:spacing w:before="120" w:after="120"/>
        <w:ind w:firstLine="480"/>
        <w:rPr>
          <w:rFonts w:asciiTheme="minorEastAsia"/>
        </w:rPr>
      </w:pPr>
      <w:r w:rsidRPr="009209AF">
        <w:rPr>
          <w:rFonts w:asciiTheme="minorEastAsia"/>
        </w:rPr>
        <w:t>但是历史学家们指出，这里既没有包括新征服的云南行省，也不包括一些分散在边疆地区的州县级行政单位以及住在山区、沼泽和其他边远地区的人口，另外，有几个较大的类别，如僧道、兵士和属于投下的户口都不在其内。</w:t>
      </w:r>
    </w:p>
    <w:p w:rsidR="00F41107" w:rsidRPr="009209AF" w:rsidRDefault="00F41107" w:rsidP="00F41107">
      <w:pPr>
        <w:spacing w:before="120" w:after="120"/>
        <w:ind w:firstLine="480"/>
        <w:rPr>
          <w:rFonts w:asciiTheme="minorEastAsia"/>
        </w:rPr>
      </w:pPr>
      <w:r w:rsidRPr="009209AF">
        <w:rPr>
          <w:rFonts w:asciiTheme="minorEastAsia"/>
        </w:rPr>
        <w:t>征服南宋后元朝所作的仅有的另一次全国性的人口统计是在1330年，这次新统计的数字表明人口仅有微不足道的增长，所以，很可能其中大部分数字取自1290年的统计结果，并非新的人口统计数字。据1290年人口统计，每户平均人口约4. 5人，似乎低于实际，但也不是不可能。假设13世纪70年代征服南宋后不久元代中国的人口约6500万，这似乎是可以讲得通的。明初1393年的统计数字为10652789户，60545812人，这与1290年的数字是能吻合的，每户平均人口为5.68人，总人口6050万，跟一个世纪以前元朝的数字很接近。有一部长期以来令人信服的著作认为1393年的实际人口要更多一些，这部书还指出在进行人口登记的时候，首先考虑的是财政收入，所以不交税的儿童、寡妇与年老体弱者是不必计算在内的（若都计算在内，每户平均人口就会多一点儿）。</w:t>
      </w:r>
      <w:hyperlink w:anchor="_4_73">
        <w:bookmarkStart w:id="2809" w:name="_4_72"/>
        <w:r w:rsidRPr="009209AF">
          <w:rPr>
            <w:rStyle w:val="10Text"/>
            <w:rFonts w:asciiTheme="minorEastAsia"/>
          </w:rPr>
          <w:t>[4]</w:t>
        </w:r>
        <w:bookmarkEnd w:id="2809"/>
      </w:hyperlink>
      <w:r w:rsidRPr="009209AF">
        <w:rPr>
          <w:rFonts w:asciiTheme="minorEastAsia"/>
        </w:rPr>
        <w:t>这样，元朝1290年的数字似乎从明朝早期也就是1393年的数字得到了进一步的确认。</w:t>
      </w:r>
    </w:p>
    <w:p w:rsidR="00F41107" w:rsidRPr="009209AF" w:rsidRDefault="00F41107" w:rsidP="00F41107">
      <w:pPr>
        <w:spacing w:before="120" w:after="120"/>
        <w:ind w:firstLine="480"/>
        <w:rPr>
          <w:rFonts w:asciiTheme="minorEastAsia"/>
        </w:rPr>
      </w:pPr>
      <w:r w:rsidRPr="009209AF">
        <w:rPr>
          <w:rFonts w:asciiTheme="minorEastAsia"/>
        </w:rPr>
        <w:t>我们对这些数字的相信受到这样一个事实的挑战：中国的人口在宋代要比这多得多。1109年北宋政府登记了2000万户（人口总数应超过1亿）。1200年前后，金与南宋的人口总和超过1亿。</w:t>
      </w:r>
      <w:hyperlink w:anchor="_5_73">
        <w:bookmarkStart w:id="2810" w:name="_5_72"/>
        <w:r w:rsidRPr="009209AF">
          <w:rPr>
            <w:rStyle w:val="10Text"/>
            <w:rFonts w:asciiTheme="minorEastAsia"/>
          </w:rPr>
          <w:t>[5]</w:t>
        </w:r>
        <w:bookmarkEnd w:id="2810"/>
      </w:hyperlink>
      <w:r w:rsidRPr="009209AF">
        <w:rPr>
          <w:rFonts w:asciiTheme="minorEastAsia"/>
        </w:rPr>
        <w:t>很难相信到了13世纪中国的人口减少了一半，而元朝灭亡之后</w:t>
      </w:r>
      <w:r w:rsidRPr="009209AF">
        <w:rPr>
          <w:rFonts w:asciiTheme="minorEastAsia"/>
        </w:rPr>
        <w:lastRenderedPageBreak/>
        <w:t>经过1/4世纪的恢复，到14世纪末人口还是那么少。可是如果我们考虑到行政管理的松散，也就是说政府没有能力进行彻底的统计，还有一部分有意的漏报，比如分给蒙古贵族投下的驱口户等，我们就能够解释为什么1290年的数字如此之低。</w:t>
      </w:r>
      <w:hyperlink w:anchor="_6_73">
        <w:bookmarkStart w:id="2811" w:name="_6_72"/>
        <w:r w:rsidRPr="009209AF">
          <w:rPr>
            <w:rStyle w:val="10Text"/>
            <w:rFonts w:asciiTheme="minorEastAsia"/>
          </w:rPr>
          <w:t>[6]</w:t>
        </w:r>
        <w:bookmarkEnd w:id="2811"/>
      </w:hyperlink>
      <w:r w:rsidRPr="009209AF">
        <w:rPr>
          <w:rFonts w:asciiTheme="minorEastAsia"/>
        </w:rPr>
        <w:t xml:space="preserve"> 1393年当明朝的行政能力加强，有可能进行较全面的统计时，明初的统计数字应有显著增加，至少户的数字应该是接近实际的，即使由于仅考虑财政收入而使人口数字发生了偏差。不料，这些数字却与1290年的数字很接近。尽管这些数字没有一个能看作是努力对全国人口进行全面统计的结果，尽管这些统计是出于财政管理的需要而不是为了进行纯粹人口学的研究，但这些数字显示出来的人口增减及人口分布的总趋势很可能还是反映现实的。因此，我们完全可以设想，1200年到1400年之间中国人口曾发生灾难性的锐减，出现了中国历史上的极端情况。</w:t>
      </w:r>
    </w:p>
    <w:p w:rsidR="00F41107" w:rsidRPr="009209AF" w:rsidRDefault="00F41107" w:rsidP="00F41107">
      <w:pPr>
        <w:spacing w:before="120" w:after="120"/>
        <w:ind w:firstLine="480"/>
        <w:rPr>
          <w:rFonts w:asciiTheme="minorEastAsia"/>
        </w:rPr>
      </w:pPr>
      <w:r w:rsidRPr="009209AF">
        <w:rPr>
          <w:rFonts w:asciiTheme="minorEastAsia"/>
        </w:rPr>
        <w:t>如果进一步仔细研究这些数字，更显得以上设想是可能的。1207年主要领土在淮河以北的金朝的人口统计为840万户，5350万人（每户平均6.63人）；1223年南宋在籍的有1260万户，以每户5口计算（宋朝的统计无人口数字，不管怎样，每户5人的比率并不算高），假定为6300万人。1215年蒙古人入侵北部中国，而1215年中国人口总数就可以由以上两组数字相加之和得出，约在1. 1亿人到1. 2亿人之间。如果我们看一下1290年元朝在籍人口的分布，我们会看到华北平原人口损失最为严重。1215年至1234年蒙古—女真之间的战争；1235年直到1260年忽必烈登基这几十年松弛的管理所导致的混乱；以及忽必烈朝初期河北、山东军阀的反叛，所有这些都对这一地区起了严重破坏作用。1290年人口统计中与河北、山东大致相当的行政区划的数字，可以拿来与1207年、</w:t>
      </w:r>
      <w:hyperlink w:anchor="_7_73">
        <w:bookmarkStart w:id="2812" w:name="_7_72"/>
        <w:r w:rsidRPr="009209AF">
          <w:rPr>
            <w:rStyle w:val="10Text"/>
            <w:rFonts w:asciiTheme="minorEastAsia"/>
          </w:rPr>
          <w:t>[7]</w:t>
        </w:r>
        <w:bookmarkEnd w:id="2812"/>
      </w:hyperlink>
      <w:r w:rsidRPr="009209AF">
        <w:rPr>
          <w:rFonts w:asciiTheme="minorEastAsia"/>
        </w:rPr>
        <w:t xml:space="preserve"> 1393年在这一地区注册的统计数字相比较，见表8。</w:t>
      </w:r>
    </w:p>
    <w:p w:rsidR="00F41107" w:rsidRPr="009209AF" w:rsidRDefault="00F41107" w:rsidP="00F41107">
      <w:pPr>
        <w:pStyle w:val="Para07"/>
        <w:spacing w:before="312" w:after="312"/>
        <w:rPr>
          <w:rFonts w:asciiTheme="minorEastAsia" w:eastAsiaTheme="minorEastAsia"/>
          <w:sz w:val="21"/>
        </w:rPr>
      </w:pPr>
      <w:r w:rsidRPr="009209AF">
        <w:rPr>
          <w:rFonts w:asciiTheme="minorEastAsia" w:eastAsiaTheme="minorEastAsia"/>
          <w:sz w:val="21"/>
        </w:rPr>
        <w:t>表8　河北、山东注册的户数　单位：户</w:t>
      </w:r>
    </w:p>
    <w:p w:rsidR="00F41107" w:rsidRPr="009209AF" w:rsidRDefault="00F41107" w:rsidP="00F41107">
      <w:pPr>
        <w:pStyle w:val="Para06"/>
        <w:spacing w:before="156" w:after="156"/>
        <w:rPr>
          <w:rFonts w:asciiTheme="minorEastAsia" w:eastAsiaTheme="minorEastAsia"/>
        </w:rPr>
      </w:pPr>
      <w:bookmarkStart w:id="2813" w:name="table_661_292_1855_1889_2110"/>
      <w:r w:rsidRPr="009209AF">
        <w:rPr>
          <w:rFonts w:asciiTheme="minorEastAsia" w:eastAsiaTheme="minorEastAsia"/>
          <w:noProof/>
          <w:lang w:val="en-US" w:eastAsia="zh-CN" w:bidi="ar-SA"/>
        </w:rPr>
        <w:drawing>
          <wp:inline distT="0" distB="0" distL="0" distR="0" wp14:anchorId="4B54E6C1" wp14:editId="13255F6B">
            <wp:extent cx="5359400" cy="838200"/>
            <wp:effectExtent l="0" t="0" r="0" b="0"/>
            <wp:docPr id="260" name="0026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0.jpeg" descr="img"/>
                    <pic:cNvPicPr/>
                  </pic:nvPicPr>
                  <pic:blipFill>
                    <a:blip r:embed="rId124"/>
                    <a:stretch>
                      <a:fillRect/>
                    </a:stretch>
                  </pic:blipFill>
                  <pic:spPr>
                    <a:xfrm>
                      <a:off x="0" y="0"/>
                      <a:ext cx="5359400" cy="838200"/>
                    </a:xfrm>
                    <a:prstGeom prst="rect">
                      <a:avLst/>
                    </a:prstGeom>
                  </pic:spPr>
                </pic:pic>
              </a:graphicData>
            </a:graphic>
          </wp:inline>
        </w:drawing>
      </w:r>
      <w:bookmarkEnd w:id="2813"/>
    </w:p>
    <w:p w:rsidR="00F41107" w:rsidRPr="009209AF" w:rsidRDefault="00F41107" w:rsidP="00F41107">
      <w:pPr>
        <w:spacing w:before="120" w:after="120"/>
        <w:ind w:firstLine="480"/>
        <w:rPr>
          <w:rFonts w:asciiTheme="minorEastAsia"/>
        </w:rPr>
      </w:pPr>
      <w:r w:rsidRPr="009209AF">
        <w:rPr>
          <w:rFonts w:asciiTheme="minorEastAsia"/>
        </w:rPr>
        <w:t>1207年总共330万户这个数字意味着人口总数为1700万至2000万。1290年在这两省注册的仅仅约有这个数字的1/3：如此锐减在当时中国北方是很典型的，包括河南、山西和陕西。很可能直到16世纪末，中国北方的人口才恢复到12世纪末13世纪初的水平。但是我们还不能肯定在人口统计中显示出来的这种减少现象是由于进行户籍登记的行政机关不力，还是由于人口的实际丧失所引起的。如果是后者，我们也不清楚是否由于人民逃难而大批内徙、死于战争、死于由战乱带来的饥荒及疫病，还是由于生活艰难和处于乱世而大大降低了出生率所致。</w:t>
      </w:r>
    </w:p>
    <w:p w:rsidR="00F41107" w:rsidRPr="009209AF" w:rsidRDefault="00F41107" w:rsidP="00F41107">
      <w:pPr>
        <w:spacing w:before="120" w:after="120"/>
        <w:ind w:firstLine="480"/>
        <w:rPr>
          <w:rFonts w:asciiTheme="minorEastAsia"/>
        </w:rPr>
      </w:pPr>
      <w:r w:rsidRPr="009209AF">
        <w:rPr>
          <w:rFonts w:asciiTheme="minorEastAsia"/>
        </w:rPr>
        <w:t>有很多材料充分说明13世纪和14世纪华北大部分地区长期频繁遭灾，但人口史的准确数字却不能由此引申而出。如果在中国范围内的人口迁徙是一个很重要的因素，那么我们本可指望这些流民的后代会在1393年的人口统计数字中显示出来，结果却没有。我们可以想像人口的减少是各种因素综合造成的，战争、天灾造成人口锐减，在几十年的艰难时世中又很难使人口得到补充，造成了这种不可避免的结果。在这类问题上面对这样大的一个谜是很麻烦的：如果现代历史学家们不能知道确切的人口数字、人口分布以及波动的原因，他们怎么能对这一时期的社会史自信地说出什么来呢？</w:t>
      </w:r>
      <w:hyperlink w:anchor="_8_73">
        <w:bookmarkStart w:id="2814" w:name="_8_72"/>
        <w:r w:rsidRPr="009209AF">
          <w:rPr>
            <w:rStyle w:val="10Text"/>
            <w:rFonts w:asciiTheme="minorEastAsia"/>
          </w:rPr>
          <w:t>[8]</w:t>
        </w:r>
        <w:bookmarkEnd w:id="2814"/>
      </w:hyperlink>
    </w:p>
    <w:p w:rsidR="00F41107" w:rsidRPr="009209AF" w:rsidRDefault="00F41107" w:rsidP="00F41107">
      <w:pPr>
        <w:spacing w:before="120" w:after="120"/>
        <w:ind w:firstLine="480"/>
        <w:rPr>
          <w:rFonts w:asciiTheme="minorEastAsia"/>
        </w:rPr>
      </w:pPr>
      <w:r w:rsidRPr="009209AF">
        <w:rPr>
          <w:rFonts w:asciiTheme="minorEastAsia"/>
        </w:rPr>
        <w:t>虽然数字资料目前尚不能解开元代人口史之谜，但幸运的是与定性有关的资料却能使历史学家们对蒙古统治下的中国社会生活作出比较满意的结论，当然决不是说没有不同的意见。</w:t>
      </w:r>
    </w:p>
    <w:p w:rsidR="00F41107" w:rsidRPr="009209AF" w:rsidRDefault="00F41107" w:rsidP="00112F1D">
      <w:pPr>
        <w:pStyle w:val="2"/>
      </w:pPr>
      <w:bookmarkStart w:id="2815" w:name="She_Hui___Xin_Li_Yin_Su"/>
      <w:bookmarkStart w:id="2816" w:name="_Toc58333113"/>
      <w:r w:rsidRPr="009209AF">
        <w:t>社会—心理因素</w:t>
      </w:r>
      <w:bookmarkEnd w:id="2815"/>
      <w:bookmarkEnd w:id="2816"/>
    </w:p>
    <w:p w:rsidR="00F41107" w:rsidRPr="009209AF" w:rsidRDefault="00F41107" w:rsidP="00F41107">
      <w:pPr>
        <w:spacing w:before="120" w:after="120"/>
        <w:ind w:firstLine="480"/>
        <w:rPr>
          <w:rFonts w:asciiTheme="minorEastAsia"/>
        </w:rPr>
      </w:pPr>
      <w:r w:rsidRPr="009209AF">
        <w:rPr>
          <w:rFonts w:asciiTheme="minorEastAsia"/>
        </w:rPr>
        <w:t>汉人在历史上有好几次经历了外族统治，但此前还从没有外族统治整个中国的局面。1206年成吉思汗被他的蒙古部以及与之结盟的各部接受为大汗，以后的十年中，蒙古军队曾数次对中国北部地区发动试探性的进攻。在占领华北以前，他们首先征服了其他两个外族建立的政权：党项人建立的位于西北的西夏，它亡于1227年；征服女真人的金朝花了20年，1234年金朝终于灭亡。在蒙古历史的这一阶段，蒙古军同时西征，横跨亚洲大陆进入欧洲，他们的目标是摧毁任何一个不识时务而对蒙古进行抵抗的国家或城堡，但并不是要占据和统治它。中国北部屡遭蒙古军队的蹂躏，而当地军阀常常只是相互争斗，不能控制局面。所以说，在某些地方如何维持和平与秩序的问题，便在当地社会出现了。</w:t>
      </w:r>
    </w:p>
    <w:p w:rsidR="00F41107" w:rsidRPr="009209AF" w:rsidRDefault="00F41107" w:rsidP="00F41107">
      <w:pPr>
        <w:spacing w:before="120" w:after="120"/>
        <w:ind w:firstLine="480"/>
        <w:rPr>
          <w:rFonts w:asciiTheme="minorEastAsia"/>
        </w:rPr>
      </w:pPr>
      <w:r w:rsidRPr="009209AF">
        <w:rPr>
          <w:rFonts w:asciiTheme="minorEastAsia"/>
        </w:rPr>
        <w:t>中国北部这种不稳定的总趋势，从13世纪50年代开始转变。这时期成吉思汗的孙子、蒙哥汗的弟弟忽必烈被指派处理蒙古世界帝国中国地区的事务。1253—1254年，忽必烈攻打中国西南，征服了云南，13世纪50年代末他深深地卷入了中国北方的事务，不是作为征服者而是作为统治者，他开始任用汉人和其他族人做他的幕僚。蒙哥汗去世，忽必烈于1260年继位成了大汗。他成为淮河（与南宋的界河）以北中国的实际统治者，并宣称了他对蒙古大帝国的绝对统治权。他从没有使这一宣称名副其实，却越来越深地陷入中国事务，包括13世纪70年代完成了蒙古对南宋的征服，这就又导致他对中国作出长期规划并对在中国的统治更负有责任。中国一直是世界上最大的国家，统治这么一个拥有庞大的定居人口的国家，对这些出类拔萃的蒙古征服者来说是一种新的挑战。连续几个阶段的征服，在中国人当中已引起了不同的反响。</w:t>
      </w:r>
    </w:p>
    <w:p w:rsidR="00F41107" w:rsidRPr="009209AF" w:rsidRDefault="00F41107" w:rsidP="00F41107">
      <w:pPr>
        <w:spacing w:before="120" w:after="120"/>
        <w:ind w:firstLine="480"/>
        <w:rPr>
          <w:rFonts w:asciiTheme="minorEastAsia"/>
        </w:rPr>
      </w:pPr>
      <w:r w:rsidRPr="009209AF">
        <w:rPr>
          <w:rFonts w:asciiTheme="minorEastAsia"/>
        </w:rPr>
        <w:lastRenderedPageBreak/>
        <w:t>这种外族征服对汉人来说，特别是对那些最了解这一点的士大夫来说，具有矛盾的意味。一方面，中国获得了10世纪以来的第一次统一。忽必烈的将领们征服南宋以后，一些汉人高兴地看到那些长期被分隔在南方的人们又能够到北方去参观他们仰慕的中国文化古迹，像山东的孔子墓和陕西的汉唐都城。将全体中国人统一在一个受命于天的政权之下，从汉人的心理来说是极其重要的。但是，从另一方面看，垮台的宋朝被推崇为具有高度文明和繁荣文化的朝代。具有鲜明对照的是，蒙古人是外族，他们给被征服者印象最深的是军事上的勇武而不是文化上的成就。究竟这些草原斗士们是否能屈服于中国文明，或者说中国方式，还完全不能肯定。当时有些汉人不接受蒙古统治，拒绝为新政权服务，仍旧执拗地忠于已经垮台的宋朝，中国传统对此是赞同的。惧怕蒙古军事力量并且从一开始就认为蒙古人不配统治文明的中心而加以拒绝，无疑加强了这种反作用力，它一直持续到13世纪末，甚至还要晚一些。</w:t>
      </w:r>
    </w:p>
    <w:p w:rsidR="00F41107" w:rsidRPr="009209AF" w:rsidRDefault="00F41107" w:rsidP="00F41107">
      <w:pPr>
        <w:spacing w:before="120" w:after="120"/>
        <w:ind w:firstLine="480"/>
        <w:rPr>
          <w:rFonts w:asciiTheme="minorEastAsia"/>
        </w:rPr>
      </w:pPr>
      <w:r w:rsidRPr="009209AF">
        <w:rPr>
          <w:rFonts w:asciiTheme="minorEastAsia"/>
        </w:rPr>
        <w:t>然而，中国的文明对一个新王朝是否为正统只有一个衡量标准，蒙古人看来是通过了这个检验。天命论并没有限定中国的统治者必须是汉人，只要求他们接受中国封建体制所依据的框架（正），并且将全体中国人都归于一个整体的统治（统）之下。</w:t>
      </w:r>
      <w:hyperlink w:anchor="_9_73">
        <w:bookmarkStart w:id="2817" w:name="_9_72"/>
        <w:r w:rsidRPr="009209AF">
          <w:rPr>
            <w:rStyle w:val="10Text"/>
            <w:rFonts w:asciiTheme="minorEastAsia"/>
          </w:rPr>
          <w:t>[9]</w:t>
        </w:r>
        <w:bookmarkEnd w:id="2817"/>
      </w:hyperlink>
      <w:r w:rsidRPr="009209AF">
        <w:rPr>
          <w:rFonts w:asciiTheme="minorEastAsia"/>
        </w:rPr>
        <w:t>这个天命理论暗示了一种依附于神圣的礼仪观念的人类伦理与社会价值的共同基础，同时也暗示了一种由符合儒家标准的官僚机构实行的卓有成效的文官统治方式。</w:t>
      </w:r>
    </w:p>
    <w:p w:rsidR="00F41107" w:rsidRPr="009209AF" w:rsidRDefault="00F41107" w:rsidP="00F41107">
      <w:pPr>
        <w:spacing w:before="120" w:after="120"/>
        <w:ind w:firstLine="480"/>
        <w:rPr>
          <w:rFonts w:asciiTheme="minorEastAsia"/>
        </w:rPr>
      </w:pPr>
      <w:r w:rsidRPr="009209AF">
        <w:rPr>
          <w:rFonts w:asciiTheme="minorEastAsia"/>
        </w:rPr>
        <w:t>忽必烈声称他的蒙古皇族是受命于天的，尽管他也可以完全不理会这一套而仅凭武力来进行统治。他正式宣称天命所授是在1272年宣布新的元朝国号的时候，而真正得到确认则是在又过了几年征服南宋之后。那时候，忽必烈让宋朝最后一个统治者正式退位，然后给予他微不足道的称号与收入。蒙古人在军事上占有绝对的优势，但他们在接触汉人的那套纲常名教时仍然是很谨慎的。他们可能已经正确地预计到假若宋统治者公开承认天命的转移，就可以进一步减弱汉人军事上和心理上的对抗，如此做法也给汉人转而服务于新的政府铺平了道路。</w:t>
      </w:r>
    </w:p>
    <w:p w:rsidR="00F41107" w:rsidRPr="009209AF" w:rsidRDefault="00F41107" w:rsidP="00F41107">
      <w:pPr>
        <w:spacing w:before="120" w:after="120"/>
        <w:ind w:firstLine="480"/>
        <w:rPr>
          <w:rFonts w:asciiTheme="minorEastAsia"/>
        </w:rPr>
      </w:pPr>
      <w:r w:rsidRPr="009209AF">
        <w:rPr>
          <w:rFonts w:asciiTheme="minorEastAsia"/>
        </w:rPr>
        <w:t>与初兴时期的蒙古人的做法相比，忽必烈和他那一代蒙古将领在中国的所作所为表明他们在适应中国的环境方面已经迈出了很大一步。但是后来蒙古人的政府却未能与汉人的理想模式合拍。忽必烈是最懂得中国的一位蒙古统治者，他为设计既能满足蒙古帝国需要又能符合汉人要求的模式而开创了一个光明的起点。在维护蒙古人利益的必要前提下，一些出色的蒙古官员、一批色目人和很多汉人儒生做出极大努力，合理有序地统治中国。但是，元朝在中国漫长的政治史上从未成为正常的时期。在直接为蒙古皇帝利益服务的军事系统与逐渐建立起来的中国式文官政府系统之间，不能很协调的矛盾始终没能够解决。</w:t>
      </w:r>
    </w:p>
    <w:p w:rsidR="00F41107" w:rsidRPr="009209AF" w:rsidRDefault="00F41107" w:rsidP="00F41107">
      <w:pPr>
        <w:spacing w:before="120" w:after="120"/>
        <w:ind w:firstLine="480"/>
        <w:rPr>
          <w:rFonts w:asciiTheme="minorEastAsia"/>
        </w:rPr>
      </w:pPr>
      <w:r w:rsidRPr="009209AF">
        <w:rPr>
          <w:rFonts w:asciiTheme="minorEastAsia"/>
        </w:rPr>
        <w:t>另一个问题是继忽必烈较长而且有远见的一朝之后，以后的（直至1368年元朝灭亡）历代蒙古帝王，大多短命且无建树，他们常常成为相互竞争的派别的傀儡。由于处于持续不稳定状态，蒙古的力量逐渐削弱，政府出现了质的蜕化。名义上的准则与实际执行之间的巨大差距，使很多官员和百姓都产生了玩世不恭和悲观失望情绪。只有很少的汉人还在以此为据对蒙古人受命于天的正统性表示怀疑，而更多的人则开始预言蒙古人将很快失去天命。说汉族精英们接受了蒙古人统治的正统性可能是过于夸大，虽然他们中很多人无疑只是默认了这一点，这是他们在不利的局面下尽力把损失降到最低限度。这种情况在汉人作为统治者的朝代也不是没有的。无论如何，服务于正统的统治者，忠于任命自己为官员的统治者及其朝代都是非常重要的，这一儒家思想一直是有约束力的行为准则。汉人对蒙古统治的异乎寻常的反应是非常复杂难解的。</w:t>
      </w:r>
      <w:hyperlink w:anchor="_10_73">
        <w:bookmarkStart w:id="2818" w:name="_10_72"/>
        <w:r w:rsidRPr="009209AF">
          <w:rPr>
            <w:rStyle w:val="10Text"/>
            <w:rFonts w:asciiTheme="minorEastAsia"/>
          </w:rPr>
          <w:t>[10]</w:t>
        </w:r>
        <w:bookmarkEnd w:id="2818"/>
      </w:hyperlink>
    </w:p>
    <w:p w:rsidR="00F41107" w:rsidRPr="009209AF" w:rsidRDefault="00F41107" w:rsidP="00F41107">
      <w:pPr>
        <w:spacing w:before="120" w:after="120"/>
        <w:ind w:firstLine="480"/>
        <w:rPr>
          <w:rFonts w:asciiTheme="minorEastAsia"/>
        </w:rPr>
      </w:pPr>
      <w:r w:rsidRPr="009209AF">
        <w:rPr>
          <w:rFonts w:asciiTheme="minorEastAsia"/>
        </w:rPr>
        <w:t>当代那些把元朝当作非常时期的历史学家们，并没有从当时人以及中国传统历史学家的著述中找到如他们所期望的那么多的直接证据来证明他们的观点。中国人将元朝说成是他们自己历史上的一个时期，他们总是忽视元朝中国是一个更大的世界帝国的附属部分这一事实；他们忘记了蒙古历史是独立于中国的历史进程而具有自身的整体性的，即使是像元朝这样一个有两种历史在很大程度上相互交错的时期也是如此。</w:t>
      </w:r>
      <w:hyperlink w:anchor="_11_71">
        <w:bookmarkStart w:id="2819" w:name="_11_70"/>
        <w:r w:rsidRPr="009209AF">
          <w:rPr>
            <w:rStyle w:val="10Text"/>
            <w:rFonts w:asciiTheme="minorEastAsia"/>
          </w:rPr>
          <w:t>[11]</w:t>
        </w:r>
        <w:bookmarkEnd w:id="2819"/>
      </w:hyperlink>
      <w:r w:rsidRPr="009209AF">
        <w:rPr>
          <w:rFonts w:asciiTheme="minorEastAsia"/>
        </w:rPr>
        <w:t>今天，我们必须认识到这一时期以中国为中心的历史和以蒙古帝国为中心的历史各自都是有确实根据的，我们应当努力超越这两者的局限性。但是，是汉文文献的记载为这两者提供了主要的资料。我们要有洞察力地利用这些文献才能理解这两个社会的关系，理解二者并立产生的中国当时特殊的条件。</w:t>
      </w:r>
    </w:p>
    <w:p w:rsidR="00F41107" w:rsidRPr="009209AF" w:rsidRDefault="00F41107" w:rsidP="00F41107">
      <w:pPr>
        <w:spacing w:before="120" w:after="120"/>
        <w:ind w:firstLine="480"/>
        <w:rPr>
          <w:rFonts w:asciiTheme="minorEastAsia"/>
        </w:rPr>
      </w:pPr>
      <w:r w:rsidRPr="009209AF">
        <w:rPr>
          <w:rFonts w:asciiTheme="minorEastAsia"/>
        </w:rPr>
        <w:t>我们不可能指望过去时代的汉人，即使是不太远的过去，都能用我们今天认为正确的观点和方法来分析汉蒙关系。例如，汉人的记载常常对蒙古社会的懈怠和政治上的缺陷表示诧异。同时，这些记载总是致力于维护汉人的文化信仰、汉人的制度与理想所起的作用，充分肯定元代政府中他们所熟悉的汉化组成部分是最根本的。但是我们能够看出，记载中真正能够说明他们观点的证据比他们所相信的要少得多。我们还应对植根于蒙古人的规范的特殊因素予以应有的重视。</w:t>
      </w:r>
    </w:p>
    <w:p w:rsidR="00F41107" w:rsidRPr="009209AF" w:rsidRDefault="00F41107" w:rsidP="00F41107">
      <w:pPr>
        <w:spacing w:before="120" w:after="120"/>
        <w:ind w:firstLine="480"/>
        <w:rPr>
          <w:rFonts w:asciiTheme="minorEastAsia"/>
        </w:rPr>
      </w:pPr>
      <w:r w:rsidRPr="009209AF">
        <w:rPr>
          <w:rFonts w:asciiTheme="minorEastAsia"/>
        </w:rPr>
        <w:t>大多数汉人表示，他们相信天命确实赋予了蒙古大汗，从而使蒙古人坐上了中国皇帝的宝座。今天我们看到是蒙古的军事力量而不是其他帮助使他们获胜。我们也很容易看出汉人的观点是他们在被征服后所作的理性的思索，如果不是天真的话。汉人相信或者说希望征服者们采取一些他们传统模式中的方法来进行统治，因为他们只意识到人类一个文明的优势。但另一方面，我们也看到蒙古人在中国也像在草原、在中亚和波斯、在俄罗斯那样，对他们征服的所有这些地域的各种文明都能灵活地适应。汉人所观察到的蒙古人对他们大一统文化的尊敬，事实上是蒙古人奉行的不论何时何地都要最大限度地为蒙古利益服务的实用主义决策。</w:t>
      </w:r>
      <w:hyperlink w:anchor="_12_71">
        <w:bookmarkStart w:id="2820" w:name="_12_70"/>
        <w:r w:rsidRPr="009209AF">
          <w:rPr>
            <w:rStyle w:val="10Text"/>
            <w:rFonts w:asciiTheme="minorEastAsia"/>
          </w:rPr>
          <w:t>[12]</w:t>
        </w:r>
        <w:bookmarkEnd w:id="2820"/>
      </w:hyperlink>
    </w:p>
    <w:p w:rsidR="00F41107" w:rsidRPr="009209AF" w:rsidRDefault="00F41107" w:rsidP="00F41107">
      <w:pPr>
        <w:spacing w:before="120" w:after="120"/>
        <w:ind w:firstLine="480"/>
        <w:rPr>
          <w:rFonts w:asciiTheme="minorEastAsia"/>
        </w:rPr>
      </w:pPr>
      <w:r w:rsidRPr="009209AF">
        <w:rPr>
          <w:rFonts w:asciiTheme="minorEastAsia"/>
        </w:rPr>
        <w:t>13、14世纪的汉人学者与官员往往注意到蒙古人童稚式的简朴、诚实、大度和信任这些美德：他们在一定程度上是“贵族式的野蛮人”，但同时他们又是通向文明道路上的倒退者。然而我们却能认识到蒙古人无论是可爱还是可畏的品质，在如何最大限度地剥削他们所征服的民族这方面他们是相当精明的。忽必烈汗首先将蒙古人的长远利益与他们称霸世界的中国基础统一起来，但并不放弃以蒙古为中心的考虑。接下来在元朝中期和后期，接受一定程度的汉化是以牺牲蒙古人对草原的控制为代价的；对这一过程究竟能走多远，以及假若蒙古人能再在北京继续统治一个世纪会有什么后果等问题，当代的历史学家还持有不同意见。</w:t>
      </w:r>
      <w:hyperlink w:anchor="_13_71">
        <w:bookmarkStart w:id="2821" w:name="_13_70"/>
        <w:r w:rsidRPr="009209AF">
          <w:rPr>
            <w:rStyle w:val="10Text"/>
            <w:rFonts w:asciiTheme="minorEastAsia"/>
          </w:rPr>
          <w:t>[13]</w:t>
        </w:r>
        <w:bookmarkEnd w:id="2821"/>
      </w:hyperlink>
      <w:r w:rsidRPr="009209AF">
        <w:rPr>
          <w:rFonts w:asciiTheme="minorEastAsia"/>
        </w:rPr>
        <w:t>这一问题无论多难解答，却不是历史事实。1368年蒙古人被赶出中国的时候，他们身上仍旧保留着草原民族的基本特征。这也可以在很大程度</w:t>
      </w:r>
      <w:r w:rsidRPr="009209AF">
        <w:rPr>
          <w:rFonts w:asciiTheme="minorEastAsia"/>
        </w:rPr>
        <w:lastRenderedPageBreak/>
        <w:t>上说明为什么他们在中国的统治没有成功，为什么他们不能继续作为漠北的强有力的民族而存在。但他们在中国统治的失败却最能说明他们的汉人臣民生活的特殊条件。汉人如何适应那些特殊的条件，将是以下讨论的重点。</w:t>
      </w:r>
    </w:p>
    <w:p w:rsidR="00F41107" w:rsidRPr="009209AF" w:rsidRDefault="00F41107" w:rsidP="00112F1D">
      <w:pPr>
        <w:pStyle w:val="2"/>
      </w:pPr>
      <w:bookmarkStart w:id="2822" w:name="She_Hui_Jie_Ceng__Chuan_Tong_Jin"/>
      <w:bookmarkStart w:id="2823" w:name="_Toc58333114"/>
      <w:r w:rsidRPr="009209AF">
        <w:t>社会阶层：传统精英与新兴精英</w:t>
      </w:r>
      <w:bookmarkEnd w:id="2822"/>
      <w:bookmarkEnd w:id="2823"/>
    </w:p>
    <w:p w:rsidR="00F41107" w:rsidRPr="009209AF" w:rsidRDefault="00F41107" w:rsidP="00F41107">
      <w:pPr>
        <w:spacing w:before="120" w:after="120"/>
        <w:ind w:firstLine="480"/>
        <w:rPr>
          <w:rFonts w:asciiTheme="minorEastAsia"/>
        </w:rPr>
      </w:pPr>
      <w:r w:rsidRPr="009209AF">
        <w:rPr>
          <w:rFonts w:asciiTheme="minorEastAsia"/>
        </w:rPr>
        <w:t>长期以来，人们习惯于认为所有影响社会地位升降的阻碍已在宋朝（960—1279年）有相当大的削弱。也就是说，在宋代，较高的社会地位是通过科举或运用其他个人能力而获得的个人成就。以前靠家族的巨大财富和显赫地位来保证世代相传的精英身份与政治地位的模式，到了宋代已让位于更符合儒家开放社会的理想：进入上层社会圈子是通过个人努力，这些人来自更广阔的社会基层，官阶不是世袭的，这在社会上起主导作用。</w:t>
      </w:r>
      <w:hyperlink w:anchor="_14_71">
        <w:bookmarkStart w:id="2824" w:name="_14_70"/>
        <w:r w:rsidRPr="009209AF">
          <w:rPr>
            <w:rStyle w:val="10Text"/>
            <w:rFonts w:asciiTheme="minorEastAsia"/>
          </w:rPr>
          <w:t>[14]</w:t>
        </w:r>
        <w:bookmarkEnd w:id="2824"/>
      </w:hyperlink>
    </w:p>
    <w:p w:rsidR="00F41107" w:rsidRPr="009209AF" w:rsidRDefault="00F41107" w:rsidP="00F41107">
      <w:pPr>
        <w:spacing w:before="120" w:after="120"/>
        <w:ind w:firstLine="480"/>
        <w:rPr>
          <w:rFonts w:asciiTheme="minorEastAsia"/>
        </w:rPr>
      </w:pPr>
      <w:r w:rsidRPr="009209AF">
        <w:rPr>
          <w:rFonts w:asciiTheme="minorEastAsia"/>
        </w:rPr>
        <w:t>更新的学术成果对以上学术观点有所修正，但没有否定它。这一开放社会的理想对社会意识产生的影响是生动深刻的，其影响的程度，比对东、西方其他前近代社会的影响都大。在蒙古征服前的中国社会，已经没有命中注定的贵族，没有法律上享有特权或被剥夺了权利的封闭的阶级，没有哪个阶级的人根本无权提高自己的社会地位或成为官员，也没有哪一部分人口被系于一定的土地或职业而不得流动。当然，以上是指一般情形，不论是社会顶层还是底层，肯定有少数例外，但不是主要的。人们普遍认为是生活在一个开放的社会里；无论城市还是农村，贫穷还是富贵，官员还是百姓，这一认识都是对社会理想和社会行为的有力推动。</w:t>
      </w:r>
    </w:p>
    <w:p w:rsidR="00F41107" w:rsidRPr="009209AF" w:rsidRDefault="00F41107" w:rsidP="00F41107">
      <w:pPr>
        <w:spacing w:before="120" w:after="120"/>
        <w:ind w:firstLine="480"/>
        <w:rPr>
          <w:rFonts w:asciiTheme="minorEastAsia"/>
        </w:rPr>
      </w:pPr>
      <w:r w:rsidRPr="009209AF">
        <w:rPr>
          <w:rFonts w:asciiTheme="minorEastAsia"/>
        </w:rPr>
        <w:t>由于宋代的绅士阶层享有国家给予他们的历史上从未有过的最大程度的社会声望与利益，因此他们毫不怀疑自己是社会与政府的理所当然的引路人。他们受益于复兴的儒家，即理学；历经三个世纪，儒家战胜了它的竞争对手佛、道两家，确定了自己无可争辩的稳固地位。</w:t>
      </w:r>
    </w:p>
    <w:p w:rsidR="00F41107" w:rsidRPr="009209AF" w:rsidRDefault="00F41107" w:rsidP="00F41107">
      <w:pPr>
        <w:spacing w:before="120" w:after="120"/>
        <w:ind w:firstLine="480"/>
        <w:rPr>
          <w:rFonts w:asciiTheme="minorEastAsia"/>
        </w:rPr>
      </w:pPr>
      <w:r w:rsidRPr="009209AF">
        <w:rPr>
          <w:rFonts w:asciiTheme="minorEastAsia"/>
        </w:rPr>
        <w:t>学者和官员们被称之为“儒”，包括那些有望当官、实际当官和已经引退了的人物。儒在中国历史这一时期是指接受孔孟之教或是有文化修养的人；在宋代社会，个人最高的奖赏、最大的满足是成为儒。“儒”这个词不仅限于绅士阶层，最受尊重的画家是儒士艺术家，最有知识的医生是儒医，甚至军事将领也努力争取得到儒将的称呼（但宋朝的军事力量却没有明显的加强）。国家通过各种法律、经济以及制度上的调整，承认并鼓励这一趋势。这一自然形成的社会领袖集团因此而与宋朝的存亡有最大的利害关系。他们发现他们的理想在中国北部甚至得到外族征服者女真金朝的有力支持。即使当北方已落入蒙古人的先遣部队手中时，南宋儒士们的心中仍充满自信。而在蒙古征服所带来的社会变化中，他们丧失的最多，感到的痛苦也最大。</w:t>
      </w:r>
      <w:hyperlink w:anchor="_15_71">
        <w:bookmarkStart w:id="2825" w:name="_15_70"/>
        <w:r w:rsidRPr="009209AF">
          <w:rPr>
            <w:rStyle w:val="10Text"/>
            <w:rFonts w:asciiTheme="minorEastAsia"/>
          </w:rPr>
          <w:t>[15]</w:t>
        </w:r>
        <w:bookmarkEnd w:id="2825"/>
      </w:hyperlink>
    </w:p>
    <w:p w:rsidR="00F41107" w:rsidRPr="009209AF" w:rsidRDefault="00F41107" w:rsidP="00F41107">
      <w:pPr>
        <w:spacing w:before="120" w:after="120"/>
        <w:ind w:firstLine="480"/>
        <w:rPr>
          <w:rFonts w:asciiTheme="minorEastAsia"/>
        </w:rPr>
      </w:pPr>
      <w:r w:rsidRPr="009209AF">
        <w:rPr>
          <w:rFonts w:asciiTheme="minorEastAsia"/>
        </w:rPr>
        <w:t>草原游牧社会的组织是迥然不同的。虽然从实践上看，有能力的军事领导人大可派上用场，因而使得精英圈子相对来说是对有非常能力的人开放的，但他们的部落军事社会是按以下的原则和理想组织起来的：封闭的社会阶层，世袭的特权（即使最初是凭个人功绩挣得的），世代相承的职业和地位，以及根据实际的或者传说的血统把人们分为不同类别。蒙古人将这样一种社会制度带到中国，并力图以此为其征服者的利益服务。</w:t>
      </w:r>
    </w:p>
    <w:p w:rsidR="00F41107" w:rsidRPr="009209AF" w:rsidRDefault="00F41107" w:rsidP="00F41107">
      <w:pPr>
        <w:spacing w:before="120" w:after="120"/>
        <w:ind w:firstLine="480"/>
        <w:rPr>
          <w:rFonts w:asciiTheme="minorEastAsia"/>
        </w:rPr>
      </w:pPr>
      <w:r w:rsidRPr="009209AF">
        <w:rPr>
          <w:rFonts w:asciiTheme="minorEastAsia"/>
        </w:rPr>
        <w:t>在一定程度上蒙古人的理想与他们的现实也是有差距的，但是他们对社会的期望却与汉人形成了鲜明的对照。征服民族带来了如此不同的组织社会的经验，使处在征服民族统治之下的那一社会发展阶段的汉人受到的震惊比以往中国历史上任何时候都要大。元代社会史可引出许多有兴趣的问题，比如经过不断的修正，蒙古人是怎样将自己的统治经验运用于统治中国的，他们的主张在中国社会得到实施的范围究竟有多大，汉人是如何抵制和适应蒙古人的统治原则的，这个前所未有的环境给中国的社会基础带来的持久变化究竟达到了何种程度。</w:t>
      </w:r>
    </w:p>
    <w:p w:rsidR="00F41107" w:rsidRPr="009209AF" w:rsidRDefault="00F41107" w:rsidP="00F41107">
      <w:pPr>
        <w:spacing w:before="120" w:after="120"/>
        <w:ind w:firstLine="480"/>
        <w:rPr>
          <w:rFonts w:asciiTheme="minorEastAsia"/>
        </w:rPr>
      </w:pPr>
      <w:r w:rsidRPr="009209AF">
        <w:rPr>
          <w:rFonts w:asciiTheme="minorEastAsia"/>
        </w:rPr>
        <w:t>元朝是处于汉人统治的宋朝与汉人重建统治的明朝之间的外族统治时期。明初的政治格局同宋代的对比是极其强烈的，这一点十分明显；人们可以将这种现象解释为相当程度上蒙古人统治的累积性结果。但是中国社会的结构或精神所经历的深刻而持久的变革，除去其中的某些变化（并不是所有的变化都是机能失调或阻碍生产的）可以观察到影响外，就远不是那么清楚了。可以肯定，汉人中的许多文化精英对元朝统治给他们所崇尚的社会与政治生活模式带来的中断是痛苦的，但与此同时，他们又强烈地倾向于将注意力集中到理想的形式与中国历史的连续性上，从而忽视或低估这种中断的累积性后果。重复一遍我们先前谈到的一点，我们在阅读当时人的感想时必须格外谨慎，要加以分析。</w:t>
      </w:r>
    </w:p>
    <w:p w:rsidR="00F41107" w:rsidRPr="009209AF" w:rsidRDefault="00F41107" w:rsidP="00F41107">
      <w:pPr>
        <w:spacing w:before="120" w:after="120"/>
        <w:ind w:firstLine="480"/>
        <w:rPr>
          <w:rFonts w:asciiTheme="minorEastAsia"/>
        </w:rPr>
      </w:pPr>
      <w:r w:rsidRPr="009209AF">
        <w:rPr>
          <w:rFonts w:asciiTheme="minorEastAsia"/>
        </w:rPr>
        <w:t>经历了1215年至1234年间对中国北部的金朝的征服后不久，蒙古人在中国的统帅就在大汗窝阔台（1229—1241年在位）与蒙哥（1251—1259年在位）遥控下，开始酝酿一套方案来区分征服者与被征服者，并剥削后者以支持他们在欧亚大陆的作战。“进行括户是蒙古人努力动员帝国中定居地区人力财力的关键，户口登记的目的在于便利赋税的征调，识别有技能的工匠以及征兵的需要。”</w:t>
      </w:r>
      <w:hyperlink w:anchor="_16_71">
        <w:bookmarkStart w:id="2826" w:name="_16_70"/>
        <w:r w:rsidRPr="009209AF">
          <w:rPr>
            <w:rStyle w:val="10Text"/>
            <w:rFonts w:asciiTheme="minorEastAsia"/>
          </w:rPr>
          <w:t>[16]</w:t>
        </w:r>
        <w:bookmarkEnd w:id="2826"/>
      </w:hyperlink>
      <w:r w:rsidRPr="009209AF">
        <w:rPr>
          <w:rFonts w:asciiTheme="minorEastAsia"/>
        </w:rPr>
        <w:t>为了管理财政而进行户口登记的主张来自汉人，蒙古人最初知道这项措施很可能是在与哈剌契丹（西辽）接触的时候。女真征辽时西逃的汉化契丹人在12世纪初创立了西辽，而中国新疆的畏兀儿人给哈剌契丹和13世纪初的成吉思汗都提供了行政管理人才。</w:t>
      </w:r>
      <w:hyperlink w:anchor="_17_71">
        <w:bookmarkStart w:id="2827" w:name="_17_70"/>
        <w:r w:rsidRPr="009209AF">
          <w:rPr>
            <w:rStyle w:val="10Text"/>
            <w:rFonts w:asciiTheme="minorEastAsia"/>
          </w:rPr>
          <w:t>[17]</w:t>
        </w:r>
        <w:bookmarkEnd w:id="2827"/>
      </w:hyperlink>
    </w:p>
    <w:p w:rsidR="00F41107" w:rsidRPr="009209AF" w:rsidRDefault="00F41107" w:rsidP="00F41107">
      <w:pPr>
        <w:spacing w:before="120" w:after="120"/>
        <w:ind w:firstLine="480"/>
        <w:rPr>
          <w:rFonts w:asciiTheme="minorEastAsia"/>
        </w:rPr>
      </w:pPr>
      <w:r w:rsidRPr="009209AF">
        <w:rPr>
          <w:rFonts w:asciiTheme="minorEastAsia"/>
        </w:rPr>
        <w:t>在中国，蒙古人采用了他们自己的统治方法和他们模仿建立的行政管理系统。在征服中国的最初几十年中，他们应用的原则与他们在其他地区进行征服时的原则别无二致：把被俘的人民与被征服的民族看作他们的战利品，仅仅是一笔财产，因而将其沦为奴隶。战场上进行掠夺是蒙古士兵的权利。地产连同其主人、牲畜、房屋、物品统统被当作赏赐而奖给军事将领和统治者的亲信。由主要军事首领构成的最高阶层，其赏赐形式是封地，诸王也经常得到封地。</w:t>
      </w:r>
    </w:p>
    <w:p w:rsidR="00F41107" w:rsidRPr="009209AF" w:rsidRDefault="00F41107" w:rsidP="00F41107">
      <w:pPr>
        <w:spacing w:before="120" w:after="120"/>
        <w:ind w:firstLine="480"/>
        <w:rPr>
          <w:rFonts w:asciiTheme="minorEastAsia"/>
        </w:rPr>
      </w:pPr>
      <w:r w:rsidRPr="009209AF">
        <w:rPr>
          <w:rFonts w:asciiTheme="minorEastAsia"/>
        </w:rPr>
        <w:t>在进行征服的游牧社会内部，蒙古人自然居于领导地位，但他们在建立帝国的过程中迅速地接纳了许多合作者。1227年成吉</w:t>
      </w:r>
      <w:r w:rsidRPr="009209AF">
        <w:rPr>
          <w:rFonts w:asciiTheme="minorEastAsia"/>
        </w:rPr>
        <w:lastRenderedPageBreak/>
        <w:t>思汗去世时，蒙古人的战争机器中已经包括了很多内亚和西亚人（色目人），这些人并不是来自蒙古草原的游牧部落，而是来自广大的沙漠绿洲中的定居社会或者其他一些国家。其中有一些是由于被征服而被迫合作的，另外一些则是自愿地与蒙古人结合起来。他们之中不少人作为伟大征服事业的合作者而被授予特权地位，并承担着责任与义务。在汉文记载中，他们被称作诸国人或色目人（各色各目之人）。这些词语译成英语时常常被不太严格地写作“西亚人”，因为他们中的大多数实际上属于中国以西地区的各民族。</w:t>
      </w:r>
    </w:p>
    <w:p w:rsidR="00F41107" w:rsidRPr="009209AF" w:rsidRDefault="00F41107" w:rsidP="00F41107">
      <w:pPr>
        <w:spacing w:before="120" w:after="120"/>
        <w:ind w:firstLine="480"/>
        <w:rPr>
          <w:rFonts w:asciiTheme="minorEastAsia"/>
        </w:rPr>
      </w:pPr>
      <w:r w:rsidRPr="009209AF">
        <w:rPr>
          <w:rFonts w:asciiTheme="minorEastAsia"/>
        </w:rPr>
        <w:t>在这些色目人中，数量与作用都占优势的是畏兀儿人。早在1209年成吉思汗尚未用强制方法兼并他们时，他们就自愿地宣布自己为属国，从而与蒙古人之间有了一种特殊的关系。</w:t>
      </w:r>
      <w:hyperlink w:anchor="_18_71">
        <w:bookmarkStart w:id="2828" w:name="_18_70"/>
        <w:r w:rsidRPr="009209AF">
          <w:rPr>
            <w:rStyle w:val="10Text"/>
            <w:rFonts w:asciiTheme="minorEastAsia"/>
          </w:rPr>
          <w:t>[18]</w:t>
        </w:r>
        <w:bookmarkEnd w:id="2828"/>
      </w:hyperlink>
      <w:r w:rsidRPr="009209AF">
        <w:rPr>
          <w:rFonts w:asciiTheme="minorEastAsia"/>
        </w:rPr>
        <w:t>畏兀儿人曾于8、9世纪创立过一个强大的游牧国家，那时他们与唐朝的关系十分密切，但也很敌对。9世期中期他们被迫西迁至中国新疆，此后又几经辗转。他们在富庶的绿洲耕作、经商，成为定居民族。他们也开始放弃曾十分崇信的摩尼教而改信佛教和景教（聂思脱里教），13世纪时他们中的一部分人又昄依了伊斯兰教。</w:t>
      </w:r>
    </w:p>
    <w:p w:rsidR="00F41107" w:rsidRPr="009209AF" w:rsidRDefault="00F41107" w:rsidP="00F41107">
      <w:pPr>
        <w:spacing w:before="120" w:after="120"/>
        <w:ind w:firstLine="480"/>
        <w:rPr>
          <w:rFonts w:asciiTheme="minorEastAsia"/>
        </w:rPr>
      </w:pPr>
      <w:r w:rsidRPr="009209AF">
        <w:rPr>
          <w:rFonts w:asciiTheme="minorEastAsia"/>
        </w:rPr>
        <w:t>畏兀儿人本身具有丰富的汉人行政管理的知识，他们成为经商、理财及文官政府机构中的专家，在他们自己的地域，也在部分汉化了的哈剌契丹的西辽国服务。他们采用从叙利亚文发展而来的一套字母书写自己的突厥语，从而有了文字。畏兀儿人作为可信任的同盟者、能干的斗士和掌握读写技术的专家，与蒙古人建立了紧密的关系，这一关系注定了蒙古人很愿意依赖他们的帮助来统治中国。在归入色目人的二十个以上的民族或部族中，畏兀儿人是最重要的。</w:t>
      </w:r>
    </w:p>
    <w:p w:rsidR="00F41107" w:rsidRPr="009209AF" w:rsidRDefault="00F41107" w:rsidP="00F41107">
      <w:pPr>
        <w:spacing w:before="120" w:after="120"/>
        <w:ind w:firstLine="480"/>
        <w:rPr>
          <w:rFonts w:asciiTheme="minorEastAsia"/>
        </w:rPr>
      </w:pPr>
      <w:r w:rsidRPr="009209AF">
        <w:rPr>
          <w:rFonts w:asciiTheme="minorEastAsia"/>
        </w:rPr>
        <w:t>色目人是蒙古国法律上承认的第二等人。随着蒙古人对北部中国的兼并和其后对整个中国的占领，又在法律上出现了另外两等人。在蒙古人统治下，征服者与被征服者的划分在范围上有了定义并被宣布为永久性的，这是在以往征服者的统治下都未曾有过的。在1215年至1234年征服金朝之后的20年内，有两千多万定居人口，主要是华北的汉人，也有西夏的党项人、渤海人、高丽人以及中国北方的其他居民，都处于蒙古人的统治之下。</w:t>
      </w:r>
      <w:hyperlink w:anchor="_19_71">
        <w:bookmarkStart w:id="2829" w:name="_19_70"/>
        <w:r w:rsidRPr="009209AF">
          <w:rPr>
            <w:rStyle w:val="10Text"/>
            <w:rFonts w:asciiTheme="minorEastAsia"/>
          </w:rPr>
          <w:t>[19]</w:t>
        </w:r>
        <w:bookmarkEnd w:id="2829"/>
      </w:hyperlink>
    </w:p>
    <w:p w:rsidR="00F41107" w:rsidRPr="009209AF" w:rsidRDefault="00F41107" w:rsidP="00F41107">
      <w:pPr>
        <w:spacing w:before="120" w:after="120"/>
        <w:ind w:firstLine="480"/>
        <w:rPr>
          <w:rFonts w:asciiTheme="minorEastAsia"/>
        </w:rPr>
      </w:pPr>
      <w:r w:rsidRPr="009209AF">
        <w:rPr>
          <w:rFonts w:asciiTheme="minorEastAsia"/>
        </w:rPr>
        <w:t>为了行政管理的目的，这些新被征服的属民被称为“汉人”。而对于汉人来说，这个词本身指的则是整个汉文化共同体或汉民族共同体；当时在法律上被称为汉人的蒙古属民中的绝大部分当然也是汉人。但是这个词又被用来指所有曾经在中国北方的金朝统治下的属民，不管他们是不是汉族，也不管他们是不是游牧民。</w:t>
      </w:r>
      <w:hyperlink w:anchor="_20_71">
        <w:bookmarkStart w:id="2830" w:name="_20_70"/>
        <w:r w:rsidRPr="009209AF">
          <w:rPr>
            <w:rStyle w:val="10Text"/>
            <w:rFonts w:asciiTheme="minorEastAsia"/>
          </w:rPr>
          <w:t>[20]</w:t>
        </w:r>
        <w:bookmarkEnd w:id="2830"/>
      </w:hyperlink>
      <w:r w:rsidRPr="009209AF">
        <w:rPr>
          <w:rFonts w:asciiTheme="minorEastAsia"/>
        </w:rPr>
        <w:t xml:space="preserve"> 1275年至1279年蒙古人又征服了南宋，第四等人也随之被规定下来，这就是“南人”，它专指5000万以上的南宋遗民。</w:t>
      </w:r>
      <w:hyperlink w:anchor="_21_71">
        <w:bookmarkStart w:id="2831" w:name="_21_70"/>
        <w:r w:rsidRPr="009209AF">
          <w:rPr>
            <w:rStyle w:val="10Text"/>
            <w:rFonts w:asciiTheme="minorEastAsia"/>
          </w:rPr>
          <w:t>[21]</w:t>
        </w:r>
        <w:bookmarkEnd w:id="2831"/>
      </w:hyperlink>
    </w:p>
    <w:p w:rsidR="00F41107" w:rsidRPr="009209AF" w:rsidRDefault="00F41107" w:rsidP="00F41107">
      <w:pPr>
        <w:spacing w:before="120" w:after="120"/>
        <w:ind w:firstLine="480"/>
        <w:rPr>
          <w:rFonts w:asciiTheme="minorEastAsia"/>
        </w:rPr>
      </w:pPr>
      <w:r w:rsidRPr="009209AF">
        <w:rPr>
          <w:rFonts w:asciiTheme="minorEastAsia"/>
        </w:rPr>
        <w:t>这就是著名的法律上的四等人制度。在统治中国的初期，蒙古人试图通过颁布法律来创建一种与汉人的社会结构、社会意识形态的所有特征都相反的社会秩序。蒙古人、色目人、汉人、南人按种族集团分为四等，似乎并没有系统地正式宣布过。但是即使在对人数最多的第四等人征服之前，在忽必烈朝初期，各种机构的设置和为实施文官管理所作的各项规定，都已充分考虑了这些区别，并且从法律上加以强化。它们确实具有法律的效力，一直到一个世纪之后元朝灭亡为止。这些规定被歧视性地用于所有与国家有关的规范人民生活的各项事务中：它们能影响赋役，决定选派官员的资格条件，决定处理民事和刑事案件时的不同权利、特权和量刑轻重，确定可否免除义务，同时，这些规定还可作为授予各种特权的基础。在这个制度中前两等人所得到的某些利益，与以前宋朝文官的地位带给士大夫的特权与优待相当，但文官的地位要经过科举成功才能赢得。元朝的制度是硬性的，不考虑个人成就，它是世袭的，在原则上一切个人或家庭都逃脱不出已被指定的地位。</w:t>
      </w:r>
    </w:p>
    <w:p w:rsidR="00F41107" w:rsidRPr="009209AF" w:rsidRDefault="00F41107" w:rsidP="00F41107">
      <w:pPr>
        <w:spacing w:before="120" w:after="120"/>
        <w:ind w:firstLine="480"/>
        <w:rPr>
          <w:rFonts w:asciiTheme="minorEastAsia"/>
        </w:rPr>
      </w:pPr>
      <w:r w:rsidRPr="009209AF">
        <w:rPr>
          <w:rFonts w:asciiTheme="minorEastAsia"/>
        </w:rPr>
        <w:t>从统治者的角度来看，四等人制度有它自身的道理。它是维护统治者利益的一种便利方法，可以得到可信赖的合作者的帮助并给其奖励，使他们担当起基本的军政任务，而让被征服者保持服从的地位，不构成威胁。当蒙古人还在把注意力集中在更大规模的征服时，为了处理从未有过的繁多紧迫行政事务，他们采取了一系列措施。恰在这个过程中，四等人的制度产生了。因此，在征服是以直接掠夺为目的时，它代表了一种进步，因为它体现了某种感性认识：对组成社会的各个集团，应在作用与义务、奖励与责任等方面给予明确划分。</w:t>
      </w:r>
    </w:p>
    <w:p w:rsidR="00F41107" w:rsidRPr="009209AF" w:rsidRDefault="00F41107" w:rsidP="00F41107">
      <w:pPr>
        <w:spacing w:before="120" w:after="120"/>
        <w:ind w:firstLine="480"/>
        <w:rPr>
          <w:rFonts w:asciiTheme="minorEastAsia"/>
        </w:rPr>
      </w:pPr>
      <w:r w:rsidRPr="009209AF">
        <w:rPr>
          <w:rFonts w:asciiTheme="minorEastAsia"/>
        </w:rPr>
        <w:t>我们看待四等人这一制度，应将它与蒙古人实行的颇为复杂的户计制度联系起来。</w:t>
      </w:r>
      <w:hyperlink w:anchor="_22_71">
        <w:bookmarkStart w:id="2832" w:name="_22_70"/>
        <w:r w:rsidRPr="009209AF">
          <w:rPr>
            <w:rStyle w:val="10Text"/>
            <w:rFonts w:asciiTheme="minorEastAsia"/>
          </w:rPr>
          <w:t>[22]</w:t>
        </w:r>
        <w:bookmarkEnd w:id="2832"/>
      </w:hyperlink>
      <w:r w:rsidRPr="009209AF">
        <w:rPr>
          <w:rFonts w:asciiTheme="minorEastAsia"/>
        </w:rPr>
        <w:t>户计制度这一手段既是种族社会四等人制度的补充，又是它的延伸。户计制度是将蒙古人及其所有属民都以一定职业按户划分。最重要的是它将被征服人口，特别是汉族，不管属于汉人还是属于南人，都根据他们对于统治者的重要性而加以分类。有一个学者列出了83种户计的表格。</w:t>
      </w:r>
      <w:hyperlink w:anchor="_23_71">
        <w:bookmarkStart w:id="2833" w:name="_23_70"/>
        <w:r w:rsidRPr="009209AF">
          <w:rPr>
            <w:rStyle w:val="10Text"/>
            <w:rFonts w:asciiTheme="minorEastAsia"/>
          </w:rPr>
          <w:t>[23]</w:t>
        </w:r>
        <w:bookmarkEnd w:id="2833"/>
      </w:hyperlink>
      <w:r w:rsidRPr="009209AF">
        <w:rPr>
          <w:rFonts w:asciiTheme="minorEastAsia"/>
        </w:rPr>
        <w:t>这些分类标明了特殊的技艺与生产功能，为的是保证这些划定了户计的后代能够继续他们各自的职业，这在中国制度史上是没有先例的。在这儿我们看到的是一个游牧的完全军事化的部落社会，有选择地采用各种建议与经验，就能够在管理一个全然不同的社会时，创造出一种十分复杂的、有关社会地位与生产功能的制度并对其进行监督。虽然四等级社会阶级制度以及对不同行业户籍的确定在对社会尤其是对社会变革的认识上是短视的，但它们仍代表了一种并非无足轻重的成就。我们应当从蒙古历史的基础以及在中国社会史的范围内对此加以评价。</w:t>
      </w:r>
      <w:hyperlink w:anchor="_24_71">
        <w:bookmarkStart w:id="2834" w:name="_24_70"/>
        <w:r w:rsidRPr="009209AF">
          <w:rPr>
            <w:rStyle w:val="10Text"/>
            <w:rFonts w:asciiTheme="minorEastAsia"/>
          </w:rPr>
          <w:t>[24]</w:t>
        </w:r>
        <w:bookmarkEnd w:id="2834"/>
      </w:hyperlink>
    </w:p>
    <w:p w:rsidR="00F41107" w:rsidRPr="009209AF" w:rsidRDefault="00F41107" w:rsidP="00F41107">
      <w:pPr>
        <w:spacing w:before="120" w:after="120"/>
        <w:ind w:firstLine="480"/>
        <w:rPr>
          <w:rFonts w:asciiTheme="minorEastAsia"/>
        </w:rPr>
      </w:pPr>
      <w:r w:rsidRPr="009209AF">
        <w:rPr>
          <w:rFonts w:asciiTheme="minorEastAsia"/>
        </w:rPr>
        <w:t>在任何情况下我们只能得出这样的结论，元朝强加的社会阶层以及世代相袭的职业、地位的企图并没有成功地实现，也许它不可能成功地实现；也没有积极地加以维持，因为它显然违反常规。可是它并未被放弃。它使最好的行政管理人员遇挫，使被统治者恼怒，它又是必要的改革的阻碍，可是却一直握到了元朝灭亡，甚至还影响了随之而来的明代制度的发展。</w:t>
      </w:r>
    </w:p>
    <w:p w:rsidR="00F41107" w:rsidRPr="009209AF" w:rsidRDefault="00F41107" w:rsidP="00F41107">
      <w:pPr>
        <w:spacing w:before="120" w:after="120"/>
        <w:ind w:firstLine="480"/>
        <w:rPr>
          <w:rFonts w:asciiTheme="minorEastAsia"/>
        </w:rPr>
      </w:pPr>
      <w:r w:rsidRPr="009209AF">
        <w:rPr>
          <w:rFonts w:asciiTheme="minorEastAsia"/>
        </w:rPr>
        <w:t>但是我们此处的兴趣是要理解元朝统治的所有特殊条件是如何影响汉人生活的。蒙古人和色目人组成的两级特权阶层垄断了通过社会地位与权力而获得的利益，这直接冲击了旧的具有学问与修养的汉人精英阶层的存在，冲击了他们在政治与社会上作为领袖的传统。对此，他们的反应不尽相同，从苦涩的抱怨与蔑视，到犹豫地或被动地接受。但是，最终他们中的大多数都接受了元朝统治，而且很多人接受了政府的聘用，在较为屈辱的环境下做了文化上不敌他们的人的低级助手。</w:t>
      </w:r>
    </w:p>
    <w:p w:rsidR="00F41107" w:rsidRPr="009209AF" w:rsidRDefault="00F41107" w:rsidP="00F41107">
      <w:pPr>
        <w:spacing w:before="120" w:after="120"/>
        <w:ind w:firstLine="480"/>
        <w:rPr>
          <w:rFonts w:asciiTheme="minorEastAsia"/>
        </w:rPr>
      </w:pPr>
      <w:r w:rsidRPr="009209AF">
        <w:rPr>
          <w:rFonts w:asciiTheme="minorEastAsia"/>
        </w:rPr>
        <w:t>在汉人儒士适应调整过程中的一个有趣的现象是，外族上层掌握真正权力的现实，既没有消除中国社会对文人的崇尚，也没有完全摧垮被征服者中原来属于社会上层的那些人的经济实力。就是说，汉人士大夫们尽管与高官无缘，但仍旧被百姓看作是地方社</w:t>
      </w:r>
      <w:r w:rsidRPr="009209AF">
        <w:rPr>
          <w:rFonts w:asciiTheme="minorEastAsia"/>
        </w:rPr>
        <w:lastRenderedPageBreak/>
        <w:t>会的领袖。只要翻一翻当时人的著述，就可以看出，征服者的新秩序在很大程度上并没有干扰老百姓心目中所认为的社会精英“应有的”资格。那些拥有土地或靠经商致富的汉人在蒙古人统治北方的最初几十年虽然被没收了财产，但是有很多事例说明，到忽必烈时期他们财产的安全程度与宋朝统治时相比并无明显的降低。</w:t>
      </w:r>
    </w:p>
    <w:p w:rsidR="00F41107" w:rsidRPr="009209AF" w:rsidRDefault="00F41107" w:rsidP="00F41107">
      <w:pPr>
        <w:spacing w:before="120" w:after="120"/>
        <w:ind w:firstLine="480"/>
        <w:rPr>
          <w:rFonts w:asciiTheme="minorEastAsia"/>
        </w:rPr>
      </w:pPr>
      <w:r w:rsidRPr="009209AF">
        <w:rPr>
          <w:rFonts w:asciiTheme="minorEastAsia"/>
        </w:rPr>
        <w:t>事实上，在13世纪最后几十年，在忽必烈的元朝统治制度化了的新条件下，同时存在着两个精英集团：一个是法律上的，另一个是事实上的。一开始，前者得势，后者心理上受到极大压抑，物质上也遭受不同程度的剥夺。但是对于旧有的汉人精英，不管是那些忽必烈朝以前在受损较重的北方的，还是那些在新被征服的受损较轻的南方宋朝的，征服者都没有任何消灭他们的企图，也没想对社会秩序进行革命。原来的汉人精英被迫适应粗暴的、不舒服的环境，而且大多数人都这么做了，其中有些人还事业有成。但也有不少人作为个人而不是有组织的政治阴谋分子，对这种征服进行嘲讽，不承认元朝。更多的则是消极抵抗或隐居不出，成为传说或神话的题材。</w:t>
      </w:r>
      <w:hyperlink w:anchor="_25_71">
        <w:bookmarkStart w:id="2835" w:name="_25_70"/>
        <w:r w:rsidRPr="009209AF">
          <w:rPr>
            <w:rStyle w:val="10Text"/>
            <w:rFonts w:asciiTheme="minorEastAsia"/>
          </w:rPr>
          <w:t>[25]</w:t>
        </w:r>
        <w:bookmarkEnd w:id="2835"/>
      </w:hyperlink>
      <w:r w:rsidRPr="009209AF">
        <w:rPr>
          <w:rFonts w:asciiTheme="minorEastAsia"/>
        </w:rPr>
        <w:t>在北方，被蒙古人征服的第一代人中产生了一种强烈的反抗精神，在13世纪70年代忽必烈的军队征服南宋疆域时，精忠报国的精神表现得尤为强烈。</w:t>
      </w:r>
    </w:p>
    <w:p w:rsidR="00F41107" w:rsidRPr="009209AF" w:rsidRDefault="00F41107" w:rsidP="00F41107">
      <w:pPr>
        <w:spacing w:before="120" w:after="120"/>
        <w:ind w:firstLine="480"/>
        <w:rPr>
          <w:rFonts w:asciiTheme="minorEastAsia"/>
        </w:rPr>
      </w:pPr>
      <w:r w:rsidRPr="009209AF">
        <w:rPr>
          <w:rFonts w:asciiTheme="minorEastAsia"/>
        </w:rPr>
        <w:t>有一个流传甚久但却缺乏充分根据的说法是忽必烈征服时期强加给中国社会的“十类划分”。根据传说，蒙古人和色目人当然优于汉人而不在这个系统之内。头两类为官和吏，第八类是妓，儒为第九类，丐被划为第十类，是社会上最低下的一类人。半个世纪之前，有人作了明确的论证：虽被经济上的不稳定和心理上受到的压抑所困扰，中国社会等级中事实上的精英，在社会中仍是一个优越的阶层。</w:t>
      </w:r>
      <w:hyperlink w:anchor="_26_71">
        <w:bookmarkStart w:id="2836" w:name="_26_70"/>
        <w:r w:rsidRPr="009209AF">
          <w:rPr>
            <w:rStyle w:val="10Text"/>
            <w:rFonts w:asciiTheme="minorEastAsia"/>
          </w:rPr>
          <w:t>[26]</w:t>
        </w:r>
        <w:bookmarkEnd w:id="2836"/>
      </w:hyperlink>
      <w:r w:rsidRPr="009209AF">
        <w:rPr>
          <w:rFonts w:asciiTheme="minorEastAsia"/>
        </w:rPr>
        <w:t>他们不再可能通过科举考试取得地位、官职和财富。他们被迫与法律上的精英合作，表现出各种高尚的与不那么高尚的动机。但是汉人儒士在蒙古统治下存在下来了，并保留了他们文化的完整，即使在时代的压力与机会下不是完全没有改变。</w:t>
      </w:r>
    </w:p>
    <w:p w:rsidR="00F41107" w:rsidRPr="009209AF" w:rsidRDefault="00F41107" w:rsidP="00F41107">
      <w:pPr>
        <w:spacing w:before="120" w:after="120"/>
        <w:ind w:firstLine="480"/>
        <w:rPr>
          <w:rFonts w:asciiTheme="minorEastAsia"/>
        </w:rPr>
      </w:pPr>
      <w:r w:rsidRPr="009209AF">
        <w:rPr>
          <w:rFonts w:asciiTheme="minorEastAsia"/>
        </w:rPr>
        <w:t>必须指出，尽管社会的四等级制度没有消灭以前存在的中国精英阶层，也并不想把所有的中国人都降到一个低下的经济水平上，但这一制度也没有保证所有的蒙古人和色目人都获得优越的经济地位。尽管他们在法律上保有许多种特权，但这两类上等人中的经济地位是高下不等的，很多蒙古人和色目人陷于贫困的境地，甚至不如汉人。他们中的富人自然和与他们相当的汉人结为联盟，而他们中的穷人也像处于低下阶层的汉人那样忍受着同样的贫困。</w:t>
      </w:r>
    </w:p>
    <w:p w:rsidR="00F41107" w:rsidRPr="009209AF" w:rsidRDefault="00F41107" w:rsidP="00F41107">
      <w:pPr>
        <w:spacing w:before="120" w:after="120"/>
        <w:ind w:firstLine="480"/>
        <w:rPr>
          <w:rFonts w:asciiTheme="minorEastAsia"/>
        </w:rPr>
      </w:pPr>
      <w:r w:rsidRPr="009209AF">
        <w:rPr>
          <w:rFonts w:asciiTheme="minorEastAsia"/>
        </w:rPr>
        <w:t>蒙古人有关民族歧视的规定的一个主要后果（虽然不是有意的），是造成了汉人精英的赋闲或无所事事这样一种大环境，但却没有破坏这个集团的群体意识和内聚力。蒙古人是想将汉人排斥在政府最高职位之外，不让文官系统成为不能控制的汉人行动的舞台。至于这个汉人精英集团在失去了他们社会地位的主要支持之后能否仍旧在社会上作为精英集团而存在，就不是蒙古人的政治策略所关心的了。</w:t>
      </w:r>
    </w:p>
    <w:p w:rsidR="00F41107" w:rsidRPr="009209AF" w:rsidRDefault="00F41107" w:rsidP="00F41107">
      <w:pPr>
        <w:spacing w:before="120" w:after="120"/>
        <w:ind w:firstLine="480"/>
        <w:rPr>
          <w:rFonts w:asciiTheme="minorEastAsia"/>
        </w:rPr>
      </w:pPr>
      <w:r w:rsidRPr="009209AF">
        <w:rPr>
          <w:rFonts w:asciiTheme="minorEastAsia"/>
        </w:rPr>
        <w:t>有元一代，仅仅有很少的几个汉人曾在政府中任较高的官职。终于，做如此尝试的汉人越来越少了。按汉人的标准有资格做官的那些人中，大多数人对于不允许他们献身于仕途感到泄气。政府的各机构同时设两个长官，较高的职位与权力都给了蒙古人和色目人，对他们并不要求具备实际的资格，而这些资格却是等而下之的汉人通常必须具备的。</w:t>
      </w:r>
    </w:p>
    <w:p w:rsidR="00F41107" w:rsidRPr="009209AF" w:rsidRDefault="00F41107" w:rsidP="00F41107">
      <w:pPr>
        <w:spacing w:before="120" w:after="120"/>
        <w:ind w:firstLine="480"/>
        <w:rPr>
          <w:rFonts w:asciiTheme="minorEastAsia"/>
        </w:rPr>
      </w:pPr>
      <w:r w:rsidRPr="009209AF">
        <w:rPr>
          <w:rFonts w:asciiTheme="minorEastAsia"/>
        </w:rPr>
        <w:t>如同那些严格的等级规定导致了汉人精英的漠不关心一样，在这一环境下的公众生活也是冷漠的。一方面，从传统的观点来看，它扭曲了官场的组成；另一方面，它使那些自认为是儒士的人改变了对职业的选择，很多人不得不转而去从事各种本不愿从事的职业。其中那些能够负担得起闲散生活开支的人常常钻进艺术、学术和经典作品中去，或者是过着醉生梦死的生活。当然，更多的人负担不起过这样的生活，他们必须找工作。他们有文化，可以去从事某些卑微的职业，如当职员、教师、医生、算命先生，或者从事更低下的职业。一些人昄依佛教或道教，纵使不出家的话，他们也与当地的宗教组织保持着联系。当把做官作为惟一的职业理想而“暂时”不能实现时，当这种标准的认识影响因此而削弱时，元代那些想当而当不上士大夫的人往往会有奇怪的失落感。</w:t>
      </w:r>
    </w:p>
    <w:p w:rsidR="00F41107" w:rsidRPr="009209AF" w:rsidRDefault="00F41107" w:rsidP="00112F1D">
      <w:pPr>
        <w:pStyle w:val="2"/>
      </w:pPr>
      <w:bookmarkStart w:id="2837" w:name="Ru_Hu"/>
      <w:bookmarkStart w:id="2838" w:name="_Toc58333115"/>
      <w:r w:rsidRPr="009209AF">
        <w:t>儒户</w:t>
      </w:r>
      <w:bookmarkEnd w:id="2837"/>
      <w:bookmarkEnd w:id="2838"/>
    </w:p>
    <w:p w:rsidR="00F41107" w:rsidRPr="009209AF" w:rsidRDefault="00F41107" w:rsidP="00F41107">
      <w:pPr>
        <w:spacing w:before="120" w:after="120"/>
        <w:ind w:firstLine="480"/>
        <w:rPr>
          <w:rFonts w:asciiTheme="minorEastAsia"/>
        </w:rPr>
      </w:pPr>
      <w:r w:rsidRPr="009209AF">
        <w:rPr>
          <w:rFonts w:asciiTheme="minorEastAsia"/>
        </w:rPr>
        <w:t>一些知识精英在括户中被划为“儒户”，这是为他们的命运做出的新安排，被划为这一类的人的社会责任就是“研习以备任用”。元代社会制度的这种特殊现象值得进一步探讨。</w:t>
      </w:r>
      <w:hyperlink w:anchor="_27_69">
        <w:bookmarkStart w:id="2839" w:name="_27_68"/>
        <w:r w:rsidRPr="009209AF">
          <w:rPr>
            <w:rStyle w:val="10Text"/>
            <w:rFonts w:asciiTheme="minorEastAsia"/>
          </w:rPr>
          <w:t>[27]</w:t>
        </w:r>
        <w:bookmarkEnd w:id="2839"/>
      </w:hyperlink>
      <w:r w:rsidRPr="009209AF">
        <w:rPr>
          <w:rFonts w:asciiTheme="minorEastAsia"/>
        </w:rPr>
        <w:t>“儒户”这个词在元代律令中具有特定的意义，表示划入那类户口的人有希望作为中间等级而成为吏员，也就是这一世袭职业的成员有义务世世代代提供这种特殊的服务。</w:t>
      </w:r>
    </w:p>
    <w:p w:rsidR="00F41107" w:rsidRPr="009209AF" w:rsidRDefault="00F41107" w:rsidP="00F41107">
      <w:pPr>
        <w:spacing w:before="120" w:after="120"/>
        <w:ind w:firstLine="480"/>
        <w:rPr>
          <w:rFonts w:asciiTheme="minorEastAsia"/>
        </w:rPr>
      </w:pPr>
      <w:r w:rsidRPr="009209AF">
        <w:rPr>
          <w:rFonts w:asciiTheme="minorEastAsia"/>
        </w:rPr>
        <w:t>“儒户”这样一种概念，以前是没有听说过的。在蒙古人统治北部中国最初的几十年，与这一划分类似的特殊的户籍，还规定有以佛教、道教、聂思脱里派、答失蛮（穆斯林）以及阴阳先生、术士、萨满教和其他宗教信仰确定的户籍。蒙古人以优待、奖赏和免税来鼓励所有的宗教专职人员。当某一派得到什么好处时，其他的派别也竞相提出要求，往往就可以得到同等的待遇。但是儒士并不认为自己是一个宗教派别的成员，常常鄙视专业的宗教人士。可是，宗教在那时的汉语中称作教，犹如孔教。</w:t>
      </w:r>
    </w:p>
    <w:p w:rsidR="00F41107" w:rsidRPr="009209AF" w:rsidRDefault="00F41107" w:rsidP="00F41107">
      <w:pPr>
        <w:spacing w:before="120" w:after="120"/>
        <w:ind w:firstLine="480"/>
        <w:rPr>
          <w:rFonts w:asciiTheme="minorEastAsia"/>
        </w:rPr>
      </w:pPr>
      <w:r w:rsidRPr="009209AF">
        <w:rPr>
          <w:rFonts w:asciiTheme="minorEastAsia"/>
        </w:rPr>
        <w:t>对于蒙古人来说这种类推无疑是够准确的了，所以在非常特殊的条件下，根据向大汗窝阔台的建议，儒士们被赐予了这种职业上的划分。随着蒙古人在13世纪30年代完成了平定金朝的战争，一种残酷的命运降临到老百姓头上。如我们已经看到的那样，在战场上得胜的将领们可以抢掠财产、牲畜和人口，把人变为他们的奴隶或家奴，一点也不考虑这些人原来的身份。耶律楚材</w:t>
      </w:r>
      <w:hyperlink w:anchor="_28_69">
        <w:bookmarkStart w:id="2840" w:name="_28_68"/>
        <w:r w:rsidRPr="009209AF">
          <w:rPr>
            <w:rStyle w:val="10Text"/>
            <w:rFonts w:asciiTheme="minorEastAsia"/>
          </w:rPr>
          <w:t>[28]</w:t>
        </w:r>
        <w:bookmarkEnd w:id="2840"/>
      </w:hyperlink>
      <w:r w:rsidRPr="009209AF">
        <w:rPr>
          <w:rFonts w:asciiTheme="minorEastAsia"/>
        </w:rPr>
        <w:t>是窝阔台朝廷的一位高度汉化的契丹人谋士，他目睹蒙古人不能更有目的地利用人才而给社会造成的损失，于1238年建议在户计制度中加上“儒户”这一项。在这之前他就为儒士争取到了免除赋役的规定，同样是以佛教徒和道士所受优待作的类推。这个新的户籍类别划分确实是给了他们好处，在当时是一个重要的策略上的巧妙考虑。直到130年后元朝灭亡，这一规定一直在起作用。</w:t>
      </w:r>
    </w:p>
    <w:p w:rsidR="00F41107" w:rsidRPr="009209AF" w:rsidRDefault="00F41107" w:rsidP="00F41107">
      <w:pPr>
        <w:spacing w:before="120" w:after="120"/>
        <w:ind w:firstLine="480"/>
        <w:rPr>
          <w:rFonts w:asciiTheme="minorEastAsia"/>
        </w:rPr>
      </w:pPr>
      <w:r w:rsidRPr="009209AF">
        <w:rPr>
          <w:rFonts w:asciiTheme="minorEastAsia"/>
        </w:rPr>
        <w:t>户籍类别划分起初使文人们在如此巨大不幸的年代中得到了一些保护，以后又成为元朝制度的一个固定部分。耶律楚材的意</w:t>
      </w:r>
      <w:r w:rsidRPr="009209AF">
        <w:rPr>
          <w:rFonts w:asciiTheme="minorEastAsia"/>
        </w:rPr>
        <w:lastRenderedPageBreak/>
        <w:t>图是利用这个特殊的户籍分类作为起步，然后系统地以这些受到保护的文人来充实整个政府的行政管理机构。在实现这个较大的目标方面他没有成功。他在朝廷的影响下降了，而1243年他死之后的一段时间里，没有一个具有较大影响的、在政府中有地位的人同情儒士并为他们说话。</w:t>
      </w:r>
    </w:p>
    <w:p w:rsidR="00F41107" w:rsidRPr="009209AF" w:rsidRDefault="00F41107" w:rsidP="00F41107">
      <w:pPr>
        <w:spacing w:before="120" w:after="120"/>
        <w:ind w:firstLine="480"/>
        <w:rPr>
          <w:rFonts w:asciiTheme="minorEastAsia"/>
        </w:rPr>
      </w:pPr>
      <w:r w:rsidRPr="009209AF">
        <w:rPr>
          <w:rFonts w:asciiTheme="minorEastAsia"/>
        </w:rPr>
        <w:t>在大汗蒙哥（1251—1259年在位）统治时期，忽必烈—蒙哥的弟弟，未来的大汗，蒙哥在汉地的代理人——担负着统治北部中国的责任。在这件事上他接纳了儒士们的意见。13世纪50年代初，他公布了保护儒户的规定，然后努力寻找那些在蒙古征服金朝过程中沦为奴隶的文人并解放他们。政府答应免除儒户的主要税务并给予其他优待，这使得申请儒户地位的人猛增。配不上这一地位的富户就向当地官员们行贿，由此引起蒙古官员的指责，导致了考试的实行。通过考试，1276年在中国北部有将近4000户得到儒户的资格。</w:t>
      </w:r>
    </w:p>
    <w:p w:rsidR="00F41107" w:rsidRPr="009209AF" w:rsidRDefault="00F41107" w:rsidP="00F41107">
      <w:pPr>
        <w:spacing w:before="120" w:after="120"/>
        <w:ind w:firstLine="480"/>
        <w:rPr>
          <w:rFonts w:asciiTheme="minorEastAsia"/>
        </w:rPr>
      </w:pPr>
      <w:r w:rsidRPr="009209AF">
        <w:rPr>
          <w:rFonts w:asciiTheme="minorEastAsia"/>
        </w:rPr>
        <w:t>到1275—1279年征服南宋的时候，对儒家文人的态度比四十多年前在北部时好多了。明文规定军事将领不得在战场上抓捕和奴役儒士。地方官府受命评定哪些户有资格成为儒户，军事机构要听从这些决定。此后十多年中对儒户又作了进一步的补充规定，这也是将南宋汉族人口纳入统治范围的一部分。最后，又宣布1290年括户时登记为儒户的将永远保持这一世袭身份。粗略的估计表明，在南方有10万儒户。加上北方的4000户，合起来还不到总登记户数的1%。以上是元朝早期这个制度发展的大致情况。</w:t>
      </w:r>
    </w:p>
    <w:p w:rsidR="00F41107" w:rsidRPr="009209AF" w:rsidRDefault="00F41107" w:rsidP="00F41107">
      <w:pPr>
        <w:spacing w:before="120" w:after="120"/>
        <w:ind w:firstLine="480"/>
        <w:rPr>
          <w:rFonts w:asciiTheme="minorEastAsia"/>
        </w:rPr>
      </w:pPr>
      <w:r w:rsidRPr="009209AF">
        <w:rPr>
          <w:rFonts w:asciiTheme="minorEastAsia"/>
        </w:rPr>
        <w:t>儒户登记出现了很多异常情况。传统上，儒士们以属于“书香世家”为骄傲。所以，他们能够接受世袭服务这样的观念，但是在孔子学说中他们找不到这样的说法：保护那些本身不够资格却又厕身其间的人，或排斥那些本人有天才却没出生在这样家庭的人。此外，在国家看来，他们与和尚、阴阳先生们是差不多的，被认为是一个有组织的宗教派别的教士，这种联系使他们感到身份被降低了。</w:t>
      </w:r>
    </w:p>
    <w:p w:rsidR="00F41107" w:rsidRPr="009209AF" w:rsidRDefault="00F41107" w:rsidP="00F41107">
      <w:pPr>
        <w:spacing w:before="120" w:after="120"/>
        <w:ind w:firstLine="480"/>
        <w:rPr>
          <w:rFonts w:asciiTheme="minorEastAsia"/>
        </w:rPr>
      </w:pPr>
      <w:r w:rsidRPr="009209AF">
        <w:rPr>
          <w:rFonts w:asciiTheme="minorEastAsia"/>
        </w:rPr>
        <w:t>在儒士们眼里，这一制度的最大缺点是没有使他们成为保证通向高官的一个优越阶层。虽然这一制度能够保证对经书有一定研修的某些个人在需要时在政府中任职，但它不能提供这样的条件，即那些学术上杰出的人应当自动地在政府中任职。简言之，它不能取代废除了的科举制度。那是因为有元一代，重要的官职大都留给了蒙古人和色目人，或者世袭，或者在任命时受到优待。政府需要大批熟悉行政机构中传统公文程序的汉人，但是在这些职位上的汉人的高升机会却是极其有限的。那些出身于经过特别划分的儒户并受过教育的子弟还不得不低声下气地在当地政府的官员手下充当书吏，或充当官职很低的地方教官，这两种情况都使提升的前景暗淡。</w:t>
      </w:r>
    </w:p>
    <w:p w:rsidR="00F41107" w:rsidRPr="009209AF" w:rsidRDefault="00F41107" w:rsidP="00F41107">
      <w:pPr>
        <w:spacing w:before="120" w:after="120"/>
        <w:ind w:firstLine="480"/>
        <w:rPr>
          <w:rFonts w:asciiTheme="minorEastAsia"/>
        </w:rPr>
      </w:pPr>
      <w:r w:rsidRPr="009209AF">
        <w:rPr>
          <w:rFonts w:asciiTheme="minorEastAsia"/>
        </w:rPr>
        <w:t>另一方面，儒户这一身份带来了一定的经济利益，尽管津贴的数量、免除赋役的种类很不相同。那些有限的优遇与宋、金时代做官所带来的经济上的保障当然是不能相比的。儒户比社会阶梯的底层要高得多，但他们比起顶层来却又低得多了。他们对经济上的利益远远不能满意，给予他们的自尊、尊敬以及心理上的满足是相当可怜的。这些就是他们感到苦涩的根源。</w:t>
      </w:r>
    </w:p>
    <w:p w:rsidR="00F41107" w:rsidRPr="009209AF" w:rsidRDefault="00F41107" w:rsidP="00F41107">
      <w:pPr>
        <w:spacing w:before="120" w:after="120"/>
        <w:ind w:firstLine="480"/>
        <w:rPr>
          <w:rFonts w:asciiTheme="minorEastAsia"/>
        </w:rPr>
      </w:pPr>
      <w:r w:rsidRPr="009209AF">
        <w:rPr>
          <w:rFonts w:asciiTheme="minorEastAsia"/>
        </w:rPr>
        <w:t>1315年终于恢复了科举考试（1313年诏行科举后），不论是否属于儒户的文人们都十分兴奋。对于他们，这是一条出路，他们终于有了正当的出路。但是在元朝余下的年代里，从1315年到1366年，科举考试每三年一次，共举行了16次，只取了1139名进士（虽然每年100个名额，可以取1600名）。根据规定，其中一半名额分配给了蒙古人与色目人，他们参加的考试要容易一些，判分标准也低一些。把这些蒙古人、色目人也算进来，平均每年也只有23名新进士，仅为宋、金时期平均数的一小部分。而且，元代的科举被作弊和欺诈行为严重败坏，以致那些自尊的学者有回避的倾向。简言之，无论科举的恢复对把那些有雄心的外族人引入中国文化模式是多么重要，它都没有在实质上改变儒家学者沮丧的前途，尽管它开始时曾带给汉族文人以喜悦，使他们感到文明胜利的希望。所以毫不奇怪，许多在文学和学术上有天才的人到别的地方去寻找他们的事业，常常追求某些在其他时代最不正常的生活方式。</w:t>
      </w:r>
    </w:p>
    <w:p w:rsidR="00F41107" w:rsidRPr="009209AF" w:rsidRDefault="00F41107" w:rsidP="00112F1D">
      <w:pPr>
        <w:pStyle w:val="2"/>
      </w:pPr>
      <w:bookmarkStart w:id="2841" w:name="Jing_Ying_Zuo_Yong_De_Kuo_San"/>
      <w:bookmarkStart w:id="2842" w:name="_Toc58333116"/>
      <w:r w:rsidRPr="009209AF">
        <w:t>精英作用的扩散</w:t>
      </w:r>
      <w:bookmarkEnd w:id="2841"/>
      <w:bookmarkEnd w:id="2842"/>
    </w:p>
    <w:p w:rsidR="00F41107" w:rsidRPr="009209AF" w:rsidRDefault="00F41107" w:rsidP="00F41107">
      <w:pPr>
        <w:spacing w:before="120" w:after="120"/>
        <w:ind w:firstLine="480"/>
        <w:rPr>
          <w:rFonts w:asciiTheme="minorEastAsia"/>
        </w:rPr>
      </w:pPr>
      <w:r w:rsidRPr="009209AF">
        <w:rPr>
          <w:rFonts w:asciiTheme="minorEastAsia"/>
        </w:rPr>
        <w:t>中国社会很多有才干的人，因为上述原因被迫去寻找不易实现理想的出路，而这些出路大多远离官场而处于社会较下层。这群人已经形成了一个相当大的人才圈子。有人计算大约有50万受过教育的人，算上他们的家属，可能占全部人口的5 %。</w:t>
      </w:r>
      <w:hyperlink w:anchor="_29_69">
        <w:bookmarkStart w:id="2843" w:name="_29_68"/>
        <w:r w:rsidRPr="009209AF">
          <w:rPr>
            <w:rStyle w:val="10Text"/>
            <w:rFonts w:asciiTheme="minorEastAsia"/>
          </w:rPr>
          <w:t>[29]</w:t>
        </w:r>
        <w:bookmarkEnd w:id="2843"/>
      </w:hyperlink>
      <w:r w:rsidRPr="009209AF">
        <w:rPr>
          <w:rFonts w:asciiTheme="minorEastAsia"/>
        </w:rPr>
        <w:t>北方金朝最后一次进士科举考试是在1233年，而南宋是在1274年。直到1315年进士考试才得以恢复，而且规模要小多了。</w:t>
      </w:r>
    </w:p>
    <w:p w:rsidR="00F41107" w:rsidRPr="009209AF" w:rsidRDefault="00F41107" w:rsidP="00F41107">
      <w:pPr>
        <w:spacing w:before="120" w:after="120"/>
        <w:ind w:firstLine="480"/>
        <w:rPr>
          <w:rFonts w:asciiTheme="minorEastAsia"/>
        </w:rPr>
      </w:pPr>
      <w:r w:rsidRPr="009209AF">
        <w:rPr>
          <w:rFonts w:asciiTheme="minorEastAsia"/>
        </w:rPr>
        <w:t>科举考试既为政府任用官员提供人才，又为社会上所有有志为官的人树立了努力的目标。在任何时代，那些通过科举成功走上官场的人都仅仅是大批考生中遴选出的一部分。13世纪中叶蒙古人进行统治之后，那些中举的进士以及数以万计合格的候选人几乎都不可能受到合适的任用。可是因较高的教育而使他们进入的那个人才圈子还在不断扩大。社会对于这类教育的高度赞誉，再加上有朝一日终会有所作为的信心，继续吸引着那些为学者踏上这条传统的做学问的道路。征服及其后果并未改变这种形势。事实上的精英继续产生出来，出身于这种家庭的年轻人还有其他什么可做的呢？</w:t>
      </w:r>
    </w:p>
    <w:p w:rsidR="00F41107" w:rsidRPr="009209AF" w:rsidRDefault="00F41107" w:rsidP="00F41107">
      <w:pPr>
        <w:spacing w:before="120" w:after="120"/>
        <w:ind w:firstLine="480"/>
        <w:rPr>
          <w:rFonts w:asciiTheme="minorEastAsia"/>
        </w:rPr>
      </w:pPr>
      <w:r w:rsidRPr="009209AF">
        <w:rPr>
          <w:rFonts w:asciiTheme="minorEastAsia"/>
        </w:rPr>
        <w:t>国家对于传统的培养社会领袖的方式缺乏关心，甚至使得儒生们对教育更加信奉。那些实现不了“更高追求的学者”，就把大量的个人精力投入到教育中来。</w:t>
      </w:r>
      <w:hyperlink w:anchor="_30_69">
        <w:bookmarkStart w:id="2844" w:name="_30_68"/>
        <w:r w:rsidRPr="009209AF">
          <w:rPr>
            <w:rStyle w:val="10Text"/>
            <w:rFonts w:asciiTheme="minorEastAsia"/>
          </w:rPr>
          <w:t>[30]</w:t>
        </w:r>
        <w:bookmarkEnd w:id="2844"/>
      </w:hyperlink>
      <w:r w:rsidRPr="009209AF">
        <w:rPr>
          <w:rFonts w:asciiTheme="minorEastAsia"/>
        </w:rPr>
        <w:t>尽管命运不济、政治上受到冷漠，以及必须学会善于生存的技巧，一个在教育上保存了自身地位的精英阶层还是出现了。这个阶层在元朝反常的条件下对社会做出了很不寻常的贡献，他们的才干得到新的发挥。</w:t>
      </w:r>
    </w:p>
    <w:p w:rsidR="00F41107" w:rsidRPr="009209AF" w:rsidRDefault="00F41107" w:rsidP="00F41107">
      <w:pPr>
        <w:spacing w:before="120" w:after="120"/>
        <w:ind w:firstLine="480"/>
        <w:rPr>
          <w:rFonts w:asciiTheme="minorEastAsia"/>
        </w:rPr>
      </w:pPr>
      <w:r w:rsidRPr="009209AF">
        <w:rPr>
          <w:rFonts w:asciiTheme="minorEastAsia"/>
        </w:rPr>
        <w:t>这个传统定义上的精英阶层对于整个社会生活所产生的作用与其他时代不同。首先，因为他们并没有被拉到脱离下层的政府高位上，所以他们能与为数更多的地位相近的集团密切相处，与社会的联系更为紧密，而不论他们是住在农村还是住在城市。例如，</w:t>
      </w:r>
      <w:r w:rsidRPr="009209AF">
        <w:rPr>
          <w:rFonts w:asciiTheme="minorEastAsia"/>
        </w:rPr>
        <w:lastRenderedPageBreak/>
        <w:t>如果为了经济上的自身利益或是出于保护财产的考虑，这些儒士们就寻求与当地佛教寺院保持一种关系，这样一来他们也就卷入了社会的宗教生活。如果他们被迫以教私塾为生，或者他们这样做纯粹是出于一种责任感，否则便无事可做的话，那么他们就卷入了那些就学者的普通家庭的生活。如果他们不得不在当地政府的机构中担任卑微的书吏，那么他们观察政府的角度常常是那些有资格成为社会上层分子的人所得不到的；他们将自己的历史和哲学知识带到工作中，而这类工作通常是接触不到这些知识的。如果这些儒士有绘画和书法的才能而现在又不得不以出售他们的艺术品为生，他们便开始认识到市场的环境以及这些非艺术家们对于艺术所起的作用。如果那些在行政机构中得不到发挥的管理术不得不转向商业的话，那么这个商业世界就随着这些精英阶层的生意人实际经验的增长而变得深奥复杂了。</w:t>
      </w:r>
    </w:p>
    <w:p w:rsidR="00F41107" w:rsidRPr="009209AF" w:rsidRDefault="00F41107" w:rsidP="00F41107">
      <w:pPr>
        <w:spacing w:before="120" w:after="120"/>
        <w:ind w:firstLine="480"/>
        <w:rPr>
          <w:rFonts w:asciiTheme="minorEastAsia"/>
        </w:rPr>
      </w:pPr>
      <w:r w:rsidRPr="009209AF">
        <w:rPr>
          <w:rFonts w:asciiTheme="minorEastAsia"/>
        </w:rPr>
        <w:t>总而言之，元代生活中反常的条件给予这一精英阶层带来的震动，无疑使很多人遭受痛苦，也使社会在较大范围内遭受了损失，但是又为新的生长和变化创造了更大的潜能。重构元代社会史的任务艰巨，现在刚刚开始引起学术界的关注。</w:t>
      </w:r>
    </w:p>
    <w:p w:rsidR="00F41107" w:rsidRPr="009209AF" w:rsidRDefault="00F41107" w:rsidP="00112F1D">
      <w:pPr>
        <w:pStyle w:val="2"/>
      </w:pPr>
      <w:bookmarkStart w:id="2845" w:name="Yuan_Za_Ju_Zai_Yuan_Dai_She_Hui"/>
      <w:bookmarkStart w:id="2846" w:name="_Toc58333117"/>
      <w:r w:rsidRPr="009209AF">
        <w:t>元杂剧在元代社会史中的意义</w:t>
      </w:r>
      <w:bookmarkEnd w:id="2845"/>
      <w:bookmarkEnd w:id="2846"/>
    </w:p>
    <w:p w:rsidR="00F41107" w:rsidRPr="009209AF" w:rsidRDefault="00F41107" w:rsidP="00F41107">
      <w:pPr>
        <w:spacing w:before="120" w:after="120"/>
        <w:ind w:firstLine="480"/>
        <w:rPr>
          <w:rFonts w:asciiTheme="minorEastAsia"/>
        </w:rPr>
      </w:pPr>
      <w:r w:rsidRPr="009209AF">
        <w:rPr>
          <w:rFonts w:asciiTheme="minorEastAsia"/>
        </w:rPr>
        <w:t>元杂剧的历史从侧面展示了精英文化与通俗文化是如何相互作用的，同时也展示了元代中国有文化修养的精英阶层在促进这种相互作用时的新作用。元杂剧的历史长期以来被错误地解释，并据此证实有关元代事实上的精英阶层所遭受的屈辱与排斥的程度的荒诞说法。早在14世纪，中国作家开始渲染说，由于贫困的学者在社会上不能找到他们合适的位置，为求生被迫为他们残酷的蒙古与色目主人写通俗的东西取乐，这些杂剧就突然在他们的头脑中呈现出来了。根据这种解释，这些地位改变、陷于贫困的才子们首次集中在一种活动上，在这种活动中他们深厚的文化资源必然造就出一种表达思想感情的工具，这就是大众戏剧文学中突然涌现出优秀剧作的原因。这种解释包含了部分的真实性，使之有着魔术般的吸引力，但在根本上它是错误的。</w:t>
      </w:r>
    </w:p>
    <w:p w:rsidR="00F41107" w:rsidRPr="009209AF" w:rsidRDefault="00F41107" w:rsidP="00F41107">
      <w:pPr>
        <w:spacing w:before="120" w:after="120"/>
        <w:ind w:firstLine="480"/>
        <w:rPr>
          <w:rFonts w:asciiTheme="minorEastAsia"/>
        </w:rPr>
      </w:pPr>
      <w:r w:rsidRPr="009209AF">
        <w:rPr>
          <w:rFonts w:asciiTheme="minorEastAsia"/>
        </w:rPr>
        <w:t>戏剧作为一种文艺形式在中国历史上发展得颇晚，然后在一段很短的时间内又突然达到繁荣，这是事实。杂剧（一般称为元杂剧）这一戏剧形式的最优秀作品，则是由一小批才子创作的，他们不过两代人。</w:t>
      </w:r>
      <w:hyperlink w:anchor="_31_69">
        <w:bookmarkStart w:id="2847" w:name="_31_68"/>
        <w:r w:rsidRPr="009209AF">
          <w:rPr>
            <w:rStyle w:val="10Text"/>
            <w:rFonts w:asciiTheme="minorEastAsia"/>
          </w:rPr>
          <w:t>[31]</w:t>
        </w:r>
        <w:bookmarkEnd w:id="2847"/>
      </w:hyperlink>
      <w:r w:rsidRPr="009209AF">
        <w:rPr>
          <w:rFonts w:asciiTheme="minorEastAsia"/>
        </w:rPr>
        <w:t>此外，戏剧的确含有二重性，既包含高层次的文化价值因素，又包含通俗娱乐的因素，而在中国人的传统看法中，这两类因素实际上是相互排斥的。</w:t>
      </w:r>
    </w:p>
    <w:p w:rsidR="00F41107" w:rsidRPr="009209AF" w:rsidRDefault="00F41107" w:rsidP="00F41107">
      <w:pPr>
        <w:spacing w:before="120" w:after="120"/>
        <w:ind w:firstLine="480"/>
        <w:rPr>
          <w:rFonts w:asciiTheme="minorEastAsia"/>
        </w:rPr>
      </w:pPr>
      <w:r w:rsidRPr="009209AF">
        <w:rPr>
          <w:rFonts w:asciiTheme="minorEastAsia"/>
        </w:rPr>
        <w:t>这一现象要求作出特别的解释，而传统的解释通过几个世纪的夸大被不加批判地接受了，直到20世纪初为止。20世纪初是一个对中国文化遗产重新估价的时代，加上中国和日本对蒙古在东亚和世界史中的地位表现出更大的兴趣，由此导致了对元杂剧的重新评价。这个阶段的重新评价以吉川幸次郎的《元杂剧研究》最为典型，除了提供严格的文学上的分析以外，还将作者与观众的问题作为中国社会史的因素进行了研究。</w:t>
      </w:r>
      <w:hyperlink w:anchor="_32_69">
        <w:bookmarkStart w:id="2848" w:name="_32_68"/>
        <w:r w:rsidRPr="009209AF">
          <w:rPr>
            <w:rStyle w:val="10Text"/>
            <w:rFonts w:asciiTheme="minorEastAsia"/>
          </w:rPr>
          <w:t>[32]</w:t>
        </w:r>
        <w:bookmarkEnd w:id="2848"/>
      </w:hyperlink>
      <w:r w:rsidRPr="009209AF">
        <w:rPr>
          <w:rFonts w:asciiTheme="minorEastAsia"/>
        </w:rPr>
        <w:t>吉川幸次郎强调，剧作家、演员和观众，包括汉族和其他民族的支持者，他们之间的相互作用使得元杂剧一下子繁荣起来。</w:t>
      </w:r>
    </w:p>
    <w:p w:rsidR="00F41107" w:rsidRPr="009209AF" w:rsidRDefault="00F41107" w:rsidP="00F41107">
      <w:pPr>
        <w:spacing w:before="120" w:after="120"/>
        <w:ind w:firstLine="480"/>
        <w:rPr>
          <w:rFonts w:asciiTheme="minorEastAsia"/>
        </w:rPr>
      </w:pPr>
      <w:r w:rsidRPr="009209AF">
        <w:rPr>
          <w:rFonts w:asciiTheme="minorEastAsia"/>
        </w:rPr>
        <w:t>以前被忽略的元杂剧前身的历史现在也更加充分地显露出来，部分原因是考古证据要求对文献记录进行更仔细的研究。现在已经清楚，13世纪元杂剧的繁荣过程经历了一个较长的时期，不论有没有蒙古征服，这个艺术形式都会繁荣。</w:t>
      </w:r>
      <w:hyperlink w:anchor="_33_69">
        <w:bookmarkStart w:id="2849" w:name="_33_68"/>
        <w:r w:rsidRPr="009209AF">
          <w:rPr>
            <w:rStyle w:val="10Text"/>
            <w:rFonts w:asciiTheme="minorEastAsia"/>
          </w:rPr>
          <w:t>[33]</w:t>
        </w:r>
        <w:bookmarkEnd w:id="2849"/>
      </w:hyperlink>
      <w:r w:rsidRPr="009209AF">
        <w:rPr>
          <w:rFonts w:asciiTheme="minorEastAsia"/>
        </w:rPr>
        <w:t>重新估价那段历史的时候，像吉川幸次郎这样的既对文学史也对社会史感兴趣的作者，就会在元代特别的环境中找到对元杂剧特征的很多解释以及元杂剧进一步发展的原因：</w:t>
      </w:r>
    </w:p>
    <w:p w:rsidR="00F41107" w:rsidRPr="009209AF" w:rsidRDefault="00F41107" w:rsidP="00F41107">
      <w:pPr>
        <w:pStyle w:val="Para03"/>
        <w:spacing w:before="156" w:after="156"/>
        <w:ind w:firstLine="420"/>
        <w:rPr>
          <w:rFonts w:asciiTheme="minorEastAsia" w:eastAsiaTheme="minorEastAsia"/>
          <w:sz w:val="21"/>
        </w:rPr>
      </w:pPr>
      <w:r w:rsidRPr="009209AF">
        <w:rPr>
          <w:rFonts w:asciiTheme="minorEastAsia" w:eastAsiaTheme="minorEastAsia"/>
          <w:sz w:val="21"/>
        </w:rPr>
        <w:t>在过去20年中，有足够的考古发掘证明最晚从11世纪起中国就已经存在受大众喜爱的戏剧传统。这个证据驳倒了早些时候的论断：是蒙古人剥夺了文人的权利而导致杂剧的兴盛。它也驳倒了是文人将杂剧形式推向高峰这样的设想。更可能的结论似乎是：杂剧作为一种自我维系自我发展的传统，到13世纪真正成熟为一种合宜的有吸引力的文学表达媒介。在蒙古人统治下，北方的</w:t>
      </w:r>
      <w:r w:rsidRPr="009209AF">
        <w:rPr>
          <w:rFonts w:asciiTheme="minorEastAsia" w:eastAsiaTheme="minorEastAsia"/>
          <w:sz w:val="21"/>
        </w:rPr>
        <w:t>“</w:t>
      </w:r>
      <w:r w:rsidRPr="009209AF">
        <w:rPr>
          <w:rFonts w:asciiTheme="minorEastAsia" w:eastAsiaTheme="minorEastAsia"/>
          <w:sz w:val="21"/>
        </w:rPr>
        <w:t>精英</w:t>
      </w:r>
      <w:r w:rsidRPr="009209AF">
        <w:rPr>
          <w:rFonts w:asciiTheme="minorEastAsia" w:eastAsiaTheme="minorEastAsia"/>
          <w:sz w:val="21"/>
        </w:rPr>
        <w:t>”</w:t>
      </w:r>
      <w:r w:rsidRPr="009209AF">
        <w:rPr>
          <w:rFonts w:asciiTheme="minorEastAsia" w:eastAsiaTheme="minorEastAsia"/>
          <w:sz w:val="21"/>
        </w:rPr>
        <w:t>作家们发现自己在一个不熟悉的世界中沉浮，与社会的和政治的成功绝缘，而传统的文学形式所能赢得的类似于以往的尊敬也得不到了。由于有时间、有机会与演员长期密切合作，他们开始参加戏剧活动，写剧本，可能还参加演出。这样，从这个过渡时期起，这些</w:t>
      </w:r>
      <w:r w:rsidRPr="009209AF">
        <w:rPr>
          <w:rFonts w:asciiTheme="minorEastAsia" w:eastAsiaTheme="minorEastAsia"/>
          <w:sz w:val="21"/>
        </w:rPr>
        <w:t>“</w:t>
      </w:r>
      <w:r w:rsidRPr="009209AF">
        <w:rPr>
          <w:rFonts w:asciiTheme="minorEastAsia" w:eastAsiaTheme="minorEastAsia"/>
          <w:sz w:val="21"/>
        </w:rPr>
        <w:t>精英</w:t>
      </w:r>
      <w:r w:rsidRPr="009209AF">
        <w:rPr>
          <w:rFonts w:asciiTheme="minorEastAsia" w:eastAsiaTheme="minorEastAsia"/>
          <w:sz w:val="21"/>
        </w:rPr>
        <w:t>”</w:t>
      </w:r>
      <w:r w:rsidRPr="009209AF">
        <w:rPr>
          <w:rFonts w:asciiTheme="minorEastAsia" w:eastAsiaTheme="minorEastAsia"/>
          <w:sz w:val="21"/>
        </w:rPr>
        <w:t>作家就在把杂剧从纯粹的表演艺术发展为文学创作的过程中起了主要作用。</w:t>
      </w:r>
      <w:hyperlink w:anchor="_34_69">
        <w:bookmarkStart w:id="2850" w:name="_34_68"/>
        <w:r w:rsidRPr="009209AF">
          <w:rPr>
            <w:rStyle w:val="13Text"/>
            <w:rFonts w:asciiTheme="minorEastAsia" w:eastAsiaTheme="minorEastAsia"/>
          </w:rPr>
          <w:t>[34]</w:t>
        </w:r>
        <w:bookmarkEnd w:id="2850"/>
      </w:hyperlink>
    </w:p>
    <w:p w:rsidR="00F41107" w:rsidRPr="009209AF" w:rsidRDefault="00F41107" w:rsidP="00F41107">
      <w:pPr>
        <w:spacing w:before="120" w:after="120"/>
        <w:ind w:firstLine="480"/>
        <w:rPr>
          <w:rFonts w:asciiTheme="minorEastAsia"/>
        </w:rPr>
      </w:pPr>
      <w:r w:rsidRPr="009209AF">
        <w:rPr>
          <w:rFonts w:asciiTheme="minorEastAsia"/>
        </w:rPr>
        <w:t>从社会角度讲，蒙古人统治最重大的后果就是使汉人精英的社会作用得到了暂时的传播扩散。元杂剧的社会史就为此提供了一个证明。</w:t>
      </w:r>
      <w:hyperlink w:anchor="_35_69">
        <w:bookmarkStart w:id="2851" w:name="_35_68"/>
        <w:r w:rsidRPr="009209AF">
          <w:rPr>
            <w:rStyle w:val="10Text"/>
            <w:rFonts w:asciiTheme="minorEastAsia"/>
          </w:rPr>
          <w:t>[35]</w:t>
        </w:r>
        <w:bookmarkEnd w:id="2851"/>
      </w:hyperlink>
    </w:p>
    <w:p w:rsidR="00F41107" w:rsidRPr="009209AF" w:rsidRDefault="00F41107" w:rsidP="00F41107">
      <w:pPr>
        <w:spacing w:before="120" w:after="120"/>
        <w:ind w:firstLine="480"/>
        <w:rPr>
          <w:rFonts w:asciiTheme="minorEastAsia"/>
        </w:rPr>
      </w:pPr>
      <w:r w:rsidRPr="009209AF">
        <w:rPr>
          <w:rFonts w:asciiTheme="minorEastAsia"/>
        </w:rPr>
        <w:t>将这个论点再扩展一下，人们可以看到精英们活动的每个领域内都有类似的发展。相互矛盾的发展影响到旧有精英中的两极。那些缺乏自立生活手段的人常常被迫与普通人民的生活有更广泛的接触，并在一个有助于革新的时代里在大众文化中起创造性作用。这种情况不仅仅表现在元杂剧上，还表现在思想和民间宗教方面，表现在基层的各级政府中（在这里，那些够格做精英的人是不能正常供职的），表现在提供农业和医疗等应用技术上，无疑还有一些尚未被当代的学者确认与研究的行业。然而，相比之下，还有一些旧有精英拥有可靠的生活来源，这在受扰乱较少的南方更是如此，他们蔑视时代潮流，不屑与民众交往，他们或许已变得与自己社会的日常生活格格不入了。他们不能也不肯在政府中服务，因此他们也缺少儒家那种对公众生活负责的实践上的动力。以上两者是极端，与后者相比，我们更容易想起前者多得多的实例，但这两种现象都是存在的。</w:t>
      </w:r>
    </w:p>
    <w:p w:rsidR="00F41107" w:rsidRPr="009209AF" w:rsidRDefault="00F41107" w:rsidP="00F41107">
      <w:pPr>
        <w:spacing w:before="120" w:after="120"/>
        <w:ind w:firstLine="480"/>
        <w:rPr>
          <w:rFonts w:asciiTheme="minorEastAsia"/>
        </w:rPr>
      </w:pPr>
      <w:r w:rsidRPr="009209AF">
        <w:rPr>
          <w:rFonts w:asciiTheme="minorEastAsia"/>
        </w:rPr>
        <w:t>这两类地位大不如前的元代文人精英，以两种不同的方式，与整个精英社会一起，创造出了艺术、文学的丰硕成果。由蒙古统治造成的在某些文化发展领域中的特殊状况产生出了一种建设性的力量。在13世纪最后40年忽必烈长期统治期间，蒙古人的都城大都（今北京）的建设规模颇为宏大，展现出城市布局与建筑的辉煌，并辅以井然有序的水利工程。蒙古人和包括波斯人、阿拉伯人在内的西亚人精通天文、数学以及发源于中东和地中海东部的其他领域的知识。其中的一些知识已经传到元大都，而源于中国的知识也开始反向传播。元大都统治者的世界观并不局限于中国的传统。在当时及以后的中国人的认识中更重要的是：蒙古人的统治</w:t>
      </w:r>
      <w:r w:rsidRPr="009209AF">
        <w:rPr>
          <w:rFonts w:asciiTheme="minorEastAsia"/>
        </w:rPr>
        <w:lastRenderedPageBreak/>
        <w:t>重新统一了长期处于分裂而同属于汉文化圈的南北两部分。在思想、经学、经世之学、科学以及书法、绘画和诗歌方面都出现了多种流派，并且各具特色。这些异彩纷呈的流派现在都被吸纳到国际性的蒙古大都这个母体中来，然后又发散到各行省的大城市中去。元代中国提供了比以往中国正常情况下要宽泛得多的精英层——超精英层。同时，它又提供了自盛唐以来中国精英们从未体验过的各种刺激与交流的一个活动舞台。正如我们已经指出的，这些积极的因素，其中很多并未被当时的精英们所珍惜，也遭到其后各朝代的诋毁，直到现在我们才可能予以重新评价。</w:t>
      </w:r>
    </w:p>
    <w:p w:rsidR="00F41107" w:rsidRPr="009209AF" w:rsidRDefault="00F41107" w:rsidP="00F41107">
      <w:pPr>
        <w:spacing w:before="120" w:after="120"/>
        <w:ind w:firstLine="480"/>
        <w:rPr>
          <w:rFonts w:asciiTheme="minorEastAsia"/>
        </w:rPr>
      </w:pPr>
      <w:r w:rsidRPr="009209AF">
        <w:rPr>
          <w:rFonts w:asciiTheme="minorEastAsia"/>
        </w:rPr>
        <w:t>元朝作为宋、明两朝之间的一个朝代，尽管给传统的精英阶层带来了冲击，但从社会史角度来说，它印证了中国社会结构及其正统模式的牢固性。那种经历了一个多世纪的“短暂的”精英阶层作用的扩散，一直被仅仅看成是暂时的、不合常规的现象。一种关于应当拯救什么样社会的观点，以这一个世纪的权宜性妥协为由而坚持了以上看法，这一观点很有生命力，实际上是不可动摇的。元代有意无意施加的各种压力，都没有使中国在其早已确立的社会发展轨道上转向。但这些压力还是导致了对非正常条件的许多有益的反应，尽管人们还没有充分意识到这一点。</w:t>
      </w:r>
    </w:p>
    <w:p w:rsidR="00F41107" w:rsidRPr="009209AF" w:rsidRDefault="00F41107" w:rsidP="00112F1D">
      <w:pPr>
        <w:pStyle w:val="2"/>
      </w:pPr>
      <w:bookmarkStart w:id="2852" w:name="Duo_Yuan_Wen_Hua"/>
      <w:bookmarkStart w:id="2853" w:name="_Toc58333118"/>
      <w:r w:rsidRPr="009209AF">
        <w:t>多元文化</w:t>
      </w:r>
      <w:bookmarkEnd w:id="2852"/>
      <w:bookmarkEnd w:id="2853"/>
    </w:p>
    <w:p w:rsidR="00F41107" w:rsidRPr="009209AF" w:rsidRDefault="00F41107" w:rsidP="00F41107">
      <w:pPr>
        <w:spacing w:before="120" w:after="120"/>
        <w:ind w:firstLine="480"/>
        <w:rPr>
          <w:rFonts w:asciiTheme="minorEastAsia"/>
        </w:rPr>
      </w:pPr>
      <w:r w:rsidRPr="009209AF">
        <w:rPr>
          <w:rFonts w:asciiTheme="minorEastAsia"/>
        </w:rPr>
        <w:t>文化史学家们不能不对由于蒙古帝国统治下的和平才可能在13世纪的中国聚集起来的欧亚文化的形形色色的内容感兴趣。蒙古皇帝们欢迎贸易和商人（而汉人统治者却不是这样），在他们横跨欧亚大陆的地域内搜罗工匠，对他们接触到的所有宗教都给予庇护，并且很愿意任用副手在他们多民族、泛欧亚的政府部门中协助管理。就是在蒙古世界分为四个汗国、早期蒙古大汗强加给他们广阔领土上的短暂和平出现危机之后，在中国，这些多元化的诸多表现依然延续到了14世纪。</w:t>
      </w:r>
    </w:p>
    <w:p w:rsidR="00F41107" w:rsidRPr="009209AF" w:rsidRDefault="00F41107" w:rsidP="00F41107">
      <w:pPr>
        <w:spacing w:before="120" w:after="120"/>
        <w:ind w:firstLine="480"/>
        <w:rPr>
          <w:rFonts w:asciiTheme="minorEastAsia"/>
        </w:rPr>
      </w:pPr>
      <w:r w:rsidRPr="009209AF">
        <w:rPr>
          <w:rFonts w:asciiTheme="minorEastAsia"/>
        </w:rPr>
        <w:t>到14世纪，从帝国最西边的势力范围来到最东边的中国领土的旅行者已经少多了，但是非汉人社会仍留在中国首都和全国各行省。其中有包括阿拉伯人和波斯穆斯林在内的宗教团体，有从帕米尔东部来的不久前昄依伊斯兰教的人群，有从内亚一地中海东部来的聂思脱里和罗马天主教徒（也里可温），有摩尼教徒，有犹太人，有各种非汉人的佛教徒，还有西伯利亚和东亚的各种萨满教信仰者。在那个时代，居住在帕米尔以东的所有民族都有人群住在中国，成了在中国的事实上的代表；此外，帕米尔以西的民族，已知也有多少人在中国聚居。</w:t>
      </w:r>
    </w:p>
    <w:p w:rsidR="00F41107" w:rsidRPr="009209AF" w:rsidRDefault="00F41107" w:rsidP="00F41107">
      <w:pPr>
        <w:spacing w:before="120" w:after="120"/>
        <w:ind w:firstLine="480"/>
        <w:rPr>
          <w:rFonts w:asciiTheme="minorEastAsia"/>
        </w:rPr>
      </w:pPr>
      <w:r w:rsidRPr="009209AF">
        <w:rPr>
          <w:rFonts w:asciiTheme="minorEastAsia"/>
        </w:rPr>
        <w:t>许多种字母以及表意汉字的三种变体（契丹文、女真文和西夏文）都曾使用过，居住在中国或在中国旅行的人们阅渎着用这些文字写成的读物。那时在中国使用的口语，几乎包括了历史学家们认为在当时应存在过的所有汉—藏语系和阿尔泰语系的语言，以及重要的西亚语言和某些欧洲语言。在忽必烈时代的中国能遇到的这些服装、举止、仪式、食物、艺术、技艺、哲学和学说的多样性，是自7、8世纪唐代长安的盛况以来从未见过的。</w:t>
      </w:r>
    </w:p>
    <w:p w:rsidR="00F41107" w:rsidRPr="009209AF" w:rsidRDefault="00F41107" w:rsidP="00F41107">
      <w:pPr>
        <w:spacing w:before="120" w:after="120"/>
        <w:ind w:firstLine="480"/>
        <w:rPr>
          <w:rFonts w:asciiTheme="minorEastAsia"/>
        </w:rPr>
      </w:pPr>
      <w:r w:rsidRPr="009209AF">
        <w:rPr>
          <w:rFonts w:asciiTheme="minorEastAsia"/>
        </w:rPr>
        <w:t>与多样性的接触给文化与社会带来了什么影响？诸如兴趣爱好上明显的新倾向，艺术、音乐、文学或建筑上的新风格，本土宗教或思想中的新动向等等，这些特殊的影响在文献中显然都被淡化了，最多不过是模糊地提及。这个时期的汉人精英不能说是已经真正地国际化了，也就是说他们还不能为他们自身的利益而对外族人及其思想、事物发生兴趣。那个时期的作品中没有多少探讨外来事物的内容，知道了外来的事情也没有表现出欣喜。与此相反，许多著述不经意地将远方的某地与另一地相混淆，并且分不清摩尼教、聂思脱里教与佛教，或者引用了某个当时使用的外来语词汇，但是却说没法知道它的真正意思。解决这些问题时完全不去寻根究底。如果当时中国的统治者是汉人的话，当汉人通过军事扩张把这样的多元化带到中国来时，或许这些有知识的人就会努力探究这些问题了。就是因为是外族统治，几乎没有例外，这些事没有什么可庆幸的，只有忍耐。无论是什么原因，我们几乎看不到元代外族文化给当时或者以后的汉人生活带来的影响。</w:t>
      </w:r>
    </w:p>
    <w:p w:rsidR="00F41107" w:rsidRPr="009209AF" w:rsidRDefault="00F41107" w:rsidP="00112F1D">
      <w:pPr>
        <w:pStyle w:val="2"/>
      </w:pPr>
      <w:bookmarkStart w:id="2854" w:name="Se_Mu_Ren_Yu_Yi_Ren_Jing_Ying_Gu"/>
      <w:bookmarkStart w:id="2855" w:name="_Toc58333119"/>
      <w:r w:rsidRPr="009209AF">
        <w:t>色目人与汉人精英关系的改变</w:t>
      </w:r>
      <w:bookmarkEnd w:id="2854"/>
      <w:bookmarkEnd w:id="2855"/>
    </w:p>
    <w:p w:rsidR="00F41107" w:rsidRPr="009209AF" w:rsidRDefault="00F41107" w:rsidP="00F41107">
      <w:pPr>
        <w:spacing w:before="120" w:after="120"/>
        <w:ind w:firstLine="480"/>
        <w:rPr>
          <w:rFonts w:asciiTheme="minorEastAsia"/>
        </w:rPr>
      </w:pPr>
      <w:r w:rsidRPr="009209AF">
        <w:rPr>
          <w:rFonts w:asciiTheme="minorEastAsia"/>
        </w:rPr>
        <w:t>如果对在元代社会法律上享有精英地位的西亚人（色目人）的命运一点不加以注意，那么对元代精英的讨论就不能结束。如果说汉人对那些有利害关系的外族人可能对他们的文明做出什么贡献不那么感兴趣的话，那么他们对于外族人的汉化则有很深的兴趣。这种兴趣一直持续到现在，并且在态度上没有什么不同。当代一位著名的学者写道：</w:t>
      </w:r>
    </w:p>
    <w:p w:rsidR="00F41107" w:rsidRPr="009209AF" w:rsidRDefault="00F41107" w:rsidP="00F41107">
      <w:pPr>
        <w:pStyle w:val="Para03"/>
        <w:spacing w:before="156" w:after="156"/>
        <w:ind w:firstLine="420"/>
        <w:rPr>
          <w:rFonts w:asciiTheme="minorEastAsia" w:eastAsiaTheme="minorEastAsia"/>
          <w:sz w:val="21"/>
        </w:rPr>
      </w:pPr>
      <w:r w:rsidRPr="009209AF">
        <w:rPr>
          <w:rFonts w:asciiTheme="minorEastAsia" w:eastAsiaTheme="minorEastAsia"/>
          <w:sz w:val="21"/>
        </w:rPr>
        <w:t>在辽、金、宋时代，中国仅有间歇性的和平，三百年内南北之间的交通中断了。</w:t>
      </w:r>
    </w:p>
    <w:p w:rsidR="00F41107" w:rsidRPr="009209AF" w:rsidRDefault="00F41107" w:rsidP="00F41107">
      <w:pPr>
        <w:pStyle w:val="Para03"/>
        <w:spacing w:before="156" w:after="156"/>
        <w:ind w:firstLine="420"/>
        <w:rPr>
          <w:rFonts w:asciiTheme="minorEastAsia" w:eastAsiaTheme="minorEastAsia"/>
          <w:sz w:val="21"/>
        </w:rPr>
      </w:pPr>
      <w:r w:rsidRPr="009209AF">
        <w:rPr>
          <w:rFonts w:asciiTheme="minorEastAsia" w:eastAsiaTheme="minorEastAsia"/>
          <w:sz w:val="21"/>
        </w:rPr>
        <w:t>从元代开始，国门大开，西北成千上万平方公里的土地加到了国家的领土之上。色目人可以不受限制地住在中国领土之上。</w:t>
      </w:r>
    </w:p>
    <w:p w:rsidR="00F41107" w:rsidRPr="009209AF" w:rsidRDefault="00F41107" w:rsidP="00F41107">
      <w:pPr>
        <w:pStyle w:val="Para03"/>
        <w:spacing w:before="156" w:after="156"/>
        <w:ind w:firstLine="420"/>
        <w:rPr>
          <w:rFonts w:asciiTheme="minorEastAsia" w:eastAsiaTheme="minorEastAsia"/>
          <w:sz w:val="21"/>
        </w:rPr>
      </w:pPr>
      <w:r w:rsidRPr="009209AF">
        <w:rPr>
          <w:rFonts w:asciiTheme="minorEastAsia" w:eastAsiaTheme="minorEastAsia"/>
          <w:sz w:val="21"/>
        </w:rPr>
        <w:t>我们国家的文化向所有人开放，西域人很为羡慕，他们不知不觉地汉化了。</w:t>
      </w:r>
      <w:hyperlink w:anchor="_36_69">
        <w:bookmarkStart w:id="2856" w:name="_36_68"/>
        <w:r w:rsidRPr="009209AF">
          <w:rPr>
            <w:rStyle w:val="13Text"/>
            <w:rFonts w:asciiTheme="minorEastAsia" w:eastAsiaTheme="minorEastAsia"/>
          </w:rPr>
          <w:t>[36]</w:t>
        </w:r>
        <w:bookmarkEnd w:id="2856"/>
      </w:hyperlink>
    </w:p>
    <w:p w:rsidR="00F41107" w:rsidRPr="009209AF" w:rsidRDefault="00F41107" w:rsidP="00F41107">
      <w:pPr>
        <w:pStyle w:val="Para26"/>
        <w:spacing w:before="156" w:after="156"/>
        <w:rPr>
          <w:rFonts w:asciiTheme="minorEastAsia" w:eastAsiaTheme="minorEastAsia"/>
        </w:rPr>
      </w:pPr>
      <w:r w:rsidRPr="009209AF">
        <w:rPr>
          <w:rFonts w:asciiTheme="minorEastAsia" w:eastAsiaTheme="minorEastAsia"/>
        </w:rPr>
        <w:t>这一写于20世纪20年代的论断，也完全有可能在元朝以后任何一个时间写出来；它完全是以汉人为中心。虽然作者批判了前人不能欣赏元朝统治下汉化了的外族人的文化成就，但他自己感兴趣的仍是中国对于这些外族人的影响，而不是与此相反。</w:t>
      </w:r>
    </w:p>
    <w:p w:rsidR="00F41107" w:rsidRPr="009209AF" w:rsidRDefault="00F41107" w:rsidP="00F41107">
      <w:pPr>
        <w:spacing w:before="120" w:after="120"/>
        <w:ind w:firstLine="480"/>
        <w:rPr>
          <w:rFonts w:asciiTheme="minorEastAsia"/>
        </w:rPr>
      </w:pPr>
      <w:r w:rsidRPr="009209AF">
        <w:rPr>
          <w:rFonts w:asciiTheme="minorEastAsia"/>
        </w:rPr>
        <w:lastRenderedPageBreak/>
        <w:t>尽管如此，以上所引的这本书仍然具有历史学术价值，它研究了133个生活在元代中国有色目人背景的男男女女，他们汉化了的生活以及他们的成就。特别使作者感兴趣的是儒教（对中国的道教和佛教也略有述及）的主张具有的说服力，但这不能充分反映这些人文化适应的全貌，即他们既能够在文化上双元或多元，又有能力生活在说蒙古语、突厥语或波斯语的统治者及其同伴的世界中，还能在文明的中国社会中起作用。在某些事例中，他们被中国文明所吸引，能够完全掌握其形式与内容，这些似乎总是在显示中国的优越感。很自然，这对于元代和元以后的汉人来讲总是一个满意的观察，而且这其中确有很大的客观真实性成分存在。但是，当代历史学家们也能够在那些记载中看到其他的含义。</w:t>
      </w:r>
    </w:p>
    <w:p w:rsidR="00F41107" w:rsidRPr="009209AF" w:rsidRDefault="00F41107" w:rsidP="00F41107">
      <w:pPr>
        <w:spacing w:before="120" w:after="120"/>
        <w:ind w:firstLine="480"/>
        <w:rPr>
          <w:rFonts w:asciiTheme="minorEastAsia"/>
        </w:rPr>
      </w:pPr>
      <w:r w:rsidRPr="009209AF">
        <w:rPr>
          <w:rFonts w:asciiTheme="minorEastAsia"/>
        </w:rPr>
        <w:t>毫无疑问，中国文明对于草原民族具有很强的吸引力。在辽代统治（906—1125年）的两个世纪中，契丹人设法使他们的部落贵族在很大程度上具有双元文化，而普通的契丹人则仍然在这个文化进程之外。可是，虽然契丹人在智力活动上达到很高程度，也掌握了汉人的高层文化，但他们仍旧是“草原民族”，并没有完全脱离他们游牧生活的价值观。征服了契丹人的女真人，领土的大部分也是在中国的北部，开始时模仿契丹人的双元文化，但为时很短。契丹人的领土上只有很小一部分是定居世界，而女真人则统治了几乎半个中国。女真人很快进入了他们生活方式的过渡阶段，热衷于适应汉人的规范，在这一过程中，他们丧失了自己的语言和他们原有的几乎全部文化，虽然还保留了一些女真制度特征以及他们的战士气质。</w:t>
      </w:r>
    </w:p>
    <w:p w:rsidR="00F41107" w:rsidRPr="009209AF" w:rsidRDefault="00F41107" w:rsidP="00F41107">
      <w:pPr>
        <w:spacing w:before="120" w:after="120"/>
        <w:ind w:firstLine="480"/>
        <w:rPr>
          <w:rFonts w:asciiTheme="minorEastAsia"/>
        </w:rPr>
      </w:pPr>
      <w:r w:rsidRPr="009209AF">
        <w:rPr>
          <w:rFonts w:asciiTheme="minorEastAsia"/>
        </w:rPr>
        <w:t>在汉人的所有北方邻居和征服者当中，蒙古人受定居文明的影响最小，不管在中国还是在欧亚大陆的其他地方，他们与定居民族接触时都是如此。在中国，他们几乎没有表现出契丹人那样的对精英文化的适应</w:t>
      </w:r>
      <w:hyperlink w:anchor="_37_67">
        <w:bookmarkStart w:id="2857" w:name="_37_66"/>
        <w:r w:rsidRPr="009209AF">
          <w:rPr>
            <w:rStyle w:val="10Text"/>
            <w:rFonts w:asciiTheme="minorEastAsia"/>
          </w:rPr>
          <w:t>[37]</w:t>
        </w:r>
        <w:bookmarkEnd w:id="2857"/>
      </w:hyperlink>
      <w:r w:rsidRPr="009209AF">
        <w:rPr>
          <w:rFonts w:asciiTheme="minorEastAsia"/>
        </w:rPr>
        <w:t>，更没有表现出女真人那样的全面汉化。这使得他们在某些方面是强大的，但也使他们更加依靠色目人的帮助来使自己与其汉人属民沟通，执行日常管理工作。在成吉思汗以后的将近一个世纪中，很少有蒙古官员学习说汉语，学习读写的就更少了，虽然在元朝末年学习的人数有所增加，但元末在中国做官的蒙古人和色目人仍有人不识汉字。元仁宗（1311—1320年在位）以后的四个蒙古皇帝中有三个懂一些汉文</w:t>
      </w:r>
      <w:hyperlink w:anchor="_38_67">
        <w:bookmarkStart w:id="2858" w:name="_38_66"/>
        <w:r w:rsidRPr="009209AF">
          <w:rPr>
            <w:rStyle w:val="10Text"/>
            <w:rFonts w:asciiTheme="minorEastAsia"/>
          </w:rPr>
          <w:t>[38]</w:t>
        </w:r>
        <w:bookmarkEnd w:id="2858"/>
      </w:hyperlink>
      <w:r w:rsidRPr="009209AF">
        <w:rPr>
          <w:rFonts w:asciiTheme="minorEastAsia"/>
        </w:rPr>
        <w:t>，但并没有成为他们人民的榜样。对蒙古文化的自信和对草原生活价值观的深深依恋，导致他们远离汉文明的诱惑，而并非他们缺乏学习的能力。</w:t>
      </w:r>
    </w:p>
    <w:p w:rsidR="00F41107" w:rsidRPr="009209AF" w:rsidRDefault="00F41107" w:rsidP="00F41107">
      <w:pPr>
        <w:spacing w:before="120" w:after="120"/>
        <w:ind w:firstLine="480"/>
        <w:rPr>
          <w:rFonts w:asciiTheme="minorEastAsia"/>
        </w:rPr>
      </w:pPr>
      <w:r w:rsidRPr="009209AF">
        <w:rPr>
          <w:rFonts w:asciiTheme="minorEastAsia"/>
        </w:rPr>
        <w:t>色目人，也就是西亚人，他们的社会地位很高，在行政管理上受到充分任用；蒙古人信任他们，知道他们为了保住在中国的地位就要完全依赖他们的主人。取得财富的足够机会并没使色目人独立，他们的处境也是困难的。一方面，为了使主人满意，他们必须完成分配的任务；另一方面，为了完成任务，他们必须学会怎样在中国社会中运转自如。他们是真正的中间人，总是需要与他们的上级和下级打交道，在二者的文化之间转换。他们中很多人都懂多种语言，可是在他们的蒙古主人和汉人属民中，懂几种语言的人却十分稀少。比如，户部的一位畏兀儿官员，在朝廷要使用蒙古语，在衙门或是社交场合与他的色目人同事交谈时，或许用波斯语或者阿尔泰语系的另一语言，他还会发现，如果他能读汉文公文，或至少能直接与他属下的书吏交谈，那一定是最有用的。这后一种情形在13世纪时还不普遍，但到14世纪已经变得很正常了。</w:t>
      </w:r>
    </w:p>
    <w:p w:rsidR="00F41107" w:rsidRPr="009209AF" w:rsidRDefault="00F41107" w:rsidP="00F41107">
      <w:pPr>
        <w:spacing w:before="120" w:after="120"/>
        <w:ind w:firstLine="480"/>
        <w:rPr>
          <w:rFonts w:asciiTheme="minorEastAsia"/>
        </w:rPr>
      </w:pPr>
      <w:r w:rsidRPr="009209AF">
        <w:rPr>
          <w:rFonts w:asciiTheme="minorEastAsia"/>
        </w:rPr>
        <w:t>上面所引的陈垣的研究表明一百三十多个西亚人不仅能够使用汉文，他们还对传统的汉文化有出色的造诣。这之中有画家、书法家、诗人、剧作家、经学家和典型的学者—官员。他们应被视为居住在中国的西亚人社会的最值得注意的例子；至于那些不太引人注意的例子——有些人的成就没有被记录下来，但他们能够在中国文化背景下工作——则有成千上万。我们可以看到，几十年过后，这个中间群体事实上与汉人精英在感情、特别技能和文化观念等方面靠得更近了。</w:t>
      </w:r>
    </w:p>
    <w:p w:rsidR="00F41107" w:rsidRPr="009209AF" w:rsidRDefault="00F41107" w:rsidP="00F41107">
      <w:pPr>
        <w:spacing w:before="120" w:after="120"/>
        <w:ind w:firstLine="480"/>
        <w:rPr>
          <w:rFonts w:asciiTheme="minorEastAsia"/>
        </w:rPr>
      </w:pPr>
      <w:r w:rsidRPr="009209AF">
        <w:rPr>
          <w:rFonts w:asciiTheme="minorEastAsia"/>
        </w:rPr>
        <w:t>到14世纪中期，蒙古朝廷显然已不能再对西亚人的前途提供可靠的保障。他们中的很多人当然不愿意返回内亚或西亚的故土，所以他们全心全意地愿意成为中国人。对于这些人的功劳，汉人一般是不持偏见的，甚至他们宁愿将此解释为中国文明优越的证据。对于卷入这种局面下的很多外族人来说，留在中国是在那些不够完美的出路中比较好的选择，虽然不是理想的解决办法，但也实际可行。这些移民的子孙，特别是经济上富裕的那些人，在他们移居的土地上应该是很出色的，这一点无需我们这些20世纪末的观察者作特别的解释。过去中国人对此非常感兴趣，并以此来强调他们文化的优越，这也是完全可以理解的。</w:t>
      </w:r>
    </w:p>
    <w:p w:rsidR="00F41107" w:rsidRPr="009209AF" w:rsidRDefault="00F41107" w:rsidP="00F41107">
      <w:pPr>
        <w:spacing w:before="120" w:after="120"/>
        <w:ind w:firstLine="480"/>
        <w:rPr>
          <w:rFonts w:asciiTheme="minorEastAsia"/>
        </w:rPr>
      </w:pPr>
      <w:r w:rsidRPr="009209AF">
        <w:rPr>
          <w:rFonts w:asciiTheme="minorEastAsia"/>
        </w:rPr>
        <w:t>1368年明朝军队到来之前，蒙古人连同他们的朝廷撤走了。有一小部分人永久地留了下来，他们大多是驻防军的士兵，在他们军事长官指挥下这些人生活在一起，是没有汉化的蒙古人，这时他们归属于新的明朝军队。</w:t>
      </w:r>
      <w:hyperlink w:anchor="_39_67">
        <w:bookmarkStart w:id="2859" w:name="_39_66"/>
        <w:r w:rsidRPr="009209AF">
          <w:rPr>
            <w:rStyle w:val="10Text"/>
            <w:rFonts w:asciiTheme="minorEastAsia"/>
          </w:rPr>
          <w:t>[39]</w:t>
        </w:r>
        <w:bookmarkEnd w:id="2859"/>
      </w:hyperlink>
      <w:r w:rsidRPr="009209AF">
        <w:rPr>
          <w:rFonts w:asciiTheme="minorEastAsia"/>
        </w:rPr>
        <w:t>而这时大批离开中国而重新加入他们草原同胞中去的蒙古人，其生活方式上也没有因为他们在中国的经历而有什么根本的改变。</w:t>
      </w:r>
    </w:p>
    <w:p w:rsidR="00F41107" w:rsidRPr="009209AF" w:rsidRDefault="00F41107" w:rsidP="00F41107">
      <w:pPr>
        <w:spacing w:before="120" w:after="120"/>
        <w:ind w:firstLine="480"/>
        <w:rPr>
          <w:rFonts w:asciiTheme="minorEastAsia"/>
        </w:rPr>
      </w:pPr>
      <w:r w:rsidRPr="009209AF">
        <w:rPr>
          <w:rFonts w:asciiTheme="minorEastAsia"/>
        </w:rPr>
        <w:t>我们不大了解当时在中国的色目人是什么情况。有一些人随着蒙古朝廷撤到了哈剌和林，但是很多人，可能是大多数，留在了中国。仅仅靠取个汉名，他们就可以在那儿安家，逐步地被完全同化，因为从其体貌来说已没有什么显著的区别。其中有几位在元明过渡时期非常卓越，明朝的开创者曾赞扬他们能够效法儒家行为效忠于衰落的元王朝。他们被树立为榜样，以此来羞辱那些在非常时期表现不那么好的汉人。文献中没有记载西亚人在多大程度上还保留着他们原来文化的因素并以此来丰富他们周围的汉人的生活。可是有一点是清楚的，这两个精英群体——法律上的精英色目人与事实上的精英汉族文人——在开始时即使没有公开敌对，也是相互怀疑的，他们在文化上的立足点是不同的，但是慢慢地他们互相吸引，最终合并成社会的一个精英阶层。我们可以设想在这两个社会的普通老百姓中，这种类似的过程也是同时发生的。</w:t>
      </w:r>
    </w:p>
    <w:p w:rsidR="00F41107" w:rsidRPr="009209AF" w:rsidRDefault="00F41107" w:rsidP="00112F1D">
      <w:pPr>
        <w:pStyle w:val="2"/>
      </w:pPr>
      <w:bookmarkStart w:id="2860" w:name="She_Hui_Jie_Ceng__Zhong_Deng_Jie"/>
      <w:bookmarkStart w:id="2861" w:name="_Toc58333120"/>
      <w:r w:rsidRPr="009209AF">
        <w:lastRenderedPageBreak/>
        <w:t>社会阶层：中等阶层与平民</w:t>
      </w:r>
      <w:bookmarkEnd w:id="2860"/>
      <w:bookmarkEnd w:id="2861"/>
    </w:p>
    <w:p w:rsidR="00F41107" w:rsidRPr="009209AF" w:rsidRDefault="00F41107" w:rsidP="00112F1D">
      <w:pPr>
        <w:pStyle w:val="3"/>
      </w:pPr>
      <w:bookmarkStart w:id="2862" w:name="Jun_Hu"/>
      <w:bookmarkStart w:id="2863" w:name="_Toc58333121"/>
      <w:r w:rsidRPr="009209AF">
        <w:t>军户</w:t>
      </w:r>
      <w:bookmarkEnd w:id="2862"/>
      <w:bookmarkEnd w:id="2863"/>
    </w:p>
    <w:p w:rsidR="00F41107" w:rsidRPr="009209AF" w:rsidRDefault="00F41107" w:rsidP="00F41107">
      <w:pPr>
        <w:spacing w:before="120" w:after="120"/>
        <w:ind w:firstLine="480"/>
        <w:rPr>
          <w:rFonts w:asciiTheme="minorEastAsia"/>
        </w:rPr>
      </w:pPr>
      <w:r w:rsidRPr="009209AF">
        <w:rPr>
          <w:rFonts w:asciiTheme="minorEastAsia"/>
        </w:rPr>
        <w:t>关于蒙古人通过从法律上划分社会四等级以及通过划分固定世袭职业的户籍登记制度来基本上改变中国社会等级的问题，已经讨论过了。特别值得注意的是他们努力创造的八十多个世袭的职业户计，将整个社会都囊括了，实际上是要将这些户计封闭起来，互不相通，而只是各自与政府保持特别的关系。其中军户和匠户这两类户籍对蒙古国家具有特殊的战略意义。这两个职业值得进一步讨论，因为他们可以使我们了解一下普通人民的生活，而且对于这些战略上很重要的社会群体的研究揭示了在中国的蒙古人在社会管理上面临的问题。</w:t>
      </w:r>
    </w:p>
    <w:p w:rsidR="00F41107" w:rsidRPr="009209AF" w:rsidRDefault="00F41107" w:rsidP="00F41107">
      <w:pPr>
        <w:spacing w:before="120" w:after="120"/>
        <w:ind w:firstLine="480"/>
        <w:rPr>
          <w:rFonts w:asciiTheme="minorEastAsia"/>
        </w:rPr>
      </w:pPr>
      <w:r w:rsidRPr="009209AF">
        <w:rPr>
          <w:rFonts w:asciiTheme="minorEastAsia"/>
        </w:rPr>
        <w:t>在元朝以前很久就已经确定了一条原则：中国文官政府一般应该从社会上的普通百姓中征募兵员，以组成军队。但是却没有形成一个行之有效的稳定的制度确保这一原则的执行，这与为充实文官官僚政府而训练和招收人员的越来越有效的制度形成了鲜明的对比。宋朝在意识形态上是反军事化的，但又处于最紧迫的军事需要之下，于是进行了不断的实验：专业化的禁军、募兵，偶尔使用非汉人士兵的边疆驻防军，以及乡兵。到宋末它的募兵制度特别成问题，已经被逃避征兵、开小差以及行政腐败搞得窘迫不堪。所以，虽然我们可以说存在着一条长期采用的原则——民—兵服务于军队，军队由文官进行非职业化控制——但是宋朝的经验很清楚地显示了在中国的传统中太缺乏组织军队的成功范例。</w:t>
      </w:r>
    </w:p>
    <w:p w:rsidR="00F41107" w:rsidRPr="009209AF" w:rsidRDefault="00F41107" w:rsidP="00F41107">
      <w:pPr>
        <w:spacing w:before="120" w:after="120"/>
        <w:ind w:firstLine="480"/>
        <w:rPr>
          <w:rFonts w:asciiTheme="minorEastAsia"/>
        </w:rPr>
      </w:pPr>
      <w:r w:rsidRPr="009209AF">
        <w:rPr>
          <w:rFonts w:asciiTheme="minorEastAsia"/>
        </w:rPr>
        <w:t>对中国形成致命威胁、源源而来的草原侵略者们（宋朝与之斗争了3个世纪）恰恰相反，他们是社会军事化的，但行政制度却很差，几乎不存在。所有14岁至59岁的男人都是战士，他们的军事地位是世袭的。在中国历史上的敌人之中，蒙古人尤其实现了人类历史上从未有过的高度军事化，它的整个社会都是流动的。随时可以用于征战，每一个人、畜随时都可以直接为军事服务。除了战士以外，他们几乎没有别的职业，他们知道自己是世界上最好的战士。所以并不奇怪他们自信其世袭军事职业的模式是成功的，并试图将这一模式推广到他们统治下的所有其他社会中去。</w:t>
      </w:r>
    </w:p>
    <w:p w:rsidR="00F41107" w:rsidRPr="009209AF" w:rsidRDefault="00F41107" w:rsidP="00F41107">
      <w:pPr>
        <w:spacing w:before="120" w:after="120"/>
        <w:ind w:firstLine="480"/>
        <w:rPr>
          <w:rFonts w:asciiTheme="minorEastAsia"/>
        </w:rPr>
      </w:pPr>
      <w:r w:rsidRPr="009209AF">
        <w:rPr>
          <w:rFonts w:asciiTheme="minorEastAsia"/>
        </w:rPr>
        <w:t>蒙古军事力量的这个特征正好填充无法解决的中国制度上的缺陷。也许并不奇怪，在蒙古人努力把他们的军事制度照搬到中国来的一个世纪以后，在1368年把蒙古人赶走并重新执政的汉人也倾向于保持这个制度。蒙古制度将军户分为四类。</w:t>
      </w:r>
      <w:hyperlink w:anchor="_40_67">
        <w:bookmarkStart w:id="2864" w:name="_40_66"/>
        <w:r w:rsidRPr="009209AF">
          <w:rPr>
            <w:rStyle w:val="10Text"/>
            <w:rFonts w:asciiTheme="minorEastAsia"/>
          </w:rPr>
          <w:t>[40]</w:t>
        </w:r>
        <w:bookmarkEnd w:id="2864"/>
      </w:hyperlink>
      <w:r w:rsidRPr="009209AF">
        <w:rPr>
          <w:rFonts w:asciiTheme="minorEastAsia"/>
        </w:rPr>
        <w:t>第一类就是“蒙古”军户，第二类叫做“探马赤”军户，即蒙古草原南方一带的蒙古人以及与他们联系在一起的其他草原游牧民。</w:t>
      </w:r>
      <w:hyperlink w:anchor="_41_67">
        <w:bookmarkStart w:id="2865" w:name="_41_66"/>
        <w:r w:rsidRPr="009209AF">
          <w:rPr>
            <w:rStyle w:val="10Text"/>
            <w:rFonts w:asciiTheme="minorEastAsia"/>
          </w:rPr>
          <w:t>[41]</w:t>
        </w:r>
        <w:bookmarkEnd w:id="2865"/>
      </w:hyperlink>
      <w:r w:rsidRPr="009209AF">
        <w:rPr>
          <w:rFonts w:asciiTheme="minorEastAsia"/>
        </w:rPr>
        <w:t>另外两类是汉军（基本上是在1250年前那个征服阶段中投靠蒙古一边的汉人）和新附军（在13世纪70年代征服南宋时招附的）军户。这些军户的地位和待遇是不同的。</w:t>
      </w:r>
    </w:p>
    <w:p w:rsidR="00F41107" w:rsidRPr="009209AF" w:rsidRDefault="00F41107" w:rsidP="00F41107">
      <w:pPr>
        <w:spacing w:before="120" w:after="120"/>
        <w:ind w:firstLine="480"/>
        <w:rPr>
          <w:rFonts w:asciiTheme="minorEastAsia"/>
        </w:rPr>
      </w:pPr>
      <w:r w:rsidRPr="009209AF">
        <w:rPr>
          <w:rFonts w:asciiTheme="minorEastAsia"/>
        </w:rPr>
        <w:t>在强加给中国的军事统治的一个世纪中，蒙古人保持了世袭军户的编制，他们自己社会的大部分人都属于这一编制；在征服过程中所吸收的色目人中，他们也推行了类似的编制，很多色目人都被带到了中国。蒙古人在汉人中也大量征兵，并在汉人人口中组织起类似的军事单位作为他们的补充力量。</w:t>
      </w:r>
      <w:hyperlink w:anchor="_42_67">
        <w:bookmarkStart w:id="2866" w:name="_42_66"/>
        <w:r w:rsidRPr="009209AF">
          <w:rPr>
            <w:rStyle w:val="10Text"/>
            <w:rFonts w:asciiTheme="minorEastAsia"/>
          </w:rPr>
          <w:t>[42]</w:t>
        </w:r>
        <w:bookmarkEnd w:id="2866"/>
      </w:hyperlink>
    </w:p>
    <w:p w:rsidR="00F41107" w:rsidRPr="009209AF" w:rsidRDefault="00F41107" w:rsidP="00F41107">
      <w:pPr>
        <w:spacing w:before="120" w:after="120"/>
        <w:ind w:firstLine="480"/>
        <w:rPr>
          <w:rFonts w:asciiTheme="minorEastAsia"/>
        </w:rPr>
      </w:pPr>
      <w:r w:rsidRPr="009209AF">
        <w:rPr>
          <w:rFonts w:asciiTheme="minorEastAsia"/>
        </w:rPr>
        <w:t>早在1232年，窝阔台在中国北方战场的将领就有权将汉人军阀的队伍编到蒙古统帅之下，称他们为千户或万户，这样他们就与蒙古军的组织相像了，被征服的人口也被分为民户与军户。根据1241年官方的统计数字，那时中国北方的军户占总人口的1/7，有一些地区比例高达1/3。</w:t>
      </w:r>
      <w:hyperlink w:anchor="_43_67">
        <w:bookmarkStart w:id="2867" w:name="_43_66"/>
        <w:r w:rsidRPr="009209AF">
          <w:rPr>
            <w:rStyle w:val="10Text"/>
            <w:rFonts w:asciiTheme="minorEastAsia"/>
          </w:rPr>
          <w:t>[43]</w:t>
        </w:r>
        <w:bookmarkEnd w:id="2867"/>
      </w:hyperlink>
      <w:r w:rsidRPr="009209AF">
        <w:rPr>
          <w:rFonts w:asciiTheme="minorEastAsia"/>
        </w:rPr>
        <w:t>显然，由武装起来的汉人组成的汉军是在中国的蒙古军队的一个重要组成部分，汉军的组成从对中国北方最早的征服时就开始了。</w:t>
      </w:r>
      <w:hyperlink w:anchor="_44_67">
        <w:bookmarkStart w:id="2868" w:name="_44_66"/>
        <w:r w:rsidRPr="009209AF">
          <w:rPr>
            <w:rStyle w:val="10Text"/>
            <w:rFonts w:asciiTheme="minorEastAsia"/>
          </w:rPr>
          <w:t>[44]</w:t>
        </w:r>
        <w:bookmarkEnd w:id="2868"/>
      </w:hyperlink>
      <w:r w:rsidRPr="009209AF">
        <w:rPr>
          <w:rFonts w:asciiTheme="minorEastAsia"/>
        </w:rPr>
        <w:t>在北方，有一些汉人情况不同，他们曾在金朝的骑兵队伍里作战，或者经历过与草原军队对抗的战争，他们在很多方面与蒙古人相同；由于相似的社会经历，他们可以与蒙古人并肩作战。但是他们在汉人士兵中并不具有代表性，大多数还是来自乡村的农民雇佣兵。</w:t>
      </w:r>
    </w:p>
    <w:p w:rsidR="00F41107" w:rsidRPr="009209AF" w:rsidRDefault="00F41107" w:rsidP="00F41107">
      <w:pPr>
        <w:spacing w:before="120" w:after="120"/>
        <w:ind w:firstLine="480"/>
        <w:rPr>
          <w:rFonts w:asciiTheme="minorEastAsia"/>
        </w:rPr>
      </w:pPr>
      <w:r w:rsidRPr="009209AF">
        <w:rPr>
          <w:rFonts w:asciiTheme="minorEastAsia"/>
        </w:rPr>
        <w:t>“新附军”是13世纪70年代吸收到蒙古军事机器中来的宋朝投降军队，以蒙古人和色目人作为他们的将领。他们被派到忽必烈东亚征战的各个前线。没有他们，蒙古人对人力的需要就难以满足。在13世纪70年代征南宋以及后来征日本、征爪哇的战争中，忽必烈的水军完全由投降过来的汉人和高丽人组成。在一些地区，当地的民兵也被编进军队系统，或者留在本地维持秩序，或者补充到主要战场。</w:t>
      </w:r>
    </w:p>
    <w:p w:rsidR="00F41107" w:rsidRPr="009209AF" w:rsidRDefault="00F41107" w:rsidP="00F41107">
      <w:pPr>
        <w:spacing w:before="120" w:after="120"/>
        <w:ind w:firstLine="480"/>
        <w:rPr>
          <w:rFonts w:asciiTheme="minorEastAsia"/>
        </w:rPr>
      </w:pPr>
      <w:r w:rsidRPr="009209AF">
        <w:rPr>
          <w:rFonts w:asciiTheme="minorEastAsia"/>
        </w:rPr>
        <w:t>所有这些武装起来的汉人都被划分为汉人军户中的两类；每一户总是要保持有一名战士在军队，世代如此。军户是受优待的，他们可以免除一定的赋役，并领到生活补偿、钱粮奖赏。在普通汉人百姓中，军户相对来说有些特权。但是与此同时，他们又必须提供在役士兵，如果其逃跑、被杀或死亡，他们必须再提供一个人顶替他，这成为很沉重的负担。</w:t>
      </w:r>
    </w:p>
    <w:p w:rsidR="00F41107" w:rsidRPr="009209AF" w:rsidRDefault="00F41107" w:rsidP="00F41107">
      <w:pPr>
        <w:spacing w:before="120" w:after="120"/>
        <w:ind w:firstLine="480"/>
        <w:rPr>
          <w:rFonts w:asciiTheme="minorEastAsia"/>
        </w:rPr>
      </w:pPr>
      <w:r w:rsidRPr="009209AF">
        <w:rPr>
          <w:rFonts w:asciiTheme="minorEastAsia"/>
        </w:rPr>
        <w:t>这种军事制度的最主要的特征是：世袭身份；在与政府的关系上一般是脱离社会的；通过地区和基层的军官直接隶属于枢密院。如果我们不去看中国社会的性质，那么用这个方法来解决当时军事上的需要还是有其管理逻辑的。这个制度一旦建立起来，在元代一个世纪的历史中就一直在起作用。它的不足之处随着时间的推移日渐明显，也遭到越来越多的批评，但从没有从根本上改变。这种制度上的僵化成为忽必烈朝以后元代历史很多方面的特征。</w:t>
      </w:r>
    </w:p>
    <w:p w:rsidR="00F41107" w:rsidRPr="009209AF" w:rsidRDefault="00F41107" w:rsidP="00F41107">
      <w:pPr>
        <w:spacing w:before="120" w:after="120"/>
        <w:ind w:firstLine="480"/>
        <w:rPr>
          <w:rFonts w:asciiTheme="minorEastAsia"/>
        </w:rPr>
      </w:pPr>
      <w:r w:rsidRPr="009209AF">
        <w:rPr>
          <w:rFonts w:asciiTheme="minorEastAsia"/>
        </w:rPr>
        <w:t>从一开始，这种军事制度就是与中国社会意识形态与组织结构的倾向背道而驰的。中国的男人很少愿意当兵，如果他们被限制在这个受人轻视的职业中，他们常常想办法逃避。对这种职业身份的优待并不能抵偿他们所负的责任与义务。开始的时候，以及在征服南宋的过程中，靠这一制度提供了大量的士兵，而在钱财与管理上的消耗则是最小限度的。后来，在忽必烈朝以后，行政效率</w:t>
      </w:r>
      <w:r w:rsidRPr="009209AF">
        <w:rPr>
          <w:rFonts w:asciiTheme="minorEastAsia"/>
        </w:rPr>
        <w:lastRenderedPageBreak/>
        <w:t>急剧下降，虽然只要蒙古军存在，元朝的军事机器就可以有效地运行，但就总体而言，其兵员严重不足，训练质量低劣，纪律松弛，缺乏应有的装备，已到了形同虚设的地步。元朝末年，各地军阀队伍有些表面上忠于朝廷，另一些则公开反叛，足以表明元朝政府已不再掌握一支可以强制百姓服从的可靠军队了。无比混乱的局势和内战结束了元朝统治。元朝的建立靠的是军事上的优势，又是军事上的积弱导致了它的倒台。</w:t>
      </w:r>
    </w:p>
    <w:p w:rsidR="00F41107" w:rsidRPr="009209AF" w:rsidRDefault="00F41107" w:rsidP="00F41107">
      <w:pPr>
        <w:spacing w:before="120" w:after="120"/>
        <w:ind w:firstLine="480"/>
        <w:rPr>
          <w:rFonts w:asciiTheme="minorEastAsia"/>
        </w:rPr>
      </w:pPr>
      <w:r w:rsidRPr="009209AF">
        <w:rPr>
          <w:rFonts w:asciiTheme="minorEastAsia"/>
        </w:rPr>
        <w:t>元朝军事制度的失败有几个原因，其中一个是蒙古人不能确定在接受非蒙古人作为完全可信赖的士兵和将领时究竟能走多远。在文官范围内，汉人官员们能够担负起主要的日常工作，但是他们未被吸收进参与决策的高层官员圈子之内。至于将汉人融入军队，即使是作为低级官员和士兵，也还是一个尤为敏感的问题。蒙古人不愿意在汉人当中建立任何可能背离军事传统的军事力量，背离军事传统显然有损于蒙古人的优先权。</w:t>
      </w:r>
    </w:p>
    <w:p w:rsidR="00F41107" w:rsidRPr="009209AF" w:rsidRDefault="00F41107" w:rsidP="00F41107">
      <w:pPr>
        <w:spacing w:before="120" w:after="120"/>
        <w:ind w:firstLine="480"/>
        <w:rPr>
          <w:rFonts w:asciiTheme="minorEastAsia"/>
        </w:rPr>
      </w:pPr>
      <w:r w:rsidRPr="009209AF">
        <w:rPr>
          <w:rFonts w:asciiTheme="minorEastAsia"/>
        </w:rPr>
        <w:t>在忽必烈朝之前，统治定居汉人的问题还没有上升到重要位置，汉人军阀被接纳为重要帮手，他们只要显示出军事能力，便享有高官与信任。在忽必烈朝期间，重点在于各项制度的规范化。势力最大的北方汉人军阀及其万户受到严格控制。当然，有些人直到元朝灭亡还保持着他们的世袭地位，但他们的行动自由却被大大地剥夺了。忽必烈朝以后，统治阶层对汉人的怀疑与歧视增加了，对汉军及其将领的任用也相应减少。</w:t>
      </w:r>
      <w:hyperlink w:anchor="_45_67">
        <w:bookmarkStart w:id="2869" w:name="_45_66"/>
        <w:r w:rsidRPr="009209AF">
          <w:rPr>
            <w:rStyle w:val="10Text"/>
            <w:rFonts w:asciiTheme="minorEastAsia"/>
          </w:rPr>
          <w:t>[45]</w:t>
        </w:r>
        <w:bookmarkEnd w:id="2869"/>
      </w:hyperlink>
    </w:p>
    <w:p w:rsidR="00F41107" w:rsidRPr="009209AF" w:rsidRDefault="00F41107" w:rsidP="00F41107">
      <w:pPr>
        <w:spacing w:before="120" w:after="120"/>
        <w:ind w:firstLine="480"/>
        <w:rPr>
          <w:rFonts w:asciiTheme="minorEastAsia"/>
        </w:rPr>
      </w:pPr>
      <w:r w:rsidRPr="009209AF">
        <w:rPr>
          <w:rFonts w:asciiTheme="minorEastAsia"/>
        </w:rPr>
        <w:t>元朝的最后一个皇帝顺帝从1333年统治到元朝灭亡，这期间王保保的事例很能说明朝廷对汉人的不信任。王保保的父亲是汉人，母亲是突厥—蒙古人，她是自我壮大的河南军阀察罕帖木儿的女儿（译者注：应为姐姐）。</w:t>
      </w:r>
      <w:hyperlink w:anchor="_46_67">
        <w:bookmarkStart w:id="2870" w:name="_46_66"/>
        <w:r w:rsidRPr="009209AF">
          <w:rPr>
            <w:rStyle w:val="10Text"/>
            <w:rFonts w:asciiTheme="minorEastAsia"/>
          </w:rPr>
          <w:t>[46]</w:t>
        </w:r>
        <w:bookmarkEnd w:id="2870"/>
      </w:hyperlink>
      <w:r w:rsidRPr="009209AF">
        <w:rPr>
          <w:rFonts w:asciiTheme="minorEastAsia"/>
        </w:rPr>
        <w:t>王保保是察罕帖木儿的继子和继承人，最终成功地统率了河南地区强大的军队。为表彰王保保对皇帝的忠心和贡献，皇帝赐给他蒙古名字脱脱（译者注：应为扩廓帖木儿）。作为脱脱[扩廓帖木儿]的王保保表现出对元朝事业的忠心不渝，而从不卷入朝廷的政治斗争，他真正追随了蒙古人。</w:t>
      </w:r>
    </w:p>
    <w:p w:rsidR="00F41107" w:rsidRPr="009209AF" w:rsidRDefault="00F41107" w:rsidP="00F41107">
      <w:pPr>
        <w:spacing w:before="120" w:after="120"/>
        <w:ind w:firstLine="480"/>
        <w:rPr>
          <w:rFonts w:asciiTheme="minorEastAsia"/>
        </w:rPr>
      </w:pPr>
      <w:r w:rsidRPr="009209AF">
        <w:rPr>
          <w:rFonts w:asciiTheme="minorEastAsia"/>
        </w:rPr>
        <w:t>在最终导致明朝创建的十年军事斗争中，汉人对手们收买不了脱脱[扩廓帖木儿]，也不能打败他。虽然一些汉族文人骂他是汉奸，但明朝奠基人却将他作为最可尊敬的对手而在他死后大加褒扬。尽管脱脱[扩廓帖木儿]在元朝末年是朝廷最主要的军事支柱，但因他是汉人、外人而受到怀疑，在朝议如何利用他不可缺少的军事支持时，这种怀疑始终占上风，因此与他保持距离，不能使他人尽其才。事实上，对于大多数作为蒙古人军事帮手的汉人来说，没有可以放心的位置给他们，即使是对有一半草原血统、自认为是不折不扣的蒙古人的王保保也是如此。明初，汉人更加成功地接受与利用了蒙古人的军事组织，虽然在大多数情况下这些组织（不论是出于自愿还是被安置的）在几代人时间内都是与社会脱离的。</w:t>
      </w:r>
      <w:hyperlink w:anchor="_47_67">
        <w:bookmarkStart w:id="2871" w:name="_47_66"/>
        <w:r w:rsidRPr="009209AF">
          <w:rPr>
            <w:rStyle w:val="10Text"/>
            <w:rFonts w:asciiTheme="minorEastAsia"/>
          </w:rPr>
          <w:t>[47]</w:t>
        </w:r>
        <w:bookmarkEnd w:id="2871"/>
      </w:hyperlink>
    </w:p>
    <w:p w:rsidR="00F41107" w:rsidRPr="009209AF" w:rsidRDefault="00F41107" w:rsidP="00F41107">
      <w:pPr>
        <w:spacing w:before="120" w:after="120"/>
        <w:ind w:firstLine="480"/>
        <w:rPr>
          <w:rFonts w:asciiTheme="minorEastAsia"/>
        </w:rPr>
      </w:pPr>
      <w:r w:rsidRPr="009209AF">
        <w:rPr>
          <w:rFonts w:asciiTheme="minorEastAsia"/>
        </w:rPr>
        <w:t>元朝在中国社会建立世袭军户制度的失败，第二个原因在于蒙古人感到他们必须与被他们征服的定居人口保持距离，因此不能有效地将定居人口融人蒙古人的军事机器中去。这一点是可能的，因为汉人的军事分队从来不是蒙古军队惟一的或者是主要的组成部分。蒙古人得益于实际上早已成为过去的常胜不败的神话。但最主要的解释是这个制度建立在蒙古体制的模式上，将它强加于中国社会并没有考虑到是否相合。一方面，外族统治者不能强令创造出像在自己的游牧社会那样有效的必要的结构条件；另一方面，中国社会除非重新组织，否则不可能把这一军事组织模式吸收到它的长期形成的占主导地位的文化系统中来。这个军事制度失败的第三个原因是14世纪元朝急剧走下坡路的总趋势：在蒙古军和汉军里，管理都极腐败、低劣，普通士兵及其家属受到不可容忍的剥削。他们的反应是大批逃亡，或者拒绝参战，他们不再是战士了。</w:t>
      </w:r>
    </w:p>
    <w:p w:rsidR="00F41107" w:rsidRPr="009209AF" w:rsidRDefault="00F41107" w:rsidP="00112F1D">
      <w:pPr>
        <w:pStyle w:val="3"/>
      </w:pPr>
      <w:bookmarkStart w:id="2872" w:name="Jiang_Hu"/>
      <w:bookmarkStart w:id="2873" w:name="_Toc58333122"/>
      <w:r w:rsidRPr="009209AF">
        <w:t>匠户</w:t>
      </w:r>
      <w:bookmarkEnd w:id="2872"/>
      <w:bookmarkEnd w:id="2873"/>
    </w:p>
    <w:p w:rsidR="00F41107" w:rsidRPr="009209AF" w:rsidRDefault="00F41107" w:rsidP="00F41107">
      <w:pPr>
        <w:spacing w:before="120" w:after="120"/>
        <w:ind w:firstLine="480"/>
        <w:rPr>
          <w:rFonts w:asciiTheme="minorEastAsia"/>
        </w:rPr>
      </w:pPr>
      <w:r w:rsidRPr="009209AF">
        <w:rPr>
          <w:rFonts w:asciiTheme="minorEastAsia"/>
        </w:rPr>
        <w:t>匠户涉及的问题有所不同。元代括户对工匠又分为工与匠等不同种类。在分类中有一些被定为生产中特定的专业，如制陶、冶炼、纺织染色、酿酒及食油和盐的生产等。在汉语中工匠不包括所有生产活动中的熟练工人，比如打鱼、作坊、食品生产等，但编制户籍时都要分门别类地进行登记。</w:t>
      </w:r>
    </w:p>
    <w:p w:rsidR="00F41107" w:rsidRPr="009209AF" w:rsidRDefault="00F41107" w:rsidP="00F41107">
      <w:pPr>
        <w:spacing w:before="120" w:after="120"/>
        <w:ind w:firstLine="480"/>
        <w:rPr>
          <w:rFonts w:asciiTheme="minorEastAsia"/>
        </w:rPr>
      </w:pPr>
      <w:r w:rsidRPr="009209AF">
        <w:rPr>
          <w:rFonts w:asciiTheme="minorEastAsia"/>
        </w:rPr>
        <w:t>简言之，这项制度并不是从汉语的概念或语言的用法中自然产生出来的；这是蒙古人的概念，反映了他们对社会分工的认识。特别明显的是在元代这一制度下受到特殊优待的工匠的三个类别，有着特殊的地位，受到政府的严密管理。对元朝统治者异常重要的这三类匠是建设工程的工匠、制作军事器械的工匠以及为政府机构提供所需物品和为贵族消费生产奢侈品的工匠。</w:t>
      </w:r>
      <w:hyperlink w:anchor="_48_67">
        <w:bookmarkStart w:id="2874" w:name="_48_66"/>
        <w:r w:rsidRPr="009209AF">
          <w:rPr>
            <w:rStyle w:val="10Text"/>
            <w:rFonts w:asciiTheme="minorEastAsia"/>
          </w:rPr>
          <w:t>[48]</w:t>
        </w:r>
        <w:bookmarkEnd w:id="2874"/>
      </w:hyperlink>
      <w:r w:rsidRPr="009209AF">
        <w:rPr>
          <w:rFonts w:asciiTheme="minorEastAsia"/>
        </w:rPr>
        <w:t>这些工匠都受到特殊优待，免除赋役、奖励生活费、发放俸金，还得到其他形式的物质支持。</w:t>
      </w:r>
    </w:p>
    <w:p w:rsidR="00F41107" w:rsidRPr="009209AF" w:rsidRDefault="00F41107" w:rsidP="00F41107">
      <w:pPr>
        <w:spacing w:before="120" w:after="120"/>
        <w:ind w:firstLine="480"/>
        <w:rPr>
          <w:rFonts w:asciiTheme="minorEastAsia"/>
        </w:rPr>
      </w:pPr>
      <w:r w:rsidRPr="009209AF">
        <w:rPr>
          <w:rFonts w:asciiTheme="minorEastAsia"/>
        </w:rPr>
        <w:t>对匠户的特殊优待使他们与其他普通户区别开来，这种情况与军户相似。许多人都设法得到匠户的身份；实际上，匠户的数字不得不加以限制，偶尔他们还必须显示出他们是能够胜任的。众所周知，在战争时期，蒙古军队的战场指挥官们都接到严格的命令，要确认和保护各类工匠，那时其他的人是会遭到屠杀或沦为奴隶的。在这种情况下，许多普通人都自称工匠，以此逃生。因此，战时记载的工匠数字显然是夸大的。有的历史学家计算出在官府作坊受雇的工匠数字在忽必烈朝大致为40万人。</w:t>
      </w:r>
      <w:hyperlink w:anchor="_49_67">
        <w:bookmarkStart w:id="2875" w:name="_49_66"/>
        <w:r w:rsidRPr="009209AF">
          <w:rPr>
            <w:rStyle w:val="10Text"/>
            <w:rFonts w:asciiTheme="minorEastAsia"/>
          </w:rPr>
          <w:t>[49]</w:t>
        </w:r>
        <w:bookmarkEnd w:id="2875"/>
      </w:hyperlink>
    </w:p>
    <w:p w:rsidR="00F41107" w:rsidRPr="009209AF" w:rsidRDefault="00F41107" w:rsidP="00F41107">
      <w:pPr>
        <w:spacing w:before="120" w:after="120"/>
        <w:ind w:firstLine="480"/>
        <w:rPr>
          <w:rFonts w:asciiTheme="minorEastAsia"/>
        </w:rPr>
      </w:pPr>
      <w:r w:rsidRPr="009209AF">
        <w:rPr>
          <w:rFonts w:asciiTheme="minorEastAsia"/>
        </w:rPr>
        <w:t>系名匠户的既有色目人也有汉人。蒙古人早期征战中亚时，攻占了以工艺而著称的城市不花剌和巴剌黑等，俘虏的工匠中有一些被带到了东方来。但是，在中原的工匠大多数是从汉人中寻找出来的。对这些有技能的工匠进行管理的行政机构规模相当大，是元朝政府中一个比较重要的组成部分。</w:t>
      </w:r>
      <w:hyperlink w:anchor="_50_67">
        <w:bookmarkStart w:id="2876" w:name="_50_66"/>
        <w:r w:rsidRPr="009209AF">
          <w:rPr>
            <w:rStyle w:val="10Text"/>
            <w:rFonts w:asciiTheme="minorEastAsia"/>
          </w:rPr>
          <w:t>[50]</w:t>
        </w:r>
        <w:bookmarkEnd w:id="2876"/>
      </w:hyperlink>
    </w:p>
    <w:p w:rsidR="00F41107" w:rsidRPr="009209AF" w:rsidRDefault="00F41107" w:rsidP="00F41107">
      <w:pPr>
        <w:spacing w:before="120" w:after="120"/>
        <w:ind w:firstLine="480"/>
        <w:rPr>
          <w:rFonts w:asciiTheme="minorEastAsia"/>
        </w:rPr>
      </w:pPr>
      <w:r w:rsidRPr="009209AF">
        <w:rPr>
          <w:rFonts w:asciiTheme="minorEastAsia"/>
        </w:rPr>
        <w:t>所谓系官工匠编隶于官府的各种局院，根据命令生产产品或建造房屋、桥梁以及防御工事等。军匠隶于军籍不属民籍，他们主要生产武器、盔甲、军车、攻城器械等。民匠属官府管辖，大多数属工部。显然他们之中包括了很多行业的熟练工人，这些人对于军事以及其他方面都十分重要。系官工匠、军匠和民匠每年都要在一定月份里完成分配的任务，或是完成一定数量的工作。之后他</w:t>
      </w:r>
      <w:r w:rsidRPr="009209AF">
        <w:rPr>
          <w:rFonts w:asciiTheme="minorEastAsia"/>
        </w:rPr>
        <w:lastRenderedPageBreak/>
        <w:t>们就可以受雇于人或生产产品去卖。这一制度的很多细节还不是很清楚，做更深入的研究可以大大增加我们在这方面的知识。</w:t>
      </w:r>
    </w:p>
    <w:p w:rsidR="00F41107" w:rsidRPr="009209AF" w:rsidRDefault="00F41107" w:rsidP="00F41107">
      <w:pPr>
        <w:spacing w:before="120" w:after="120"/>
        <w:ind w:firstLine="480"/>
        <w:rPr>
          <w:rFonts w:asciiTheme="minorEastAsia"/>
        </w:rPr>
      </w:pPr>
      <w:r w:rsidRPr="009209AF">
        <w:rPr>
          <w:rFonts w:asciiTheme="minorEastAsia"/>
        </w:rPr>
        <w:t>在元朝制度下对于工匠的管理，清楚地反映了蒙古征服定居民族前工匠在蒙古社会中的地位。蒙古社会本身有限的有技能的工匠受到极大的尊重。突出的例子是铁匠，就军事保障来说，他们的技艺是很关键的。他们一般都要随军队行动，同时也是战斗者。在蒙古统治中国的早期，要求来自西亚的匠户和汉人居民提供一定比例的男人，这些人也可以去当士兵。</w:t>
      </w:r>
      <w:hyperlink w:anchor="_51_65">
        <w:bookmarkStart w:id="2877" w:name="_51_64"/>
        <w:r w:rsidRPr="009209AF">
          <w:rPr>
            <w:rStyle w:val="10Text"/>
            <w:rFonts w:asciiTheme="minorEastAsia"/>
          </w:rPr>
          <w:t>[51]</w:t>
        </w:r>
        <w:bookmarkEnd w:id="2877"/>
      </w:hyperlink>
      <w:r w:rsidRPr="009209AF">
        <w:rPr>
          <w:rFonts w:asciiTheme="minorEastAsia"/>
        </w:rPr>
        <w:t>蒙古人在所征服的社会中，不大尊重农民与学者，却尊重各种宗教专职人员。但由于工匠阶层对于战争行动有着不可忽视的作用，所以工匠特别受到重视。还有一些有技术的职业虽然没有那么重要，但与急于想要的奢侈品又是分不开的，诸如皮毛、纺织品、珠宝、皮革以及精工细作的金属制品等。所以，在进入中原以前，蒙古人就已经习惯于像战利品那样给工匠们分类了。</w:t>
      </w:r>
    </w:p>
    <w:p w:rsidR="00F41107" w:rsidRPr="009209AF" w:rsidRDefault="00F41107" w:rsidP="00F41107">
      <w:pPr>
        <w:spacing w:before="120" w:after="120"/>
        <w:ind w:firstLine="480"/>
        <w:rPr>
          <w:rFonts w:asciiTheme="minorEastAsia"/>
        </w:rPr>
      </w:pPr>
      <w:r w:rsidRPr="009209AF">
        <w:rPr>
          <w:rFonts w:asciiTheme="minorEastAsia"/>
        </w:rPr>
        <w:t>在中国，这个组织和管理工匠的制度引起了腐败、偷漏以及其他形式的不良行为。有一个来自社会基层的例子说明了这一点。未来的明朝皇帝朱元璋的家庭被定为匠户之一的淘金户。他们住在靠近现在南京的江苏南部，在14世纪时那里产不出多少黄金。他们曾经是职业淘金者，从含金的砂子中把金子洗出来，被迫每年生产出一定数量的金砂上交政府。他们找不到这样的金砂来源，又逃避不了这类户籍的划分及其义务，只得拼命租田来种，以便用农产品在市场上换到黄金。但是由政府保护的商人为了榨取更多的钱，控制了黄金的价格。朱家的家长像其他许多情况类似的人那样，决定带领全家逃到长江以北的淮河地区。在那里，作为外来户的他们很容易被抓和被判刑，也很容易遭到租给他们地种的地主的剥削，于是他们被迫在由于战争与灾难而荒芜的闲地上劳作。</w:t>
      </w:r>
    </w:p>
    <w:p w:rsidR="00F41107" w:rsidRPr="009209AF" w:rsidRDefault="00F41107" w:rsidP="00F41107">
      <w:pPr>
        <w:spacing w:before="120" w:after="120"/>
        <w:ind w:firstLine="480"/>
        <w:rPr>
          <w:rFonts w:asciiTheme="minorEastAsia"/>
        </w:rPr>
      </w:pPr>
      <w:r w:rsidRPr="009209AF">
        <w:rPr>
          <w:rFonts w:asciiTheme="minorEastAsia"/>
        </w:rPr>
        <w:t>1328年朱元璋出生前其家庭两代人的历史就证明了这个制度的弊端。他们一无所有，被迫不断地迁徙以求生存。这一处于绝境的贫困家庭的故事能够重新讲出来仅仅是因为从这个家庭产生了一个未来的皇帝。否则，我们几乎无法知道括户对于普通工匠的生活，或者更实际地说，对组成人口大多数的农民的生活有什么样的影响。无论如何，从我们知道的这一点点情况就强烈地说明了这个制度并不符合社会需要，它从经济上说是不明智的，从社会上说也不公正的。如果说这些特性在十二四世纪大多数国家的社会史中并不占据主导地位的话，那么它们在元以前以及元以后的中国社会史中却是很突出的。</w:t>
      </w:r>
    </w:p>
    <w:p w:rsidR="00F41107" w:rsidRPr="009209AF" w:rsidRDefault="00F41107" w:rsidP="00F41107">
      <w:pPr>
        <w:spacing w:before="120" w:after="120"/>
        <w:ind w:firstLine="480"/>
        <w:rPr>
          <w:rFonts w:asciiTheme="minorEastAsia"/>
        </w:rPr>
      </w:pPr>
      <w:r w:rsidRPr="009209AF">
        <w:rPr>
          <w:rFonts w:asciiTheme="minorEastAsia"/>
        </w:rPr>
        <w:t>奇怪的是，曾在自己的家庭中亲历了这个制度的不平等并做了明显努力来改善中国最贫困农民的生活的这位明朝皇帝，却依旧保留着世袭军户和匠户这一元代的观念，力图将这些户分别注册，并世代固定在一定的职业上。明朝没有实行像元代那样分类过细的户籍制度，他们主要实行四种分类：官、民、军、匠。</w:t>
      </w:r>
      <w:hyperlink w:anchor="_52_63">
        <w:bookmarkStart w:id="2878" w:name="_52_62"/>
        <w:r w:rsidRPr="009209AF">
          <w:rPr>
            <w:rStyle w:val="10Text"/>
            <w:rFonts w:asciiTheme="minorEastAsia"/>
          </w:rPr>
          <w:t>[52]</w:t>
        </w:r>
        <w:bookmarkEnd w:id="2878"/>
      </w:hyperlink>
      <w:r w:rsidRPr="009209AF">
        <w:rPr>
          <w:rFonts w:asciiTheme="minorEastAsia"/>
        </w:rPr>
        <w:t>只有后两类是世袭的，而不论对军户还是匠户，这一制度都没能贯彻到底，不久军队或政府工程必需的人力就难以保证了。明朝创建者在这点上的判断是错误的。可以设想元朝末期混乱的特殊环境使他无法取得在正常条件下中国社会生活的经验，因此干扰了他的判断。</w:t>
      </w:r>
    </w:p>
    <w:p w:rsidR="00F41107" w:rsidRPr="009209AF" w:rsidRDefault="00F41107" w:rsidP="00F41107">
      <w:pPr>
        <w:spacing w:before="120" w:after="120"/>
        <w:ind w:firstLine="480"/>
        <w:rPr>
          <w:rFonts w:asciiTheme="minorEastAsia"/>
        </w:rPr>
      </w:pPr>
      <w:r w:rsidRPr="009209AF">
        <w:rPr>
          <w:rFonts w:asciiTheme="minorEastAsia"/>
        </w:rPr>
        <w:t>但在元朝时期，匠户的管理制度与军户的管理制度截然不同，因此二者必须分开来评价。让手工业得到最广泛的发展对于元朝政府来讲并不可怕，也没有什么可损失的，这并不威胁到蒙古人的特权。在战争中拯救出的工匠的生命又重新付还给了征服者以及整个社会，并且是成倍地付还。广泛建立的组织和所雇佣的大量工匠使朝廷随时可以应付战争，建设或重建城市，恢复公共设施，并为精英阶层提供大量消费品。这一组织无疑有助于保留与发展技能，保持工匠传统，并造福社会。当然，如果没有外族征服，这些人的技能可能会更好地保存下来并广为传播，社会也会更加富裕。但在入侵已经成为历史事实的情况下，我们就应该对由于蒙古人重视工匠而使灾难有所减轻这一点有所感激了。显然这加强了蒙古政权，同时也有助中国社会的继续生存。</w:t>
      </w:r>
    </w:p>
    <w:p w:rsidR="00F41107" w:rsidRPr="009209AF" w:rsidRDefault="00F41107" w:rsidP="00112F1D">
      <w:pPr>
        <w:pStyle w:val="2"/>
      </w:pPr>
      <w:bookmarkStart w:id="2879" w:name="Yuan_Dai_She_Hui_Shi_De_Qi_Ta_Fa"/>
      <w:bookmarkStart w:id="2880" w:name="_Toc58333123"/>
      <w:r w:rsidRPr="009209AF">
        <w:t>元代社会史的其他方面</w:t>
      </w:r>
      <w:bookmarkEnd w:id="2879"/>
      <w:bookmarkEnd w:id="2880"/>
    </w:p>
    <w:p w:rsidR="00F41107" w:rsidRPr="009209AF" w:rsidRDefault="00F41107" w:rsidP="00112F1D">
      <w:pPr>
        <w:pStyle w:val="3"/>
      </w:pPr>
      <w:bookmarkStart w:id="2881" w:name="Cheng_Shi"/>
      <w:bookmarkStart w:id="2882" w:name="_Toc58333124"/>
      <w:r w:rsidRPr="009209AF">
        <w:t>城市</w:t>
      </w:r>
      <w:bookmarkEnd w:id="2881"/>
      <w:bookmarkEnd w:id="2882"/>
    </w:p>
    <w:p w:rsidR="00F41107" w:rsidRPr="009209AF" w:rsidRDefault="00F41107" w:rsidP="00F41107">
      <w:pPr>
        <w:spacing w:before="120" w:after="120"/>
        <w:ind w:firstLine="480"/>
        <w:rPr>
          <w:rFonts w:asciiTheme="minorEastAsia"/>
        </w:rPr>
      </w:pPr>
      <w:r w:rsidRPr="009209AF">
        <w:rPr>
          <w:rFonts w:asciiTheme="minorEastAsia"/>
        </w:rPr>
        <w:t>在12世纪早期金朝征服北宋之后，中国的北方与南方经历了明显不同的社会转变。中国南北方在社会生态学上的区别总是要呈现出来。在整个国家统一期间，这些区别对于社会生活方式与文化表现形式的影响趋于弱化。10世纪以后，除了自然环境的不同，还要加上由于外族侵略、战事的混乱、贸易体系的改变，以及反映外族统治者利益的政府模式的改变等等所带来的区别。1120年女真人的金朝对整个北方的征服是两个世纪以来混乱的顶点。它加深了南、北中国的分裂，直到13世纪70年代蒙古人才最终征服南方，统一了中国。</w:t>
      </w:r>
    </w:p>
    <w:p w:rsidR="00F41107" w:rsidRPr="009209AF" w:rsidRDefault="00F41107" w:rsidP="00F41107">
      <w:pPr>
        <w:spacing w:before="120" w:after="120"/>
        <w:ind w:firstLine="480"/>
        <w:rPr>
          <w:rFonts w:asciiTheme="minorEastAsia"/>
        </w:rPr>
      </w:pPr>
      <w:r w:rsidRPr="009209AF">
        <w:rPr>
          <w:rFonts w:asciiTheme="minorEastAsia"/>
        </w:rPr>
        <w:t>当蒙古人以武力重新统一中国的时候，南北方之间的差距之大是惊人的，北方的经济在衰落，而南方正在繁荣（南方是指“历史上的南方”，即长江下游及东南沿海省份）。人口的迁徙最明显地体现了这些不同之处。直到唐代还是中国人口中心的北方，此时最多只有1/3的人口。地区性的贸易难以开展，陆路交通日渐衰败，交通费用十分昂贵，北方已几乎见不到大城市。可以肯定，蒙古统治者在大都（今北京）建设起一座宏伟的首都，是根据古典中国帝王的规划而设计的</w:t>
      </w:r>
      <w:hyperlink w:anchor="_53_63">
        <w:bookmarkStart w:id="2883" w:name="_53_62"/>
        <w:r w:rsidRPr="009209AF">
          <w:rPr>
            <w:rStyle w:val="10Text"/>
            <w:rFonts w:asciiTheme="minorEastAsia"/>
          </w:rPr>
          <w:t>[53]</w:t>
        </w:r>
        <w:bookmarkEnd w:id="2883"/>
      </w:hyperlink>
      <w:r w:rsidRPr="009209AF">
        <w:rPr>
          <w:rFonts w:asciiTheme="minorEastAsia"/>
        </w:rPr>
        <w:t>，但可能最多只有50万居民。虽然它是当时世界的一流城市，但还没有宋朝的或中国更早的首都大。前南宋首都杭州仍然是当时中国最大的城市，人口将近100万。</w:t>
      </w:r>
      <w:hyperlink w:anchor="_54_63">
        <w:bookmarkStart w:id="2884" w:name="_54_62"/>
        <w:r w:rsidRPr="009209AF">
          <w:rPr>
            <w:rStyle w:val="10Text"/>
            <w:rFonts w:asciiTheme="minorEastAsia"/>
          </w:rPr>
          <w:t>[54]</w:t>
        </w:r>
        <w:bookmarkEnd w:id="2884"/>
      </w:hyperlink>
      <w:r w:rsidRPr="009209AF">
        <w:rPr>
          <w:rFonts w:asciiTheme="minorEastAsia"/>
        </w:rPr>
        <w:t>除去大都，元代中国北方没有一个城市人口超过10万。11世纪时的北宋首都开封曾有100万人口，但在12世纪初被宋朝放弃之后就衰落了。13世纪末整个开封府也仅有18. 5万人在册。</w:t>
      </w:r>
    </w:p>
    <w:p w:rsidR="00F41107" w:rsidRPr="009209AF" w:rsidRDefault="00F41107" w:rsidP="00F41107">
      <w:pPr>
        <w:spacing w:before="120" w:after="120"/>
        <w:ind w:firstLine="480"/>
        <w:rPr>
          <w:rFonts w:asciiTheme="minorEastAsia"/>
        </w:rPr>
      </w:pPr>
      <w:r w:rsidRPr="009209AF">
        <w:rPr>
          <w:rFonts w:asciiTheme="minorEastAsia"/>
        </w:rPr>
        <w:t>从金朝至蒙古统一前，淮河是南北中国的分界，在元代，淮河以南有许多大城市，人口从25万到50万，还有一些城市人口更多。除了县或路有人口统计数字外，由其管理的城市通常没有单独的人口数字，但在1290年的统计数字中，那些拥有大城市的路的人口数字能够透露出一些实情：扬州路在册人口150万，附近的常州路100万，嘉兴（浙江北部，与杭州接境）225万，浙江</w:t>
      </w:r>
      <w:r w:rsidRPr="009209AF">
        <w:rPr>
          <w:rFonts w:asciiTheme="minorEastAsia"/>
        </w:rPr>
        <w:lastRenderedPageBreak/>
        <w:t>与江苏还有几个人口为100万到250万的路；在江西北部的饶州路，其中包括瓷器生产中心景德镇，我们惊奇地发现有450多万人口。这些数字所表明的人口密集程度，不仅显示了城市居民可能的稠密度，还向我们显示了那里有为工艺和手工业提供的劳动力，有专门用于销售的农产品，有发达的内河和沿海航运，这些都维持了人口的密集。</w:t>
      </w:r>
    </w:p>
    <w:p w:rsidR="00F41107" w:rsidRPr="009209AF" w:rsidRDefault="00F41107" w:rsidP="00F41107">
      <w:pPr>
        <w:spacing w:before="120" w:after="120"/>
        <w:ind w:firstLine="480"/>
        <w:rPr>
          <w:rFonts w:asciiTheme="minorEastAsia"/>
        </w:rPr>
      </w:pPr>
      <w:r w:rsidRPr="009209AF">
        <w:rPr>
          <w:rFonts w:asciiTheme="minorEastAsia"/>
        </w:rPr>
        <w:t>中国中南部的中心地区在经济上始终是一体化的，我们知道在蒙古征服之前的南宋时期就一直如此。</w:t>
      </w:r>
      <w:hyperlink w:anchor="_55_63">
        <w:bookmarkStart w:id="2885" w:name="_55_62"/>
        <w:r w:rsidRPr="009209AF">
          <w:rPr>
            <w:rStyle w:val="10Text"/>
            <w:rFonts w:asciiTheme="minorEastAsia"/>
          </w:rPr>
          <w:t>[55]</w:t>
        </w:r>
        <w:bookmarkEnd w:id="2885"/>
      </w:hyperlink>
      <w:r w:rsidRPr="009209AF">
        <w:rPr>
          <w:rFonts w:asciiTheme="minorEastAsia"/>
        </w:rPr>
        <w:t xml:space="preserve"> 日本社会史学家斯波义信提醒我们对“中世纪中国贸易革命”的重视，在其他地方它又被描绘为公元750年至1000年间中国社会的“根本性过渡”，其中最引人注目的特征就是伴随着城市化的发展和城市阶级及其亚文化的出现而来的“贸易大膨胀”。</w:t>
      </w:r>
      <w:hyperlink w:anchor="_56_63">
        <w:bookmarkStart w:id="2886" w:name="_56_62"/>
        <w:r w:rsidRPr="009209AF">
          <w:rPr>
            <w:rStyle w:val="10Text"/>
            <w:rFonts w:asciiTheme="minorEastAsia"/>
          </w:rPr>
          <w:t>[56]</w:t>
        </w:r>
        <w:bookmarkEnd w:id="2886"/>
      </w:hyperlink>
      <w:r w:rsidRPr="009209AF">
        <w:rPr>
          <w:rFonts w:asciiTheme="minorEastAsia"/>
        </w:rPr>
        <w:t>在蒙古占领之前的几个世纪内过渡中的中国的那种发展，在1125年后的中国北方没有继续下去，但是在宋朝的南方却迅速进行。为了回答城市、城市文化、贸易以及农业经济的商品化这些问题，我们先要面对这样的问题：元代中国的统一在多大程度上使北方地区恢复了生机，元朝统治是否压抑了南方的经济。</w:t>
      </w:r>
    </w:p>
    <w:p w:rsidR="00F41107" w:rsidRPr="009209AF" w:rsidRDefault="00F41107" w:rsidP="00F41107">
      <w:pPr>
        <w:spacing w:before="120" w:after="120"/>
        <w:ind w:firstLine="480"/>
        <w:rPr>
          <w:rFonts w:asciiTheme="minorEastAsia"/>
        </w:rPr>
      </w:pPr>
      <w:r w:rsidRPr="009209AF">
        <w:rPr>
          <w:rFonts w:asciiTheme="minorEastAsia"/>
        </w:rPr>
        <w:t>蒙古人优待西亚商人的组织斡脱，给予他们贸易特权和为国家服务的财政责任。在元帝国范围内，从波斯和地中海一直到中国和高丽都有斡脱商人活动，他们或许为当时的中国长途贸易更加国际化做出了贡献。斡脱特权究竟是扰乱了中国的贸易方式，还是全面发展了中国的贸易，增加了中国的财富？现在我们还不可能给予完整的回答。</w:t>
      </w:r>
      <w:hyperlink w:anchor="_57_63">
        <w:bookmarkStart w:id="2887" w:name="_57_62"/>
        <w:r w:rsidRPr="009209AF">
          <w:rPr>
            <w:rStyle w:val="10Text"/>
            <w:rFonts w:asciiTheme="minorEastAsia"/>
          </w:rPr>
          <w:t>[57]</w:t>
        </w:r>
        <w:bookmarkEnd w:id="2887"/>
      </w:hyperlink>
      <w:r w:rsidRPr="009209AF">
        <w:rPr>
          <w:rFonts w:asciiTheme="minorEastAsia"/>
        </w:rPr>
        <w:t>人们普遍认为，元代中国的斡脱是蒙古霸主的一个卑劣共谋者，蒙古霸主把从汉人身上榨取来的资金借给他们，资助其不可告人的、伤害政府与人民的活动。居于高位的蒙古人与色目人确实是把钱借给了斡脱商人，斡脱商人又以高利贷形式转借给地方政府中那些完不成税收任务的部门，或者是转借给有同样经济需求的个人，然后他们又依靠与地方长官的关系收取债款。说斡脱商人们贪得无厌可能有些言过其实，但是一般人似乎把他们看作很多苦难的根源。对那个时代的描述常常指出斡脱商人“熟悉城市的各条道路”，而那里恰恰是经商的场所，他们残酷地运用自己经商的技巧来充实他们自己及其蒙古主子的腰包。</w:t>
      </w:r>
    </w:p>
    <w:p w:rsidR="00F41107" w:rsidRPr="009209AF" w:rsidRDefault="00F41107" w:rsidP="00F41107">
      <w:pPr>
        <w:spacing w:before="120" w:after="120"/>
        <w:ind w:firstLine="480"/>
        <w:rPr>
          <w:rFonts w:asciiTheme="minorEastAsia"/>
        </w:rPr>
      </w:pPr>
      <w:r w:rsidRPr="009209AF">
        <w:rPr>
          <w:rFonts w:asciiTheme="minorEastAsia"/>
        </w:rPr>
        <w:t>关于元代大都、杭州这样的大城市的生活有一些描写。杭州优美的景色、温润的气候，以及她的奢华与娱乐，对蒙古、色目官僚以及宗教人士、商人都有强烈的吸引力。闻名于宋朝最后几十年的巧夺天工的城市发展，并没因为被征服而消失。</w:t>
      </w:r>
      <w:hyperlink w:anchor="_58_63">
        <w:bookmarkStart w:id="2888" w:name="_58_62"/>
        <w:r w:rsidRPr="009209AF">
          <w:rPr>
            <w:rStyle w:val="10Text"/>
            <w:rFonts w:asciiTheme="minorEastAsia"/>
          </w:rPr>
          <w:t>[58]</w:t>
        </w:r>
        <w:bookmarkEnd w:id="2888"/>
      </w:hyperlink>
      <w:r w:rsidRPr="009209AF">
        <w:rPr>
          <w:rFonts w:asciiTheme="minorEastAsia"/>
        </w:rPr>
        <w:t xml:space="preserve"> 1275年至1291年来中国的马可·波罗对这座城市十分了解，他称其为“华美绝伦的城市，在世界上首屈一指”。但14世纪中叶这座大城市遭到毁灭性的火灾，在元末内战中又几次易手，显然在有元一代走了下坡路。还没有其他城市显示出这种值得注意的发展。大运河的重新开发无疑对国内经济产生了有益的影响。其工程不涉及江南段，即杭州至长江段，但是江苏北部的运河要重修，一直向北延伸，从黄河直到大都。1340年以后它毁于洪水，并因战事而使运输受阻。北方和南方经济上的一体化首先得益于运河的重建，但却没有继续得到完全与长久的利益。在北运河两旁的商业大城市得以再生却并不繁荣。在元代似乎没有哪类经济得到真正的繁荣，而不同地区条件的差别是相当大的。</w:t>
      </w:r>
    </w:p>
    <w:p w:rsidR="00F41107" w:rsidRPr="009209AF" w:rsidRDefault="00F41107" w:rsidP="00F41107">
      <w:pPr>
        <w:spacing w:before="120" w:after="120"/>
        <w:ind w:firstLine="480"/>
        <w:rPr>
          <w:rFonts w:asciiTheme="minorEastAsia"/>
        </w:rPr>
      </w:pPr>
      <w:r w:rsidRPr="009209AF">
        <w:rPr>
          <w:rFonts w:asciiTheme="minorEastAsia"/>
        </w:rPr>
        <w:t>有关元代中国城市生活的某些最直接最有色彩的信息来自元杂剧，我们在社会史部分已有论述。其中很多是描写普通人的家庭生活，虽然情节可能离奇，但这些杂剧从广阔的角度揭示了城市人的追求，显示了城市与农村生活之间的交流，向我们展示了每年的节日庆祝及宗教仪式，还描绘了对贫富、对官员、偶尔也有对居住在中国的外族人的态度。这些杂剧已有一些很好的译本，但是将它们作为研究元代社会的资料进行分析还仅仅是一个开始。</w:t>
      </w:r>
      <w:hyperlink w:anchor="_59_61">
        <w:bookmarkStart w:id="2889" w:name="_59_60"/>
        <w:r w:rsidRPr="009209AF">
          <w:rPr>
            <w:rStyle w:val="10Text"/>
            <w:rFonts w:asciiTheme="minorEastAsia"/>
          </w:rPr>
          <w:t>[59]</w:t>
        </w:r>
        <w:bookmarkEnd w:id="2889"/>
      </w:hyperlink>
      <w:r w:rsidRPr="009209AF">
        <w:rPr>
          <w:rFonts w:asciiTheme="minorEastAsia"/>
        </w:rPr>
        <w:t>关于《元典章》这部囊括法律、案例的大规模汇编，以及有关元代社会史的其他类文献的情况也是如此。</w:t>
      </w:r>
      <w:hyperlink w:anchor="_60_61">
        <w:bookmarkStart w:id="2890" w:name="_60_60"/>
        <w:r w:rsidRPr="009209AF">
          <w:rPr>
            <w:rStyle w:val="10Text"/>
            <w:rFonts w:asciiTheme="minorEastAsia"/>
          </w:rPr>
          <w:t>[60]</w:t>
        </w:r>
        <w:bookmarkEnd w:id="2890"/>
      </w:hyperlink>
    </w:p>
    <w:p w:rsidR="00F41107" w:rsidRPr="009209AF" w:rsidRDefault="00F41107" w:rsidP="00112F1D">
      <w:pPr>
        <w:pStyle w:val="3"/>
      </w:pPr>
      <w:bookmarkStart w:id="2891" w:name="Xiang_Cun_Sheng_Huo"/>
      <w:bookmarkStart w:id="2892" w:name="_Toc58333125"/>
      <w:r w:rsidRPr="009209AF">
        <w:t>乡村生活</w:t>
      </w:r>
      <w:bookmarkEnd w:id="2891"/>
      <w:bookmarkEnd w:id="2892"/>
    </w:p>
    <w:p w:rsidR="00F41107" w:rsidRPr="009209AF" w:rsidRDefault="00F41107" w:rsidP="00F41107">
      <w:pPr>
        <w:spacing w:before="120" w:after="120"/>
        <w:ind w:firstLine="480"/>
        <w:rPr>
          <w:rFonts w:asciiTheme="minorEastAsia"/>
        </w:rPr>
      </w:pPr>
      <w:r w:rsidRPr="009209AF">
        <w:rPr>
          <w:rFonts w:asciiTheme="minorEastAsia"/>
        </w:rPr>
        <w:t>如果说我们关于城市社会的知识不够的话，那么我们对于中国人口的大多数——在乡村居住的农民以及作为农村社会一小部分的工匠和商人——的情况的了解，就更难令人满意了。在元杂剧、笔记和其他非官方、非正式的历史资料中，关于乡村生活的材料比关于城市或关于各种背景的精英人士的材料要少得多。但是，就乡村社会的某些方面提供一些与现在的了解相比更详细的认识，还是能够做到的。</w:t>
      </w:r>
    </w:p>
    <w:p w:rsidR="00F41107" w:rsidRPr="009209AF" w:rsidRDefault="00F41107" w:rsidP="00F41107">
      <w:pPr>
        <w:spacing w:before="120" w:after="120"/>
        <w:ind w:firstLine="480"/>
        <w:rPr>
          <w:rFonts w:asciiTheme="minorEastAsia"/>
        </w:rPr>
      </w:pPr>
      <w:r w:rsidRPr="009209AF">
        <w:rPr>
          <w:rFonts w:asciiTheme="minorEastAsia"/>
        </w:rPr>
        <w:t>政府的基层是建立在得自于早先汉人实践的两种管理系统之上的。在忽必烈朝初期，政府下令各种户籍均归地方行政机构管辖。在城镇、近郊及其乡村地区，人户被编入我们可称之为“管区”或“界区”的组织内，在中国其称呼各地不同。它们的头目名义上是公众推选的，实际上是县衙从纳税最多的那些人中挑选出来的。他们的职责是催督差税，也负责维持秩序。</w:t>
      </w:r>
    </w:p>
    <w:p w:rsidR="00F41107" w:rsidRPr="009209AF" w:rsidRDefault="00F41107" w:rsidP="00F41107">
      <w:pPr>
        <w:spacing w:before="120" w:after="120"/>
        <w:ind w:firstLine="480"/>
        <w:rPr>
          <w:rFonts w:asciiTheme="minorEastAsia"/>
        </w:rPr>
      </w:pPr>
      <w:r w:rsidRPr="009209AF">
        <w:rPr>
          <w:rFonts w:asciiTheme="minorEastAsia"/>
        </w:rPr>
        <w:t>在忽必烈统治早期，他下令从事各种职业的农村人户，特别是从事农业的人户，每50户编为一社。征服南宋以后，村社制度又推广到南方，但是零星的证据表明社的规模相差甚大，有的可能包括几百户。开始时，至少在名义上，社负责劝农以及乡村的恢复。最终社趋向于与负责税收和治安的基层组织合并为一。有人怀疑这一制度既没有全面施行，也没有很有效地坚持下去。但是，这两种村社制度却提示我们：这些对于社会来说多少具有自然性质的村社组织形式，是为了社会管理的目的而被承认和利用的，这很像以前各朝代中它们被利用时的情形。</w:t>
      </w:r>
      <w:hyperlink w:anchor="_61_61">
        <w:bookmarkStart w:id="2893" w:name="_61_60"/>
        <w:r w:rsidRPr="009209AF">
          <w:rPr>
            <w:rStyle w:val="10Text"/>
            <w:rFonts w:asciiTheme="minorEastAsia"/>
          </w:rPr>
          <w:t>[61]</w:t>
        </w:r>
        <w:bookmarkEnd w:id="2893"/>
      </w:hyperlink>
      <w:r w:rsidRPr="009209AF">
        <w:rPr>
          <w:rFonts w:asciiTheme="minorEastAsia"/>
        </w:rPr>
        <w:t>对于大多数中国农民、小商贩以及乡村工匠来说，世袭的户籍和社会的四等级制度对于他们日常生活的影响可能不如对城市和城郊人口的影响那么强烈。</w:t>
      </w:r>
    </w:p>
    <w:p w:rsidR="00F41107" w:rsidRPr="009209AF" w:rsidRDefault="00F41107" w:rsidP="00112F1D">
      <w:pPr>
        <w:pStyle w:val="2"/>
      </w:pPr>
      <w:bookmarkStart w:id="2894" w:name="Qu_Kou"/>
      <w:bookmarkStart w:id="2895" w:name="_Toc58333126"/>
      <w:r w:rsidRPr="009209AF">
        <w:t>驱口</w:t>
      </w:r>
      <w:bookmarkEnd w:id="2894"/>
      <w:bookmarkEnd w:id="2895"/>
    </w:p>
    <w:p w:rsidR="00F41107" w:rsidRPr="009209AF" w:rsidRDefault="00F41107" w:rsidP="00F41107">
      <w:pPr>
        <w:spacing w:before="120" w:after="120"/>
        <w:ind w:firstLine="480"/>
        <w:rPr>
          <w:rFonts w:asciiTheme="minorEastAsia"/>
        </w:rPr>
      </w:pPr>
      <w:r w:rsidRPr="009209AF">
        <w:rPr>
          <w:rFonts w:asciiTheme="minorEastAsia"/>
        </w:rPr>
        <w:t>元朝统治下，乡村生活最受直接影响的方面，是整个地方人口中被征服者军队的将领们占有的、有时人数可达几千或几万的那</w:t>
      </w:r>
      <w:r w:rsidRPr="009209AF">
        <w:rPr>
          <w:rFonts w:asciiTheme="minorEastAsia"/>
        </w:rPr>
        <w:lastRenderedPageBreak/>
        <w:t>一部分人，也包括这部分人经营的农田。蒙古人的做法是将军事行动中俘虏来的被征服民族的人口作为战利品奖给黄金家族的成员或者功臣，这些人口不在正常的户计之内，而处于类似于农奴或奴隶的地位。这类人被称作“驱口”（义近俘虏）。</w:t>
      </w:r>
      <w:hyperlink w:anchor="_62_59">
        <w:bookmarkStart w:id="2896" w:name="_62_58"/>
        <w:r w:rsidRPr="009209AF">
          <w:rPr>
            <w:rStyle w:val="10Text"/>
            <w:rFonts w:asciiTheme="minorEastAsia"/>
          </w:rPr>
          <w:t>[62]</w:t>
        </w:r>
        <w:bookmarkEnd w:id="2896"/>
      </w:hyperlink>
      <w:r w:rsidRPr="009209AF">
        <w:rPr>
          <w:rFonts w:asciiTheme="minorEastAsia"/>
        </w:rPr>
        <w:t>在征服早期，这一做法在中国北部相当广泛，而在忽必烈统治时期得以一定程度的继续，并扩展到南方各省。</w:t>
      </w:r>
      <w:hyperlink w:anchor="_63_57">
        <w:bookmarkStart w:id="2897" w:name="_63_56"/>
        <w:r w:rsidRPr="009209AF">
          <w:rPr>
            <w:rStyle w:val="10Text"/>
            <w:rFonts w:asciiTheme="minorEastAsia"/>
          </w:rPr>
          <w:t>[63]</w:t>
        </w:r>
        <w:bookmarkEnd w:id="2897"/>
      </w:hyperlink>
    </w:p>
    <w:p w:rsidR="00F41107" w:rsidRPr="009209AF" w:rsidRDefault="00F41107" w:rsidP="00F41107">
      <w:pPr>
        <w:spacing w:before="120" w:after="120"/>
        <w:ind w:firstLine="480"/>
        <w:rPr>
          <w:rFonts w:asciiTheme="minorEastAsia"/>
        </w:rPr>
      </w:pPr>
      <w:r w:rsidRPr="009209AF">
        <w:rPr>
          <w:rFonts w:asciiTheme="minorEastAsia"/>
        </w:rPr>
        <w:t>1235年，即征服金朝后不久，蒙古人便开始进行户口统计与登记，目的是核定军事将领投下的户数，并确定对整个人口统一实施的赋役额。当时登记在册的大致为200万户，而在此之外的投下所占有的户数，据查为76万多。</w:t>
      </w:r>
      <w:hyperlink w:anchor="_64_57">
        <w:bookmarkStart w:id="2898" w:name="_64_56"/>
        <w:r w:rsidRPr="009209AF">
          <w:rPr>
            <w:rStyle w:val="10Text"/>
            <w:rFonts w:asciiTheme="minorEastAsia"/>
          </w:rPr>
          <w:t>[64]</w:t>
        </w:r>
        <w:bookmarkEnd w:id="2898"/>
      </w:hyperlink>
      <w:r w:rsidRPr="009209AF">
        <w:rPr>
          <w:rFonts w:asciiTheme="minorEastAsia"/>
        </w:rPr>
        <w:t>为了从驱口户得到部分赋税，朝廷想将投下置于指定的官员管辖之下，但是投下主人将这些驱口看作他们的私有财产，隐瞒实际数字，以最大限度剥削他们的生产能力。在北方也有一些汉人投下封地，属于有世袭权的汉军将领，与蒙古人、色目人占有投下的情形一样。在对被征服的汉人进行剥削的问题上，中央政府与军事贵族的利益是矛盾的，这一矛盾在整个元代一直存在着。在这一利益冲突中，一般人除了离家逃走变为流民或流徙户以外，没有办法保护他们自己。因此，在1215年至1260年之间中国北方在册人口的剧减，可以用国内大规模迁徙来解释。</w:t>
      </w:r>
    </w:p>
    <w:p w:rsidR="00F41107" w:rsidRPr="009209AF" w:rsidRDefault="00F41107" w:rsidP="00F41107">
      <w:pPr>
        <w:spacing w:before="120" w:after="120"/>
        <w:ind w:firstLine="480"/>
        <w:rPr>
          <w:rFonts w:asciiTheme="minorEastAsia"/>
        </w:rPr>
      </w:pPr>
      <w:r w:rsidRPr="009209AF">
        <w:rPr>
          <w:rFonts w:asciiTheme="minorEastAsia"/>
        </w:rPr>
        <w:t>忽必烈和他的谋士们看到了与贵族争夺驱口控制权以及对驱口过度剥削造成农村生活的混乱等问题的严重性。他们力图采取广泛措施限制这种过度剥削，使农村安定。如上所述，通过设立负责劝农的社和负责税收、治安的基层组织，忽必烈政府力图减少或直接管辖属于投下名下的农村人户，使他们承担与自由农户类似的赋役。但是忽必烈汗不能够取消蒙古投下制及其驱口与匠户。一个折中的办法是指定行政官员去监督投下，并且从每年税收中拿出一部分来奖励投下领主。这并没有完全消除隐瞒、盘剥和其他一些与中央政府的矛盾。在忽必烈统治的这个较长时期内，约有15%的人口仍是驱口，而隐瞒的数目有可能与此相当。有元一代，在基本的财源以及对待从事生产的农民和工匠方面存在的弊病一直没有克服。</w:t>
      </w:r>
    </w:p>
    <w:p w:rsidR="00F41107" w:rsidRPr="009209AF" w:rsidRDefault="00F41107" w:rsidP="00F41107">
      <w:pPr>
        <w:spacing w:before="120" w:after="120"/>
        <w:ind w:firstLine="480"/>
        <w:rPr>
          <w:rFonts w:asciiTheme="minorEastAsia"/>
        </w:rPr>
      </w:pPr>
      <w:r w:rsidRPr="009209AF">
        <w:rPr>
          <w:rFonts w:asciiTheme="minorEastAsia"/>
        </w:rPr>
        <w:t>在管理农村人口方面，元朝政府在北方一直使用1260年以前采用的赋役形式，在南方则实行宋朝的两税制。这既说明政府能够实际地采取灵活措施，又暴露了其行政管理的弱点。这种弱点十分明显，助长了全国范围的流徙以及地主所有制的滥行，这在富庶一些的南方省份尤为厉害。中国农村的经济条件依旧很恶劣。忽必烈时期农业曾有一些恢复，但是在其不得力的继承者时期又都丧失了。很多方面都可以证明这一点，尤其是当时文献中记载了大量流民的许多材料更能说明这个问题。</w:t>
      </w:r>
      <w:hyperlink w:anchor="_65_57">
        <w:bookmarkStart w:id="2899" w:name="_65_56"/>
        <w:r w:rsidRPr="009209AF">
          <w:rPr>
            <w:rStyle w:val="10Text"/>
            <w:rFonts w:asciiTheme="minorEastAsia"/>
          </w:rPr>
          <w:t>[65]</w:t>
        </w:r>
        <w:bookmarkEnd w:id="2899"/>
      </w:hyperlink>
    </w:p>
    <w:p w:rsidR="00F41107" w:rsidRPr="009209AF" w:rsidRDefault="00F41107" w:rsidP="00F41107">
      <w:pPr>
        <w:spacing w:before="120" w:after="120"/>
        <w:ind w:firstLine="480"/>
        <w:rPr>
          <w:rFonts w:asciiTheme="minorEastAsia"/>
        </w:rPr>
      </w:pPr>
      <w:r w:rsidRPr="009209AF">
        <w:rPr>
          <w:rFonts w:asciiTheme="minorEastAsia"/>
        </w:rPr>
        <w:t>可以说明元史中这一问题的另一个方面，是有关元末民间宗教及与之相关的造反运动的大量记载。与摩尼教有遥远的渊源关系的明教教义预言弥勒佛会在世界最黑暗、人民最苦难的时候出世。其大多数来自长江以北的几百万中国农民相信了14世纪中叶的元代中国世界就要接近黑暗的尽头，很快就会转人金色的、极乐的光明之中，天堂会在人间实现。</w:t>
      </w:r>
    </w:p>
    <w:p w:rsidR="00F41107" w:rsidRPr="009209AF" w:rsidRDefault="00F41107" w:rsidP="00F41107">
      <w:pPr>
        <w:spacing w:before="120" w:after="120"/>
        <w:ind w:firstLine="480"/>
        <w:rPr>
          <w:rFonts w:asciiTheme="minorEastAsia"/>
        </w:rPr>
      </w:pPr>
      <w:r w:rsidRPr="009209AF">
        <w:rPr>
          <w:rFonts w:asciiTheme="minorEastAsia"/>
        </w:rPr>
        <w:t>这个教义成功应用的原因之一是农村生活确实极端艰难，容易让人产生否极泰来的幻觉。这种思想使得普通民众的大多数易于追随声称与弥勒佛有一些关系的领导人物，而很多领导者都这样树立自己的形象。另一个原因是传统的儒家学者虽然在群众中仍享有原有的声望，却只能起到已无号召力的地方领袖的作用，普通人中的大多数已不大受到精英们传统式的影响。元末起义的一个特点就是儒士们一般都在政府徒劳地镇压各派起义中与政府站在一边。其他没有宗教性质纯粹是贫苦农民走投无路的起义也为数不少，其中很多只不过是以村社的自卫运动开始的，政府无力镇压强盗，村社就自己武装起来。近年研究14世纪的起义有很大进展，很快就会有能够较充分反映农村社会轮廓、描述日常生活实际状况的总结问世。</w:t>
      </w:r>
      <w:hyperlink w:anchor="_66_57">
        <w:bookmarkStart w:id="2900" w:name="_66_56"/>
        <w:r w:rsidRPr="009209AF">
          <w:rPr>
            <w:rStyle w:val="10Text"/>
            <w:rFonts w:asciiTheme="minorEastAsia"/>
          </w:rPr>
          <w:t>[66]</w:t>
        </w:r>
        <w:bookmarkEnd w:id="2900"/>
      </w:hyperlink>
    </w:p>
    <w:p w:rsidR="00F41107" w:rsidRPr="009209AF" w:rsidRDefault="00F41107" w:rsidP="00F41107">
      <w:pPr>
        <w:spacing w:before="120" w:after="120"/>
        <w:ind w:firstLine="480"/>
        <w:rPr>
          <w:rFonts w:asciiTheme="minorEastAsia"/>
        </w:rPr>
      </w:pPr>
      <w:r w:rsidRPr="009209AF">
        <w:rPr>
          <w:rFonts w:asciiTheme="minorEastAsia"/>
        </w:rPr>
        <w:t>我们要再回到本章开始的那一点上来：我们还处于这样的窘境，在可以允许的最大误差范围内仍不能说出元代中国究竟有多少人口，或者说不知道如何对我们得到的令人费解的统计数字所表明的人口剧减情况作出说明。只要对这个基础性的重要问题拿不出答案来，我们就最多只能提出一些从宏观上加以阐述的历史问题，只能对与此有关的新近研究成果进行概述，只能提出一些有限的、暂时有用的总结意见。元史之所以引起我们的兴趣，是因为在那个重要的时间断限内，一定存在着引起社会变化的各种潮流或各种影响的某种联系，这对我们了解中国历史可能具有极大的启发价值。</w:t>
      </w:r>
    </w:p>
    <w:p w:rsidR="00F41107" w:rsidRPr="009209AF" w:rsidRDefault="00F41107" w:rsidP="00F41107">
      <w:pPr>
        <w:pStyle w:val="2Block"/>
        <w:spacing w:before="156" w:after="156"/>
        <w:rPr>
          <w:rFonts w:asciiTheme="minorEastAsia"/>
        </w:rPr>
      </w:pPr>
    </w:p>
    <w:p w:rsidR="00F41107" w:rsidRPr="009209AF" w:rsidRDefault="00F41107" w:rsidP="00F41107">
      <w:pPr>
        <w:pStyle w:val="Para01"/>
        <w:spacing w:before="312" w:after="312"/>
        <w:rPr>
          <w:rFonts w:asciiTheme="minorEastAsia" w:eastAsiaTheme="minorEastAsia"/>
          <w:sz w:val="21"/>
        </w:rPr>
      </w:pPr>
      <w:hyperlink w:anchor="_1_78">
        <w:bookmarkStart w:id="2901" w:name="_1_79"/>
        <w:r w:rsidRPr="009209AF">
          <w:rPr>
            <w:rStyle w:val="01Text"/>
            <w:rFonts w:asciiTheme="minorEastAsia" w:eastAsiaTheme="minorEastAsia"/>
            <w:sz w:val="21"/>
          </w:rPr>
          <w:t>[1]</w:t>
        </w:r>
        <w:bookmarkEnd w:id="2901"/>
      </w:hyperlink>
      <w:r w:rsidRPr="009209AF">
        <w:rPr>
          <w:rFonts w:asciiTheme="minorEastAsia" w:eastAsiaTheme="minorEastAsia"/>
          <w:sz w:val="21"/>
        </w:rPr>
        <w:t>改建国号诏书的译文及改建国号意义的讨论，见[275]兰德彰编《蒙古统治下的中国》的</w:t>
      </w:r>
      <w:r w:rsidRPr="009209AF">
        <w:rPr>
          <w:rFonts w:asciiTheme="minorEastAsia" w:eastAsiaTheme="minorEastAsia"/>
          <w:sz w:val="21"/>
        </w:rPr>
        <w:t>“</w:t>
      </w:r>
      <w:r w:rsidRPr="009209AF">
        <w:rPr>
          <w:rFonts w:asciiTheme="minorEastAsia" w:eastAsiaTheme="minorEastAsia"/>
          <w:sz w:val="21"/>
        </w:rPr>
        <w:t>前言</w:t>
      </w:r>
      <w:r w:rsidRPr="009209AF">
        <w:rPr>
          <w:rFonts w:asciiTheme="minorEastAsia" w:eastAsiaTheme="minorEastAsia"/>
          <w:sz w:val="21"/>
        </w:rPr>
        <w:t>”</w:t>
      </w:r>
      <w:r w:rsidRPr="009209AF">
        <w:rPr>
          <w:rFonts w:asciiTheme="minorEastAsia" w:eastAsiaTheme="minorEastAsia"/>
          <w:sz w:val="21"/>
        </w:rPr>
        <w:t>，第3</w:t>
      </w:r>
      <w:r w:rsidRPr="009209AF">
        <w:rPr>
          <w:rFonts w:asciiTheme="minorEastAsia" w:eastAsiaTheme="minorEastAsia"/>
          <w:sz w:val="21"/>
        </w:rPr>
        <w:t>—</w:t>
      </w:r>
      <w:r w:rsidRPr="009209AF">
        <w:rPr>
          <w:rFonts w:asciiTheme="minorEastAsia" w:eastAsiaTheme="minorEastAsia"/>
          <w:sz w:val="21"/>
        </w:rPr>
        <w:t>21页。</w:t>
      </w:r>
    </w:p>
    <w:p w:rsidR="00F41107" w:rsidRPr="009209AF" w:rsidRDefault="00F41107" w:rsidP="00F41107">
      <w:pPr>
        <w:pStyle w:val="Para01"/>
        <w:spacing w:before="312" w:after="312"/>
        <w:rPr>
          <w:rFonts w:asciiTheme="minorEastAsia" w:eastAsiaTheme="minorEastAsia"/>
          <w:sz w:val="21"/>
        </w:rPr>
      </w:pPr>
      <w:hyperlink w:anchor="_2_74">
        <w:bookmarkStart w:id="2902" w:name="_2_75"/>
        <w:r w:rsidRPr="009209AF">
          <w:rPr>
            <w:rStyle w:val="01Text"/>
            <w:rFonts w:asciiTheme="minorEastAsia" w:eastAsiaTheme="minorEastAsia"/>
            <w:sz w:val="21"/>
          </w:rPr>
          <w:t>[2]</w:t>
        </w:r>
        <w:bookmarkEnd w:id="2902"/>
      </w:hyperlink>
      <w:r w:rsidRPr="009209AF">
        <w:rPr>
          <w:rFonts w:asciiTheme="minorEastAsia" w:eastAsiaTheme="minorEastAsia"/>
          <w:sz w:val="21"/>
        </w:rPr>
        <w:t>[165]查理斯</w:t>
      </w:r>
      <w:r w:rsidRPr="009209AF">
        <w:rPr>
          <w:rFonts w:asciiTheme="minorEastAsia" w:eastAsiaTheme="minorEastAsia"/>
          <w:sz w:val="21"/>
        </w:rPr>
        <w:t>·</w:t>
      </w:r>
      <w:r w:rsidRPr="009209AF">
        <w:rPr>
          <w:rFonts w:asciiTheme="minorEastAsia" w:eastAsiaTheme="minorEastAsia"/>
          <w:sz w:val="21"/>
        </w:rPr>
        <w:t>J.哈柏林在《钦察汗国与俄罗斯：蒙古对俄罗斯中世纪史的影响》一书中，没有提出这里所说的俄罗斯</w:t>
      </w:r>
      <w:r w:rsidRPr="009209AF">
        <w:rPr>
          <w:rFonts w:asciiTheme="minorEastAsia" w:eastAsiaTheme="minorEastAsia"/>
          <w:sz w:val="21"/>
        </w:rPr>
        <w:t>“</w:t>
      </w:r>
      <w:r w:rsidRPr="009209AF">
        <w:rPr>
          <w:rFonts w:asciiTheme="minorEastAsia" w:eastAsiaTheme="minorEastAsia"/>
          <w:sz w:val="21"/>
        </w:rPr>
        <w:t>历史的根本性变化和转向</w:t>
      </w:r>
      <w:r w:rsidRPr="009209AF">
        <w:rPr>
          <w:rFonts w:asciiTheme="minorEastAsia" w:eastAsiaTheme="minorEastAsia"/>
          <w:sz w:val="21"/>
        </w:rPr>
        <w:t>”</w:t>
      </w:r>
      <w:r w:rsidRPr="009209AF">
        <w:rPr>
          <w:rFonts w:asciiTheme="minorEastAsia" w:eastAsiaTheme="minorEastAsia"/>
          <w:sz w:val="21"/>
        </w:rPr>
        <w:t>的说法，不过是强调了由</w:t>
      </w:r>
      <w:r w:rsidRPr="009209AF">
        <w:rPr>
          <w:rFonts w:asciiTheme="minorEastAsia" w:eastAsiaTheme="minorEastAsia"/>
          <w:sz w:val="21"/>
        </w:rPr>
        <w:t>“</w:t>
      </w:r>
      <w:r w:rsidRPr="009209AF">
        <w:rPr>
          <w:rFonts w:asciiTheme="minorEastAsia" w:eastAsiaTheme="minorEastAsia"/>
          <w:sz w:val="21"/>
        </w:rPr>
        <w:t>蒙古影响</w:t>
      </w:r>
      <w:r w:rsidRPr="009209AF">
        <w:rPr>
          <w:rFonts w:asciiTheme="minorEastAsia" w:eastAsiaTheme="minorEastAsia"/>
          <w:sz w:val="21"/>
        </w:rPr>
        <w:t>”</w:t>
      </w:r>
      <w:r w:rsidRPr="009209AF">
        <w:rPr>
          <w:rFonts w:asciiTheme="minorEastAsia" w:eastAsiaTheme="minorEastAsia"/>
          <w:sz w:val="21"/>
        </w:rPr>
        <w:t>促成的文化延续及对俄罗斯社会的有益推动。俄国史学家始终否定蒙古在俄罗斯的统治起过好的作用，哈柏林意在纠正这种观点。相反，中国史学家尽管对其亦持批判态度，但并不强调外来统治对中国的破坏，而是强调文化的延续性，不过这种延续性是因为对中国文化输入了</w:t>
      </w:r>
      <w:r w:rsidRPr="009209AF">
        <w:rPr>
          <w:rFonts w:asciiTheme="minorEastAsia" w:eastAsiaTheme="minorEastAsia"/>
          <w:sz w:val="21"/>
        </w:rPr>
        <w:t>“</w:t>
      </w:r>
      <w:r w:rsidRPr="009209AF">
        <w:rPr>
          <w:rFonts w:asciiTheme="minorEastAsia" w:eastAsiaTheme="minorEastAsia"/>
          <w:sz w:val="21"/>
        </w:rPr>
        <w:t>积极</w:t>
      </w:r>
      <w:r w:rsidRPr="009209AF">
        <w:rPr>
          <w:rFonts w:asciiTheme="minorEastAsia" w:eastAsiaTheme="minorEastAsia"/>
          <w:sz w:val="21"/>
        </w:rPr>
        <w:t>”</w:t>
      </w:r>
      <w:r w:rsidRPr="009209AF">
        <w:rPr>
          <w:rFonts w:asciiTheme="minorEastAsia" w:eastAsiaTheme="minorEastAsia"/>
          <w:sz w:val="21"/>
        </w:rPr>
        <w:t>的因素，而不是外族影响。</w:t>
      </w:r>
    </w:p>
    <w:p w:rsidR="00F41107" w:rsidRPr="009209AF" w:rsidRDefault="00F41107" w:rsidP="00F41107">
      <w:pPr>
        <w:pStyle w:val="Para01"/>
        <w:spacing w:before="312" w:after="312"/>
        <w:rPr>
          <w:rFonts w:asciiTheme="minorEastAsia" w:eastAsiaTheme="minorEastAsia"/>
          <w:sz w:val="21"/>
        </w:rPr>
      </w:pPr>
      <w:hyperlink w:anchor="_3_74">
        <w:bookmarkStart w:id="2903" w:name="_3_75"/>
        <w:r w:rsidRPr="009209AF">
          <w:rPr>
            <w:rStyle w:val="01Text"/>
            <w:rFonts w:asciiTheme="minorEastAsia" w:eastAsiaTheme="minorEastAsia"/>
            <w:sz w:val="21"/>
          </w:rPr>
          <w:t>[3]</w:t>
        </w:r>
        <w:bookmarkEnd w:id="2903"/>
      </w:hyperlink>
      <w:r w:rsidRPr="009209AF">
        <w:rPr>
          <w:rFonts w:asciiTheme="minorEastAsia" w:eastAsiaTheme="minorEastAsia"/>
          <w:sz w:val="21"/>
        </w:rPr>
        <w:t>[653]《元史》，卷58，第1346页。</w:t>
      </w:r>
    </w:p>
    <w:p w:rsidR="00F41107" w:rsidRPr="009209AF" w:rsidRDefault="00F41107" w:rsidP="00F41107">
      <w:pPr>
        <w:pStyle w:val="Para01"/>
        <w:spacing w:before="312" w:after="312"/>
        <w:rPr>
          <w:rFonts w:asciiTheme="minorEastAsia" w:eastAsiaTheme="minorEastAsia"/>
          <w:sz w:val="21"/>
        </w:rPr>
      </w:pPr>
      <w:hyperlink w:anchor="_4_72">
        <w:bookmarkStart w:id="2904" w:name="_4_73"/>
        <w:r w:rsidRPr="009209AF">
          <w:rPr>
            <w:rStyle w:val="01Text"/>
            <w:rFonts w:asciiTheme="minorEastAsia" w:eastAsiaTheme="minorEastAsia"/>
            <w:sz w:val="21"/>
          </w:rPr>
          <w:t>[4]</w:t>
        </w:r>
        <w:bookmarkEnd w:id="2904"/>
      </w:hyperlink>
      <w:r w:rsidRPr="009209AF">
        <w:rPr>
          <w:rFonts w:asciiTheme="minorEastAsia" w:eastAsiaTheme="minorEastAsia"/>
          <w:sz w:val="21"/>
        </w:rPr>
        <w:t>[184]何炳棣：《1368</w:t>
      </w:r>
      <w:r w:rsidRPr="009209AF">
        <w:rPr>
          <w:rFonts w:asciiTheme="minorEastAsia" w:eastAsiaTheme="minorEastAsia"/>
          <w:sz w:val="21"/>
        </w:rPr>
        <w:t>—</w:t>
      </w:r>
      <w:r w:rsidRPr="009209AF">
        <w:rPr>
          <w:rFonts w:asciiTheme="minorEastAsia" w:eastAsiaTheme="minorEastAsia"/>
          <w:sz w:val="21"/>
        </w:rPr>
        <w:t>1953年的中国人口研究》，第10</w:t>
      </w:r>
      <w:r w:rsidRPr="009209AF">
        <w:rPr>
          <w:rFonts w:asciiTheme="minorEastAsia" w:eastAsiaTheme="minorEastAsia"/>
          <w:sz w:val="21"/>
        </w:rPr>
        <w:t>—</w:t>
      </w:r>
      <w:r w:rsidRPr="009209AF">
        <w:rPr>
          <w:rFonts w:asciiTheme="minorEastAsia" w:eastAsiaTheme="minorEastAsia"/>
          <w:sz w:val="21"/>
        </w:rPr>
        <w:t>12页。</w:t>
      </w:r>
    </w:p>
    <w:p w:rsidR="00F41107" w:rsidRPr="009209AF" w:rsidRDefault="00F41107" w:rsidP="00F41107">
      <w:pPr>
        <w:pStyle w:val="Para01"/>
        <w:spacing w:before="312" w:after="312"/>
        <w:rPr>
          <w:rFonts w:asciiTheme="minorEastAsia" w:eastAsiaTheme="minorEastAsia"/>
          <w:sz w:val="21"/>
        </w:rPr>
      </w:pPr>
      <w:hyperlink w:anchor="_5_72">
        <w:bookmarkStart w:id="2905" w:name="_5_73"/>
        <w:r w:rsidRPr="009209AF">
          <w:rPr>
            <w:rStyle w:val="01Text"/>
            <w:rFonts w:asciiTheme="minorEastAsia" w:eastAsiaTheme="minorEastAsia"/>
            <w:sz w:val="21"/>
          </w:rPr>
          <w:t>[5]</w:t>
        </w:r>
        <w:bookmarkEnd w:id="2905"/>
      </w:hyperlink>
      <w:r w:rsidRPr="009209AF">
        <w:rPr>
          <w:rFonts w:asciiTheme="minorEastAsia" w:eastAsiaTheme="minorEastAsia"/>
          <w:sz w:val="21"/>
        </w:rPr>
        <w:t>[183]何炳棣：《中国宋金时期人口的估算》。</w:t>
      </w:r>
    </w:p>
    <w:p w:rsidR="00F41107" w:rsidRPr="009209AF" w:rsidRDefault="00F41107" w:rsidP="00F41107">
      <w:pPr>
        <w:pStyle w:val="Para01"/>
        <w:spacing w:before="312" w:after="312"/>
        <w:rPr>
          <w:rFonts w:asciiTheme="minorEastAsia" w:eastAsiaTheme="minorEastAsia"/>
          <w:sz w:val="21"/>
        </w:rPr>
      </w:pPr>
      <w:hyperlink w:anchor="_6_72">
        <w:bookmarkStart w:id="2906" w:name="_6_73"/>
        <w:r w:rsidRPr="009209AF">
          <w:rPr>
            <w:rStyle w:val="01Text"/>
            <w:rFonts w:asciiTheme="minorEastAsia" w:eastAsiaTheme="minorEastAsia"/>
            <w:sz w:val="21"/>
          </w:rPr>
          <w:t>[6]</w:t>
        </w:r>
        <w:bookmarkEnd w:id="2906"/>
      </w:hyperlink>
      <w:r w:rsidRPr="009209AF">
        <w:rPr>
          <w:rFonts w:asciiTheme="minorEastAsia" w:eastAsiaTheme="minorEastAsia"/>
          <w:sz w:val="21"/>
        </w:rPr>
        <w:t>关于元代漏报户口的情况，见[849]黄清连：《元代户计制度研究》，第128</w:t>
      </w:r>
      <w:r w:rsidRPr="009209AF">
        <w:rPr>
          <w:rFonts w:asciiTheme="minorEastAsia" w:eastAsiaTheme="minorEastAsia"/>
          <w:sz w:val="21"/>
        </w:rPr>
        <w:t>—</w:t>
      </w:r>
      <w:r w:rsidRPr="009209AF">
        <w:rPr>
          <w:rFonts w:asciiTheme="minorEastAsia" w:eastAsiaTheme="minorEastAsia"/>
          <w:sz w:val="21"/>
        </w:rPr>
        <w:t>135页。</w:t>
      </w:r>
    </w:p>
    <w:p w:rsidR="00F41107" w:rsidRPr="009209AF" w:rsidRDefault="00F41107" w:rsidP="00F41107">
      <w:pPr>
        <w:pStyle w:val="Para01"/>
        <w:spacing w:before="312" w:after="312"/>
        <w:rPr>
          <w:rFonts w:asciiTheme="minorEastAsia" w:eastAsiaTheme="minorEastAsia"/>
          <w:sz w:val="21"/>
        </w:rPr>
      </w:pPr>
      <w:hyperlink w:anchor="_7_72">
        <w:bookmarkStart w:id="2907" w:name="_7_73"/>
        <w:r w:rsidRPr="009209AF">
          <w:rPr>
            <w:rStyle w:val="01Text"/>
            <w:rFonts w:asciiTheme="minorEastAsia" w:eastAsiaTheme="minorEastAsia"/>
            <w:sz w:val="21"/>
          </w:rPr>
          <w:t>[7]</w:t>
        </w:r>
        <w:bookmarkEnd w:id="2907"/>
      </w:hyperlink>
      <w:r w:rsidRPr="009209AF">
        <w:rPr>
          <w:rFonts w:asciiTheme="minorEastAsia" w:eastAsiaTheme="minorEastAsia"/>
          <w:sz w:val="21"/>
        </w:rPr>
        <w:t>1207年的数字来自脱脱等编的[646]《金史》，卷24，第572</w:t>
      </w:r>
      <w:r w:rsidRPr="009209AF">
        <w:rPr>
          <w:rFonts w:asciiTheme="minorEastAsia" w:eastAsiaTheme="minorEastAsia"/>
          <w:sz w:val="21"/>
        </w:rPr>
        <w:t>—</w:t>
      </w:r>
      <w:r w:rsidRPr="009209AF">
        <w:rPr>
          <w:rFonts w:asciiTheme="minorEastAsia" w:eastAsiaTheme="minorEastAsia"/>
          <w:sz w:val="21"/>
        </w:rPr>
        <w:t>578页；卷25，第599</w:t>
      </w:r>
      <w:r w:rsidRPr="009209AF">
        <w:rPr>
          <w:rFonts w:asciiTheme="minorEastAsia" w:eastAsiaTheme="minorEastAsia"/>
          <w:sz w:val="21"/>
        </w:rPr>
        <w:t>—</w:t>
      </w:r>
      <w:r w:rsidRPr="009209AF">
        <w:rPr>
          <w:rFonts w:asciiTheme="minorEastAsia" w:eastAsiaTheme="minorEastAsia"/>
          <w:sz w:val="21"/>
        </w:rPr>
        <w:t>616页；卷26，第627</w:t>
      </w:r>
      <w:r w:rsidRPr="009209AF">
        <w:rPr>
          <w:rFonts w:asciiTheme="minorEastAsia" w:eastAsiaTheme="minorEastAsia"/>
          <w:sz w:val="21"/>
        </w:rPr>
        <w:t>—</w:t>
      </w:r>
      <w:r w:rsidRPr="009209AF">
        <w:rPr>
          <w:rFonts w:asciiTheme="minorEastAsia" w:eastAsiaTheme="minorEastAsia"/>
          <w:sz w:val="21"/>
        </w:rPr>
        <w:t>629页，缺少后来隶于江苏的三个州和隶于河南的七个府州的人口数字。1290年的数字，来自[653]《元史》，卷58，第1347</w:t>
      </w:r>
      <w:r w:rsidRPr="009209AF">
        <w:rPr>
          <w:rFonts w:asciiTheme="minorEastAsia" w:eastAsiaTheme="minorEastAsia"/>
          <w:sz w:val="21"/>
        </w:rPr>
        <w:t>—</w:t>
      </w:r>
      <w:r w:rsidRPr="009209AF">
        <w:rPr>
          <w:rFonts w:asciiTheme="minorEastAsia" w:eastAsiaTheme="minorEastAsia"/>
          <w:sz w:val="21"/>
        </w:rPr>
        <w:t>1383页。1393年的数字来自[184]何炳棣：《1368</w:t>
      </w:r>
      <w:r w:rsidRPr="009209AF">
        <w:rPr>
          <w:rFonts w:asciiTheme="minorEastAsia" w:eastAsiaTheme="minorEastAsia"/>
          <w:sz w:val="21"/>
        </w:rPr>
        <w:t>—</w:t>
      </w:r>
      <w:r w:rsidRPr="009209AF">
        <w:rPr>
          <w:rFonts w:asciiTheme="minorEastAsia" w:eastAsiaTheme="minorEastAsia"/>
          <w:sz w:val="21"/>
        </w:rPr>
        <w:t>1953年的中国人口研究》，表3，第10页。</w:t>
      </w:r>
    </w:p>
    <w:p w:rsidR="00F41107" w:rsidRPr="009209AF" w:rsidRDefault="00F41107" w:rsidP="00F41107">
      <w:pPr>
        <w:pStyle w:val="Para01"/>
        <w:spacing w:before="312" w:after="312"/>
        <w:rPr>
          <w:rFonts w:asciiTheme="minorEastAsia" w:eastAsiaTheme="minorEastAsia"/>
          <w:sz w:val="21"/>
        </w:rPr>
      </w:pPr>
      <w:hyperlink w:anchor="_8_72">
        <w:bookmarkStart w:id="2908" w:name="_8_73"/>
        <w:r w:rsidRPr="009209AF">
          <w:rPr>
            <w:rStyle w:val="01Text"/>
            <w:rFonts w:asciiTheme="minorEastAsia" w:eastAsiaTheme="minorEastAsia"/>
            <w:sz w:val="21"/>
          </w:rPr>
          <w:t>[8]</w:t>
        </w:r>
        <w:bookmarkEnd w:id="2908"/>
      </w:hyperlink>
      <w:r w:rsidRPr="009209AF">
        <w:rPr>
          <w:rFonts w:asciiTheme="minorEastAsia" w:eastAsiaTheme="minorEastAsia"/>
          <w:sz w:val="21"/>
        </w:rPr>
        <w:t>邱树森、王颋在[775]《元代户口问题刍议》中，对有关元代人口问题的历史资料作了全面分析。这一研究引用了元代的统计数字，估计有20%的人口没有登记。他们估计从1290年括户后到1340年的几十年中，元代实际户口最高曾达到1990万户，近9000万人。因为元末的战乱，人口再次减少，到1368年元朝灭亡时，只有1300万户，6000余万人。这一结论有两个问题，它提出了人口大幅度增减，却没有分析1290年至1340年间人口的年增长率。而这对估算1340年的最高人口数是很必要的；该文亦没有解释为什么1368年后的数年间没有再次出现大幅度人口增加。此外，还需注意两次灾难性的人口锐减，人口减少了30%至50%，一次在1215年之后达到高峰，一次在1340年之后。因此，这一研究值得认真推敲。</w:t>
      </w:r>
    </w:p>
    <w:p w:rsidR="00F41107" w:rsidRPr="009209AF" w:rsidRDefault="00F41107" w:rsidP="00F41107">
      <w:pPr>
        <w:pStyle w:val="Para01"/>
        <w:spacing w:before="312" w:after="312"/>
        <w:rPr>
          <w:rFonts w:asciiTheme="minorEastAsia" w:eastAsiaTheme="minorEastAsia"/>
          <w:sz w:val="21"/>
        </w:rPr>
      </w:pPr>
      <w:hyperlink w:anchor="_9_72">
        <w:bookmarkStart w:id="2909" w:name="_9_73"/>
        <w:r w:rsidRPr="009209AF">
          <w:rPr>
            <w:rStyle w:val="01Text"/>
            <w:rFonts w:asciiTheme="minorEastAsia" w:eastAsiaTheme="minorEastAsia"/>
            <w:sz w:val="21"/>
          </w:rPr>
          <w:t>[9]</w:t>
        </w:r>
        <w:bookmarkEnd w:id="2909"/>
      </w:hyperlink>
      <w:r w:rsidRPr="009209AF">
        <w:rPr>
          <w:rFonts w:asciiTheme="minorEastAsia" w:eastAsiaTheme="minorEastAsia"/>
          <w:sz w:val="21"/>
        </w:rPr>
        <w:t>[86]戴仁柱：《史学观和杨维桢的〈正统辩〉》。关于</w:t>
      </w:r>
      <w:r w:rsidRPr="009209AF">
        <w:rPr>
          <w:rFonts w:asciiTheme="minorEastAsia" w:eastAsiaTheme="minorEastAsia"/>
          <w:sz w:val="21"/>
        </w:rPr>
        <w:t>“</w:t>
      </w:r>
      <w:r w:rsidRPr="009209AF">
        <w:rPr>
          <w:rFonts w:asciiTheme="minorEastAsia" w:eastAsiaTheme="minorEastAsia"/>
          <w:sz w:val="21"/>
        </w:rPr>
        <w:t>正统辩</w:t>
      </w:r>
      <w:r w:rsidRPr="009209AF">
        <w:rPr>
          <w:rFonts w:asciiTheme="minorEastAsia" w:eastAsiaTheme="minorEastAsia"/>
          <w:sz w:val="21"/>
        </w:rPr>
        <w:t>”</w:t>
      </w:r>
      <w:r w:rsidRPr="009209AF">
        <w:rPr>
          <w:rFonts w:asciiTheme="minorEastAsia" w:eastAsiaTheme="minorEastAsia"/>
          <w:sz w:val="21"/>
        </w:rPr>
        <w:t>的背景，见[48]陈学霖：《中华帝国的正统观：女真</w:t>
      </w:r>
      <w:r w:rsidRPr="009209AF">
        <w:rPr>
          <w:rFonts w:asciiTheme="minorEastAsia" w:eastAsiaTheme="minorEastAsia"/>
          <w:sz w:val="21"/>
        </w:rPr>
        <w:t>—</w:t>
      </w:r>
      <w:r w:rsidRPr="009209AF">
        <w:rPr>
          <w:rFonts w:asciiTheme="minorEastAsia" w:eastAsiaTheme="minorEastAsia"/>
          <w:sz w:val="21"/>
        </w:rPr>
        <w:t>金朝（1115</w:t>
      </w:r>
      <w:r w:rsidRPr="009209AF">
        <w:rPr>
          <w:rFonts w:asciiTheme="minorEastAsia" w:eastAsiaTheme="minorEastAsia"/>
          <w:sz w:val="21"/>
        </w:rPr>
        <w:t>—</w:t>
      </w:r>
      <w:r w:rsidRPr="009209AF">
        <w:rPr>
          <w:rFonts w:asciiTheme="minorEastAsia" w:eastAsiaTheme="minorEastAsia"/>
          <w:sz w:val="21"/>
        </w:rPr>
        <w:t>1234年）的讨论》。</w:t>
      </w:r>
    </w:p>
    <w:p w:rsidR="00F41107" w:rsidRPr="009209AF" w:rsidRDefault="00F41107" w:rsidP="00F41107">
      <w:pPr>
        <w:pStyle w:val="Para01"/>
        <w:spacing w:before="312" w:after="312"/>
        <w:rPr>
          <w:rFonts w:asciiTheme="minorEastAsia" w:eastAsiaTheme="minorEastAsia"/>
          <w:sz w:val="21"/>
        </w:rPr>
      </w:pPr>
      <w:hyperlink w:anchor="_10_72">
        <w:bookmarkStart w:id="2910" w:name="_10_73"/>
        <w:r w:rsidRPr="009209AF">
          <w:rPr>
            <w:rStyle w:val="01Text"/>
            <w:rFonts w:asciiTheme="minorEastAsia" w:eastAsiaTheme="minorEastAsia"/>
            <w:sz w:val="21"/>
          </w:rPr>
          <w:t>[10]</w:t>
        </w:r>
        <w:bookmarkEnd w:id="2910"/>
      </w:hyperlink>
      <w:r w:rsidRPr="009209AF">
        <w:rPr>
          <w:rFonts w:asciiTheme="minorEastAsia" w:eastAsiaTheme="minorEastAsia"/>
          <w:sz w:val="21"/>
        </w:rPr>
        <w:t>[320]牟复礼：《元代的儒家隐士》。</w:t>
      </w:r>
    </w:p>
    <w:p w:rsidR="00F41107" w:rsidRPr="009209AF" w:rsidRDefault="00F41107" w:rsidP="00F41107">
      <w:pPr>
        <w:pStyle w:val="Para01"/>
        <w:spacing w:before="312" w:after="312"/>
        <w:rPr>
          <w:rFonts w:asciiTheme="minorEastAsia" w:eastAsiaTheme="minorEastAsia"/>
          <w:sz w:val="21"/>
        </w:rPr>
      </w:pPr>
      <w:hyperlink w:anchor="_11_70">
        <w:bookmarkStart w:id="2911" w:name="_11_71"/>
        <w:r w:rsidRPr="009209AF">
          <w:rPr>
            <w:rStyle w:val="01Text"/>
            <w:rFonts w:asciiTheme="minorEastAsia" w:eastAsiaTheme="minorEastAsia"/>
            <w:sz w:val="21"/>
          </w:rPr>
          <w:t>[11]</w:t>
        </w:r>
        <w:bookmarkEnd w:id="2911"/>
      </w:hyperlink>
      <w:r w:rsidRPr="009209AF">
        <w:rPr>
          <w:rFonts w:asciiTheme="minorEastAsia" w:eastAsiaTheme="minorEastAsia"/>
          <w:sz w:val="21"/>
        </w:rPr>
        <w:t>当代中国学者李则芬将此称为中国元史学的三弊之一，见[762]李则芬：《元史新讲》前言，第1卷第2页。当代的台湾学者和大陆学者已注意到这一缺陷，但是还没有克服它。</w:t>
      </w:r>
    </w:p>
    <w:p w:rsidR="00F41107" w:rsidRPr="009209AF" w:rsidRDefault="00F41107" w:rsidP="00F41107">
      <w:pPr>
        <w:pStyle w:val="Para01"/>
        <w:spacing w:before="312" w:after="312"/>
        <w:rPr>
          <w:rFonts w:asciiTheme="minorEastAsia" w:eastAsiaTheme="minorEastAsia"/>
          <w:sz w:val="21"/>
        </w:rPr>
      </w:pPr>
      <w:hyperlink w:anchor="_12_70">
        <w:bookmarkStart w:id="2912" w:name="_12_71"/>
        <w:r w:rsidRPr="009209AF">
          <w:rPr>
            <w:rStyle w:val="01Text"/>
            <w:rFonts w:asciiTheme="minorEastAsia" w:eastAsiaTheme="minorEastAsia"/>
            <w:sz w:val="21"/>
          </w:rPr>
          <w:t>[12]</w:t>
        </w:r>
        <w:bookmarkEnd w:id="2912"/>
      </w:hyperlink>
      <w:r w:rsidRPr="009209AF">
        <w:rPr>
          <w:rFonts w:asciiTheme="minorEastAsia" w:eastAsiaTheme="minorEastAsia"/>
          <w:sz w:val="21"/>
        </w:rPr>
        <w:t>[9]托马斯</w:t>
      </w:r>
      <w:r w:rsidRPr="009209AF">
        <w:rPr>
          <w:rFonts w:asciiTheme="minorEastAsia" w:eastAsiaTheme="minorEastAsia"/>
          <w:sz w:val="21"/>
        </w:rPr>
        <w:t>·</w:t>
      </w:r>
      <w:r w:rsidRPr="009209AF">
        <w:rPr>
          <w:rFonts w:asciiTheme="minorEastAsia" w:eastAsiaTheme="minorEastAsia"/>
          <w:sz w:val="21"/>
        </w:rPr>
        <w:t>T.爱尔森：《蒙古帝国主义：蒙哥汗对中国、俄罗斯和伊斯兰地区的政策，1251</w:t>
      </w:r>
      <w:r w:rsidRPr="009209AF">
        <w:rPr>
          <w:rFonts w:asciiTheme="minorEastAsia" w:eastAsiaTheme="minorEastAsia"/>
          <w:sz w:val="21"/>
        </w:rPr>
        <w:t>—</w:t>
      </w:r>
      <w:r w:rsidRPr="009209AF">
        <w:rPr>
          <w:rFonts w:asciiTheme="minorEastAsia" w:eastAsiaTheme="minorEastAsia"/>
          <w:sz w:val="21"/>
        </w:rPr>
        <w:t>1259年》，第221</w:t>
      </w:r>
      <w:r w:rsidRPr="009209AF">
        <w:rPr>
          <w:rFonts w:asciiTheme="minorEastAsia" w:eastAsiaTheme="minorEastAsia"/>
          <w:sz w:val="21"/>
        </w:rPr>
        <w:t>—</w:t>
      </w:r>
      <w:r w:rsidRPr="009209AF">
        <w:rPr>
          <w:rFonts w:asciiTheme="minorEastAsia" w:eastAsiaTheme="minorEastAsia"/>
          <w:sz w:val="21"/>
        </w:rPr>
        <w:t>225页。</w:t>
      </w:r>
    </w:p>
    <w:p w:rsidR="00F41107" w:rsidRPr="009209AF" w:rsidRDefault="00F41107" w:rsidP="00F41107">
      <w:pPr>
        <w:pStyle w:val="Para01"/>
        <w:spacing w:before="312" w:after="312"/>
        <w:rPr>
          <w:rFonts w:asciiTheme="minorEastAsia" w:eastAsiaTheme="minorEastAsia"/>
          <w:sz w:val="21"/>
        </w:rPr>
      </w:pPr>
      <w:hyperlink w:anchor="_13_70">
        <w:bookmarkStart w:id="2913" w:name="_13_71"/>
        <w:r w:rsidRPr="009209AF">
          <w:rPr>
            <w:rStyle w:val="01Text"/>
            <w:rFonts w:asciiTheme="minorEastAsia" w:eastAsiaTheme="minorEastAsia"/>
            <w:sz w:val="21"/>
          </w:rPr>
          <w:t>[13]</w:t>
        </w:r>
        <w:bookmarkEnd w:id="2913"/>
      </w:hyperlink>
      <w:r w:rsidRPr="009209AF">
        <w:rPr>
          <w:rFonts w:asciiTheme="minorEastAsia" w:eastAsiaTheme="minorEastAsia"/>
          <w:sz w:val="21"/>
        </w:rPr>
        <w:t>萧启庆在对元代蒙古人的开创性研究中，分析了78位掌握汉学和汉文化技巧并在元代文献中有明确记载的蒙古人。他的结论是到了元代末期，出自精英家族的蒙古人大多已经</w:t>
      </w:r>
      <w:r w:rsidRPr="009209AF">
        <w:rPr>
          <w:rFonts w:asciiTheme="minorEastAsia" w:eastAsiaTheme="minorEastAsia"/>
          <w:sz w:val="21"/>
        </w:rPr>
        <w:t>“</w:t>
      </w:r>
      <w:r w:rsidRPr="009209AF">
        <w:rPr>
          <w:rFonts w:asciiTheme="minorEastAsia" w:eastAsiaTheme="minorEastAsia"/>
          <w:sz w:val="21"/>
        </w:rPr>
        <w:t>儒化</w:t>
      </w:r>
      <w:r w:rsidRPr="009209AF">
        <w:rPr>
          <w:rFonts w:asciiTheme="minorEastAsia" w:eastAsiaTheme="minorEastAsia"/>
          <w:sz w:val="21"/>
        </w:rPr>
        <w:t>”</w:t>
      </w:r>
      <w:r w:rsidRPr="009209AF">
        <w:rPr>
          <w:rFonts w:asciiTheme="minorEastAsia" w:eastAsiaTheme="minorEastAsia"/>
          <w:sz w:val="21"/>
        </w:rPr>
        <w:t>，他们未必是蒙古人中的主流，但采用汉文化的趋势却在不断加强。见[858]萧启庆：《元代蒙古人的汉学》。</w:t>
      </w:r>
    </w:p>
    <w:p w:rsidR="00F41107" w:rsidRPr="009209AF" w:rsidRDefault="00F41107" w:rsidP="00F41107">
      <w:pPr>
        <w:pStyle w:val="Para01"/>
        <w:spacing w:before="312" w:after="312"/>
        <w:rPr>
          <w:rFonts w:asciiTheme="minorEastAsia" w:eastAsiaTheme="minorEastAsia"/>
          <w:sz w:val="21"/>
        </w:rPr>
      </w:pPr>
      <w:hyperlink w:anchor="_14_70">
        <w:bookmarkStart w:id="2914" w:name="_14_71"/>
        <w:r w:rsidRPr="009209AF">
          <w:rPr>
            <w:rStyle w:val="01Text"/>
            <w:rFonts w:asciiTheme="minorEastAsia" w:eastAsiaTheme="minorEastAsia"/>
            <w:sz w:val="21"/>
          </w:rPr>
          <w:t>[14]</w:t>
        </w:r>
        <w:bookmarkEnd w:id="2914"/>
      </w:hyperlink>
      <w:r w:rsidRPr="009209AF">
        <w:rPr>
          <w:rFonts w:asciiTheme="minorEastAsia" w:eastAsiaTheme="minorEastAsia"/>
          <w:sz w:val="21"/>
        </w:rPr>
        <w:t>对宋代的最精辟的描述，见[433]佐伯富、竺沙雅章：《宋代的新文化》。</w:t>
      </w:r>
    </w:p>
    <w:p w:rsidR="00F41107" w:rsidRPr="009209AF" w:rsidRDefault="00F41107" w:rsidP="00F41107">
      <w:pPr>
        <w:pStyle w:val="Para01"/>
        <w:spacing w:before="312" w:after="312"/>
        <w:rPr>
          <w:rFonts w:asciiTheme="minorEastAsia" w:eastAsiaTheme="minorEastAsia"/>
          <w:sz w:val="21"/>
        </w:rPr>
      </w:pPr>
      <w:hyperlink w:anchor="_15_70">
        <w:bookmarkStart w:id="2915" w:name="_15_71"/>
        <w:r w:rsidRPr="009209AF">
          <w:rPr>
            <w:rStyle w:val="01Text"/>
            <w:rFonts w:asciiTheme="minorEastAsia" w:eastAsiaTheme="minorEastAsia"/>
            <w:sz w:val="21"/>
          </w:rPr>
          <w:t>[15]</w:t>
        </w:r>
        <w:bookmarkEnd w:id="2915"/>
      </w:hyperlink>
      <w:r w:rsidRPr="009209AF">
        <w:rPr>
          <w:rFonts w:asciiTheme="minorEastAsia" w:eastAsiaTheme="minorEastAsia"/>
          <w:sz w:val="21"/>
        </w:rPr>
        <w:t>[854]见萧启庆：《元代的儒户：儒士地位演进史上的一章》。</w:t>
      </w:r>
    </w:p>
    <w:p w:rsidR="00F41107" w:rsidRPr="009209AF" w:rsidRDefault="00F41107" w:rsidP="00F41107">
      <w:pPr>
        <w:pStyle w:val="Para01"/>
        <w:spacing w:before="312" w:after="312"/>
        <w:rPr>
          <w:rFonts w:asciiTheme="minorEastAsia" w:eastAsiaTheme="minorEastAsia"/>
          <w:sz w:val="21"/>
        </w:rPr>
      </w:pPr>
      <w:hyperlink w:anchor="_16_70">
        <w:bookmarkStart w:id="2916" w:name="_16_71"/>
        <w:r w:rsidRPr="009209AF">
          <w:rPr>
            <w:rStyle w:val="01Text"/>
            <w:rFonts w:asciiTheme="minorEastAsia" w:eastAsiaTheme="minorEastAsia"/>
            <w:sz w:val="21"/>
          </w:rPr>
          <w:t>[16]</w:t>
        </w:r>
        <w:bookmarkEnd w:id="2916"/>
      </w:hyperlink>
      <w:r w:rsidRPr="009209AF">
        <w:rPr>
          <w:rFonts w:asciiTheme="minorEastAsia" w:eastAsiaTheme="minorEastAsia"/>
          <w:sz w:val="21"/>
        </w:rPr>
        <w:t>[13]托马斯</w:t>
      </w:r>
      <w:r w:rsidRPr="009209AF">
        <w:rPr>
          <w:rFonts w:asciiTheme="minorEastAsia" w:eastAsiaTheme="minorEastAsia"/>
          <w:sz w:val="21"/>
        </w:rPr>
        <w:t>·</w:t>
      </w:r>
      <w:r w:rsidRPr="009209AF">
        <w:rPr>
          <w:rFonts w:asciiTheme="minorEastAsia" w:eastAsiaTheme="minorEastAsia"/>
          <w:sz w:val="21"/>
        </w:rPr>
        <w:t>T.爱尔森：《13世纪的元朝和吐鲁番的畏兀儿人》，第262页。</w:t>
      </w:r>
    </w:p>
    <w:p w:rsidR="00F41107" w:rsidRPr="009209AF" w:rsidRDefault="00F41107" w:rsidP="00F41107">
      <w:pPr>
        <w:pStyle w:val="Para01"/>
        <w:spacing w:before="312" w:after="312"/>
        <w:rPr>
          <w:rFonts w:asciiTheme="minorEastAsia" w:eastAsiaTheme="minorEastAsia"/>
          <w:sz w:val="21"/>
        </w:rPr>
      </w:pPr>
      <w:hyperlink w:anchor="_17_70">
        <w:bookmarkStart w:id="2917" w:name="_17_71"/>
        <w:r w:rsidRPr="009209AF">
          <w:rPr>
            <w:rStyle w:val="01Text"/>
            <w:rFonts w:asciiTheme="minorEastAsia" w:eastAsiaTheme="minorEastAsia"/>
            <w:sz w:val="21"/>
          </w:rPr>
          <w:t>[17]</w:t>
        </w:r>
        <w:bookmarkEnd w:id="2917"/>
      </w:hyperlink>
      <w:r w:rsidRPr="009209AF">
        <w:rPr>
          <w:rFonts w:asciiTheme="minorEastAsia" w:eastAsiaTheme="minorEastAsia"/>
          <w:sz w:val="21"/>
        </w:rPr>
        <w:t>[13]爱尔森：《13世纪的元朝和吐鲁番的畏兀儿人》，第246</w:t>
      </w:r>
      <w:r w:rsidRPr="009209AF">
        <w:rPr>
          <w:rFonts w:asciiTheme="minorEastAsia" w:eastAsiaTheme="minorEastAsia"/>
          <w:sz w:val="21"/>
        </w:rPr>
        <w:t>—</w:t>
      </w:r>
      <w:r w:rsidRPr="009209AF">
        <w:rPr>
          <w:rFonts w:asciiTheme="minorEastAsia" w:eastAsiaTheme="minorEastAsia"/>
          <w:sz w:val="21"/>
        </w:rPr>
        <w:t>248页。亦见[849]黄清连：《元代户计制度研究》，第128</w:t>
      </w:r>
      <w:r w:rsidRPr="009209AF">
        <w:rPr>
          <w:rFonts w:asciiTheme="minorEastAsia" w:eastAsiaTheme="minorEastAsia"/>
          <w:sz w:val="21"/>
        </w:rPr>
        <w:t>—</w:t>
      </w:r>
      <w:r w:rsidRPr="009209AF">
        <w:rPr>
          <w:rFonts w:asciiTheme="minorEastAsia" w:eastAsiaTheme="minorEastAsia"/>
          <w:sz w:val="21"/>
        </w:rPr>
        <w:t>135页。</w:t>
      </w:r>
    </w:p>
    <w:p w:rsidR="00F41107" w:rsidRPr="009209AF" w:rsidRDefault="00F41107" w:rsidP="00F41107">
      <w:pPr>
        <w:pStyle w:val="Para01"/>
        <w:spacing w:before="312" w:after="312"/>
        <w:rPr>
          <w:rFonts w:asciiTheme="minorEastAsia" w:eastAsiaTheme="minorEastAsia"/>
          <w:sz w:val="21"/>
        </w:rPr>
      </w:pPr>
      <w:hyperlink w:anchor="_18_70">
        <w:bookmarkStart w:id="2918" w:name="_18_71"/>
        <w:r w:rsidRPr="009209AF">
          <w:rPr>
            <w:rStyle w:val="01Text"/>
            <w:rFonts w:asciiTheme="minorEastAsia" w:eastAsiaTheme="minorEastAsia"/>
            <w:sz w:val="21"/>
          </w:rPr>
          <w:t>[18]</w:t>
        </w:r>
        <w:bookmarkEnd w:id="2918"/>
      </w:hyperlink>
      <w:r w:rsidRPr="009209AF">
        <w:rPr>
          <w:rFonts w:asciiTheme="minorEastAsia" w:eastAsiaTheme="minorEastAsia"/>
          <w:sz w:val="21"/>
        </w:rPr>
        <w:t>[13]爱尔森：《13世纪的元朝和吐鲁番的畏兀儿人》；[398]罗依果：《蒙古统治下的突厥人：13</w:t>
      </w:r>
      <w:r w:rsidRPr="009209AF">
        <w:rPr>
          <w:rFonts w:asciiTheme="minorEastAsia" w:eastAsiaTheme="minorEastAsia"/>
          <w:sz w:val="21"/>
        </w:rPr>
        <w:t>—</w:t>
      </w:r>
      <w:r w:rsidRPr="009209AF">
        <w:rPr>
          <w:rFonts w:asciiTheme="minorEastAsia" w:eastAsiaTheme="minorEastAsia"/>
          <w:sz w:val="21"/>
        </w:rPr>
        <w:t>14世纪突厥与蒙古关系初探》。畏兀儿人的首领早在1204年就已得到蒙古人的宠信。</w:t>
      </w:r>
    </w:p>
    <w:p w:rsidR="00F41107" w:rsidRPr="009209AF" w:rsidRDefault="00F41107" w:rsidP="00F41107">
      <w:pPr>
        <w:pStyle w:val="Para01"/>
        <w:spacing w:before="312" w:after="312"/>
        <w:rPr>
          <w:rFonts w:asciiTheme="minorEastAsia" w:eastAsiaTheme="minorEastAsia"/>
          <w:sz w:val="21"/>
        </w:rPr>
      </w:pPr>
      <w:hyperlink w:anchor="_19_70">
        <w:bookmarkStart w:id="2919" w:name="_19_71"/>
        <w:r w:rsidRPr="009209AF">
          <w:rPr>
            <w:rStyle w:val="01Text"/>
            <w:rFonts w:asciiTheme="minorEastAsia" w:eastAsiaTheme="minorEastAsia"/>
            <w:sz w:val="21"/>
          </w:rPr>
          <w:t>[19]</w:t>
        </w:r>
        <w:bookmarkEnd w:id="2919"/>
      </w:hyperlink>
      <w:r w:rsidRPr="009209AF">
        <w:rPr>
          <w:rFonts w:asciiTheme="minorEastAsia" w:eastAsiaTheme="minorEastAsia"/>
          <w:sz w:val="21"/>
        </w:rPr>
        <w:t>本章前面已提到1207年金朝在籍人口超过5000万。其中不少于一半的人口在元朝初年的户口统计中被计入户籍。</w:t>
      </w:r>
    </w:p>
    <w:p w:rsidR="00F41107" w:rsidRPr="009209AF" w:rsidRDefault="00F41107" w:rsidP="00F41107">
      <w:pPr>
        <w:pStyle w:val="Para01"/>
        <w:spacing w:before="312" w:after="312"/>
        <w:rPr>
          <w:rFonts w:asciiTheme="minorEastAsia" w:eastAsiaTheme="minorEastAsia"/>
          <w:sz w:val="21"/>
        </w:rPr>
      </w:pPr>
      <w:hyperlink w:anchor="_20_70">
        <w:bookmarkStart w:id="2920" w:name="_20_71"/>
        <w:r w:rsidRPr="009209AF">
          <w:rPr>
            <w:rStyle w:val="01Text"/>
            <w:rFonts w:asciiTheme="minorEastAsia" w:eastAsiaTheme="minorEastAsia"/>
            <w:sz w:val="21"/>
          </w:rPr>
          <w:t>[20]</w:t>
        </w:r>
        <w:bookmarkEnd w:id="2920"/>
      </w:hyperlink>
      <w:r w:rsidRPr="009209AF">
        <w:rPr>
          <w:rFonts w:asciiTheme="minorEastAsia" w:eastAsiaTheme="minorEastAsia"/>
          <w:sz w:val="21"/>
        </w:rPr>
        <w:t>[674]钱大昕：《十驾斋养新录》，卷9，第205</w:t>
      </w:r>
      <w:r w:rsidRPr="009209AF">
        <w:rPr>
          <w:rFonts w:asciiTheme="minorEastAsia" w:eastAsiaTheme="minorEastAsia"/>
          <w:sz w:val="21"/>
        </w:rPr>
        <w:t>—</w:t>
      </w:r>
      <w:r w:rsidRPr="009209AF">
        <w:rPr>
          <w:rFonts w:asciiTheme="minorEastAsia" w:eastAsiaTheme="minorEastAsia"/>
          <w:sz w:val="21"/>
        </w:rPr>
        <w:t>206页。</w:t>
      </w:r>
      <w:r w:rsidRPr="009209AF">
        <w:rPr>
          <w:rFonts w:asciiTheme="minorEastAsia" w:eastAsiaTheme="minorEastAsia"/>
          <w:sz w:val="21"/>
        </w:rPr>
        <w:t>“</w:t>
      </w:r>
      <w:r w:rsidRPr="009209AF">
        <w:rPr>
          <w:rFonts w:asciiTheme="minorEastAsia" w:eastAsiaTheme="minorEastAsia"/>
          <w:sz w:val="21"/>
        </w:rPr>
        <w:t>汉人八种</w:t>
      </w:r>
      <w:r w:rsidRPr="009209AF">
        <w:rPr>
          <w:rFonts w:asciiTheme="minorEastAsia" w:eastAsiaTheme="minorEastAsia"/>
          <w:sz w:val="21"/>
        </w:rPr>
        <w:t>”</w:t>
      </w:r>
      <w:r w:rsidRPr="009209AF">
        <w:rPr>
          <w:rFonts w:asciiTheme="minorEastAsia" w:eastAsiaTheme="minorEastAsia"/>
          <w:sz w:val="21"/>
        </w:rPr>
        <w:t>，指在汉人下包括8个种族集团。</w:t>
      </w:r>
    </w:p>
    <w:p w:rsidR="00F41107" w:rsidRPr="009209AF" w:rsidRDefault="00F41107" w:rsidP="00F41107">
      <w:pPr>
        <w:pStyle w:val="Para01"/>
        <w:spacing w:before="312" w:after="312"/>
        <w:rPr>
          <w:rFonts w:asciiTheme="minorEastAsia" w:eastAsiaTheme="minorEastAsia"/>
          <w:sz w:val="21"/>
        </w:rPr>
      </w:pPr>
      <w:hyperlink w:anchor="_21_70">
        <w:bookmarkStart w:id="2921" w:name="_21_71"/>
        <w:r w:rsidRPr="009209AF">
          <w:rPr>
            <w:rStyle w:val="01Text"/>
            <w:rFonts w:asciiTheme="minorEastAsia" w:eastAsiaTheme="minorEastAsia"/>
            <w:sz w:val="21"/>
          </w:rPr>
          <w:t>[21]</w:t>
        </w:r>
        <w:bookmarkEnd w:id="2921"/>
      </w:hyperlink>
      <w:r w:rsidRPr="009209AF">
        <w:rPr>
          <w:rFonts w:asciiTheme="minorEastAsia" w:eastAsiaTheme="minorEastAsia"/>
          <w:sz w:val="21"/>
        </w:rPr>
        <w:t>[828]姚从吾：《忽必烈汗对于汉化态度的分析》。</w:t>
      </w:r>
    </w:p>
    <w:p w:rsidR="00F41107" w:rsidRPr="009209AF" w:rsidRDefault="00F41107" w:rsidP="00F41107">
      <w:pPr>
        <w:pStyle w:val="Para01"/>
        <w:spacing w:before="312" w:after="312"/>
        <w:rPr>
          <w:rFonts w:asciiTheme="minorEastAsia" w:eastAsiaTheme="minorEastAsia"/>
          <w:sz w:val="21"/>
        </w:rPr>
      </w:pPr>
      <w:hyperlink w:anchor="_22_70">
        <w:bookmarkStart w:id="2922" w:name="_22_71"/>
        <w:r w:rsidRPr="009209AF">
          <w:rPr>
            <w:rStyle w:val="01Text"/>
            <w:rFonts w:asciiTheme="minorEastAsia" w:eastAsiaTheme="minorEastAsia"/>
            <w:sz w:val="21"/>
          </w:rPr>
          <w:t>[22]</w:t>
        </w:r>
        <w:bookmarkEnd w:id="2922"/>
      </w:hyperlink>
      <w:r w:rsidRPr="009209AF">
        <w:rPr>
          <w:rFonts w:asciiTheme="minorEastAsia" w:eastAsiaTheme="minorEastAsia"/>
          <w:sz w:val="21"/>
        </w:rPr>
        <w:t>[849]黄清连：《元代户计制度研究》，第13</w:t>
      </w:r>
      <w:r w:rsidRPr="009209AF">
        <w:rPr>
          <w:rFonts w:asciiTheme="minorEastAsia" w:eastAsiaTheme="minorEastAsia"/>
          <w:sz w:val="21"/>
        </w:rPr>
        <w:t>—</w:t>
      </w:r>
      <w:r w:rsidRPr="009209AF">
        <w:rPr>
          <w:rFonts w:asciiTheme="minorEastAsia" w:eastAsiaTheme="minorEastAsia"/>
          <w:sz w:val="21"/>
        </w:rPr>
        <w:t>18页。</w:t>
      </w:r>
    </w:p>
    <w:p w:rsidR="00F41107" w:rsidRPr="009209AF" w:rsidRDefault="00F41107" w:rsidP="00F41107">
      <w:pPr>
        <w:pStyle w:val="Para01"/>
        <w:spacing w:before="312" w:after="312"/>
        <w:rPr>
          <w:rFonts w:asciiTheme="minorEastAsia" w:eastAsiaTheme="minorEastAsia"/>
          <w:sz w:val="21"/>
        </w:rPr>
      </w:pPr>
      <w:hyperlink w:anchor="_23_70">
        <w:bookmarkStart w:id="2923" w:name="_23_71"/>
        <w:r w:rsidRPr="009209AF">
          <w:rPr>
            <w:rStyle w:val="01Text"/>
            <w:rFonts w:asciiTheme="minorEastAsia" w:eastAsiaTheme="minorEastAsia"/>
            <w:sz w:val="21"/>
          </w:rPr>
          <w:t>[23]</w:t>
        </w:r>
        <w:bookmarkEnd w:id="2923"/>
      </w:hyperlink>
      <w:r w:rsidRPr="009209AF">
        <w:rPr>
          <w:rFonts w:asciiTheme="minorEastAsia" w:eastAsiaTheme="minorEastAsia"/>
          <w:sz w:val="21"/>
        </w:rPr>
        <w:t>[849]黄清连：《元代户计制度研究》，第197</w:t>
      </w:r>
      <w:r w:rsidRPr="009209AF">
        <w:rPr>
          <w:rFonts w:asciiTheme="minorEastAsia" w:eastAsiaTheme="minorEastAsia"/>
          <w:sz w:val="21"/>
        </w:rPr>
        <w:t>—</w:t>
      </w:r>
      <w:r w:rsidRPr="009209AF">
        <w:rPr>
          <w:rFonts w:asciiTheme="minorEastAsia" w:eastAsiaTheme="minorEastAsia"/>
          <w:sz w:val="21"/>
        </w:rPr>
        <w:t>216页。</w:t>
      </w:r>
    </w:p>
    <w:p w:rsidR="00F41107" w:rsidRPr="009209AF" w:rsidRDefault="00F41107" w:rsidP="00F41107">
      <w:pPr>
        <w:pStyle w:val="Para01"/>
        <w:spacing w:before="312" w:after="312"/>
        <w:rPr>
          <w:rFonts w:asciiTheme="minorEastAsia" w:eastAsiaTheme="minorEastAsia"/>
          <w:sz w:val="21"/>
        </w:rPr>
      </w:pPr>
      <w:hyperlink w:anchor="_24_70">
        <w:bookmarkStart w:id="2924" w:name="_24_71"/>
        <w:r w:rsidRPr="009209AF">
          <w:rPr>
            <w:rStyle w:val="01Text"/>
            <w:rFonts w:asciiTheme="minorEastAsia" w:eastAsiaTheme="minorEastAsia"/>
            <w:sz w:val="21"/>
          </w:rPr>
          <w:t>[24]</w:t>
        </w:r>
        <w:bookmarkEnd w:id="2924"/>
      </w:hyperlink>
      <w:r w:rsidRPr="009209AF">
        <w:rPr>
          <w:rFonts w:asciiTheme="minorEastAsia" w:eastAsiaTheme="minorEastAsia"/>
          <w:sz w:val="21"/>
        </w:rPr>
        <w:t>[874]蒙思明的《元代社会阶级制度》发表在50年前，但至今还未被新成果取代。它还留下了许多未解决的问题。见[856]萧启庆《元代史新探》中的评述，第43</w:t>
      </w:r>
      <w:r w:rsidRPr="009209AF">
        <w:rPr>
          <w:rFonts w:asciiTheme="minorEastAsia" w:eastAsiaTheme="minorEastAsia"/>
          <w:sz w:val="21"/>
        </w:rPr>
        <w:t>—</w:t>
      </w:r>
      <w:r w:rsidRPr="009209AF">
        <w:rPr>
          <w:rFonts w:asciiTheme="minorEastAsia" w:eastAsiaTheme="minorEastAsia"/>
          <w:sz w:val="21"/>
        </w:rPr>
        <w:t>44页注25。</w:t>
      </w:r>
    </w:p>
    <w:p w:rsidR="00F41107" w:rsidRPr="009209AF" w:rsidRDefault="00F41107" w:rsidP="00F41107">
      <w:pPr>
        <w:pStyle w:val="Para01"/>
        <w:spacing w:before="312" w:after="312"/>
        <w:rPr>
          <w:rFonts w:asciiTheme="minorEastAsia" w:eastAsiaTheme="minorEastAsia"/>
          <w:sz w:val="21"/>
        </w:rPr>
      </w:pPr>
      <w:hyperlink w:anchor="_25_70">
        <w:bookmarkStart w:id="2925" w:name="_25_71"/>
        <w:r w:rsidRPr="009209AF">
          <w:rPr>
            <w:rStyle w:val="01Text"/>
            <w:rFonts w:asciiTheme="minorEastAsia" w:eastAsiaTheme="minorEastAsia"/>
            <w:sz w:val="21"/>
          </w:rPr>
          <w:t>[25]</w:t>
        </w:r>
        <w:bookmarkEnd w:id="2925"/>
      </w:hyperlink>
      <w:r w:rsidRPr="009209AF">
        <w:rPr>
          <w:rFonts w:asciiTheme="minorEastAsia" w:eastAsiaTheme="minorEastAsia"/>
          <w:sz w:val="21"/>
        </w:rPr>
        <w:t>[320]牟复礼：《元代的儒家隐士》。</w:t>
      </w:r>
    </w:p>
    <w:p w:rsidR="00F41107" w:rsidRPr="009209AF" w:rsidRDefault="00F41107" w:rsidP="00F41107">
      <w:pPr>
        <w:pStyle w:val="Para01"/>
        <w:spacing w:before="312" w:after="312"/>
        <w:rPr>
          <w:rFonts w:asciiTheme="minorEastAsia" w:eastAsiaTheme="minorEastAsia"/>
          <w:sz w:val="21"/>
        </w:rPr>
      </w:pPr>
      <w:hyperlink w:anchor="_26_70">
        <w:bookmarkStart w:id="2926" w:name="_26_71"/>
        <w:r w:rsidRPr="009209AF">
          <w:rPr>
            <w:rStyle w:val="01Text"/>
            <w:rFonts w:asciiTheme="minorEastAsia" w:eastAsiaTheme="minorEastAsia"/>
            <w:sz w:val="21"/>
          </w:rPr>
          <w:t>[26]</w:t>
        </w:r>
        <w:bookmarkEnd w:id="2926"/>
      </w:hyperlink>
      <w:r w:rsidRPr="009209AF">
        <w:rPr>
          <w:rFonts w:asciiTheme="minorEastAsia" w:eastAsiaTheme="minorEastAsia"/>
          <w:sz w:val="21"/>
        </w:rPr>
        <w:t>[874]蒙思明：《元代社会阶级制度》，下同。</w:t>
      </w:r>
    </w:p>
    <w:p w:rsidR="00F41107" w:rsidRPr="009209AF" w:rsidRDefault="00F41107" w:rsidP="00F41107">
      <w:pPr>
        <w:pStyle w:val="Para01"/>
        <w:spacing w:before="312" w:after="312"/>
        <w:rPr>
          <w:rFonts w:asciiTheme="minorEastAsia" w:eastAsiaTheme="minorEastAsia"/>
          <w:sz w:val="21"/>
        </w:rPr>
      </w:pPr>
      <w:hyperlink w:anchor="_27_68">
        <w:bookmarkStart w:id="2927" w:name="_27_69"/>
        <w:r w:rsidRPr="009209AF">
          <w:rPr>
            <w:rStyle w:val="01Text"/>
            <w:rFonts w:asciiTheme="minorEastAsia" w:eastAsiaTheme="minorEastAsia"/>
            <w:sz w:val="21"/>
          </w:rPr>
          <w:t>[27]</w:t>
        </w:r>
        <w:bookmarkEnd w:id="2927"/>
      </w:hyperlink>
      <w:r w:rsidRPr="009209AF">
        <w:rPr>
          <w:rFonts w:asciiTheme="minorEastAsia" w:eastAsiaTheme="minorEastAsia"/>
          <w:sz w:val="21"/>
        </w:rPr>
        <w:t>下文的叙述引自[854]萧启庆：《元代的儒户》。</w:t>
      </w:r>
    </w:p>
    <w:p w:rsidR="00F41107" w:rsidRPr="009209AF" w:rsidRDefault="00F41107" w:rsidP="00F41107">
      <w:pPr>
        <w:pStyle w:val="Para01"/>
        <w:spacing w:before="312" w:after="312"/>
        <w:rPr>
          <w:rFonts w:asciiTheme="minorEastAsia" w:eastAsiaTheme="minorEastAsia"/>
          <w:sz w:val="21"/>
        </w:rPr>
      </w:pPr>
      <w:hyperlink w:anchor="_28_68">
        <w:bookmarkStart w:id="2928" w:name="_28_69"/>
        <w:r w:rsidRPr="009209AF">
          <w:rPr>
            <w:rStyle w:val="01Text"/>
            <w:rFonts w:asciiTheme="minorEastAsia" w:eastAsiaTheme="minorEastAsia"/>
            <w:sz w:val="21"/>
          </w:rPr>
          <w:t>[28]</w:t>
        </w:r>
        <w:bookmarkEnd w:id="2928"/>
      </w:hyperlink>
      <w:r w:rsidRPr="009209AF">
        <w:rPr>
          <w:rFonts w:asciiTheme="minorEastAsia" w:eastAsiaTheme="minorEastAsia"/>
          <w:sz w:val="21"/>
        </w:rPr>
        <w:t>耶律楚材先服务于成吉思汗，但在窝阔台在位时影响更大，见[399]罗依果：《耶律楚材（1189</w:t>
      </w:r>
      <w:r w:rsidRPr="009209AF">
        <w:rPr>
          <w:rFonts w:asciiTheme="minorEastAsia" w:eastAsiaTheme="minorEastAsia"/>
          <w:sz w:val="21"/>
        </w:rPr>
        <w:t>—</w:t>
      </w:r>
      <w:r w:rsidRPr="009209AF">
        <w:rPr>
          <w:rFonts w:asciiTheme="minorEastAsia" w:eastAsiaTheme="minorEastAsia"/>
          <w:sz w:val="21"/>
        </w:rPr>
        <w:t>1243年）：佛教徒和治国儒者》。</w:t>
      </w:r>
    </w:p>
    <w:p w:rsidR="00F41107" w:rsidRPr="009209AF" w:rsidRDefault="00F41107" w:rsidP="00F41107">
      <w:pPr>
        <w:pStyle w:val="Para01"/>
        <w:spacing w:before="312" w:after="312"/>
        <w:rPr>
          <w:rFonts w:asciiTheme="minorEastAsia" w:eastAsiaTheme="minorEastAsia"/>
          <w:sz w:val="21"/>
        </w:rPr>
      </w:pPr>
      <w:hyperlink w:anchor="_29_68">
        <w:bookmarkStart w:id="2929" w:name="_29_69"/>
        <w:r w:rsidRPr="009209AF">
          <w:rPr>
            <w:rStyle w:val="01Text"/>
            <w:rFonts w:asciiTheme="minorEastAsia" w:eastAsiaTheme="minorEastAsia"/>
            <w:sz w:val="21"/>
          </w:rPr>
          <w:t>[29]</w:t>
        </w:r>
        <w:bookmarkEnd w:id="2929"/>
      </w:hyperlink>
      <w:r w:rsidRPr="009209AF">
        <w:rPr>
          <w:rFonts w:asciiTheme="minorEastAsia" w:eastAsiaTheme="minorEastAsia"/>
          <w:sz w:val="21"/>
        </w:rPr>
        <w:t>为大致计算，可以采用忽必烈朝汉人为6000万的较低数字。可以通过下列方式计算出出身精英家庭的总人数：假如占总人口的5%，或300万人，属于精英家庭，以每家平均6口人计算，假如每6人中有一个是成年男子，精英集团中计有50万成年男子。这只是大略的推算，没有任何史料依据。</w:t>
      </w:r>
    </w:p>
    <w:p w:rsidR="00F41107" w:rsidRPr="009209AF" w:rsidRDefault="00F41107" w:rsidP="00F41107">
      <w:pPr>
        <w:pStyle w:val="Para01"/>
        <w:spacing w:before="312" w:after="312"/>
        <w:rPr>
          <w:rFonts w:asciiTheme="minorEastAsia" w:eastAsiaTheme="minorEastAsia"/>
          <w:sz w:val="21"/>
        </w:rPr>
      </w:pPr>
      <w:hyperlink w:anchor="_30_68">
        <w:bookmarkStart w:id="2930" w:name="_30_69"/>
        <w:r w:rsidRPr="009209AF">
          <w:rPr>
            <w:rStyle w:val="01Text"/>
            <w:rFonts w:asciiTheme="minorEastAsia" w:eastAsiaTheme="minorEastAsia"/>
            <w:sz w:val="21"/>
          </w:rPr>
          <w:t>[30]</w:t>
        </w:r>
        <w:bookmarkEnd w:id="2930"/>
      </w:hyperlink>
      <w:r w:rsidRPr="009209AF">
        <w:rPr>
          <w:rFonts w:asciiTheme="minorEastAsia" w:eastAsiaTheme="minorEastAsia"/>
          <w:sz w:val="21"/>
        </w:rPr>
        <w:t>[279]劳延煊：《元代初期的南方学者和教育制度初探》。</w:t>
      </w:r>
    </w:p>
    <w:p w:rsidR="00F41107" w:rsidRPr="009209AF" w:rsidRDefault="00F41107" w:rsidP="00F41107">
      <w:pPr>
        <w:pStyle w:val="Para01"/>
        <w:spacing w:before="312" w:after="312"/>
        <w:rPr>
          <w:rFonts w:asciiTheme="minorEastAsia" w:eastAsiaTheme="minorEastAsia"/>
          <w:sz w:val="21"/>
        </w:rPr>
      </w:pPr>
      <w:hyperlink w:anchor="_31_68">
        <w:bookmarkStart w:id="2931" w:name="_31_69"/>
        <w:r w:rsidRPr="009209AF">
          <w:rPr>
            <w:rStyle w:val="01Text"/>
            <w:rFonts w:asciiTheme="minorEastAsia" w:eastAsiaTheme="minorEastAsia"/>
            <w:sz w:val="21"/>
          </w:rPr>
          <w:t>[31]</w:t>
        </w:r>
        <w:bookmarkEnd w:id="2931"/>
      </w:hyperlink>
      <w:r w:rsidRPr="009209AF">
        <w:rPr>
          <w:rFonts w:asciiTheme="minorEastAsia" w:eastAsiaTheme="minorEastAsia"/>
          <w:sz w:val="21"/>
        </w:rPr>
        <w:t>[453]史仲文：《中国戏剧的黄金时代：元杂剧》，第3</w:t>
      </w:r>
      <w:r w:rsidRPr="009209AF">
        <w:rPr>
          <w:rFonts w:asciiTheme="minorEastAsia" w:eastAsiaTheme="minorEastAsia"/>
          <w:sz w:val="21"/>
        </w:rPr>
        <w:t>—</w:t>
      </w:r>
      <w:r w:rsidRPr="009209AF">
        <w:rPr>
          <w:rFonts w:asciiTheme="minorEastAsia" w:eastAsiaTheme="minorEastAsia"/>
          <w:sz w:val="21"/>
        </w:rPr>
        <w:t>19页；[80] 詹 姆斯</w:t>
      </w:r>
      <w:r w:rsidRPr="009209AF">
        <w:rPr>
          <w:rFonts w:asciiTheme="minorEastAsia" w:eastAsiaTheme="minorEastAsia"/>
          <w:sz w:val="21"/>
        </w:rPr>
        <w:t>·</w:t>
      </w:r>
      <w:r w:rsidRPr="009209AF">
        <w:rPr>
          <w:rFonts w:asciiTheme="minorEastAsia" w:eastAsiaTheme="minorEastAsia"/>
          <w:sz w:val="21"/>
        </w:rPr>
        <w:t>I.克伦普：《忽必烈时期的中国戏剧》，第3</w:t>
      </w:r>
      <w:r w:rsidRPr="009209AF">
        <w:rPr>
          <w:rFonts w:asciiTheme="minorEastAsia" w:eastAsiaTheme="minorEastAsia"/>
          <w:sz w:val="21"/>
        </w:rPr>
        <w:t>—</w:t>
      </w:r>
      <w:r w:rsidRPr="009209AF">
        <w:rPr>
          <w:rFonts w:asciiTheme="minorEastAsia" w:eastAsiaTheme="minorEastAsia"/>
          <w:sz w:val="21"/>
        </w:rPr>
        <w:t>30页。</w:t>
      </w:r>
    </w:p>
    <w:p w:rsidR="00F41107" w:rsidRPr="009209AF" w:rsidRDefault="00F41107" w:rsidP="00F41107">
      <w:pPr>
        <w:pStyle w:val="Para01"/>
        <w:spacing w:before="312" w:after="312"/>
        <w:rPr>
          <w:rFonts w:asciiTheme="minorEastAsia" w:eastAsiaTheme="minorEastAsia"/>
          <w:sz w:val="21"/>
        </w:rPr>
      </w:pPr>
      <w:hyperlink w:anchor="_32_68">
        <w:bookmarkStart w:id="2932" w:name="_32_69"/>
        <w:r w:rsidRPr="009209AF">
          <w:rPr>
            <w:rStyle w:val="01Text"/>
            <w:rFonts w:asciiTheme="minorEastAsia" w:eastAsiaTheme="minorEastAsia"/>
            <w:sz w:val="21"/>
          </w:rPr>
          <w:t>[32]</w:t>
        </w:r>
        <w:bookmarkEnd w:id="2932"/>
      </w:hyperlink>
      <w:r w:rsidRPr="009209AF">
        <w:rPr>
          <w:rFonts w:asciiTheme="minorEastAsia" w:eastAsiaTheme="minorEastAsia"/>
          <w:sz w:val="21"/>
        </w:rPr>
        <w:t>[558]吉川幸次郎：《元杂剧研究》，第72</w:t>
      </w:r>
      <w:r w:rsidRPr="009209AF">
        <w:rPr>
          <w:rFonts w:asciiTheme="minorEastAsia" w:eastAsiaTheme="minorEastAsia"/>
          <w:sz w:val="21"/>
        </w:rPr>
        <w:t>—</w:t>
      </w:r>
      <w:r w:rsidRPr="009209AF">
        <w:rPr>
          <w:rFonts w:asciiTheme="minorEastAsia" w:eastAsiaTheme="minorEastAsia"/>
          <w:sz w:val="21"/>
        </w:rPr>
        <w:t>241页；郑清茂汉译本，第44</w:t>
      </w:r>
      <w:r w:rsidRPr="009209AF">
        <w:rPr>
          <w:rFonts w:asciiTheme="minorEastAsia" w:eastAsiaTheme="minorEastAsia"/>
          <w:sz w:val="21"/>
        </w:rPr>
        <w:t>—</w:t>
      </w:r>
      <w:r w:rsidRPr="009209AF">
        <w:rPr>
          <w:rFonts w:asciiTheme="minorEastAsia" w:eastAsiaTheme="minorEastAsia"/>
          <w:sz w:val="21"/>
        </w:rPr>
        <w:t>162页。</w:t>
      </w:r>
    </w:p>
    <w:p w:rsidR="00F41107" w:rsidRPr="009209AF" w:rsidRDefault="00F41107" w:rsidP="00F41107">
      <w:pPr>
        <w:pStyle w:val="Para01"/>
        <w:spacing w:before="312" w:after="312"/>
        <w:rPr>
          <w:rFonts w:asciiTheme="minorEastAsia" w:eastAsiaTheme="minorEastAsia"/>
          <w:sz w:val="21"/>
        </w:rPr>
      </w:pPr>
      <w:hyperlink w:anchor="_33_68">
        <w:bookmarkStart w:id="2933" w:name="_33_69"/>
        <w:r w:rsidRPr="009209AF">
          <w:rPr>
            <w:rStyle w:val="01Text"/>
            <w:rFonts w:asciiTheme="minorEastAsia" w:eastAsiaTheme="minorEastAsia"/>
            <w:sz w:val="21"/>
          </w:rPr>
          <w:t>[33]</w:t>
        </w:r>
        <w:bookmarkEnd w:id="2933"/>
      </w:hyperlink>
      <w:r w:rsidRPr="009209AF">
        <w:rPr>
          <w:rFonts w:asciiTheme="minorEastAsia" w:eastAsiaTheme="minorEastAsia"/>
          <w:sz w:val="21"/>
        </w:rPr>
        <w:t>[206]威尔特</w:t>
      </w:r>
      <w:r w:rsidRPr="009209AF">
        <w:rPr>
          <w:rFonts w:asciiTheme="minorEastAsia" w:eastAsiaTheme="minorEastAsia"/>
          <w:sz w:val="21"/>
        </w:rPr>
        <w:t>·</w:t>
      </w:r>
      <w:r w:rsidRPr="009209AF">
        <w:rPr>
          <w:rFonts w:asciiTheme="minorEastAsia" w:eastAsiaTheme="minorEastAsia"/>
          <w:sz w:val="21"/>
        </w:rPr>
        <w:t>L.艾德玛、斯蒂芬</w:t>
      </w:r>
      <w:r w:rsidRPr="009209AF">
        <w:rPr>
          <w:rFonts w:asciiTheme="minorEastAsia" w:eastAsiaTheme="minorEastAsia"/>
          <w:sz w:val="21"/>
        </w:rPr>
        <w:t>·</w:t>
      </w:r>
      <w:r w:rsidRPr="009209AF">
        <w:rPr>
          <w:rFonts w:asciiTheme="minorEastAsia" w:eastAsiaTheme="minorEastAsia"/>
          <w:sz w:val="21"/>
        </w:rPr>
        <w:t>H.韦斯特：《1100</w:t>
      </w:r>
      <w:r w:rsidRPr="009209AF">
        <w:rPr>
          <w:rFonts w:asciiTheme="minorEastAsia" w:eastAsiaTheme="minorEastAsia"/>
          <w:sz w:val="21"/>
        </w:rPr>
        <w:t>—</w:t>
      </w:r>
      <w:r w:rsidRPr="009209AF">
        <w:rPr>
          <w:rFonts w:asciiTheme="minorEastAsia" w:eastAsiaTheme="minorEastAsia"/>
          <w:sz w:val="21"/>
        </w:rPr>
        <w:t>1450年间的中国戏剧史料》，第1</w:t>
      </w:r>
      <w:r w:rsidRPr="009209AF">
        <w:rPr>
          <w:rFonts w:asciiTheme="minorEastAsia" w:eastAsiaTheme="minorEastAsia"/>
          <w:sz w:val="21"/>
        </w:rPr>
        <w:t>—</w:t>
      </w:r>
      <w:r w:rsidRPr="009209AF">
        <w:rPr>
          <w:rFonts w:asciiTheme="minorEastAsia" w:eastAsiaTheme="minorEastAsia"/>
          <w:sz w:val="21"/>
        </w:rPr>
        <w:t>94页等。</w:t>
      </w:r>
    </w:p>
    <w:p w:rsidR="00F41107" w:rsidRPr="009209AF" w:rsidRDefault="00F41107" w:rsidP="00F41107">
      <w:pPr>
        <w:pStyle w:val="Para01"/>
        <w:spacing w:before="312" w:after="312"/>
        <w:rPr>
          <w:rFonts w:asciiTheme="minorEastAsia" w:eastAsiaTheme="minorEastAsia"/>
          <w:sz w:val="21"/>
        </w:rPr>
      </w:pPr>
      <w:hyperlink w:anchor="_34_68">
        <w:bookmarkStart w:id="2934" w:name="_34_69"/>
        <w:r w:rsidRPr="009209AF">
          <w:rPr>
            <w:rStyle w:val="01Text"/>
            <w:rFonts w:asciiTheme="minorEastAsia" w:eastAsiaTheme="minorEastAsia"/>
            <w:sz w:val="21"/>
          </w:rPr>
          <w:t>[34]</w:t>
        </w:r>
        <w:bookmarkEnd w:id="2934"/>
      </w:hyperlink>
      <w:r w:rsidRPr="009209AF">
        <w:rPr>
          <w:rFonts w:asciiTheme="minorEastAsia" w:eastAsiaTheme="minorEastAsia"/>
          <w:sz w:val="21"/>
        </w:rPr>
        <w:t>[539]斯蒂芬</w:t>
      </w:r>
      <w:r w:rsidRPr="009209AF">
        <w:rPr>
          <w:rFonts w:asciiTheme="minorEastAsia" w:eastAsiaTheme="minorEastAsia"/>
          <w:sz w:val="21"/>
        </w:rPr>
        <w:t>·</w:t>
      </w:r>
      <w:r w:rsidRPr="009209AF">
        <w:rPr>
          <w:rFonts w:asciiTheme="minorEastAsia" w:eastAsiaTheme="minorEastAsia"/>
          <w:sz w:val="21"/>
        </w:rPr>
        <w:t>H.韦斯特：《北戏发展中的蒙古影响》。</w:t>
      </w:r>
    </w:p>
    <w:p w:rsidR="00F41107" w:rsidRPr="009209AF" w:rsidRDefault="00F41107" w:rsidP="00F41107">
      <w:pPr>
        <w:pStyle w:val="Para01"/>
        <w:spacing w:before="312" w:after="312"/>
        <w:rPr>
          <w:rFonts w:asciiTheme="minorEastAsia" w:eastAsiaTheme="minorEastAsia"/>
          <w:sz w:val="21"/>
        </w:rPr>
      </w:pPr>
      <w:hyperlink w:anchor="_35_68">
        <w:bookmarkStart w:id="2935" w:name="_35_69"/>
        <w:r w:rsidRPr="009209AF">
          <w:rPr>
            <w:rStyle w:val="01Text"/>
            <w:rFonts w:asciiTheme="minorEastAsia" w:eastAsiaTheme="minorEastAsia"/>
            <w:sz w:val="21"/>
          </w:rPr>
          <w:t>[35]</w:t>
        </w:r>
        <w:bookmarkEnd w:id="2935"/>
      </w:hyperlink>
      <w:r w:rsidRPr="009209AF">
        <w:rPr>
          <w:rFonts w:asciiTheme="minorEastAsia" w:eastAsiaTheme="minorEastAsia"/>
          <w:sz w:val="21"/>
        </w:rPr>
        <w:t>[799]邵循正：《元代的文学与社会》，邵的观点对许多当代学者颇有启示。</w:t>
      </w:r>
    </w:p>
    <w:p w:rsidR="00F41107" w:rsidRPr="009209AF" w:rsidRDefault="00F41107" w:rsidP="00F41107">
      <w:pPr>
        <w:pStyle w:val="Para01"/>
        <w:spacing w:before="312" w:after="312"/>
        <w:rPr>
          <w:rFonts w:asciiTheme="minorEastAsia" w:eastAsiaTheme="minorEastAsia"/>
          <w:sz w:val="21"/>
        </w:rPr>
      </w:pPr>
      <w:hyperlink w:anchor="_36_68">
        <w:bookmarkStart w:id="2936" w:name="_36_69"/>
        <w:r w:rsidRPr="009209AF">
          <w:rPr>
            <w:rStyle w:val="01Text"/>
            <w:rFonts w:asciiTheme="minorEastAsia" w:eastAsiaTheme="minorEastAsia"/>
            <w:sz w:val="21"/>
          </w:rPr>
          <w:t>[36]</w:t>
        </w:r>
        <w:bookmarkEnd w:id="2936"/>
      </w:hyperlink>
      <w:r w:rsidRPr="009209AF">
        <w:rPr>
          <w:rFonts w:asciiTheme="minorEastAsia" w:eastAsiaTheme="minorEastAsia"/>
          <w:sz w:val="21"/>
        </w:rPr>
        <w:t>[787]陈垣：《元西域人华化考》，英译本，第287页。</w:t>
      </w:r>
    </w:p>
    <w:p w:rsidR="00F41107" w:rsidRPr="009209AF" w:rsidRDefault="00F41107" w:rsidP="00F41107">
      <w:pPr>
        <w:pStyle w:val="Para01"/>
        <w:spacing w:before="312" w:after="312"/>
        <w:rPr>
          <w:rFonts w:asciiTheme="minorEastAsia" w:eastAsiaTheme="minorEastAsia"/>
          <w:sz w:val="21"/>
        </w:rPr>
      </w:pPr>
      <w:hyperlink w:anchor="_37_66">
        <w:bookmarkStart w:id="2937" w:name="_37_67"/>
        <w:r w:rsidRPr="009209AF">
          <w:rPr>
            <w:rStyle w:val="01Text"/>
            <w:rFonts w:asciiTheme="minorEastAsia" w:eastAsiaTheme="minorEastAsia"/>
            <w:sz w:val="21"/>
          </w:rPr>
          <w:t>[37]</w:t>
        </w:r>
        <w:bookmarkEnd w:id="2937"/>
      </w:hyperlink>
      <w:r w:rsidRPr="009209AF">
        <w:rPr>
          <w:rFonts w:asciiTheme="minorEastAsia" w:eastAsiaTheme="minorEastAsia"/>
          <w:sz w:val="21"/>
        </w:rPr>
        <w:t>但是应注意萧启庆对早期蒙古人儒化的研究，[858]萧启庆：《元代蒙古人的汉学》（参看</w:t>
      </w:r>
      <w:hyperlink w:anchor="_298_3">
        <w:r w:rsidRPr="009209AF">
          <w:rPr>
            <w:rStyle w:val="01Text"/>
            <w:rFonts w:asciiTheme="minorEastAsia" w:eastAsiaTheme="minorEastAsia"/>
            <w:sz w:val="21"/>
          </w:rPr>
          <w:t>此处注释</w:t>
        </w:r>
      </w:hyperlink>
      <w:r w:rsidRPr="009209AF">
        <w:rPr>
          <w:rFonts w:asciiTheme="minorEastAsia" w:eastAsiaTheme="minorEastAsia"/>
          <w:sz w:val="21"/>
        </w:rPr>
        <w:t>）。</w:t>
      </w:r>
    </w:p>
    <w:p w:rsidR="00F41107" w:rsidRPr="009209AF" w:rsidRDefault="00F41107" w:rsidP="00F41107">
      <w:pPr>
        <w:pStyle w:val="Para01"/>
        <w:spacing w:before="312" w:after="312"/>
        <w:rPr>
          <w:rFonts w:asciiTheme="minorEastAsia" w:eastAsiaTheme="minorEastAsia"/>
          <w:sz w:val="21"/>
        </w:rPr>
      </w:pPr>
      <w:hyperlink w:anchor="_38_66">
        <w:bookmarkStart w:id="2938" w:name="_38_67"/>
        <w:r w:rsidRPr="009209AF">
          <w:rPr>
            <w:rStyle w:val="01Text"/>
            <w:rFonts w:asciiTheme="minorEastAsia" w:eastAsiaTheme="minorEastAsia"/>
            <w:sz w:val="21"/>
          </w:rPr>
          <w:t>[38]</w:t>
        </w:r>
        <w:bookmarkEnd w:id="2938"/>
      </w:hyperlink>
      <w:r w:rsidRPr="009209AF">
        <w:rPr>
          <w:rFonts w:asciiTheme="minorEastAsia" w:eastAsiaTheme="minorEastAsia"/>
          <w:sz w:val="21"/>
        </w:rPr>
        <w:t>傅海波和吉川幸次郎都强调了这一点，见[122]傅海波：《蒙古皇帝能读、写汉文吗？》；[557]吉川幸次郎：《元代诸帝的文学》。</w:t>
      </w:r>
    </w:p>
    <w:p w:rsidR="00F41107" w:rsidRPr="009209AF" w:rsidRDefault="00F41107" w:rsidP="00F41107">
      <w:pPr>
        <w:pStyle w:val="Para01"/>
        <w:spacing w:before="312" w:after="312"/>
        <w:rPr>
          <w:rFonts w:asciiTheme="minorEastAsia" w:eastAsiaTheme="minorEastAsia"/>
          <w:sz w:val="21"/>
        </w:rPr>
      </w:pPr>
      <w:hyperlink w:anchor="_39_66">
        <w:bookmarkStart w:id="2939" w:name="_39_67"/>
        <w:r w:rsidRPr="009209AF">
          <w:rPr>
            <w:rStyle w:val="01Text"/>
            <w:rFonts w:asciiTheme="minorEastAsia" w:eastAsiaTheme="minorEastAsia"/>
            <w:sz w:val="21"/>
          </w:rPr>
          <w:t>[39]</w:t>
        </w:r>
        <w:bookmarkEnd w:id="2939"/>
      </w:hyperlink>
      <w:r w:rsidRPr="009209AF">
        <w:rPr>
          <w:rFonts w:asciiTheme="minorEastAsia" w:eastAsiaTheme="minorEastAsia"/>
          <w:sz w:val="21"/>
        </w:rPr>
        <w:t>蒙古人离开后如何在草原重组他们的社会还不清楚；虽然不是有秩序地全部撤退.但他们中的绝大多数显然返回了草原。见[417]司律思：《洪武朝中国的蒙古人》，第5、6章等。</w:t>
      </w:r>
    </w:p>
    <w:p w:rsidR="00F41107" w:rsidRPr="009209AF" w:rsidRDefault="00F41107" w:rsidP="00F41107">
      <w:pPr>
        <w:pStyle w:val="Para01"/>
        <w:spacing w:before="312" w:after="312"/>
        <w:rPr>
          <w:rFonts w:asciiTheme="minorEastAsia" w:eastAsiaTheme="minorEastAsia"/>
          <w:sz w:val="21"/>
        </w:rPr>
      </w:pPr>
      <w:hyperlink w:anchor="_40_66">
        <w:bookmarkStart w:id="2940" w:name="_40_67"/>
        <w:r w:rsidRPr="009209AF">
          <w:rPr>
            <w:rStyle w:val="01Text"/>
            <w:rFonts w:asciiTheme="minorEastAsia" w:eastAsiaTheme="minorEastAsia"/>
            <w:sz w:val="21"/>
          </w:rPr>
          <w:t>[40]</w:t>
        </w:r>
        <w:bookmarkEnd w:id="2940"/>
      </w:hyperlink>
      <w:r w:rsidRPr="009209AF">
        <w:rPr>
          <w:rFonts w:asciiTheme="minorEastAsia" w:eastAsiaTheme="minorEastAsia"/>
          <w:sz w:val="21"/>
        </w:rPr>
        <w:t>详细的分析见[793]陈高华：《论元代的军户》。</w:t>
      </w:r>
    </w:p>
    <w:p w:rsidR="00F41107" w:rsidRPr="009209AF" w:rsidRDefault="00F41107" w:rsidP="00F41107">
      <w:pPr>
        <w:pStyle w:val="Para01"/>
        <w:spacing w:before="312" w:after="312"/>
        <w:rPr>
          <w:rFonts w:asciiTheme="minorEastAsia" w:eastAsiaTheme="minorEastAsia"/>
          <w:sz w:val="21"/>
        </w:rPr>
      </w:pPr>
      <w:hyperlink w:anchor="_41_66">
        <w:bookmarkStart w:id="2941" w:name="_41_67"/>
        <w:r w:rsidRPr="009209AF">
          <w:rPr>
            <w:rStyle w:val="01Text"/>
            <w:rFonts w:asciiTheme="minorEastAsia" w:eastAsiaTheme="minorEastAsia"/>
            <w:sz w:val="21"/>
          </w:rPr>
          <w:t>[41]</w:t>
        </w:r>
        <w:bookmarkEnd w:id="2941"/>
      </w:hyperlink>
      <w:r w:rsidRPr="009209AF">
        <w:rPr>
          <w:rFonts w:asciiTheme="minorEastAsia" w:eastAsiaTheme="minorEastAsia"/>
          <w:sz w:val="21"/>
        </w:rPr>
        <w:t>对探马赤军已有不少考释。近来发表的成果有[752]杨志玖：《元史三论》，第1</w:t>
      </w:r>
      <w:r w:rsidRPr="009209AF">
        <w:rPr>
          <w:rFonts w:asciiTheme="minorEastAsia" w:eastAsiaTheme="minorEastAsia"/>
          <w:sz w:val="21"/>
        </w:rPr>
        <w:t>—</w:t>
      </w:r>
      <w:r w:rsidRPr="009209AF">
        <w:rPr>
          <w:rFonts w:asciiTheme="minorEastAsia" w:eastAsiaTheme="minorEastAsia"/>
          <w:sz w:val="21"/>
        </w:rPr>
        <w:t>66页；[838]贾敬颜：《探马赤军考》。</w:t>
      </w:r>
    </w:p>
    <w:p w:rsidR="00F41107" w:rsidRPr="009209AF" w:rsidRDefault="00F41107" w:rsidP="00F41107">
      <w:pPr>
        <w:pStyle w:val="Para01"/>
        <w:spacing w:before="312" w:after="312"/>
        <w:rPr>
          <w:rFonts w:asciiTheme="minorEastAsia" w:eastAsiaTheme="minorEastAsia"/>
          <w:sz w:val="21"/>
        </w:rPr>
      </w:pPr>
      <w:hyperlink w:anchor="_42_66">
        <w:bookmarkStart w:id="2942" w:name="_42_67"/>
        <w:r w:rsidRPr="009209AF">
          <w:rPr>
            <w:rStyle w:val="01Text"/>
            <w:rFonts w:asciiTheme="minorEastAsia" w:eastAsiaTheme="minorEastAsia"/>
            <w:sz w:val="21"/>
          </w:rPr>
          <w:t>[42]</w:t>
        </w:r>
        <w:bookmarkEnd w:id="2942"/>
      </w:hyperlink>
      <w:r w:rsidRPr="009209AF">
        <w:rPr>
          <w:rFonts w:asciiTheme="minorEastAsia" w:eastAsiaTheme="minorEastAsia"/>
          <w:sz w:val="21"/>
        </w:rPr>
        <w:t>[195]萧启庆：《元代军事制度》。这是研究元代军事组织的杰出著作，下文叙述中多处引用了该书的论点。</w:t>
      </w:r>
    </w:p>
    <w:p w:rsidR="00F41107" w:rsidRPr="009209AF" w:rsidRDefault="00F41107" w:rsidP="00F41107">
      <w:pPr>
        <w:pStyle w:val="Para01"/>
        <w:spacing w:before="312" w:after="312"/>
        <w:rPr>
          <w:rFonts w:asciiTheme="minorEastAsia" w:eastAsiaTheme="minorEastAsia"/>
          <w:sz w:val="21"/>
        </w:rPr>
      </w:pPr>
      <w:hyperlink w:anchor="_43_66">
        <w:bookmarkStart w:id="2943" w:name="_43_67"/>
        <w:r w:rsidRPr="009209AF">
          <w:rPr>
            <w:rStyle w:val="01Text"/>
            <w:rFonts w:asciiTheme="minorEastAsia" w:eastAsiaTheme="minorEastAsia"/>
            <w:sz w:val="21"/>
          </w:rPr>
          <w:t>[43]</w:t>
        </w:r>
        <w:bookmarkEnd w:id="2943"/>
      </w:hyperlink>
      <w:r w:rsidRPr="009209AF">
        <w:rPr>
          <w:rFonts w:asciiTheme="minorEastAsia" w:eastAsiaTheme="minorEastAsia"/>
          <w:sz w:val="21"/>
        </w:rPr>
        <w:t>[653]《元史》，卷98，第2507</w:t>
      </w:r>
      <w:r w:rsidRPr="009209AF">
        <w:rPr>
          <w:rFonts w:asciiTheme="minorEastAsia" w:eastAsiaTheme="minorEastAsia"/>
          <w:sz w:val="21"/>
        </w:rPr>
        <w:t>—</w:t>
      </w:r>
      <w:r w:rsidRPr="009209AF">
        <w:rPr>
          <w:rFonts w:asciiTheme="minorEastAsia" w:eastAsiaTheme="minorEastAsia"/>
          <w:sz w:val="21"/>
        </w:rPr>
        <w:t>2522页，尤其是第2510页；陈高华在[793]《论元代的军户》中已引用，见第73页，注9。</w:t>
      </w:r>
    </w:p>
    <w:p w:rsidR="00F41107" w:rsidRPr="009209AF" w:rsidRDefault="00F41107" w:rsidP="00F41107">
      <w:pPr>
        <w:pStyle w:val="Para01"/>
        <w:spacing w:before="312" w:after="312"/>
        <w:rPr>
          <w:rFonts w:asciiTheme="minorEastAsia" w:eastAsiaTheme="minorEastAsia"/>
          <w:sz w:val="21"/>
        </w:rPr>
      </w:pPr>
      <w:hyperlink w:anchor="_44_66">
        <w:bookmarkStart w:id="2944" w:name="_44_67"/>
        <w:r w:rsidRPr="009209AF">
          <w:rPr>
            <w:rStyle w:val="01Text"/>
            <w:rFonts w:asciiTheme="minorEastAsia" w:eastAsiaTheme="minorEastAsia"/>
            <w:sz w:val="21"/>
          </w:rPr>
          <w:t>[44]</w:t>
        </w:r>
        <w:bookmarkEnd w:id="2944"/>
      </w:hyperlink>
      <w:r w:rsidRPr="009209AF">
        <w:rPr>
          <w:rFonts w:asciiTheme="minorEastAsia" w:eastAsiaTheme="minorEastAsia"/>
          <w:sz w:val="21"/>
        </w:rPr>
        <w:t>[744]孙克宽：《蒙古汉军及汉文化研究》，第1</w:t>
      </w:r>
      <w:r w:rsidRPr="009209AF">
        <w:rPr>
          <w:rFonts w:asciiTheme="minorEastAsia" w:eastAsiaTheme="minorEastAsia"/>
          <w:sz w:val="21"/>
        </w:rPr>
        <w:t>—</w:t>
      </w:r>
      <w:r w:rsidRPr="009209AF">
        <w:rPr>
          <w:rFonts w:asciiTheme="minorEastAsia" w:eastAsiaTheme="minorEastAsia"/>
          <w:sz w:val="21"/>
        </w:rPr>
        <w:t>5页。</w:t>
      </w:r>
    </w:p>
    <w:p w:rsidR="00F41107" w:rsidRPr="009209AF" w:rsidRDefault="00F41107" w:rsidP="00F41107">
      <w:pPr>
        <w:pStyle w:val="Para01"/>
        <w:spacing w:before="312" w:after="312"/>
        <w:rPr>
          <w:rFonts w:asciiTheme="minorEastAsia" w:eastAsiaTheme="minorEastAsia"/>
          <w:sz w:val="21"/>
        </w:rPr>
      </w:pPr>
      <w:hyperlink w:anchor="_45_66">
        <w:bookmarkStart w:id="2945" w:name="_45_67"/>
        <w:r w:rsidRPr="009209AF">
          <w:rPr>
            <w:rStyle w:val="01Text"/>
            <w:rFonts w:asciiTheme="minorEastAsia" w:eastAsiaTheme="minorEastAsia"/>
            <w:sz w:val="21"/>
          </w:rPr>
          <w:t>[45]</w:t>
        </w:r>
        <w:bookmarkEnd w:id="2945"/>
      </w:hyperlink>
      <w:r w:rsidRPr="009209AF">
        <w:rPr>
          <w:rFonts w:asciiTheme="minorEastAsia" w:eastAsiaTheme="minorEastAsia"/>
          <w:sz w:val="21"/>
        </w:rPr>
        <w:t>陈高华在分析军户的论文中写道：</w:t>
      </w:r>
      <w:r w:rsidRPr="009209AF">
        <w:rPr>
          <w:rFonts w:asciiTheme="minorEastAsia" w:eastAsiaTheme="minorEastAsia"/>
          <w:sz w:val="21"/>
        </w:rPr>
        <w:t>“</w:t>
      </w:r>
      <w:r w:rsidRPr="009209AF">
        <w:rPr>
          <w:rFonts w:asciiTheme="minorEastAsia" w:eastAsiaTheme="minorEastAsia"/>
          <w:sz w:val="21"/>
        </w:rPr>
        <w:t>元朝政府的一条基本方针.便是推行民族歧视，制造民族之间的隔阂和矛盾。蒙古军、探马赤军和汉军尽管都是它的统治工具，但在待遇、使用上.厚薄亲疏是很鲜明的。元朝政府竭力保持蒙古军和探马赤军的特殊地位。</w:t>
      </w:r>
      <w:r w:rsidRPr="009209AF">
        <w:rPr>
          <w:rFonts w:asciiTheme="minorEastAsia" w:eastAsiaTheme="minorEastAsia"/>
          <w:sz w:val="21"/>
        </w:rPr>
        <w:t>”</w:t>
      </w:r>
      <w:r w:rsidRPr="009209AF">
        <w:rPr>
          <w:rFonts w:asciiTheme="minorEastAsia" w:eastAsiaTheme="minorEastAsia"/>
          <w:sz w:val="21"/>
        </w:rPr>
        <w:t>见[793]陈高华：《论元代的军户》，第78页。</w:t>
      </w:r>
    </w:p>
    <w:p w:rsidR="00F41107" w:rsidRPr="009209AF" w:rsidRDefault="00F41107" w:rsidP="00F41107">
      <w:pPr>
        <w:pStyle w:val="Para01"/>
        <w:spacing w:before="312" w:after="312"/>
        <w:rPr>
          <w:rFonts w:asciiTheme="minorEastAsia" w:eastAsiaTheme="minorEastAsia"/>
          <w:sz w:val="21"/>
        </w:rPr>
      </w:pPr>
      <w:hyperlink w:anchor="_46_66">
        <w:bookmarkStart w:id="2946" w:name="_46_67"/>
        <w:r w:rsidRPr="009209AF">
          <w:rPr>
            <w:rStyle w:val="01Text"/>
            <w:rFonts w:asciiTheme="minorEastAsia" w:eastAsiaTheme="minorEastAsia"/>
            <w:sz w:val="21"/>
          </w:rPr>
          <w:t>[46]</w:t>
        </w:r>
        <w:bookmarkEnd w:id="2946"/>
      </w:hyperlink>
      <w:r w:rsidRPr="009209AF">
        <w:rPr>
          <w:rFonts w:asciiTheme="minorEastAsia" w:eastAsiaTheme="minorEastAsia"/>
          <w:sz w:val="21"/>
        </w:rPr>
        <w:t>[84]窦德士：《征服者与儒士：元代后期政治发展面面观》，第132</w:t>
      </w:r>
      <w:r w:rsidRPr="009209AF">
        <w:rPr>
          <w:rFonts w:asciiTheme="minorEastAsia" w:eastAsiaTheme="minorEastAsia"/>
          <w:sz w:val="21"/>
        </w:rPr>
        <w:t>—</w:t>
      </w:r>
      <w:r w:rsidRPr="009209AF">
        <w:rPr>
          <w:rFonts w:asciiTheme="minorEastAsia" w:eastAsiaTheme="minorEastAsia"/>
          <w:sz w:val="21"/>
        </w:rPr>
        <w:t>146页。</w:t>
      </w:r>
    </w:p>
    <w:p w:rsidR="00F41107" w:rsidRPr="009209AF" w:rsidRDefault="00F41107" w:rsidP="00F41107">
      <w:pPr>
        <w:pStyle w:val="Para01"/>
        <w:spacing w:before="312" w:after="312"/>
        <w:rPr>
          <w:rFonts w:asciiTheme="minorEastAsia" w:eastAsiaTheme="minorEastAsia"/>
          <w:sz w:val="21"/>
        </w:rPr>
      </w:pPr>
      <w:hyperlink w:anchor="_47_66">
        <w:bookmarkStart w:id="2947" w:name="_47_67"/>
        <w:r w:rsidRPr="009209AF">
          <w:rPr>
            <w:rStyle w:val="01Text"/>
            <w:rFonts w:asciiTheme="minorEastAsia" w:eastAsiaTheme="minorEastAsia"/>
            <w:sz w:val="21"/>
          </w:rPr>
          <w:t>[47]</w:t>
        </w:r>
        <w:bookmarkEnd w:id="2947"/>
      </w:hyperlink>
      <w:r w:rsidRPr="009209AF">
        <w:rPr>
          <w:rFonts w:asciiTheme="minorEastAsia" w:eastAsiaTheme="minorEastAsia"/>
          <w:sz w:val="21"/>
        </w:rPr>
        <w:t>[447]司律思：《洪武朝中国的蒙古人》。</w:t>
      </w:r>
    </w:p>
    <w:p w:rsidR="00F41107" w:rsidRPr="009209AF" w:rsidRDefault="00F41107" w:rsidP="00F41107">
      <w:pPr>
        <w:pStyle w:val="Para01"/>
        <w:spacing w:before="312" w:after="312"/>
        <w:rPr>
          <w:rFonts w:asciiTheme="minorEastAsia" w:eastAsiaTheme="minorEastAsia"/>
          <w:sz w:val="21"/>
        </w:rPr>
      </w:pPr>
      <w:hyperlink w:anchor="_48_66">
        <w:bookmarkStart w:id="2948" w:name="_48_67"/>
        <w:r w:rsidRPr="009209AF">
          <w:rPr>
            <w:rStyle w:val="01Text"/>
            <w:rFonts w:asciiTheme="minorEastAsia" w:eastAsiaTheme="minorEastAsia"/>
            <w:sz w:val="21"/>
          </w:rPr>
          <w:t>[48]</w:t>
        </w:r>
        <w:bookmarkEnd w:id="2948"/>
      </w:hyperlink>
      <w:r w:rsidRPr="009209AF">
        <w:rPr>
          <w:rFonts w:asciiTheme="minorEastAsia" w:eastAsiaTheme="minorEastAsia"/>
          <w:sz w:val="21"/>
        </w:rPr>
        <w:t>[849]黄清连：《元代户计制度研究》，第81</w:t>
      </w:r>
      <w:r w:rsidRPr="009209AF">
        <w:rPr>
          <w:rFonts w:asciiTheme="minorEastAsia" w:eastAsiaTheme="minorEastAsia"/>
          <w:sz w:val="21"/>
        </w:rPr>
        <w:t>—</w:t>
      </w:r>
      <w:r w:rsidRPr="009209AF">
        <w:rPr>
          <w:rFonts w:asciiTheme="minorEastAsia" w:eastAsiaTheme="minorEastAsia"/>
          <w:sz w:val="21"/>
        </w:rPr>
        <w:t>83页。</w:t>
      </w:r>
    </w:p>
    <w:p w:rsidR="00F41107" w:rsidRPr="009209AF" w:rsidRDefault="00F41107" w:rsidP="00F41107">
      <w:pPr>
        <w:pStyle w:val="Para01"/>
        <w:spacing w:before="312" w:after="312"/>
        <w:rPr>
          <w:rFonts w:asciiTheme="minorEastAsia" w:eastAsiaTheme="minorEastAsia"/>
          <w:sz w:val="21"/>
        </w:rPr>
      </w:pPr>
      <w:hyperlink w:anchor="_49_66">
        <w:bookmarkStart w:id="2949" w:name="_49_67"/>
        <w:r w:rsidRPr="009209AF">
          <w:rPr>
            <w:rStyle w:val="01Text"/>
            <w:rFonts w:asciiTheme="minorEastAsia" w:eastAsiaTheme="minorEastAsia"/>
            <w:sz w:val="21"/>
          </w:rPr>
          <w:t>[49]</w:t>
        </w:r>
        <w:bookmarkEnd w:id="2949"/>
      </w:hyperlink>
      <w:r w:rsidRPr="009209AF">
        <w:rPr>
          <w:rFonts w:asciiTheme="minorEastAsia" w:eastAsiaTheme="minorEastAsia"/>
          <w:sz w:val="21"/>
        </w:rPr>
        <w:t>鞠清远：《元代系官工匠》，载[89]《中国社会史论著选译》，第234</w:t>
      </w:r>
      <w:r w:rsidRPr="009209AF">
        <w:rPr>
          <w:rFonts w:asciiTheme="minorEastAsia" w:eastAsiaTheme="minorEastAsia"/>
          <w:sz w:val="21"/>
        </w:rPr>
        <w:t>—</w:t>
      </w:r>
      <w:r w:rsidRPr="009209AF">
        <w:rPr>
          <w:rFonts w:asciiTheme="minorEastAsia" w:eastAsiaTheme="minorEastAsia"/>
          <w:sz w:val="21"/>
        </w:rPr>
        <w:t>246页。</w:t>
      </w:r>
    </w:p>
    <w:p w:rsidR="00F41107" w:rsidRPr="009209AF" w:rsidRDefault="00F41107" w:rsidP="00F41107">
      <w:pPr>
        <w:pStyle w:val="Para01"/>
        <w:spacing w:before="312" w:after="312"/>
        <w:rPr>
          <w:rFonts w:asciiTheme="minorEastAsia" w:eastAsiaTheme="minorEastAsia"/>
          <w:sz w:val="21"/>
        </w:rPr>
      </w:pPr>
      <w:hyperlink w:anchor="_50_66">
        <w:bookmarkStart w:id="2950" w:name="_50_67"/>
        <w:r w:rsidRPr="009209AF">
          <w:rPr>
            <w:rStyle w:val="01Text"/>
            <w:rFonts w:asciiTheme="minorEastAsia" w:eastAsiaTheme="minorEastAsia"/>
            <w:sz w:val="21"/>
          </w:rPr>
          <w:t>[50]</w:t>
        </w:r>
        <w:bookmarkEnd w:id="2950"/>
      </w:hyperlink>
      <w:r w:rsidRPr="009209AF">
        <w:rPr>
          <w:rFonts w:asciiTheme="minorEastAsia" w:eastAsiaTheme="minorEastAsia"/>
          <w:sz w:val="21"/>
        </w:rPr>
        <w:t>[744]孙克宽：《蒙古汉军及汉文化研究》，第66</w:t>
      </w:r>
      <w:r w:rsidRPr="009209AF">
        <w:rPr>
          <w:rFonts w:asciiTheme="minorEastAsia" w:eastAsiaTheme="minorEastAsia"/>
          <w:sz w:val="21"/>
        </w:rPr>
        <w:t>—</w:t>
      </w:r>
      <w:r w:rsidRPr="009209AF">
        <w:rPr>
          <w:rFonts w:asciiTheme="minorEastAsia" w:eastAsiaTheme="minorEastAsia"/>
          <w:sz w:val="21"/>
        </w:rPr>
        <w:t>74页。</w:t>
      </w:r>
    </w:p>
    <w:p w:rsidR="00F41107" w:rsidRPr="009209AF" w:rsidRDefault="00F41107" w:rsidP="00F41107">
      <w:pPr>
        <w:pStyle w:val="Para01"/>
        <w:spacing w:before="312" w:after="312"/>
        <w:rPr>
          <w:rFonts w:asciiTheme="minorEastAsia" w:eastAsiaTheme="minorEastAsia"/>
          <w:sz w:val="21"/>
        </w:rPr>
      </w:pPr>
      <w:hyperlink w:anchor="_51_64">
        <w:bookmarkStart w:id="2951" w:name="_51_65"/>
        <w:r w:rsidRPr="009209AF">
          <w:rPr>
            <w:rStyle w:val="01Text"/>
            <w:rFonts w:asciiTheme="minorEastAsia" w:eastAsiaTheme="minorEastAsia"/>
            <w:sz w:val="21"/>
          </w:rPr>
          <w:t>[51]</w:t>
        </w:r>
        <w:bookmarkEnd w:id="2951"/>
      </w:hyperlink>
      <w:r w:rsidRPr="009209AF">
        <w:rPr>
          <w:rFonts w:asciiTheme="minorEastAsia" w:eastAsiaTheme="minorEastAsia"/>
          <w:sz w:val="21"/>
        </w:rPr>
        <w:t>[744]孙克宽：《蒙古汉军及汉文化研究》，第66</w:t>
      </w:r>
      <w:r w:rsidRPr="009209AF">
        <w:rPr>
          <w:rFonts w:asciiTheme="minorEastAsia" w:eastAsiaTheme="minorEastAsia"/>
          <w:sz w:val="21"/>
        </w:rPr>
        <w:t>—</w:t>
      </w:r>
      <w:r w:rsidRPr="009209AF">
        <w:rPr>
          <w:rFonts w:asciiTheme="minorEastAsia" w:eastAsiaTheme="minorEastAsia"/>
          <w:sz w:val="21"/>
        </w:rPr>
        <w:t>67页。</w:t>
      </w:r>
    </w:p>
    <w:p w:rsidR="00F41107" w:rsidRPr="009209AF" w:rsidRDefault="00F41107" w:rsidP="00F41107">
      <w:pPr>
        <w:pStyle w:val="Para01"/>
        <w:spacing w:before="312" w:after="312"/>
        <w:rPr>
          <w:rFonts w:asciiTheme="minorEastAsia" w:eastAsiaTheme="minorEastAsia"/>
          <w:sz w:val="21"/>
        </w:rPr>
      </w:pPr>
      <w:hyperlink w:anchor="_52_62">
        <w:bookmarkStart w:id="2952" w:name="_52_63"/>
        <w:r w:rsidRPr="009209AF">
          <w:rPr>
            <w:rStyle w:val="01Text"/>
            <w:rFonts w:asciiTheme="minorEastAsia" w:eastAsiaTheme="minorEastAsia"/>
            <w:sz w:val="21"/>
          </w:rPr>
          <w:t>[52]</w:t>
        </w:r>
        <w:bookmarkEnd w:id="2952"/>
      </w:hyperlink>
      <w:r w:rsidRPr="009209AF">
        <w:rPr>
          <w:rFonts w:asciiTheme="minorEastAsia" w:eastAsiaTheme="minorEastAsia"/>
          <w:sz w:val="21"/>
        </w:rPr>
        <w:t>灶户也是世袭职业群体，其特殊生产技能对明代税收和财务制度都极其重要。见[197]黄仁宇：《明代的财政管理》.第189</w:t>
      </w:r>
      <w:r w:rsidRPr="009209AF">
        <w:rPr>
          <w:rFonts w:asciiTheme="minorEastAsia" w:eastAsiaTheme="minorEastAsia"/>
          <w:sz w:val="21"/>
        </w:rPr>
        <w:t>—</w:t>
      </w:r>
      <w:r w:rsidRPr="009209AF">
        <w:rPr>
          <w:rFonts w:asciiTheme="minorEastAsia" w:eastAsiaTheme="minorEastAsia"/>
          <w:sz w:val="21"/>
        </w:rPr>
        <w:t>224页。但是，应该注意到明初曾采用超过80种户计的户籍制度。显然是受了元代模式的影响，王毓铨即将发表的成果已研究了这一问题。</w:t>
      </w:r>
    </w:p>
    <w:p w:rsidR="00F41107" w:rsidRPr="009209AF" w:rsidRDefault="00F41107" w:rsidP="00F41107">
      <w:pPr>
        <w:pStyle w:val="Para01"/>
        <w:spacing w:before="312" w:after="312"/>
        <w:rPr>
          <w:rFonts w:asciiTheme="minorEastAsia" w:eastAsiaTheme="minorEastAsia"/>
          <w:sz w:val="21"/>
        </w:rPr>
      </w:pPr>
      <w:hyperlink w:anchor="_53_62">
        <w:bookmarkStart w:id="2953" w:name="_53_63"/>
        <w:r w:rsidRPr="009209AF">
          <w:rPr>
            <w:rStyle w:val="01Text"/>
            <w:rFonts w:asciiTheme="minorEastAsia" w:eastAsiaTheme="minorEastAsia"/>
            <w:sz w:val="21"/>
          </w:rPr>
          <w:t>[53]</w:t>
        </w:r>
        <w:bookmarkEnd w:id="2953"/>
      </w:hyperlink>
      <w:r w:rsidRPr="009209AF">
        <w:rPr>
          <w:rFonts w:asciiTheme="minorEastAsia" w:eastAsiaTheme="minorEastAsia"/>
          <w:sz w:val="21"/>
        </w:rPr>
        <w:t>[479]南希</w:t>
      </w:r>
      <w:r w:rsidRPr="009209AF">
        <w:rPr>
          <w:rFonts w:asciiTheme="minorEastAsia" w:eastAsiaTheme="minorEastAsia"/>
          <w:sz w:val="21"/>
        </w:rPr>
        <w:t>·</w:t>
      </w:r>
      <w:r w:rsidRPr="009209AF">
        <w:rPr>
          <w:rFonts w:asciiTheme="minorEastAsia" w:eastAsiaTheme="minorEastAsia"/>
          <w:sz w:val="21"/>
        </w:rPr>
        <w:t>S.斯坦哈特：《忽必烈的都城规划》。</w:t>
      </w:r>
    </w:p>
    <w:p w:rsidR="00F41107" w:rsidRPr="009209AF" w:rsidRDefault="00F41107" w:rsidP="00F41107">
      <w:pPr>
        <w:pStyle w:val="Para01"/>
        <w:spacing w:before="312" w:after="312"/>
        <w:rPr>
          <w:rFonts w:asciiTheme="minorEastAsia" w:eastAsiaTheme="minorEastAsia"/>
          <w:sz w:val="21"/>
        </w:rPr>
      </w:pPr>
      <w:hyperlink w:anchor="_54_62">
        <w:bookmarkStart w:id="2954" w:name="_54_63"/>
        <w:r w:rsidRPr="009209AF">
          <w:rPr>
            <w:rStyle w:val="01Text"/>
            <w:rFonts w:asciiTheme="minorEastAsia" w:eastAsiaTheme="minorEastAsia"/>
            <w:sz w:val="21"/>
          </w:rPr>
          <w:t>[54]</w:t>
        </w:r>
        <w:bookmarkEnd w:id="2954"/>
      </w:hyperlink>
      <w:r w:rsidRPr="009209AF">
        <w:rPr>
          <w:rFonts w:asciiTheme="minorEastAsia" w:eastAsiaTheme="minorEastAsia"/>
          <w:sz w:val="21"/>
        </w:rPr>
        <w:t>[431]吉尔伯特</w:t>
      </w:r>
      <w:r w:rsidRPr="009209AF">
        <w:rPr>
          <w:rFonts w:asciiTheme="minorEastAsia" w:eastAsiaTheme="minorEastAsia"/>
          <w:sz w:val="21"/>
        </w:rPr>
        <w:t>·</w:t>
      </w:r>
      <w:r w:rsidRPr="009209AF">
        <w:rPr>
          <w:rFonts w:asciiTheme="minorEastAsia" w:eastAsiaTheme="minorEastAsia"/>
          <w:sz w:val="21"/>
        </w:rPr>
        <w:t>罗兹曼：《金代中国和幕府日木的城市网》，第30</w:t>
      </w:r>
      <w:r w:rsidRPr="009209AF">
        <w:rPr>
          <w:rFonts w:asciiTheme="minorEastAsia" w:eastAsiaTheme="minorEastAsia"/>
          <w:sz w:val="21"/>
        </w:rPr>
        <w:t>—</w:t>
      </w:r>
      <w:r w:rsidRPr="009209AF">
        <w:rPr>
          <w:rFonts w:asciiTheme="minorEastAsia" w:eastAsiaTheme="minorEastAsia"/>
          <w:sz w:val="21"/>
        </w:rPr>
        <w:t>36页。该书对中国和日本历史中的城市化作了制度方面的论述。</w:t>
      </w:r>
    </w:p>
    <w:p w:rsidR="00F41107" w:rsidRPr="009209AF" w:rsidRDefault="00F41107" w:rsidP="00F41107">
      <w:pPr>
        <w:pStyle w:val="Para01"/>
        <w:spacing w:before="312" w:after="312"/>
        <w:rPr>
          <w:rFonts w:asciiTheme="minorEastAsia" w:eastAsiaTheme="minorEastAsia"/>
          <w:sz w:val="21"/>
        </w:rPr>
      </w:pPr>
      <w:hyperlink w:anchor="_55_62">
        <w:bookmarkStart w:id="2955" w:name="_55_63"/>
        <w:r w:rsidRPr="009209AF">
          <w:rPr>
            <w:rStyle w:val="01Text"/>
            <w:rFonts w:asciiTheme="minorEastAsia" w:eastAsiaTheme="minorEastAsia"/>
            <w:sz w:val="21"/>
          </w:rPr>
          <w:t>[55]</w:t>
        </w:r>
        <w:bookmarkEnd w:id="2955"/>
      </w:hyperlink>
      <w:r w:rsidRPr="009209AF">
        <w:rPr>
          <w:rFonts w:asciiTheme="minorEastAsia" w:eastAsiaTheme="minorEastAsia"/>
          <w:sz w:val="21"/>
        </w:rPr>
        <w:t>[452]斯波义信：《宋代对外贸易：范围与组织》；亦见[451]斯波义信：《宋代商业史研究》或其英译本。</w:t>
      </w:r>
    </w:p>
    <w:p w:rsidR="00F41107" w:rsidRPr="009209AF" w:rsidRDefault="00F41107" w:rsidP="00F41107">
      <w:pPr>
        <w:pStyle w:val="Para01"/>
        <w:spacing w:before="312" w:after="312"/>
        <w:rPr>
          <w:rFonts w:asciiTheme="minorEastAsia" w:eastAsiaTheme="minorEastAsia"/>
          <w:sz w:val="21"/>
        </w:rPr>
      </w:pPr>
      <w:hyperlink w:anchor="_56_62">
        <w:bookmarkStart w:id="2956" w:name="_56_63"/>
        <w:r w:rsidRPr="009209AF">
          <w:rPr>
            <w:rStyle w:val="01Text"/>
            <w:rFonts w:asciiTheme="minorEastAsia" w:eastAsiaTheme="minorEastAsia"/>
            <w:sz w:val="21"/>
          </w:rPr>
          <w:t>[56]</w:t>
        </w:r>
        <w:bookmarkEnd w:id="2956"/>
      </w:hyperlink>
      <w:r w:rsidRPr="009209AF">
        <w:rPr>
          <w:rFonts w:asciiTheme="minorEastAsia" w:eastAsiaTheme="minorEastAsia"/>
          <w:sz w:val="21"/>
        </w:rPr>
        <w:t>引自[511]崔瑞德：《晚唐的商人、贸易和政府》，第63页。</w:t>
      </w:r>
    </w:p>
    <w:p w:rsidR="00F41107" w:rsidRPr="009209AF" w:rsidRDefault="00F41107" w:rsidP="00F41107">
      <w:pPr>
        <w:pStyle w:val="Para01"/>
        <w:spacing w:before="312" w:after="312"/>
        <w:rPr>
          <w:rFonts w:asciiTheme="minorEastAsia" w:eastAsiaTheme="minorEastAsia"/>
          <w:sz w:val="21"/>
        </w:rPr>
      </w:pPr>
      <w:hyperlink w:anchor="_57_62">
        <w:bookmarkStart w:id="2957" w:name="_57_63"/>
        <w:r w:rsidRPr="009209AF">
          <w:rPr>
            <w:rStyle w:val="01Text"/>
            <w:rFonts w:asciiTheme="minorEastAsia" w:eastAsiaTheme="minorEastAsia"/>
            <w:sz w:val="21"/>
          </w:rPr>
          <w:t>[57]</w:t>
        </w:r>
        <w:bookmarkEnd w:id="2957"/>
      </w:hyperlink>
      <w:r w:rsidRPr="009209AF">
        <w:rPr>
          <w:rFonts w:asciiTheme="minorEastAsia" w:eastAsiaTheme="minorEastAsia"/>
          <w:sz w:val="21"/>
        </w:rPr>
        <w:t>在准备写此章时，发表了两篇研究斡脱的论文。见[10]托马斯</w:t>
      </w:r>
      <w:r w:rsidRPr="009209AF">
        <w:rPr>
          <w:rFonts w:asciiTheme="minorEastAsia" w:eastAsiaTheme="minorEastAsia"/>
          <w:sz w:val="21"/>
        </w:rPr>
        <w:t>·</w:t>
      </w:r>
      <w:r w:rsidRPr="009209AF">
        <w:rPr>
          <w:rFonts w:asciiTheme="minorEastAsia" w:eastAsiaTheme="minorEastAsia"/>
          <w:sz w:val="21"/>
        </w:rPr>
        <w:t>T.爱尔森：《1200</w:t>
      </w:r>
      <w:r w:rsidRPr="009209AF">
        <w:rPr>
          <w:rFonts w:asciiTheme="minorEastAsia" w:eastAsiaTheme="minorEastAsia"/>
          <w:sz w:val="21"/>
        </w:rPr>
        <w:t>—</w:t>
      </w:r>
      <w:r w:rsidRPr="009209AF">
        <w:rPr>
          <w:rFonts w:asciiTheme="minorEastAsia" w:eastAsiaTheme="minorEastAsia"/>
          <w:sz w:val="21"/>
        </w:rPr>
        <w:t>1260年间的蒙古诸王与斡脱》；[104]伊丽莎白</w:t>
      </w:r>
      <w:r w:rsidRPr="009209AF">
        <w:rPr>
          <w:rFonts w:asciiTheme="minorEastAsia" w:eastAsiaTheme="minorEastAsia"/>
          <w:sz w:val="21"/>
        </w:rPr>
        <w:t>·</w:t>
      </w:r>
      <w:r w:rsidRPr="009209AF">
        <w:rPr>
          <w:rFonts w:asciiTheme="minorEastAsia" w:eastAsiaTheme="minorEastAsia"/>
          <w:sz w:val="21"/>
        </w:rPr>
        <w:t>恩迪科特</w:t>
      </w:r>
      <w:r w:rsidRPr="009209AF">
        <w:rPr>
          <w:rFonts w:asciiTheme="minorEastAsia" w:eastAsiaTheme="minorEastAsia"/>
          <w:sz w:val="21"/>
        </w:rPr>
        <w:t>—</w:t>
      </w:r>
      <w:r w:rsidRPr="009209AF">
        <w:rPr>
          <w:rFonts w:asciiTheme="minorEastAsia" w:eastAsiaTheme="minorEastAsia"/>
          <w:sz w:val="21"/>
        </w:rPr>
        <w:t>韦斯特：《元代中国的商人组合：斡脱》。</w:t>
      </w:r>
    </w:p>
    <w:p w:rsidR="00F41107" w:rsidRPr="009209AF" w:rsidRDefault="00F41107" w:rsidP="00F41107">
      <w:pPr>
        <w:pStyle w:val="Para01"/>
        <w:spacing w:before="312" w:after="312"/>
        <w:rPr>
          <w:rFonts w:asciiTheme="minorEastAsia" w:eastAsiaTheme="minorEastAsia"/>
          <w:sz w:val="21"/>
        </w:rPr>
      </w:pPr>
      <w:hyperlink w:anchor="_58_62">
        <w:bookmarkStart w:id="2958" w:name="_58_63"/>
        <w:r w:rsidRPr="009209AF">
          <w:rPr>
            <w:rStyle w:val="01Text"/>
            <w:rFonts w:asciiTheme="minorEastAsia" w:eastAsiaTheme="minorEastAsia"/>
            <w:sz w:val="21"/>
          </w:rPr>
          <w:t>[58]</w:t>
        </w:r>
        <w:bookmarkEnd w:id="2958"/>
      </w:hyperlink>
      <w:r w:rsidRPr="009209AF">
        <w:rPr>
          <w:rFonts w:asciiTheme="minorEastAsia" w:eastAsiaTheme="minorEastAsia"/>
          <w:sz w:val="21"/>
        </w:rPr>
        <w:t>谢和耐在[156]《蒙古入侵前中国的日常生活，1250</w:t>
      </w:r>
      <w:r w:rsidRPr="009209AF">
        <w:rPr>
          <w:rFonts w:asciiTheme="minorEastAsia" w:eastAsiaTheme="minorEastAsia"/>
          <w:sz w:val="21"/>
        </w:rPr>
        <w:t>—</w:t>
      </w:r>
      <w:r w:rsidRPr="009209AF">
        <w:rPr>
          <w:rFonts w:asciiTheme="minorEastAsia" w:eastAsiaTheme="minorEastAsia"/>
          <w:sz w:val="21"/>
        </w:rPr>
        <w:t>1276年》中对杭州有神奇的描述，该书先以法文出版，后又有英文译本。</w:t>
      </w:r>
    </w:p>
    <w:p w:rsidR="00F41107" w:rsidRPr="009209AF" w:rsidRDefault="00F41107" w:rsidP="00F41107">
      <w:pPr>
        <w:pStyle w:val="Para01"/>
        <w:spacing w:before="312" w:after="312"/>
        <w:rPr>
          <w:rFonts w:asciiTheme="minorEastAsia" w:eastAsiaTheme="minorEastAsia"/>
          <w:sz w:val="21"/>
        </w:rPr>
      </w:pPr>
      <w:hyperlink w:anchor="_59_60">
        <w:bookmarkStart w:id="2959" w:name="_59_61"/>
        <w:r w:rsidRPr="009209AF">
          <w:rPr>
            <w:rStyle w:val="01Text"/>
            <w:rFonts w:asciiTheme="minorEastAsia" w:eastAsiaTheme="minorEastAsia"/>
            <w:sz w:val="21"/>
          </w:rPr>
          <w:t>[59]</w:t>
        </w:r>
        <w:bookmarkEnd w:id="2959"/>
      </w:hyperlink>
      <w:r w:rsidRPr="009209AF">
        <w:rPr>
          <w:rFonts w:asciiTheme="minorEastAsia" w:eastAsiaTheme="minorEastAsia"/>
          <w:sz w:val="21"/>
        </w:rPr>
        <w:t>见[180]乔治</w:t>
      </w:r>
      <w:r w:rsidRPr="009209AF">
        <w:rPr>
          <w:rFonts w:asciiTheme="minorEastAsia" w:eastAsiaTheme="minorEastAsia"/>
          <w:sz w:val="21"/>
        </w:rPr>
        <w:t>·</w:t>
      </w:r>
      <w:r w:rsidRPr="009209AF">
        <w:rPr>
          <w:rFonts w:asciiTheme="minorEastAsia" w:eastAsiaTheme="minorEastAsia"/>
          <w:sz w:val="21"/>
        </w:rPr>
        <w:t>A.海登：《中 世纪中国戏剧中的罪与罚：三出包公戏》。这是展示社会评判观念的公案戏。许多元杂剧现在还没有译本。</w:t>
      </w:r>
    </w:p>
    <w:p w:rsidR="00F41107" w:rsidRPr="009209AF" w:rsidRDefault="00F41107" w:rsidP="00F41107">
      <w:pPr>
        <w:pStyle w:val="Para01"/>
        <w:spacing w:before="312" w:after="312"/>
        <w:rPr>
          <w:rFonts w:asciiTheme="minorEastAsia" w:eastAsiaTheme="minorEastAsia"/>
          <w:sz w:val="21"/>
        </w:rPr>
      </w:pPr>
      <w:hyperlink w:anchor="_60_60">
        <w:bookmarkStart w:id="2960" w:name="_60_61"/>
        <w:r w:rsidRPr="009209AF">
          <w:rPr>
            <w:rStyle w:val="01Text"/>
            <w:rFonts w:asciiTheme="minorEastAsia" w:eastAsiaTheme="minorEastAsia"/>
            <w:sz w:val="21"/>
          </w:rPr>
          <w:t>[60]</w:t>
        </w:r>
        <w:bookmarkEnd w:id="2960"/>
      </w:hyperlink>
      <w:r w:rsidRPr="009209AF">
        <w:rPr>
          <w:rFonts w:asciiTheme="minorEastAsia" w:eastAsiaTheme="minorEastAsia"/>
          <w:sz w:val="21"/>
        </w:rPr>
        <w:t>关于《元典章》的研究情况，见本书山我写的</w:t>
      </w:r>
      <w:r w:rsidRPr="009209AF">
        <w:rPr>
          <w:rFonts w:asciiTheme="minorEastAsia" w:eastAsiaTheme="minorEastAsia"/>
          <w:sz w:val="21"/>
        </w:rPr>
        <w:t>“</w:t>
      </w:r>
      <w:r w:rsidRPr="009209AF">
        <w:rPr>
          <w:rFonts w:asciiTheme="minorEastAsia" w:eastAsiaTheme="minorEastAsia"/>
          <w:sz w:val="21"/>
        </w:rPr>
        <w:t>元史传统史料</w:t>
      </w:r>
      <w:r w:rsidRPr="009209AF">
        <w:rPr>
          <w:rFonts w:asciiTheme="minorEastAsia" w:eastAsiaTheme="minorEastAsia"/>
          <w:sz w:val="21"/>
        </w:rPr>
        <w:t>”</w:t>
      </w:r>
      <w:r w:rsidRPr="009209AF">
        <w:rPr>
          <w:rFonts w:asciiTheme="minorEastAsia" w:eastAsiaTheme="minorEastAsia"/>
          <w:sz w:val="21"/>
        </w:rPr>
        <w:t>。</w:t>
      </w:r>
    </w:p>
    <w:p w:rsidR="00F41107" w:rsidRPr="009209AF" w:rsidRDefault="00F41107" w:rsidP="00F41107">
      <w:pPr>
        <w:pStyle w:val="Para01"/>
        <w:spacing w:before="312" w:after="312"/>
        <w:rPr>
          <w:rFonts w:asciiTheme="minorEastAsia" w:eastAsiaTheme="minorEastAsia"/>
          <w:sz w:val="21"/>
        </w:rPr>
      </w:pPr>
      <w:hyperlink w:anchor="_61_60">
        <w:bookmarkStart w:id="2961" w:name="_61_61"/>
        <w:r w:rsidRPr="009209AF">
          <w:rPr>
            <w:rStyle w:val="01Text"/>
            <w:rFonts w:asciiTheme="minorEastAsia" w:eastAsiaTheme="minorEastAsia"/>
            <w:sz w:val="21"/>
          </w:rPr>
          <w:t>[61]</w:t>
        </w:r>
        <w:bookmarkEnd w:id="2961"/>
      </w:hyperlink>
      <w:r w:rsidRPr="009209AF">
        <w:rPr>
          <w:rFonts w:asciiTheme="minorEastAsia" w:eastAsiaTheme="minorEastAsia"/>
          <w:sz w:val="21"/>
        </w:rPr>
        <w:t>见伊丽莎自</w:t>
      </w:r>
      <w:r w:rsidRPr="009209AF">
        <w:rPr>
          <w:rFonts w:asciiTheme="minorEastAsia" w:eastAsiaTheme="minorEastAsia"/>
          <w:sz w:val="21"/>
        </w:rPr>
        <w:t>·</w:t>
      </w:r>
      <w:r w:rsidRPr="009209AF">
        <w:rPr>
          <w:rFonts w:asciiTheme="minorEastAsia" w:eastAsiaTheme="minorEastAsia"/>
          <w:sz w:val="21"/>
        </w:rPr>
        <w:t>恩迪科特</w:t>
      </w:r>
      <w:r w:rsidRPr="009209AF">
        <w:rPr>
          <w:rFonts w:asciiTheme="minorEastAsia" w:eastAsiaTheme="minorEastAsia"/>
          <w:sz w:val="21"/>
        </w:rPr>
        <w:t>—</w:t>
      </w:r>
      <w:r w:rsidRPr="009209AF">
        <w:rPr>
          <w:rFonts w:asciiTheme="minorEastAsia" w:eastAsiaTheme="minorEastAsia"/>
          <w:sz w:val="21"/>
        </w:rPr>
        <w:t>韦斯特为本书写的政府一章和她在[105]《蒙古在中国的统治：元代的地方行政管理》中的研究，第119</w:t>
      </w:r>
      <w:r w:rsidRPr="009209AF">
        <w:rPr>
          <w:rFonts w:asciiTheme="minorEastAsia" w:eastAsiaTheme="minorEastAsia"/>
          <w:sz w:val="21"/>
        </w:rPr>
        <w:t>—</w:t>
      </w:r>
      <w:r w:rsidRPr="009209AF">
        <w:rPr>
          <w:rFonts w:asciiTheme="minorEastAsia" w:eastAsiaTheme="minorEastAsia"/>
          <w:sz w:val="21"/>
        </w:rPr>
        <w:t>122页等。</w:t>
      </w:r>
    </w:p>
    <w:p w:rsidR="00F41107" w:rsidRPr="009209AF" w:rsidRDefault="00F41107" w:rsidP="00F41107">
      <w:pPr>
        <w:pStyle w:val="Para01"/>
        <w:spacing w:before="312" w:after="312"/>
        <w:rPr>
          <w:rFonts w:asciiTheme="minorEastAsia" w:eastAsiaTheme="minorEastAsia"/>
          <w:sz w:val="21"/>
        </w:rPr>
      </w:pPr>
      <w:hyperlink w:anchor="_62_58">
        <w:bookmarkStart w:id="2962" w:name="_62_59"/>
        <w:r w:rsidRPr="009209AF">
          <w:rPr>
            <w:rStyle w:val="01Text"/>
            <w:rFonts w:asciiTheme="minorEastAsia" w:eastAsiaTheme="minorEastAsia"/>
            <w:sz w:val="21"/>
          </w:rPr>
          <w:t>[62]</w:t>
        </w:r>
        <w:bookmarkEnd w:id="2962"/>
      </w:hyperlink>
      <w:r w:rsidRPr="009209AF">
        <w:rPr>
          <w:rFonts w:asciiTheme="minorEastAsia" w:eastAsiaTheme="minorEastAsia"/>
          <w:sz w:val="21"/>
        </w:rPr>
        <w:t>关于</w:t>
      </w:r>
      <w:r w:rsidRPr="009209AF">
        <w:rPr>
          <w:rFonts w:asciiTheme="minorEastAsia" w:eastAsiaTheme="minorEastAsia"/>
          <w:sz w:val="21"/>
        </w:rPr>
        <w:t>“</w:t>
      </w:r>
      <w:r w:rsidRPr="009209AF">
        <w:rPr>
          <w:rFonts w:asciiTheme="minorEastAsia" w:eastAsiaTheme="minorEastAsia"/>
          <w:sz w:val="21"/>
        </w:rPr>
        <w:t>驱口</w:t>
      </w:r>
      <w:r w:rsidRPr="009209AF">
        <w:rPr>
          <w:rFonts w:asciiTheme="minorEastAsia" w:eastAsiaTheme="minorEastAsia"/>
          <w:sz w:val="21"/>
        </w:rPr>
        <w:t>”</w:t>
      </w:r>
      <w:r w:rsidRPr="009209AF">
        <w:rPr>
          <w:rFonts w:asciiTheme="minorEastAsia" w:eastAsiaTheme="minorEastAsia"/>
          <w:sz w:val="21"/>
        </w:rPr>
        <w:t>和其他被奴役的人的基本史料，见[759]李干：《元代社会经济史稿》，第38</w:t>
      </w:r>
      <w:r w:rsidRPr="009209AF">
        <w:rPr>
          <w:rFonts w:asciiTheme="minorEastAsia" w:eastAsiaTheme="minorEastAsia"/>
          <w:sz w:val="21"/>
        </w:rPr>
        <w:t>—</w:t>
      </w:r>
      <w:r w:rsidRPr="009209AF">
        <w:rPr>
          <w:rFonts w:asciiTheme="minorEastAsia" w:eastAsiaTheme="minorEastAsia"/>
          <w:sz w:val="21"/>
        </w:rPr>
        <w:t>58页。</w:t>
      </w:r>
    </w:p>
    <w:p w:rsidR="00F41107" w:rsidRPr="009209AF" w:rsidRDefault="00F41107" w:rsidP="00F41107">
      <w:pPr>
        <w:pStyle w:val="Para01"/>
        <w:spacing w:before="312" w:after="312"/>
        <w:rPr>
          <w:rFonts w:asciiTheme="minorEastAsia" w:eastAsiaTheme="minorEastAsia"/>
          <w:sz w:val="21"/>
        </w:rPr>
      </w:pPr>
      <w:hyperlink w:anchor="_63_56">
        <w:bookmarkStart w:id="2963" w:name="_63_57"/>
        <w:r w:rsidRPr="009209AF">
          <w:rPr>
            <w:rStyle w:val="01Text"/>
            <w:rFonts w:asciiTheme="minorEastAsia" w:eastAsiaTheme="minorEastAsia"/>
            <w:sz w:val="21"/>
          </w:rPr>
          <w:t>[63]</w:t>
        </w:r>
        <w:bookmarkEnd w:id="2963"/>
      </w:hyperlink>
      <w:r w:rsidRPr="009209AF">
        <w:rPr>
          <w:rFonts w:asciiTheme="minorEastAsia" w:eastAsiaTheme="minorEastAsia"/>
          <w:sz w:val="21"/>
        </w:rPr>
        <w:t>忽必烈汗时的例子，见李则芬：《元代的社会》，载[762]《元史新讲》第5卷，第348</w:t>
      </w:r>
      <w:r w:rsidRPr="009209AF">
        <w:rPr>
          <w:rFonts w:asciiTheme="minorEastAsia" w:eastAsiaTheme="minorEastAsia"/>
          <w:sz w:val="21"/>
        </w:rPr>
        <w:t>—</w:t>
      </w:r>
      <w:r w:rsidRPr="009209AF">
        <w:rPr>
          <w:rFonts w:asciiTheme="minorEastAsia" w:eastAsiaTheme="minorEastAsia"/>
          <w:sz w:val="21"/>
        </w:rPr>
        <w:t>528页，特别是第506</w:t>
      </w:r>
      <w:r w:rsidRPr="009209AF">
        <w:rPr>
          <w:rFonts w:asciiTheme="minorEastAsia" w:eastAsiaTheme="minorEastAsia"/>
          <w:sz w:val="21"/>
        </w:rPr>
        <w:t>—</w:t>
      </w:r>
      <w:r w:rsidRPr="009209AF">
        <w:rPr>
          <w:rFonts w:asciiTheme="minorEastAsia" w:eastAsiaTheme="minorEastAsia"/>
          <w:sz w:val="21"/>
        </w:rPr>
        <w:t>511页。</w:t>
      </w:r>
    </w:p>
    <w:p w:rsidR="00F41107" w:rsidRPr="009209AF" w:rsidRDefault="00F41107" w:rsidP="00F41107">
      <w:pPr>
        <w:pStyle w:val="Para01"/>
        <w:spacing w:before="312" w:after="312"/>
        <w:rPr>
          <w:rFonts w:asciiTheme="minorEastAsia" w:eastAsiaTheme="minorEastAsia"/>
          <w:sz w:val="21"/>
        </w:rPr>
      </w:pPr>
      <w:hyperlink w:anchor="_64_56">
        <w:bookmarkStart w:id="2964" w:name="_64_57"/>
        <w:r w:rsidRPr="009209AF">
          <w:rPr>
            <w:rStyle w:val="01Text"/>
            <w:rFonts w:asciiTheme="minorEastAsia" w:eastAsiaTheme="minorEastAsia"/>
            <w:sz w:val="21"/>
          </w:rPr>
          <w:t>[64]</w:t>
        </w:r>
        <w:bookmarkEnd w:id="2964"/>
      </w:hyperlink>
      <w:r w:rsidRPr="009209AF">
        <w:rPr>
          <w:rFonts w:asciiTheme="minorEastAsia" w:eastAsiaTheme="minorEastAsia"/>
          <w:sz w:val="21"/>
        </w:rPr>
        <w:t>见[867]韩儒林主编：《元朝史》所列表格，第1卷，第222页，以及相关的论述。</w:t>
      </w:r>
    </w:p>
    <w:p w:rsidR="00F41107" w:rsidRPr="009209AF" w:rsidRDefault="00F41107" w:rsidP="00F41107">
      <w:pPr>
        <w:pStyle w:val="Para01"/>
        <w:spacing w:before="312" w:after="312"/>
        <w:rPr>
          <w:rFonts w:asciiTheme="minorEastAsia" w:eastAsiaTheme="minorEastAsia"/>
          <w:sz w:val="21"/>
        </w:rPr>
      </w:pPr>
      <w:hyperlink w:anchor="_65_56">
        <w:bookmarkStart w:id="2965" w:name="_65_57"/>
        <w:r w:rsidRPr="009209AF">
          <w:rPr>
            <w:rStyle w:val="01Text"/>
            <w:rFonts w:asciiTheme="minorEastAsia" w:eastAsiaTheme="minorEastAsia"/>
            <w:sz w:val="21"/>
          </w:rPr>
          <w:t>[65]</w:t>
        </w:r>
        <w:bookmarkEnd w:id="2965"/>
      </w:hyperlink>
      <w:r w:rsidRPr="009209AF">
        <w:rPr>
          <w:rFonts w:asciiTheme="minorEastAsia" w:eastAsiaTheme="minorEastAsia"/>
          <w:sz w:val="21"/>
        </w:rPr>
        <w:t>[775]邱树森、王颋：《元代户口问题刍议》，第116</w:t>
      </w:r>
      <w:r w:rsidRPr="009209AF">
        <w:rPr>
          <w:rFonts w:asciiTheme="minorEastAsia" w:eastAsiaTheme="minorEastAsia"/>
          <w:sz w:val="21"/>
        </w:rPr>
        <w:t>—</w:t>
      </w:r>
      <w:r w:rsidRPr="009209AF">
        <w:rPr>
          <w:rFonts w:asciiTheme="minorEastAsia" w:eastAsiaTheme="minorEastAsia"/>
          <w:sz w:val="21"/>
        </w:rPr>
        <w:t>118页。</w:t>
      </w:r>
    </w:p>
    <w:p w:rsidR="00F41107" w:rsidRPr="009209AF" w:rsidRDefault="00F41107" w:rsidP="00F41107">
      <w:pPr>
        <w:pStyle w:val="Para01"/>
        <w:spacing w:before="312" w:after="312"/>
        <w:rPr>
          <w:rFonts w:asciiTheme="minorEastAsia" w:eastAsiaTheme="minorEastAsia"/>
          <w:sz w:val="21"/>
        </w:rPr>
      </w:pPr>
      <w:hyperlink w:anchor="_66_56">
        <w:bookmarkStart w:id="2966" w:name="_66_57"/>
        <w:r w:rsidRPr="009209AF">
          <w:rPr>
            <w:rStyle w:val="01Text"/>
            <w:rFonts w:asciiTheme="minorEastAsia" w:eastAsiaTheme="minorEastAsia"/>
            <w:sz w:val="21"/>
          </w:rPr>
          <w:t>[66]</w:t>
        </w:r>
        <w:bookmarkEnd w:id="2966"/>
      </w:hyperlink>
      <w:r w:rsidRPr="009209AF">
        <w:rPr>
          <w:rFonts w:asciiTheme="minorEastAsia" w:eastAsiaTheme="minorEastAsia"/>
          <w:sz w:val="21"/>
        </w:rPr>
        <w:t>见本书第七章和我在[323]《剑桥中国明代史》中</w:t>
      </w:r>
      <w:r w:rsidRPr="009209AF">
        <w:rPr>
          <w:rFonts w:asciiTheme="minorEastAsia" w:eastAsiaTheme="minorEastAsia"/>
          <w:sz w:val="21"/>
        </w:rPr>
        <w:t>“</w:t>
      </w:r>
      <w:r w:rsidRPr="009209AF">
        <w:rPr>
          <w:rFonts w:asciiTheme="minorEastAsia" w:eastAsiaTheme="minorEastAsia"/>
          <w:sz w:val="21"/>
        </w:rPr>
        <w:t>明朝的兴起，1330</w:t>
      </w:r>
      <w:r w:rsidRPr="009209AF">
        <w:rPr>
          <w:rFonts w:asciiTheme="minorEastAsia" w:eastAsiaTheme="minorEastAsia"/>
          <w:sz w:val="21"/>
        </w:rPr>
        <w:t>—</w:t>
      </w:r>
      <w:r w:rsidRPr="009209AF">
        <w:rPr>
          <w:rFonts w:asciiTheme="minorEastAsia" w:eastAsiaTheme="minorEastAsia"/>
          <w:sz w:val="21"/>
        </w:rPr>
        <w:t>1350年</w:t>
      </w:r>
      <w:r w:rsidRPr="009209AF">
        <w:rPr>
          <w:rFonts w:asciiTheme="minorEastAsia" w:eastAsiaTheme="minorEastAsia"/>
          <w:sz w:val="21"/>
        </w:rPr>
        <w:t>”</w:t>
      </w:r>
      <w:r w:rsidRPr="009209AF">
        <w:rPr>
          <w:rFonts w:asciiTheme="minorEastAsia" w:eastAsiaTheme="minorEastAsia"/>
          <w:sz w:val="21"/>
        </w:rPr>
        <w:t>里关于民众起义对明朝建立的作用的论述，第11</w:t>
      </w:r>
      <w:r w:rsidRPr="009209AF">
        <w:rPr>
          <w:rFonts w:asciiTheme="minorEastAsia" w:eastAsiaTheme="minorEastAsia"/>
          <w:sz w:val="21"/>
        </w:rPr>
        <w:t>—</w:t>
      </w:r>
      <w:r w:rsidRPr="009209AF">
        <w:rPr>
          <w:rFonts w:asciiTheme="minorEastAsia" w:eastAsiaTheme="minorEastAsia"/>
          <w:sz w:val="21"/>
        </w:rPr>
        <w:t>57页，特别是第12</w:t>
      </w:r>
      <w:r w:rsidRPr="009209AF">
        <w:rPr>
          <w:rFonts w:asciiTheme="minorEastAsia" w:eastAsiaTheme="minorEastAsia"/>
          <w:sz w:val="21"/>
        </w:rPr>
        <w:t>—</w:t>
      </w:r>
      <w:r w:rsidRPr="009209AF">
        <w:rPr>
          <w:rFonts w:asciiTheme="minorEastAsia" w:eastAsiaTheme="minorEastAsia"/>
          <w:sz w:val="21"/>
        </w:rPr>
        <w:t>43页。</w:t>
      </w:r>
    </w:p>
    <w:p w:rsidR="00F41107" w:rsidRPr="00112F1D" w:rsidRDefault="00F41107" w:rsidP="00112F1D">
      <w:pPr>
        <w:pStyle w:val="1"/>
      </w:pPr>
      <w:bookmarkStart w:id="2967" w:name="Can_Kao_Wen_Xian_Jie_Shao"/>
      <w:bookmarkStart w:id="2968" w:name="Top_of_part0066_html"/>
      <w:bookmarkStart w:id="2969" w:name="_Toc58333127"/>
      <w:r w:rsidRPr="00112F1D">
        <w:lastRenderedPageBreak/>
        <w:t>参考文献介绍</w:t>
      </w:r>
      <w:bookmarkEnd w:id="2967"/>
      <w:bookmarkEnd w:id="2968"/>
      <w:bookmarkEnd w:id="2969"/>
    </w:p>
    <w:p w:rsidR="00F41107" w:rsidRPr="009209AF" w:rsidRDefault="00F41107" w:rsidP="00112F1D">
      <w:pPr>
        <w:pStyle w:val="2"/>
      </w:pPr>
      <w:bookmarkStart w:id="2970" w:name="1_Liao"/>
      <w:bookmarkStart w:id="2971" w:name="_Toc58333128"/>
      <w:r w:rsidRPr="009209AF">
        <w:t>1.辽</w:t>
      </w:r>
      <w:bookmarkEnd w:id="2970"/>
      <w:bookmarkEnd w:id="2971"/>
    </w:p>
    <w:p w:rsidR="00F41107" w:rsidRPr="009209AF" w:rsidRDefault="00F41107" w:rsidP="00112F1D">
      <w:pPr>
        <w:pStyle w:val="3"/>
      </w:pPr>
      <w:bookmarkStart w:id="2972" w:name="Chuan_Tong_Shi_Liao"/>
      <w:bookmarkStart w:id="2973" w:name="_Toc58333129"/>
      <w:r w:rsidRPr="009209AF">
        <w:t>传统史料</w:t>
      </w:r>
      <w:bookmarkEnd w:id="2972"/>
      <w:bookmarkEnd w:id="2973"/>
    </w:p>
    <w:p w:rsidR="00F41107" w:rsidRPr="009209AF" w:rsidRDefault="00F41107" w:rsidP="00F41107">
      <w:pPr>
        <w:spacing w:before="120" w:after="120"/>
        <w:ind w:firstLine="480"/>
        <w:rPr>
          <w:rFonts w:asciiTheme="minorEastAsia"/>
        </w:rPr>
      </w:pPr>
      <w:r w:rsidRPr="009209AF">
        <w:rPr>
          <w:rFonts w:asciiTheme="minorEastAsia"/>
        </w:rPr>
        <w:t>辽是资料特别缺乏的时期。辽朝政府像其他中国政府一样，产生了大量的用汉文和契丹文书写的公文。但是在辽朝灭亡之后，只有少量公文存留下来，可惜没有一件留存至今。</w:t>
      </w:r>
    </w:p>
    <w:p w:rsidR="00F41107" w:rsidRPr="009209AF" w:rsidRDefault="00F41107" w:rsidP="00F41107">
      <w:pPr>
        <w:spacing w:before="120" w:after="120"/>
        <w:ind w:firstLine="480"/>
        <w:rPr>
          <w:rFonts w:asciiTheme="minorEastAsia"/>
        </w:rPr>
      </w:pPr>
      <w:r w:rsidRPr="009209AF">
        <w:rPr>
          <w:rFonts w:asciiTheme="minorEastAsia"/>
        </w:rPr>
        <w:t>历史记载的缺乏是辽朝的一个重要特征。虽然辽朝有专司起居注的官员和史馆，但是它的史官从未像同时代的宋和后来的金代史官那样尽职和具有专业才干。造成这种现象的一个原因是直到辽朝后期还没有按中国模式确立一个固定的都城及宫廷和官府。契丹宫廷总是不断迁徙，皇帝从未放弃在帝国内的定期游徙和定期前往他们的四季行宫（捺钵）。这种形式的政府不利于正常保存国家的档案。各级政府的个人专断方式，加上辽朝管理体制被分割为北面官（管理部落民）和南面官（管理汉人），前者用契丹文记录部分公务，后者则专门使用汉文，更使资料不易保存。</w:t>
      </w:r>
    </w:p>
    <w:p w:rsidR="00F41107" w:rsidRPr="009209AF" w:rsidRDefault="00F41107" w:rsidP="00F41107">
      <w:pPr>
        <w:spacing w:before="120" w:after="120"/>
        <w:ind w:firstLine="480"/>
        <w:rPr>
          <w:rFonts w:asciiTheme="minorEastAsia"/>
        </w:rPr>
      </w:pPr>
      <w:r w:rsidRPr="009209AF">
        <w:rPr>
          <w:rFonts w:asciiTheme="minorEastAsia"/>
        </w:rPr>
        <w:t>辽朝和其他中原王朝一样有专司起居注的官员记录皇帝的日常活动。</w:t>
      </w:r>
      <w:hyperlink w:anchor="_1_81">
        <w:bookmarkStart w:id="2974" w:name="_1_80"/>
        <w:r w:rsidRPr="009209AF">
          <w:rPr>
            <w:rStyle w:val="10Text"/>
            <w:rFonts w:asciiTheme="minorEastAsia"/>
          </w:rPr>
          <w:t>[1]</w:t>
        </w:r>
        <w:bookmarkEnd w:id="2974"/>
      </w:hyperlink>
      <w:r w:rsidRPr="009209AF">
        <w:rPr>
          <w:rFonts w:asciiTheme="minorEastAsia"/>
        </w:rPr>
        <w:t>这些起居注应该是保密的，但是皇帝有时强加干涉，坚持要看起居注中如何记录他们的活动，并处罚那些拒绝给他们看起居注的官员。</w:t>
      </w:r>
      <w:hyperlink w:anchor="_2_77">
        <w:bookmarkStart w:id="2975" w:name="_2_76"/>
        <w:r w:rsidRPr="009209AF">
          <w:rPr>
            <w:rStyle w:val="10Text"/>
            <w:rFonts w:asciiTheme="minorEastAsia"/>
          </w:rPr>
          <w:t>[2]</w:t>
        </w:r>
        <w:bookmarkEnd w:id="2975"/>
      </w:hyperlink>
      <w:r w:rsidRPr="009209AF">
        <w:rPr>
          <w:rFonts w:asciiTheme="minorEastAsia"/>
        </w:rPr>
        <w:t xml:space="preserve"> 10世纪末叶，辽朝已有按唐朝制度建立的国史院，它的主管官员和三个僚属，既有契丹人，也有汉人。</w:t>
      </w:r>
      <w:hyperlink w:anchor="_3_77">
        <w:bookmarkStart w:id="2976" w:name="_3_76"/>
        <w:r w:rsidRPr="009209AF">
          <w:rPr>
            <w:rStyle w:val="10Text"/>
            <w:rFonts w:asciiTheme="minorEastAsia"/>
          </w:rPr>
          <w:t>[3]</w:t>
        </w:r>
        <w:bookmarkEnd w:id="2976"/>
      </w:hyperlink>
      <w:r w:rsidRPr="009209AF">
        <w:rPr>
          <w:rFonts w:asciiTheme="minorEastAsia"/>
        </w:rPr>
        <w:t>他们正常地将逐日的记录汇集成起居注。在圣宗（982—1031年）时，他们还开始修撰前朝的实录，第一部奏上的实录是在991年。</w:t>
      </w:r>
      <w:hyperlink w:anchor="_4_75">
        <w:bookmarkStart w:id="2977" w:name="_4_74"/>
        <w:r w:rsidRPr="009209AF">
          <w:rPr>
            <w:rStyle w:val="10Text"/>
            <w:rFonts w:asciiTheme="minorEastAsia"/>
          </w:rPr>
          <w:t>[4]</w:t>
        </w:r>
        <w:bookmarkEnd w:id="2977"/>
      </w:hyperlink>
      <w:r w:rsidRPr="009209AF">
        <w:rPr>
          <w:rFonts w:asciiTheme="minorEastAsia"/>
        </w:rPr>
        <w:t>在道宗（1055—1101年）时，委任了编撰“国史”的监修官。1085年，国史院奏上了道宗朝以前的各朝实录。</w:t>
      </w:r>
      <w:hyperlink w:anchor="_5_75">
        <w:bookmarkStart w:id="2978" w:name="_5_74"/>
        <w:r w:rsidRPr="009209AF">
          <w:rPr>
            <w:rStyle w:val="10Text"/>
            <w:rFonts w:asciiTheme="minorEastAsia"/>
          </w:rPr>
          <w:t>[5]</w:t>
        </w:r>
        <w:bookmarkEnd w:id="2978"/>
      </w:hyperlink>
      <w:r w:rsidRPr="009209AF">
        <w:rPr>
          <w:rFonts w:asciiTheme="minorEastAsia"/>
        </w:rPr>
        <w:t>这些实录提供了一个从王朝建立到1055年的编年史，可能保存了早期各皇帝在位时的第一批经过整理的资料。道宗去世后，他的继承者天祚（1101—1125年）在1101年下令续修至他以前的各朝实录。由耶律俨主持修撰的实录在1103年完成，共计70卷。</w:t>
      </w:r>
      <w:hyperlink w:anchor="_6_75">
        <w:bookmarkStart w:id="2979" w:name="_6_74"/>
        <w:r w:rsidRPr="009209AF">
          <w:rPr>
            <w:rStyle w:val="10Text"/>
            <w:rFonts w:asciiTheme="minorEastAsia"/>
          </w:rPr>
          <w:t>[6]</w:t>
        </w:r>
        <w:bookmarkEnd w:id="2979"/>
      </w:hyperlink>
      <w:r w:rsidRPr="009209AF">
        <w:rPr>
          <w:rFonts w:asciiTheme="minorEastAsia"/>
        </w:rPr>
        <w:t>这个实录保存到了明朝初年。天祚帝时没有起居注。</w:t>
      </w:r>
    </w:p>
    <w:p w:rsidR="00F41107" w:rsidRPr="009209AF" w:rsidRDefault="00F41107" w:rsidP="00F41107">
      <w:pPr>
        <w:spacing w:before="120" w:after="120"/>
        <w:ind w:firstLine="480"/>
        <w:rPr>
          <w:rFonts w:asciiTheme="minorEastAsia"/>
        </w:rPr>
      </w:pPr>
      <w:r w:rsidRPr="009209AF">
        <w:rPr>
          <w:rFonts w:asciiTheme="minorEastAsia"/>
        </w:rPr>
        <w:t>辽朝皇帝至少下令编撰过两部契丹建国前的史书。第一部是941年编撰的《始祖奇首可汗事迹》，可能是用契丹文写的。</w:t>
      </w:r>
      <w:hyperlink w:anchor="_7_75">
        <w:bookmarkStart w:id="2980" w:name="_7_74"/>
        <w:r w:rsidRPr="009209AF">
          <w:rPr>
            <w:rStyle w:val="10Text"/>
            <w:rFonts w:asciiTheme="minorEastAsia"/>
          </w:rPr>
          <w:t>[7]</w:t>
        </w:r>
        <w:bookmarkEnd w:id="2980"/>
      </w:hyperlink>
      <w:r w:rsidRPr="009209AF">
        <w:rPr>
          <w:rFonts w:asciiTheme="minorEastAsia"/>
        </w:rPr>
        <w:t>第二部是监修国史萧韩家奴主持编撰的汉文遥辇可汗至重熙以来事迹20卷，1044年完成。</w:t>
      </w:r>
      <w:hyperlink w:anchor="_8_75">
        <w:bookmarkStart w:id="2981" w:name="_8_74"/>
        <w:r w:rsidRPr="009209AF">
          <w:rPr>
            <w:rStyle w:val="10Text"/>
            <w:rFonts w:asciiTheme="minorEastAsia"/>
          </w:rPr>
          <w:t>[8]</w:t>
        </w:r>
        <w:bookmarkEnd w:id="2981"/>
      </w:hyperlink>
      <w:r w:rsidRPr="009209AF">
        <w:rPr>
          <w:rFonts w:asciiTheme="minorEastAsia"/>
        </w:rPr>
        <w:t>萧韩家奴为了使契丹天子乃至庶人都能了解中国制度和古今成败，特别把一批汉文史书翻译成契丹文。被翻译的有9世纪时马总撰写的通史著作《通历》，薛居正撰写的《（旧）五代史》（后来被列为五代的正史），吴兢编辑的唐太宗和他的大臣讨论政务得失的《贞观政要》。</w:t>
      </w:r>
      <w:hyperlink w:anchor="_9_75">
        <w:bookmarkStart w:id="2982" w:name="_9_74"/>
        <w:r w:rsidRPr="009209AF">
          <w:rPr>
            <w:rStyle w:val="10Text"/>
            <w:rFonts w:asciiTheme="minorEastAsia"/>
          </w:rPr>
          <w:t>[9]</w:t>
        </w:r>
        <w:bookmarkEnd w:id="2982"/>
      </w:hyperlink>
      <w:r w:rsidRPr="009209AF">
        <w:rPr>
          <w:rFonts w:asciiTheme="minorEastAsia"/>
        </w:rPr>
        <w:t>《贞观政要》似乎很受来自北方的非汉人统治者喜爱，因为其中的治国言论较易于被接受。这部书后来又被翻译成西夏文、女真文、蒙古文和满文。</w:t>
      </w:r>
    </w:p>
    <w:p w:rsidR="00F41107" w:rsidRPr="009209AF" w:rsidRDefault="00F41107" w:rsidP="00F41107">
      <w:pPr>
        <w:spacing w:before="120" w:after="120"/>
        <w:ind w:firstLine="480"/>
        <w:rPr>
          <w:rFonts w:asciiTheme="minorEastAsia"/>
        </w:rPr>
      </w:pPr>
      <w:r w:rsidRPr="009209AF">
        <w:rPr>
          <w:rFonts w:asciiTheme="minorEastAsia"/>
        </w:rPr>
        <w:t>尽管宋人严格禁止图书出口，辽的宫廷史官和文士还是知道中国的宋朝的历史著述。</w:t>
      </w:r>
      <w:hyperlink w:anchor="_10_75">
        <w:bookmarkStart w:id="2983" w:name="_10_74"/>
        <w:r w:rsidRPr="009209AF">
          <w:rPr>
            <w:rStyle w:val="10Text"/>
            <w:rFonts w:asciiTheme="minorEastAsia"/>
          </w:rPr>
          <w:t>[10]</w:t>
        </w:r>
        <w:bookmarkEnd w:id="2983"/>
      </w:hyperlink>
      <w:r w:rsidRPr="009209AF">
        <w:rPr>
          <w:rFonts w:asciiTheme="minorEastAsia"/>
        </w:rPr>
        <w:t xml:space="preserve"> 1096年，辽廷的一个汉人官员在给道宗的上书中指出，宋廷虽然承认辽廷与之相同的地位，但是在欧阳修编撰的《新五代史》中，却将契丹附于四夷之中。他建议在辽人修的国史中给宋以同样的待遇。</w:t>
      </w:r>
      <w:hyperlink w:anchor="_11_73">
        <w:bookmarkStart w:id="2984" w:name="_11_72"/>
        <w:r w:rsidRPr="009209AF">
          <w:rPr>
            <w:rStyle w:val="10Text"/>
            <w:rFonts w:asciiTheme="minorEastAsia"/>
          </w:rPr>
          <w:t>[11]</w:t>
        </w:r>
        <w:bookmarkEnd w:id="2984"/>
      </w:hyperlink>
    </w:p>
    <w:p w:rsidR="00F41107" w:rsidRPr="009209AF" w:rsidRDefault="00F41107" w:rsidP="00F41107">
      <w:pPr>
        <w:spacing w:before="120" w:after="120"/>
        <w:ind w:firstLine="480"/>
        <w:rPr>
          <w:rFonts w:asciiTheme="minorEastAsia"/>
        </w:rPr>
      </w:pPr>
      <w:r w:rsidRPr="009209AF">
        <w:rPr>
          <w:rFonts w:asciiTheme="minorEastAsia"/>
        </w:rPr>
        <w:t>女真人的金朝受中国文化的影响远超过辽，在灭辽之后，金朝理应修撰前朝辽的正史。但是，关于辽是不是一个正统王朝的争论成为修史的一大问题。虽然辽具有中国式王朝的所有外在形式和地位，并得到了宋廷的认同，它的统治却从未超出中国北部的一个小边缘地带。甚至在与中国的宋朝持续不断地接触了两个世纪和吸收了大量的汉族臣民之后，辽统治者的汉化程度仍很低。修史者遇到的难题是把辽视为边疆地区的王国并将其历史附在五代史和宋史中，还是把辽作为完整的正统北方王朝，与宋分开，就像处理北魏及其6世纪的继承者那样，单独写它自己的历史。这个问题一直没有解决，直到14世纪，一个蒙古丞相终止了汉人正统史家的激烈争论，才对这一问题做出了专断地裁决。</w:t>
      </w:r>
    </w:p>
    <w:p w:rsidR="00F41107" w:rsidRPr="009209AF" w:rsidRDefault="00F41107" w:rsidP="00F41107">
      <w:pPr>
        <w:spacing w:before="120" w:after="120"/>
        <w:ind w:firstLine="480"/>
        <w:rPr>
          <w:rFonts w:asciiTheme="minorEastAsia"/>
        </w:rPr>
      </w:pPr>
      <w:r w:rsidRPr="009209AF">
        <w:rPr>
          <w:rFonts w:asciiTheme="minorEastAsia"/>
        </w:rPr>
        <w:t>第一次修辽史的尝试是在金熙宗（1135—1150年）时，熙宗命契丹皇室后裔耶律固修撰辽史，这一任务后来由耶律固的弟子契丹人萧永祺承担，并在1148年完成，共计70卷（译者注：应为75卷）。</w:t>
      </w:r>
      <w:hyperlink w:anchor="_12_73">
        <w:bookmarkStart w:id="2985" w:name="_12_72"/>
        <w:r w:rsidRPr="009209AF">
          <w:rPr>
            <w:rStyle w:val="10Text"/>
            <w:rFonts w:asciiTheme="minorEastAsia"/>
          </w:rPr>
          <w:t>[12]</w:t>
        </w:r>
        <w:bookmarkEnd w:id="2985"/>
      </w:hyperlink>
      <w:r w:rsidRPr="009209AF">
        <w:rPr>
          <w:rFonts w:asciiTheme="minorEastAsia"/>
        </w:rPr>
        <w:t>但是，从1189年直到1206年，金的史馆显然没有全力从事完整的官修辽史计划，修史工作常被政治争斗所打断，所以一直没有完成，直至1207年才由陈大任完成并上奏朝廷。</w:t>
      </w:r>
      <w:hyperlink w:anchor="_13_73">
        <w:bookmarkStart w:id="2986" w:name="_13_72"/>
        <w:r w:rsidRPr="009209AF">
          <w:rPr>
            <w:rStyle w:val="10Text"/>
            <w:rFonts w:asciiTheme="minorEastAsia"/>
          </w:rPr>
          <w:t>[13]</w:t>
        </w:r>
        <w:bookmarkEnd w:id="2986"/>
      </w:hyperlink>
    </w:p>
    <w:p w:rsidR="00F41107" w:rsidRPr="009209AF" w:rsidRDefault="00F41107" w:rsidP="00F41107">
      <w:pPr>
        <w:spacing w:before="120" w:after="120"/>
        <w:ind w:firstLine="480"/>
        <w:rPr>
          <w:rFonts w:asciiTheme="minorEastAsia"/>
        </w:rPr>
      </w:pPr>
      <w:r w:rsidRPr="009209AF">
        <w:rPr>
          <w:rFonts w:asciiTheme="minorEastAsia"/>
        </w:rPr>
        <w:t>元朝时激烈的正统之争亦延缓了辽史的修撰，最终在1343年由担任辽、金、宋三史总撰官的脱脱丞相终止了无休止的争论。辽朝历史即现存《辽史》的修撰，用了不到一年的时间就完成了，1344年成书，1345年刊行。</w:t>
      </w:r>
      <w:hyperlink w:anchor="_14_73">
        <w:bookmarkStart w:id="2987" w:name="_14_72"/>
        <w:r w:rsidRPr="009209AF">
          <w:rPr>
            <w:rStyle w:val="10Text"/>
            <w:rFonts w:asciiTheme="minorEastAsia"/>
          </w:rPr>
          <w:t>[14]</w:t>
        </w:r>
        <w:bookmarkEnd w:id="2987"/>
      </w:hyperlink>
      <w:r w:rsidRPr="009209AF">
        <w:rPr>
          <w:rFonts w:asciiTheme="minorEastAsia"/>
        </w:rPr>
        <w:t>因为该书为我们提供了辽代的主要资料，有几点需要特别加以说明。</w:t>
      </w:r>
    </w:p>
    <w:p w:rsidR="00F41107" w:rsidRPr="009209AF" w:rsidRDefault="00F41107" w:rsidP="00F41107">
      <w:pPr>
        <w:spacing w:before="120" w:after="120"/>
        <w:ind w:firstLine="480"/>
        <w:rPr>
          <w:rFonts w:asciiTheme="minorEastAsia"/>
        </w:rPr>
      </w:pPr>
      <w:r w:rsidRPr="009209AF">
        <w:rPr>
          <w:rFonts w:asciiTheme="minorEastAsia"/>
        </w:rPr>
        <w:t>与其他正史不同，《辽史》是在辽灭亡后两个多世纪才修撰的，经过两次剧烈的朝代变迁，在修史时辽代的官方档案早以荡然无存。最不幸的是修史者没有应用任何契丹文资料，尽管当时在蒙古宫廷中还有学者能够读契丹文；似乎修史者亦没有应用任何辽廷的汉文档案资料。</w:t>
      </w:r>
    </w:p>
    <w:p w:rsidR="00F41107" w:rsidRPr="009209AF" w:rsidRDefault="00F41107" w:rsidP="00F41107">
      <w:pPr>
        <w:spacing w:before="120" w:after="120"/>
        <w:ind w:firstLine="480"/>
        <w:rPr>
          <w:rFonts w:asciiTheme="minorEastAsia"/>
        </w:rPr>
      </w:pPr>
      <w:r w:rsidRPr="009209AF">
        <w:rPr>
          <w:rFonts w:asciiTheme="minorEastAsia"/>
        </w:rPr>
        <w:t>《辽史》主要以三部现成的著作为底本：耶律俨于1103年编撰的《皇朝实录》、陈大任编撰并于1206年上奏给金廷的《辽史》和《契丹国志》。</w:t>
      </w:r>
      <w:hyperlink w:anchor="_15_73">
        <w:bookmarkStart w:id="2988" w:name="_15_72"/>
        <w:r w:rsidRPr="009209AF">
          <w:rPr>
            <w:rStyle w:val="10Text"/>
            <w:rFonts w:asciiTheme="minorEastAsia"/>
          </w:rPr>
          <w:t>[15]</w:t>
        </w:r>
        <w:bookmarkEnd w:id="2988"/>
      </w:hyperlink>
      <w:r w:rsidRPr="009209AF">
        <w:rPr>
          <w:rFonts w:asciiTheme="minorEastAsia"/>
        </w:rPr>
        <w:t xml:space="preserve"> 27卷的《契丹国志》，南宋进士叶隆礼奉剌修撰，大约成书于1247年。</w:t>
      </w:r>
      <w:hyperlink w:anchor="_16_73">
        <w:bookmarkStart w:id="2989" w:name="_16_72"/>
        <w:r w:rsidRPr="009209AF">
          <w:rPr>
            <w:rStyle w:val="10Text"/>
            <w:rFonts w:asciiTheme="minorEastAsia"/>
          </w:rPr>
          <w:t>[16]</w:t>
        </w:r>
        <w:bookmarkEnd w:id="2989"/>
      </w:hyperlink>
      <w:r w:rsidRPr="009209AF">
        <w:rPr>
          <w:rFonts w:asciiTheme="minorEastAsia"/>
        </w:rPr>
        <w:t>该书依据的全部是宋人的文字资料，并带着鲜明的宋人的观点。作为修撰《辽史》的底本的这三部著作，只有一部保留下来，另两部已在明朝时散佚。《契丹国志》现有V. S.塔斯钦翻译的俄文译本。</w:t>
      </w:r>
      <w:hyperlink w:anchor="_17_73">
        <w:bookmarkStart w:id="2990" w:name="_17_72"/>
        <w:r w:rsidRPr="009209AF">
          <w:rPr>
            <w:rStyle w:val="10Text"/>
            <w:rFonts w:asciiTheme="minorEastAsia"/>
          </w:rPr>
          <w:t>[17]</w:t>
        </w:r>
        <w:bookmarkEnd w:id="2990"/>
      </w:hyperlink>
    </w:p>
    <w:p w:rsidR="00F41107" w:rsidRPr="009209AF" w:rsidRDefault="00F41107" w:rsidP="00112F1D">
      <w:pPr>
        <w:pStyle w:val="3"/>
      </w:pPr>
      <w:bookmarkStart w:id="2991" w:name="Qing_Dai_Kao_Ju_Xue_Cheng_Guo"/>
      <w:bookmarkStart w:id="2992" w:name="_Toc58333130"/>
      <w:r w:rsidRPr="009209AF">
        <w:lastRenderedPageBreak/>
        <w:t>清代考据学成果</w:t>
      </w:r>
      <w:bookmarkEnd w:id="2991"/>
      <w:bookmarkEnd w:id="2992"/>
    </w:p>
    <w:p w:rsidR="00F41107" w:rsidRPr="009209AF" w:rsidRDefault="00F41107" w:rsidP="00F41107">
      <w:pPr>
        <w:spacing w:before="120" w:after="120"/>
        <w:ind w:firstLine="480"/>
        <w:rPr>
          <w:rFonts w:asciiTheme="minorEastAsia"/>
        </w:rPr>
      </w:pPr>
      <w:r w:rsidRPr="009209AF">
        <w:rPr>
          <w:rFonts w:asciiTheme="minorEastAsia"/>
        </w:rPr>
        <w:t>《辽史》修撰得实在太差了，不仅内部矛盾和史实出入充斥其中，而且在使用资料方面与《金史》和《宋史》（这是与《辽史》同时修撰的两部正史，出自同一群史官）及五代时期的两部正史、宋人的史书如《续资治通鉴长编》和其他当时的文献全然不同。考证《辽史》的史实错误，成为清初的考据学家的一个专门领域，他们所做的大量资料考证工作，为现代史学家提供了便利条件。</w:t>
      </w:r>
    </w:p>
    <w:p w:rsidR="00F41107" w:rsidRPr="009209AF" w:rsidRDefault="00F41107" w:rsidP="00F41107">
      <w:pPr>
        <w:spacing w:before="120" w:after="120"/>
        <w:ind w:firstLine="480"/>
        <w:rPr>
          <w:rFonts w:asciiTheme="minorEastAsia"/>
        </w:rPr>
      </w:pPr>
      <w:r w:rsidRPr="009209AF">
        <w:rPr>
          <w:rFonts w:asciiTheme="minorEastAsia"/>
        </w:rPr>
        <w:t>第一个对《辽史》进行全面考证的是厉鹦（1692—1752年），他在《辽史拾遗》中，汇集了近400种宋、元著述中的相关资料。</w:t>
      </w:r>
      <w:hyperlink w:anchor="_18_73">
        <w:bookmarkStart w:id="2993" w:name="_18_72"/>
        <w:r w:rsidRPr="009209AF">
          <w:rPr>
            <w:rStyle w:val="10Text"/>
            <w:rFonts w:asciiTheme="minorEastAsia"/>
          </w:rPr>
          <w:t>[18]</w:t>
        </w:r>
        <w:bookmarkEnd w:id="2993"/>
      </w:hyperlink>
      <w:r w:rsidRPr="009209AF">
        <w:rPr>
          <w:rFonts w:asciiTheme="minorEastAsia"/>
        </w:rPr>
        <w:t>杨复吉（1747—1820年）后又增补史料，著出《辽史拾遗补》一书。</w:t>
      </w:r>
      <w:hyperlink w:anchor="_19_73">
        <w:bookmarkStart w:id="2994" w:name="_19_72"/>
        <w:r w:rsidRPr="009209AF">
          <w:rPr>
            <w:rStyle w:val="10Text"/>
            <w:rFonts w:asciiTheme="minorEastAsia"/>
          </w:rPr>
          <w:t>[19]</w:t>
        </w:r>
        <w:bookmarkEnd w:id="2994"/>
      </w:hyperlink>
      <w:r w:rsidRPr="009209AF">
        <w:rPr>
          <w:rFonts w:asciiTheme="minorEastAsia"/>
        </w:rPr>
        <w:t>钱大昕（1782—1804年）和赵翼（1727—1814年）二人都对辽代的资料作了大量的考释。19世纪末期，李有棠（1843—1902年）在《辽史纪事本末》中大量引用了厉鹦和杨复吉辑录的资料。</w:t>
      </w:r>
      <w:hyperlink w:anchor="_20_73">
        <w:bookmarkStart w:id="2995" w:name="_20_72"/>
        <w:r w:rsidRPr="009209AF">
          <w:rPr>
            <w:rStyle w:val="10Text"/>
            <w:rFonts w:asciiTheme="minorEastAsia"/>
          </w:rPr>
          <w:t>[20]</w:t>
        </w:r>
        <w:bookmarkEnd w:id="2995"/>
      </w:hyperlink>
    </w:p>
    <w:p w:rsidR="00F41107" w:rsidRPr="009209AF" w:rsidRDefault="00F41107" w:rsidP="00F41107">
      <w:pPr>
        <w:spacing w:before="120" w:after="120"/>
        <w:ind w:firstLine="480"/>
        <w:rPr>
          <w:rFonts w:asciiTheme="minorEastAsia"/>
        </w:rPr>
      </w:pPr>
      <w:r w:rsidRPr="009209AF">
        <w:rPr>
          <w:rFonts w:asciiTheme="minorEastAsia"/>
        </w:rPr>
        <w:t>在20世纪，《辽史》的史料研究由冯家昇、罗继祖等学者继续进行。他们的成果被收入赵铁寒编辑《辽史校勘记》中，包括冯家昇的《辽史初校》、罗继祖的《辽史校勘记》、冯家昇的《辽史与金史新旧五代史互证举例》和《辽史源流考》。</w:t>
      </w:r>
      <w:hyperlink w:anchor="_21_73">
        <w:bookmarkStart w:id="2996" w:name="_21_72"/>
        <w:r w:rsidRPr="009209AF">
          <w:rPr>
            <w:rStyle w:val="10Text"/>
            <w:rFonts w:asciiTheme="minorEastAsia"/>
          </w:rPr>
          <w:t>[21]</w:t>
        </w:r>
        <w:bookmarkEnd w:id="2996"/>
      </w:hyperlink>
      <w:r w:rsidRPr="009209AF">
        <w:rPr>
          <w:rFonts w:asciiTheme="minorEastAsia"/>
        </w:rPr>
        <w:t>其他学者对存世的辽代契丹文和汉文碑刻进行了研究。这些学者的研究清除了许多难点，但还是留下大量空白。辽史依然是中国历史中资料较缺乏的。</w:t>
      </w:r>
    </w:p>
    <w:p w:rsidR="00F41107" w:rsidRPr="009209AF" w:rsidRDefault="00F41107" w:rsidP="00F41107">
      <w:pPr>
        <w:spacing w:before="120" w:after="120"/>
        <w:ind w:firstLine="480"/>
        <w:rPr>
          <w:rFonts w:asciiTheme="minorEastAsia"/>
        </w:rPr>
      </w:pPr>
      <w:r w:rsidRPr="009209AF">
        <w:rPr>
          <w:rFonts w:asciiTheme="minorEastAsia"/>
        </w:rPr>
        <w:t>给当代辽史专家最大资料便利的是在杨家骆主持下编辑的10卷本《辽史汇编》。</w:t>
      </w:r>
      <w:hyperlink w:anchor="_22_73">
        <w:bookmarkStart w:id="2997" w:name="_22_72"/>
        <w:r w:rsidRPr="009209AF">
          <w:rPr>
            <w:rStyle w:val="10Text"/>
            <w:rFonts w:asciiTheme="minorEastAsia"/>
          </w:rPr>
          <w:t>[22]</w:t>
        </w:r>
        <w:bookmarkEnd w:id="2997"/>
      </w:hyperlink>
      <w:r w:rsidRPr="009209AF">
        <w:rPr>
          <w:rFonts w:asciiTheme="minorEastAsia"/>
        </w:rPr>
        <w:t>该书将所有重要资料、前面提到的考据成果及很多其他成果汇集在一起，并且大量选录了1960年前的现代学者的研究成果〔10卷本重印了魏特夫和冯家昇的《中国社会史：辽（907—1125年）》〕。增补该书的《辽史汇编补》</w:t>
      </w:r>
      <w:hyperlink w:anchor="_23_73">
        <w:bookmarkStart w:id="2998" w:name="_23_72"/>
        <w:r w:rsidRPr="009209AF">
          <w:rPr>
            <w:rStyle w:val="10Text"/>
            <w:rFonts w:asciiTheme="minorEastAsia"/>
          </w:rPr>
          <w:t>[23]</w:t>
        </w:r>
        <w:bookmarkEnd w:id="2998"/>
      </w:hyperlink>
      <w:r w:rsidRPr="009209AF">
        <w:rPr>
          <w:rFonts w:asciiTheme="minorEastAsia"/>
        </w:rPr>
        <w:t>于1974年出版。</w:t>
      </w:r>
    </w:p>
    <w:p w:rsidR="00F41107" w:rsidRPr="009209AF" w:rsidRDefault="00F41107" w:rsidP="00F41107">
      <w:pPr>
        <w:spacing w:before="120" w:after="120"/>
        <w:ind w:firstLine="480"/>
        <w:rPr>
          <w:rFonts w:asciiTheme="minorEastAsia"/>
        </w:rPr>
      </w:pPr>
      <w:r w:rsidRPr="009209AF">
        <w:rPr>
          <w:rFonts w:asciiTheme="minorEastAsia"/>
        </w:rPr>
        <w:t>近十年出版的两部辽代文献集也是重要的资料。陈述的《全辽文》辑录了包括碑文在内的辽代汉文文献。</w:t>
      </w:r>
      <w:hyperlink w:anchor="_24_73">
        <w:bookmarkStart w:id="2999" w:name="_24_72"/>
        <w:r w:rsidRPr="009209AF">
          <w:rPr>
            <w:rStyle w:val="10Text"/>
            <w:rFonts w:asciiTheme="minorEastAsia"/>
          </w:rPr>
          <w:t>[24]</w:t>
        </w:r>
        <w:bookmarkEnd w:id="2999"/>
      </w:hyperlink>
      <w:r w:rsidRPr="009209AF">
        <w:rPr>
          <w:rFonts w:asciiTheme="minorEastAsia"/>
        </w:rPr>
        <w:t>与之相同的契丹语文献的辑录，见清格尔泰等人合编的《契丹小字研究》</w:t>
      </w:r>
      <w:hyperlink w:anchor="_25_73">
        <w:bookmarkStart w:id="3000" w:name="_25_72"/>
        <w:r w:rsidRPr="009209AF">
          <w:rPr>
            <w:rStyle w:val="10Text"/>
            <w:rFonts w:asciiTheme="minorEastAsia"/>
          </w:rPr>
          <w:t>[25]</w:t>
        </w:r>
        <w:bookmarkEnd w:id="3000"/>
      </w:hyperlink>
      <w:r w:rsidRPr="009209AF">
        <w:rPr>
          <w:rFonts w:asciiTheme="minorEastAsia"/>
        </w:rPr>
        <w:t>，该书亦包括对契丹文字、语言资料的翻译和评述。</w:t>
      </w:r>
    </w:p>
    <w:p w:rsidR="00F41107" w:rsidRPr="009209AF" w:rsidRDefault="00F41107" w:rsidP="00112F1D">
      <w:pPr>
        <w:pStyle w:val="3"/>
      </w:pPr>
      <w:bookmarkStart w:id="3001" w:name="Dang_Dai_Yan_Jiu_Cheng_Guo"/>
      <w:bookmarkStart w:id="3002" w:name="_Toc58333131"/>
      <w:r w:rsidRPr="009209AF">
        <w:t>当代研究成果</w:t>
      </w:r>
      <w:bookmarkEnd w:id="3001"/>
      <w:bookmarkEnd w:id="3002"/>
    </w:p>
    <w:p w:rsidR="00F41107" w:rsidRPr="009209AF" w:rsidRDefault="00F41107" w:rsidP="00F41107">
      <w:pPr>
        <w:spacing w:before="120" w:after="120"/>
        <w:ind w:firstLine="480"/>
        <w:rPr>
          <w:rFonts w:asciiTheme="minorEastAsia"/>
        </w:rPr>
      </w:pPr>
      <w:r w:rsidRPr="009209AF">
        <w:rPr>
          <w:rFonts w:asciiTheme="minorEastAsia"/>
        </w:rPr>
        <w:t>早期研究中国的西方历史学家对辽极不重视。第一次提到辽的是V. P.瓦西里耶夫，在1859年出版的俄文东方史中亚部分中写了几句。第一部有关辽的专著是贾柏连的《辽史》，译文《满洲边缘的辽史》于1877年出版。</w:t>
      </w:r>
      <w:hyperlink w:anchor="_26_73">
        <w:bookmarkStart w:id="3003" w:name="_26_72"/>
        <w:r w:rsidRPr="009209AF">
          <w:rPr>
            <w:rStyle w:val="10Text"/>
            <w:rFonts w:asciiTheme="minorEastAsia"/>
          </w:rPr>
          <w:t>[26]</w:t>
        </w:r>
        <w:bookmarkEnd w:id="3003"/>
      </w:hyperlink>
      <w:r w:rsidRPr="009209AF">
        <w:rPr>
          <w:rFonts w:asciiTheme="minorEastAsia"/>
        </w:rPr>
        <w:t>基本接近于现在研究的是H. H.霍渥斯的《中国的北疆·第五章：契丹人》</w:t>
      </w:r>
      <w:hyperlink w:anchor="_27_71">
        <w:bookmarkStart w:id="3004" w:name="_27_70"/>
        <w:r w:rsidRPr="009209AF">
          <w:rPr>
            <w:rStyle w:val="10Text"/>
            <w:rFonts w:asciiTheme="minorEastAsia"/>
          </w:rPr>
          <w:t>[27]</w:t>
        </w:r>
        <w:bookmarkEnd w:id="3004"/>
      </w:hyperlink>
      <w:r w:rsidRPr="009209AF">
        <w:rPr>
          <w:rFonts w:asciiTheme="minorEastAsia"/>
        </w:rPr>
        <w:t>；在E. H.帕克的《鞑靼千年史》中，对契丹则有了很长的描述。</w:t>
      </w:r>
      <w:hyperlink w:anchor="_28_71">
        <w:bookmarkStart w:id="3005" w:name="_28_70"/>
        <w:r w:rsidRPr="009209AF">
          <w:rPr>
            <w:rStyle w:val="10Text"/>
            <w:rFonts w:asciiTheme="minorEastAsia"/>
          </w:rPr>
          <w:t>[28]</w:t>
        </w:r>
        <w:bookmarkEnd w:id="3005"/>
      </w:hyperlink>
    </w:p>
    <w:p w:rsidR="00F41107" w:rsidRPr="009209AF" w:rsidRDefault="00F41107" w:rsidP="00F41107">
      <w:pPr>
        <w:spacing w:before="120" w:after="120"/>
        <w:ind w:firstLine="480"/>
        <w:rPr>
          <w:rFonts w:asciiTheme="minorEastAsia"/>
        </w:rPr>
      </w:pPr>
      <w:r w:rsidRPr="009209AF">
        <w:rPr>
          <w:rFonts w:asciiTheme="minorEastAsia"/>
        </w:rPr>
        <w:t>真正意义的现代研究成果是沙畹发表在《亚洲杂志》上的《出使契丹和女真的中国旅行者》</w:t>
      </w:r>
      <w:hyperlink w:anchor="_29_71">
        <w:bookmarkStart w:id="3006" w:name="_29_70"/>
        <w:r w:rsidRPr="009209AF">
          <w:rPr>
            <w:rStyle w:val="10Text"/>
            <w:rFonts w:asciiTheme="minorEastAsia"/>
          </w:rPr>
          <w:t>[29]</w:t>
        </w:r>
        <w:bookmarkEnd w:id="3006"/>
      </w:hyperlink>
      <w:r w:rsidRPr="009209AF">
        <w:rPr>
          <w:rFonts w:asciiTheme="minorEastAsia"/>
        </w:rPr>
        <w:t>，该文翻译了出使契丹的宋人胡峤、王曾、路振和宋绶的行程记。</w:t>
      </w:r>
    </w:p>
    <w:p w:rsidR="00F41107" w:rsidRPr="009209AF" w:rsidRDefault="00F41107" w:rsidP="00F41107">
      <w:pPr>
        <w:spacing w:before="120" w:after="120"/>
        <w:ind w:firstLine="480"/>
        <w:rPr>
          <w:rFonts w:asciiTheme="minorEastAsia"/>
        </w:rPr>
      </w:pPr>
      <w:r w:rsidRPr="009209AF">
        <w:rPr>
          <w:rFonts w:asciiTheme="minorEastAsia"/>
        </w:rPr>
        <w:t>但是，这并没有激发对辽史的更深入研究。除了闵宣化的考古研究外，接下去对辽史研究有成就的是史泰安，他研究并翻译了《辽史》</w:t>
      </w:r>
      <w:hyperlink w:anchor="_30_71">
        <w:bookmarkStart w:id="3007" w:name="_30_70"/>
        <w:r w:rsidRPr="009209AF">
          <w:rPr>
            <w:rStyle w:val="10Text"/>
            <w:rFonts w:asciiTheme="minorEastAsia"/>
          </w:rPr>
          <w:t>[30]</w:t>
        </w:r>
        <w:bookmarkEnd w:id="3007"/>
      </w:hyperlink>
      <w:r w:rsidRPr="009209AF">
        <w:rPr>
          <w:rFonts w:asciiTheme="minorEastAsia"/>
        </w:rPr>
        <w:t>和《说郛》中的《契丹国志》。这一研究涉及了有关契丹的亲族制度、社会结构以及风俗习惯等一系列问题。</w:t>
      </w:r>
    </w:p>
    <w:p w:rsidR="00F41107" w:rsidRPr="009209AF" w:rsidRDefault="00F41107" w:rsidP="00F41107">
      <w:pPr>
        <w:spacing w:before="120" w:after="120"/>
        <w:ind w:firstLine="480"/>
        <w:rPr>
          <w:rFonts w:asciiTheme="minorEastAsia"/>
        </w:rPr>
      </w:pPr>
      <w:r w:rsidRPr="009209AF">
        <w:rPr>
          <w:rFonts w:asciiTheme="minorEastAsia"/>
        </w:rPr>
        <w:t>魏特夫和冯家昇有关辽代的巨著《中国社会史：辽（907—1125年）》</w:t>
      </w:r>
      <w:hyperlink w:anchor="_31_71">
        <w:bookmarkStart w:id="3008" w:name="_31_70"/>
        <w:r w:rsidRPr="009209AF">
          <w:rPr>
            <w:rStyle w:val="10Text"/>
            <w:rFonts w:asciiTheme="minorEastAsia"/>
          </w:rPr>
          <w:t>[31]</w:t>
        </w:r>
        <w:bookmarkEnd w:id="3008"/>
      </w:hyperlink>
      <w:r w:rsidRPr="009209AF">
        <w:rPr>
          <w:rFonts w:asciiTheme="minorEastAsia"/>
        </w:rPr>
        <w:t>，1949年出版，毫无疑问是迄今为止用各种文字出版的辽史研究著作中最重要的一本。它不仅对辽代社会组织、经济生活、管理制度和机构设置等各方面进行了系统分析和详细论述，还提供了大量的原始资料的译文，并列出了至该书出版时用各种文字发表的研究成果的全部目录。但是，固定的结构难以绘出不断发展的全景，使本书未能成为一个能够反映各种事件的完整的编年史。主要是因为该书的结构难以把握并难以阅读，使它一直没有得到应有的承认。这部著作，是任何对辽史有兴趣的学者都应该读的基本书。</w:t>
      </w:r>
    </w:p>
    <w:p w:rsidR="00F41107" w:rsidRPr="009209AF" w:rsidRDefault="00F41107" w:rsidP="00F41107">
      <w:pPr>
        <w:spacing w:before="120" w:after="120"/>
        <w:ind w:firstLine="480"/>
        <w:rPr>
          <w:rFonts w:asciiTheme="minorEastAsia"/>
        </w:rPr>
      </w:pPr>
      <w:r w:rsidRPr="009209AF">
        <w:rPr>
          <w:rFonts w:asciiTheme="minorEastAsia"/>
        </w:rPr>
        <w:t>可能是因为魏特夫和冯家昇的著作涉及了如此广泛的问题并打开了一个全新的领域，在该书问世后数年中，出现了一些研究辽史的西方文字论著。一个例外是在对外关系领域。关于宋辽外交关系研究的主要汉文成果是聂祟岐的长篇论文《宋辽交聘考》</w:t>
      </w:r>
      <w:hyperlink w:anchor="_32_71">
        <w:bookmarkStart w:id="3009" w:name="_32_70"/>
        <w:r w:rsidRPr="009209AF">
          <w:rPr>
            <w:rStyle w:val="10Text"/>
            <w:rFonts w:asciiTheme="minorEastAsia"/>
          </w:rPr>
          <w:t>[32]</w:t>
        </w:r>
        <w:bookmarkEnd w:id="3009"/>
      </w:hyperlink>
      <w:r w:rsidRPr="009209AF">
        <w:rPr>
          <w:rFonts w:asciiTheme="minorEastAsia"/>
        </w:rPr>
        <w:t>，第一次发表是在1940年，重版载于聂崇岐的《宋史丛考》。傅乐焕（1913—1966年）亦就这一问题写了不少文章，见于他的论文集《辽史丛考》中。</w:t>
      </w:r>
      <w:hyperlink w:anchor="_33_71">
        <w:bookmarkStart w:id="3010" w:name="_33_70"/>
        <w:r w:rsidRPr="009209AF">
          <w:rPr>
            <w:rStyle w:val="10Text"/>
            <w:rFonts w:asciiTheme="minorEastAsia"/>
          </w:rPr>
          <w:t>[33]</w:t>
        </w:r>
        <w:bookmarkEnd w:id="3010"/>
      </w:hyperlink>
      <w:r w:rsidRPr="009209AF">
        <w:rPr>
          <w:rFonts w:asciiTheme="minorEastAsia"/>
        </w:rPr>
        <w:t>近来西方的学者已经重又否定了契丹是宋属下的“蛮夷”邻族的传统中国观点，集中研究当时的真正的多国制现象。在莫里斯·罗沙比编辑的一本极好的会议论文集《同等国家中的中国：10—14世纪的中国和它的邻国》中</w:t>
      </w:r>
      <w:hyperlink w:anchor="_34_71">
        <w:bookmarkStart w:id="3011" w:name="_34_70"/>
        <w:r w:rsidRPr="009209AF">
          <w:rPr>
            <w:rStyle w:val="10Text"/>
            <w:rFonts w:asciiTheme="minorEastAsia"/>
          </w:rPr>
          <w:t>[34]</w:t>
        </w:r>
        <w:bookmarkEnd w:id="3011"/>
      </w:hyperlink>
      <w:r w:rsidRPr="009209AF">
        <w:rPr>
          <w:rFonts w:asciiTheme="minorEastAsia"/>
        </w:rPr>
        <w:t>，收录了王赓武、陶晋生、米歇尔·罗杰斯等人的论文，</w:t>
      </w:r>
      <w:hyperlink w:anchor="_35_71">
        <w:bookmarkStart w:id="3012" w:name="_35_70"/>
        <w:r w:rsidRPr="009209AF">
          <w:rPr>
            <w:rStyle w:val="10Text"/>
            <w:rFonts w:asciiTheme="minorEastAsia"/>
          </w:rPr>
          <w:t>[35]</w:t>
        </w:r>
        <w:bookmarkEnd w:id="3012"/>
      </w:hyperlink>
      <w:r w:rsidRPr="009209AF">
        <w:rPr>
          <w:rFonts w:asciiTheme="minorEastAsia"/>
        </w:rPr>
        <w:t>这些论文切中要害并勾画出了10—11世纪北亚多国制的场景，契丹和辽是参与其中的一支重要力量。C.施瓦茨—席林的专题论文《澶渊之盟（1005年）》</w:t>
      </w:r>
      <w:hyperlink w:anchor="_36_71">
        <w:bookmarkStart w:id="3013" w:name="_36_70"/>
        <w:r w:rsidRPr="009209AF">
          <w:rPr>
            <w:rStyle w:val="10Text"/>
            <w:rFonts w:asciiTheme="minorEastAsia"/>
          </w:rPr>
          <w:t>[36]</w:t>
        </w:r>
        <w:bookmarkEnd w:id="3013"/>
      </w:hyperlink>
      <w:r w:rsidRPr="009209AF">
        <w:rPr>
          <w:rFonts w:asciiTheme="minorEastAsia"/>
        </w:rPr>
        <w:t>，揭示了导致宋辽1005年和约的重大事件。克劳斯·蒂兹的《1074—1076年的辽宋边界冲突》</w:t>
      </w:r>
      <w:hyperlink w:anchor="_37_69">
        <w:bookmarkStart w:id="3014" w:name="_37_68"/>
        <w:r w:rsidRPr="009209AF">
          <w:rPr>
            <w:rStyle w:val="10Text"/>
            <w:rFonts w:asciiTheme="minorEastAsia"/>
          </w:rPr>
          <w:t>[37]</w:t>
        </w:r>
        <w:bookmarkEnd w:id="3014"/>
      </w:hyperlink>
      <w:r w:rsidRPr="009209AF">
        <w:rPr>
          <w:rFonts w:asciiTheme="minorEastAsia"/>
        </w:rPr>
        <w:t>，详述了两国关系中不用战争而解决的最后一次危机。蒂勒·达格玛的《缔约：宋金间的外交（1117—1123年）》一书</w:t>
      </w:r>
      <w:hyperlink w:anchor="_38_69">
        <w:bookmarkStart w:id="3015" w:name="_38_68"/>
        <w:r w:rsidRPr="009209AF">
          <w:rPr>
            <w:rStyle w:val="10Text"/>
            <w:rFonts w:asciiTheme="minorEastAsia"/>
          </w:rPr>
          <w:t>[38]</w:t>
        </w:r>
        <w:bookmarkEnd w:id="3015"/>
      </w:hyperlink>
      <w:r w:rsidRPr="009209AF">
        <w:rPr>
          <w:rFonts w:asciiTheme="minorEastAsia"/>
        </w:rPr>
        <w:t>，详述了辽朝末年的重要事件，尽管它的重点是研究宋金关系而不是宋辽关系。陶晋生在他的《宋辽关系史研究》</w:t>
      </w:r>
      <w:hyperlink w:anchor="_39_69">
        <w:bookmarkStart w:id="3016" w:name="_39_68"/>
        <w:r w:rsidRPr="009209AF">
          <w:rPr>
            <w:rStyle w:val="10Text"/>
            <w:rFonts w:asciiTheme="minorEastAsia"/>
          </w:rPr>
          <w:t>[39]</w:t>
        </w:r>
        <w:bookmarkEnd w:id="3016"/>
      </w:hyperlink>
      <w:r w:rsidRPr="009209AF">
        <w:rPr>
          <w:rFonts w:asciiTheme="minorEastAsia"/>
        </w:rPr>
        <w:t>一书中对宋辽关系进行了全面研究，此后又出版了同样题目的英文论著《两个天子》。</w:t>
      </w:r>
      <w:hyperlink w:anchor="_40_69">
        <w:bookmarkStart w:id="3017" w:name="_40_68"/>
        <w:r w:rsidRPr="009209AF">
          <w:rPr>
            <w:rStyle w:val="10Text"/>
            <w:rFonts w:asciiTheme="minorEastAsia"/>
          </w:rPr>
          <w:t>[40]</w:t>
        </w:r>
        <w:bookmarkEnd w:id="3017"/>
      </w:hyperlink>
    </w:p>
    <w:p w:rsidR="00F41107" w:rsidRPr="009209AF" w:rsidRDefault="00F41107" w:rsidP="00F41107">
      <w:pPr>
        <w:spacing w:before="120" w:after="120"/>
        <w:ind w:firstLine="480"/>
        <w:rPr>
          <w:rFonts w:asciiTheme="minorEastAsia"/>
        </w:rPr>
      </w:pPr>
      <w:r w:rsidRPr="009209AF">
        <w:rPr>
          <w:rFonts w:asciiTheme="minorEastAsia"/>
        </w:rPr>
        <w:t>最近还有研究辽朝对外关系的两篇未发表的博士学位论文：珍妮特·诺维的《北宋政治家余靖和他与契丹的交往》</w:t>
      </w:r>
      <w:hyperlink w:anchor="_41_69">
        <w:bookmarkStart w:id="3018" w:name="_41_68"/>
        <w:r w:rsidRPr="009209AF">
          <w:rPr>
            <w:rStyle w:val="10Text"/>
            <w:rFonts w:asciiTheme="minorEastAsia"/>
          </w:rPr>
          <w:t>[41]</w:t>
        </w:r>
        <w:bookmarkEnd w:id="3018"/>
      </w:hyperlink>
      <w:r w:rsidRPr="009209AF">
        <w:rPr>
          <w:rFonts w:asciiTheme="minorEastAsia"/>
        </w:rPr>
        <w:t>和梅尔文·斯里克兰·安的《11—12世纪中国的宋辽外交：决定对外政策的社会与政治因素研究》。</w:t>
      </w:r>
      <w:hyperlink w:anchor="_42_69">
        <w:bookmarkStart w:id="3019" w:name="_42_68"/>
        <w:r w:rsidRPr="009209AF">
          <w:rPr>
            <w:rStyle w:val="10Text"/>
            <w:rFonts w:asciiTheme="minorEastAsia"/>
          </w:rPr>
          <w:t>[42]</w:t>
        </w:r>
        <w:bookmarkEnd w:id="3019"/>
      </w:hyperlink>
      <w:r w:rsidRPr="009209AF">
        <w:rPr>
          <w:rFonts w:asciiTheme="minorEastAsia"/>
        </w:rPr>
        <w:t>后者几乎就是对出使辽的宋朝官员的专门研究。</w:t>
      </w:r>
    </w:p>
    <w:p w:rsidR="00F41107" w:rsidRPr="009209AF" w:rsidRDefault="00F41107" w:rsidP="00F41107">
      <w:pPr>
        <w:spacing w:before="120" w:after="120"/>
        <w:ind w:firstLine="480"/>
        <w:rPr>
          <w:rFonts w:asciiTheme="minorEastAsia"/>
        </w:rPr>
      </w:pPr>
      <w:r w:rsidRPr="009209AF">
        <w:rPr>
          <w:rFonts w:asciiTheme="minorEastAsia"/>
        </w:rPr>
        <w:t>大量有意义的辽史研究著作出现在中国。傅乐焕的丰富的和卓有见地的研究成果，收入了著者死后出版的《辽史丛考》中。</w:t>
      </w:r>
      <w:hyperlink w:anchor="_43_69">
        <w:bookmarkStart w:id="3020" w:name="_43_68"/>
        <w:r w:rsidRPr="009209AF">
          <w:rPr>
            <w:rStyle w:val="10Text"/>
            <w:rFonts w:asciiTheme="minorEastAsia"/>
          </w:rPr>
          <w:t>[43]</w:t>
        </w:r>
        <w:bookmarkEnd w:id="3020"/>
      </w:hyperlink>
      <w:r w:rsidRPr="009209AF">
        <w:rPr>
          <w:rFonts w:asciiTheme="minorEastAsia"/>
        </w:rPr>
        <w:t>傅乐焕1966年的早逝，是辽史研究的一个重大损失。在中华人民共和国最引人注意和最多产的辽史学家是陈述，他的《契丹社会</w:t>
      </w:r>
      <w:r w:rsidRPr="009209AF">
        <w:rPr>
          <w:rFonts w:asciiTheme="minorEastAsia"/>
        </w:rPr>
        <w:lastRenderedPageBreak/>
        <w:t>经济史稿》</w:t>
      </w:r>
      <w:hyperlink w:anchor="_44_69">
        <w:bookmarkStart w:id="3021" w:name="_44_68"/>
        <w:r w:rsidRPr="009209AF">
          <w:rPr>
            <w:rStyle w:val="10Text"/>
            <w:rFonts w:asciiTheme="minorEastAsia"/>
          </w:rPr>
          <w:t>[44]</w:t>
        </w:r>
        <w:bookmarkEnd w:id="3021"/>
      </w:hyperlink>
      <w:r w:rsidRPr="009209AF">
        <w:rPr>
          <w:rFonts w:asciiTheme="minorEastAsia"/>
        </w:rPr>
        <w:t>，可能是中国学者对辽代社会和经济研究的最大胆尝试。陈述的分析与魏特夫、冯家异的有所不同，他比较注重有条理地叙述，对薄弱和零碎的资料的考释不太注意。该书同样未对持续的社会变化给以更多的解释。陈述最近的著作《契丹政治史稿》</w:t>
      </w:r>
      <w:hyperlink w:anchor="_45_69">
        <w:bookmarkStart w:id="3022" w:name="_45_68"/>
        <w:r w:rsidRPr="009209AF">
          <w:rPr>
            <w:rStyle w:val="10Text"/>
            <w:rFonts w:asciiTheme="minorEastAsia"/>
          </w:rPr>
          <w:t>[45]</w:t>
        </w:r>
        <w:bookmarkEnd w:id="3022"/>
      </w:hyperlink>
      <w:r w:rsidRPr="009209AF">
        <w:rPr>
          <w:rFonts w:asciiTheme="minorEastAsia"/>
        </w:rPr>
        <w:t>，包含了一系列有关契丹社会和政治制度各方面以及各种政治事件的令人感兴趣的、有些是独有见地的论文。陈述还给非专业读者写了一部通俗著作《辽代史话》。</w:t>
      </w:r>
      <w:hyperlink w:anchor="_46_69">
        <w:bookmarkStart w:id="3023" w:name="_46_68"/>
        <w:r w:rsidRPr="009209AF">
          <w:rPr>
            <w:rStyle w:val="10Text"/>
            <w:rFonts w:asciiTheme="minorEastAsia"/>
          </w:rPr>
          <w:t>[46]</w:t>
        </w:r>
        <w:bookmarkEnd w:id="3023"/>
      </w:hyperlink>
      <w:r w:rsidRPr="009209AF">
        <w:rPr>
          <w:rFonts w:asciiTheme="minorEastAsia"/>
        </w:rPr>
        <w:t>另一部引人注意的著作是张正明的《契丹史略》。</w:t>
      </w:r>
      <w:hyperlink w:anchor="_47_69">
        <w:bookmarkStart w:id="3024" w:name="_47_68"/>
        <w:r w:rsidRPr="009209AF">
          <w:rPr>
            <w:rStyle w:val="10Text"/>
            <w:rFonts w:asciiTheme="minorEastAsia"/>
          </w:rPr>
          <w:t>[47]</w:t>
        </w:r>
        <w:bookmarkEnd w:id="3024"/>
      </w:hyperlink>
      <w:r w:rsidRPr="009209AF">
        <w:rPr>
          <w:rFonts w:asciiTheme="minorEastAsia"/>
        </w:rPr>
        <w:t>该书的主要部分亦是对社会经济和政治制度的描述，但是更加完整并对历史演变给予更多的关注。更详细和更条理的辽史著作是舒焚的《辽史稿》</w:t>
      </w:r>
      <w:hyperlink w:anchor="_48_69">
        <w:bookmarkStart w:id="3025" w:name="_48_68"/>
        <w:r w:rsidRPr="009209AF">
          <w:rPr>
            <w:rStyle w:val="10Text"/>
            <w:rFonts w:asciiTheme="minorEastAsia"/>
          </w:rPr>
          <w:t>[48]</w:t>
        </w:r>
        <w:bookmarkEnd w:id="3025"/>
      </w:hyperlink>
      <w:r w:rsidRPr="009209AF">
        <w:rPr>
          <w:rFonts w:asciiTheme="minorEastAsia"/>
        </w:rPr>
        <w:t>，可惜在本章完成后我还无法参考该书。</w:t>
      </w:r>
    </w:p>
    <w:p w:rsidR="00F41107" w:rsidRPr="009209AF" w:rsidRDefault="00F41107" w:rsidP="00F41107">
      <w:pPr>
        <w:spacing w:before="120" w:after="120"/>
        <w:ind w:firstLine="480"/>
        <w:rPr>
          <w:rFonts w:asciiTheme="minorEastAsia"/>
        </w:rPr>
      </w:pPr>
      <w:r w:rsidRPr="009209AF">
        <w:rPr>
          <w:rFonts w:asciiTheme="minorEastAsia"/>
        </w:rPr>
        <w:t>可能最好的辽代政治史大纲是由姚从吾的一系列内容详实的讲座组成的。姚从吾1971年去世后，陶晋生将他的讲义编入全集，并得以出版。</w:t>
      </w:r>
      <w:hyperlink w:anchor="_49_69">
        <w:bookmarkStart w:id="3026" w:name="_49_68"/>
        <w:r w:rsidRPr="009209AF">
          <w:rPr>
            <w:rStyle w:val="10Text"/>
            <w:rFonts w:asciiTheme="minorEastAsia"/>
          </w:rPr>
          <w:t>[49]</w:t>
        </w:r>
        <w:bookmarkEnd w:id="3026"/>
      </w:hyperlink>
      <w:r w:rsidRPr="009209AF">
        <w:rPr>
          <w:rFonts w:asciiTheme="minorEastAsia"/>
        </w:rPr>
        <w:t>姚教授写了多篇有关辽代政治和制度史的优秀论文，这些论文既有对复杂事件的深入研究，亦展示了作者的谨慎学风，所以很有价值。最重要的论著收入他的《东北史论丛》</w:t>
      </w:r>
      <w:hyperlink w:anchor="_50_69">
        <w:bookmarkStart w:id="3027" w:name="_50_68"/>
        <w:r w:rsidRPr="009209AF">
          <w:rPr>
            <w:rStyle w:val="10Text"/>
            <w:rFonts w:asciiTheme="minorEastAsia"/>
          </w:rPr>
          <w:t>[50]</w:t>
        </w:r>
        <w:bookmarkEnd w:id="3027"/>
      </w:hyperlink>
      <w:r w:rsidRPr="009209AF">
        <w:rPr>
          <w:rFonts w:asciiTheme="minorEastAsia"/>
        </w:rPr>
        <w:t>，并且在《辽史汇编》及其补编中重版。</w:t>
      </w:r>
    </w:p>
    <w:p w:rsidR="00F41107" w:rsidRPr="009209AF" w:rsidRDefault="00F41107" w:rsidP="00F41107">
      <w:pPr>
        <w:spacing w:before="120" w:after="120"/>
        <w:ind w:firstLine="480"/>
        <w:rPr>
          <w:rFonts w:asciiTheme="minorEastAsia"/>
        </w:rPr>
      </w:pPr>
      <w:r w:rsidRPr="009209AF">
        <w:rPr>
          <w:rFonts w:asciiTheme="minorEastAsia"/>
        </w:rPr>
        <w:t>从20世纪30年代以来，日本学者出版了不少优秀的辽史著作，尤其是研究辽代社会和法律制度的著作。最重要的贡献是岛田正郎对辽代法律（与泷川政次郎合作）</w:t>
      </w:r>
      <w:hyperlink w:anchor="_51_67">
        <w:bookmarkStart w:id="3028" w:name="_51_66"/>
        <w:r w:rsidRPr="009209AF">
          <w:rPr>
            <w:rStyle w:val="10Text"/>
            <w:rFonts w:asciiTheme="minorEastAsia"/>
          </w:rPr>
          <w:t>[51]</w:t>
        </w:r>
        <w:bookmarkEnd w:id="3028"/>
      </w:hyperlink>
      <w:r w:rsidRPr="009209AF">
        <w:rPr>
          <w:rFonts w:asciiTheme="minorEastAsia"/>
        </w:rPr>
        <w:t>、辽代社会</w:t>
      </w:r>
      <w:hyperlink w:anchor="_52_65">
        <w:bookmarkStart w:id="3029" w:name="_52_64"/>
        <w:r w:rsidRPr="009209AF">
          <w:rPr>
            <w:rStyle w:val="10Text"/>
            <w:rFonts w:asciiTheme="minorEastAsia"/>
          </w:rPr>
          <w:t>[52]</w:t>
        </w:r>
        <w:bookmarkEnd w:id="3029"/>
      </w:hyperlink>
      <w:r w:rsidRPr="009209AF">
        <w:rPr>
          <w:rFonts w:asciiTheme="minorEastAsia"/>
        </w:rPr>
        <w:t>、辽代管理制度</w:t>
      </w:r>
      <w:hyperlink w:anchor="_53_65">
        <w:bookmarkStart w:id="3030" w:name="_53_64"/>
        <w:r w:rsidRPr="009209AF">
          <w:rPr>
            <w:rStyle w:val="10Text"/>
            <w:rFonts w:asciiTheme="minorEastAsia"/>
          </w:rPr>
          <w:t>[53]</w:t>
        </w:r>
        <w:bookmarkEnd w:id="3030"/>
      </w:hyperlink>
      <w:r w:rsidRPr="009209AF">
        <w:rPr>
          <w:rFonts w:asciiTheme="minorEastAsia"/>
        </w:rPr>
        <w:t>、辽代社会与文化</w:t>
      </w:r>
      <w:hyperlink w:anchor="_54_65">
        <w:bookmarkStart w:id="3031" w:name="_54_64"/>
        <w:r w:rsidRPr="009209AF">
          <w:rPr>
            <w:rStyle w:val="10Text"/>
            <w:rFonts w:asciiTheme="minorEastAsia"/>
          </w:rPr>
          <w:t>[54]</w:t>
        </w:r>
        <w:bookmarkEnd w:id="3031"/>
      </w:hyperlink>
      <w:r w:rsidRPr="009209AF">
        <w:rPr>
          <w:rFonts w:asciiTheme="minorEastAsia"/>
        </w:rPr>
        <w:t>、辽代官制</w:t>
      </w:r>
      <w:hyperlink w:anchor="_55_65">
        <w:bookmarkStart w:id="3032" w:name="_55_64"/>
        <w:r w:rsidRPr="009209AF">
          <w:rPr>
            <w:rStyle w:val="10Text"/>
            <w:rFonts w:asciiTheme="minorEastAsia"/>
          </w:rPr>
          <w:t>[55]</w:t>
        </w:r>
        <w:bookmarkEnd w:id="3032"/>
      </w:hyperlink>
      <w:r w:rsidRPr="009209AF">
        <w:rPr>
          <w:rFonts w:asciiTheme="minorEastAsia"/>
        </w:rPr>
        <w:t>及辽史其他方面</w:t>
      </w:r>
      <w:hyperlink w:anchor="_56_65">
        <w:bookmarkStart w:id="3033" w:name="_56_64"/>
        <w:r w:rsidRPr="009209AF">
          <w:rPr>
            <w:rStyle w:val="10Text"/>
            <w:rFonts w:asciiTheme="minorEastAsia"/>
          </w:rPr>
          <w:t>[56]</w:t>
        </w:r>
        <w:bookmarkEnd w:id="3033"/>
      </w:hyperlink>
      <w:r w:rsidRPr="009209AF">
        <w:rPr>
          <w:rFonts w:asciiTheme="minorEastAsia"/>
        </w:rPr>
        <w:t>的系列研究。这些成果深化了辽代法律和政治制度的研究。傅海波赞同并发展了岛田正郎关于辽律的观点，对辽律做了进一步研究，在1981年意大利贝拉焦举行的中国中世纪法律史研讨会上，提交了《从辽朝（907—1125年）看多民族社会的中国法律》的论文。</w:t>
      </w:r>
      <w:hyperlink w:anchor="_57_65">
        <w:bookmarkStart w:id="3034" w:name="_57_64"/>
        <w:r w:rsidRPr="009209AF">
          <w:rPr>
            <w:rStyle w:val="10Text"/>
            <w:rFonts w:asciiTheme="minorEastAsia"/>
          </w:rPr>
          <w:t>[57]</w:t>
        </w:r>
        <w:bookmarkEnd w:id="3034"/>
      </w:hyperlink>
      <w:r w:rsidRPr="009209AF">
        <w:rPr>
          <w:rFonts w:asciiTheme="minorEastAsia"/>
        </w:rPr>
        <w:t>同一作者还翻译了《辽史·刑法志》全文并作了评注。</w:t>
      </w:r>
      <w:hyperlink w:anchor="_58_65">
        <w:bookmarkStart w:id="3035" w:name="_58_64"/>
        <w:r w:rsidRPr="009209AF">
          <w:rPr>
            <w:rStyle w:val="10Text"/>
            <w:rFonts w:asciiTheme="minorEastAsia"/>
          </w:rPr>
          <w:t>[58]</w:t>
        </w:r>
        <w:bookmarkEnd w:id="3035"/>
      </w:hyperlink>
    </w:p>
    <w:p w:rsidR="00F41107" w:rsidRPr="009209AF" w:rsidRDefault="00F41107" w:rsidP="00F41107">
      <w:pPr>
        <w:spacing w:before="120" w:after="120"/>
        <w:ind w:firstLine="480"/>
        <w:rPr>
          <w:rFonts w:asciiTheme="minorEastAsia"/>
        </w:rPr>
      </w:pPr>
      <w:r w:rsidRPr="009209AF">
        <w:rPr>
          <w:rFonts w:asciiTheme="minorEastAsia"/>
        </w:rPr>
        <w:t>关于辽代宗族研究，詹尼弗·霍姆格伦发表了两篇引人注意的文章：《辽朝（907—1125年）契丹统治下的婚姻、亲族和继承》</w:t>
      </w:r>
      <w:hyperlink w:anchor="_59_63">
        <w:bookmarkStart w:id="3036" w:name="_59_62"/>
        <w:r w:rsidRPr="009209AF">
          <w:rPr>
            <w:rStyle w:val="10Text"/>
            <w:rFonts w:asciiTheme="minorEastAsia"/>
          </w:rPr>
          <w:t>[59]</w:t>
        </w:r>
        <w:bookmarkEnd w:id="3036"/>
      </w:hyperlink>
      <w:r w:rsidRPr="009209AF">
        <w:rPr>
          <w:rFonts w:asciiTheme="minorEastAsia"/>
        </w:rPr>
        <w:t>和《耶律、遥辇与大贺：早期契丹部主的世袭特权观念》。</w:t>
      </w:r>
      <w:hyperlink w:anchor="_60_63">
        <w:bookmarkStart w:id="3037" w:name="_60_62"/>
        <w:r w:rsidRPr="009209AF">
          <w:rPr>
            <w:rStyle w:val="10Text"/>
            <w:rFonts w:asciiTheme="minorEastAsia"/>
          </w:rPr>
          <w:t>[60]</w:t>
        </w:r>
        <w:bookmarkEnd w:id="3037"/>
      </w:hyperlink>
    </w:p>
    <w:p w:rsidR="00F41107" w:rsidRPr="009209AF" w:rsidRDefault="00F41107" w:rsidP="00F41107">
      <w:pPr>
        <w:spacing w:before="120" w:after="120"/>
        <w:ind w:firstLine="480"/>
        <w:rPr>
          <w:rFonts w:asciiTheme="minorEastAsia"/>
        </w:rPr>
      </w:pPr>
      <w:r w:rsidRPr="009209AF">
        <w:rPr>
          <w:rFonts w:asciiTheme="minorEastAsia"/>
        </w:rPr>
        <w:t>关于辽代的佛教，最优秀的著作还是野上俊静的《辽金的佛教》。</w:t>
      </w:r>
      <w:hyperlink w:anchor="_61_63">
        <w:bookmarkStart w:id="3038" w:name="_61_62"/>
        <w:r w:rsidRPr="009209AF">
          <w:rPr>
            <w:rStyle w:val="10Text"/>
            <w:rFonts w:asciiTheme="minorEastAsia"/>
          </w:rPr>
          <w:t>[61]</w:t>
        </w:r>
        <w:bookmarkEnd w:id="3038"/>
      </w:hyperlink>
    </w:p>
    <w:p w:rsidR="00F41107" w:rsidRPr="009209AF" w:rsidRDefault="00F41107" w:rsidP="00F41107">
      <w:pPr>
        <w:spacing w:before="120" w:after="120"/>
        <w:ind w:firstLine="480"/>
        <w:rPr>
          <w:rFonts w:asciiTheme="minorEastAsia"/>
        </w:rPr>
      </w:pPr>
      <w:r w:rsidRPr="009209AF">
        <w:rPr>
          <w:rFonts w:asciiTheme="minorEastAsia"/>
        </w:rPr>
        <w:t>关于辽代的物质文化，第一批重要的证据来自考古，特别是来自辽皇陵的发掘。闵宣化的《巴林蒙古左旗的大辽帝国古都》</w:t>
      </w:r>
      <w:hyperlink w:anchor="_62_61">
        <w:bookmarkStart w:id="3039" w:name="_62_60"/>
        <w:r w:rsidRPr="009209AF">
          <w:rPr>
            <w:rStyle w:val="10Text"/>
            <w:rFonts w:asciiTheme="minorEastAsia"/>
          </w:rPr>
          <w:t>[62]</w:t>
        </w:r>
        <w:bookmarkEnd w:id="3039"/>
      </w:hyperlink>
      <w:r w:rsidRPr="009209AF">
        <w:rPr>
          <w:rFonts w:asciiTheme="minorEastAsia"/>
        </w:rPr>
        <w:t>和《辽代王陵》</w:t>
      </w:r>
      <w:hyperlink w:anchor="_63_59">
        <w:bookmarkStart w:id="3040" w:name="_63_58"/>
        <w:r w:rsidRPr="009209AF">
          <w:rPr>
            <w:rStyle w:val="10Text"/>
            <w:rFonts w:asciiTheme="minorEastAsia"/>
          </w:rPr>
          <w:t>[63]</w:t>
        </w:r>
        <w:bookmarkEnd w:id="3040"/>
      </w:hyperlink>
      <w:r w:rsidRPr="009209AF">
        <w:rPr>
          <w:rFonts w:asciiTheme="minorEastAsia"/>
        </w:rPr>
        <w:t>二文，第一次引起了西方读者对辽代物质遗留的注意。这一领域，从人类学家兼考古学家的鸟居龙藏（1870—1953年）开始，被日本考古学家大大发展了。鸟居龙藏在20世纪30年代初在《国华》上发表《辽代的壁画》的系列文章</w:t>
      </w:r>
      <w:hyperlink w:anchor="_64_59">
        <w:bookmarkStart w:id="3041" w:name="_64_58"/>
        <w:r w:rsidRPr="009209AF">
          <w:rPr>
            <w:rStyle w:val="10Text"/>
            <w:rFonts w:asciiTheme="minorEastAsia"/>
          </w:rPr>
          <w:t>[64]</w:t>
        </w:r>
        <w:bookmarkEnd w:id="3041"/>
      </w:hyperlink>
      <w:r w:rsidRPr="009209AF">
        <w:rPr>
          <w:rFonts w:asciiTheme="minorEastAsia"/>
        </w:rPr>
        <w:t>，对新发现的辽代皇陵的壁画做了介绍。此后他又出版了《考古学所见辽代文化图谱》</w:t>
      </w:r>
      <w:hyperlink w:anchor="_65_59">
        <w:bookmarkStart w:id="3042" w:name="_65_58"/>
        <w:r w:rsidRPr="009209AF">
          <w:rPr>
            <w:rStyle w:val="10Text"/>
            <w:rFonts w:asciiTheme="minorEastAsia"/>
          </w:rPr>
          <w:t>[65]</w:t>
        </w:r>
        <w:bookmarkEnd w:id="3042"/>
      </w:hyperlink>
      <w:r w:rsidRPr="009209AF">
        <w:rPr>
          <w:rFonts w:asciiTheme="minorEastAsia"/>
        </w:rPr>
        <w:t>，辑录了大量的古代图片，但释文似乎从未发表，可参见他的《辽代文化探讨》</w:t>
      </w:r>
      <w:hyperlink w:anchor="_66_59">
        <w:bookmarkStart w:id="3043" w:name="_66_58"/>
        <w:r w:rsidRPr="009209AF">
          <w:rPr>
            <w:rStyle w:val="10Text"/>
            <w:rFonts w:asciiTheme="minorEastAsia"/>
          </w:rPr>
          <w:t>[66]</w:t>
        </w:r>
        <w:bookmarkEnd w:id="3043"/>
      </w:hyperlink>
      <w:r w:rsidRPr="009209AF">
        <w:rPr>
          <w:rFonts w:asciiTheme="minorEastAsia"/>
        </w:rPr>
        <w:t>一书。关于早期的日本考古学发掘，亦见田村实造、小林行雄对圣宗墓庆陵的研究</w:t>
      </w:r>
      <w:hyperlink w:anchor="_67_57">
        <w:bookmarkStart w:id="3044" w:name="_67_56"/>
        <w:r w:rsidRPr="009209AF">
          <w:rPr>
            <w:rStyle w:val="10Text"/>
            <w:rFonts w:asciiTheme="minorEastAsia"/>
          </w:rPr>
          <w:t>[67]</w:t>
        </w:r>
        <w:bookmarkEnd w:id="3044"/>
      </w:hyperlink>
      <w:r w:rsidRPr="009209AF">
        <w:rPr>
          <w:rFonts w:asciiTheme="minorEastAsia"/>
        </w:rPr>
        <w:t>和岛田正郎关于祖州城的报告。</w:t>
      </w:r>
      <w:hyperlink w:anchor="_68_57">
        <w:bookmarkStart w:id="3045" w:name="_68_56"/>
        <w:r w:rsidRPr="009209AF">
          <w:rPr>
            <w:rStyle w:val="10Text"/>
            <w:rFonts w:asciiTheme="minorEastAsia"/>
          </w:rPr>
          <w:t>[68]</w:t>
        </w:r>
        <w:bookmarkEnd w:id="3045"/>
      </w:hyperlink>
      <w:r w:rsidRPr="009209AF">
        <w:rPr>
          <w:rFonts w:asciiTheme="minorEastAsia"/>
        </w:rPr>
        <w:t>引人注意和更有价值的是田村实造在《庆陵的壁画》</w:t>
      </w:r>
      <w:hyperlink w:anchor="_69_57">
        <w:bookmarkStart w:id="3046" w:name="_69_56"/>
        <w:r w:rsidRPr="009209AF">
          <w:rPr>
            <w:rStyle w:val="10Text"/>
            <w:rFonts w:asciiTheme="minorEastAsia"/>
          </w:rPr>
          <w:t>[69]</w:t>
        </w:r>
        <w:bookmarkEnd w:id="3046"/>
      </w:hyperlink>
      <w:r w:rsidRPr="009209AF">
        <w:rPr>
          <w:rFonts w:asciiTheme="minorEastAsia"/>
        </w:rPr>
        <w:t>中对庆陵及其壁画的研究。</w:t>
      </w:r>
    </w:p>
    <w:p w:rsidR="00F41107" w:rsidRPr="009209AF" w:rsidRDefault="00F41107" w:rsidP="00F41107">
      <w:pPr>
        <w:spacing w:before="120" w:after="120"/>
        <w:ind w:firstLine="480"/>
        <w:rPr>
          <w:rFonts w:asciiTheme="minorEastAsia"/>
        </w:rPr>
      </w:pPr>
      <w:r w:rsidRPr="009209AF">
        <w:rPr>
          <w:rFonts w:asciiTheme="minorEastAsia"/>
        </w:rPr>
        <w:t>20世纪50年代以来，其他带有壁画和各种文物的陵墓被中国的考古学家发现。三个西方学者使用这些资料对契丹人生活的各个方面进行描述：埃伦·约翰斯顿·莱恩的《晚期中国墓葬装饰的模式和问题》</w:t>
      </w:r>
      <w:hyperlink w:anchor="_70_57">
        <w:bookmarkStart w:id="3047" w:name="_70_56"/>
        <w:r w:rsidRPr="009209AF">
          <w:rPr>
            <w:rStyle w:val="10Text"/>
            <w:rFonts w:asciiTheme="minorEastAsia"/>
          </w:rPr>
          <w:t>[70]</w:t>
        </w:r>
        <w:bookmarkEnd w:id="3047"/>
      </w:hyperlink>
      <w:r w:rsidRPr="009209AF">
        <w:rPr>
          <w:rFonts w:asciiTheme="minorEastAsia"/>
        </w:rPr>
        <w:t>，琳达·库克·约翰逊的《辽朝公主的婚仪：吉林辽代墓葬的壁画》</w:t>
      </w:r>
      <w:hyperlink w:anchor="_71_57">
        <w:bookmarkStart w:id="3048" w:name="_71_56"/>
        <w:r w:rsidRPr="009209AF">
          <w:rPr>
            <w:rStyle w:val="10Text"/>
            <w:rFonts w:asciiTheme="minorEastAsia"/>
          </w:rPr>
          <w:t>[71]</w:t>
        </w:r>
        <w:bookmarkEnd w:id="3048"/>
      </w:hyperlink>
      <w:r w:rsidRPr="009209AF">
        <w:rPr>
          <w:rFonts w:asciiTheme="minorEastAsia"/>
        </w:rPr>
        <w:t>和奥尔布赖特·罗雷克思的《辽墓壁画和中国画中反映游牧民的文姬故事》。</w:t>
      </w:r>
      <w:hyperlink w:anchor="_72_57">
        <w:bookmarkStart w:id="3049" w:name="_72_56"/>
        <w:r w:rsidRPr="009209AF">
          <w:rPr>
            <w:rStyle w:val="10Text"/>
            <w:rFonts w:asciiTheme="minorEastAsia"/>
          </w:rPr>
          <w:t>[72]</w:t>
        </w:r>
        <w:bookmarkEnd w:id="3049"/>
      </w:hyperlink>
    </w:p>
    <w:p w:rsidR="00F41107" w:rsidRPr="009209AF" w:rsidRDefault="00F41107" w:rsidP="00F41107">
      <w:pPr>
        <w:spacing w:before="120" w:after="120"/>
        <w:ind w:firstLine="480"/>
        <w:rPr>
          <w:rFonts w:asciiTheme="minorEastAsia"/>
        </w:rPr>
      </w:pPr>
      <w:r w:rsidRPr="009209AF">
        <w:rPr>
          <w:rFonts w:asciiTheme="minorEastAsia"/>
        </w:rPr>
        <w:t>关于辽代陶器和瓷窑，见威廉·沃森的《唐代和辽代的制陶术》</w:t>
      </w:r>
      <w:hyperlink w:anchor="_73_57">
        <w:bookmarkStart w:id="3050" w:name="_73_56"/>
        <w:r w:rsidRPr="009209AF">
          <w:rPr>
            <w:rStyle w:val="10Text"/>
            <w:rFonts w:asciiTheme="minorEastAsia"/>
          </w:rPr>
          <w:t>[73]</w:t>
        </w:r>
        <w:bookmarkEnd w:id="3050"/>
      </w:hyperlink>
      <w:r w:rsidRPr="009209AF">
        <w:rPr>
          <w:rFonts w:asciiTheme="minorEastAsia"/>
        </w:rPr>
        <w:t>和李文信、朱子方对辽宁省博物馆所藏辽代瓷器的叙述。</w:t>
      </w:r>
      <w:hyperlink w:anchor="_74_57">
        <w:bookmarkStart w:id="3051" w:name="_74_56"/>
        <w:r w:rsidRPr="009209AF">
          <w:rPr>
            <w:rStyle w:val="10Text"/>
            <w:rFonts w:asciiTheme="minorEastAsia"/>
          </w:rPr>
          <w:t>[74]</w:t>
        </w:r>
        <w:bookmarkEnd w:id="3051"/>
      </w:hyperlink>
      <w:r w:rsidRPr="009209AF">
        <w:rPr>
          <w:rFonts w:asciiTheme="minorEastAsia"/>
        </w:rPr>
        <w:t>亦可参考Y.迈纳为展览开列的目录《长城南北的辽代陶瓷》，附有参考书目，1973年出版。</w:t>
      </w:r>
      <w:hyperlink w:anchor="_75_57">
        <w:bookmarkStart w:id="3052" w:name="_75_56"/>
        <w:r w:rsidRPr="009209AF">
          <w:rPr>
            <w:rStyle w:val="10Text"/>
            <w:rFonts w:asciiTheme="minorEastAsia"/>
          </w:rPr>
          <w:t>[75]</w:t>
        </w:r>
        <w:bookmarkEnd w:id="3052"/>
      </w:hyperlink>
    </w:p>
    <w:p w:rsidR="00F41107" w:rsidRPr="009209AF" w:rsidRDefault="00F41107" w:rsidP="00F41107">
      <w:pPr>
        <w:spacing w:before="120" w:after="120"/>
        <w:ind w:firstLine="480"/>
        <w:rPr>
          <w:rFonts w:asciiTheme="minorEastAsia"/>
        </w:rPr>
      </w:pPr>
      <w:r w:rsidRPr="009209AF">
        <w:rPr>
          <w:rFonts w:asciiTheme="minorEastAsia"/>
        </w:rPr>
        <w:t>在建筑领域辽代无疑做出了杰出的贡献。现存的超过30个的大型石木建筑，确有一些代表了技术方面的重要进步。关于辽、金建筑的经典之作是1934年由关野贞、竹岛卓一出版的图片集和竹岛卓一10年后出版的研究著作。</w:t>
      </w:r>
      <w:hyperlink w:anchor="_76_57">
        <w:bookmarkStart w:id="3053" w:name="_76_56"/>
        <w:r w:rsidRPr="009209AF">
          <w:rPr>
            <w:rStyle w:val="10Text"/>
            <w:rFonts w:asciiTheme="minorEastAsia"/>
          </w:rPr>
          <w:t>[76]</w:t>
        </w:r>
        <w:bookmarkEnd w:id="3053"/>
      </w:hyperlink>
      <w:r w:rsidRPr="009209AF">
        <w:rPr>
          <w:rFonts w:asciiTheme="minorEastAsia"/>
        </w:rPr>
        <w:t>辽代建筑中最壮丽的是在山西省东北部应县的大木塔，陈明达对该塔研究的专著出版于1980年。</w:t>
      </w:r>
      <w:hyperlink w:anchor="_77_57">
        <w:bookmarkStart w:id="3054" w:name="_77_56"/>
        <w:r w:rsidRPr="009209AF">
          <w:rPr>
            <w:rStyle w:val="10Text"/>
            <w:rFonts w:asciiTheme="minorEastAsia"/>
          </w:rPr>
          <w:t>[77]</w:t>
        </w:r>
        <w:bookmarkEnd w:id="3054"/>
      </w:hyperlink>
      <w:r w:rsidRPr="009209AF">
        <w:rPr>
          <w:rFonts w:asciiTheme="minorEastAsia"/>
        </w:rPr>
        <w:t>南希·沙茨曼·斯坦哈特1984年出版的《中国传统建筑》</w:t>
      </w:r>
      <w:hyperlink w:anchor="_78_57">
        <w:bookmarkStart w:id="3055" w:name="_78_56"/>
        <w:r w:rsidRPr="009209AF">
          <w:rPr>
            <w:rStyle w:val="10Text"/>
            <w:rFonts w:asciiTheme="minorEastAsia"/>
          </w:rPr>
          <w:t>[78]</w:t>
        </w:r>
        <w:bookmarkEnd w:id="3055"/>
      </w:hyperlink>
      <w:r w:rsidRPr="009209AF">
        <w:rPr>
          <w:rFonts w:asciiTheme="minorEastAsia"/>
        </w:rPr>
        <w:t>，对辽代建筑有精彩的简述。最后，关于辽代的都市规划，南希·沙茨曼·坦哈特的《中国的帝都规划》一书</w:t>
      </w:r>
      <w:hyperlink w:anchor="_79_57">
        <w:bookmarkStart w:id="3056" w:name="_79_56"/>
        <w:r w:rsidRPr="009209AF">
          <w:rPr>
            <w:rStyle w:val="10Text"/>
            <w:rFonts w:asciiTheme="minorEastAsia"/>
          </w:rPr>
          <w:t>[79]</w:t>
        </w:r>
        <w:bookmarkEnd w:id="3056"/>
      </w:hyperlink>
      <w:r w:rsidRPr="009209AF">
        <w:rPr>
          <w:rFonts w:asciiTheme="minorEastAsia"/>
        </w:rPr>
        <w:t>中，包括了辽上京、南京和中京的规划。</w:t>
      </w:r>
    </w:p>
    <w:p w:rsidR="00F41107" w:rsidRPr="009209AF" w:rsidRDefault="00F41107" w:rsidP="00112F1D">
      <w:pPr>
        <w:pStyle w:val="2"/>
      </w:pPr>
      <w:bookmarkStart w:id="3057" w:name="2_Xi_Xia"/>
      <w:bookmarkStart w:id="3058" w:name="_Toc58333132"/>
      <w:r w:rsidRPr="009209AF">
        <w:t>2.西夏</w:t>
      </w:r>
      <w:bookmarkEnd w:id="3057"/>
      <w:bookmarkEnd w:id="3058"/>
    </w:p>
    <w:p w:rsidR="00F41107" w:rsidRPr="009209AF" w:rsidRDefault="00F41107" w:rsidP="00F41107">
      <w:pPr>
        <w:spacing w:before="120" w:after="120"/>
        <w:ind w:firstLine="480"/>
        <w:rPr>
          <w:rFonts w:asciiTheme="minorEastAsia"/>
        </w:rPr>
      </w:pPr>
      <w:r w:rsidRPr="009209AF">
        <w:rPr>
          <w:rFonts w:asciiTheme="minorEastAsia"/>
        </w:rPr>
        <w:t>西夏历史的研究，尽管人们认为它很重要，直到20世纪还是令人吃惊的少。西夏是一个持续了两个世纪的朝代，在中国北部和内亚的政治上起过巨大的作用，并且有它自己的一套复合的制度和高度混杂的文化。但是，西夏从未被中国正统历史学家视为正统王朝，可能是因为它甚至从唐代开始，占据的只是中国世界的边域地区。结果是从没有为西夏修过正史：在为辽、金的正统问题激烈争论几十年之后，终于在元朝的末代皇帝在位时的1344—1345年为这两个非汉人建立的王朝修了专史，但是从未有人提出给西夏以同等待遇的建议。</w:t>
      </w:r>
    </w:p>
    <w:p w:rsidR="00F41107" w:rsidRPr="009209AF" w:rsidRDefault="00F41107" w:rsidP="00F41107">
      <w:pPr>
        <w:spacing w:before="120" w:after="120"/>
        <w:ind w:firstLine="480"/>
        <w:rPr>
          <w:rFonts w:asciiTheme="minorEastAsia"/>
        </w:rPr>
      </w:pPr>
      <w:r w:rsidRPr="009209AF">
        <w:rPr>
          <w:rFonts w:asciiTheme="minorEastAsia"/>
        </w:rPr>
        <w:t>中国史官由此把有关西夏的记载作为列传，分列在14世纪40年代同修的宋、辽、金三史中。</w:t>
      </w:r>
      <w:hyperlink w:anchor="_80_57">
        <w:bookmarkStart w:id="3059" w:name="_80_56"/>
        <w:r w:rsidRPr="009209AF">
          <w:rPr>
            <w:rStyle w:val="10Text"/>
            <w:rFonts w:asciiTheme="minorEastAsia"/>
          </w:rPr>
          <w:t>[80]</w:t>
        </w:r>
        <w:bookmarkEnd w:id="3059"/>
      </w:hyperlink>
      <w:r w:rsidRPr="009209AF">
        <w:rPr>
          <w:rFonts w:asciiTheme="minorEastAsia"/>
        </w:rPr>
        <w:t>这些列传，像其他“外国传”一样，没有集中叙述这个党项人国家的内部事务和制度，而是大量叙述它与中国世界其他政权的关系。此外，修传时所用的原始资料几乎全部是汉文的。夏和辽、金一样，有自己的史官，但是他们的作品以及用党项文字记录的西夏官方资料，都在1227年蒙古征服时被毁掉了。随着时间的推移，党项文字和语言知识逐渐失传，以至存世的用党项文字书写的碑文直至近几十年前还不能识读。</w:t>
      </w:r>
    </w:p>
    <w:p w:rsidR="00F41107" w:rsidRPr="009209AF" w:rsidRDefault="00F41107" w:rsidP="00F41107">
      <w:pPr>
        <w:spacing w:before="120" w:after="120"/>
        <w:ind w:firstLine="480"/>
        <w:rPr>
          <w:rFonts w:asciiTheme="minorEastAsia"/>
        </w:rPr>
      </w:pPr>
      <w:r w:rsidRPr="009209AF">
        <w:rPr>
          <w:rFonts w:asciiTheme="minorEastAsia"/>
        </w:rPr>
        <w:t>在正史之外，宋人的史书和文学作品中保留了许多有关西夏的资料。宋人有专论西夏的著作，大多数与边疆防卫和战略相关，但是仅存书目，原书早已不存。</w:t>
      </w:r>
      <w:hyperlink w:anchor="_81_57">
        <w:bookmarkStart w:id="3060" w:name="_81_56"/>
        <w:r w:rsidRPr="009209AF">
          <w:rPr>
            <w:rStyle w:val="10Text"/>
            <w:rFonts w:asciiTheme="minorEastAsia"/>
          </w:rPr>
          <w:t>[81]</w:t>
        </w:r>
        <w:bookmarkEnd w:id="3060"/>
      </w:hyperlink>
      <w:r w:rsidRPr="009209AF">
        <w:rPr>
          <w:rFonts w:asciiTheme="minorEastAsia"/>
        </w:rPr>
        <w:t>王偁撰写的《西夏事略》是惟一的例外，该书在13世纪时还以此名单独成书，但正如18世纪时编辑“四库”者所述，它实际上只是王偁《东都事略》（1186年成书）中的西夏传，出版时独立出来并被后来的出版者给予新的书名。</w:t>
      </w:r>
      <w:hyperlink w:anchor="_82_57">
        <w:bookmarkStart w:id="3061" w:name="_82_56"/>
        <w:r w:rsidRPr="009209AF">
          <w:rPr>
            <w:rStyle w:val="10Text"/>
            <w:rFonts w:asciiTheme="minorEastAsia"/>
          </w:rPr>
          <w:t>[82]</w:t>
        </w:r>
        <w:bookmarkEnd w:id="3061"/>
      </w:hyperlink>
    </w:p>
    <w:p w:rsidR="00F41107" w:rsidRPr="009209AF" w:rsidRDefault="00F41107" w:rsidP="00F41107">
      <w:pPr>
        <w:spacing w:before="120" w:after="120"/>
        <w:ind w:firstLine="480"/>
        <w:rPr>
          <w:rFonts w:asciiTheme="minorEastAsia"/>
        </w:rPr>
      </w:pPr>
      <w:r w:rsidRPr="009209AF">
        <w:rPr>
          <w:rFonts w:asciiTheme="minorEastAsia"/>
        </w:rPr>
        <w:lastRenderedPageBreak/>
        <w:t>将所有保留下来的汉文史料合成西夏史的尝试开始于18世纪。洪亮吉是为西夏写史的学者之一，他的《西夏国志》没有完成；秦恩复的《西夏书》，则在完成后不久被毁。两部19世纪的大部头作品刊印并保留下来：吴广成的编年体史书《西夏书事》，42卷，1825—1827年成书；张鉴的纪事本末体史书《西夏纪事本末》，36卷，1884年成书。这两部书对现代史学家仍很重要。《西夏纪事本末》的绝大多数原始史料都能在其他著作中找到，但是《西夏书事》保存的大量重要资料找不到出处。正因为吴广成引用的很多史料出处不明，有些还颇值得怀疑，所以他的作品虽然很有价值，但是使用时需要特别谨慎。</w:t>
      </w:r>
    </w:p>
    <w:p w:rsidR="00F41107" w:rsidRPr="009209AF" w:rsidRDefault="00F41107" w:rsidP="00F41107">
      <w:pPr>
        <w:spacing w:before="120" w:after="120"/>
        <w:ind w:firstLine="480"/>
        <w:rPr>
          <w:rFonts w:asciiTheme="minorEastAsia"/>
        </w:rPr>
      </w:pPr>
      <w:r w:rsidRPr="009209AF">
        <w:rPr>
          <w:rFonts w:asciiTheme="minorEastAsia"/>
        </w:rPr>
        <w:t>编撰这类传统史书的最近尝试是戴锡章的《西夏纪》，1927年（译者注：实为1917年）成书。与以前的作者不同，戴锡章精心编撰的这部书核对了所有资料并开列了参考书。他惟一没有使用的重要宋代资料是《宋会要辑稿》，因为当时该书还没有出版。</w:t>
      </w:r>
    </w:p>
    <w:p w:rsidR="00F41107" w:rsidRPr="009209AF" w:rsidRDefault="00F41107" w:rsidP="00F41107">
      <w:pPr>
        <w:spacing w:before="120" w:after="120"/>
        <w:ind w:firstLine="480"/>
        <w:rPr>
          <w:rFonts w:asciiTheme="minorEastAsia"/>
        </w:rPr>
      </w:pPr>
      <w:r w:rsidRPr="009209AF">
        <w:rPr>
          <w:rFonts w:asciiTheme="minorEastAsia"/>
        </w:rPr>
        <w:t>多产的中国历史学家朱希祖于1943年撰文对这些早期史书做的研究，</w:t>
      </w:r>
      <w:hyperlink w:anchor="_83_57">
        <w:bookmarkStart w:id="3062" w:name="_83_56"/>
        <w:r w:rsidRPr="009209AF">
          <w:rPr>
            <w:rStyle w:val="10Text"/>
            <w:rFonts w:asciiTheme="minorEastAsia"/>
          </w:rPr>
          <w:t>[83]</w:t>
        </w:r>
        <w:bookmarkEnd w:id="3062"/>
      </w:hyperlink>
      <w:r w:rsidRPr="009209AF">
        <w:rPr>
          <w:rFonts w:asciiTheme="minorEastAsia"/>
        </w:rPr>
        <w:t>虽非长篇大论，但还是很有用处的。</w:t>
      </w:r>
    </w:p>
    <w:p w:rsidR="00F41107" w:rsidRPr="009209AF" w:rsidRDefault="00F41107" w:rsidP="00112F1D">
      <w:pPr>
        <w:pStyle w:val="3"/>
      </w:pPr>
      <w:bookmarkStart w:id="3063" w:name="Dang_Xiang_Zi_Liao_De_Fa_Xian_He"/>
      <w:bookmarkStart w:id="3064" w:name="_Toc58333133"/>
      <w:r w:rsidRPr="009209AF">
        <w:t>党项资料的发现和语言翻译</w:t>
      </w:r>
      <w:bookmarkEnd w:id="3063"/>
      <w:bookmarkEnd w:id="3064"/>
    </w:p>
    <w:p w:rsidR="00F41107" w:rsidRPr="009209AF" w:rsidRDefault="00F41107" w:rsidP="00F41107">
      <w:pPr>
        <w:spacing w:before="120" w:after="120"/>
        <w:ind w:firstLine="480"/>
        <w:rPr>
          <w:rFonts w:asciiTheme="minorEastAsia"/>
        </w:rPr>
      </w:pPr>
      <w:r w:rsidRPr="009209AF">
        <w:rPr>
          <w:rFonts w:asciiTheme="minorEastAsia"/>
        </w:rPr>
        <w:t>戴锡章的著作出版前，对党项人和西夏的研究因为西夏语言和文字的原始资料大量被发现而有了巨大的发展。部分资料是斯坦因和伯希和在敦煌发现的。1908—1909年，由P. K.柯兹洛夫率领的一支俄罗斯探险队发现并发掘了额济纳的西夏古城（黑水城）。在他们的发现中，有一座著名佛教僧侣的坟墓，里面有成千的印刷或手写的图书和文书。后来斯文·赫定带领探险队考察了同一地区，斯坦因和兰登·沃纳也对这一地区进行了考察。虽然这次考察没有像柯兹洛夫那样收获巨大，还是发现了很多资料。其他的资料是中国的考古学家近几十年发现的。这些新资料，尽管没有完全被识读，还是从党项人本身而不是它的中国邻人方面提供了大量的历史证据。</w:t>
      </w:r>
    </w:p>
    <w:p w:rsidR="00F41107" w:rsidRPr="009209AF" w:rsidRDefault="00F41107" w:rsidP="00F41107">
      <w:pPr>
        <w:spacing w:before="120" w:after="120"/>
        <w:ind w:firstLine="480"/>
        <w:rPr>
          <w:rFonts w:asciiTheme="minorEastAsia"/>
        </w:rPr>
      </w:pPr>
      <w:r w:rsidRPr="009209AF">
        <w:rPr>
          <w:rFonts w:asciiTheme="minorEastAsia"/>
        </w:rPr>
        <w:t>对党项语言试探性研究的成果在上述发现之前就已经出版，在19世纪的最后几年，M. G.德维利亚对一些双语碑文作了考释，但是远没有达到释读党项语的目的。真正的党项语研究始于1909年，伊凤阁的研究主要依靠柯兹洛夫发现的党项—汉语辞典，亦使用了一些其他资料，他后来编纂了一部党项语辞典。1922年，伊凤阁被苏联派往北京做外交使节，在北京他与中国学者广泛接触，尤其是与罗振玉的儿子罗福成、罗福苌兄弟及王静如过往甚密，他鼓励他们也从事党项语的研究。伊凤阁还影响了另一位俄罗斯学者聂历山，他不久即开始将存在列宁格勒的柯兹洛夫发现的文献进行系统的编目。对党项研究极不幸的是，1937年，伊凤阁和聂历山都在斯大林的清洗中蒙难，他们的手稿全部被没收。</w:t>
      </w:r>
    </w:p>
    <w:p w:rsidR="00F41107" w:rsidRPr="009209AF" w:rsidRDefault="00F41107" w:rsidP="00F41107">
      <w:pPr>
        <w:spacing w:before="120" w:after="120"/>
        <w:ind w:firstLine="480"/>
        <w:rPr>
          <w:rFonts w:asciiTheme="minorEastAsia"/>
        </w:rPr>
      </w:pPr>
      <w:r w:rsidRPr="009209AF">
        <w:rPr>
          <w:rFonts w:asciiTheme="minorEastAsia"/>
        </w:rPr>
        <w:t>第二次世界大战亦中断了中国的党项研究。当时在这一领域几乎仅有的是日本学者石滨纯太郎和他的学生西田龙雄主要从事的党项语佛教经典的研究。</w:t>
      </w:r>
    </w:p>
    <w:p w:rsidR="00F41107" w:rsidRPr="009209AF" w:rsidRDefault="00F41107" w:rsidP="00F41107">
      <w:pPr>
        <w:spacing w:before="120" w:after="120"/>
        <w:ind w:firstLine="480"/>
        <w:rPr>
          <w:rFonts w:asciiTheme="minorEastAsia"/>
        </w:rPr>
      </w:pPr>
      <w:r w:rsidRPr="009209AF">
        <w:rPr>
          <w:rFonts w:asciiTheme="minorEastAsia"/>
        </w:rPr>
        <w:t>在20世纪50年代后期和60年代，（前）苏联的党项研究复苏，一批年轻学者终于掌握了阅读党项文献的技能，并能以令人信服的新方式翻译资料，有些资料具有重要的历史价值。此时出现了第一部现代西方的党项史著：E. I.克恰诺夫的《西夏史纲》。</w:t>
      </w:r>
      <w:hyperlink w:anchor="_84_57">
        <w:bookmarkStart w:id="3065" w:name="_84_56"/>
        <w:r w:rsidRPr="009209AF">
          <w:rPr>
            <w:rStyle w:val="10Text"/>
            <w:rFonts w:asciiTheme="minorEastAsia"/>
          </w:rPr>
          <w:t>[84]</w:t>
        </w:r>
        <w:bookmarkEnd w:id="3065"/>
      </w:hyperlink>
      <w:r w:rsidRPr="009209AF">
        <w:rPr>
          <w:rFonts w:asciiTheme="minorEastAsia"/>
        </w:rPr>
        <w:t>该书主要还是依据汉文史料，但是也使用了党项资料。</w:t>
      </w:r>
    </w:p>
    <w:p w:rsidR="00F41107" w:rsidRPr="009209AF" w:rsidRDefault="00F41107" w:rsidP="00F41107">
      <w:pPr>
        <w:spacing w:before="120" w:after="120"/>
        <w:ind w:firstLine="480"/>
        <w:rPr>
          <w:rFonts w:asciiTheme="minorEastAsia"/>
        </w:rPr>
      </w:pPr>
      <w:r w:rsidRPr="009209AF">
        <w:rPr>
          <w:rFonts w:asciiTheme="minorEastAsia"/>
        </w:rPr>
        <w:t>此后不久，出现了两部主要依靠汉文史料的深入研究党项早期历史的著作：保罗·弗里德兰的学位论文《早期党项史》</w:t>
      </w:r>
      <w:hyperlink w:anchor="_85_57">
        <w:bookmarkStart w:id="3066" w:name="_85_56"/>
        <w:r w:rsidRPr="009209AF">
          <w:rPr>
            <w:rStyle w:val="10Text"/>
            <w:rFonts w:asciiTheme="minorEastAsia"/>
          </w:rPr>
          <w:t>[85]</w:t>
        </w:r>
        <w:bookmarkEnd w:id="3066"/>
      </w:hyperlink>
      <w:r w:rsidRPr="009209AF">
        <w:rPr>
          <w:rFonts w:asciiTheme="minorEastAsia"/>
        </w:rPr>
        <w:t>和日本学者冈崎精郎对同一课题的更细致研究。</w:t>
      </w:r>
      <w:hyperlink w:anchor="_86_55">
        <w:bookmarkStart w:id="3067" w:name="_86_54"/>
        <w:r w:rsidRPr="009209AF">
          <w:rPr>
            <w:rStyle w:val="10Text"/>
            <w:rFonts w:asciiTheme="minorEastAsia"/>
          </w:rPr>
          <w:t>[86]</w:t>
        </w:r>
        <w:bookmarkEnd w:id="3067"/>
      </w:hyperlink>
      <w:r w:rsidRPr="009209AF">
        <w:rPr>
          <w:rFonts w:asciiTheme="minorEastAsia"/>
        </w:rPr>
        <w:t>对西夏进行全面研究的英文著述，仅有邓如萍的博士学位论文，</w:t>
      </w:r>
      <w:hyperlink w:anchor="_87_53">
        <w:bookmarkStart w:id="3068" w:name="_87_52"/>
        <w:r w:rsidRPr="009209AF">
          <w:rPr>
            <w:rStyle w:val="10Text"/>
            <w:rFonts w:asciiTheme="minorEastAsia"/>
          </w:rPr>
          <w:t>[87]</w:t>
        </w:r>
        <w:bookmarkEnd w:id="3068"/>
      </w:hyperlink>
      <w:r w:rsidRPr="009209AF">
        <w:rPr>
          <w:rFonts w:asciiTheme="minorEastAsia"/>
        </w:rPr>
        <w:t>作者引用了至1983年以前（前）苏联和中国的绝大多数研究成果。</w:t>
      </w:r>
    </w:p>
    <w:p w:rsidR="00F41107" w:rsidRPr="009209AF" w:rsidRDefault="00F41107" w:rsidP="00F41107">
      <w:pPr>
        <w:spacing w:before="120" w:after="120"/>
        <w:ind w:firstLine="480"/>
        <w:rPr>
          <w:rFonts w:asciiTheme="minorEastAsia"/>
        </w:rPr>
      </w:pPr>
      <w:r w:rsidRPr="009209AF">
        <w:rPr>
          <w:rFonts w:asciiTheme="minorEastAsia"/>
        </w:rPr>
        <w:t>几乎同一时期出现的这些研究成果，引起了西方汉学家对中国邻人研究的兴趣，从20世纪60年代后期开始，在近20年中成果越来越多。现在，我们对党项与中国及其与契丹、回纥、吐蕃等邻族的关系能够有更深了解，亦能看到中国北部的复杂世界及其边疆民族的各个方面。</w:t>
      </w:r>
    </w:p>
    <w:p w:rsidR="00F41107" w:rsidRPr="009209AF" w:rsidRDefault="00F41107" w:rsidP="00112F1D">
      <w:pPr>
        <w:pStyle w:val="3"/>
      </w:pPr>
      <w:bookmarkStart w:id="3069" w:name="Jin_Nian_Lai_Zhong_Guo_De_Yan_Ji"/>
      <w:bookmarkStart w:id="3070" w:name="_Toc58333134"/>
      <w:r w:rsidRPr="009209AF">
        <w:t>近年来中国的研究</w:t>
      </w:r>
      <w:bookmarkEnd w:id="3069"/>
      <w:bookmarkEnd w:id="3070"/>
    </w:p>
    <w:p w:rsidR="00F41107" w:rsidRPr="009209AF" w:rsidRDefault="00F41107" w:rsidP="00F41107">
      <w:pPr>
        <w:spacing w:before="120" w:after="120"/>
        <w:ind w:firstLine="480"/>
        <w:rPr>
          <w:rFonts w:asciiTheme="minorEastAsia"/>
        </w:rPr>
      </w:pPr>
      <w:r w:rsidRPr="009209AF">
        <w:rPr>
          <w:rFonts w:asciiTheme="minorEastAsia"/>
        </w:rPr>
        <w:t>从20世纪70年代以来，中国亦重兴西夏和党项研究，充满活力的语言和历史研究论著不断出版。中国最重要的成果是吴天墀的《西夏史稿》，初版于1980年，后来又增补和修订再版。</w:t>
      </w:r>
      <w:hyperlink w:anchor="_88_53">
        <w:bookmarkStart w:id="3071" w:name="_88_52"/>
        <w:r w:rsidRPr="009209AF">
          <w:rPr>
            <w:rStyle w:val="10Text"/>
            <w:rFonts w:asciiTheme="minorEastAsia"/>
          </w:rPr>
          <w:t>[88]</w:t>
        </w:r>
        <w:bookmarkEnd w:id="3071"/>
      </w:hyperlink>
      <w:r w:rsidRPr="009209AF">
        <w:rPr>
          <w:rFonts w:asciiTheme="minorEastAsia"/>
        </w:rPr>
        <w:t>这部著作是当前最有价值的党项史的综合论著。</w:t>
      </w:r>
    </w:p>
    <w:p w:rsidR="00F41107" w:rsidRPr="009209AF" w:rsidRDefault="00F41107" w:rsidP="00F41107">
      <w:pPr>
        <w:spacing w:before="120" w:after="120"/>
        <w:ind w:firstLine="480"/>
        <w:rPr>
          <w:rFonts w:asciiTheme="minorEastAsia"/>
        </w:rPr>
      </w:pPr>
      <w:r w:rsidRPr="009209AF">
        <w:rPr>
          <w:rFonts w:asciiTheme="minorEastAsia"/>
        </w:rPr>
        <w:t>白滨编辑并于1984年出版的论文集</w:t>
      </w:r>
      <w:hyperlink w:anchor="_89_53">
        <w:bookmarkStart w:id="3072" w:name="_89_52"/>
        <w:r w:rsidRPr="009209AF">
          <w:rPr>
            <w:rStyle w:val="10Text"/>
            <w:rFonts w:asciiTheme="minorEastAsia"/>
          </w:rPr>
          <w:t>[89]</w:t>
        </w:r>
        <w:bookmarkEnd w:id="3072"/>
      </w:hyperlink>
      <w:r w:rsidRPr="009209AF">
        <w:rPr>
          <w:rFonts w:asciiTheme="minorEastAsia"/>
        </w:rPr>
        <w:t>，反映了中国学者关注的课题。其他学者如李范文</w:t>
      </w:r>
      <w:hyperlink w:anchor="_90_53">
        <w:bookmarkStart w:id="3073" w:name="_90_52"/>
        <w:r w:rsidRPr="009209AF">
          <w:rPr>
            <w:rStyle w:val="10Text"/>
            <w:rFonts w:asciiTheme="minorEastAsia"/>
          </w:rPr>
          <w:t>[90]</w:t>
        </w:r>
        <w:bookmarkEnd w:id="3073"/>
      </w:hyperlink>
      <w:r w:rsidRPr="009209AF">
        <w:rPr>
          <w:rFonts w:asciiTheme="minorEastAsia"/>
        </w:rPr>
        <w:t>、陈炳应</w:t>
      </w:r>
      <w:hyperlink w:anchor="_91_53">
        <w:bookmarkStart w:id="3074" w:name="_91_52"/>
        <w:r w:rsidRPr="009209AF">
          <w:rPr>
            <w:rStyle w:val="10Text"/>
            <w:rFonts w:asciiTheme="minorEastAsia"/>
          </w:rPr>
          <w:t>[91]</w:t>
        </w:r>
        <w:bookmarkEnd w:id="3074"/>
      </w:hyperlink>
      <w:r w:rsidRPr="009209AF">
        <w:rPr>
          <w:rFonts w:asciiTheme="minorEastAsia"/>
        </w:rPr>
        <w:t>、李蔚</w:t>
      </w:r>
      <w:hyperlink w:anchor="_92_53">
        <w:bookmarkStart w:id="3075" w:name="_92_52"/>
        <w:r w:rsidRPr="009209AF">
          <w:rPr>
            <w:rStyle w:val="10Text"/>
            <w:rFonts w:asciiTheme="minorEastAsia"/>
          </w:rPr>
          <w:t>[92]</w:t>
        </w:r>
        <w:bookmarkEnd w:id="3075"/>
      </w:hyperlink>
      <w:r w:rsidRPr="009209AF">
        <w:rPr>
          <w:rFonts w:asciiTheme="minorEastAsia"/>
        </w:rPr>
        <w:t>等，也出版了有关西夏历史和文化的论文集。在这些作者中，陈炳应注意收集党项语的资料，而李蔚则仅限于使用汉文资料。</w:t>
      </w:r>
    </w:p>
    <w:p w:rsidR="00F41107" w:rsidRPr="009209AF" w:rsidRDefault="00F41107" w:rsidP="00F41107">
      <w:pPr>
        <w:spacing w:before="120" w:after="120"/>
        <w:ind w:firstLine="480"/>
        <w:rPr>
          <w:rFonts w:asciiTheme="minorEastAsia"/>
        </w:rPr>
      </w:pPr>
      <w:r w:rsidRPr="009209AF">
        <w:rPr>
          <w:rFonts w:asciiTheme="minorEastAsia"/>
        </w:rPr>
        <w:t>李范文是一个经验丰富的党项语言学家，他出版了党项同音字典〈同音〉的影印和汉文译本。</w:t>
      </w:r>
      <w:hyperlink w:anchor="_93_51">
        <w:bookmarkStart w:id="3076" w:name="_93_50"/>
        <w:r w:rsidRPr="009209AF">
          <w:rPr>
            <w:rStyle w:val="10Text"/>
            <w:rFonts w:asciiTheme="minorEastAsia"/>
          </w:rPr>
          <w:t>[93]</w:t>
        </w:r>
        <w:bookmarkEnd w:id="3076"/>
      </w:hyperlink>
      <w:r w:rsidRPr="009209AF">
        <w:rPr>
          <w:rFonts w:asciiTheme="minorEastAsia"/>
        </w:rPr>
        <w:t>虽然对他的语音重构还有争议，但他的成果加上史金波、白滨、黄振华出版的另一部党项字典《文海》的影印和汉文译本</w:t>
      </w:r>
      <w:hyperlink w:anchor="_94_51">
        <w:bookmarkStart w:id="3077" w:name="_94_50"/>
        <w:r w:rsidRPr="009209AF">
          <w:rPr>
            <w:rStyle w:val="10Text"/>
            <w:rFonts w:asciiTheme="minorEastAsia"/>
          </w:rPr>
          <w:t>[94]</w:t>
        </w:r>
        <w:bookmarkEnd w:id="3077"/>
      </w:hyperlink>
      <w:r w:rsidRPr="009209AF">
        <w:rPr>
          <w:rFonts w:asciiTheme="minorEastAsia"/>
        </w:rPr>
        <w:t>，保留了一批必需的资料。史金波还出版了一部研究党项佛教的论著。</w:t>
      </w:r>
      <w:hyperlink w:anchor="_95_49">
        <w:bookmarkStart w:id="3078" w:name="_95_48"/>
        <w:r w:rsidRPr="009209AF">
          <w:rPr>
            <w:rStyle w:val="10Text"/>
            <w:rFonts w:asciiTheme="minorEastAsia"/>
          </w:rPr>
          <w:t>[95]</w:t>
        </w:r>
        <w:bookmarkEnd w:id="3078"/>
      </w:hyperlink>
    </w:p>
    <w:p w:rsidR="00F41107" w:rsidRPr="009209AF" w:rsidRDefault="00F41107" w:rsidP="00F41107">
      <w:pPr>
        <w:spacing w:before="120" w:after="120"/>
        <w:ind w:firstLine="480"/>
        <w:rPr>
          <w:rFonts w:asciiTheme="minorEastAsia"/>
        </w:rPr>
      </w:pPr>
      <w:r w:rsidRPr="009209AF">
        <w:rPr>
          <w:rFonts w:asciiTheme="minorEastAsia"/>
        </w:rPr>
        <w:t>最近，史金波、白滨、吴峰云编辑出版了《西夏文物》</w:t>
      </w:r>
      <w:hyperlink w:anchor="_96_47">
        <w:bookmarkStart w:id="3079" w:name="_96_46"/>
        <w:r w:rsidRPr="009209AF">
          <w:rPr>
            <w:rStyle w:val="10Text"/>
            <w:rFonts w:asciiTheme="minorEastAsia"/>
          </w:rPr>
          <w:t>[96]</w:t>
        </w:r>
        <w:bookmarkEnd w:id="3079"/>
      </w:hyperlink>
      <w:r w:rsidRPr="009209AF">
        <w:rPr>
          <w:rFonts w:asciiTheme="minorEastAsia"/>
        </w:rPr>
        <w:t>，开列了党项文物的目录并附有介绍文章，该书提供了大部分西夏文化遗址和遗物的新图片（包括许多彩色图片），此外还有大量的文书。</w:t>
      </w:r>
    </w:p>
    <w:p w:rsidR="00F41107" w:rsidRPr="009209AF" w:rsidRDefault="00F41107" w:rsidP="00F41107">
      <w:pPr>
        <w:spacing w:before="120" w:after="120"/>
        <w:ind w:firstLine="480"/>
        <w:rPr>
          <w:rFonts w:asciiTheme="minorEastAsia"/>
        </w:rPr>
      </w:pPr>
      <w:r w:rsidRPr="009209AF">
        <w:rPr>
          <w:rFonts w:asciiTheme="minorEastAsia"/>
        </w:rPr>
        <w:t>中国学者的新研究的最重要方面是通过使用新发现的党项史料使西夏的研究更为完整；大范围的考古新发现亦为党项人的物质文化、生活和艺术提供了有价值的、完整的新证据。</w:t>
      </w:r>
    </w:p>
    <w:p w:rsidR="00F41107" w:rsidRPr="009209AF" w:rsidRDefault="00F41107" w:rsidP="00F41107">
      <w:pPr>
        <w:spacing w:before="120" w:after="120"/>
        <w:ind w:firstLine="480"/>
        <w:rPr>
          <w:rFonts w:asciiTheme="minorEastAsia"/>
        </w:rPr>
      </w:pPr>
      <w:r w:rsidRPr="009209AF">
        <w:rPr>
          <w:rFonts w:asciiTheme="minorEastAsia"/>
        </w:rPr>
        <w:lastRenderedPageBreak/>
        <w:t>俄罗斯的学者也在继续出版重要的新著。语言学家K.克平出版了许多列宁格勒所藏党项文书的译文和研究成果。</w:t>
      </w:r>
      <w:hyperlink w:anchor="_97_47">
        <w:bookmarkStart w:id="3080" w:name="_97_46"/>
        <w:r w:rsidRPr="009209AF">
          <w:rPr>
            <w:rStyle w:val="10Text"/>
            <w:rFonts w:asciiTheme="minorEastAsia"/>
          </w:rPr>
          <w:t>[97]</w:t>
        </w:r>
        <w:bookmarkEnd w:id="3080"/>
      </w:hyperlink>
      <w:r w:rsidRPr="009209AF">
        <w:rPr>
          <w:rFonts w:asciiTheme="minorEastAsia"/>
        </w:rPr>
        <w:t>依据党项语言资料进行研究的最有意义的贡献毫无疑问是E. I.克恰诺夫已经完成的西夏法典翻译的经典之作。</w:t>
      </w:r>
      <w:hyperlink w:anchor="_98_47">
        <w:bookmarkStart w:id="3081" w:name="_98_46"/>
        <w:r w:rsidRPr="009209AF">
          <w:rPr>
            <w:rStyle w:val="10Text"/>
            <w:rFonts w:asciiTheme="minorEastAsia"/>
          </w:rPr>
          <w:t>[98]</w:t>
        </w:r>
        <w:bookmarkEnd w:id="3081"/>
      </w:hyperlink>
      <w:r w:rsidRPr="009209AF">
        <w:rPr>
          <w:rFonts w:asciiTheme="minorEastAsia"/>
        </w:rPr>
        <w:t>现在已经出版的这批译著将使历史学家对西夏特有的社会结构和管理制度以及党项人根据自己的需要采用中国成文法的过程有全新的理解。就在最近，克恰诺夫与傅海波合作翻译和研究了党项人的军事法典</w:t>
      </w:r>
      <w:hyperlink w:anchor="_99_47">
        <w:bookmarkStart w:id="3082" w:name="_99_46"/>
        <w:r w:rsidRPr="009209AF">
          <w:rPr>
            <w:rStyle w:val="10Text"/>
            <w:rFonts w:asciiTheme="minorEastAsia"/>
          </w:rPr>
          <w:t>[99]</w:t>
        </w:r>
        <w:bookmarkEnd w:id="3082"/>
      </w:hyperlink>
      <w:r w:rsidRPr="009209AF">
        <w:rPr>
          <w:rFonts w:asciiTheme="minorEastAsia"/>
        </w:rPr>
        <w:t>，其中有许多涉及西夏军事组织的内容，他们将其与宋人的制度作了比较研究。</w:t>
      </w:r>
    </w:p>
    <w:p w:rsidR="00F41107" w:rsidRPr="009209AF" w:rsidRDefault="00F41107" w:rsidP="00112F1D">
      <w:pPr>
        <w:pStyle w:val="2"/>
      </w:pPr>
      <w:bookmarkStart w:id="3083" w:name="3_Jin_Zhao"/>
      <w:bookmarkStart w:id="3084" w:name="_Toc58333135"/>
      <w:r w:rsidRPr="009209AF">
        <w:t>3.金朝</w:t>
      </w:r>
      <w:bookmarkEnd w:id="3083"/>
      <w:bookmarkEnd w:id="3084"/>
    </w:p>
    <w:p w:rsidR="00F41107" w:rsidRPr="009209AF" w:rsidRDefault="00F41107" w:rsidP="00F41107">
      <w:pPr>
        <w:spacing w:before="120" w:after="120"/>
        <w:ind w:firstLine="480"/>
        <w:rPr>
          <w:rFonts w:asciiTheme="minorEastAsia"/>
        </w:rPr>
      </w:pPr>
      <w:r w:rsidRPr="009209AF">
        <w:rPr>
          <w:rFonts w:asciiTheme="minorEastAsia"/>
        </w:rPr>
        <w:t>金代的基本史料是《金史》</w:t>
      </w:r>
      <w:hyperlink w:anchor="_100_47">
        <w:bookmarkStart w:id="3085" w:name="_100_46"/>
        <w:r w:rsidRPr="009209AF">
          <w:rPr>
            <w:rStyle w:val="10Text"/>
            <w:rFonts w:asciiTheme="minorEastAsia"/>
          </w:rPr>
          <w:t>[100]</w:t>
        </w:r>
        <w:bookmarkEnd w:id="3085"/>
      </w:hyperlink>
      <w:r w:rsidRPr="009209AF">
        <w:rPr>
          <w:rFonts w:asciiTheme="minorEastAsia"/>
        </w:rPr>
        <w:t>，由以汉人学者欧阳玄（1283—1357年）为首的元代史馆编撰，成书于1344—1345年，主修官是丞相脱脱（1314—1355年）。现在还有部分1345年的最早刻本存世。元廷1348年的覆刻本保存了下来并于1958年在上海影印出版。在以元代两种刊本互补影印的百衲本（1931年）</w:t>
      </w:r>
      <w:hyperlink w:anchor="_101_47">
        <w:bookmarkStart w:id="3086" w:name="_101_46"/>
        <w:r w:rsidRPr="009209AF">
          <w:rPr>
            <w:rStyle w:val="10Text"/>
            <w:rFonts w:asciiTheme="minorEastAsia"/>
          </w:rPr>
          <w:t>[101]</w:t>
        </w:r>
        <w:bookmarkEnd w:id="3086"/>
      </w:hyperlink>
      <w:r w:rsidRPr="009209AF">
        <w:rPr>
          <w:rFonts w:asciiTheme="minorEastAsia"/>
        </w:rPr>
        <w:t>出版之前，人们普遍使用的是这个版本。这个版本虽有一些刻、抄错误，但还是可靠的。至今已知《金史》有不同刻本和抄本超过30种。百衲本现在已被中华书局1975年在北京出版的8册点校本所取代，点校本采用了我们的脚注形式。另一个两册的标点本1970年在台湾出版</w:t>
      </w:r>
      <w:hyperlink w:anchor="_102_47">
        <w:bookmarkStart w:id="3087" w:name="_102_46"/>
        <w:r w:rsidRPr="009209AF">
          <w:rPr>
            <w:rStyle w:val="10Text"/>
            <w:rFonts w:asciiTheme="minorEastAsia"/>
          </w:rPr>
          <w:t>[102]</w:t>
        </w:r>
        <w:bookmarkEnd w:id="3087"/>
      </w:hyperlink>
      <w:r w:rsidRPr="009209AF">
        <w:rPr>
          <w:rFonts w:asciiTheme="minorEastAsia"/>
        </w:rPr>
        <w:t>，这个版本虽然不如中华书局的点校本，但是包括了许多有关金代的其他史料并开列了金代汉文文献书目，所以还是有用的。</w:t>
      </w:r>
    </w:p>
    <w:p w:rsidR="00F41107" w:rsidRPr="009209AF" w:rsidRDefault="00F41107" w:rsidP="00F41107">
      <w:pPr>
        <w:spacing w:before="120" w:after="120"/>
        <w:ind w:firstLine="480"/>
        <w:rPr>
          <w:rFonts w:asciiTheme="minorEastAsia"/>
        </w:rPr>
      </w:pPr>
      <w:r w:rsidRPr="009209AF">
        <w:rPr>
          <w:rFonts w:asciiTheme="minorEastAsia"/>
        </w:rPr>
        <w:t>《金史》的目录是按照传统的正史模式排列的，包括本纪、志、表和列传。最后的列传，与传统正史一样，亦是论述与外国（西夏、高丽）关系的专传。但是《金史》在两方面与其他中国正史不同。《金史》表列了各国的来往使节、条约和有关对外关系的重大事件，为了解金与邻国（宋、西夏、高丽和辽）的关系提供了便利的线索。另一点不同是在全书最后开列了《金史》中的国语即非汉语名称，并给予这些女真名称以汉文翻译。此外，还开列了女真部名及其汉姓，有些显然是从女真姓名翻译过来的。这些资料对于研究12世纪和13世纪初叶的女真语言非常重要。但是，乾隆朝（1736—1795年）时的学者试图用满文译写《金史》中的外族名称的尝试实在是一种无用功，1781年初版的《金史语解》</w:t>
      </w:r>
      <w:hyperlink w:anchor="_103_45">
        <w:bookmarkStart w:id="3088" w:name="_103_44"/>
        <w:r w:rsidRPr="009209AF">
          <w:rPr>
            <w:rStyle w:val="10Text"/>
            <w:rFonts w:asciiTheme="minorEastAsia"/>
          </w:rPr>
          <w:t>[103]</w:t>
        </w:r>
        <w:bookmarkEnd w:id="3088"/>
      </w:hyperlink>
      <w:r w:rsidRPr="009209AF">
        <w:rPr>
          <w:rFonts w:asciiTheme="minorEastAsia"/>
        </w:rPr>
        <w:t>亦因此而不被认可。乾隆朝《金史》和其他同时代文献的刻本，都因为学者的“改字”而不能在今天被使用。</w:t>
      </w:r>
    </w:p>
    <w:p w:rsidR="00F41107" w:rsidRPr="009209AF" w:rsidRDefault="00F41107" w:rsidP="00F41107">
      <w:pPr>
        <w:spacing w:before="120" w:after="120"/>
        <w:ind w:firstLine="480"/>
        <w:rPr>
          <w:rFonts w:asciiTheme="minorEastAsia"/>
        </w:rPr>
      </w:pPr>
      <w:r w:rsidRPr="009209AF">
        <w:rPr>
          <w:rFonts w:asciiTheme="minorEastAsia"/>
        </w:rPr>
        <w:t>《金史》的修撰主要依靠的金的材料，如金朝历代皇帝的实录、文集中的人物传和少量其他同时代的资料。由于主要资料相对一致，所以《金史》的内部矛盾比同在14世纪40年代修撰的另两部正史《辽史》和《宋史》少得多。1970年前对《金史》编撰和史料的最现代和最广泛的研究是陈学霖的《金代史学三论》。</w:t>
      </w:r>
      <w:hyperlink w:anchor="_104_43">
        <w:bookmarkStart w:id="3089" w:name="_104_42"/>
        <w:r w:rsidRPr="009209AF">
          <w:rPr>
            <w:rStyle w:val="10Text"/>
            <w:rFonts w:asciiTheme="minorEastAsia"/>
          </w:rPr>
          <w:t>[104]</w:t>
        </w:r>
        <w:bookmarkEnd w:id="3089"/>
      </w:hyperlink>
    </w:p>
    <w:p w:rsidR="00F41107" w:rsidRPr="009209AF" w:rsidRDefault="00F41107" w:rsidP="00F41107">
      <w:pPr>
        <w:spacing w:before="120" w:after="120"/>
        <w:ind w:firstLine="480"/>
        <w:rPr>
          <w:rFonts w:asciiTheme="minorEastAsia"/>
        </w:rPr>
      </w:pPr>
      <w:r w:rsidRPr="009209AF">
        <w:rPr>
          <w:rFonts w:asciiTheme="minorEastAsia"/>
        </w:rPr>
        <w:t>使用《金史》应该利用几种重要的现代工具书。第一部传记索引是哈佛燕京学社引得丛书第35卷的《辽金元传记三十种综合引得》</w:t>
      </w:r>
      <w:hyperlink w:anchor="_105_43">
        <w:bookmarkStart w:id="3090" w:name="_105_42"/>
        <w:r w:rsidRPr="009209AF">
          <w:rPr>
            <w:rStyle w:val="10Text"/>
            <w:rFonts w:asciiTheme="minorEastAsia"/>
          </w:rPr>
          <w:t>[105]</w:t>
        </w:r>
        <w:bookmarkEnd w:id="3090"/>
      </w:hyperlink>
      <w:r w:rsidRPr="009209AF">
        <w:rPr>
          <w:rFonts w:asciiTheme="minorEastAsia"/>
        </w:rPr>
        <w:t>，其中包括了《金史》。《金史》中的人名，均被编入崔文印的《金史人名索引》。</w:t>
      </w:r>
      <w:hyperlink w:anchor="_106_43">
        <w:bookmarkStart w:id="3091" w:name="_106_42"/>
        <w:r w:rsidRPr="009209AF">
          <w:rPr>
            <w:rStyle w:val="10Text"/>
            <w:rFonts w:asciiTheme="minorEastAsia"/>
          </w:rPr>
          <w:t>[106]</w:t>
        </w:r>
        <w:bookmarkEnd w:id="3091"/>
      </w:hyperlink>
      <w:r w:rsidRPr="009209AF">
        <w:rPr>
          <w:rFonts w:asciiTheme="minorEastAsia"/>
        </w:rPr>
        <w:t>更有用和更详细的索引，是小野川秀美主持编辑的3卷本《金史语汇集成》。</w:t>
      </w:r>
      <w:hyperlink w:anchor="_107_43">
        <w:bookmarkStart w:id="3092" w:name="_107_42"/>
        <w:r w:rsidRPr="009209AF">
          <w:rPr>
            <w:rStyle w:val="10Text"/>
            <w:rFonts w:asciiTheme="minorEastAsia"/>
          </w:rPr>
          <w:t>[107]</w:t>
        </w:r>
        <w:bookmarkEnd w:id="3092"/>
      </w:hyperlink>
      <w:r w:rsidRPr="009209AF">
        <w:rPr>
          <w:rFonts w:asciiTheme="minorEastAsia"/>
        </w:rPr>
        <w:t>该书不仅列出了人名和地名，还列出了《金史》中出现的所有重要词汇。它使用的是百衲本，而崔文印的索引用的是北京1975年出版的新标点本。</w:t>
      </w:r>
    </w:p>
    <w:p w:rsidR="00F41107" w:rsidRPr="009209AF" w:rsidRDefault="00F41107" w:rsidP="00F41107">
      <w:pPr>
        <w:spacing w:before="120" w:after="120"/>
        <w:ind w:firstLine="480"/>
        <w:rPr>
          <w:rFonts w:asciiTheme="minorEastAsia"/>
        </w:rPr>
      </w:pPr>
      <w:r w:rsidRPr="009209AF">
        <w:rPr>
          <w:rFonts w:asciiTheme="minorEastAsia"/>
        </w:rPr>
        <w:t>另一个同时代的重要史料是《大金国志》。</w:t>
      </w:r>
      <w:hyperlink w:anchor="_108_43">
        <w:bookmarkStart w:id="3093" w:name="_108_42"/>
        <w:r w:rsidRPr="009209AF">
          <w:rPr>
            <w:rStyle w:val="10Text"/>
            <w:rFonts w:asciiTheme="minorEastAsia"/>
          </w:rPr>
          <w:t>[108]</w:t>
        </w:r>
        <w:bookmarkEnd w:id="3093"/>
      </w:hyperlink>
      <w:r w:rsidRPr="009209AF">
        <w:rPr>
          <w:rFonts w:asciiTheme="minorEastAsia"/>
        </w:rPr>
        <w:t>此书主要使用了金、宋的资料，署名宇文懋昭撰写，但是成书时间还不能确定（可能是在13世纪中叶）。它是按正史的模式写的，以本纪开头。本纪后面是13个开国功臣的列传，然后是三十多个活跃于金朝的汉人文学之士的列传。金的傀儡楚和齐单独成传。《大金国志》的叙事远比《金史》简单和狭窄，但是不能否定它的史料价值，因为它保留了一些《金史》未载的细节和几份政治文件的全文，如宋金的盟约。使用《大金国志》的资料很方便，因为已有吴晓铃等编辑的《大金国志通检》。</w:t>
      </w:r>
      <w:hyperlink w:anchor="_109_41">
        <w:bookmarkStart w:id="3094" w:name="_109_40"/>
        <w:r w:rsidRPr="009209AF">
          <w:rPr>
            <w:rStyle w:val="10Text"/>
            <w:rFonts w:asciiTheme="minorEastAsia"/>
          </w:rPr>
          <w:t>[109]</w:t>
        </w:r>
        <w:bookmarkEnd w:id="3094"/>
      </w:hyperlink>
    </w:p>
    <w:p w:rsidR="00F41107" w:rsidRPr="009209AF" w:rsidRDefault="00F41107" w:rsidP="00F41107">
      <w:pPr>
        <w:spacing w:before="120" w:after="120"/>
        <w:ind w:firstLine="480"/>
        <w:rPr>
          <w:rFonts w:asciiTheme="minorEastAsia"/>
        </w:rPr>
      </w:pPr>
      <w:r w:rsidRPr="009209AF">
        <w:rPr>
          <w:rFonts w:asciiTheme="minorEastAsia"/>
        </w:rPr>
        <w:t>另一部文书集是《大金吊伐录》。</w:t>
      </w:r>
      <w:hyperlink w:anchor="_110_41">
        <w:bookmarkStart w:id="3095" w:name="_110_40"/>
        <w:r w:rsidRPr="009209AF">
          <w:rPr>
            <w:rStyle w:val="10Text"/>
            <w:rFonts w:asciiTheme="minorEastAsia"/>
          </w:rPr>
          <w:t>[110]</w:t>
        </w:r>
        <w:bookmarkEnd w:id="3095"/>
      </w:hyperlink>
      <w:r w:rsidRPr="009209AF">
        <w:rPr>
          <w:rFonts w:asciiTheme="minorEastAsia"/>
        </w:rPr>
        <w:t>它主要包括外交信件、盟约和与金、宋1123—1127年间建立重要关系相关的文书。不幸的是，最常使用的版本是被乾隆朝的“改字”弄混的版本。尽管如此，该书还是保留了有关北宋军事和政治形势的大量资料。</w:t>
      </w:r>
    </w:p>
    <w:p w:rsidR="00F41107" w:rsidRPr="009209AF" w:rsidRDefault="00F41107" w:rsidP="00F41107">
      <w:pPr>
        <w:spacing w:before="120" w:after="120"/>
        <w:ind w:firstLine="480"/>
        <w:rPr>
          <w:rFonts w:asciiTheme="minorEastAsia"/>
        </w:rPr>
      </w:pPr>
      <w:r w:rsidRPr="009209AF">
        <w:rPr>
          <w:rFonts w:asciiTheme="minorEastAsia"/>
        </w:rPr>
        <w:t>王鹦（1190—1273年）原来是金的汉族官员，金国灭亡后成为胜利者蒙古人的官员。他在日记中记录了1233—1234年金国的最后几个月发生的事情。他的《汝南遗事》</w:t>
      </w:r>
      <w:hyperlink w:anchor="_111_41">
        <w:bookmarkStart w:id="3096" w:name="_111_40"/>
        <w:r w:rsidRPr="009209AF">
          <w:rPr>
            <w:rStyle w:val="10Text"/>
            <w:rFonts w:asciiTheme="minorEastAsia"/>
          </w:rPr>
          <w:t>[111]</w:t>
        </w:r>
        <w:bookmarkEnd w:id="3096"/>
      </w:hyperlink>
      <w:r w:rsidRPr="009209AF">
        <w:rPr>
          <w:rFonts w:asciiTheme="minorEastAsia"/>
        </w:rPr>
        <w:t>详述了金廷最后的统治者在宋和蒙古的围攻中为求生存而采取的不顾一切的尝试。陈学霖在《〈汝南遗事〉导论：1234年蒙古包围下的晚金实录》</w:t>
      </w:r>
      <w:hyperlink w:anchor="_112_41">
        <w:bookmarkStart w:id="3097" w:name="_112_40"/>
        <w:r w:rsidRPr="009209AF">
          <w:rPr>
            <w:rStyle w:val="10Text"/>
            <w:rFonts w:asciiTheme="minorEastAsia"/>
          </w:rPr>
          <w:t>[112]</w:t>
        </w:r>
        <w:bookmarkEnd w:id="3097"/>
      </w:hyperlink>
      <w:r w:rsidRPr="009209AF">
        <w:rPr>
          <w:rFonts w:asciiTheme="minorEastAsia"/>
        </w:rPr>
        <w:t>一文中对该书作了研究。陈学霖还在《金代史学三论》中，对另一部晚金著作刘祁（1203—1250年）的《归潜志》作了有价值的评述。</w:t>
      </w:r>
      <w:hyperlink w:anchor="_113_41">
        <w:bookmarkStart w:id="3098" w:name="_113_40"/>
        <w:r w:rsidRPr="009209AF">
          <w:rPr>
            <w:rStyle w:val="10Text"/>
            <w:rFonts w:asciiTheme="minorEastAsia"/>
          </w:rPr>
          <w:t>[113]</w:t>
        </w:r>
        <w:bookmarkEnd w:id="3098"/>
      </w:hyperlink>
      <w:r w:rsidRPr="009209AF">
        <w:rPr>
          <w:rFonts w:asciiTheme="minorEastAsia"/>
        </w:rPr>
        <w:t>《归潜志》</w:t>
      </w:r>
      <w:hyperlink w:anchor="_114_41">
        <w:bookmarkStart w:id="3099" w:name="_114_40"/>
        <w:r w:rsidRPr="009209AF">
          <w:rPr>
            <w:rStyle w:val="10Text"/>
            <w:rFonts w:asciiTheme="minorEastAsia"/>
          </w:rPr>
          <w:t>[114]</w:t>
        </w:r>
        <w:bookmarkEnd w:id="3099"/>
      </w:hyperlink>
      <w:r w:rsidRPr="009209AF">
        <w:rPr>
          <w:rFonts w:asciiTheme="minorEastAsia"/>
        </w:rPr>
        <w:t>收录了许多晚金人物传和轶事，主要是根据个人所见写成，并详细地描述了金国最后几年开封的生活状况。它也包括蒙古军队围攻开封的目击记，这段记载被埃里希·海涅什在《两个王朝的灭亡》中翻译成德文。</w:t>
      </w:r>
      <w:hyperlink w:anchor="_115_41">
        <w:bookmarkStart w:id="3100" w:name="_115_40"/>
        <w:r w:rsidRPr="009209AF">
          <w:rPr>
            <w:rStyle w:val="10Text"/>
            <w:rFonts w:asciiTheme="minorEastAsia"/>
          </w:rPr>
          <w:t>[115]</w:t>
        </w:r>
        <w:bookmarkEnd w:id="3100"/>
      </w:hyperlink>
      <w:r w:rsidRPr="009209AF">
        <w:rPr>
          <w:rFonts w:asciiTheme="minorEastAsia"/>
        </w:rPr>
        <w:t>在金代史料中，我们还应提到金代作者张暐的40卷的《大金集礼》。</w:t>
      </w:r>
      <w:hyperlink w:anchor="_116_41">
        <w:bookmarkStart w:id="3101" w:name="_116_40"/>
        <w:r w:rsidRPr="009209AF">
          <w:rPr>
            <w:rStyle w:val="10Text"/>
            <w:rFonts w:asciiTheme="minorEastAsia"/>
          </w:rPr>
          <w:t>[116]</w:t>
        </w:r>
        <w:bookmarkEnd w:id="3101"/>
      </w:hyperlink>
      <w:r w:rsidRPr="009209AF">
        <w:rPr>
          <w:rFonts w:asciiTheme="minorEastAsia"/>
        </w:rPr>
        <w:t>这是一部卷数众多的叙述金朝统治下中国礼仪和宫廷礼仪的专著，所记内容比《金史》中内容相同的志要详细得多。</w:t>
      </w:r>
    </w:p>
    <w:p w:rsidR="00F41107" w:rsidRPr="009209AF" w:rsidRDefault="00F41107" w:rsidP="00F41107">
      <w:pPr>
        <w:spacing w:before="120" w:after="120"/>
        <w:ind w:firstLine="480"/>
        <w:rPr>
          <w:rFonts w:asciiTheme="minorEastAsia"/>
        </w:rPr>
      </w:pPr>
      <w:r w:rsidRPr="009209AF">
        <w:rPr>
          <w:rFonts w:asciiTheme="minorEastAsia"/>
        </w:rPr>
        <w:t>并不是说在同时代的史料中，在金朝统治下的汉人作者的文集不重要。它们包含了许多人物传记。在最近的两部工具书中，已列出了这些人物传记的索引：梅原郁和衣川强的《辽金元人传记索引》</w:t>
      </w:r>
      <w:hyperlink w:anchor="_117_41">
        <w:bookmarkStart w:id="3102" w:name="_117_40"/>
        <w:r w:rsidRPr="009209AF">
          <w:rPr>
            <w:rStyle w:val="10Text"/>
            <w:rFonts w:asciiTheme="minorEastAsia"/>
          </w:rPr>
          <w:t>[117]</w:t>
        </w:r>
        <w:bookmarkEnd w:id="3102"/>
      </w:hyperlink>
      <w:r w:rsidRPr="009209AF">
        <w:rPr>
          <w:rFonts w:asciiTheme="minorEastAsia"/>
        </w:rPr>
        <w:t>，罗依果的《金、元文集传记资料索引》。</w:t>
      </w:r>
      <w:hyperlink w:anchor="_118_41">
        <w:bookmarkStart w:id="3103" w:name="_118_40"/>
        <w:r w:rsidRPr="009209AF">
          <w:rPr>
            <w:rStyle w:val="10Text"/>
            <w:rFonts w:asciiTheme="minorEastAsia"/>
          </w:rPr>
          <w:t>[118]</w:t>
        </w:r>
        <w:bookmarkEnd w:id="3103"/>
      </w:hyperlink>
      <w:r w:rsidRPr="009209AF">
        <w:rPr>
          <w:rFonts w:asciiTheme="minorEastAsia"/>
        </w:rPr>
        <w:t>后者特别有用，因为它还包括《道藏》</w:t>
      </w:r>
      <w:hyperlink w:anchor="_119_39">
        <w:bookmarkStart w:id="3104" w:name="_119_38"/>
        <w:r w:rsidRPr="009209AF">
          <w:rPr>
            <w:rStyle w:val="10Text"/>
            <w:rFonts w:asciiTheme="minorEastAsia"/>
          </w:rPr>
          <w:t>[119]</w:t>
        </w:r>
        <w:bookmarkEnd w:id="3104"/>
      </w:hyperlink>
      <w:r w:rsidRPr="009209AF">
        <w:rPr>
          <w:rFonts w:asciiTheme="minorEastAsia"/>
        </w:rPr>
        <w:t>中保存的全真道徒的作品中的传记资料和来自佛教史书中的传记资料。</w:t>
      </w:r>
    </w:p>
    <w:p w:rsidR="00F41107" w:rsidRPr="009209AF" w:rsidRDefault="00F41107" w:rsidP="00F41107">
      <w:pPr>
        <w:spacing w:before="120" w:after="120"/>
        <w:ind w:firstLine="480"/>
        <w:rPr>
          <w:rFonts w:asciiTheme="minorEastAsia"/>
        </w:rPr>
      </w:pPr>
      <w:r w:rsidRPr="009209AF">
        <w:rPr>
          <w:rFonts w:asciiTheme="minorEastAsia"/>
        </w:rPr>
        <w:t>有史料价值的还有两部金人文选，保留了许多在存世金人文集中找不到的材料。这两部书是庄仲方（1780—1857年）的《金文雅》</w:t>
      </w:r>
      <w:hyperlink w:anchor="_120_39">
        <w:bookmarkStart w:id="3105" w:name="_120_38"/>
        <w:r w:rsidRPr="009209AF">
          <w:rPr>
            <w:rStyle w:val="10Text"/>
            <w:rFonts w:asciiTheme="minorEastAsia"/>
          </w:rPr>
          <w:t>[120]</w:t>
        </w:r>
        <w:bookmarkEnd w:id="3105"/>
      </w:hyperlink>
      <w:r w:rsidRPr="009209AF">
        <w:rPr>
          <w:rFonts w:asciiTheme="minorEastAsia"/>
        </w:rPr>
        <w:t>和张金吾的《金文最》。</w:t>
      </w:r>
      <w:hyperlink w:anchor="_121_37">
        <w:bookmarkStart w:id="3106" w:name="_121_36"/>
        <w:r w:rsidRPr="009209AF">
          <w:rPr>
            <w:rStyle w:val="10Text"/>
            <w:rFonts w:asciiTheme="minorEastAsia"/>
          </w:rPr>
          <w:t>[121]</w:t>
        </w:r>
        <w:bookmarkEnd w:id="3106"/>
      </w:hyperlink>
      <w:r w:rsidRPr="009209AF">
        <w:rPr>
          <w:rFonts w:asciiTheme="minorEastAsia"/>
        </w:rPr>
        <w:t>这两部当代再版的文选现在很容易使用。特别是《金文最》，保留了许多重要资料，包括碑文资料。两部书都按照作品的类别排列，所以即便没有索引也比较容易找到需要的资料。元好问（1190—1257年）于1233—1249年间编辑的金代诗集《中州集》，</w:t>
      </w:r>
      <w:hyperlink w:anchor="_122_37">
        <w:bookmarkStart w:id="3107" w:name="_122_36"/>
        <w:r w:rsidRPr="009209AF">
          <w:rPr>
            <w:rStyle w:val="10Text"/>
            <w:rFonts w:asciiTheme="minorEastAsia"/>
          </w:rPr>
          <w:t>[122]</w:t>
        </w:r>
        <w:bookmarkEnd w:id="3107"/>
      </w:hyperlink>
      <w:r w:rsidRPr="009209AF">
        <w:rPr>
          <w:rFonts w:asciiTheme="minorEastAsia"/>
        </w:rPr>
        <w:t>也是一个很好的传记资料，因为它为诗集中的每个作者提供了一个小传。陈学霖亦研究了这部诗集。</w:t>
      </w:r>
      <w:hyperlink w:anchor="_123_33">
        <w:bookmarkStart w:id="3108" w:name="_123_32"/>
        <w:r w:rsidRPr="009209AF">
          <w:rPr>
            <w:rStyle w:val="10Text"/>
            <w:rFonts w:asciiTheme="minorEastAsia"/>
          </w:rPr>
          <w:t>[123]</w:t>
        </w:r>
        <w:bookmarkEnd w:id="3108"/>
      </w:hyperlink>
    </w:p>
    <w:p w:rsidR="00F41107" w:rsidRPr="009209AF" w:rsidRDefault="00F41107" w:rsidP="00F41107">
      <w:pPr>
        <w:spacing w:before="120" w:after="120"/>
        <w:ind w:firstLine="480"/>
        <w:rPr>
          <w:rFonts w:asciiTheme="minorEastAsia"/>
        </w:rPr>
      </w:pPr>
      <w:r w:rsidRPr="009209AF">
        <w:rPr>
          <w:rFonts w:asciiTheme="minorEastAsia"/>
        </w:rPr>
        <w:lastRenderedPageBreak/>
        <w:t>我们的叙述集中于金的文献，但是宋的史料几乎同等重要。没有宋的资料，不可能写出金代历史，亦不可能写出金、宋间长期斗争的历史。从宋代史料中收集大量的资料并非易事。毫不夸张地说，在南宋人的政治性著述中，都不难发现有关女真人的金国的一些记载。所有南宋的编年史料中，也是如此。在这些著述中，篇幅最大也最具有史料价值的是徐梦莘（1126—1207年）编的《三朝北盟会编》，大约成书于1196年。它囊括了从1117年至1162年的事件，也保存了女真建国之前的有价值的详细记录。这部250卷的会编，包括大量的原始文书如信件、诏剌、史册及使者和其他官员的报告。在《三朝北盟会编》中的不可忽视的大量资料，几乎能将所有重大事件的详情逐日写出来，例如1126—1127年北宋灭亡时的情景。通行的版本是袁祖安1878年的刻本，近来又重印了此版本。</w:t>
      </w:r>
      <w:hyperlink w:anchor="_124_33">
        <w:bookmarkStart w:id="3109" w:name="_124_32"/>
        <w:r w:rsidRPr="009209AF">
          <w:rPr>
            <w:rStyle w:val="10Text"/>
            <w:rFonts w:asciiTheme="minorEastAsia"/>
          </w:rPr>
          <w:t>[124]</w:t>
        </w:r>
        <w:bookmarkEnd w:id="3109"/>
      </w:hyperlink>
    </w:p>
    <w:p w:rsidR="00F41107" w:rsidRPr="009209AF" w:rsidRDefault="00F41107" w:rsidP="00F41107">
      <w:pPr>
        <w:spacing w:before="120" w:after="120"/>
        <w:ind w:firstLine="480"/>
        <w:rPr>
          <w:rFonts w:asciiTheme="minorEastAsia"/>
        </w:rPr>
      </w:pPr>
      <w:r w:rsidRPr="009209AF">
        <w:rPr>
          <w:rFonts w:asciiTheme="minorEastAsia"/>
        </w:rPr>
        <w:t>其他重要史料是使者报告中保存的一些在女真国家中的见闻。傅海波撰文对一个使者的日记作了研究：《1211—1212年宋人使者的日记：程卓的〈使金录〉》。</w:t>
      </w:r>
      <w:hyperlink w:anchor="_125_29">
        <w:bookmarkStart w:id="3110" w:name="_125_28"/>
        <w:r w:rsidRPr="009209AF">
          <w:rPr>
            <w:rStyle w:val="10Text"/>
            <w:rFonts w:asciiTheme="minorEastAsia"/>
          </w:rPr>
          <w:t>[125]</w:t>
        </w:r>
        <w:bookmarkEnd w:id="3110"/>
      </w:hyperlink>
      <w:r w:rsidRPr="009209AF">
        <w:rPr>
          <w:rFonts w:asciiTheme="minorEastAsia"/>
        </w:rPr>
        <w:t>其他使者的记述在将近一个世纪前由沙畹——他在中国研究的很多领域里成绩突出——在他的论文《出使契丹和女真的中国旅行者》</w:t>
      </w:r>
      <w:hyperlink w:anchor="_126_29">
        <w:bookmarkStart w:id="3111" w:name="_126_28"/>
        <w:r w:rsidRPr="009209AF">
          <w:rPr>
            <w:rStyle w:val="10Text"/>
            <w:rFonts w:asciiTheme="minorEastAsia"/>
          </w:rPr>
          <w:t>[126]</w:t>
        </w:r>
        <w:bookmarkEnd w:id="3111"/>
      </w:hyperlink>
      <w:r w:rsidRPr="009209AF">
        <w:rPr>
          <w:rFonts w:asciiTheme="minorEastAsia"/>
        </w:rPr>
        <w:t>和《北辕录：周煇的北使记录》</w:t>
      </w:r>
      <w:hyperlink w:anchor="_127_29">
        <w:bookmarkStart w:id="3112" w:name="_127_28"/>
        <w:r w:rsidRPr="009209AF">
          <w:rPr>
            <w:rStyle w:val="10Text"/>
            <w:rFonts w:asciiTheme="minorEastAsia"/>
          </w:rPr>
          <w:t>[127]</w:t>
        </w:r>
        <w:bookmarkEnd w:id="3112"/>
      </w:hyperlink>
      <w:r w:rsidRPr="009209AF">
        <w:rPr>
          <w:rFonts w:asciiTheme="minorEastAsia"/>
        </w:rPr>
        <w:t>中翻译成法文。另一部以在女真人中间的亲身经历写成的书是洪皓（1088—1155年）的《松漠纪闻》。</w:t>
      </w:r>
      <w:hyperlink w:anchor="_128_27">
        <w:bookmarkStart w:id="3113" w:name="_128_26"/>
        <w:r w:rsidRPr="009209AF">
          <w:rPr>
            <w:rStyle w:val="10Text"/>
            <w:rFonts w:asciiTheme="minorEastAsia"/>
          </w:rPr>
          <w:t>[128]</w:t>
        </w:r>
        <w:bookmarkEnd w:id="3113"/>
      </w:hyperlink>
      <w:r w:rsidRPr="009209AF">
        <w:rPr>
          <w:rFonts w:asciiTheme="minorEastAsia"/>
        </w:rPr>
        <w:t>洪皓于1129年受命使金，被金扣留，直至1143年才被放回。该书最完整的版本是《豫章丛书》本，它包括了传抄中丢失的部分内容。《三朝北盟会编》中有关金朝初期的大量资料，就是出自《松漠纪闻》，它直接记录的12世纪30年代北方的生活情景确实令人着迷。</w:t>
      </w:r>
    </w:p>
    <w:p w:rsidR="00F41107" w:rsidRPr="009209AF" w:rsidRDefault="00F41107" w:rsidP="00F41107">
      <w:pPr>
        <w:spacing w:before="120" w:after="120"/>
        <w:ind w:firstLine="480"/>
        <w:rPr>
          <w:rFonts w:asciiTheme="minorEastAsia"/>
        </w:rPr>
      </w:pPr>
      <w:r w:rsidRPr="009209AF">
        <w:rPr>
          <w:rFonts w:asciiTheme="minorEastAsia"/>
        </w:rPr>
        <w:t>有关辽代和元代的史料对研究金朝的兴亡显然也很重要。因此，要研究1125年之前和13世纪初叶的历史，必须分别参考《辽史》和《元史》。对研究女真与高丽之间的关系的最重要史料是完全独立成书的《高丽史》</w:t>
      </w:r>
      <w:hyperlink w:anchor="_129_27">
        <w:bookmarkStart w:id="3114" w:name="_129_26"/>
        <w:r w:rsidRPr="009209AF">
          <w:rPr>
            <w:rStyle w:val="10Text"/>
            <w:rFonts w:asciiTheme="minorEastAsia"/>
          </w:rPr>
          <w:t>[129]</w:t>
        </w:r>
        <w:bookmarkEnd w:id="3114"/>
      </w:hyperlink>
      <w:r w:rsidRPr="009209AF">
        <w:rPr>
          <w:rFonts w:asciiTheme="minorEastAsia"/>
        </w:rPr>
        <w:t>，郑麟趾撰，叙事从918年至1392年。该书可以被用来核对金、宋有关高丽北疆发生事件的史料。</w:t>
      </w:r>
    </w:p>
    <w:p w:rsidR="00F41107" w:rsidRPr="009209AF" w:rsidRDefault="00F41107" w:rsidP="00112F1D">
      <w:pPr>
        <w:pStyle w:val="3"/>
      </w:pPr>
      <w:bookmarkStart w:id="3115" w:name="You_Guan_Jin_De_Yan_Jiu_Cheng_Gu"/>
      <w:bookmarkStart w:id="3116" w:name="_Toc58333136"/>
      <w:r w:rsidRPr="009209AF">
        <w:t>有关金的研究成果</w:t>
      </w:r>
      <w:bookmarkEnd w:id="3115"/>
      <w:bookmarkEnd w:id="3116"/>
    </w:p>
    <w:p w:rsidR="00F41107" w:rsidRPr="009209AF" w:rsidRDefault="00F41107" w:rsidP="00F41107">
      <w:pPr>
        <w:spacing w:before="120" w:after="120"/>
        <w:ind w:firstLine="480"/>
        <w:rPr>
          <w:rFonts w:asciiTheme="minorEastAsia"/>
        </w:rPr>
      </w:pPr>
      <w:r w:rsidRPr="009209AF">
        <w:rPr>
          <w:rFonts w:asciiTheme="minorEastAsia"/>
        </w:rPr>
        <w:t>对金史的学术研究在元代和明代实际上不存在。只是在满洲人于17世纪统一中国之后，由于女真是满洲人的祖先，对金朝的兴趣才高涨起来。1646年，满洲人的清朝建立后仅两年，经过改编的金史编年就被翻译成了满语。这本名为Aisin gurun-isuduri bithe（《金国编年史》）的书，1887年由夏尔·J. de阿尔雷兹翻译成了法文。</w:t>
      </w:r>
      <w:hyperlink w:anchor="_130_27">
        <w:bookmarkStart w:id="3117" w:name="_130_26"/>
        <w:r w:rsidRPr="009209AF">
          <w:rPr>
            <w:rStyle w:val="10Text"/>
            <w:rFonts w:asciiTheme="minorEastAsia"/>
          </w:rPr>
          <w:t>[130]</w:t>
        </w:r>
        <w:bookmarkEnd w:id="3117"/>
      </w:hyperlink>
      <w:r w:rsidRPr="009209AF">
        <w:rPr>
          <w:rFonts w:asciiTheme="minorEastAsia"/>
        </w:rPr>
        <w:t>第一个考释《金史》史料的中国学者似乎是施国祁（约1790—1820年）。他的《金史详校》</w:t>
      </w:r>
      <w:hyperlink w:anchor="_131_27">
        <w:bookmarkStart w:id="3118" w:name="_131_26"/>
        <w:r w:rsidRPr="009209AF">
          <w:rPr>
            <w:rStyle w:val="10Text"/>
            <w:rFonts w:asciiTheme="minorEastAsia"/>
          </w:rPr>
          <w:t>[131]</w:t>
        </w:r>
        <w:bookmarkEnd w:id="3118"/>
      </w:hyperlink>
      <w:r w:rsidRPr="009209AF">
        <w:rPr>
          <w:rFonts w:asciiTheme="minorEastAsia"/>
        </w:rPr>
        <w:t>标出了《金史》各卷中的错讹字及矛盾之处，对更好地理解《金史》颇有价值。施国祁的大部分考证已被收入中华书局1975年的《金史》点校本。张金吾和庄仲方最初尝试编辑金人文选是在19世纪前半叶。但是这些活动都是孤立的，中国金史研究的初兴是在20世纪初，例如在王国维（1877—1927年）的著作中，就有对金于12世纪90年代修建的对付蒙古人的界壕的研究。</w:t>
      </w:r>
      <w:hyperlink w:anchor="_132_25">
        <w:bookmarkStart w:id="3119" w:name="_132_24"/>
        <w:r w:rsidRPr="009209AF">
          <w:rPr>
            <w:rStyle w:val="10Text"/>
            <w:rFonts w:asciiTheme="minorEastAsia"/>
          </w:rPr>
          <w:t>[132]</w:t>
        </w:r>
        <w:bookmarkEnd w:id="3119"/>
      </w:hyperlink>
    </w:p>
    <w:p w:rsidR="00F41107" w:rsidRPr="009209AF" w:rsidRDefault="00F41107" w:rsidP="00F41107">
      <w:pPr>
        <w:spacing w:before="120" w:after="120"/>
        <w:ind w:firstLine="480"/>
        <w:rPr>
          <w:rFonts w:asciiTheme="minorEastAsia"/>
        </w:rPr>
      </w:pPr>
      <w:r w:rsidRPr="009209AF">
        <w:rPr>
          <w:rFonts w:asciiTheme="minorEastAsia"/>
        </w:rPr>
        <w:t>直到最近，日本对金研究的兴趣还大大超过中国。这种兴趣与日本的政治发展相一致，日本认为满洲属于日本的势力范围。还在第一次世界大战之前，日本学者对金代的满洲史已做出了重要贡献，特别是在历史地理方面。早期学者如稻叶岩吉、池内宏的研究，为后几代学者奠定了坚实的基础。在白鸟库吉的主持下，他们的一些权威性研究成果在1912—1914年间被翻译成了德文。</w:t>
      </w:r>
      <w:hyperlink w:anchor="_133_25">
        <w:bookmarkStart w:id="3120" w:name="_133_24"/>
        <w:r w:rsidRPr="009209AF">
          <w:rPr>
            <w:rStyle w:val="10Text"/>
            <w:rFonts w:asciiTheme="minorEastAsia"/>
          </w:rPr>
          <w:t>[133]</w:t>
        </w:r>
        <w:bookmarkEnd w:id="3120"/>
      </w:hyperlink>
      <w:r w:rsidRPr="009209AF">
        <w:rPr>
          <w:rFonts w:asciiTheme="minorEastAsia"/>
        </w:rPr>
        <w:t>这部译著有极好的索引，对那些能够阅读德文但不太懂日文且不能直接引用日本译文</w:t>
      </w:r>
      <w:hyperlink w:anchor="_134_25">
        <w:bookmarkStart w:id="3121" w:name="_134_24"/>
        <w:r w:rsidRPr="009209AF">
          <w:rPr>
            <w:rStyle w:val="10Text"/>
            <w:rFonts w:asciiTheme="minorEastAsia"/>
          </w:rPr>
          <w:t>[134]</w:t>
        </w:r>
        <w:bookmarkEnd w:id="3121"/>
      </w:hyperlink>
      <w:r w:rsidRPr="009209AF">
        <w:rPr>
          <w:rFonts w:asciiTheme="minorEastAsia"/>
        </w:rPr>
        <w:t>的当代学者尤其有用。甚至在第二次世界大战期间，日本有关金和女真的学术著作的出版不仅没被打断，还继续一浪高过一浪。特别值得一提的是两部大部头的著作。三上次男的经典性著作《金史研究》</w:t>
      </w:r>
      <w:hyperlink w:anchor="_135_25">
        <w:bookmarkStart w:id="3122" w:name="_135_24"/>
        <w:r w:rsidRPr="009209AF">
          <w:rPr>
            <w:rStyle w:val="10Text"/>
            <w:rFonts w:asciiTheme="minorEastAsia"/>
          </w:rPr>
          <w:t>[135]</w:t>
        </w:r>
        <w:bookmarkEnd w:id="3122"/>
      </w:hyperlink>
      <w:r w:rsidRPr="009209AF">
        <w:rPr>
          <w:rFonts w:asciiTheme="minorEastAsia"/>
        </w:rPr>
        <w:t>是经过校定后出版的文集，收录了他以前发表的研究金史问题的论文。第1卷《金代女真社会研究》（1970年版）是对建国前和建国初年的女真人的琐细研究，详述了从女真兴起到建国的历程。第2卷《金代政治制度研究》（1972年版）是从建国初年到以后的政府和管理体制的研究。第3卷《金代政治社会研究》（1973年版）是有关女真人控制的金朝的附属人口、女真部落的一致性、在中国环境下保存女真文化等问题的研究，还有一章专门研究金与高丽的关系。3卷书后面都附有索引。另一部日本著名的著作是外山军治的《金朝史研究》。</w:t>
      </w:r>
      <w:hyperlink w:anchor="_136_25">
        <w:bookmarkStart w:id="3123" w:name="_136_24"/>
        <w:r w:rsidRPr="009209AF">
          <w:rPr>
            <w:rStyle w:val="10Text"/>
            <w:rFonts w:asciiTheme="minorEastAsia"/>
          </w:rPr>
          <w:t>[136]</w:t>
        </w:r>
        <w:bookmarkEnd w:id="3123"/>
      </w:hyperlink>
      <w:r w:rsidRPr="009209AF">
        <w:rPr>
          <w:rFonts w:asciiTheme="minorEastAsia"/>
        </w:rPr>
        <w:t>与三上次男的著作一样，这部书亦主要是作者早期研究的论文集。一些文章是研究金朝的少数民族问题，其他文章研究金宋关系和12世纪蒙古的作用。外山军治的一个重要贡献是揭示了黄河洪水泛滥对金经济的衰落的作用。</w:t>
      </w:r>
    </w:p>
    <w:p w:rsidR="00F41107" w:rsidRPr="009209AF" w:rsidRDefault="00F41107" w:rsidP="00F41107">
      <w:pPr>
        <w:spacing w:before="120" w:after="120"/>
        <w:ind w:firstLine="480"/>
        <w:rPr>
          <w:rFonts w:asciiTheme="minorEastAsia"/>
        </w:rPr>
      </w:pPr>
      <w:r w:rsidRPr="009209AF">
        <w:rPr>
          <w:rFonts w:asciiTheme="minorEastAsia"/>
        </w:rPr>
        <w:t>在西方，除了沙畹的开拓性研究外，实际上近年之前一直没有研究金的力作。奥托·福兰阁的《中华帝国史》</w:t>
      </w:r>
      <w:hyperlink w:anchor="_137_23">
        <w:bookmarkStart w:id="3124" w:name="_137_22"/>
        <w:r w:rsidRPr="009209AF">
          <w:rPr>
            <w:rStyle w:val="10Text"/>
            <w:rFonts w:asciiTheme="minorEastAsia"/>
          </w:rPr>
          <w:t>[137]</w:t>
        </w:r>
        <w:bookmarkEnd w:id="3124"/>
      </w:hyperlink>
      <w:r w:rsidRPr="009209AF">
        <w:rPr>
          <w:rFonts w:asciiTheme="minorEastAsia"/>
        </w:rPr>
        <w:t>第4卷和第5卷中的有关金的章节，很多年来都是用西方语言叙述金史的最有说服力的作品，但是现在应该承认它已过时了，不过对宋金关系和军事事件的叙述还是有用的。卢森·吉伯特的《满洲历史地理辞典》</w:t>
      </w:r>
      <w:hyperlink w:anchor="_138_23">
        <w:bookmarkStart w:id="3125" w:name="_138_22"/>
        <w:r w:rsidRPr="009209AF">
          <w:rPr>
            <w:rStyle w:val="10Text"/>
            <w:rFonts w:asciiTheme="minorEastAsia"/>
          </w:rPr>
          <w:t>[138]</w:t>
        </w:r>
        <w:bookmarkEnd w:id="3125"/>
      </w:hyperlink>
      <w:r w:rsidRPr="009209AF">
        <w:rPr>
          <w:rFonts w:asciiTheme="minorEastAsia"/>
        </w:rPr>
        <w:t>是一个重要的资料库。虽然这本按字母排列的辞典没有标出史料的出处，但它提供了金人和古代满洲部族的许多有关资料。作为一个基本的资料来源，它还是有特殊的价值。</w:t>
      </w:r>
    </w:p>
    <w:p w:rsidR="00F41107" w:rsidRPr="009209AF" w:rsidRDefault="00F41107" w:rsidP="00F41107">
      <w:pPr>
        <w:spacing w:before="120" w:after="120"/>
        <w:ind w:firstLine="480"/>
        <w:rPr>
          <w:rFonts w:asciiTheme="minorEastAsia"/>
        </w:rPr>
      </w:pPr>
      <w:r w:rsidRPr="009209AF">
        <w:rPr>
          <w:rFonts w:asciiTheme="minorEastAsia"/>
        </w:rPr>
        <w:t>最具说服力的用西方语言写作的女真和金国历史的著作是俄罗斯学者M. V.沃罗别夫的《女真和金国》</w:t>
      </w:r>
      <w:hyperlink w:anchor="_139_23">
        <w:bookmarkStart w:id="3126" w:name="_139_22"/>
        <w:r w:rsidRPr="009209AF">
          <w:rPr>
            <w:rStyle w:val="10Text"/>
            <w:rFonts w:asciiTheme="minorEastAsia"/>
          </w:rPr>
          <w:t>[139]</w:t>
        </w:r>
        <w:bookmarkEnd w:id="3126"/>
      </w:hyperlink>
      <w:r w:rsidRPr="009209AF">
        <w:rPr>
          <w:rFonts w:asciiTheme="minorEastAsia"/>
        </w:rPr>
        <w:t>，1975年出版，该书对事件和社会经济结构的叙述和分析最为精彩（用西欧语言写的书评，见傅海波在《文献丛刊》的评论）。</w:t>
      </w:r>
      <w:hyperlink w:anchor="_140_23">
        <w:bookmarkStart w:id="3127" w:name="_140_22"/>
        <w:r w:rsidRPr="009209AF">
          <w:rPr>
            <w:rStyle w:val="10Text"/>
            <w:rFonts w:asciiTheme="minorEastAsia"/>
          </w:rPr>
          <w:t>[140]</w:t>
        </w:r>
        <w:bookmarkEnd w:id="3127"/>
      </w:hyperlink>
      <w:r w:rsidRPr="009209AF">
        <w:rPr>
          <w:rFonts w:asciiTheme="minorEastAsia"/>
        </w:rPr>
        <w:t>另一部力作是陶晋生的《12世纪中国女真人的汉化研究》，</w:t>
      </w:r>
      <w:hyperlink w:anchor="_141_23">
        <w:bookmarkStart w:id="3128" w:name="_141_22"/>
        <w:r w:rsidRPr="009209AF">
          <w:rPr>
            <w:rStyle w:val="10Text"/>
            <w:rFonts w:asciiTheme="minorEastAsia"/>
          </w:rPr>
          <w:t>[141]</w:t>
        </w:r>
        <w:bookmarkEnd w:id="3128"/>
      </w:hyperlink>
      <w:r w:rsidRPr="009209AF">
        <w:rPr>
          <w:rFonts w:asciiTheme="minorEastAsia"/>
        </w:rPr>
        <w:t>与沃罗别夫的著作几乎同时出版。并非像题目所示，该书的研究大大超出了汉化的范围，它还描述了政府制度、人员的补充及女真的经济形势。在傅海波的《从建国到蒙古征服的北中国：金代（1115—1234年）的经济与社会》</w:t>
      </w:r>
      <w:hyperlink w:anchor="_142_23">
        <w:bookmarkStart w:id="3129" w:name="_142_22"/>
        <w:r w:rsidRPr="009209AF">
          <w:rPr>
            <w:rStyle w:val="10Text"/>
            <w:rFonts w:asciiTheme="minorEastAsia"/>
          </w:rPr>
          <w:t>[142]</w:t>
        </w:r>
        <w:bookmarkEnd w:id="3129"/>
      </w:hyperlink>
      <w:r w:rsidRPr="009209AF">
        <w:rPr>
          <w:rFonts w:asciiTheme="minorEastAsia"/>
        </w:rPr>
        <w:t>中，有对金代社会和经济，包括财政制度的简短的研究。</w:t>
      </w:r>
    </w:p>
    <w:p w:rsidR="00F41107" w:rsidRPr="009209AF" w:rsidRDefault="00F41107" w:rsidP="00F41107">
      <w:pPr>
        <w:spacing w:before="120" w:after="120"/>
        <w:ind w:firstLine="480"/>
        <w:rPr>
          <w:rFonts w:asciiTheme="minorEastAsia"/>
        </w:rPr>
      </w:pPr>
      <w:r w:rsidRPr="009209AF">
        <w:rPr>
          <w:rFonts w:asciiTheme="minorEastAsia"/>
        </w:rPr>
        <w:t>在当代中国学者的研究成果中，必须提到的是陈述的《金史拾补五种》。</w:t>
      </w:r>
      <w:hyperlink w:anchor="_143_23">
        <w:bookmarkStart w:id="3130" w:name="_143_22"/>
        <w:r w:rsidRPr="009209AF">
          <w:rPr>
            <w:rStyle w:val="10Text"/>
            <w:rFonts w:asciiTheme="minorEastAsia"/>
          </w:rPr>
          <w:t>[143]</w:t>
        </w:r>
        <w:bookmarkEnd w:id="3130"/>
      </w:hyperlink>
      <w:r w:rsidRPr="009209AF">
        <w:rPr>
          <w:rFonts w:asciiTheme="minorEastAsia"/>
        </w:rPr>
        <w:t>研究女真部落、女真人姓名和女真家系的历史必须参考此书。陈述著作特别有价值的一点是列出了不同史料的各种版本中女真姓名的各种写法。一般说来，用通古斯语言比较女真人姓名的语言学研究早已过时，而陈述的著作则是研究女真人姓名的优秀基础之作。</w:t>
      </w:r>
    </w:p>
    <w:p w:rsidR="00F41107" w:rsidRPr="009209AF" w:rsidRDefault="00F41107" w:rsidP="00F41107">
      <w:pPr>
        <w:spacing w:before="120" w:after="120"/>
        <w:ind w:firstLine="480"/>
        <w:rPr>
          <w:rFonts w:asciiTheme="minorEastAsia"/>
        </w:rPr>
      </w:pPr>
      <w:r w:rsidRPr="009209AF">
        <w:rPr>
          <w:rFonts w:asciiTheme="minorEastAsia"/>
        </w:rPr>
        <w:lastRenderedPageBreak/>
        <w:t>现在已有好几部深入研究金代社会经济条件的论著。何炳棣的《中国宋金时期人口的估算》</w:t>
      </w:r>
      <w:hyperlink w:anchor="_144_23">
        <w:bookmarkStart w:id="3131" w:name="_144_22"/>
        <w:r w:rsidRPr="009209AF">
          <w:rPr>
            <w:rStyle w:val="10Text"/>
            <w:rFonts w:asciiTheme="minorEastAsia"/>
          </w:rPr>
          <w:t>[144]</w:t>
        </w:r>
        <w:bookmarkEnd w:id="3131"/>
      </w:hyperlink>
      <w:r w:rsidRPr="009209AF">
        <w:rPr>
          <w:rFonts w:asciiTheme="minorEastAsia"/>
        </w:rPr>
        <w:t>，是最早的也是最好的对金代人口数字的研究。对金代对外贸易的考证，有加藤繁的《宋金间的贸易》和《宋金贸易中的茶、铜币、丝织品》，初次发表于1937年和1935年，分别收人作者的《中国经济史考证》中。</w:t>
      </w:r>
      <w:hyperlink w:anchor="_145_23">
        <w:bookmarkStart w:id="3132" w:name="_145_22"/>
        <w:r w:rsidRPr="009209AF">
          <w:rPr>
            <w:rStyle w:val="10Text"/>
            <w:rFonts w:asciiTheme="minorEastAsia"/>
          </w:rPr>
          <w:t>[145]</w:t>
        </w:r>
        <w:bookmarkEnd w:id="3132"/>
      </w:hyperlink>
      <w:r w:rsidRPr="009209AF">
        <w:rPr>
          <w:rFonts w:asciiTheme="minorEastAsia"/>
        </w:rPr>
        <w:t>曾我部静雄在《日宋金货币交流史》</w:t>
      </w:r>
      <w:hyperlink w:anchor="_146_21">
        <w:bookmarkStart w:id="3133" w:name="_146_20"/>
        <w:r w:rsidRPr="009209AF">
          <w:rPr>
            <w:rStyle w:val="10Text"/>
            <w:rFonts w:asciiTheme="minorEastAsia"/>
          </w:rPr>
          <w:t>[146]</w:t>
        </w:r>
        <w:bookmarkEnd w:id="3133"/>
      </w:hyperlink>
      <w:r w:rsidRPr="009209AF">
        <w:rPr>
          <w:rFonts w:asciiTheme="minorEastAsia"/>
        </w:rPr>
        <w:t>中对金与其邻国间的货币流通进行了研究。全汉昇在《宋金间的走私贸易》一文</w:t>
      </w:r>
      <w:hyperlink w:anchor="_147_21">
        <w:bookmarkStart w:id="3134" w:name="_147_20"/>
        <w:r w:rsidRPr="009209AF">
          <w:rPr>
            <w:rStyle w:val="10Text"/>
            <w:rFonts w:asciiTheme="minorEastAsia"/>
          </w:rPr>
          <w:t>[147]</w:t>
        </w:r>
        <w:bookmarkEnd w:id="3134"/>
      </w:hyperlink>
      <w:r w:rsidRPr="009209AF">
        <w:rPr>
          <w:rFonts w:asciiTheme="minorEastAsia"/>
        </w:rPr>
        <w:t>中讨论了宋金间的非法贸易问题。张博泉的《金代经济史略》</w:t>
      </w:r>
      <w:hyperlink w:anchor="_148_21">
        <w:bookmarkStart w:id="3135" w:name="_148_20"/>
        <w:r w:rsidRPr="009209AF">
          <w:rPr>
            <w:rStyle w:val="10Text"/>
            <w:rFonts w:asciiTheme="minorEastAsia"/>
          </w:rPr>
          <w:t>[148]</w:t>
        </w:r>
        <w:bookmarkEnd w:id="3135"/>
      </w:hyperlink>
      <w:r w:rsidRPr="009209AF">
        <w:rPr>
          <w:rFonts w:asciiTheme="minorEastAsia"/>
        </w:rPr>
        <w:t>对金代经济作了简洁的描述。陈学霖在《女真—金朝的茶叶生产和贸易》</w:t>
      </w:r>
      <w:hyperlink w:anchor="_149_21">
        <w:bookmarkStart w:id="3136" w:name="_149_20"/>
        <w:r w:rsidRPr="009209AF">
          <w:rPr>
            <w:rStyle w:val="10Text"/>
            <w:rFonts w:asciiTheme="minorEastAsia"/>
          </w:rPr>
          <w:t>[149]</w:t>
        </w:r>
        <w:bookmarkEnd w:id="3136"/>
      </w:hyperlink>
      <w:r w:rsidRPr="009209AF">
        <w:rPr>
          <w:rFonts w:asciiTheme="minorEastAsia"/>
        </w:rPr>
        <w:t>中详述了金代茶叶专卖的状况；酒的专卖则有傅海波的研究《葡萄酒小考》。</w:t>
      </w:r>
      <w:hyperlink w:anchor="_150_21">
        <w:bookmarkStart w:id="3137" w:name="_150_20"/>
        <w:r w:rsidRPr="009209AF">
          <w:rPr>
            <w:rStyle w:val="10Text"/>
            <w:rFonts w:asciiTheme="minorEastAsia"/>
          </w:rPr>
          <w:t>[150]</w:t>
        </w:r>
        <w:bookmarkEnd w:id="3137"/>
      </w:hyperlink>
    </w:p>
    <w:p w:rsidR="00F41107" w:rsidRPr="009209AF" w:rsidRDefault="00F41107" w:rsidP="00F41107">
      <w:pPr>
        <w:spacing w:before="120" w:after="120"/>
        <w:ind w:firstLine="480"/>
        <w:rPr>
          <w:rFonts w:asciiTheme="minorEastAsia"/>
        </w:rPr>
      </w:pPr>
      <w:r w:rsidRPr="009209AF">
        <w:rPr>
          <w:rFonts w:asciiTheme="minorEastAsia"/>
        </w:rPr>
        <w:t>有几种用西方文字发表的研究宋金间外交与军事关系的论著。达格玛·蒂勒的《缔约：宋金间的外交（1117—1123年）》</w:t>
      </w:r>
      <w:hyperlink w:anchor="_151_21">
        <w:bookmarkStart w:id="3138" w:name="_151_20"/>
        <w:r w:rsidRPr="009209AF">
          <w:rPr>
            <w:rStyle w:val="10Text"/>
            <w:rFonts w:asciiTheme="minorEastAsia"/>
          </w:rPr>
          <w:t>[151]</w:t>
        </w:r>
        <w:bookmarkEnd w:id="3138"/>
      </w:hyperlink>
      <w:r w:rsidRPr="009209AF">
        <w:rPr>
          <w:rFonts w:asciiTheme="minorEastAsia"/>
        </w:rPr>
        <w:t>，详尽地叙述了宋廷与新兴的金国缔约以推翻已经日薄西山的辽朝的努力以及宋金反目并导致了北宋的灭亡。</w:t>
      </w:r>
    </w:p>
    <w:p w:rsidR="00F41107" w:rsidRPr="009209AF" w:rsidRDefault="00F41107" w:rsidP="00F41107">
      <w:pPr>
        <w:spacing w:before="120" w:after="120"/>
        <w:ind w:firstLine="480"/>
        <w:rPr>
          <w:rFonts w:asciiTheme="minorEastAsia"/>
        </w:rPr>
      </w:pPr>
      <w:r w:rsidRPr="009209AF">
        <w:rPr>
          <w:rFonts w:asciiTheme="minorEastAsia"/>
        </w:rPr>
        <w:t>对两国间条约的考释有傅海波的《宋金条约》。</w:t>
      </w:r>
      <w:hyperlink w:anchor="_152_21">
        <w:bookmarkStart w:id="3139" w:name="_152_20"/>
        <w:r w:rsidRPr="009209AF">
          <w:rPr>
            <w:rStyle w:val="10Text"/>
            <w:rFonts w:asciiTheme="minorEastAsia"/>
          </w:rPr>
          <w:t>[152]</w:t>
        </w:r>
        <w:bookmarkEnd w:id="3139"/>
      </w:hyperlink>
      <w:r w:rsidRPr="009209AF">
        <w:rPr>
          <w:rFonts w:asciiTheme="minorEastAsia"/>
        </w:rPr>
        <w:t>该文既研究了1141年的和约，也研究了后来的条约。作为插曲的1205—1208年两国间的战争，成为科林娜·汉娜《开禧间（1205—1208年）德安城攻防战研究》的主题。</w:t>
      </w:r>
      <w:hyperlink w:anchor="_153_21">
        <w:bookmarkStart w:id="3140" w:name="_153_20"/>
        <w:r w:rsidRPr="009209AF">
          <w:rPr>
            <w:rStyle w:val="10Text"/>
            <w:rFonts w:asciiTheme="minorEastAsia"/>
          </w:rPr>
          <w:t>[153]</w:t>
        </w:r>
        <w:bookmarkEnd w:id="3140"/>
      </w:hyperlink>
      <w:r w:rsidRPr="009209AF">
        <w:rPr>
          <w:rFonts w:asciiTheme="minorEastAsia"/>
        </w:rPr>
        <w:t>该书不仅翻译和注释了争夺战略城镇德安之战的目击记，还叙述了宋金间的使者往来并重签早期的和约以及宋金争端的再起。海罗撒脱·伊威的《蒲鲜万奴国号大真的来源和意义》</w:t>
      </w:r>
      <w:hyperlink w:anchor="_154_21">
        <w:bookmarkStart w:id="3141" w:name="_154_20"/>
        <w:r w:rsidRPr="009209AF">
          <w:rPr>
            <w:rStyle w:val="10Text"/>
            <w:rFonts w:asciiTheme="minorEastAsia"/>
          </w:rPr>
          <w:t>[154]</w:t>
        </w:r>
        <w:bookmarkEnd w:id="3141"/>
      </w:hyperlink>
      <w:r w:rsidRPr="009209AF">
        <w:rPr>
          <w:rFonts w:asciiTheme="minorEastAsia"/>
        </w:rPr>
        <w:t>，对叛金并在满洲建立了一个短命王国的蒲鲜万奴作了研究。对女真与高丽的进一步研究，有米歇尔·C.罗杰斯的《朝鲜史研究（2）：高丽的军事独裁及其与金朝的关系》。</w:t>
      </w:r>
      <w:hyperlink w:anchor="_155_21">
        <w:bookmarkStart w:id="3142" w:name="_155_20"/>
        <w:r w:rsidRPr="009209AF">
          <w:rPr>
            <w:rStyle w:val="10Text"/>
            <w:rFonts w:asciiTheme="minorEastAsia"/>
          </w:rPr>
          <w:t>[155]</w:t>
        </w:r>
        <w:bookmarkEnd w:id="3142"/>
      </w:hyperlink>
      <w:r w:rsidRPr="009209AF">
        <w:rPr>
          <w:rFonts w:asciiTheme="minorEastAsia"/>
        </w:rPr>
        <w:t>这些文章都是以中国和朝鲜的史料为基础的。</w:t>
      </w:r>
    </w:p>
    <w:p w:rsidR="00F41107" w:rsidRPr="009209AF" w:rsidRDefault="00F41107" w:rsidP="00F41107">
      <w:pPr>
        <w:spacing w:before="120" w:after="120"/>
        <w:ind w:firstLine="480"/>
        <w:rPr>
          <w:rFonts w:asciiTheme="minorEastAsia"/>
        </w:rPr>
      </w:pPr>
      <w:r w:rsidRPr="009209AF">
        <w:rPr>
          <w:rFonts w:asciiTheme="minorEastAsia"/>
        </w:rPr>
        <w:t>在翻译有关文献的同时展开对早期女真文明的研究，见傅海波《有关女真的汉文史料：〈三朝北盟会编〉中有关女真资料的翻译》</w:t>
      </w:r>
      <w:hyperlink w:anchor="_156_21">
        <w:bookmarkStart w:id="3143" w:name="_156_20"/>
        <w:r w:rsidRPr="009209AF">
          <w:rPr>
            <w:rStyle w:val="10Text"/>
            <w:rFonts w:asciiTheme="minorEastAsia"/>
          </w:rPr>
          <w:t>[156]</w:t>
        </w:r>
        <w:bookmarkEnd w:id="3143"/>
      </w:hyperlink>
      <w:r w:rsidRPr="009209AF">
        <w:rPr>
          <w:rFonts w:asciiTheme="minorEastAsia"/>
        </w:rPr>
        <w:t>和《有关女真的汉文史料（2）：〈金史〉卷1翻译》。</w:t>
      </w:r>
      <w:hyperlink w:anchor="_157_21">
        <w:bookmarkStart w:id="3144" w:name="_157_20"/>
        <w:r w:rsidRPr="009209AF">
          <w:rPr>
            <w:rStyle w:val="10Text"/>
            <w:rFonts w:asciiTheme="minorEastAsia"/>
          </w:rPr>
          <w:t>[157]</w:t>
        </w:r>
        <w:bookmarkEnd w:id="3144"/>
      </w:hyperlink>
      <w:r w:rsidRPr="009209AF">
        <w:rPr>
          <w:rFonts w:asciiTheme="minorEastAsia"/>
        </w:rPr>
        <w:t>女真的物质文化，尤其是建国前的物质文化，现在已经比较清楚了，这要感谢（前）苏联考古学家的发掘。靺鞨（女真的先民）文明的遗存是E. I.德利万科的《中阿穆尔的遗存》</w:t>
      </w:r>
      <w:hyperlink w:anchor="_158_21">
        <w:bookmarkStart w:id="3145" w:name="_158_20"/>
        <w:r w:rsidRPr="009209AF">
          <w:rPr>
            <w:rStyle w:val="10Text"/>
            <w:rFonts w:asciiTheme="minorEastAsia"/>
          </w:rPr>
          <w:t>[158]</w:t>
        </w:r>
        <w:bookmarkEnd w:id="3145"/>
      </w:hyperlink>
      <w:r w:rsidRPr="009209AF">
        <w:rPr>
          <w:rFonts w:asciiTheme="minorEastAsia"/>
        </w:rPr>
        <w:t>研究的主题。</w:t>
      </w:r>
    </w:p>
    <w:p w:rsidR="00F41107" w:rsidRPr="009209AF" w:rsidRDefault="00F41107" w:rsidP="00F41107">
      <w:pPr>
        <w:spacing w:before="120" w:after="120"/>
        <w:ind w:firstLine="480"/>
        <w:rPr>
          <w:rFonts w:asciiTheme="minorEastAsia"/>
        </w:rPr>
      </w:pPr>
      <w:r w:rsidRPr="009209AF">
        <w:rPr>
          <w:rFonts w:asciiTheme="minorEastAsia"/>
        </w:rPr>
        <w:t>在（前）苏联沿海省份的女真墓葬提供了大量令人感兴趣的资料，见V. E.梅德韦杰夫的《10世纪后期和11世纪阿穆尔女真的文明》。</w:t>
      </w:r>
      <w:hyperlink w:anchor="_159_21">
        <w:bookmarkStart w:id="3146" w:name="_159_20"/>
        <w:r w:rsidRPr="009209AF">
          <w:rPr>
            <w:rStyle w:val="10Text"/>
            <w:rFonts w:asciiTheme="minorEastAsia"/>
          </w:rPr>
          <w:t>[159]</w:t>
        </w:r>
        <w:bookmarkEnd w:id="3146"/>
      </w:hyperlink>
      <w:r w:rsidRPr="009209AF">
        <w:rPr>
          <w:rFonts w:asciiTheme="minorEastAsia"/>
        </w:rPr>
        <w:t>另一部关于女真遗存的研究论著是V. D.连科夫的《萨金斯克村遗存所见12世纪女真的冶金和金属制造》。</w:t>
      </w:r>
      <w:hyperlink w:anchor="_160_21">
        <w:bookmarkStart w:id="3147" w:name="_160_20"/>
        <w:r w:rsidRPr="009209AF">
          <w:rPr>
            <w:rStyle w:val="10Text"/>
            <w:rFonts w:asciiTheme="minorEastAsia"/>
          </w:rPr>
          <w:t>[160]</w:t>
        </w:r>
        <w:bookmarkEnd w:id="3147"/>
      </w:hyperlink>
      <w:r w:rsidRPr="009209AF">
        <w:rPr>
          <w:rFonts w:asciiTheme="minorEastAsia"/>
        </w:rPr>
        <w:t xml:space="preserve"> A. P.奥克拉德尼柯夫和V. E.梅德韦杰夫的《考古资料揭示的阿穆尔女真地区》</w:t>
      </w:r>
      <w:hyperlink w:anchor="_161_21">
        <w:bookmarkStart w:id="3148" w:name="_161_20"/>
        <w:r w:rsidRPr="009209AF">
          <w:rPr>
            <w:rStyle w:val="10Text"/>
            <w:rFonts w:asciiTheme="minorEastAsia"/>
          </w:rPr>
          <w:t>[161]</w:t>
        </w:r>
        <w:bookmarkEnd w:id="3148"/>
      </w:hyperlink>
      <w:r w:rsidRPr="009209AF">
        <w:rPr>
          <w:rFonts w:asciiTheme="minorEastAsia"/>
        </w:rPr>
        <w:t>一文，对（前）苏联的考古成果作了综述。</w:t>
      </w:r>
    </w:p>
    <w:p w:rsidR="00F41107" w:rsidRPr="009209AF" w:rsidRDefault="00F41107" w:rsidP="00F41107">
      <w:pPr>
        <w:spacing w:before="120" w:after="120"/>
        <w:ind w:firstLine="480"/>
        <w:rPr>
          <w:rFonts w:asciiTheme="minorEastAsia"/>
        </w:rPr>
      </w:pPr>
      <w:r w:rsidRPr="009209AF">
        <w:rPr>
          <w:rFonts w:asciiTheme="minorEastAsia"/>
        </w:rPr>
        <w:t>不幸的是至今还没有人用西欧文字研究（前）苏联考古学家的发现。我们对中国有关金代的艺术和考古资料则要熟悉得多。中国在东北地区的许多新发现发表在考古学刊物如《文物》和《考古》上。苏珊·布什的《金朝（1122—1234年）的文人文化》文章</w:t>
      </w:r>
      <w:hyperlink w:anchor="_162_21">
        <w:bookmarkStart w:id="3149" w:name="_162_20"/>
        <w:r w:rsidRPr="009209AF">
          <w:rPr>
            <w:rStyle w:val="10Text"/>
            <w:rFonts w:asciiTheme="minorEastAsia"/>
          </w:rPr>
          <w:t>[162]</w:t>
        </w:r>
        <w:bookmarkEnd w:id="3149"/>
      </w:hyperlink>
      <w:r w:rsidRPr="009209AF">
        <w:rPr>
          <w:rFonts w:asciiTheme="minorEastAsia"/>
        </w:rPr>
        <w:t>，论述了独立于南宋画风之外的金代中国画开创的新风。乔治·凯茨的《紫禁城创建时代新说》</w:t>
      </w:r>
      <w:hyperlink w:anchor="_163_21">
        <w:bookmarkStart w:id="3150" w:name="_163_20"/>
        <w:r w:rsidRPr="009209AF">
          <w:rPr>
            <w:rStyle w:val="10Text"/>
            <w:rFonts w:asciiTheme="minorEastAsia"/>
          </w:rPr>
          <w:t>[163]</w:t>
        </w:r>
        <w:bookmarkEnd w:id="3150"/>
      </w:hyperlink>
      <w:r w:rsidRPr="009209AF">
        <w:rPr>
          <w:rFonts w:asciiTheme="minorEastAsia"/>
        </w:rPr>
        <w:t>，为金代北京的建筑史提供了重要的资料。关野贞、竹岛卓一的《辽金时代的建筑与佛像》</w:t>
      </w:r>
      <w:hyperlink w:anchor="_164_21">
        <w:bookmarkStart w:id="3151" w:name="_164_20"/>
        <w:r w:rsidRPr="009209AF">
          <w:rPr>
            <w:rStyle w:val="10Text"/>
            <w:rFonts w:asciiTheme="minorEastAsia"/>
          </w:rPr>
          <w:t>[164]</w:t>
        </w:r>
        <w:bookmarkEnd w:id="3151"/>
      </w:hyperlink>
      <w:r w:rsidRPr="009209AF">
        <w:rPr>
          <w:rFonts w:asciiTheme="minorEastAsia"/>
        </w:rPr>
        <w:t>中，对金代的佛教艺术有较详细的描述。但是，一部资料完整的金代艺术史，还没有写出来。</w:t>
      </w:r>
    </w:p>
    <w:p w:rsidR="00F41107" w:rsidRPr="009209AF" w:rsidRDefault="00F41107" w:rsidP="00F41107">
      <w:pPr>
        <w:spacing w:before="120" w:after="120"/>
        <w:ind w:firstLine="480"/>
        <w:rPr>
          <w:rFonts w:asciiTheme="minorEastAsia"/>
        </w:rPr>
      </w:pPr>
      <w:r w:rsidRPr="009209AF">
        <w:rPr>
          <w:rFonts w:asciiTheme="minorEastAsia"/>
        </w:rPr>
        <w:t>部分植根于民间文学形式的金代中国文学，在西方已经被反复地研究，例如，詹姆斯·I.克伦普的《院本：元杂剧的祖源》</w:t>
      </w:r>
      <w:hyperlink w:anchor="_165_19">
        <w:bookmarkStart w:id="3152" w:name="_165_18"/>
        <w:r w:rsidRPr="009209AF">
          <w:rPr>
            <w:rStyle w:val="10Text"/>
            <w:rFonts w:asciiTheme="minorEastAsia"/>
          </w:rPr>
          <w:t>[165]</w:t>
        </w:r>
        <w:bookmarkEnd w:id="3152"/>
      </w:hyperlink>
      <w:r w:rsidRPr="009209AF">
        <w:rPr>
          <w:rFonts w:asciiTheme="minorEastAsia"/>
        </w:rPr>
        <w:t>和斯蒂芬·H.韦斯特的《杂耍与话本：金代戏剧的形态》。</w:t>
      </w:r>
      <w:hyperlink w:anchor="_166_19">
        <w:bookmarkStart w:id="3153" w:name="_166_18"/>
        <w:r w:rsidRPr="009209AF">
          <w:rPr>
            <w:rStyle w:val="10Text"/>
            <w:rFonts w:asciiTheme="minorEastAsia"/>
          </w:rPr>
          <w:t>[166]</w:t>
        </w:r>
        <w:bookmarkEnd w:id="3153"/>
      </w:hyperlink>
      <w:r w:rsidRPr="009209AF">
        <w:rPr>
          <w:rFonts w:asciiTheme="minorEastAsia"/>
        </w:rPr>
        <w:t>对金代戏剧最有名的是M.答里吉洛娃—维林杰洛娃和詹姆斯·I.克伦普的翻译及研究《刘知远诸宫调：藏龙卧虎的民谣》。</w:t>
      </w:r>
      <w:hyperlink w:anchor="_167_19">
        <w:bookmarkStart w:id="3154" w:name="_167_18"/>
        <w:r w:rsidRPr="009209AF">
          <w:rPr>
            <w:rStyle w:val="10Text"/>
            <w:rFonts w:asciiTheme="minorEastAsia"/>
          </w:rPr>
          <w:t>[167]</w:t>
        </w:r>
        <w:bookmarkEnd w:id="3154"/>
      </w:hyperlink>
    </w:p>
    <w:p w:rsidR="00F41107" w:rsidRPr="009209AF" w:rsidRDefault="00F41107" w:rsidP="00F41107">
      <w:pPr>
        <w:spacing w:before="120" w:after="120"/>
        <w:ind w:firstLine="480"/>
        <w:rPr>
          <w:rFonts w:asciiTheme="minorEastAsia"/>
        </w:rPr>
      </w:pPr>
      <w:r w:rsidRPr="009209AF">
        <w:rPr>
          <w:rFonts w:asciiTheme="minorEastAsia"/>
        </w:rPr>
        <w:t>虽然佛教在金廷得宠，这一时期最重要的宗教革新是道教的全真派的兴起。第一个注意这些变化的西方学者是阿瑟·韦利，在他翻译的《长春真人西游记》</w:t>
      </w:r>
      <w:hyperlink w:anchor="_168_19">
        <w:bookmarkStart w:id="3155" w:name="_168_18"/>
        <w:r w:rsidRPr="009209AF">
          <w:rPr>
            <w:rStyle w:val="10Text"/>
            <w:rFonts w:asciiTheme="minorEastAsia"/>
          </w:rPr>
          <w:t>[168]</w:t>
        </w:r>
        <w:bookmarkEnd w:id="3155"/>
      </w:hyperlink>
      <w:r w:rsidRPr="009209AF">
        <w:rPr>
          <w:rFonts w:asciiTheme="minorEastAsia"/>
        </w:rPr>
        <w:t>中，利用了道教的文献。对全真派的权威性研究是陈垣的《南宋初河北新道教考》</w:t>
      </w:r>
      <w:hyperlink w:anchor="_169_19">
        <w:bookmarkStart w:id="3156" w:name="_169_18"/>
        <w:r w:rsidRPr="009209AF">
          <w:rPr>
            <w:rStyle w:val="10Text"/>
            <w:rFonts w:asciiTheme="minorEastAsia"/>
          </w:rPr>
          <w:t>[169]</w:t>
        </w:r>
        <w:bookmarkEnd w:id="3156"/>
      </w:hyperlink>
      <w:r w:rsidRPr="009209AF">
        <w:rPr>
          <w:rFonts w:asciiTheme="minorEastAsia"/>
        </w:rPr>
        <w:t>，他所持的全真派是中国反女真势力的观点似乎不妥，但是作为一部资料书，陈垣的著作还是举世无双的。</w:t>
      </w:r>
    </w:p>
    <w:p w:rsidR="00F41107" w:rsidRPr="009209AF" w:rsidRDefault="00F41107" w:rsidP="00F41107">
      <w:pPr>
        <w:spacing w:before="120" w:after="120"/>
        <w:ind w:firstLine="480"/>
        <w:rPr>
          <w:rFonts w:asciiTheme="minorEastAsia"/>
        </w:rPr>
      </w:pPr>
      <w:r w:rsidRPr="009209AF">
        <w:rPr>
          <w:rFonts w:asciiTheme="minorEastAsia"/>
        </w:rPr>
        <w:t>对金代法律最好的研究是叶潜昭的《金律之研究》。</w:t>
      </w:r>
      <w:hyperlink w:anchor="_170_19">
        <w:bookmarkStart w:id="3157" w:name="_170_18"/>
        <w:r w:rsidRPr="009209AF">
          <w:rPr>
            <w:rStyle w:val="10Text"/>
            <w:rFonts w:asciiTheme="minorEastAsia"/>
          </w:rPr>
          <w:t>[170]</w:t>
        </w:r>
        <w:bookmarkEnd w:id="3157"/>
      </w:hyperlink>
      <w:r w:rsidRPr="009209AF">
        <w:rPr>
          <w:rFonts w:asciiTheme="minorEastAsia"/>
        </w:rPr>
        <w:t>作者不仅通过分析法律文献研究女真的习惯法，还对金律和唐律作了比较研究。傅海波则在《女真习惯法与金代中国的法律》</w:t>
      </w:r>
      <w:hyperlink w:anchor="_171_19">
        <w:bookmarkStart w:id="3158" w:name="_171_18"/>
        <w:r w:rsidRPr="009209AF">
          <w:rPr>
            <w:rStyle w:val="10Text"/>
            <w:rFonts w:asciiTheme="minorEastAsia"/>
          </w:rPr>
          <w:t>[171]</w:t>
        </w:r>
        <w:bookmarkEnd w:id="3158"/>
      </w:hyperlink>
      <w:r w:rsidRPr="009209AF">
        <w:rPr>
          <w:rFonts w:asciiTheme="minorEastAsia"/>
        </w:rPr>
        <w:t>一文中对金代女真习惯法与中国成文法的相互关系做了研究。</w:t>
      </w:r>
    </w:p>
    <w:p w:rsidR="00F41107" w:rsidRPr="009209AF" w:rsidRDefault="00F41107" w:rsidP="00F41107">
      <w:pPr>
        <w:spacing w:before="120" w:after="120"/>
        <w:ind w:firstLine="480"/>
        <w:rPr>
          <w:rFonts w:asciiTheme="minorEastAsia"/>
        </w:rPr>
      </w:pPr>
      <w:r w:rsidRPr="009209AF">
        <w:rPr>
          <w:rFonts w:asciiTheme="minorEastAsia"/>
        </w:rPr>
        <w:t>最后，必须提到研究女真语言和文字的书目资料。长田夏树在《女真文字与现存资料》</w:t>
      </w:r>
      <w:hyperlink w:anchor="_172_19">
        <w:bookmarkStart w:id="3159" w:name="_172_18"/>
        <w:r w:rsidRPr="009209AF">
          <w:rPr>
            <w:rStyle w:val="10Text"/>
            <w:rFonts w:asciiTheme="minorEastAsia"/>
          </w:rPr>
          <w:t>[172]</w:t>
        </w:r>
        <w:bookmarkEnd w:id="3159"/>
      </w:hyperlink>
      <w:r w:rsidRPr="009209AF">
        <w:rPr>
          <w:rFonts w:asciiTheme="minorEastAsia"/>
        </w:rPr>
        <w:t>中列举了女真文字的资料，但是现在已经过时了，因为在东北和其他地方又有了不少新发现。我们现在的女真文字知识来自明代16世纪时编辑的一部附有相关资料的辞典。辞典分类排列语辞，每一个女真原字都附有汉语音译和汉文释义。这部极有价值的资料用的是后期女真的语言。</w:t>
      </w:r>
    </w:p>
    <w:p w:rsidR="00F41107" w:rsidRPr="009209AF" w:rsidRDefault="00F41107" w:rsidP="00F41107">
      <w:pPr>
        <w:spacing w:before="120" w:after="120"/>
        <w:ind w:firstLine="480"/>
        <w:rPr>
          <w:rFonts w:asciiTheme="minorEastAsia"/>
        </w:rPr>
      </w:pPr>
      <w:r w:rsidRPr="009209AF">
        <w:rPr>
          <w:rFonts w:asciiTheme="minorEastAsia"/>
        </w:rPr>
        <w:t>另一部未附原文的后期女真语辞典是石田干之助的《女真文》。</w:t>
      </w:r>
      <w:hyperlink w:anchor="_173_19">
        <w:bookmarkStart w:id="3160" w:name="_173_18"/>
        <w:r w:rsidRPr="009209AF">
          <w:rPr>
            <w:rStyle w:val="10Text"/>
            <w:rFonts w:asciiTheme="minorEastAsia"/>
          </w:rPr>
          <w:t>[173]</w:t>
        </w:r>
        <w:bookmarkEnd w:id="3160"/>
      </w:hyperlink>
      <w:r w:rsidRPr="009209AF">
        <w:rPr>
          <w:rFonts w:asciiTheme="minorEastAsia"/>
        </w:rPr>
        <w:t>带女真原文的辞典的开创性研究是葛鲁贝的《女真的语言与文字》</w:t>
      </w:r>
      <w:hyperlink w:anchor="_174_19">
        <w:bookmarkStart w:id="3161" w:name="_174_18"/>
        <w:r w:rsidRPr="009209AF">
          <w:rPr>
            <w:rStyle w:val="10Text"/>
            <w:rFonts w:asciiTheme="minorEastAsia"/>
          </w:rPr>
          <w:t>[174]</w:t>
        </w:r>
        <w:bookmarkEnd w:id="3161"/>
      </w:hyperlink>
      <w:r w:rsidRPr="009209AF">
        <w:rPr>
          <w:rFonts w:asciiTheme="minorEastAsia"/>
        </w:rPr>
        <w:t>，该书翻译了871个带有原文的女真词汇。在葛鲁贝之后，有越来越多的日本和欧洲学者研究女真语言和文字。在路易斯·李盖蒂的《女真小字译注》</w:t>
      </w:r>
      <w:hyperlink w:anchor="_175_19">
        <w:bookmarkStart w:id="3162" w:name="_175_18"/>
        <w:r w:rsidRPr="009209AF">
          <w:rPr>
            <w:rStyle w:val="10Text"/>
            <w:rFonts w:asciiTheme="minorEastAsia"/>
          </w:rPr>
          <w:t>[175]</w:t>
        </w:r>
        <w:bookmarkEnd w:id="3162"/>
      </w:hyperlink>
      <w:r w:rsidRPr="009209AF">
        <w:rPr>
          <w:rFonts w:asciiTheme="minorEastAsia"/>
        </w:rPr>
        <w:t>和《女真文碑文考释》</w:t>
      </w:r>
      <w:hyperlink w:anchor="_176_19">
        <w:bookmarkStart w:id="3163" w:name="_176_18"/>
        <w:r w:rsidRPr="009209AF">
          <w:rPr>
            <w:rStyle w:val="10Text"/>
            <w:rFonts w:asciiTheme="minorEastAsia"/>
          </w:rPr>
          <w:t>[176]</w:t>
        </w:r>
        <w:bookmarkEnd w:id="3163"/>
      </w:hyperlink>
      <w:r w:rsidRPr="009209AF">
        <w:rPr>
          <w:rFonts w:asciiTheme="minorEastAsia"/>
        </w:rPr>
        <w:t>二文中，对以前的研究，尤其是对女真语音的研究方法，给予了重要的改进。在葛鲁贝的上述著作中，只引用了一个碑文和相关的资料，新研究应该更广泛地应用保存在日本的其他碑文。吉斯布勒·N.基约瑟在《女真语言文字研究：重构与翻译》</w:t>
      </w:r>
      <w:hyperlink w:anchor="_177_17">
        <w:bookmarkStart w:id="3164" w:name="_177_16"/>
        <w:r w:rsidRPr="009209AF">
          <w:rPr>
            <w:rStyle w:val="10Text"/>
            <w:rFonts w:asciiTheme="minorEastAsia"/>
          </w:rPr>
          <w:t>[177]</w:t>
        </w:r>
        <w:bookmarkEnd w:id="3164"/>
      </w:hyperlink>
      <w:r w:rsidRPr="009209AF">
        <w:rPr>
          <w:rFonts w:asciiTheme="minorEastAsia"/>
        </w:rPr>
        <w:t>一书中，作了这方面的工作。</w:t>
      </w:r>
    </w:p>
    <w:p w:rsidR="00F41107" w:rsidRPr="009209AF" w:rsidRDefault="00F41107" w:rsidP="00F41107">
      <w:pPr>
        <w:spacing w:before="120" w:after="120"/>
        <w:ind w:firstLine="480"/>
        <w:rPr>
          <w:rFonts w:asciiTheme="minorEastAsia"/>
        </w:rPr>
      </w:pPr>
      <w:r w:rsidRPr="009209AF">
        <w:rPr>
          <w:rFonts w:asciiTheme="minorEastAsia"/>
        </w:rPr>
        <w:t>葛鲁贝和基约瑟等学者研究的语言，是1500年前后的女真语，与12和13世纪的老女真语有所不同。但是，明代辞典中抄录的文字更像碑文中发现的老女真文字，有相当大的一致性。这些资料是1185—1413年间的。正因为我们已经从明代的双语辞典中知道了字词的用法，就更有可能在确定范围内翻译这些碑文。</w:t>
      </w:r>
    </w:p>
    <w:p w:rsidR="00F41107" w:rsidRPr="009209AF" w:rsidRDefault="00F41107" w:rsidP="00F41107">
      <w:pPr>
        <w:spacing w:before="120" w:after="120"/>
        <w:ind w:firstLine="480"/>
        <w:rPr>
          <w:rFonts w:asciiTheme="minorEastAsia"/>
        </w:rPr>
      </w:pPr>
      <w:r w:rsidRPr="009209AF">
        <w:rPr>
          <w:rFonts w:asciiTheme="minorEastAsia"/>
        </w:rPr>
        <w:t>现在对存世女真碑文的最好的研究成果是金光平和金启孮的《女真语言文字研究》。</w:t>
      </w:r>
      <w:hyperlink w:anchor="_178_17">
        <w:bookmarkStart w:id="3165" w:name="_178_16"/>
        <w:r w:rsidRPr="009209AF">
          <w:rPr>
            <w:rStyle w:val="10Text"/>
            <w:rFonts w:asciiTheme="minorEastAsia"/>
          </w:rPr>
          <w:t>[178]</w:t>
        </w:r>
        <w:bookmarkEnd w:id="3165"/>
      </w:hyperlink>
      <w:r w:rsidRPr="009209AF">
        <w:rPr>
          <w:rFonts w:asciiTheme="minorEastAsia"/>
        </w:rPr>
        <w:t>作者成功地构造了似乎合理的读音并翻译了绝大部分现存碑文。这个碑文资料的容量似嫌过窄，对历史学家来说，存世的金代汉文碑文更为重要。但是，老女真文献对研究金代的多语文化还是极有价值的。几乎所有已知的女真文字都是石刻或在金属（如印章）上，但是还存有一份写在纸上的女真文字。它保存在列宁格勒东方研究所，几年前已被发表，见D.卡拉等的《书写在纸上的女真文字的首次发现》。</w:t>
      </w:r>
      <w:hyperlink w:anchor="_179_17">
        <w:bookmarkStart w:id="3166" w:name="_179_16"/>
        <w:r w:rsidRPr="009209AF">
          <w:rPr>
            <w:rStyle w:val="10Text"/>
            <w:rFonts w:asciiTheme="minorEastAsia"/>
          </w:rPr>
          <w:t>[179]</w:t>
        </w:r>
        <w:bookmarkEnd w:id="3166"/>
      </w:hyperlink>
      <w:r w:rsidRPr="009209AF">
        <w:rPr>
          <w:rFonts w:asciiTheme="minorEastAsia"/>
        </w:rPr>
        <w:t>这份文书还没有被翻译。对不附原文的汉文—女真文辞典的最新研究是D. A.凯恩的《四夷馆的女真译语》。</w:t>
      </w:r>
      <w:hyperlink w:anchor="_180_17">
        <w:bookmarkStart w:id="3167" w:name="_180_16"/>
        <w:r w:rsidRPr="009209AF">
          <w:rPr>
            <w:rStyle w:val="10Text"/>
            <w:rFonts w:asciiTheme="minorEastAsia"/>
          </w:rPr>
          <w:t>[180]</w:t>
        </w:r>
        <w:bookmarkEnd w:id="3167"/>
      </w:hyperlink>
      <w:r w:rsidRPr="009209AF">
        <w:rPr>
          <w:rFonts w:asciiTheme="minorEastAsia"/>
        </w:rPr>
        <w:t>它所反映的语言可能比带原文辞典的语言处于更晚的阶段。</w:t>
      </w:r>
    </w:p>
    <w:p w:rsidR="00F41107" w:rsidRPr="009209AF" w:rsidRDefault="00F41107" w:rsidP="00F41107">
      <w:pPr>
        <w:spacing w:before="120" w:after="120"/>
        <w:ind w:firstLine="480"/>
        <w:rPr>
          <w:rFonts w:asciiTheme="minorEastAsia"/>
        </w:rPr>
      </w:pPr>
      <w:r w:rsidRPr="009209AF">
        <w:rPr>
          <w:rFonts w:asciiTheme="minorEastAsia"/>
        </w:rPr>
        <w:t>在这个简短的书目介绍中，显然不能评价金史研究领域的所有成果。至少在一个确定的范围内选择的这些论著是很重要的。但</w:t>
      </w:r>
      <w:r w:rsidRPr="009209AF">
        <w:rPr>
          <w:rFonts w:asciiTheme="minorEastAsia"/>
        </w:rPr>
        <w:lastRenderedPageBreak/>
        <w:t>是，它恰又显示了金史的研究还是在许多不同国家的学者个人和零散的努力，很少有广泛合作的努力。如果注意一下，就会发现中国忽视日本学术成果的很多明显事例，反之亦然。在这两个国家中，甚至在学术带头人中，都普遍存在忽视西方学者研究成果的现象。结果是出现了一些不必要的重复劳动，因为可资利用的资料多多少少有相同之处。无论如何，一个金代研究的宽泛书目还是迫切需要的，因为它有助于各国该领域研究学者间的相互沟通。</w:t>
      </w:r>
    </w:p>
    <w:p w:rsidR="00F41107" w:rsidRPr="009209AF" w:rsidRDefault="00F41107" w:rsidP="00112F1D">
      <w:pPr>
        <w:pStyle w:val="2"/>
      </w:pPr>
      <w:bookmarkStart w:id="3168" w:name="Yuan_Shi_De_Chuan_Tong_Shi_Liao"/>
      <w:bookmarkStart w:id="3169" w:name="_Toc58333137"/>
      <w:r w:rsidRPr="009209AF">
        <w:t>元史的传统史料</w:t>
      </w:r>
      <w:hyperlink w:anchor="_181_17">
        <w:bookmarkStart w:id="3170" w:name="_181_16"/>
        <w:r w:rsidRPr="009209AF">
          <w:rPr>
            <w:rStyle w:val="11Text"/>
            <w:rFonts w:asciiTheme="minorEastAsia" w:eastAsiaTheme="minorEastAsia"/>
          </w:rPr>
          <w:t>[181]</w:t>
        </w:r>
        <w:bookmarkEnd w:id="3169"/>
        <w:bookmarkEnd w:id="3170"/>
      </w:hyperlink>
      <w:bookmarkEnd w:id="3168"/>
    </w:p>
    <w:p w:rsidR="00F41107" w:rsidRPr="009209AF" w:rsidRDefault="00F41107" w:rsidP="00112F1D">
      <w:pPr>
        <w:pStyle w:val="3"/>
      </w:pPr>
      <w:bookmarkStart w:id="3171" w:name="__Yuan_Shi"/>
      <w:bookmarkStart w:id="3172" w:name="_Toc58333138"/>
      <w:r w:rsidRPr="009209AF">
        <w:t>《元史》</w:t>
      </w:r>
      <w:bookmarkEnd w:id="3171"/>
      <w:bookmarkEnd w:id="3172"/>
    </w:p>
    <w:p w:rsidR="00F41107" w:rsidRPr="009209AF" w:rsidRDefault="00F41107" w:rsidP="00F41107">
      <w:pPr>
        <w:spacing w:before="120" w:after="120"/>
        <w:ind w:firstLine="480"/>
        <w:rPr>
          <w:rFonts w:asciiTheme="minorEastAsia"/>
        </w:rPr>
      </w:pPr>
      <w:r w:rsidRPr="009209AF">
        <w:rPr>
          <w:rFonts w:asciiTheme="minorEastAsia"/>
        </w:rPr>
        <w:t>《元史》是现代历史学家研究元代的基本史料，210卷，编撰于1369—1370年。该书在1370年成书后不久便刻板付印，此后不断再版和重印。现在标准的版本是中华书局1976年出版的15册的点校本</w:t>
      </w:r>
      <w:hyperlink w:anchor="_182_17">
        <w:bookmarkStart w:id="3173" w:name="_182_16"/>
        <w:r w:rsidRPr="009209AF">
          <w:rPr>
            <w:rStyle w:val="10Text"/>
            <w:rFonts w:asciiTheme="minorEastAsia"/>
          </w:rPr>
          <w:t>[182]</w:t>
        </w:r>
        <w:bookmarkEnd w:id="3173"/>
      </w:hyperlink>
      <w:r w:rsidRPr="009209AF">
        <w:rPr>
          <w:rFonts w:asciiTheme="minorEastAsia"/>
        </w:rPr>
        <w:t>；虽然有各种影印本，但这个版本还是最有用的。百衲本《二十四史》</w:t>
      </w:r>
      <w:hyperlink w:anchor="_183_17">
        <w:bookmarkStart w:id="3174" w:name="_183_16"/>
        <w:r w:rsidRPr="009209AF">
          <w:rPr>
            <w:rStyle w:val="10Text"/>
            <w:rFonts w:asciiTheme="minorEastAsia"/>
          </w:rPr>
          <w:t>[183]</w:t>
        </w:r>
        <w:bookmarkEnd w:id="3174"/>
      </w:hyperlink>
      <w:r w:rsidRPr="009209AF">
        <w:rPr>
          <w:rFonts w:asciiTheme="minorEastAsia"/>
        </w:rPr>
        <w:t>影印了1370年刻本，编者在影印时曾描修不清楚和丢失的字，反而造成了不少错误。</w:t>
      </w:r>
      <w:hyperlink w:anchor="_184_17">
        <w:bookmarkStart w:id="3175" w:name="_184_16"/>
        <w:r w:rsidRPr="009209AF">
          <w:rPr>
            <w:rStyle w:val="10Text"/>
            <w:rFonts w:asciiTheme="minorEastAsia"/>
          </w:rPr>
          <w:t>[184]</w:t>
        </w:r>
        <w:bookmarkEnd w:id="3175"/>
      </w:hyperlink>
    </w:p>
    <w:p w:rsidR="00F41107" w:rsidRPr="009209AF" w:rsidRDefault="00F41107" w:rsidP="00F41107">
      <w:pPr>
        <w:spacing w:before="120" w:after="120"/>
        <w:ind w:firstLine="480"/>
        <w:rPr>
          <w:rFonts w:asciiTheme="minorEastAsia"/>
        </w:rPr>
      </w:pPr>
      <w:r w:rsidRPr="009209AF">
        <w:rPr>
          <w:rFonts w:asciiTheme="minorEastAsia"/>
        </w:rPr>
        <w:t>这部包括47卷本纪、8卷表、58卷志和97卷列传的大部头史书，成书比其他正史快得多，并由于成书仓促、纰漏过多而经常受到批评。虽然它确实有许多错误</w:t>
      </w:r>
      <w:hyperlink w:anchor="_185_15">
        <w:bookmarkStart w:id="3176" w:name="_185_14"/>
        <w:r w:rsidRPr="009209AF">
          <w:rPr>
            <w:rStyle w:val="10Text"/>
            <w:rFonts w:asciiTheme="minorEastAsia"/>
          </w:rPr>
          <w:t>[185]</w:t>
        </w:r>
        <w:bookmarkEnd w:id="3176"/>
      </w:hyperlink>
      <w:r w:rsidRPr="009209AF">
        <w:rPr>
          <w:rFonts w:asciiTheme="minorEastAsia"/>
        </w:rPr>
        <w:t>，但是在现代学者看来，作为中国标准正史的这些缺陷已被它的其他价值所抵消。该书有相当一部分是将未经删改和加工的资料仓促抄入正文，极少反映出史家的分析和评判。它确实不像过于精心编纂的《明史》那样内部条理清楚和叙事简捷，后者的编修过程延续了90年。正因为《元史》没有经过如此精心地提炼，它几乎完整地保留了史料的原貌，而许多史料在其他地方早已见不到了。</w:t>
      </w:r>
    </w:p>
    <w:p w:rsidR="00F41107" w:rsidRPr="009209AF" w:rsidRDefault="00F41107" w:rsidP="00F41107">
      <w:pPr>
        <w:spacing w:before="120" w:after="120"/>
        <w:ind w:firstLine="480"/>
        <w:rPr>
          <w:rFonts w:asciiTheme="minorEastAsia"/>
        </w:rPr>
      </w:pPr>
      <w:r w:rsidRPr="009209AF">
        <w:rPr>
          <w:rFonts w:asciiTheme="minorEastAsia"/>
        </w:rPr>
        <w:t>此外，参加编撰《元史》的学者，都曾在元代生活，并有不少人是元廷的官员，所以他们对元代有直接的了解。在明朝的新都南京曾为修《元史》两次设立史局，以宋濂（1310—1381年）和王祎（1322—1372年）为总裁，16人组成的史局1369年工作了188天，14人组成的史局（还有一个负责抄写的书记）1370年工作了143天。把这样一部书编完，不过用了331天，确实令人惊异。在将它上奏朝廷之前，是否有任何编修者将它通读过一遍，颇值得怀疑。</w:t>
      </w:r>
    </w:p>
    <w:p w:rsidR="00F41107" w:rsidRPr="009209AF" w:rsidRDefault="00F41107" w:rsidP="00F41107">
      <w:pPr>
        <w:spacing w:before="120" w:after="120"/>
        <w:ind w:firstLine="480"/>
        <w:rPr>
          <w:rFonts w:asciiTheme="minorEastAsia"/>
        </w:rPr>
      </w:pPr>
      <w:r w:rsidRPr="009209AF">
        <w:rPr>
          <w:rFonts w:asciiTheme="minorEastAsia"/>
        </w:rPr>
        <w:t>两个史局的第一个，在1369年将《元史》修撰至1333年，即顺帝妥欢贴睦尔（1333—1368年在位，1370年死于漠南）即位时为止。编修者利用了“十三朝实录”，“十三朝”指的是从成吉思汗到宁宗懿璘质班（1332年春季即位后仅53天即去世）的所有大汗和后继的皇帝。十三朝实录和其他档案资料在1368年9月明军进入元都大都（今北京）时有可能被毁，赖于几个服务于明廷的汉人文士的果敢行动才得以保存下来。</w:t>
      </w:r>
      <w:hyperlink w:anchor="_186_15">
        <w:bookmarkStart w:id="3177" w:name="_186_14"/>
        <w:r w:rsidRPr="009209AF">
          <w:rPr>
            <w:rStyle w:val="10Text"/>
            <w:rFonts w:asciiTheme="minorEastAsia"/>
          </w:rPr>
          <w:t>[186]</w:t>
        </w:r>
        <w:bookmarkEnd w:id="3177"/>
      </w:hyperlink>
      <w:r w:rsidRPr="009209AF">
        <w:rPr>
          <w:rFonts w:asciiTheme="minorEastAsia"/>
        </w:rPr>
        <w:t>这些档案全部被运到南京并在其后的一年里为修《元史》的史局所用。正如参加修史的官员在《上元史表》中所述，他们不得不以1333年为终点，因为缺乏最后一朝的真实记录，这样已成书的部分共有159卷。</w:t>
      </w:r>
      <w:hyperlink w:anchor="_187_15">
        <w:bookmarkStart w:id="3178" w:name="_187_14"/>
        <w:r w:rsidRPr="009209AF">
          <w:rPr>
            <w:rStyle w:val="10Text"/>
            <w:rFonts w:asciiTheme="minorEastAsia"/>
          </w:rPr>
          <w:t>[187]</w:t>
        </w:r>
        <w:bookmarkEnd w:id="3178"/>
      </w:hyperlink>
    </w:p>
    <w:p w:rsidR="00F41107" w:rsidRPr="009209AF" w:rsidRDefault="00F41107" w:rsidP="00F41107">
      <w:pPr>
        <w:spacing w:before="120" w:after="120"/>
        <w:ind w:firstLine="480"/>
        <w:rPr>
          <w:rFonts w:asciiTheme="minorEastAsia"/>
        </w:rPr>
      </w:pPr>
      <w:r w:rsidRPr="009209AF">
        <w:rPr>
          <w:rFonts w:asciiTheme="minorEastAsia"/>
        </w:rPr>
        <w:t>但是这样一部没有完成的史书实在令人难以忍受，所以在其后的1370年又设立了第二个史局，编修至1368年的部分。当然，没有建立史馆去修撰妥欢贴睦尔朝的实录，后继的王朝是不会这样做的。虽然如此，还是找到了许多资料，传记增加了，书的其他部分也得到了补充，共计修出了53个新卷。第一个史局的159卷加上第二个史局的53个新卷，全书应该是212卷，而不是后来成书时的210卷。卷数的不符已得到了这样的解释：一些新传可能已经与第一次的159卷中的其他传合并了。</w:t>
      </w:r>
    </w:p>
    <w:p w:rsidR="00F41107" w:rsidRPr="009209AF" w:rsidRDefault="00F41107" w:rsidP="00F41107">
      <w:pPr>
        <w:spacing w:before="120" w:after="120"/>
        <w:ind w:firstLine="480"/>
        <w:rPr>
          <w:rFonts w:asciiTheme="minorEastAsia"/>
        </w:rPr>
      </w:pPr>
      <w:r w:rsidRPr="009209AF">
        <w:rPr>
          <w:rFonts w:asciiTheme="minorEastAsia"/>
        </w:rPr>
        <w:t>对十三朝实录的情况已经不可能知道得更多，因为它们早已散佚，过去亦没有研究史学史的历史学家对它们进行过考证。不管怎么说，它们不是保存在宫廷中的按照中国史家传统真实记录宫廷活动的起居注。</w:t>
      </w:r>
      <w:hyperlink w:anchor="_188_15">
        <w:bookmarkStart w:id="3179" w:name="_188_14"/>
        <w:r w:rsidRPr="009209AF">
          <w:rPr>
            <w:rStyle w:val="10Text"/>
            <w:rFonts w:asciiTheme="minorEastAsia"/>
          </w:rPr>
          <w:t>[188]</w:t>
        </w:r>
        <w:bookmarkEnd w:id="3179"/>
      </w:hyperlink>
      <w:r w:rsidRPr="009209AF">
        <w:rPr>
          <w:rFonts w:asciiTheme="minorEastAsia"/>
        </w:rPr>
        <w:t>它们应该是在元代具有历史观点的汉人学者的推动下产生出来的。</w:t>
      </w:r>
    </w:p>
    <w:p w:rsidR="00F41107" w:rsidRPr="009209AF" w:rsidRDefault="00F41107" w:rsidP="00F41107">
      <w:pPr>
        <w:spacing w:before="120" w:after="120"/>
        <w:ind w:firstLine="480"/>
        <w:rPr>
          <w:rFonts w:asciiTheme="minorEastAsia"/>
        </w:rPr>
      </w:pPr>
      <w:r w:rsidRPr="009209AF">
        <w:rPr>
          <w:rFonts w:asciiTheme="minorEastAsia"/>
        </w:rPr>
        <w:t>1260年，前金朝官员（1234年金灭亡前）13世纪并在50年代加入忽必烈幕府的文官王鹦建议忽必烈设立史局，纂修以前各帝的实录，指出若不乘时记录，恐怕久而遗亡。根据这个建议，在1262年正式下令，命王鹦集廷臣商榷史事并收集先朝的文字记录和口头传说，尽管蒙古统治者曾完全禁止汉人臣民接触他们的历史记录和口头传说。</w:t>
      </w:r>
      <w:hyperlink w:anchor="_189_15">
        <w:bookmarkStart w:id="3180" w:name="_189_14"/>
        <w:r w:rsidRPr="009209AF">
          <w:rPr>
            <w:rStyle w:val="10Text"/>
            <w:rFonts w:asciiTheme="minorEastAsia"/>
          </w:rPr>
          <w:t>[189]</w:t>
        </w:r>
        <w:bookmarkEnd w:id="3180"/>
      </w:hyperlink>
    </w:p>
    <w:p w:rsidR="00F41107" w:rsidRPr="009209AF" w:rsidRDefault="00F41107" w:rsidP="00F41107">
      <w:pPr>
        <w:spacing w:before="120" w:after="120"/>
        <w:ind w:firstLine="480"/>
        <w:rPr>
          <w:rFonts w:asciiTheme="minorEastAsia"/>
        </w:rPr>
      </w:pPr>
      <w:r w:rsidRPr="009209AF">
        <w:rPr>
          <w:rFonts w:asciiTheme="minorEastAsia"/>
        </w:rPr>
        <w:t>结果是不久后即完成了《（皇元）圣武亲征录》。</w:t>
      </w:r>
      <w:hyperlink w:anchor="_190_15">
        <w:bookmarkStart w:id="3181" w:name="_190_14"/>
        <w:r w:rsidRPr="009209AF">
          <w:rPr>
            <w:rStyle w:val="10Text"/>
            <w:rFonts w:asciiTheme="minorEastAsia"/>
          </w:rPr>
          <w:t>[190]</w:t>
        </w:r>
        <w:bookmarkEnd w:id="3181"/>
      </w:hyperlink>
      <w:r w:rsidRPr="009209AF">
        <w:rPr>
          <w:rFonts w:asciiTheme="minorEastAsia"/>
        </w:rPr>
        <w:t>曾有该书出自王鹦之手的说法，但是现在一般不再接受这种说法。此书比随后写成的《秘史》资料广泛，记事也准确得多，尤其是在记述政治事件方面。</w:t>
      </w:r>
      <w:hyperlink w:anchor="_191_15">
        <w:bookmarkStart w:id="3182" w:name="_191_14"/>
        <w:r w:rsidRPr="009209AF">
          <w:rPr>
            <w:rStyle w:val="10Text"/>
            <w:rFonts w:asciiTheme="minorEastAsia"/>
          </w:rPr>
          <w:t>[191]</w:t>
        </w:r>
        <w:bookmarkEnd w:id="3182"/>
      </w:hyperlink>
      <w:r w:rsidRPr="009209AF">
        <w:rPr>
          <w:rFonts w:asciiTheme="minorEastAsia"/>
        </w:rPr>
        <w:t>《元史》太祖至宪宗的本纪（卷1—3，来自实录）与本书用语的一致，说明这部书在编撰成吉思汗（庙号太祖）、窝阔台汗（太宗）、贵由汗（定宗）和蒙哥汗（宪宗）实录时是作为基本史料使用的。这些在忽必烈之前的本纪，用中国记述帝王的方式记录了前四汗的功绩，虽然他们四人从未宣称自己是中国的皇帝，在他们在位时也从未认为自己是中国的皇帝。《元史》这几卷的记事零散，恰恰表明了编修前四汗实录时收集必需的历史资料的努力没有完全成功。</w:t>
      </w:r>
    </w:p>
    <w:p w:rsidR="00F41107" w:rsidRPr="009209AF" w:rsidRDefault="00F41107" w:rsidP="00F41107">
      <w:pPr>
        <w:spacing w:before="120" w:after="120"/>
        <w:ind w:firstLine="480"/>
        <w:rPr>
          <w:rFonts w:asciiTheme="minorEastAsia"/>
        </w:rPr>
      </w:pPr>
      <w:r w:rsidRPr="009209AF">
        <w:rPr>
          <w:rFonts w:asciiTheme="minorEastAsia"/>
        </w:rPr>
        <w:t>关于13世纪60年代或其后直到元朝结束还有哪些史家能够接触蒙古口述或文字记录的史料，已经无从知道。但是，从13世纪60年代往后，从忽必烈到宁宗九朝的实录在每一个皇帝去世后都着手修撰，尽管没有证据表明元廷有固定的制度根据逐日记录的统治者言行编写起居注并按照以前的中国官修史学模式由在位统治者编撰前朝皇帝的实录。不管怎么说，《元史》中从忽必烈（世祖）往下的本纪，无论是怎么编排的，都非常详细和繁琐，同样很少加工。</w:t>
      </w:r>
    </w:p>
    <w:p w:rsidR="00F41107" w:rsidRPr="009209AF" w:rsidRDefault="00F41107" w:rsidP="00F41107">
      <w:pPr>
        <w:spacing w:before="120" w:after="120"/>
        <w:ind w:firstLine="480"/>
        <w:rPr>
          <w:rFonts w:asciiTheme="minorEastAsia"/>
        </w:rPr>
      </w:pPr>
      <w:r w:rsidRPr="009209AF">
        <w:rPr>
          <w:rFonts w:asciiTheme="minorEastAsia"/>
        </w:rPr>
        <w:t>《元史》中的53卷志，大多数出自《经世大典》，</w:t>
      </w:r>
      <w:hyperlink w:anchor="_192_15">
        <w:bookmarkStart w:id="3183" w:name="_192_14"/>
        <w:r w:rsidRPr="009209AF">
          <w:rPr>
            <w:rStyle w:val="10Text"/>
            <w:rFonts w:asciiTheme="minorEastAsia"/>
          </w:rPr>
          <w:t>[192]</w:t>
        </w:r>
        <w:bookmarkEnd w:id="3183"/>
      </w:hyperlink>
      <w:r w:rsidRPr="009209AF">
        <w:rPr>
          <w:rFonts w:asciiTheme="minorEastAsia"/>
        </w:rPr>
        <w:t>这是一部880卷（另有记载说800卷）的大型文献，由奎章阁的学者编辑。奎章阁是文宗图帖睦尔（1328—1332年在位）建立的国家图书馆和艺术品收藏地，亦是全国的最高学术机构。</w:t>
      </w:r>
      <w:hyperlink w:anchor="_193_15">
        <w:bookmarkStart w:id="3184" w:name="_193_14"/>
        <w:r w:rsidRPr="009209AF">
          <w:rPr>
            <w:rStyle w:val="10Text"/>
            <w:rFonts w:asciiTheme="minorEastAsia"/>
          </w:rPr>
          <w:t>[193]</w:t>
        </w:r>
        <w:bookmarkEnd w:id="3184"/>
      </w:hyperlink>
      <w:r w:rsidRPr="009209AF">
        <w:rPr>
          <w:rFonts w:asciiTheme="minorEastAsia"/>
        </w:rPr>
        <w:t>《经世大典》主要是在元末著名文臣虞集（1272—1348年）</w:t>
      </w:r>
      <w:hyperlink w:anchor="_194_15">
        <w:bookmarkStart w:id="3185" w:name="_194_14"/>
        <w:r w:rsidRPr="009209AF">
          <w:rPr>
            <w:rStyle w:val="10Text"/>
            <w:rFonts w:asciiTheme="minorEastAsia"/>
          </w:rPr>
          <w:t>[194]</w:t>
        </w:r>
        <w:bookmarkEnd w:id="3185"/>
      </w:hyperlink>
      <w:r w:rsidRPr="009209AF">
        <w:rPr>
          <w:rFonts w:asciiTheme="minorEastAsia"/>
        </w:rPr>
        <w:t>的监督下编修的。这部大部头的作品从未刊刻，所有的抄件似乎在明朝灭亡之前都</w:t>
      </w:r>
      <w:r w:rsidRPr="009209AF">
        <w:rPr>
          <w:rFonts w:asciiTheme="minorEastAsia"/>
        </w:rPr>
        <w:lastRenderedPageBreak/>
        <w:t>已经散失，只有不到5%的部分保存到今天，因为在15世纪的第一个10年里被分目抄入《永乐大典》，而《永乐大典》本身亦只剩下了很小的一部分。正因为《经世大典》被抄入了《永乐大典》，所以早就有人认为《元史》的修撰者在修志时把《经世大典》直接照搬了过来。我们已经发现了一个间接的证据，如在卷58—63《地理志》</w:t>
      </w:r>
      <w:hyperlink w:anchor="_195_15">
        <w:bookmarkStart w:id="3186" w:name="_195_14"/>
        <w:r w:rsidRPr="009209AF">
          <w:rPr>
            <w:rStyle w:val="10Text"/>
            <w:rFonts w:asciiTheme="minorEastAsia"/>
          </w:rPr>
          <w:t>[195]</w:t>
        </w:r>
        <w:bookmarkEnd w:id="3186"/>
      </w:hyperlink>
      <w:r w:rsidRPr="009209AF">
        <w:rPr>
          <w:rFonts w:asciiTheme="minorEastAsia"/>
        </w:rPr>
        <w:t>中包括了至1331年的行政地理变化，但是没有该年以后的内容。学者们早已同意顾炎武（1613—1682年）在研究了《地理志》中的专用术语和特定资料后得出的观点：《地理志》的正文像是政府官员的公务资料，而不像一部史书。</w:t>
      </w:r>
      <w:hyperlink w:anchor="_196_15">
        <w:bookmarkStart w:id="3187" w:name="_196_14"/>
        <w:r w:rsidRPr="009209AF">
          <w:rPr>
            <w:rStyle w:val="10Text"/>
            <w:rFonts w:asciiTheme="minorEastAsia"/>
          </w:rPr>
          <w:t>[196]</w:t>
        </w:r>
        <w:bookmarkEnd w:id="3187"/>
      </w:hyperlink>
    </w:p>
    <w:p w:rsidR="00F41107" w:rsidRPr="009209AF" w:rsidRDefault="00F41107" w:rsidP="00F41107">
      <w:pPr>
        <w:spacing w:before="120" w:after="120"/>
        <w:ind w:firstLine="480"/>
        <w:rPr>
          <w:rFonts w:asciiTheme="minorEastAsia"/>
        </w:rPr>
      </w:pPr>
      <w:r w:rsidRPr="009209AF">
        <w:rPr>
          <w:rFonts w:asciiTheme="minorEastAsia"/>
        </w:rPr>
        <w:t>《元史》中没有《艺文志》，是一个严重的不足。钱大昕（1728—1804年）为此特别编撰了《补元史艺文志》。</w:t>
      </w:r>
      <w:hyperlink w:anchor="_197_15">
        <w:bookmarkStart w:id="3188" w:name="_197_14"/>
        <w:r w:rsidRPr="009209AF">
          <w:rPr>
            <w:rStyle w:val="10Text"/>
            <w:rFonts w:asciiTheme="minorEastAsia"/>
          </w:rPr>
          <w:t>[197]</w:t>
        </w:r>
        <w:bookmarkEnd w:id="3188"/>
      </w:hyperlink>
      <w:r w:rsidRPr="009209AF">
        <w:rPr>
          <w:rFonts w:asciiTheme="minorEastAsia"/>
        </w:rPr>
        <w:t>他对元史的其他深入研究（包括他的著名的《元史氏族表》）</w:t>
      </w:r>
      <w:hyperlink w:anchor="_198_15">
        <w:bookmarkStart w:id="3189" w:name="_198_14"/>
        <w:r w:rsidRPr="009209AF">
          <w:rPr>
            <w:rStyle w:val="10Text"/>
            <w:rFonts w:asciiTheme="minorEastAsia"/>
          </w:rPr>
          <w:t>[198]</w:t>
        </w:r>
        <w:bookmarkEnd w:id="3189"/>
      </w:hyperlink>
      <w:r w:rsidRPr="009209AF">
        <w:rPr>
          <w:rFonts w:asciiTheme="minorEastAsia"/>
        </w:rPr>
        <w:t>，可以扩展成一部新《元史》，但是没有完成。</w:t>
      </w:r>
    </w:p>
    <w:p w:rsidR="00F41107" w:rsidRPr="009209AF" w:rsidRDefault="00F41107" w:rsidP="00F41107">
      <w:pPr>
        <w:spacing w:before="120" w:after="120"/>
        <w:ind w:firstLine="480"/>
        <w:rPr>
          <w:rFonts w:asciiTheme="minorEastAsia"/>
        </w:rPr>
      </w:pPr>
      <w:r w:rsidRPr="009209AF">
        <w:rPr>
          <w:rFonts w:asciiTheme="minorEastAsia"/>
        </w:rPr>
        <w:t>占了《元史》8卷的6个表，是后妃表、宗室世系表、诸王表、诸公主表、三公表和宰相年表。有的表并不完整，表中列举的许多高官的名字在《元史》列传中没有专传，这显然严重违反了中国的史学标准。</w:t>
      </w:r>
    </w:p>
    <w:p w:rsidR="00F41107" w:rsidRPr="009209AF" w:rsidRDefault="00F41107" w:rsidP="00F41107">
      <w:pPr>
        <w:spacing w:before="120" w:after="120"/>
        <w:ind w:firstLine="480"/>
        <w:rPr>
          <w:rFonts w:asciiTheme="minorEastAsia"/>
        </w:rPr>
      </w:pPr>
      <w:r w:rsidRPr="009209AF">
        <w:rPr>
          <w:rFonts w:asciiTheme="minorEastAsia"/>
        </w:rPr>
        <w:t>占了97卷的列传，是《元史》中遭受批评最多的部分。例如，至少有9例一人（非汉族人氏）两传的情况，由于名字的写法不同，被编者视为两个人分别立传。一个人的名字在不同的传里写法不同，更是常见的现象。列传中许多其他的错误亦早已被指出，特别是在清代几次尝试增补或重修《元史》时。由于有关1260年前的蒙古史资料不足，所以人们对这段历史给以特别的关注。这种关注延续下来，直到20世纪入甚至现在还吸引着日本和西方历史学家。中国学者对元代的研究在18世纪后期和19世纪达到高潮</w:t>
      </w:r>
      <w:hyperlink w:anchor="_199_15">
        <w:bookmarkStart w:id="3190" w:name="_199_14"/>
        <w:r w:rsidRPr="009209AF">
          <w:rPr>
            <w:rStyle w:val="10Text"/>
            <w:rFonts w:asciiTheme="minorEastAsia"/>
          </w:rPr>
          <w:t>[199]</w:t>
        </w:r>
        <w:bookmarkEnd w:id="3190"/>
      </w:hyperlink>
      <w:r w:rsidRPr="009209AF">
        <w:rPr>
          <w:rFonts w:asciiTheme="minorEastAsia"/>
        </w:rPr>
        <w:t>，但是可能所有明代和清代的汉人史学家都从未获得过准确的关于蒙古的知识。他们的重点主要是研究外族统治中国时期，而不是蒙古本身。</w:t>
      </w:r>
    </w:p>
    <w:p w:rsidR="00F41107" w:rsidRPr="009209AF" w:rsidRDefault="00F41107" w:rsidP="00112F1D">
      <w:pPr>
        <w:pStyle w:val="3"/>
      </w:pPr>
      <w:bookmarkStart w:id="3191" w:name="__Mi_Shi"/>
      <w:bookmarkStart w:id="3192" w:name="_Toc58333139"/>
      <w:r w:rsidRPr="009209AF">
        <w:t>《秘史》</w:t>
      </w:r>
      <w:bookmarkEnd w:id="3191"/>
      <w:bookmarkEnd w:id="3192"/>
    </w:p>
    <w:p w:rsidR="00F41107" w:rsidRPr="009209AF" w:rsidRDefault="00F41107" w:rsidP="00F41107">
      <w:pPr>
        <w:spacing w:before="120" w:after="120"/>
        <w:ind w:firstLine="480"/>
        <w:rPr>
          <w:rFonts w:asciiTheme="minorEastAsia"/>
        </w:rPr>
      </w:pPr>
      <w:r w:rsidRPr="009209AF">
        <w:rPr>
          <w:rFonts w:asciiTheme="minorEastAsia"/>
        </w:rPr>
        <w:t>蒙古人关于自己早期历史的最重要的文献是所谓的《蒙古秘史》，在汉文中通常称为《元朝秘史》。该书的蒙文名称被汉文音译为《忙豁仑·纽察·脱卜察安》，它更精确的汉文译法是《蒙古秘史》，与英文题目Secret history of the Mongols意思相同。两种汉文名称现在都在使用。用汉字标音（极不准确）的汉文译本是仅存的版本，它是所有现代蒙文还原本和汉文、日文及西方文字译本的基础。</w:t>
      </w:r>
      <w:hyperlink w:anchor="_200_15">
        <w:bookmarkStart w:id="3193" w:name="_200_14"/>
        <w:r w:rsidRPr="009209AF">
          <w:rPr>
            <w:rStyle w:val="10Text"/>
            <w:rFonts w:asciiTheme="minorEastAsia"/>
          </w:rPr>
          <w:t>[200]</w:t>
        </w:r>
        <w:bookmarkEnd w:id="3193"/>
      </w:hyperlink>
    </w:p>
    <w:p w:rsidR="00F41107" w:rsidRPr="009209AF" w:rsidRDefault="00F41107" w:rsidP="00F41107">
      <w:pPr>
        <w:spacing w:before="120" w:after="120"/>
        <w:ind w:firstLine="480"/>
        <w:rPr>
          <w:rFonts w:asciiTheme="minorEastAsia"/>
        </w:rPr>
      </w:pPr>
      <w:r w:rsidRPr="009209AF">
        <w:rPr>
          <w:rFonts w:asciiTheme="minorEastAsia"/>
        </w:rPr>
        <w:t>学者们在《秘史》写作的时间、用蒙古文（畏兀儿字）录写下来的时间、第一次翻译成汉文的时间或第一次刊刻的时间等方面有不同看法。柯立夫在他的英译本的导言中考证了《秘史》先是口述历史、然后用蒙古文写下来、再后用汉字音译和汉文翻译的复杂沿承关系。柯立夫论证用蒙文录写该书正文的时间是在1228年至1264年之间，虽然有的学者认定是在1340年之后。他认为汉字音译和汉文翻译的时间极可能在1368—1370年，并同意没有证据表明《元史》的修撰者曾使用过《秘史》。现在亦不清楚汉字音译和汉文翻译本是否在明廷1382年下令编修蒙汉文对照的辞典《华夷译语》后与其一同刊印（1387年？），或者是它的一个手抄本仅由它的两位畏兀儿编辑者保存。现存有《华夷译语》的洪武残刻本，但是是否存有同时刊刻的《秘史》残本，还是学者争论的问题。</w:t>
      </w:r>
    </w:p>
    <w:p w:rsidR="00F41107" w:rsidRPr="009209AF" w:rsidRDefault="00F41107" w:rsidP="00F41107">
      <w:pPr>
        <w:spacing w:before="120" w:after="120"/>
        <w:ind w:firstLine="480"/>
        <w:rPr>
          <w:rFonts w:asciiTheme="minorEastAsia"/>
        </w:rPr>
      </w:pPr>
      <w:r w:rsidRPr="009209AF">
        <w:rPr>
          <w:rFonts w:asciiTheme="minorEastAsia"/>
        </w:rPr>
        <w:t>不管《秘史》的成书有多少问题，学者们都一致认为该书是研究元史和蒙古文明的一流重要著作。它用说书人的风格首先陈述了蒙古部落起源的传说，然后详述历史事件，始于成吉思汗的早年生活，终于他的儿子和继承者窝阔台汗在位时，大致终于1240年。</w:t>
      </w:r>
    </w:p>
    <w:p w:rsidR="00F41107" w:rsidRPr="009209AF" w:rsidRDefault="00F41107" w:rsidP="00F41107">
      <w:pPr>
        <w:spacing w:before="120" w:after="120"/>
        <w:ind w:firstLine="480"/>
        <w:rPr>
          <w:rFonts w:asciiTheme="minorEastAsia"/>
        </w:rPr>
      </w:pPr>
      <w:r w:rsidRPr="009209AF">
        <w:rPr>
          <w:rFonts w:asciiTheme="minorEastAsia"/>
        </w:rPr>
        <w:t>当代学者姚从吾是这样评价《秘史》的：“超出中国的正史和汉文历史资料的范围，它是仅有的用蒙古文并用蒙古人的观点写成的大型历史著作，直接叙述了长城之外的中国边疆地区人民的生活情况。”他认为中国史书忽视了《秘史》准确叙述史实的价值。</w:t>
      </w:r>
      <w:hyperlink w:anchor="_201_15">
        <w:bookmarkStart w:id="3194" w:name="_201_14"/>
        <w:r w:rsidRPr="009209AF">
          <w:rPr>
            <w:rStyle w:val="10Text"/>
            <w:rFonts w:asciiTheme="minorEastAsia"/>
          </w:rPr>
          <w:t>[201]</w:t>
        </w:r>
        <w:bookmarkEnd w:id="3194"/>
      </w:hyperlink>
    </w:p>
    <w:p w:rsidR="00F41107" w:rsidRPr="009209AF" w:rsidRDefault="00F41107" w:rsidP="00F41107">
      <w:pPr>
        <w:spacing w:before="120" w:after="120"/>
        <w:ind w:firstLine="480"/>
        <w:rPr>
          <w:rFonts w:asciiTheme="minorEastAsia"/>
        </w:rPr>
      </w:pPr>
      <w:r w:rsidRPr="009209AF">
        <w:rPr>
          <w:rFonts w:asciiTheme="minorEastAsia"/>
        </w:rPr>
        <w:t>《秘史》的形式更像一部文学作品而不是历史著作，引起一些人对它的明显错误和神奇的叙述方法的批评，但其他人则为它丰富的社会历史内容而赞不绝口。在明代和清代的绝大多数时间里没有中国学者注意《秘史》，该书的重新发现在19世纪。首先是中国学者顾广圻（1776—1835年）发现了一个抄本，他校勘了该本并在1805年告知其他学者；其后一个名为巴拉第的俄国神甫在北京停留，在1877年根据汉文旁译（没有还原成蒙古原文）将其翻译成俄文，用的是从《永乐大典》抄出的版本。这个译本虽然不完整，但是使该书名扬西方，从而引发了中国之外的对此书的一个世纪的研究。它现在已经成为元史研究的一个特殊领域。</w:t>
      </w:r>
    </w:p>
    <w:p w:rsidR="00F41107" w:rsidRPr="009209AF" w:rsidRDefault="00F41107" w:rsidP="00112F1D">
      <w:pPr>
        <w:pStyle w:val="3"/>
      </w:pPr>
      <w:bookmarkStart w:id="3195" w:name="Zhong_Guo_Dui_Yu_Wai_Meng_Gu_Shi"/>
      <w:bookmarkStart w:id="3196" w:name="_Toc58333140"/>
      <w:r w:rsidRPr="009209AF">
        <w:t>中国对域外蒙古史的了解</w:t>
      </w:r>
      <w:bookmarkEnd w:id="3195"/>
      <w:bookmarkEnd w:id="3196"/>
    </w:p>
    <w:p w:rsidR="00F41107" w:rsidRPr="009209AF" w:rsidRDefault="00F41107" w:rsidP="00F41107">
      <w:pPr>
        <w:spacing w:before="120" w:after="120"/>
        <w:ind w:firstLine="480"/>
        <w:rPr>
          <w:rFonts w:asciiTheme="minorEastAsia"/>
        </w:rPr>
      </w:pPr>
      <w:r w:rsidRPr="009209AF">
        <w:rPr>
          <w:rFonts w:asciiTheme="minorEastAsia"/>
        </w:rPr>
        <w:t>从汉文文献反映出，生活在元代的汉人学者了解一些蒙古口头传说，当时还有数量颇多的蒙古文文献，这两点对两个史局都很有利。但是在明朝初年，一般中国人对有关蒙古和元朝的事物采取极为冷淡的态度，汉人学者亦有意规避这些传说和文献。</w:t>
      </w:r>
      <w:hyperlink w:anchor="_202_15">
        <w:bookmarkStart w:id="3197" w:name="_202_14"/>
        <w:r w:rsidRPr="009209AF">
          <w:rPr>
            <w:rStyle w:val="10Text"/>
            <w:rFonts w:asciiTheme="minorEastAsia"/>
          </w:rPr>
          <w:t>[202]</w:t>
        </w:r>
        <w:bookmarkEnd w:id="3197"/>
      </w:hyperlink>
      <w:r w:rsidRPr="009209AF">
        <w:rPr>
          <w:rFonts w:asciiTheme="minorEastAsia"/>
        </w:rPr>
        <w:t>这是很不幸的。《元史》不应该仅仅是中国人作为自己历史的忽必烈即位的1260年以后元朝在中国的历史（更准确地说，是在忽必烈1272年采用元的国号并宣布王朝的建立之后），也是13和14世纪全体蒙古民族历史的基本记录。</w:t>
      </w:r>
    </w:p>
    <w:p w:rsidR="00F41107" w:rsidRPr="009209AF" w:rsidRDefault="00F41107" w:rsidP="00F41107">
      <w:pPr>
        <w:spacing w:before="120" w:after="120"/>
        <w:ind w:firstLine="480"/>
        <w:rPr>
          <w:rFonts w:asciiTheme="minorEastAsia"/>
        </w:rPr>
      </w:pPr>
      <w:r w:rsidRPr="009209AF">
        <w:rPr>
          <w:rFonts w:asciiTheme="minorEastAsia"/>
        </w:rPr>
        <w:t>不同寻常的是，中国人还没有去寻求历史详情，就为以蒙古人武力建立的帝国的大规模扩张而骄傲，并把帝国看成是中国的胜利（原因是它的外族统治者已经被视为中国的正统皇帝），而不是把它看成蒙古人的世界性帝国而中国人只是它的臣民。《元史》实</w:t>
      </w:r>
      <w:r w:rsidRPr="009209AF">
        <w:rPr>
          <w:rFonts w:asciiTheme="minorEastAsia"/>
        </w:rPr>
        <w:lastRenderedPageBreak/>
        <w:t>际上根本没提中国和东亚之外的蒙古帝国，使得中国的历史学家有一个很严重的知识缺陷（但是除了少数例外，没有人认识到这一点）。</w:t>
      </w:r>
    </w:p>
    <w:p w:rsidR="00F41107" w:rsidRPr="009209AF" w:rsidRDefault="00F41107" w:rsidP="00F41107">
      <w:pPr>
        <w:spacing w:before="120" w:after="120"/>
        <w:ind w:firstLine="480"/>
        <w:rPr>
          <w:rFonts w:asciiTheme="minorEastAsia"/>
        </w:rPr>
      </w:pPr>
      <w:r w:rsidRPr="009209AF">
        <w:rPr>
          <w:rFonts w:asciiTheme="minorEastAsia"/>
        </w:rPr>
        <w:t>这个知识缺陷直到19世纪后期才得以弥补。特别是外交官洪钧（1840—1893年）在柏林和圣彼得堡停留时，发现了欧洲和西亚的史料和已有的研究成果，他由此知道了有令人吃惊的新资料能够大大补充蒙古和中国的历史。</w:t>
      </w:r>
      <w:hyperlink w:anchor="_203_15">
        <w:bookmarkStart w:id="3198" w:name="_203_14"/>
        <w:r w:rsidRPr="009209AF">
          <w:rPr>
            <w:rStyle w:val="10Text"/>
            <w:rFonts w:asciiTheme="minorEastAsia"/>
          </w:rPr>
          <w:t>[203]</w:t>
        </w:r>
        <w:bookmarkEnd w:id="3198"/>
      </w:hyperlink>
      <w:r w:rsidRPr="009209AF">
        <w:rPr>
          <w:rFonts w:asciiTheme="minorEastAsia"/>
        </w:rPr>
        <w:t>洪钧翻译的新资料，大多被柯绍忞（1850—1933年）收入《新元史》中，于1922年出版。</w:t>
      </w:r>
      <w:hyperlink w:anchor="_204_15">
        <w:bookmarkStart w:id="3199" w:name="_204_14"/>
        <w:r w:rsidRPr="009209AF">
          <w:rPr>
            <w:rStyle w:val="10Text"/>
            <w:rFonts w:asciiTheme="minorEastAsia"/>
          </w:rPr>
          <w:t>[204]</w:t>
        </w:r>
        <w:bookmarkEnd w:id="3199"/>
      </w:hyperlink>
      <w:r w:rsidRPr="009209AF">
        <w:rPr>
          <w:rFonts w:asciiTheme="minorEastAsia"/>
        </w:rPr>
        <w:t>一般说来，中国学者知道了蒙古人是与中国历史中描述的完全不同的世界历史舞台上的大角色，或者换一种说法，蒙古人的历史不等于中国的历史；中国学者甚至赞同必须等到能够把眼界拓宽到从世界范围看20世纪时，蒙古史和蒙古文明才能作为合适的研究课题。中国的学者，包括汉人和蒙古、满族及其他中亚学者，在过去的一百年里为拓宽中国人的眼界做出了重要的贡献。他们亦按照史学传统，在几个世纪中校订、增补或者重修了《元史》。</w:t>
      </w:r>
    </w:p>
    <w:p w:rsidR="00F41107" w:rsidRPr="009209AF" w:rsidRDefault="00F41107" w:rsidP="00112F1D">
      <w:pPr>
        <w:pStyle w:val="3"/>
      </w:pPr>
      <w:bookmarkStart w:id="3200" w:name="Ming___Qing_Dui___Yuan_Shi____De"/>
      <w:bookmarkStart w:id="3201" w:name="_Toc58333141"/>
      <w:r w:rsidRPr="009209AF">
        <w:t>明、清对《元史》的研究</w:t>
      </w:r>
      <w:bookmarkEnd w:id="3200"/>
      <w:bookmarkEnd w:id="3201"/>
    </w:p>
    <w:p w:rsidR="00F41107" w:rsidRPr="009209AF" w:rsidRDefault="00F41107" w:rsidP="00F41107">
      <w:pPr>
        <w:spacing w:before="120" w:after="120"/>
        <w:ind w:firstLine="480"/>
        <w:rPr>
          <w:rFonts w:asciiTheme="minorEastAsia"/>
        </w:rPr>
      </w:pPr>
      <w:r w:rsidRPr="009209AF">
        <w:rPr>
          <w:rFonts w:asciiTheme="minorEastAsia"/>
        </w:rPr>
        <w:t>《元史》中的错误需要改正，这在该书于1370年首次刊刻后就知道了。解缙（1369—1415年）曾在洪武年间（1368—1398年）后期受皇帝之命修改《元史》的错误，但是他什么也没有做。</w:t>
      </w:r>
      <w:hyperlink w:anchor="_205_15">
        <w:bookmarkStart w:id="3202" w:name="_205_14"/>
        <w:r w:rsidRPr="009209AF">
          <w:rPr>
            <w:rStyle w:val="10Text"/>
            <w:rFonts w:asciiTheme="minorEastAsia"/>
          </w:rPr>
          <w:t>[205]</w:t>
        </w:r>
        <w:bookmarkEnd w:id="3202"/>
      </w:hyperlink>
      <w:r w:rsidRPr="009209AF">
        <w:rPr>
          <w:rFonts w:asciiTheme="minorEastAsia"/>
        </w:rPr>
        <w:t>随后在明代有一些对元史的研究，</w:t>
      </w:r>
      <w:hyperlink w:anchor="_206_15">
        <w:bookmarkStart w:id="3203" w:name="_206_14"/>
        <w:r w:rsidRPr="009209AF">
          <w:rPr>
            <w:rStyle w:val="10Text"/>
            <w:rFonts w:asciiTheme="minorEastAsia"/>
          </w:rPr>
          <w:t>[206]</w:t>
        </w:r>
        <w:bookmarkEnd w:id="3203"/>
      </w:hyperlink>
      <w:r w:rsidRPr="009209AF">
        <w:rPr>
          <w:rFonts w:asciiTheme="minorEastAsia"/>
        </w:rPr>
        <w:t>此外最重要的是《元史纪事本末》，</w:t>
      </w:r>
      <w:hyperlink w:anchor="_207_15">
        <w:bookmarkStart w:id="3204" w:name="_207_14"/>
        <w:r w:rsidRPr="009209AF">
          <w:rPr>
            <w:rStyle w:val="10Text"/>
            <w:rFonts w:asciiTheme="minorEastAsia"/>
          </w:rPr>
          <w:t>[207]</w:t>
        </w:r>
        <w:bookmarkEnd w:id="3204"/>
      </w:hyperlink>
      <w:r w:rsidRPr="009209AF">
        <w:rPr>
          <w:rFonts w:asciiTheme="minorEastAsia"/>
        </w:rPr>
        <w:t xml:space="preserve"> 27卷，1606年成书，陈邦瞻（1636年去世）撰。该书真实地再述了元史，同一作者亦完成再述宋史的相同著作。这部书在中国传统史学中的评价很高。</w:t>
      </w:r>
    </w:p>
    <w:p w:rsidR="00F41107" w:rsidRPr="009209AF" w:rsidRDefault="00F41107" w:rsidP="00F41107">
      <w:pPr>
        <w:spacing w:before="120" w:after="120"/>
        <w:ind w:firstLine="480"/>
        <w:rPr>
          <w:rFonts w:asciiTheme="minorEastAsia"/>
        </w:rPr>
      </w:pPr>
      <w:r w:rsidRPr="009209AF">
        <w:rPr>
          <w:rFonts w:asciiTheme="minorEastAsia"/>
        </w:rPr>
        <w:t>由于一些原因，清代与明代相反，是对元代研究兴趣高涨的时期。当时产生了一系列补充和修订《元史》的重要著作，但是没有重修《元史》。最重要的著作有以下几种：</w:t>
      </w:r>
      <w:hyperlink w:anchor="_208_13">
        <w:bookmarkStart w:id="3205" w:name="_208_12"/>
        <w:r w:rsidRPr="009209AF">
          <w:rPr>
            <w:rStyle w:val="10Text"/>
            <w:rFonts w:asciiTheme="minorEastAsia"/>
          </w:rPr>
          <w:t>[208]</w:t>
        </w:r>
        <w:bookmarkEnd w:id="3205"/>
      </w:hyperlink>
    </w:p>
    <w:p w:rsidR="00F41107" w:rsidRPr="009209AF" w:rsidRDefault="00F41107" w:rsidP="00F41107">
      <w:pPr>
        <w:pStyle w:val="Para03"/>
        <w:spacing w:before="156" w:after="156"/>
        <w:ind w:firstLine="420"/>
        <w:rPr>
          <w:rFonts w:asciiTheme="minorEastAsia" w:eastAsiaTheme="minorEastAsia"/>
          <w:sz w:val="21"/>
        </w:rPr>
      </w:pPr>
      <w:r w:rsidRPr="009209AF">
        <w:rPr>
          <w:rFonts w:asciiTheme="minorEastAsia" w:eastAsiaTheme="minorEastAsia"/>
          <w:sz w:val="21"/>
        </w:rPr>
        <w:t>1. 邵远平（始于1664年），《元史类编》</w:t>
      </w:r>
      <w:hyperlink w:anchor="_209_13">
        <w:bookmarkStart w:id="3206" w:name="_209_12"/>
        <w:r w:rsidRPr="009209AF">
          <w:rPr>
            <w:rStyle w:val="13Text"/>
            <w:rFonts w:asciiTheme="minorEastAsia" w:eastAsiaTheme="minorEastAsia"/>
          </w:rPr>
          <w:t>[209]</w:t>
        </w:r>
        <w:bookmarkEnd w:id="3206"/>
      </w:hyperlink>
      <w:r w:rsidRPr="009209AF">
        <w:rPr>
          <w:rFonts w:asciiTheme="minorEastAsia" w:eastAsiaTheme="minorEastAsia"/>
          <w:sz w:val="21"/>
        </w:rPr>
        <w:t>，42卷，1693年成书。一个不能令人满意的替代《元史》的尝试，按照郑樵（1102</w:t>
      </w:r>
      <w:r w:rsidRPr="009209AF">
        <w:rPr>
          <w:rFonts w:asciiTheme="minorEastAsia" w:eastAsiaTheme="minorEastAsia"/>
          <w:sz w:val="21"/>
        </w:rPr>
        <w:t>—</w:t>
      </w:r>
      <w:r w:rsidRPr="009209AF">
        <w:rPr>
          <w:rFonts w:asciiTheme="minorEastAsia" w:eastAsiaTheme="minorEastAsia"/>
          <w:sz w:val="21"/>
        </w:rPr>
        <w:t>1160年）编撰的宋代制度史《通志》的体例排目。</w:t>
      </w:r>
      <w:hyperlink w:anchor="_210_13">
        <w:bookmarkStart w:id="3207" w:name="_210_12"/>
        <w:r w:rsidRPr="009209AF">
          <w:rPr>
            <w:rStyle w:val="13Text"/>
            <w:rFonts w:asciiTheme="minorEastAsia" w:eastAsiaTheme="minorEastAsia"/>
          </w:rPr>
          <w:t>[210]</w:t>
        </w:r>
        <w:bookmarkEnd w:id="3207"/>
      </w:hyperlink>
    </w:p>
    <w:p w:rsidR="00F41107" w:rsidRPr="009209AF" w:rsidRDefault="00F41107" w:rsidP="00F41107">
      <w:pPr>
        <w:pStyle w:val="Para03"/>
        <w:spacing w:before="156" w:after="156"/>
        <w:ind w:firstLine="420"/>
        <w:rPr>
          <w:rFonts w:asciiTheme="minorEastAsia" w:eastAsiaTheme="minorEastAsia"/>
          <w:sz w:val="21"/>
        </w:rPr>
      </w:pPr>
      <w:r w:rsidRPr="009209AF">
        <w:rPr>
          <w:rFonts w:asciiTheme="minorEastAsia" w:eastAsiaTheme="minorEastAsia"/>
          <w:sz w:val="21"/>
        </w:rPr>
        <w:t>2.钱大昕（1728</w:t>
      </w:r>
      <w:r w:rsidRPr="009209AF">
        <w:rPr>
          <w:rFonts w:asciiTheme="minorEastAsia" w:eastAsiaTheme="minorEastAsia"/>
          <w:sz w:val="21"/>
        </w:rPr>
        <w:t>—</w:t>
      </w:r>
      <w:r w:rsidRPr="009209AF">
        <w:rPr>
          <w:rFonts w:asciiTheme="minorEastAsia" w:eastAsiaTheme="minorEastAsia"/>
          <w:sz w:val="21"/>
        </w:rPr>
        <w:t>1804年），除了为《元史》补充了两个重要的表以外，钱大昕在他漫长和光辉的学术生涯中对考据学研究贡献极大，据说他还有意编写一部新的《元史》。有报告说19世纪的学者见到了新《元史》的手稿，但那不过是向着这个目标努力的一些研究成果而已。钱的各种论著中包括了大量有关元代的考据题目。应该特别注意钱大昕的《十驾斋养新录》，20卷，以及他的《廿二史考异》</w:t>
      </w:r>
      <w:hyperlink w:anchor="_211_13">
        <w:bookmarkStart w:id="3208" w:name="_211_12"/>
        <w:r w:rsidRPr="009209AF">
          <w:rPr>
            <w:rStyle w:val="13Text"/>
            <w:rFonts w:asciiTheme="minorEastAsia" w:eastAsiaTheme="minorEastAsia"/>
          </w:rPr>
          <w:t>[211]</w:t>
        </w:r>
        <w:bookmarkEnd w:id="3208"/>
      </w:hyperlink>
      <w:r w:rsidRPr="009209AF">
        <w:rPr>
          <w:rFonts w:asciiTheme="minorEastAsia" w:eastAsiaTheme="minorEastAsia"/>
          <w:sz w:val="21"/>
        </w:rPr>
        <w:t>，100卷，还有他的文集《潜研堂文集》</w:t>
      </w:r>
      <w:hyperlink w:anchor="_212_13">
        <w:bookmarkStart w:id="3209" w:name="_212_12"/>
        <w:r w:rsidRPr="009209AF">
          <w:rPr>
            <w:rStyle w:val="13Text"/>
            <w:rFonts w:asciiTheme="minorEastAsia" w:eastAsiaTheme="minorEastAsia"/>
          </w:rPr>
          <w:t>[212]</w:t>
        </w:r>
        <w:bookmarkEnd w:id="3209"/>
      </w:hyperlink>
      <w:r w:rsidRPr="009209AF">
        <w:rPr>
          <w:rFonts w:asciiTheme="minorEastAsia" w:eastAsiaTheme="minorEastAsia"/>
          <w:sz w:val="21"/>
        </w:rPr>
        <w:t>，70卷。钱大昕对元史研究的特殊贡献，在郑鹤声与杜维运研究清代史学的论著中有专门论述（参看第</w:t>
      </w:r>
      <w:hyperlink w:anchor="_199_15">
        <w:r w:rsidRPr="009209AF">
          <w:rPr>
            <w:rStyle w:val="01Text"/>
            <w:rFonts w:asciiTheme="minorEastAsia" w:eastAsiaTheme="minorEastAsia"/>
            <w:sz w:val="21"/>
          </w:rPr>
          <w:t>此处注释</w:t>
        </w:r>
      </w:hyperlink>
      <w:r w:rsidRPr="009209AF">
        <w:rPr>
          <w:rFonts w:asciiTheme="minorEastAsia" w:eastAsiaTheme="minorEastAsia"/>
          <w:sz w:val="21"/>
        </w:rPr>
        <w:t>）。</w:t>
      </w:r>
    </w:p>
    <w:p w:rsidR="00F41107" w:rsidRPr="009209AF" w:rsidRDefault="00F41107" w:rsidP="00F41107">
      <w:pPr>
        <w:pStyle w:val="Para03"/>
        <w:spacing w:before="156" w:after="156"/>
        <w:ind w:firstLine="420"/>
        <w:rPr>
          <w:rFonts w:asciiTheme="minorEastAsia" w:eastAsiaTheme="minorEastAsia"/>
          <w:sz w:val="21"/>
        </w:rPr>
      </w:pPr>
      <w:r w:rsidRPr="009209AF">
        <w:rPr>
          <w:rFonts w:asciiTheme="minorEastAsia" w:eastAsiaTheme="minorEastAsia"/>
          <w:sz w:val="21"/>
        </w:rPr>
        <w:t>3. 汪辉祖（1731</w:t>
      </w:r>
      <w:r w:rsidRPr="009209AF">
        <w:rPr>
          <w:rFonts w:asciiTheme="minorEastAsia" w:eastAsiaTheme="minorEastAsia"/>
          <w:sz w:val="21"/>
        </w:rPr>
        <w:t>—</w:t>
      </w:r>
      <w:r w:rsidRPr="009209AF">
        <w:rPr>
          <w:rFonts w:asciiTheme="minorEastAsia" w:eastAsiaTheme="minorEastAsia"/>
          <w:sz w:val="21"/>
        </w:rPr>
        <w:t>1807年），《元史本证》，50卷。</w:t>
      </w:r>
      <w:hyperlink w:anchor="_213_13">
        <w:bookmarkStart w:id="3210" w:name="_213_12"/>
        <w:r w:rsidRPr="009209AF">
          <w:rPr>
            <w:rStyle w:val="13Text"/>
            <w:rFonts w:asciiTheme="minorEastAsia" w:eastAsiaTheme="minorEastAsia"/>
          </w:rPr>
          <w:t>[213]</w:t>
        </w:r>
        <w:bookmarkEnd w:id="3210"/>
      </w:hyperlink>
      <w:r w:rsidRPr="009209AF">
        <w:rPr>
          <w:rFonts w:asciiTheme="minorEastAsia" w:eastAsiaTheme="minorEastAsia"/>
          <w:sz w:val="21"/>
        </w:rPr>
        <w:t>书名强调</w:t>
      </w:r>
      <w:r w:rsidRPr="009209AF">
        <w:rPr>
          <w:rFonts w:asciiTheme="minorEastAsia" w:eastAsiaTheme="minorEastAsia"/>
          <w:sz w:val="21"/>
        </w:rPr>
        <w:t>“</w:t>
      </w:r>
      <w:r w:rsidRPr="009209AF">
        <w:rPr>
          <w:rFonts w:asciiTheme="minorEastAsia" w:eastAsiaTheme="minorEastAsia"/>
          <w:sz w:val="21"/>
        </w:rPr>
        <w:t>本证</w:t>
      </w:r>
      <w:r w:rsidRPr="009209AF">
        <w:rPr>
          <w:rFonts w:asciiTheme="minorEastAsia" w:eastAsiaTheme="minorEastAsia"/>
          <w:sz w:val="21"/>
        </w:rPr>
        <w:t>”</w:t>
      </w:r>
      <w:r w:rsidRPr="009209AF">
        <w:rPr>
          <w:rFonts w:asciiTheme="minorEastAsia" w:eastAsiaTheme="minorEastAsia"/>
          <w:sz w:val="21"/>
        </w:rPr>
        <w:t>，这是清代考据学家的一个高标准，集中为纠正错误、遗漏和讹写的名字。</w:t>
      </w:r>
    </w:p>
    <w:p w:rsidR="00F41107" w:rsidRPr="009209AF" w:rsidRDefault="00F41107" w:rsidP="00F41107">
      <w:pPr>
        <w:pStyle w:val="Para03"/>
        <w:spacing w:before="156" w:after="156"/>
        <w:ind w:firstLine="420"/>
        <w:rPr>
          <w:rFonts w:asciiTheme="minorEastAsia" w:eastAsiaTheme="minorEastAsia"/>
          <w:sz w:val="21"/>
        </w:rPr>
      </w:pPr>
      <w:r w:rsidRPr="009209AF">
        <w:rPr>
          <w:rFonts w:asciiTheme="minorEastAsia" w:eastAsiaTheme="minorEastAsia"/>
          <w:sz w:val="21"/>
        </w:rPr>
        <w:t>4.魏源（1794</w:t>
      </w:r>
      <w:r w:rsidRPr="009209AF">
        <w:rPr>
          <w:rFonts w:asciiTheme="minorEastAsia" w:eastAsiaTheme="minorEastAsia"/>
          <w:sz w:val="21"/>
        </w:rPr>
        <w:t>—</w:t>
      </w:r>
      <w:r w:rsidRPr="009209AF">
        <w:rPr>
          <w:rFonts w:asciiTheme="minorEastAsia" w:eastAsiaTheme="minorEastAsia"/>
          <w:sz w:val="21"/>
        </w:rPr>
        <w:t>1856年），《元史新编》，95卷，1853年成书。</w:t>
      </w:r>
      <w:hyperlink w:anchor="_214_13">
        <w:bookmarkStart w:id="3211" w:name="_214_12"/>
        <w:r w:rsidRPr="009209AF">
          <w:rPr>
            <w:rStyle w:val="13Text"/>
            <w:rFonts w:asciiTheme="minorEastAsia" w:eastAsiaTheme="minorEastAsia"/>
          </w:rPr>
          <w:t>[214]</w:t>
        </w:r>
        <w:bookmarkEnd w:id="3211"/>
      </w:hyperlink>
      <w:r w:rsidRPr="009209AF">
        <w:rPr>
          <w:rFonts w:asciiTheme="minorEastAsia" w:eastAsiaTheme="minorEastAsia"/>
          <w:sz w:val="21"/>
        </w:rPr>
        <w:t>第一部按照标准史书的模式完全重写的元史，使用了《秘史》和元代的多种文献。</w:t>
      </w:r>
    </w:p>
    <w:p w:rsidR="00F41107" w:rsidRPr="009209AF" w:rsidRDefault="00F41107" w:rsidP="00F41107">
      <w:pPr>
        <w:pStyle w:val="Para03"/>
        <w:spacing w:before="156" w:after="156"/>
        <w:ind w:firstLine="420"/>
        <w:rPr>
          <w:rFonts w:asciiTheme="minorEastAsia" w:eastAsiaTheme="minorEastAsia"/>
          <w:sz w:val="21"/>
        </w:rPr>
      </w:pPr>
      <w:r w:rsidRPr="009209AF">
        <w:rPr>
          <w:rFonts w:asciiTheme="minorEastAsia" w:eastAsiaTheme="minorEastAsia"/>
          <w:sz w:val="21"/>
        </w:rPr>
        <w:t>5. 曾廉（生于1860年），《元书》</w:t>
      </w:r>
      <w:hyperlink w:anchor="_215_13">
        <w:bookmarkStart w:id="3212" w:name="_215_12"/>
        <w:r w:rsidRPr="009209AF">
          <w:rPr>
            <w:rStyle w:val="13Text"/>
            <w:rFonts w:asciiTheme="minorEastAsia" w:eastAsiaTheme="minorEastAsia"/>
          </w:rPr>
          <w:t>[215]</w:t>
        </w:r>
        <w:bookmarkEnd w:id="3212"/>
      </w:hyperlink>
      <w:r w:rsidRPr="009209AF">
        <w:rPr>
          <w:rFonts w:asciiTheme="minorEastAsia" w:eastAsiaTheme="minorEastAsia"/>
          <w:sz w:val="21"/>
        </w:rPr>
        <w:t>，102卷，上述魏源书的重作，对今天来说用处不大，但是为晚清考据学的元史研究提供了许多重要的资料。</w:t>
      </w:r>
    </w:p>
    <w:p w:rsidR="00F41107" w:rsidRPr="009209AF" w:rsidRDefault="00F41107" w:rsidP="00F41107">
      <w:pPr>
        <w:pStyle w:val="Para03"/>
        <w:spacing w:before="156" w:after="156"/>
        <w:ind w:firstLine="420"/>
        <w:rPr>
          <w:rFonts w:asciiTheme="minorEastAsia" w:eastAsiaTheme="minorEastAsia"/>
          <w:sz w:val="21"/>
        </w:rPr>
      </w:pPr>
      <w:r w:rsidRPr="009209AF">
        <w:rPr>
          <w:rFonts w:asciiTheme="minorEastAsia" w:eastAsiaTheme="minorEastAsia"/>
          <w:sz w:val="21"/>
        </w:rPr>
        <w:t>6.洪钧（1840</w:t>
      </w:r>
      <w:r w:rsidRPr="009209AF">
        <w:rPr>
          <w:rFonts w:asciiTheme="minorEastAsia" w:eastAsiaTheme="minorEastAsia"/>
          <w:sz w:val="21"/>
        </w:rPr>
        <w:t>—</w:t>
      </w:r>
      <w:r w:rsidRPr="009209AF">
        <w:rPr>
          <w:rFonts w:asciiTheme="minorEastAsia" w:eastAsiaTheme="minorEastAsia"/>
          <w:sz w:val="21"/>
        </w:rPr>
        <w:t>1893年），《元史译文证补》</w:t>
      </w:r>
      <w:hyperlink w:anchor="_216_13">
        <w:bookmarkStart w:id="3213" w:name="_216_12"/>
        <w:r w:rsidRPr="009209AF">
          <w:rPr>
            <w:rStyle w:val="13Text"/>
            <w:rFonts w:asciiTheme="minorEastAsia" w:eastAsiaTheme="minorEastAsia"/>
          </w:rPr>
          <w:t>[216]</w:t>
        </w:r>
        <w:bookmarkEnd w:id="3213"/>
      </w:hyperlink>
      <w:r w:rsidRPr="009209AF">
        <w:rPr>
          <w:rFonts w:asciiTheme="minorEastAsia" w:eastAsiaTheme="minorEastAsia"/>
          <w:sz w:val="21"/>
        </w:rPr>
        <w:t>，30卷。</w:t>
      </w:r>
    </w:p>
    <w:p w:rsidR="00F41107" w:rsidRPr="009209AF" w:rsidRDefault="00F41107" w:rsidP="00F41107">
      <w:pPr>
        <w:pStyle w:val="Para03"/>
        <w:spacing w:before="156" w:after="156"/>
        <w:ind w:firstLine="420"/>
        <w:rPr>
          <w:rFonts w:asciiTheme="minorEastAsia" w:eastAsiaTheme="minorEastAsia"/>
          <w:sz w:val="21"/>
        </w:rPr>
      </w:pPr>
      <w:r w:rsidRPr="009209AF">
        <w:rPr>
          <w:rFonts w:asciiTheme="minorEastAsia" w:eastAsiaTheme="minorEastAsia"/>
          <w:sz w:val="21"/>
        </w:rPr>
        <w:t>7.屠寄（1856</w:t>
      </w:r>
      <w:r w:rsidRPr="009209AF">
        <w:rPr>
          <w:rFonts w:asciiTheme="minorEastAsia" w:eastAsiaTheme="minorEastAsia"/>
          <w:sz w:val="21"/>
        </w:rPr>
        <w:t>—</w:t>
      </w:r>
      <w:r w:rsidRPr="009209AF">
        <w:rPr>
          <w:rFonts w:asciiTheme="minorEastAsia" w:eastAsiaTheme="minorEastAsia"/>
          <w:sz w:val="21"/>
        </w:rPr>
        <w:t>1921年），《蒙兀儿史记》。这是一部著名的晚期传统史著。19世纪90年代作者任官于满洲，始对中国北疆的地理感兴趣，用二十年时间研究蒙古民族的历史，把他的著作称为</w:t>
      </w:r>
      <w:r w:rsidRPr="009209AF">
        <w:rPr>
          <w:rFonts w:asciiTheme="minorEastAsia" w:eastAsiaTheme="minorEastAsia"/>
          <w:sz w:val="21"/>
        </w:rPr>
        <w:t>“</w:t>
      </w:r>
      <w:r w:rsidRPr="009209AF">
        <w:rPr>
          <w:rFonts w:asciiTheme="minorEastAsia" w:eastAsiaTheme="minorEastAsia"/>
          <w:sz w:val="21"/>
        </w:rPr>
        <w:t>蒙古人的历史记录</w:t>
      </w:r>
      <w:r w:rsidRPr="009209AF">
        <w:rPr>
          <w:rFonts w:asciiTheme="minorEastAsia" w:eastAsiaTheme="minorEastAsia"/>
          <w:sz w:val="21"/>
        </w:rPr>
        <w:t>”</w:t>
      </w:r>
      <w:r w:rsidRPr="009209AF">
        <w:rPr>
          <w:rFonts w:asciiTheme="minorEastAsia" w:eastAsiaTheme="minorEastAsia"/>
          <w:sz w:val="21"/>
        </w:rPr>
        <w:t>。他选择的这个书名会使人误解该书是一部蒙古民族的历史，而不是中国历史中的元朝史。他受了洪钧介绍的新资料的影响。在许多方面，尤其是在史料引用的广泛和准确方面，《蒙兀儿史记》超过了所有明、清时期有关元史的著作，包括柯绍忞的《新元史》（1919</w:t>
      </w:r>
      <w:r w:rsidRPr="009209AF">
        <w:rPr>
          <w:rFonts w:asciiTheme="minorEastAsia" w:eastAsiaTheme="minorEastAsia"/>
          <w:sz w:val="21"/>
        </w:rPr>
        <w:t>—</w:t>
      </w:r>
      <w:r w:rsidRPr="009209AF">
        <w:rPr>
          <w:rFonts w:asciiTheme="minorEastAsia" w:eastAsiaTheme="minorEastAsia"/>
          <w:sz w:val="21"/>
        </w:rPr>
        <w:t>1930年）。</w:t>
      </w:r>
      <w:hyperlink w:anchor="_217_13">
        <w:bookmarkStart w:id="3214" w:name="_217_12"/>
        <w:r w:rsidRPr="009209AF">
          <w:rPr>
            <w:rStyle w:val="13Text"/>
            <w:rFonts w:asciiTheme="minorEastAsia" w:eastAsiaTheme="minorEastAsia"/>
          </w:rPr>
          <w:t>[217]</w:t>
        </w:r>
        <w:bookmarkEnd w:id="3214"/>
      </w:hyperlink>
      <w:r w:rsidRPr="009209AF">
        <w:rPr>
          <w:rFonts w:asciiTheme="minorEastAsia" w:eastAsiaTheme="minorEastAsia"/>
          <w:sz w:val="21"/>
        </w:rPr>
        <w:t>这是一部今天对学者还有很高参考价值的著作。</w:t>
      </w:r>
      <w:hyperlink w:anchor="_218_13">
        <w:bookmarkStart w:id="3215" w:name="_218_12"/>
        <w:r w:rsidRPr="009209AF">
          <w:rPr>
            <w:rStyle w:val="13Text"/>
            <w:rFonts w:asciiTheme="minorEastAsia" w:eastAsiaTheme="minorEastAsia"/>
          </w:rPr>
          <w:t>[218]</w:t>
        </w:r>
        <w:bookmarkEnd w:id="3215"/>
      </w:hyperlink>
    </w:p>
    <w:p w:rsidR="00F41107" w:rsidRPr="009209AF" w:rsidRDefault="00F41107" w:rsidP="00112F1D">
      <w:pPr>
        <w:pStyle w:val="3"/>
      </w:pPr>
      <w:bookmarkStart w:id="3216" w:name="__Yuan_Dian_Zhang____He_Qi_Ta_Yu"/>
      <w:bookmarkStart w:id="3217" w:name="_Toc58333142"/>
      <w:r w:rsidRPr="009209AF">
        <w:t>《元典章》和其他元史资料</w:t>
      </w:r>
      <w:bookmarkEnd w:id="3216"/>
      <w:bookmarkEnd w:id="3217"/>
    </w:p>
    <w:p w:rsidR="00F41107" w:rsidRPr="009209AF" w:rsidRDefault="00F41107" w:rsidP="00F41107">
      <w:pPr>
        <w:spacing w:before="120" w:after="120"/>
        <w:ind w:firstLine="480"/>
        <w:rPr>
          <w:rFonts w:asciiTheme="minorEastAsia"/>
        </w:rPr>
      </w:pPr>
      <w:r w:rsidRPr="009209AF">
        <w:rPr>
          <w:rFonts w:asciiTheme="minorEastAsia"/>
        </w:rPr>
        <w:t>《元典章》，60卷，1270年至1320年前后的条例和案例汇编。正如一个研究法律的学者所言：</w:t>
      </w:r>
    </w:p>
    <w:p w:rsidR="00F41107" w:rsidRPr="009209AF" w:rsidRDefault="00F41107" w:rsidP="00F41107">
      <w:pPr>
        <w:pStyle w:val="Para03"/>
        <w:spacing w:before="156" w:after="156"/>
        <w:ind w:firstLine="420"/>
        <w:rPr>
          <w:rFonts w:asciiTheme="minorEastAsia" w:eastAsiaTheme="minorEastAsia"/>
          <w:sz w:val="21"/>
        </w:rPr>
      </w:pPr>
      <w:r w:rsidRPr="009209AF">
        <w:rPr>
          <w:rFonts w:asciiTheme="minorEastAsia" w:eastAsiaTheme="minorEastAsia"/>
          <w:sz w:val="21"/>
        </w:rPr>
        <w:t>该书收录了大量的条律、剌令、惯例、案例和官员的断案记录，由此反映了元代法律和社会生活的丰富内容。《元典章》中的许多条目是由元代熟悉管理和法律事务的政府官吏按照中国官府公文的式样书写的。行文中保留了大量口语。此外，还有许多条目直接译自蒙古原文。正由于《元典章》具有这些特点，所以传统儒士经常贬低其价值。</w:t>
      </w:r>
      <w:hyperlink w:anchor="_219_13">
        <w:bookmarkStart w:id="3218" w:name="_219_12"/>
        <w:r w:rsidRPr="009209AF">
          <w:rPr>
            <w:rStyle w:val="13Text"/>
            <w:rFonts w:asciiTheme="minorEastAsia" w:eastAsiaTheme="minorEastAsia"/>
          </w:rPr>
          <w:t>[219]</w:t>
        </w:r>
        <w:bookmarkEnd w:id="3218"/>
      </w:hyperlink>
    </w:p>
    <w:p w:rsidR="00F41107" w:rsidRPr="009209AF" w:rsidRDefault="00F41107" w:rsidP="00F41107">
      <w:pPr>
        <w:spacing w:before="120" w:after="120"/>
        <w:ind w:firstLine="480"/>
        <w:rPr>
          <w:rFonts w:asciiTheme="minorEastAsia"/>
        </w:rPr>
      </w:pPr>
      <w:r w:rsidRPr="009209AF">
        <w:rPr>
          <w:rFonts w:asciiTheme="minorEastAsia"/>
        </w:rPr>
        <w:t>《元典章》实际上是一部有关元代社会史和政府的百科全书，因为有相当多的律例是用元代特定的汉人口语形式书写的，并且在许多律例中反映出按汉文公文模式书写的蒙古文公文的用词和语法，尽管它很难读懂并由于语言粗糙而被文雅的汉人所厌恶。自从1908年著名法学家沈家本出版该书后，《元典章》引起了中国和日本学者的注意并成为元史研究的一个重要的特殊领域，历史语言学家、法学家、研究制度史的学者及其他学者都卷入了这一领域。沈家本的刊本，是以流传了几个世纪的一个错误颇多的抄本为</w:t>
      </w:r>
      <w:r w:rsidRPr="009209AF">
        <w:rPr>
          <w:rFonts w:asciiTheme="minorEastAsia"/>
        </w:rPr>
        <w:lastRenderedPageBreak/>
        <w:t>底本的，在1972年以前，所有学者使用的都是这个版本。1972年故宫博物院（台北）影印出版了1320年刊本，这是一个极好的本子。</w:t>
      </w:r>
      <w:hyperlink w:anchor="_220_13">
        <w:bookmarkStart w:id="3219" w:name="_220_12"/>
        <w:r w:rsidRPr="009209AF">
          <w:rPr>
            <w:rStyle w:val="10Text"/>
            <w:rFonts w:asciiTheme="minorEastAsia"/>
          </w:rPr>
          <w:t>[220]</w:t>
        </w:r>
        <w:bookmarkEnd w:id="3219"/>
      </w:hyperlink>
      <w:r w:rsidRPr="009209AF">
        <w:rPr>
          <w:rFonts w:asciiTheme="minorEastAsia"/>
        </w:rPr>
        <w:t xml:space="preserve"> 日本学者对该书及相关历史问题的研究极有价值。</w:t>
      </w:r>
      <w:hyperlink w:anchor="_221_13">
        <w:bookmarkStart w:id="3220" w:name="_221_12"/>
        <w:r w:rsidRPr="009209AF">
          <w:rPr>
            <w:rStyle w:val="10Text"/>
            <w:rFonts w:asciiTheme="minorEastAsia"/>
          </w:rPr>
          <w:t>[221]</w:t>
        </w:r>
        <w:bookmarkEnd w:id="3220"/>
      </w:hyperlink>
    </w:p>
    <w:p w:rsidR="00F41107" w:rsidRPr="009209AF" w:rsidRDefault="00F41107" w:rsidP="00F41107">
      <w:pPr>
        <w:spacing w:before="120" w:after="120"/>
        <w:ind w:firstLine="480"/>
        <w:rPr>
          <w:rFonts w:asciiTheme="minorEastAsia"/>
        </w:rPr>
      </w:pPr>
      <w:r w:rsidRPr="009209AF">
        <w:rPr>
          <w:rFonts w:asciiTheme="minorEastAsia"/>
        </w:rPr>
        <w:t>元代公文中使用汉人口语的特殊问题，不仅存在于《元典章》中，也存在于其他文献中。研究带有汉人口语的碑文，即所谓“白话碑”，与研究元杂剧中的语言一样，近年来已经成为一个专门的研究领域。当然，这牵涉到语言研究和社会研究两方面的问题（见第9章）。三方面的研究（《元典章》、白话碑和元杂剧）都是在20世纪才引起学者的注意，但是学术研究发展很快，各国学者在这一领域已做出了有意义的贡献。</w:t>
      </w:r>
    </w:p>
    <w:p w:rsidR="00F41107" w:rsidRPr="009209AF" w:rsidRDefault="00F41107" w:rsidP="00F41107">
      <w:pPr>
        <w:spacing w:before="120" w:after="120"/>
        <w:ind w:firstLine="480"/>
        <w:rPr>
          <w:rFonts w:asciiTheme="minorEastAsia"/>
        </w:rPr>
      </w:pPr>
      <w:r w:rsidRPr="009209AF">
        <w:rPr>
          <w:rFonts w:asciiTheme="minorEastAsia"/>
        </w:rPr>
        <w:t>总的说来，对元代的研究在20世纪已经成为国际性的研究，对中国前现代其他时期的研究可能都没有达到这一程度。从一定意义上说，这是因为13—14世纪的蒙古帝国曾经直接介入了西亚和东欧国家的历史。它也反映了19世纪和20世纪日本、俄国、英国及其他强国对蒙古研究的战略意义。中国正统的传统史学的元史研究在中国依然盛行，同时新的研究成果也从国外介绍了进来。例如，在第二次世界大战时期，一些中国学者前往日本和欧洲研究蒙古及其他阿尔泰和西亚语言；他们回国后在中国的大学和研究机构中展开了这方面的研究。他们还热心地介绍和翻译了大量的日本和西方学者的现代研究成果。一方面，有中国学者与蒙古学者之间的相互影响；另一方面，有中国学者与国外其他研究中心的相互影响，人们可以说元代和蒙古研究在今天已经是“国际学”。</w:t>
      </w:r>
      <w:hyperlink w:anchor="_222_13">
        <w:bookmarkStart w:id="3221" w:name="_222_12"/>
        <w:r w:rsidRPr="009209AF">
          <w:rPr>
            <w:rStyle w:val="10Text"/>
            <w:rFonts w:asciiTheme="minorEastAsia"/>
          </w:rPr>
          <w:t>[222]</w:t>
        </w:r>
        <w:bookmarkEnd w:id="3221"/>
      </w:hyperlink>
      <w:r w:rsidRPr="009209AF">
        <w:rPr>
          <w:rFonts w:asciiTheme="minorEastAsia"/>
        </w:rPr>
        <w:t>这对中国的元史研究也产生了持续的影响。</w:t>
      </w:r>
    </w:p>
    <w:p w:rsidR="00F41107" w:rsidRPr="009209AF" w:rsidRDefault="00F41107" w:rsidP="00F41107">
      <w:pPr>
        <w:spacing w:before="120" w:after="120"/>
        <w:ind w:firstLine="480"/>
        <w:rPr>
          <w:rFonts w:asciiTheme="minorEastAsia"/>
        </w:rPr>
      </w:pPr>
      <w:r w:rsidRPr="009209AF">
        <w:rPr>
          <w:rFonts w:asciiTheme="minorEastAsia"/>
        </w:rPr>
        <w:t>需要介绍的近年来出版的元史研究成果实在是太多了，我们在这里只能介绍在本书各章中引用的成果。</w:t>
      </w:r>
    </w:p>
    <w:p w:rsidR="00F41107" w:rsidRPr="009209AF" w:rsidRDefault="00F41107" w:rsidP="00112F1D">
      <w:pPr>
        <w:pStyle w:val="2"/>
      </w:pPr>
      <w:bookmarkStart w:id="3222" w:name="4_Meng_Gu_Di_Guo_De_Xing_Qi_Ji_Q"/>
      <w:bookmarkStart w:id="3223" w:name="_Toc58333143"/>
      <w:r w:rsidRPr="009209AF">
        <w:t>4.蒙古帝国的兴起及其在中国北部的统治</w:t>
      </w:r>
      <w:bookmarkEnd w:id="3222"/>
      <w:bookmarkEnd w:id="3223"/>
    </w:p>
    <w:p w:rsidR="00F41107" w:rsidRPr="009209AF" w:rsidRDefault="00F41107" w:rsidP="00F41107">
      <w:pPr>
        <w:spacing w:before="120" w:after="120"/>
        <w:ind w:firstLine="480"/>
        <w:rPr>
          <w:rFonts w:asciiTheme="minorEastAsia"/>
        </w:rPr>
      </w:pPr>
      <w:r w:rsidRPr="009209AF">
        <w:rPr>
          <w:rFonts w:asciiTheme="minorEastAsia"/>
        </w:rPr>
        <w:t>蒙古帝国的兴起在同时代或者相近时代的史料中有较详细的记载，尤其是蒙古文、汉文、波斯文史料最为重要。</w:t>
      </w:r>
    </w:p>
    <w:p w:rsidR="00F41107" w:rsidRPr="009209AF" w:rsidRDefault="00F41107" w:rsidP="00F41107">
      <w:pPr>
        <w:spacing w:before="120" w:after="120"/>
        <w:ind w:firstLine="480"/>
        <w:rPr>
          <w:rFonts w:asciiTheme="minorEastAsia"/>
        </w:rPr>
      </w:pPr>
      <w:r w:rsidRPr="009209AF">
        <w:rPr>
          <w:rFonts w:asciiTheme="minorEastAsia"/>
        </w:rPr>
        <w:t>由于《蒙古秘史》的神话特征、年代含混，加之有关它的作者、成书及刊刻年代颇有争议，常使人低估它的史料价值；尽管如此，该书还是成吉思汗和窝阔台汗时期的关键史料。成书于13世纪中叶某时的《秘史》（更准确的名称是“成吉思合罕讷忽札兀尔”，成吉思皇帝的根源），提供了蒙古帝国兴起的独一无二的画面，揭示了其他史料未能提供的蒙古人的动机和目标。同样重要的是，它还有建国前蒙古制度发展的生动叙述。我们现在已有柯立夫的《蒙古秘史》英译本</w:t>
      </w:r>
      <w:hyperlink w:anchor="_223_13">
        <w:bookmarkStart w:id="3224" w:name="_223_12"/>
        <w:r w:rsidRPr="009209AF">
          <w:rPr>
            <w:rStyle w:val="10Text"/>
            <w:rFonts w:asciiTheme="minorEastAsia"/>
          </w:rPr>
          <w:t>[223]</w:t>
        </w:r>
        <w:bookmarkEnd w:id="3224"/>
      </w:hyperlink>
      <w:r w:rsidRPr="009209AF">
        <w:rPr>
          <w:rFonts w:asciiTheme="minorEastAsia"/>
        </w:rPr>
        <w:t>和罗依果的又一个英译本。</w:t>
      </w:r>
    </w:p>
    <w:p w:rsidR="00F41107" w:rsidRPr="009209AF" w:rsidRDefault="00F41107" w:rsidP="00F41107">
      <w:pPr>
        <w:spacing w:before="120" w:after="120"/>
        <w:ind w:firstLine="480"/>
        <w:rPr>
          <w:rFonts w:asciiTheme="minorEastAsia"/>
        </w:rPr>
      </w:pPr>
      <w:r w:rsidRPr="009209AF">
        <w:rPr>
          <w:rFonts w:asciiTheme="minorEastAsia"/>
        </w:rPr>
        <w:t>1369年成书的《元史》对前四汗时期的记载颇令人失望，这主要是因为有关早期蒙古的记录已经丢失和毁坏。例如在志中很少涉及忽必烈以前的情况，本纪也很简单，很多关键性人物如马合木·牙老瓦赤没有立传。元人文集中收录的传记资料能够部分补充《元史》的不足。耶律楚材的神道碑，被收入苏天爵（1294—1352年）编录的《元文类》</w:t>
      </w:r>
      <w:hyperlink w:anchor="_224_13">
        <w:bookmarkStart w:id="3225" w:name="_224_12"/>
        <w:r w:rsidRPr="009209AF">
          <w:rPr>
            <w:rStyle w:val="10Text"/>
            <w:rFonts w:asciiTheme="minorEastAsia"/>
          </w:rPr>
          <w:t>[224]</w:t>
        </w:r>
        <w:bookmarkEnd w:id="3225"/>
      </w:hyperlink>
      <w:r w:rsidRPr="009209AF">
        <w:rPr>
          <w:rFonts w:asciiTheme="minorEastAsia"/>
        </w:rPr>
        <w:t>中，就包括了不少《元史》本传没有记载的重要资料。有关帝国早期其他重要人物（如镇海、速不台等）的资料，可在罗依果等编的《金元文集传记资料索引》中查到。</w:t>
      </w:r>
      <w:hyperlink w:anchor="_225_13">
        <w:bookmarkStart w:id="3226" w:name="_225_12"/>
        <w:r w:rsidRPr="009209AF">
          <w:rPr>
            <w:rStyle w:val="10Text"/>
            <w:rFonts w:asciiTheme="minorEastAsia"/>
          </w:rPr>
          <w:t>[225]</w:t>
        </w:r>
        <w:bookmarkEnd w:id="3226"/>
      </w:hyperlink>
    </w:p>
    <w:p w:rsidR="00F41107" w:rsidRPr="009209AF" w:rsidRDefault="00F41107" w:rsidP="00F41107">
      <w:pPr>
        <w:spacing w:before="120" w:after="120"/>
        <w:ind w:firstLine="480"/>
        <w:rPr>
          <w:rFonts w:asciiTheme="minorEastAsia"/>
        </w:rPr>
      </w:pPr>
      <w:r w:rsidRPr="009209AF">
        <w:rPr>
          <w:rFonts w:asciiTheme="minorEastAsia"/>
        </w:rPr>
        <w:t>使者的报告和游记是当时的另一种重要资料，代表作是1221年出使中国北部的宋人赵珙的《蒙鞑备录》和1234—1235年前往窝阔台汗廷出使的彭大雅、徐霆所写的《黑鞑事略》。李志常的《西游记》记录了受成吉思汗邀请于1221年至1223年前往中亚的长春道士旅途的见闻，包括了与帝国建立者会面情况的描述。阿瑟·韦利在《长春真人西游记》中将该书翻译成了英文。</w:t>
      </w:r>
      <w:hyperlink w:anchor="_226_13">
        <w:bookmarkStart w:id="3227" w:name="_226_12"/>
        <w:r w:rsidRPr="009209AF">
          <w:rPr>
            <w:rStyle w:val="10Text"/>
            <w:rFonts w:asciiTheme="minorEastAsia"/>
          </w:rPr>
          <w:t>[226]</w:t>
        </w:r>
        <w:bookmarkEnd w:id="3227"/>
      </w:hyperlink>
      <w:r w:rsidRPr="009209AF">
        <w:rPr>
          <w:rFonts w:asciiTheme="minorEastAsia"/>
        </w:rPr>
        <w:t>《圣武亲征录》</w:t>
      </w:r>
      <w:hyperlink w:anchor="_227_11">
        <w:bookmarkStart w:id="3228" w:name="_227_10"/>
        <w:r w:rsidRPr="009209AF">
          <w:rPr>
            <w:rStyle w:val="10Text"/>
            <w:rFonts w:asciiTheme="minorEastAsia"/>
          </w:rPr>
          <w:t>[227]</w:t>
        </w:r>
        <w:bookmarkEnd w:id="3228"/>
      </w:hyperlink>
      <w:r w:rsidRPr="009209AF">
        <w:rPr>
          <w:rFonts w:asciiTheme="minorEastAsia"/>
        </w:rPr>
        <w:t>是另一种不同的著述，作者不详，用编年形式记述了成吉思汗和窝阔台时期的事迹。虽然记载简略，但是该书还是很重要，因为它源自现已不存的蒙古原文。后者翻译成汉文的时间是在1285年以前，后来被《元史》的编撰者用来作为前两个皇帝本纪的资料之一。这四部著作的汉文本被王国维编成了《蒙古史料四种》。</w:t>
      </w:r>
      <w:hyperlink w:anchor="_228_9">
        <w:bookmarkStart w:id="3229" w:name="_228_8"/>
        <w:r w:rsidRPr="009209AF">
          <w:rPr>
            <w:rStyle w:val="10Text"/>
            <w:rFonts w:asciiTheme="minorEastAsia"/>
          </w:rPr>
          <w:t>[228]</w:t>
        </w:r>
        <w:bookmarkEnd w:id="3229"/>
      </w:hyperlink>
    </w:p>
    <w:p w:rsidR="00F41107" w:rsidRPr="009209AF" w:rsidRDefault="00F41107" w:rsidP="00F41107">
      <w:pPr>
        <w:spacing w:before="120" w:after="120"/>
        <w:ind w:firstLine="480"/>
        <w:rPr>
          <w:rFonts w:asciiTheme="minorEastAsia"/>
        </w:rPr>
      </w:pPr>
      <w:r w:rsidRPr="009209AF">
        <w:rPr>
          <w:rFonts w:asciiTheme="minorEastAsia"/>
        </w:rPr>
        <w:t>总的说来，忽必烈以前的文献资料是极其有限的。元代主要文书的编辑是在14世纪初叶，收录的是忽必烈及其继承者在位时的资料。但是，在这后几十年的资料中涉及到沿用窝阔台和蒙哥的政策，有些引用或保留了早期公文（通常是诏令）的实际内容。1322年成书的《元典章》和1321年成书的《通制条格》中有关资料的详细索引，将大大有助于早期帝国历史的研究。植松正编的《〈元典章〉年代索引》</w:t>
      </w:r>
      <w:hyperlink w:anchor="_229_9">
        <w:bookmarkStart w:id="3230" w:name="_229_8"/>
        <w:r w:rsidRPr="009209AF">
          <w:rPr>
            <w:rStyle w:val="10Text"/>
            <w:rFonts w:asciiTheme="minorEastAsia"/>
          </w:rPr>
          <w:t>[229]</w:t>
        </w:r>
        <w:bookmarkEnd w:id="3230"/>
      </w:hyperlink>
      <w:r w:rsidRPr="009209AF">
        <w:rPr>
          <w:rFonts w:asciiTheme="minorEastAsia"/>
        </w:rPr>
        <w:t>，是当前很有用的一部工具书。</w:t>
      </w:r>
    </w:p>
    <w:p w:rsidR="00F41107" w:rsidRPr="009209AF" w:rsidRDefault="00F41107" w:rsidP="00F41107">
      <w:pPr>
        <w:spacing w:before="120" w:after="120"/>
        <w:ind w:firstLine="480"/>
        <w:rPr>
          <w:rFonts w:asciiTheme="minorEastAsia"/>
        </w:rPr>
      </w:pPr>
      <w:r w:rsidRPr="009209AF">
        <w:rPr>
          <w:rFonts w:asciiTheme="minorEastAsia"/>
        </w:rPr>
        <w:t>有关前四汗时期的波斯史料保存了许多其他地方未提及的资料。当然最重要的是《史集》，成书于伊利汗完者都在位时（1304—1316年），作者是波斯的蒙古汗廷的高官拉施特。由于拉施特的官员身份和宫廷的支持，他能够在为写作成吉思汗和他的直接继承者的历史准备资料时接触到现在已经散失的蒙古记录和故事。他所用的一种史料显然就是以《圣武亲征录》为名翻译成了汉文的蒙古编年史。拉施特书仅有的全本，但是并不意味是最令人满意的版本，是B.哈力迷编的原文本。</w:t>
      </w:r>
      <w:hyperlink w:anchor="_230_9">
        <w:bookmarkStart w:id="3231" w:name="_230_8"/>
        <w:r w:rsidRPr="009209AF">
          <w:rPr>
            <w:rStyle w:val="10Text"/>
            <w:rFonts w:asciiTheme="minorEastAsia"/>
          </w:rPr>
          <w:t>[230]</w:t>
        </w:r>
        <w:bookmarkEnd w:id="3231"/>
      </w:hyperlink>
      <w:r w:rsidRPr="009209AF">
        <w:rPr>
          <w:rFonts w:asciiTheme="minorEastAsia"/>
        </w:rPr>
        <w:t>窝阔台、贵由和蒙哥部分，被约翰·A.波义耳翻译成英文，名为《成吉思汗的继承者》。</w:t>
      </w:r>
      <w:hyperlink w:anchor="_231_9">
        <w:bookmarkStart w:id="3232" w:name="_231_8"/>
        <w:r w:rsidRPr="009209AF">
          <w:rPr>
            <w:rStyle w:val="10Text"/>
            <w:rFonts w:asciiTheme="minorEastAsia"/>
          </w:rPr>
          <w:t>[231]</w:t>
        </w:r>
        <w:bookmarkEnd w:id="3232"/>
      </w:hyperlink>
      <w:r w:rsidRPr="009209AF">
        <w:rPr>
          <w:rFonts w:asciiTheme="minorEastAsia"/>
        </w:rPr>
        <w:t>拉施特的另一部著作是《五世系谱》，</w:t>
      </w:r>
      <w:hyperlink w:anchor="_232_9">
        <w:bookmarkStart w:id="3233" w:name="_232_8"/>
        <w:r w:rsidRPr="009209AF">
          <w:rPr>
            <w:rStyle w:val="10Text"/>
            <w:rFonts w:asciiTheme="minorEastAsia"/>
          </w:rPr>
          <w:t>[232]</w:t>
        </w:r>
        <w:bookmarkEnd w:id="3233"/>
      </w:hyperlink>
      <w:r w:rsidRPr="009209AF">
        <w:rPr>
          <w:rFonts w:asciiTheme="minorEastAsia"/>
        </w:rPr>
        <w:t>展示了他的家族对《史集》的支持，也保留了许多有关成吉思汗、窝阔台、蒙哥时期官员的名号和种族背景的资料。可惜这部珍贵重要的手稿至今还没有刊本问世。</w:t>
      </w:r>
    </w:p>
    <w:p w:rsidR="00F41107" w:rsidRPr="009209AF" w:rsidRDefault="00F41107" w:rsidP="00F41107">
      <w:pPr>
        <w:spacing w:before="120" w:after="120"/>
        <w:ind w:firstLine="480"/>
        <w:rPr>
          <w:rFonts w:asciiTheme="minorEastAsia"/>
        </w:rPr>
      </w:pPr>
      <w:r w:rsidRPr="009209AF">
        <w:rPr>
          <w:rFonts w:asciiTheme="minorEastAsia"/>
        </w:rPr>
        <w:t>在写作窝阔台、贵由和蒙哥朝历史时，拉施特频繁使用了志费尼的《世界征服者史》。</w:t>
      </w:r>
      <w:hyperlink w:anchor="_233_9">
        <w:bookmarkStart w:id="3234" w:name="_233_8"/>
        <w:r w:rsidRPr="009209AF">
          <w:rPr>
            <w:rStyle w:val="10Text"/>
            <w:rFonts w:asciiTheme="minorEastAsia"/>
          </w:rPr>
          <w:t>[233]</w:t>
        </w:r>
        <w:bookmarkEnd w:id="3234"/>
      </w:hyperlink>
      <w:r w:rsidRPr="009209AF">
        <w:rPr>
          <w:rFonts w:asciiTheme="minorEastAsia"/>
        </w:rPr>
        <w:t>此书完成于1260年前后，有穆罕默德·可疾维尼的极好的校本和约翰·A.波义耳的优秀译本。志费尼是在波斯的蒙古统治机构的中级官员，相当熟悉13世纪40至50年代的政策和人物；尽管是亲蒙古和总是亲拖雷家族的，志费尼对这一时期的叙事还是相当重要的，特别是关于税收和统治机构的描述。另一个波斯史家术兹札尼用编年的体例叙述了蒙古帝国从初起至1259年的历史，这部称为《纳昔儿史话》</w:t>
      </w:r>
      <w:hyperlink w:anchor="_234_7">
        <w:bookmarkStart w:id="3235" w:name="_234_6"/>
        <w:r w:rsidRPr="009209AF">
          <w:rPr>
            <w:rStyle w:val="10Text"/>
            <w:rFonts w:asciiTheme="minorEastAsia"/>
          </w:rPr>
          <w:t>[234]</w:t>
        </w:r>
        <w:bookmarkEnd w:id="3235"/>
      </w:hyperlink>
      <w:r w:rsidRPr="009209AF">
        <w:rPr>
          <w:rFonts w:asciiTheme="minorEastAsia"/>
        </w:rPr>
        <w:t>的著作，有助于纠正志费尼的亲蒙古态度。术兹札尼并不掩饰对入侵者的敌意，是从完全不同的角度看待蒙古对伊斯兰世界的征服。术兹札尼的著作有H. G.拉弗梯的一个使用便利但是偏执的译本《纳昔儿史话》。</w:t>
      </w:r>
      <w:hyperlink w:anchor="_235_7">
        <w:bookmarkStart w:id="3236" w:name="_235_6"/>
        <w:r w:rsidRPr="009209AF">
          <w:rPr>
            <w:rStyle w:val="10Text"/>
            <w:rFonts w:asciiTheme="minorEastAsia"/>
          </w:rPr>
          <w:t>[235]</w:t>
        </w:r>
        <w:bookmarkEnd w:id="3236"/>
      </w:hyperlink>
      <w:r w:rsidRPr="009209AF">
        <w:rPr>
          <w:rFonts w:asciiTheme="minorEastAsia"/>
        </w:rPr>
        <w:t>在看待早期帝国历史时，这三部波斯史著总是相互参考并要对它</w:t>
      </w:r>
      <w:r w:rsidRPr="009209AF">
        <w:rPr>
          <w:rFonts w:asciiTheme="minorEastAsia"/>
        </w:rPr>
        <w:lastRenderedPageBreak/>
        <w:t>们的资料进行认真的对比。</w:t>
      </w:r>
    </w:p>
    <w:p w:rsidR="00F41107" w:rsidRPr="009209AF" w:rsidRDefault="00F41107" w:rsidP="00F41107">
      <w:pPr>
        <w:spacing w:before="120" w:after="120"/>
        <w:ind w:firstLine="480"/>
        <w:rPr>
          <w:rFonts w:asciiTheme="minorEastAsia"/>
        </w:rPr>
      </w:pPr>
      <w:r w:rsidRPr="009209AF">
        <w:rPr>
          <w:rFonts w:asciiTheme="minorEastAsia"/>
        </w:rPr>
        <w:t>欧洲人对早期蒙古人的叙述并不多，但是1245—1247年前往蒙古的加宾尼和1253—1255年前往蒙古的鲁不鲁乞的游记，有帝国在其巅峰期的迷人的叙述。尤其是鲁不鲁乞，是一个认真和批判地对待蒙古人事务的观察者，他的叙述为成吉思汗家族诸王间的政治关系、蒙古人在征服地区的政策以及宫帐哈剌和林无与伦比的场景提供了很多资料。这两部著作可在克里斯托弗·道森编的《出使蒙古记》</w:t>
      </w:r>
      <w:hyperlink w:anchor="_236_7">
        <w:bookmarkStart w:id="3237" w:name="_236_6"/>
        <w:r w:rsidRPr="009209AF">
          <w:rPr>
            <w:rStyle w:val="10Text"/>
            <w:rFonts w:asciiTheme="minorEastAsia"/>
          </w:rPr>
          <w:t>[236]</w:t>
        </w:r>
        <w:bookmarkEnd w:id="3237"/>
      </w:hyperlink>
      <w:r w:rsidRPr="009209AF">
        <w:rPr>
          <w:rFonts w:asciiTheme="minorEastAsia"/>
        </w:rPr>
        <w:t>中找到。</w:t>
      </w:r>
    </w:p>
    <w:p w:rsidR="00F41107" w:rsidRPr="009209AF" w:rsidRDefault="00F41107" w:rsidP="00F41107">
      <w:pPr>
        <w:spacing w:before="120" w:after="120"/>
        <w:ind w:firstLine="480"/>
        <w:rPr>
          <w:rFonts w:asciiTheme="minorEastAsia"/>
        </w:rPr>
      </w:pPr>
      <w:r w:rsidRPr="009209AF">
        <w:rPr>
          <w:rFonts w:asciiTheme="minorEastAsia"/>
        </w:rPr>
        <w:t>叙述早期蒙古历史的研究，揭示了这样一个事实：直到1970年才有了第一部关于帝国建立者的学术传记，李则芬于当年出版了他的优秀论著《成吉思汗新传》</w:t>
      </w:r>
      <w:hyperlink w:anchor="_237_7">
        <w:bookmarkStart w:id="3238" w:name="_237_6"/>
        <w:r w:rsidRPr="009209AF">
          <w:rPr>
            <w:rStyle w:val="10Text"/>
            <w:rFonts w:asciiTheme="minorEastAsia"/>
          </w:rPr>
          <w:t>[237]</w:t>
        </w:r>
        <w:bookmarkEnd w:id="3238"/>
      </w:hyperlink>
      <w:r w:rsidRPr="009209AF">
        <w:rPr>
          <w:rFonts w:asciiTheme="minorEastAsia"/>
        </w:rPr>
        <w:t>；更近的有保尔·拉契内夫斯基的同样扎实的传记《成吉思汗：他的生平和事业》。</w:t>
      </w:r>
      <w:hyperlink w:anchor="_238_7">
        <w:bookmarkStart w:id="3239" w:name="_238_6"/>
        <w:r w:rsidRPr="009209AF">
          <w:rPr>
            <w:rStyle w:val="10Text"/>
            <w:rFonts w:asciiTheme="minorEastAsia"/>
          </w:rPr>
          <w:t>[238]</w:t>
        </w:r>
        <w:bookmarkEnd w:id="3239"/>
      </w:hyperlink>
      <w:r w:rsidRPr="009209AF">
        <w:rPr>
          <w:rFonts w:asciiTheme="minorEastAsia"/>
        </w:rPr>
        <w:t>韩百诗的《成吉思汗》虽然是通俗本，叙事简洁，亦是一个对成吉思汗的极好介绍。</w:t>
      </w:r>
      <w:hyperlink w:anchor="_239_7">
        <w:bookmarkStart w:id="3240" w:name="_239_6"/>
        <w:r w:rsidRPr="009209AF">
          <w:rPr>
            <w:rStyle w:val="10Text"/>
            <w:rFonts w:asciiTheme="minorEastAsia"/>
          </w:rPr>
          <w:t>[239]</w:t>
        </w:r>
        <w:bookmarkEnd w:id="3240"/>
      </w:hyperlink>
      <w:r w:rsidRPr="009209AF">
        <w:rPr>
          <w:rFonts w:asciiTheme="minorEastAsia"/>
        </w:rPr>
        <w:t>关于窝阔台时期，见N. TS.蒙库耶夫的《关于蒙古早期大汗的汉文史料》</w:t>
      </w:r>
      <w:hyperlink w:anchor="_240_7">
        <w:bookmarkStart w:id="3241" w:name="_240_6"/>
        <w:r w:rsidRPr="009209AF">
          <w:rPr>
            <w:rStyle w:val="10Text"/>
            <w:rFonts w:asciiTheme="minorEastAsia"/>
          </w:rPr>
          <w:t>[240]</w:t>
        </w:r>
        <w:bookmarkEnd w:id="3241"/>
      </w:hyperlink>
      <w:r w:rsidRPr="009209AF">
        <w:rPr>
          <w:rFonts w:asciiTheme="minorEastAsia"/>
        </w:rPr>
        <w:t>，该书重点叙述了耶律楚材的改革。罗依果在《耶律楚材（1189—1243年）：佛教徒和治国儒者》</w:t>
      </w:r>
      <w:hyperlink w:anchor="_241_7">
        <w:bookmarkStart w:id="3242" w:name="_241_6"/>
        <w:r w:rsidRPr="009209AF">
          <w:rPr>
            <w:rStyle w:val="10Text"/>
            <w:rFonts w:asciiTheme="minorEastAsia"/>
          </w:rPr>
          <w:t>[241]</w:t>
        </w:r>
        <w:bookmarkEnd w:id="3242"/>
      </w:hyperlink>
      <w:r w:rsidRPr="009209AF">
        <w:rPr>
          <w:rFonts w:asciiTheme="minorEastAsia"/>
        </w:rPr>
        <w:t>中亦探讨了同一问题。保罗·比尔的学位论文《早期蒙古中国的部落、汗和兀鲁思：早期元史绪论》</w:t>
      </w:r>
      <w:hyperlink w:anchor="_242_7">
        <w:bookmarkStart w:id="3243" w:name="_242_6"/>
        <w:r w:rsidRPr="009209AF">
          <w:rPr>
            <w:rStyle w:val="10Text"/>
            <w:rFonts w:asciiTheme="minorEastAsia"/>
          </w:rPr>
          <w:t>[242]</w:t>
        </w:r>
        <w:bookmarkEnd w:id="3243"/>
      </w:hyperlink>
      <w:r w:rsidRPr="009209AF">
        <w:rPr>
          <w:rFonts w:asciiTheme="minorEastAsia"/>
        </w:rPr>
        <w:t>是研究窝阔台时期和总的蒙古统治制度的一个重要贡献。关于蒙哥时期，见托马斯·T.爱尔森的《蒙古帝国主义：蒙哥汗对中国、俄罗斯和伊斯兰地区的政策，1251—1259年》。</w:t>
      </w:r>
      <w:hyperlink w:anchor="_243_7">
        <w:bookmarkStart w:id="3244" w:name="_243_6"/>
        <w:r w:rsidRPr="009209AF">
          <w:rPr>
            <w:rStyle w:val="10Text"/>
            <w:rFonts w:asciiTheme="minorEastAsia"/>
          </w:rPr>
          <w:t>[243]</w:t>
        </w:r>
        <w:bookmarkEnd w:id="3244"/>
      </w:hyperlink>
    </w:p>
    <w:p w:rsidR="00F41107" w:rsidRPr="009209AF" w:rsidRDefault="00F41107" w:rsidP="00F41107">
      <w:pPr>
        <w:spacing w:before="120" w:after="120"/>
        <w:ind w:firstLine="480"/>
        <w:rPr>
          <w:rFonts w:asciiTheme="minorEastAsia"/>
        </w:rPr>
      </w:pPr>
      <w:r w:rsidRPr="009209AF">
        <w:rPr>
          <w:rFonts w:asciiTheme="minorEastAsia"/>
        </w:rPr>
        <w:t>对蒙古人进军中亚的最好的研究仍然是W. 巴托尔德的经典之作《蒙古入侵时代的突厥斯坦》。</w:t>
      </w:r>
      <w:hyperlink w:anchor="_244_7">
        <w:bookmarkStart w:id="3245" w:name="_244_6"/>
        <w:r w:rsidRPr="009209AF">
          <w:rPr>
            <w:rStyle w:val="10Text"/>
            <w:rFonts w:asciiTheme="minorEastAsia"/>
          </w:rPr>
          <w:t>[244]</w:t>
        </w:r>
        <w:bookmarkEnd w:id="3245"/>
      </w:hyperlink>
      <w:r w:rsidRPr="009209AF">
        <w:rPr>
          <w:rFonts w:asciiTheme="minorEastAsia"/>
        </w:rPr>
        <w:t>对金朝的攻击，已经成为新的研究课题，见H.德斯蒙德·马丁的《成吉思汗的兴起及其征服中国北方》。</w:t>
      </w:r>
      <w:hyperlink w:anchor="_245_7">
        <w:bookmarkStart w:id="3246" w:name="_245_6"/>
        <w:r w:rsidRPr="009209AF">
          <w:rPr>
            <w:rStyle w:val="10Text"/>
            <w:rFonts w:asciiTheme="minorEastAsia"/>
          </w:rPr>
          <w:t>[245]</w:t>
        </w:r>
        <w:bookmarkEnd w:id="3246"/>
      </w:hyperlink>
      <w:r w:rsidRPr="009209AF">
        <w:rPr>
          <w:rFonts w:asciiTheme="minorEastAsia"/>
        </w:rPr>
        <w:t>罗依果在他的重要论文《蒙古早期的北中国人》</w:t>
      </w:r>
      <w:hyperlink w:anchor="_246_7">
        <w:bookmarkStart w:id="3247" w:name="_246_6"/>
        <w:r w:rsidRPr="009209AF">
          <w:rPr>
            <w:rStyle w:val="10Text"/>
            <w:rFonts w:asciiTheme="minorEastAsia"/>
          </w:rPr>
          <w:t>[246]</w:t>
        </w:r>
        <w:bookmarkEnd w:id="3247"/>
      </w:hyperlink>
      <w:r w:rsidRPr="009209AF">
        <w:rPr>
          <w:rFonts w:asciiTheme="minorEastAsia"/>
        </w:rPr>
        <w:t>中，讨论了征服带来的政治问题。亦见《元人传记》</w:t>
      </w:r>
      <w:hyperlink w:anchor="_247_7">
        <w:bookmarkStart w:id="3248" w:name="_247_6"/>
        <w:r w:rsidRPr="009209AF">
          <w:rPr>
            <w:rStyle w:val="10Text"/>
            <w:rFonts w:asciiTheme="minorEastAsia"/>
          </w:rPr>
          <w:t>[247]</w:t>
        </w:r>
        <w:bookmarkEnd w:id="3248"/>
      </w:hyperlink>
      <w:r w:rsidRPr="009209AF">
        <w:rPr>
          <w:rFonts w:asciiTheme="minorEastAsia"/>
        </w:rPr>
        <w:t>，该书包括了许多为早期在中国北部的蒙古统治者服务的汉人和外族官员的传记。关于儒学在中国北部的命运，见牧野修二的《金后期和元初期〈十经〉的翻译》。</w:t>
      </w:r>
      <w:hyperlink w:anchor="_248_7">
        <w:bookmarkStart w:id="3249" w:name="_248_6"/>
        <w:r w:rsidRPr="009209AF">
          <w:rPr>
            <w:rStyle w:val="10Text"/>
            <w:rFonts w:asciiTheme="minorEastAsia"/>
          </w:rPr>
          <w:t>[248]</w:t>
        </w:r>
        <w:bookmarkEnd w:id="3249"/>
      </w:hyperlink>
    </w:p>
    <w:p w:rsidR="00F41107" w:rsidRPr="009209AF" w:rsidRDefault="00F41107" w:rsidP="00F41107">
      <w:pPr>
        <w:spacing w:before="120" w:after="120"/>
        <w:ind w:firstLine="480"/>
        <w:rPr>
          <w:rFonts w:asciiTheme="minorEastAsia"/>
        </w:rPr>
      </w:pPr>
      <w:r w:rsidRPr="009209AF">
        <w:rPr>
          <w:rFonts w:asciiTheme="minorEastAsia"/>
        </w:rPr>
        <w:t>关于前四汗的财政政策，有H. F.舒尔曼的细致讨论《13世纪蒙古的贡纳制》</w:t>
      </w:r>
      <w:hyperlink w:anchor="_249_5">
        <w:bookmarkStart w:id="3250" w:name="_249_4"/>
        <w:r w:rsidRPr="009209AF">
          <w:rPr>
            <w:rStyle w:val="10Text"/>
            <w:rFonts w:asciiTheme="minorEastAsia"/>
          </w:rPr>
          <w:t>[249]</w:t>
        </w:r>
        <w:bookmarkEnd w:id="3250"/>
      </w:hyperlink>
      <w:r w:rsidRPr="009209AF">
        <w:rPr>
          <w:rFonts w:asciiTheme="minorEastAsia"/>
        </w:rPr>
        <w:t>和约翰·马森·史密斯的《蒙古人和游牧民的税收》。</w:t>
      </w:r>
      <w:hyperlink w:anchor="_250_5">
        <w:bookmarkStart w:id="3251" w:name="_250_4"/>
        <w:r w:rsidRPr="009209AF">
          <w:rPr>
            <w:rStyle w:val="10Text"/>
            <w:rFonts w:asciiTheme="minorEastAsia"/>
          </w:rPr>
          <w:t>[250]</w:t>
        </w:r>
        <w:bookmarkEnd w:id="3251"/>
      </w:hyperlink>
      <w:r w:rsidRPr="009209AF">
        <w:rPr>
          <w:rFonts w:asciiTheme="minorEastAsia"/>
        </w:rPr>
        <w:t>关于他们的政府模式，见保罗·比尔的《蒙古不花剌的汉一契丹管理机构》</w:t>
      </w:r>
      <w:hyperlink w:anchor="_251_5">
        <w:bookmarkStart w:id="3252" w:name="_251_4"/>
        <w:r w:rsidRPr="009209AF">
          <w:rPr>
            <w:rStyle w:val="10Text"/>
            <w:rFonts w:asciiTheme="minorEastAsia"/>
          </w:rPr>
          <w:t>[251]</w:t>
        </w:r>
        <w:bookmarkEnd w:id="3252"/>
      </w:hyperlink>
      <w:r w:rsidRPr="009209AF">
        <w:rPr>
          <w:rFonts w:asciiTheme="minorEastAsia"/>
        </w:rPr>
        <w:t>和托马斯·T.爱尔森的《蒙哥汗时期（1251—1259年）的护卫与统治机构》。</w:t>
      </w:r>
      <w:hyperlink w:anchor="_252_5">
        <w:bookmarkStart w:id="3253" w:name="_252_4"/>
        <w:r w:rsidRPr="009209AF">
          <w:rPr>
            <w:rStyle w:val="10Text"/>
            <w:rFonts w:asciiTheme="minorEastAsia"/>
          </w:rPr>
          <w:t>[252]</w:t>
        </w:r>
        <w:bookmarkEnd w:id="3253"/>
      </w:hyperlink>
    </w:p>
    <w:p w:rsidR="00F41107" w:rsidRPr="009209AF" w:rsidRDefault="00F41107" w:rsidP="00F41107">
      <w:pPr>
        <w:spacing w:before="120" w:after="120"/>
        <w:ind w:firstLine="480"/>
        <w:rPr>
          <w:rFonts w:asciiTheme="minorEastAsia"/>
        </w:rPr>
      </w:pPr>
      <w:r w:rsidRPr="009209AF">
        <w:rPr>
          <w:rFonts w:asciiTheme="minorEastAsia"/>
        </w:rPr>
        <w:t>研究这一时期的学者遇到的最困难的问题之一是史料中出现的大量蒙古和突厥专用词语。为寻找答案，可以首先参考格哈德·多尔佛的《新波斯文中的突厥和蒙古要素》。</w:t>
      </w:r>
      <w:hyperlink w:anchor="_253_5">
        <w:bookmarkStart w:id="3254" w:name="_253_4"/>
        <w:r w:rsidRPr="009209AF">
          <w:rPr>
            <w:rStyle w:val="10Text"/>
            <w:rFonts w:asciiTheme="minorEastAsia"/>
          </w:rPr>
          <w:t>[253]</w:t>
        </w:r>
        <w:bookmarkEnd w:id="3254"/>
      </w:hyperlink>
      <w:r w:rsidRPr="009209AF">
        <w:rPr>
          <w:rFonts w:asciiTheme="minorEastAsia"/>
        </w:rPr>
        <w:t>总的说来在这一领域里伯希和与柯立夫功不可没，他们做了许多语言学的基础工作，为后来的历史研究起了奠基作用。此外，他们的技术性研究经常包含有价值的历史评论。伯希和在《〈马可·波罗游记〉注释》中对成吉思汗的诠释</w:t>
      </w:r>
      <w:hyperlink w:anchor="_254_5">
        <w:bookmarkStart w:id="3255" w:name="_254_4"/>
        <w:r w:rsidRPr="009209AF">
          <w:rPr>
            <w:rStyle w:val="10Text"/>
            <w:rFonts w:asciiTheme="minorEastAsia"/>
          </w:rPr>
          <w:t>[254]</w:t>
        </w:r>
        <w:bookmarkEnd w:id="3255"/>
      </w:hyperlink>
      <w:r w:rsidRPr="009209AF">
        <w:rPr>
          <w:rFonts w:asciiTheme="minorEastAsia"/>
        </w:rPr>
        <w:t>，校正和解决了一些长期争论的年代问题。柯立夫的《1240年的汉蒙文碑》</w:t>
      </w:r>
      <w:hyperlink w:anchor="_255_5">
        <w:bookmarkStart w:id="3256" w:name="_255_4"/>
        <w:r w:rsidRPr="009209AF">
          <w:rPr>
            <w:rStyle w:val="10Text"/>
            <w:rFonts w:asciiTheme="minorEastAsia"/>
          </w:rPr>
          <w:t>[255]</w:t>
        </w:r>
        <w:bookmarkEnd w:id="3256"/>
      </w:hyperlink>
      <w:r w:rsidRPr="009209AF">
        <w:rPr>
          <w:rFonts w:asciiTheme="minorEastAsia"/>
        </w:rPr>
        <w:t>，提供了意想不到的有关蒙古驿站制度的重要资料。为弥补多尔佛一类参考书对于汉文史料中的蒙古和突厥词语的缺陷，伯希和与柯立夫论著中讨论的大量词汇的索引将最受欢迎并是对这一领域的最有用的贡献。</w:t>
      </w:r>
    </w:p>
    <w:p w:rsidR="00F41107" w:rsidRPr="009209AF" w:rsidRDefault="00F41107" w:rsidP="00F41107">
      <w:pPr>
        <w:spacing w:before="120" w:after="120"/>
        <w:ind w:firstLine="480"/>
        <w:rPr>
          <w:rFonts w:asciiTheme="minorEastAsia"/>
        </w:rPr>
      </w:pPr>
      <w:r w:rsidRPr="009209AF">
        <w:rPr>
          <w:rFonts w:asciiTheme="minorEastAsia"/>
        </w:rPr>
        <w:t>有关蒙古帝国时期的论著目录，见丹尼斯·西诺的《中世纪欧亚大陆研究介绍》</w:t>
      </w:r>
      <w:hyperlink w:anchor="_256_5">
        <w:bookmarkStart w:id="3257" w:name="_256_4"/>
        <w:r w:rsidRPr="009209AF">
          <w:rPr>
            <w:rStyle w:val="10Text"/>
            <w:rFonts w:asciiTheme="minorEastAsia"/>
          </w:rPr>
          <w:t>[256]</w:t>
        </w:r>
        <w:bookmarkEnd w:id="3257"/>
      </w:hyperlink>
      <w:r w:rsidRPr="009209AF">
        <w:rPr>
          <w:rFonts w:asciiTheme="minorEastAsia"/>
        </w:rPr>
        <w:t>和托马斯·T.爱尔森的《12—14世纪东亚的蒙古人：基本西文论著目录》。</w:t>
      </w:r>
      <w:hyperlink w:anchor="_257_5">
        <w:bookmarkStart w:id="3258" w:name="_257_4"/>
        <w:r w:rsidRPr="009209AF">
          <w:rPr>
            <w:rStyle w:val="10Text"/>
            <w:rFonts w:asciiTheme="minorEastAsia"/>
          </w:rPr>
          <w:t>[257]</w:t>
        </w:r>
        <w:bookmarkEnd w:id="3258"/>
      </w:hyperlink>
      <w:r w:rsidRPr="009209AF">
        <w:rPr>
          <w:rFonts w:asciiTheme="minorEastAsia"/>
        </w:rPr>
        <w:t>收录更广和不受时间限制的是亨利·G.施瓦茨的《蒙古书目》</w:t>
      </w:r>
      <w:hyperlink w:anchor="_258_5">
        <w:bookmarkStart w:id="3259" w:name="_258_4"/>
        <w:r w:rsidRPr="009209AF">
          <w:rPr>
            <w:rStyle w:val="10Text"/>
            <w:rFonts w:asciiTheme="minorEastAsia"/>
          </w:rPr>
          <w:t>[258]</w:t>
        </w:r>
        <w:bookmarkEnd w:id="3259"/>
      </w:hyperlink>
      <w:r w:rsidRPr="009209AF">
        <w:rPr>
          <w:rFonts w:asciiTheme="minorEastAsia"/>
        </w:rPr>
        <w:t>，包括了英文、法文和德文论著。</w:t>
      </w:r>
    </w:p>
    <w:p w:rsidR="00F41107" w:rsidRPr="009209AF" w:rsidRDefault="00F41107" w:rsidP="00112F1D">
      <w:pPr>
        <w:pStyle w:val="2"/>
      </w:pPr>
      <w:bookmarkStart w:id="3260" w:name="5_Hu_Bi_Lie_Han_De_Tong_Zhi"/>
      <w:bookmarkStart w:id="3261" w:name="_Toc58333144"/>
      <w:r w:rsidRPr="009209AF">
        <w:t>5.忽必烈汗的统治</w:t>
      </w:r>
      <w:bookmarkEnd w:id="3260"/>
      <w:bookmarkEnd w:id="3261"/>
    </w:p>
    <w:p w:rsidR="00F41107" w:rsidRPr="009209AF" w:rsidRDefault="00F41107" w:rsidP="00F41107">
      <w:pPr>
        <w:spacing w:before="120" w:after="120"/>
        <w:ind w:firstLine="480"/>
        <w:rPr>
          <w:rFonts w:asciiTheme="minorEastAsia"/>
        </w:rPr>
      </w:pPr>
      <w:r w:rsidRPr="009209AF">
        <w:rPr>
          <w:rFonts w:asciiTheme="minorEastAsia"/>
        </w:rPr>
        <w:t>有关忽必烈时期的汉文基本史料既零散又相互歧异。《元史》中忽必烈的本纪是极有用的编年记录，应该与该书中重要人物的列传一起阅读。后出的柯绍忞的《新元史》、邵远平的《元史类编》、屠寄的《蒙兀儿史记》都有为《元史》作的补传并提供了《元史》所没有的有价值的细节。陈邦瞻的《宋史纪事本末》和《元史纪事本末》用主题叙事的方式论述重要事件特别是军事，而不是简单的编年史。</w:t>
      </w:r>
    </w:p>
    <w:p w:rsidR="00F41107" w:rsidRPr="009209AF" w:rsidRDefault="00F41107" w:rsidP="00F41107">
      <w:pPr>
        <w:spacing w:before="120" w:after="120"/>
        <w:ind w:firstLine="480"/>
        <w:rPr>
          <w:rFonts w:asciiTheme="minorEastAsia"/>
        </w:rPr>
      </w:pPr>
      <w:r w:rsidRPr="009209AF">
        <w:rPr>
          <w:rFonts w:asciiTheme="minorEastAsia"/>
        </w:rPr>
        <w:t>14世纪30年代刊行的元代基本行政手册《元典章》，囊括了忽必烈时期的财政和政府管理及其问题。两个被蒙古征服的朝代的历史《金史》和《宋史》，不仅校正了蒙古人的观点，亦可瞥见金和宋对蒙古人的回应。查尔斯·A.彼德森用这两部史书，参考其他资料，写出了两篇有关宋对蒙古入侵中国北方的反应的重要论文。</w:t>
      </w:r>
      <w:hyperlink w:anchor="_259_5">
        <w:bookmarkStart w:id="3262" w:name="_259_4"/>
        <w:r w:rsidRPr="009209AF">
          <w:rPr>
            <w:rStyle w:val="10Text"/>
            <w:rFonts w:asciiTheme="minorEastAsia"/>
          </w:rPr>
          <w:t>[259]</w:t>
        </w:r>
        <w:bookmarkEnd w:id="3262"/>
      </w:hyperlink>
    </w:p>
    <w:p w:rsidR="00F41107" w:rsidRPr="009209AF" w:rsidRDefault="00F41107" w:rsidP="00F41107">
      <w:pPr>
        <w:spacing w:before="120" w:after="120"/>
        <w:ind w:firstLine="480"/>
        <w:rPr>
          <w:rFonts w:asciiTheme="minorEastAsia"/>
        </w:rPr>
      </w:pPr>
      <w:r w:rsidRPr="009209AF">
        <w:rPr>
          <w:rFonts w:asciiTheme="minorEastAsia"/>
        </w:rPr>
        <w:t>其他汉文基本史料集中反映了忽必烈初起和在位时的特殊事件。《辨伪录》</w:t>
      </w:r>
      <w:hyperlink w:anchor="_260_5">
        <w:bookmarkStart w:id="3263" w:name="_260_4"/>
        <w:r w:rsidRPr="009209AF">
          <w:rPr>
            <w:rStyle w:val="10Text"/>
            <w:rFonts w:asciiTheme="minorEastAsia"/>
          </w:rPr>
          <w:t>[260]</w:t>
        </w:r>
        <w:bookmarkEnd w:id="3263"/>
      </w:hyperlink>
      <w:r w:rsidRPr="009209AF">
        <w:rPr>
          <w:rFonts w:asciiTheme="minorEastAsia"/>
        </w:rPr>
        <w:t>和念常的《佛祖历代通载》</w:t>
      </w:r>
      <w:hyperlink w:anchor="_261_5">
        <w:bookmarkStart w:id="3264" w:name="_261_4"/>
        <w:r w:rsidRPr="009209AF">
          <w:rPr>
            <w:rStyle w:val="10Text"/>
            <w:rFonts w:asciiTheme="minorEastAsia"/>
          </w:rPr>
          <w:t>[261]</w:t>
        </w:r>
        <w:bookmarkEnd w:id="3264"/>
      </w:hyperlink>
      <w:r w:rsidRPr="009209AF">
        <w:rPr>
          <w:rFonts w:asciiTheme="minorEastAsia"/>
        </w:rPr>
        <w:t>，记述了1258年和1281年佛道辩论的基本情况。《南诏野史》（卡米耶·塞松翻译）</w:t>
      </w:r>
      <w:hyperlink w:anchor="_262_5">
        <w:bookmarkStart w:id="3265" w:name="_262_4"/>
        <w:r w:rsidRPr="009209AF">
          <w:rPr>
            <w:rStyle w:val="10Text"/>
            <w:rFonts w:asciiTheme="minorEastAsia"/>
          </w:rPr>
          <w:t>[262]</w:t>
        </w:r>
        <w:bookmarkEnd w:id="3265"/>
      </w:hyperlink>
      <w:r w:rsidRPr="009209AF">
        <w:rPr>
          <w:rFonts w:asciiTheme="minorEastAsia"/>
        </w:rPr>
        <w:t>叙述了忽必烈成为蒙古世界领袖之前进军云南的情况。还有专门的典籍专述元朝与高丽的重要关系（《元高丽纪事》）</w:t>
      </w:r>
      <w:hyperlink w:anchor="_263_5">
        <w:bookmarkStart w:id="3266" w:name="_263_4"/>
        <w:r w:rsidRPr="009209AF">
          <w:rPr>
            <w:rStyle w:val="10Text"/>
            <w:rFonts w:asciiTheme="minorEastAsia"/>
          </w:rPr>
          <w:t>[263]</w:t>
        </w:r>
        <w:bookmarkEnd w:id="3266"/>
      </w:hyperlink>
      <w:r w:rsidRPr="009209AF">
        <w:rPr>
          <w:rFonts w:asciiTheme="minorEastAsia"/>
        </w:rPr>
        <w:t>、税粮政策（《大元仓库记》）</w:t>
      </w:r>
      <w:hyperlink w:anchor="_264_5">
        <w:bookmarkStart w:id="3267" w:name="_264_4"/>
        <w:r w:rsidRPr="009209AF">
          <w:rPr>
            <w:rStyle w:val="10Text"/>
            <w:rFonts w:asciiTheme="minorEastAsia"/>
          </w:rPr>
          <w:t>[264]</w:t>
        </w:r>
        <w:bookmarkEnd w:id="3267"/>
      </w:hyperlink>
      <w:r w:rsidRPr="009209AF">
        <w:rPr>
          <w:rFonts w:asciiTheme="minorEastAsia"/>
        </w:rPr>
        <w:t>、马匹管理（《大元马政记》）</w:t>
      </w:r>
      <w:hyperlink w:anchor="_265_5">
        <w:bookmarkStart w:id="3268" w:name="_265_4"/>
        <w:r w:rsidRPr="009209AF">
          <w:rPr>
            <w:rStyle w:val="10Text"/>
            <w:rFonts w:asciiTheme="minorEastAsia"/>
          </w:rPr>
          <w:t>[265]</w:t>
        </w:r>
        <w:bookmarkEnd w:id="3268"/>
      </w:hyperlink>
      <w:r w:rsidRPr="009209AF">
        <w:rPr>
          <w:rFonts w:asciiTheme="minorEastAsia"/>
        </w:rPr>
        <w:t>和海运的革新（《大元海运记》）。</w:t>
      </w:r>
      <w:hyperlink w:anchor="_266_5">
        <w:bookmarkStart w:id="3269" w:name="_266_4"/>
        <w:r w:rsidRPr="009209AF">
          <w:rPr>
            <w:rStyle w:val="10Text"/>
            <w:rFonts w:asciiTheme="minorEastAsia"/>
          </w:rPr>
          <w:t>[266]</w:t>
        </w:r>
        <w:bookmarkEnd w:id="3269"/>
      </w:hyperlink>
      <w:r w:rsidRPr="009209AF">
        <w:rPr>
          <w:rFonts w:asciiTheme="minorEastAsia"/>
        </w:rPr>
        <w:t>著名元代官员和文士如赵孟頫的作品亦记述了在忽必烈时期起过重要作用人物的生平轶事，既有汉人也有蒙古人。</w:t>
      </w:r>
    </w:p>
    <w:p w:rsidR="00F41107" w:rsidRPr="009209AF" w:rsidRDefault="00F41107" w:rsidP="00F41107">
      <w:pPr>
        <w:spacing w:before="120" w:after="120"/>
        <w:ind w:firstLine="480"/>
        <w:rPr>
          <w:rFonts w:asciiTheme="minorEastAsia"/>
        </w:rPr>
      </w:pPr>
      <w:r w:rsidRPr="009209AF">
        <w:rPr>
          <w:rFonts w:asciiTheme="minorEastAsia"/>
        </w:rPr>
        <w:t>由于元是更大的蒙古世界的一部分，外国历史学家和游客的作品也是极有价值的史料。同时代的波斯史家志费尼、拉施特和术兹札尼的著作（前两部被约翰·A.波义耳翻译成英文，第三部由H. G.拉弗梯译成英文）</w:t>
      </w:r>
      <w:hyperlink w:anchor="_267_5">
        <w:bookmarkStart w:id="3270" w:name="_267_4"/>
        <w:r w:rsidRPr="009209AF">
          <w:rPr>
            <w:rStyle w:val="10Text"/>
            <w:rFonts w:asciiTheme="minorEastAsia"/>
          </w:rPr>
          <w:t>[267]</w:t>
        </w:r>
        <w:bookmarkEnd w:id="3270"/>
      </w:hyperlink>
      <w:r w:rsidRPr="009209AF">
        <w:rPr>
          <w:rFonts w:asciiTheme="minorEastAsia"/>
        </w:rPr>
        <w:t>，都提供了有关忽必烈朝的可信记载。1451年由郑麟趾完成的高丽编年史《高丽史》，提供了元与早已和中国频繁密切接触的高丽间关系的不可缺少的记录。前往蒙古统治区的基督教使节的作品，在克里斯托弗·道森的《出使蒙古记》</w:t>
      </w:r>
      <w:hyperlink w:anchor="_268_5">
        <w:bookmarkStart w:id="3271" w:name="_268_4"/>
        <w:r w:rsidRPr="009209AF">
          <w:rPr>
            <w:rStyle w:val="10Text"/>
            <w:rFonts w:asciiTheme="minorEastAsia"/>
          </w:rPr>
          <w:t>[268]</w:t>
        </w:r>
        <w:bookmarkEnd w:id="3271"/>
      </w:hyperlink>
      <w:r w:rsidRPr="009209AF">
        <w:rPr>
          <w:rFonts w:asciiTheme="minorEastAsia"/>
        </w:rPr>
        <w:t>中有通俗易懂的译文，另有威廉·柔克义翻译的《鲁不鲁乞东游记》。</w:t>
      </w:r>
      <w:hyperlink w:anchor="_269_5">
        <w:bookmarkStart w:id="3272" w:name="_269_4"/>
        <w:r w:rsidRPr="009209AF">
          <w:rPr>
            <w:rStyle w:val="10Text"/>
            <w:rFonts w:asciiTheme="minorEastAsia"/>
          </w:rPr>
          <w:t>[269]</w:t>
        </w:r>
        <w:bookmarkEnd w:id="3272"/>
      </w:hyperlink>
      <w:r w:rsidRPr="009209AF">
        <w:rPr>
          <w:rFonts w:asciiTheme="minorEastAsia"/>
        </w:rPr>
        <w:t>这一时期从欧洲前往中国的最著名的旅行家马可·波罗对忽必烈的盛世作了无与伦比的描述。慕阿德和伯希和在《马可·波罗游记》中翻译了马可·波罗的著作</w:t>
      </w:r>
      <w:hyperlink w:anchor="_270_5">
        <w:bookmarkStart w:id="3273" w:name="_270_4"/>
        <w:r w:rsidRPr="009209AF">
          <w:rPr>
            <w:rStyle w:val="10Text"/>
            <w:rFonts w:asciiTheme="minorEastAsia"/>
          </w:rPr>
          <w:t>[270]</w:t>
        </w:r>
        <w:bookmarkEnd w:id="3273"/>
      </w:hyperlink>
      <w:r w:rsidRPr="009209AF">
        <w:rPr>
          <w:rFonts w:asciiTheme="minorEastAsia"/>
        </w:rPr>
        <w:t>，辅之以大量的注释（单独出版）</w:t>
      </w:r>
      <w:hyperlink w:anchor="_271_5">
        <w:bookmarkStart w:id="3274" w:name="_271_4"/>
        <w:r w:rsidRPr="009209AF">
          <w:rPr>
            <w:rStyle w:val="10Text"/>
            <w:rFonts w:asciiTheme="minorEastAsia"/>
          </w:rPr>
          <w:t>[271]</w:t>
        </w:r>
        <w:bookmarkEnd w:id="3274"/>
      </w:hyperlink>
      <w:r w:rsidRPr="009209AF">
        <w:rPr>
          <w:rFonts w:asciiTheme="minorEastAsia"/>
        </w:rPr>
        <w:t>；此外还有里奥剌多·奥勒斯基的《马可·波罗的亚洲》的译文。</w:t>
      </w:r>
      <w:hyperlink w:anchor="_272_5">
        <w:bookmarkStart w:id="3275" w:name="_272_4"/>
        <w:r w:rsidRPr="009209AF">
          <w:rPr>
            <w:rStyle w:val="10Text"/>
            <w:rFonts w:asciiTheme="minorEastAsia"/>
          </w:rPr>
          <w:t>[272]</w:t>
        </w:r>
        <w:bookmarkEnd w:id="3275"/>
      </w:hyperlink>
      <w:r w:rsidRPr="009209AF">
        <w:rPr>
          <w:rFonts w:asciiTheme="minorEastAsia"/>
        </w:rPr>
        <w:t>马可·波罗的著作为忽必烈和他的宫廷以及他统治时代的中国绘出了引人注意的图景。蒙古编年史《白史》</w:t>
      </w:r>
      <w:hyperlink w:anchor="_273_5">
        <w:bookmarkStart w:id="3276" w:name="_273_4"/>
        <w:r w:rsidRPr="009209AF">
          <w:rPr>
            <w:rStyle w:val="10Text"/>
            <w:rFonts w:asciiTheme="minorEastAsia"/>
          </w:rPr>
          <w:t>[273]</w:t>
        </w:r>
        <w:bookmarkEnd w:id="3276"/>
      </w:hyperlink>
      <w:r w:rsidRPr="009209AF">
        <w:rPr>
          <w:rFonts w:asciiTheme="minorEastAsia"/>
        </w:rPr>
        <w:t>记述了忽必烈和他的继承者将萨满和佛教僧侣观点糅合的过程。后来的蒙古编年史书如《阿勒坦·脱卜赤》</w:t>
      </w:r>
      <w:hyperlink w:anchor="_274_5">
        <w:bookmarkStart w:id="3277" w:name="_274_4"/>
        <w:r w:rsidRPr="009209AF">
          <w:rPr>
            <w:rStyle w:val="10Text"/>
            <w:rFonts w:asciiTheme="minorEastAsia"/>
          </w:rPr>
          <w:t>[274]</w:t>
        </w:r>
        <w:bookmarkEnd w:id="3277"/>
      </w:hyperlink>
      <w:r w:rsidRPr="009209AF">
        <w:rPr>
          <w:rFonts w:asciiTheme="minorEastAsia"/>
        </w:rPr>
        <w:t>受佛教影响甚深，公正地说，它们的叙事并不是</w:t>
      </w:r>
      <w:r w:rsidRPr="009209AF">
        <w:rPr>
          <w:rFonts w:asciiTheme="minorEastAsia"/>
        </w:rPr>
        <w:lastRenderedPageBreak/>
        <w:t>很精确。藏文史书《青史》</w:t>
      </w:r>
      <w:hyperlink w:anchor="_275_3">
        <w:bookmarkStart w:id="3278" w:name="_275_2"/>
        <w:r w:rsidRPr="009209AF">
          <w:rPr>
            <w:rStyle w:val="10Text"/>
            <w:rFonts w:asciiTheme="minorEastAsia"/>
          </w:rPr>
          <w:t>[275]</w:t>
        </w:r>
        <w:bookmarkEnd w:id="3278"/>
      </w:hyperlink>
      <w:r w:rsidRPr="009209AF">
        <w:rPr>
          <w:rFonts w:asciiTheme="minorEastAsia"/>
        </w:rPr>
        <w:t>，叙利亚《叙利亚编年史》的记载</w:t>
      </w:r>
      <w:hyperlink w:anchor="_276_3">
        <w:bookmarkStart w:id="3279" w:name="_276_2"/>
        <w:r w:rsidRPr="009209AF">
          <w:rPr>
            <w:rStyle w:val="10Text"/>
            <w:rFonts w:asciiTheme="minorEastAsia"/>
          </w:rPr>
          <w:t>[276]</w:t>
        </w:r>
        <w:bookmarkEnd w:id="3279"/>
      </w:hyperlink>
      <w:r w:rsidRPr="009209AF">
        <w:rPr>
          <w:rFonts w:asciiTheme="minorEastAsia"/>
        </w:rPr>
        <w:t>，亚美尼亚国王海都的游记，</w:t>
      </w:r>
      <w:hyperlink w:anchor="_277_3">
        <w:bookmarkStart w:id="3280" w:name="_277_2"/>
        <w:r w:rsidRPr="009209AF">
          <w:rPr>
            <w:rStyle w:val="10Text"/>
            <w:rFonts w:asciiTheme="minorEastAsia"/>
          </w:rPr>
          <w:t>[277]</w:t>
        </w:r>
        <w:bookmarkEnd w:id="3280"/>
      </w:hyperlink>
      <w:r w:rsidRPr="009209AF">
        <w:rPr>
          <w:rFonts w:asciiTheme="minorEastAsia"/>
        </w:rPr>
        <w:t>尽管不像其他内容详尽的外国编年史书那样有意义，也还是有用的。</w:t>
      </w:r>
    </w:p>
    <w:p w:rsidR="00F41107" w:rsidRPr="009209AF" w:rsidRDefault="00F41107" w:rsidP="00112F1D">
      <w:pPr>
        <w:pStyle w:val="3"/>
      </w:pPr>
      <w:bookmarkStart w:id="3281" w:name="Dang_Dai_Yan_Jiu_Cheng_Guo_1"/>
      <w:bookmarkStart w:id="3282" w:name="_Toc58333145"/>
      <w:r w:rsidRPr="009209AF">
        <w:t>当代研究成果</w:t>
      </w:r>
      <w:bookmarkEnd w:id="3281"/>
      <w:bookmarkEnd w:id="3282"/>
    </w:p>
    <w:p w:rsidR="00F41107" w:rsidRPr="009209AF" w:rsidRDefault="00F41107" w:rsidP="00F41107">
      <w:pPr>
        <w:spacing w:before="120" w:after="120"/>
        <w:ind w:firstLine="480"/>
        <w:rPr>
          <w:rFonts w:asciiTheme="minorEastAsia"/>
        </w:rPr>
      </w:pPr>
      <w:r w:rsidRPr="009209AF">
        <w:rPr>
          <w:rFonts w:asciiTheme="minorEastAsia"/>
        </w:rPr>
        <w:t>忽必烈的仅有的西方文字的传记是莫里斯·罗沙比的《忽必烈汗：他的生活和时代》</w:t>
      </w:r>
      <w:hyperlink w:anchor="_278_3">
        <w:bookmarkStart w:id="3283" w:name="_278_2"/>
        <w:r w:rsidRPr="009209AF">
          <w:rPr>
            <w:rStyle w:val="10Text"/>
            <w:rFonts w:asciiTheme="minorEastAsia"/>
          </w:rPr>
          <w:t>[278]</w:t>
        </w:r>
        <w:bookmarkEnd w:id="3283"/>
      </w:hyperlink>
      <w:r w:rsidRPr="009209AF">
        <w:rPr>
          <w:rFonts w:asciiTheme="minorEastAsia"/>
        </w:rPr>
        <w:t>，该书还提供了一个亚洲文字和西方文字史料的参考书目。同一作者的其他论著研究了忽必烈和他的家族，包括《忽必烈汗和他家族的妇女》</w:t>
      </w:r>
      <w:hyperlink w:anchor="_279_3">
        <w:bookmarkStart w:id="3284" w:name="_279_2"/>
        <w:r w:rsidRPr="009209AF">
          <w:rPr>
            <w:rStyle w:val="10Text"/>
            <w:rFonts w:asciiTheme="minorEastAsia"/>
          </w:rPr>
          <w:t>[279]</w:t>
        </w:r>
        <w:bookmarkEnd w:id="3284"/>
      </w:hyperlink>
      <w:r w:rsidRPr="009209AF">
        <w:rPr>
          <w:rFonts w:asciiTheme="minorEastAsia"/>
        </w:rPr>
        <w:t>和《关于少数民族的中国神话：对忽必烈的个案研究》。</w:t>
      </w:r>
      <w:hyperlink w:anchor="_280_3">
        <w:bookmarkStart w:id="3285" w:name="_280_2"/>
        <w:r w:rsidRPr="009209AF">
          <w:rPr>
            <w:rStyle w:val="10Text"/>
            <w:rFonts w:asciiTheme="minorEastAsia"/>
          </w:rPr>
          <w:t>[280]</w:t>
        </w:r>
        <w:bookmarkEnd w:id="3285"/>
      </w:hyperlink>
      <w:r w:rsidRPr="009209AF">
        <w:rPr>
          <w:rFonts w:asciiTheme="minorEastAsia"/>
        </w:rPr>
        <w:t>其他的中文和日文的传记，如周良霄</w:t>
      </w:r>
      <w:hyperlink w:anchor="_281_3">
        <w:bookmarkStart w:id="3286" w:name="_281_2"/>
        <w:r w:rsidRPr="009209AF">
          <w:rPr>
            <w:rStyle w:val="10Text"/>
            <w:rFonts w:asciiTheme="minorEastAsia"/>
          </w:rPr>
          <w:t>[281]</w:t>
        </w:r>
        <w:bookmarkEnd w:id="3286"/>
      </w:hyperlink>
      <w:r w:rsidRPr="009209AF">
        <w:rPr>
          <w:rFonts w:asciiTheme="minorEastAsia"/>
        </w:rPr>
        <w:t>、胜藤猛</w:t>
      </w:r>
      <w:hyperlink w:anchor="_282_3">
        <w:bookmarkStart w:id="3287" w:name="_282_2"/>
        <w:r w:rsidRPr="009209AF">
          <w:rPr>
            <w:rStyle w:val="10Text"/>
            <w:rFonts w:asciiTheme="minorEastAsia"/>
          </w:rPr>
          <w:t>[282]</w:t>
        </w:r>
        <w:bookmarkEnd w:id="3287"/>
      </w:hyperlink>
      <w:r w:rsidRPr="009209AF">
        <w:rPr>
          <w:rFonts w:asciiTheme="minorEastAsia"/>
        </w:rPr>
        <w:t>、李唐</w:t>
      </w:r>
      <w:hyperlink w:anchor="_283_3">
        <w:bookmarkStart w:id="3288" w:name="_283_2"/>
        <w:r w:rsidRPr="009209AF">
          <w:rPr>
            <w:rStyle w:val="10Text"/>
            <w:rFonts w:asciiTheme="minorEastAsia"/>
          </w:rPr>
          <w:t>[283]</w:t>
        </w:r>
        <w:bookmarkEnd w:id="3288"/>
      </w:hyperlink>
      <w:r w:rsidRPr="009209AF">
        <w:rPr>
          <w:rFonts w:asciiTheme="minorEastAsia"/>
        </w:rPr>
        <w:t>、爱宕松男</w:t>
      </w:r>
      <w:hyperlink w:anchor="_284_3">
        <w:bookmarkStart w:id="3289" w:name="_284_2"/>
        <w:r w:rsidRPr="009209AF">
          <w:rPr>
            <w:rStyle w:val="10Text"/>
            <w:rFonts w:asciiTheme="minorEastAsia"/>
          </w:rPr>
          <w:t>[284]</w:t>
        </w:r>
        <w:bookmarkEnd w:id="3289"/>
      </w:hyperlink>
      <w:r w:rsidRPr="009209AF">
        <w:rPr>
          <w:rFonts w:asciiTheme="minorEastAsia"/>
        </w:rPr>
        <w:t>所写的传记，主要依据的是东亚的资料，很少引用中东的史料和西方文字的研究成果。</w:t>
      </w:r>
    </w:p>
    <w:p w:rsidR="00F41107" w:rsidRPr="009209AF" w:rsidRDefault="00F41107" w:rsidP="00F41107">
      <w:pPr>
        <w:spacing w:before="120" w:after="120"/>
        <w:ind w:firstLine="480"/>
        <w:rPr>
          <w:rFonts w:asciiTheme="minorEastAsia"/>
        </w:rPr>
      </w:pPr>
      <w:r w:rsidRPr="009209AF">
        <w:rPr>
          <w:rFonts w:asciiTheme="minorEastAsia"/>
        </w:rPr>
        <w:t>研究忽必烈早年生活和他的谋臣的，有罗沙比的论著和萧启庆</w:t>
      </w:r>
      <w:hyperlink w:anchor="_285_3">
        <w:bookmarkStart w:id="3290" w:name="_285_2"/>
        <w:r w:rsidRPr="009209AF">
          <w:rPr>
            <w:rStyle w:val="10Text"/>
            <w:rFonts w:asciiTheme="minorEastAsia"/>
          </w:rPr>
          <w:t>[285]</w:t>
        </w:r>
        <w:bookmarkEnd w:id="3290"/>
      </w:hyperlink>
      <w:r w:rsidRPr="009209AF">
        <w:rPr>
          <w:rFonts w:asciiTheme="minorEastAsia"/>
        </w:rPr>
        <w:t>、姚从吾</w:t>
      </w:r>
      <w:hyperlink w:anchor="_286_3">
        <w:bookmarkStart w:id="3291" w:name="_286_2"/>
        <w:r w:rsidRPr="009209AF">
          <w:rPr>
            <w:rStyle w:val="10Text"/>
            <w:rFonts w:asciiTheme="minorEastAsia"/>
          </w:rPr>
          <w:t>[286]</w:t>
        </w:r>
        <w:bookmarkEnd w:id="3291"/>
      </w:hyperlink>
      <w:r w:rsidRPr="009209AF">
        <w:rPr>
          <w:rFonts w:asciiTheme="minorEastAsia"/>
        </w:rPr>
        <w:t>、夏光南</w:t>
      </w:r>
      <w:hyperlink w:anchor="_287_3">
        <w:bookmarkStart w:id="3292" w:name="_287_2"/>
        <w:r w:rsidRPr="009209AF">
          <w:rPr>
            <w:rStyle w:val="10Text"/>
            <w:rFonts w:asciiTheme="minorEastAsia"/>
          </w:rPr>
          <w:t>[287]</w:t>
        </w:r>
        <w:bookmarkEnd w:id="3292"/>
      </w:hyperlink>
      <w:r w:rsidRPr="009209AF">
        <w:rPr>
          <w:rFonts w:asciiTheme="minorEastAsia"/>
        </w:rPr>
        <w:t>的论文，特别是陈学霖研究忽必烈谋臣刘秉忠</w:t>
      </w:r>
      <w:hyperlink w:anchor="_288_3">
        <w:bookmarkStart w:id="3293" w:name="_288_2"/>
        <w:r w:rsidRPr="009209AF">
          <w:rPr>
            <w:rStyle w:val="10Text"/>
            <w:rFonts w:asciiTheme="minorEastAsia"/>
          </w:rPr>
          <w:t>[288]</w:t>
        </w:r>
        <w:bookmarkEnd w:id="3293"/>
      </w:hyperlink>
      <w:r w:rsidRPr="009209AF">
        <w:rPr>
          <w:rFonts w:asciiTheme="minorEastAsia"/>
        </w:rPr>
        <w:t>和姚枢</w:t>
      </w:r>
      <w:hyperlink w:anchor="_289_3">
        <w:bookmarkStart w:id="3294" w:name="_289_2"/>
        <w:r w:rsidRPr="009209AF">
          <w:rPr>
            <w:rStyle w:val="10Text"/>
            <w:rFonts w:asciiTheme="minorEastAsia"/>
          </w:rPr>
          <w:t>[289]</w:t>
        </w:r>
        <w:bookmarkEnd w:id="3294"/>
      </w:hyperlink>
      <w:r w:rsidRPr="009209AF">
        <w:rPr>
          <w:rFonts w:asciiTheme="minorEastAsia"/>
        </w:rPr>
        <w:t>的论文。</w:t>
      </w:r>
    </w:p>
    <w:p w:rsidR="00F41107" w:rsidRPr="009209AF" w:rsidRDefault="00F41107" w:rsidP="00F41107">
      <w:pPr>
        <w:spacing w:before="120" w:after="120"/>
        <w:ind w:firstLine="480"/>
        <w:rPr>
          <w:rFonts w:asciiTheme="minorEastAsia"/>
        </w:rPr>
      </w:pPr>
      <w:r w:rsidRPr="009209AF">
        <w:rPr>
          <w:rFonts w:asciiTheme="minorEastAsia"/>
        </w:rPr>
        <w:t>有几部深入研究忽必烈的都城的著作，研究大都最细致的是南希·S.斯坦哈特的博士论文；</w:t>
      </w:r>
      <w:hyperlink w:anchor="_290_3">
        <w:bookmarkStart w:id="3295" w:name="_290_2"/>
        <w:r w:rsidRPr="009209AF">
          <w:rPr>
            <w:rStyle w:val="10Text"/>
            <w:rFonts w:asciiTheme="minorEastAsia"/>
          </w:rPr>
          <w:t>[290]</w:t>
        </w:r>
        <w:bookmarkEnd w:id="3295"/>
      </w:hyperlink>
      <w:r w:rsidRPr="009209AF">
        <w:rPr>
          <w:rFonts w:asciiTheme="minorEastAsia"/>
        </w:rPr>
        <w:t>原田淑人</w:t>
      </w:r>
      <w:hyperlink w:anchor="_291_3">
        <w:bookmarkStart w:id="3296" w:name="_291_2"/>
        <w:r w:rsidRPr="009209AF">
          <w:rPr>
            <w:rStyle w:val="10Text"/>
            <w:rFonts w:asciiTheme="minorEastAsia"/>
          </w:rPr>
          <w:t>[291]</w:t>
        </w:r>
        <w:bookmarkEnd w:id="3296"/>
      </w:hyperlink>
      <w:r w:rsidRPr="009209AF">
        <w:rPr>
          <w:rFonts w:asciiTheme="minorEastAsia"/>
        </w:rPr>
        <w:t>、驹井和爱</w:t>
      </w:r>
      <w:hyperlink w:anchor="_292_3">
        <w:bookmarkStart w:id="3297" w:name="_292_2"/>
        <w:r w:rsidRPr="009209AF">
          <w:rPr>
            <w:rStyle w:val="10Text"/>
            <w:rFonts w:asciiTheme="minorEastAsia"/>
          </w:rPr>
          <w:t>[292]</w:t>
        </w:r>
        <w:bookmarkEnd w:id="3297"/>
      </w:hyperlink>
      <w:r w:rsidRPr="009209AF">
        <w:rPr>
          <w:rFonts w:asciiTheme="minorEastAsia"/>
        </w:rPr>
        <w:t>、石田干之助</w:t>
      </w:r>
      <w:hyperlink w:anchor="_293_3">
        <w:bookmarkStart w:id="3298" w:name="_293_2"/>
        <w:r w:rsidRPr="009209AF">
          <w:rPr>
            <w:rStyle w:val="10Text"/>
            <w:rFonts w:asciiTheme="minorEastAsia"/>
          </w:rPr>
          <w:t>[293]</w:t>
        </w:r>
        <w:bookmarkEnd w:id="3298"/>
      </w:hyperlink>
      <w:r w:rsidRPr="009209AF">
        <w:rPr>
          <w:rFonts w:asciiTheme="minorEastAsia"/>
        </w:rPr>
        <w:t>以及最近南希·S.斯坦哈特</w:t>
      </w:r>
      <w:hyperlink w:anchor="_294_3">
        <w:bookmarkStart w:id="3299" w:name="_294_2"/>
        <w:r w:rsidRPr="009209AF">
          <w:rPr>
            <w:rStyle w:val="10Text"/>
            <w:rFonts w:asciiTheme="minorEastAsia"/>
          </w:rPr>
          <w:t>[294]</w:t>
        </w:r>
        <w:bookmarkEnd w:id="3299"/>
      </w:hyperlink>
      <w:r w:rsidRPr="009209AF">
        <w:rPr>
          <w:rFonts w:asciiTheme="minorEastAsia"/>
        </w:rPr>
        <w:t>都对忽必烈的夏都上都进行了研究。吉谢列夫则报告了（前）苏联发掘哈剌和林蒙古古城的情况。</w:t>
      </w:r>
      <w:hyperlink w:anchor="_295_3">
        <w:bookmarkStart w:id="3300" w:name="_295_2"/>
        <w:r w:rsidRPr="009209AF">
          <w:rPr>
            <w:rStyle w:val="10Text"/>
            <w:rFonts w:asciiTheme="minorEastAsia"/>
          </w:rPr>
          <w:t>[295]</w:t>
        </w:r>
        <w:bookmarkEnd w:id="3300"/>
      </w:hyperlink>
    </w:p>
    <w:p w:rsidR="00F41107" w:rsidRPr="009209AF" w:rsidRDefault="00F41107" w:rsidP="00F41107">
      <w:pPr>
        <w:spacing w:before="120" w:after="120"/>
        <w:ind w:firstLine="480"/>
        <w:rPr>
          <w:rFonts w:asciiTheme="minorEastAsia"/>
        </w:rPr>
      </w:pPr>
      <w:r w:rsidRPr="009209AF">
        <w:rPr>
          <w:rFonts w:asciiTheme="minorEastAsia"/>
        </w:rPr>
        <w:t>研究忽必烈的早期政策的成果有戴维·M.法夸尔对元代政府结构的研究</w:t>
      </w:r>
      <w:hyperlink w:anchor="_296_3">
        <w:bookmarkStart w:id="3301" w:name="_296_2"/>
        <w:r w:rsidRPr="009209AF">
          <w:rPr>
            <w:rStyle w:val="10Text"/>
            <w:rFonts w:asciiTheme="minorEastAsia"/>
          </w:rPr>
          <w:t>[296]</w:t>
        </w:r>
        <w:bookmarkEnd w:id="3301"/>
      </w:hyperlink>
      <w:r w:rsidRPr="009209AF">
        <w:rPr>
          <w:rFonts w:asciiTheme="minorEastAsia"/>
        </w:rPr>
        <w:t>和傅海波的《从部落领袖到至高无上的皇帝和神：元代的正统观念》</w:t>
      </w:r>
      <w:hyperlink w:anchor="_297_3">
        <w:bookmarkStart w:id="3302" w:name="_297_2"/>
        <w:r w:rsidRPr="009209AF">
          <w:rPr>
            <w:rStyle w:val="10Text"/>
            <w:rFonts w:asciiTheme="minorEastAsia"/>
          </w:rPr>
          <w:t>[297]</w:t>
        </w:r>
        <w:bookmarkEnd w:id="3302"/>
      </w:hyperlink>
      <w:r w:rsidRPr="009209AF">
        <w:rPr>
          <w:rFonts w:asciiTheme="minorEastAsia"/>
        </w:rPr>
        <w:t>，后者对忽必烈的政治敏锐作了精辟的论述。舒尔曼关于元代财政制度的论著</w:t>
      </w:r>
      <w:hyperlink w:anchor="_298_3">
        <w:bookmarkStart w:id="3303" w:name="_298_2"/>
        <w:r w:rsidRPr="009209AF">
          <w:rPr>
            <w:rStyle w:val="10Text"/>
            <w:rFonts w:asciiTheme="minorEastAsia"/>
          </w:rPr>
          <w:t>[298]</w:t>
        </w:r>
        <w:bookmarkEnd w:id="3303"/>
      </w:hyperlink>
      <w:r w:rsidRPr="009209AF">
        <w:rPr>
          <w:rFonts w:asciiTheme="minorEastAsia"/>
        </w:rPr>
        <w:t>，详细解释了忽必烈的经济政策。其他社会和经济问题的研究有高岩对农民的研究</w:t>
      </w:r>
      <w:hyperlink w:anchor="_299_3">
        <w:bookmarkStart w:id="3304" w:name="_299_2"/>
        <w:r w:rsidRPr="009209AF">
          <w:rPr>
            <w:rStyle w:val="10Text"/>
            <w:rFonts w:asciiTheme="minorEastAsia"/>
          </w:rPr>
          <w:t>[299]</w:t>
        </w:r>
        <w:bookmarkEnd w:id="3304"/>
      </w:hyperlink>
      <w:r w:rsidRPr="009209AF">
        <w:rPr>
          <w:rFonts w:asciiTheme="minorEastAsia"/>
        </w:rPr>
        <w:t>，罗荣邦对大运河的研究</w:t>
      </w:r>
      <w:hyperlink w:anchor="_300_3">
        <w:bookmarkStart w:id="3305" w:name="_300_2"/>
        <w:r w:rsidRPr="009209AF">
          <w:rPr>
            <w:rStyle w:val="10Text"/>
            <w:rFonts w:asciiTheme="minorEastAsia"/>
          </w:rPr>
          <w:t>[300]</w:t>
        </w:r>
        <w:bookmarkEnd w:id="3305"/>
      </w:hyperlink>
      <w:r w:rsidRPr="009209AF">
        <w:rPr>
          <w:rFonts w:asciiTheme="minorEastAsia"/>
        </w:rPr>
        <w:t>，鞠清远</w:t>
      </w:r>
      <w:hyperlink w:anchor="_301_3">
        <w:bookmarkStart w:id="3306" w:name="_301_2"/>
        <w:r w:rsidRPr="009209AF">
          <w:rPr>
            <w:rStyle w:val="10Text"/>
            <w:rFonts w:asciiTheme="minorEastAsia"/>
          </w:rPr>
          <w:t>[301]</w:t>
        </w:r>
        <w:bookmarkEnd w:id="3306"/>
      </w:hyperlink>
      <w:r w:rsidRPr="009209AF">
        <w:rPr>
          <w:rFonts w:asciiTheme="minorEastAsia"/>
        </w:rPr>
        <w:t>、翁独健</w:t>
      </w:r>
      <w:hyperlink w:anchor="_302_3">
        <w:bookmarkStart w:id="3307" w:name="_302_2"/>
        <w:r w:rsidRPr="009209AF">
          <w:rPr>
            <w:rStyle w:val="10Text"/>
            <w:rFonts w:asciiTheme="minorEastAsia"/>
          </w:rPr>
          <w:t>[302]</w:t>
        </w:r>
        <w:bookmarkEnd w:id="3307"/>
      </w:hyperlink>
      <w:r w:rsidRPr="009209AF">
        <w:rPr>
          <w:rFonts w:asciiTheme="minorEastAsia"/>
        </w:rPr>
        <w:t>对匠人的研究，村上正二</w:t>
      </w:r>
      <w:hyperlink w:anchor="_303_3">
        <w:bookmarkStart w:id="3308" w:name="_303_2"/>
        <w:r w:rsidRPr="009209AF">
          <w:rPr>
            <w:rStyle w:val="10Text"/>
            <w:rFonts w:asciiTheme="minorEastAsia"/>
          </w:rPr>
          <w:t>[303]</w:t>
        </w:r>
        <w:bookmarkEnd w:id="3308"/>
      </w:hyperlink>
      <w:r w:rsidRPr="009209AF">
        <w:rPr>
          <w:rFonts w:asciiTheme="minorEastAsia"/>
        </w:rPr>
        <w:t>、爱宕松男</w:t>
      </w:r>
      <w:hyperlink w:anchor="_304_3">
        <w:bookmarkStart w:id="3309" w:name="_304_2"/>
        <w:r w:rsidRPr="009209AF">
          <w:rPr>
            <w:rStyle w:val="10Text"/>
            <w:rFonts w:asciiTheme="minorEastAsia"/>
          </w:rPr>
          <w:t>[304]</w:t>
        </w:r>
        <w:bookmarkEnd w:id="3309"/>
      </w:hyperlink>
      <w:r w:rsidRPr="009209AF">
        <w:rPr>
          <w:rFonts w:asciiTheme="minorEastAsia"/>
        </w:rPr>
        <w:t>和近年来托马斯·T.爱尔森</w:t>
      </w:r>
      <w:hyperlink w:anchor="_305_3">
        <w:bookmarkStart w:id="3310" w:name="_305_2"/>
        <w:r w:rsidRPr="009209AF">
          <w:rPr>
            <w:rStyle w:val="10Text"/>
            <w:rFonts w:asciiTheme="minorEastAsia"/>
          </w:rPr>
          <w:t>[305]</w:t>
        </w:r>
        <w:bookmarkEnd w:id="3310"/>
      </w:hyperlink>
      <w:r w:rsidRPr="009209AF">
        <w:rPr>
          <w:rFonts w:asciiTheme="minorEastAsia"/>
        </w:rPr>
        <w:t>、伊丽莎白·恩迪科特—韦思特</w:t>
      </w:r>
      <w:hyperlink w:anchor="_306_3">
        <w:bookmarkStart w:id="3311" w:name="_306_2"/>
        <w:r w:rsidRPr="009209AF">
          <w:rPr>
            <w:rStyle w:val="10Text"/>
            <w:rFonts w:asciiTheme="minorEastAsia"/>
          </w:rPr>
          <w:t>[306]</w:t>
        </w:r>
        <w:bookmarkEnd w:id="3311"/>
      </w:hyperlink>
      <w:r w:rsidRPr="009209AF">
        <w:rPr>
          <w:rFonts w:asciiTheme="minorEastAsia"/>
        </w:rPr>
        <w:t>对“斡脱”进行的研究。彼得·奥勃里赫特的著述研究了驿传制度。</w:t>
      </w:r>
      <w:hyperlink w:anchor="_307_3">
        <w:bookmarkStart w:id="3312" w:name="_307_2"/>
        <w:r w:rsidRPr="009209AF">
          <w:rPr>
            <w:rStyle w:val="10Text"/>
            <w:rFonts w:asciiTheme="minorEastAsia"/>
          </w:rPr>
          <w:t>[307]</w:t>
        </w:r>
        <w:bookmarkEnd w:id="3312"/>
      </w:hyperlink>
      <w:r w:rsidRPr="009209AF">
        <w:rPr>
          <w:rFonts w:asciiTheme="minorEastAsia"/>
        </w:rPr>
        <w:t>最近研究蒙古和元代军事制度的有萧启庆</w:t>
      </w:r>
      <w:hyperlink w:anchor="_308_3">
        <w:bookmarkStart w:id="3313" w:name="_308_2"/>
        <w:r w:rsidRPr="009209AF">
          <w:rPr>
            <w:rStyle w:val="10Text"/>
            <w:rFonts w:asciiTheme="minorEastAsia"/>
          </w:rPr>
          <w:t>[308]</w:t>
        </w:r>
        <w:bookmarkEnd w:id="3313"/>
      </w:hyperlink>
      <w:r w:rsidRPr="009209AF">
        <w:rPr>
          <w:rFonts w:asciiTheme="minorEastAsia"/>
        </w:rPr>
        <w:t>和冈瑟·曼戈尔德。</w:t>
      </w:r>
      <w:hyperlink w:anchor="_309_3">
        <w:bookmarkStart w:id="3314" w:name="_309_2"/>
        <w:r w:rsidRPr="009209AF">
          <w:rPr>
            <w:rStyle w:val="10Text"/>
            <w:rFonts w:asciiTheme="minorEastAsia"/>
          </w:rPr>
          <w:t>[309]</w:t>
        </w:r>
        <w:bookmarkEnd w:id="3314"/>
      </w:hyperlink>
      <w:r w:rsidRPr="009209AF">
        <w:rPr>
          <w:rFonts w:asciiTheme="minorEastAsia"/>
        </w:rPr>
        <w:t>陈恒昭</w:t>
      </w:r>
      <w:hyperlink w:anchor="_310_1">
        <w:bookmarkStart w:id="3315" w:name="_310"/>
        <w:r w:rsidRPr="009209AF">
          <w:rPr>
            <w:rStyle w:val="10Text"/>
            <w:rFonts w:asciiTheme="minorEastAsia"/>
          </w:rPr>
          <w:t>[310]</w:t>
        </w:r>
        <w:bookmarkEnd w:id="3315"/>
      </w:hyperlink>
      <w:r w:rsidRPr="009209AF">
        <w:rPr>
          <w:rFonts w:asciiTheme="minorEastAsia"/>
        </w:rPr>
        <w:t>和保尔·拉契内夫斯基</w:t>
      </w:r>
      <w:hyperlink w:anchor="_311_1">
        <w:bookmarkStart w:id="3316" w:name="_311"/>
        <w:r w:rsidRPr="009209AF">
          <w:rPr>
            <w:rStyle w:val="10Text"/>
            <w:rFonts w:asciiTheme="minorEastAsia"/>
          </w:rPr>
          <w:t>[311]</w:t>
        </w:r>
        <w:bookmarkEnd w:id="3316"/>
      </w:hyperlink>
      <w:r w:rsidRPr="009209AF">
        <w:rPr>
          <w:rFonts w:asciiTheme="minorEastAsia"/>
        </w:rPr>
        <w:t>研究了法律革新问题。</w:t>
      </w:r>
    </w:p>
    <w:p w:rsidR="00F41107" w:rsidRPr="009209AF" w:rsidRDefault="00F41107" w:rsidP="00F41107">
      <w:pPr>
        <w:spacing w:before="120" w:after="120"/>
        <w:ind w:firstLine="480"/>
        <w:rPr>
          <w:rFonts w:asciiTheme="minorEastAsia"/>
        </w:rPr>
      </w:pPr>
      <w:r w:rsidRPr="009209AF">
        <w:rPr>
          <w:rFonts w:asciiTheme="minorEastAsia"/>
        </w:rPr>
        <w:t>忽必烈时期学术的发展开始引起注意。在陈学霖和威廉·T.德巴里编辑的论文集</w:t>
      </w:r>
      <w:hyperlink w:anchor="_312_1">
        <w:bookmarkStart w:id="3317" w:name="_312"/>
        <w:r w:rsidRPr="009209AF">
          <w:rPr>
            <w:rStyle w:val="10Text"/>
            <w:rFonts w:asciiTheme="minorEastAsia"/>
          </w:rPr>
          <w:t>[312]</w:t>
        </w:r>
        <w:bookmarkEnd w:id="3317"/>
      </w:hyperlink>
      <w:r w:rsidRPr="009209AF">
        <w:rPr>
          <w:rFonts w:asciiTheme="minorEastAsia"/>
        </w:rPr>
        <w:t>中收录了一批研究元代理学的论文。野上俊静</w:t>
      </w:r>
      <w:hyperlink w:anchor="_313_1">
        <w:bookmarkStart w:id="3318" w:name="_313"/>
        <w:r w:rsidRPr="009209AF">
          <w:rPr>
            <w:rStyle w:val="10Text"/>
            <w:rFonts w:asciiTheme="minorEastAsia"/>
          </w:rPr>
          <w:t>[313]</w:t>
        </w:r>
        <w:bookmarkEnd w:id="3318"/>
      </w:hyperlink>
      <w:r w:rsidRPr="009209AF">
        <w:rPr>
          <w:rFonts w:asciiTheme="minorEastAsia"/>
        </w:rPr>
        <w:t>和保尔·拉契内夫斯基</w:t>
      </w:r>
      <w:hyperlink w:anchor="_314_1">
        <w:bookmarkStart w:id="3319" w:name="_314"/>
        <w:r w:rsidRPr="009209AF">
          <w:rPr>
            <w:rStyle w:val="10Text"/>
            <w:rFonts w:asciiTheme="minorEastAsia"/>
          </w:rPr>
          <w:t>[314]</w:t>
        </w:r>
        <w:bookmarkEnd w:id="3319"/>
      </w:hyperlink>
      <w:r w:rsidRPr="009209AF">
        <w:rPr>
          <w:rFonts w:asciiTheme="minorEastAsia"/>
        </w:rPr>
        <w:t>探讨了元代佛道之争中佛教的地位问题。约瑟夫·蒂洛也对佛道之争做了研究。</w:t>
      </w:r>
      <w:hyperlink w:anchor="_315_1">
        <w:bookmarkStart w:id="3320" w:name="_315"/>
        <w:r w:rsidRPr="009209AF">
          <w:rPr>
            <w:rStyle w:val="10Text"/>
            <w:rFonts w:asciiTheme="minorEastAsia"/>
          </w:rPr>
          <w:t>[315]</w:t>
        </w:r>
        <w:bookmarkEnd w:id="3320"/>
      </w:hyperlink>
      <w:r w:rsidRPr="009209AF">
        <w:rPr>
          <w:rFonts w:asciiTheme="minorEastAsia"/>
        </w:rPr>
        <w:t>吐蕃佛教僧人八思巴的贡献，现在还没有全面的研究。L.毕达克的《吐蕃与宋、蒙古的关系》</w:t>
      </w:r>
      <w:hyperlink w:anchor="_316_1">
        <w:bookmarkStart w:id="3321" w:name="_316"/>
        <w:r w:rsidRPr="009209AF">
          <w:rPr>
            <w:rStyle w:val="10Text"/>
            <w:rFonts w:asciiTheme="minorEastAsia"/>
          </w:rPr>
          <w:t>[316]</w:t>
        </w:r>
        <w:bookmarkEnd w:id="3321"/>
      </w:hyperlink>
      <w:r w:rsidRPr="009209AF">
        <w:rPr>
          <w:rFonts w:asciiTheme="minorEastAsia"/>
        </w:rPr>
        <w:t>和傅海波的《元代中国的吐蕃人》</w:t>
      </w:r>
      <w:hyperlink w:anchor="_317_1">
        <w:bookmarkStart w:id="3322" w:name="_317"/>
        <w:r w:rsidRPr="009209AF">
          <w:rPr>
            <w:rStyle w:val="10Text"/>
            <w:rFonts w:asciiTheme="minorEastAsia"/>
          </w:rPr>
          <w:t>[317]</w:t>
        </w:r>
        <w:bookmarkEnd w:id="3322"/>
      </w:hyperlink>
      <w:r w:rsidRPr="009209AF">
        <w:rPr>
          <w:rFonts w:asciiTheme="minorEastAsia"/>
        </w:rPr>
        <w:t>，以及中野美代子关于八思巴新字的研究</w:t>
      </w:r>
      <w:hyperlink w:anchor="_318_1">
        <w:bookmarkStart w:id="3323" w:name="_318"/>
        <w:r w:rsidRPr="009209AF">
          <w:rPr>
            <w:rStyle w:val="10Text"/>
            <w:rFonts w:asciiTheme="minorEastAsia"/>
          </w:rPr>
          <w:t>[318]</w:t>
        </w:r>
        <w:bookmarkEnd w:id="3323"/>
      </w:hyperlink>
      <w:r w:rsidRPr="009209AF">
        <w:rPr>
          <w:rFonts w:asciiTheme="minorEastAsia"/>
        </w:rPr>
        <w:t>，是很好的开头，但是对八思巴的影响还需要更多的研究。莫里斯·罗沙比研究了伊斯兰教的作用。</w:t>
      </w:r>
      <w:hyperlink w:anchor="_319_1">
        <w:bookmarkStart w:id="3324" w:name="_319"/>
        <w:r w:rsidRPr="009209AF">
          <w:rPr>
            <w:rStyle w:val="10Text"/>
            <w:rFonts w:asciiTheme="minorEastAsia"/>
          </w:rPr>
          <w:t>[319]</w:t>
        </w:r>
        <w:bookmarkEnd w:id="3324"/>
      </w:hyperlink>
      <w:r w:rsidRPr="009209AF">
        <w:rPr>
          <w:rFonts w:asciiTheme="minorEastAsia"/>
        </w:rPr>
        <w:t>孙克宽在他的论文《虞集与元代江南的道教》</w:t>
      </w:r>
      <w:hyperlink w:anchor="_320_1">
        <w:bookmarkStart w:id="3325" w:name="_320"/>
        <w:r w:rsidRPr="009209AF">
          <w:rPr>
            <w:rStyle w:val="10Text"/>
            <w:rFonts w:asciiTheme="minorEastAsia"/>
          </w:rPr>
          <w:t>[320]</w:t>
        </w:r>
        <w:bookmarkEnd w:id="3325"/>
      </w:hyperlink>
      <w:r w:rsidRPr="009209AF">
        <w:rPr>
          <w:rFonts w:asciiTheme="minorEastAsia"/>
        </w:rPr>
        <w:t>和用中文写作的其他论著中，研究了道教新教规和元代道教的影响。慕阿德在《1550年前中国的基督教徒》</w:t>
      </w:r>
      <w:hyperlink w:anchor="_321_1">
        <w:bookmarkStart w:id="3326" w:name="_321"/>
        <w:r w:rsidRPr="009209AF">
          <w:rPr>
            <w:rStyle w:val="10Text"/>
            <w:rFonts w:asciiTheme="minorEastAsia"/>
          </w:rPr>
          <w:t>[321]</w:t>
        </w:r>
        <w:bookmarkEnd w:id="3326"/>
      </w:hyperlink>
      <w:r w:rsidRPr="009209AF">
        <w:rPr>
          <w:rFonts w:asciiTheme="minorEastAsia"/>
        </w:rPr>
        <w:t>中叙述了基督教与蒙古的关系。E. A.沃利斯·布治</w:t>
      </w:r>
      <w:hyperlink w:anchor="_322_1">
        <w:bookmarkStart w:id="3327" w:name="_322"/>
        <w:r w:rsidRPr="009209AF">
          <w:rPr>
            <w:rStyle w:val="10Text"/>
            <w:rFonts w:asciiTheme="minorEastAsia"/>
          </w:rPr>
          <w:t>[322]</w:t>
        </w:r>
        <w:bookmarkEnd w:id="3327"/>
      </w:hyperlink>
      <w:r w:rsidRPr="009209AF">
        <w:rPr>
          <w:rFonts w:asciiTheme="minorEastAsia"/>
        </w:rPr>
        <w:t>和詹姆斯·A.蒙哥马利</w:t>
      </w:r>
      <w:hyperlink w:anchor="_323_1">
        <w:bookmarkStart w:id="3328" w:name="_323"/>
        <w:r w:rsidRPr="009209AF">
          <w:rPr>
            <w:rStyle w:val="10Text"/>
            <w:rFonts w:asciiTheme="minorEastAsia"/>
          </w:rPr>
          <w:t>[323]</w:t>
        </w:r>
        <w:bookmarkEnd w:id="3328"/>
      </w:hyperlink>
      <w:r w:rsidRPr="009209AF">
        <w:rPr>
          <w:rFonts w:asciiTheme="minorEastAsia"/>
        </w:rPr>
        <w:t>翻译了聂思脱里教徒在中东和欧洲的旅行记。</w:t>
      </w:r>
    </w:p>
    <w:p w:rsidR="00F41107" w:rsidRPr="009209AF" w:rsidRDefault="00F41107" w:rsidP="00F41107">
      <w:pPr>
        <w:spacing w:before="120" w:after="120"/>
        <w:ind w:firstLine="480"/>
        <w:rPr>
          <w:rFonts w:asciiTheme="minorEastAsia"/>
        </w:rPr>
      </w:pPr>
      <w:r w:rsidRPr="009209AF">
        <w:rPr>
          <w:rFonts w:asciiTheme="minorEastAsia"/>
        </w:rPr>
        <w:t>元代宫廷的文化保护已经引起学者的注意，并否定了蒙古人保留蒙昧野蛮状态的设想。尼古拉·鲍培</w:t>
      </w:r>
      <w:hyperlink w:anchor="_324_1">
        <w:bookmarkStart w:id="3329" w:name="_324"/>
        <w:r w:rsidRPr="009209AF">
          <w:rPr>
            <w:rStyle w:val="10Text"/>
            <w:rFonts w:asciiTheme="minorEastAsia"/>
          </w:rPr>
          <w:t>[324]</w:t>
        </w:r>
        <w:bookmarkEnd w:id="3329"/>
      </w:hyperlink>
      <w:r w:rsidRPr="009209AF">
        <w:rPr>
          <w:rFonts w:asciiTheme="minorEastAsia"/>
        </w:rPr>
        <w:t>和中野美代子</w:t>
      </w:r>
      <w:hyperlink w:anchor="_325_1">
        <w:bookmarkStart w:id="3330" w:name="_325"/>
        <w:r w:rsidRPr="009209AF">
          <w:rPr>
            <w:rStyle w:val="10Text"/>
            <w:rFonts w:asciiTheme="minorEastAsia"/>
          </w:rPr>
          <w:t>[325]</w:t>
        </w:r>
        <w:bookmarkEnd w:id="3330"/>
      </w:hyperlink>
      <w:r w:rsidRPr="009209AF">
        <w:rPr>
          <w:rFonts w:asciiTheme="minorEastAsia"/>
        </w:rPr>
        <w:t>对八思巴新字做了研究。在詹姆斯·I.克伦普的著作中论述了蒙古人对戏剧的保护</w:t>
      </w:r>
      <w:hyperlink w:anchor="_326_1">
        <w:bookmarkStart w:id="3331" w:name="_326"/>
        <w:r w:rsidRPr="009209AF">
          <w:rPr>
            <w:rStyle w:val="10Text"/>
            <w:rFonts w:asciiTheme="minorEastAsia"/>
          </w:rPr>
          <w:t>[326]</w:t>
        </w:r>
        <w:bookmarkEnd w:id="3331"/>
      </w:hyperlink>
      <w:r w:rsidRPr="009209AF">
        <w:rPr>
          <w:rFonts w:asciiTheme="minorEastAsia"/>
        </w:rPr>
        <w:t>，斯蒂芬·H.韦斯特的论文探讨了蒙古对中国戏剧的影响。</w:t>
      </w:r>
      <w:hyperlink w:anchor="_327_1">
        <w:bookmarkStart w:id="3332" w:name="_327"/>
        <w:r w:rsidRPr="009209AF">
          <w:rPr>
            <w:rStyle w:val="10Text"/>
            <w:rFonts w:asciiTheme="minorEastAsia"/>
          </w:rPr>
          <w:t>[327]</w:t>
        </w:r>
        <w:bookmarkEnd w:id="3332"/>
      </w:hyperlink>
      <w:r w:rsidRPr="009209AF">
        <w:rPr>
          <w:rFonts w:asciiTheme="minorEastAsia"/>
        </w:rPr>
        <w:t>李雪曼和何惠鉴的《蒙古统治下的中国艺术：元代（1279—1368年）》</w:t>
      </w:r>
      <w:hyperlink w:anchor="_328_1">
        <w:bookmarkStart w:id="3333" w:name="_328"/>
        <w:r w:rsidRPr="009209AF">
          <w:rPr>
            <w:rStyle w:val="10Text"/>
            <w:rFonts w:asciiTheme="minorEastAsia"/>
          </w:rPr>
          <w:t>[328]</w:t>
        </w:r>
        <w:bookmarkEnd w:id="3333"/>
      </w:hyperlink>
      <w:r w:rsidRPr="009209AF">
        <w:rPr>
          <w:rFonts w:asciiTheme="minorEastAsia"/>
        </w:rPr>
        <w:t>，詹姆斯·卡希尔的《山水画：元代（1279—1368年）的中国画》</w:t>
      </w:r>
      <w:hyperlink w:anchor="_329_1">
        <w:bookmarkStart w:id="3334" w:name="_329"/>
        <w:r w:rsidRPr="009209AF">
          <w:rPr>
            <w:rStyle w:val="10Text"/>
            <w:rFonts w:asciiTheme="minorEastAsia"/>
          </w:rPr>
          <w:t>[329]</w:t>
        </w:r>
        <w:bookmarkEnd w:id="3334"/>
      </w:hyperlink>
      <w:r w:rsidRPr="009209AF">
        <w:rPr>
          <w:rFonts w:asciiTheme="minorEastAsia"/>
        </w:rPr>
        <w:t>，玛格丽特·梅得利的《元代瓷器与硬陶器》</w:t>
      </w:r>
      <w:hyperlink w:anchor="_330_1">
        <w:bookmarkStart w:id="3335" w:name="_330"/>
        <w:r w:rsidRPr="009209AF">
          <w:rPr>
            <w:rStyle w:val="10Text"/>
            <w:rFonts w:asciiTheme="minorEastAsia"/>
          </w:rPr>
          <w:t>[330]</w:t>
        </w:r>
        <w:bookmarkEnd w:id="3335"/>
      </w:hyperlink>
      <w:r w:rsidRPr="009209AF">
        <w:rPr>
          <w:rFonts w:asciiTheme="minorEastAsia"/>
        </w:rPr>
        <w:t>，探讨了元代对艺术的影响，包括绘画、制陶、雕刻和纺织等方面。</w:t>
      </w:r>
    </w:p>
    <w:p w:rsidR="00F41107" w:rsidRPr="009209AF" w:rsidRDefault="00F41107" w:rsidP="00F41107">
      <w:pPr>
        <w:spacing w:before="120" w:after="120"/>
        <w:ind w:firstLine="480"/>
        <w:rPr>
          <w:rFonts w:asciiTheme="minorEastAsia"/>
        </w:rPr>
      </w:pPr>
      <w:r w:rsidRPr="009209AF">
        <w:rPr>
          <w:rFonts w:asciiTheme="minorEastAsia"/>
        </w:rPr>
        <w:t>并不是所有忽必烈发动的对外军事战争都已被深入研究过。威廉·亨索恩在《高丽：蒙古的入侵》</w:t>
      </w:r>
      <w:hyperlink w:anchor="_331_1">
        <w:bookmarkStart w:id="3336" w:name="_331"/>
        <w:r w:rsidRPr="009209AF">
          <w:rPr>
            <w:rStyle w:val="10Text"/>
            <w:rFonts w:asciiTheme="minorEastAsia"/>
          </w:rPr>
          <w:t>[331]</w:t>
        </w:r>
        <w:bookmarkEnd w:id="3336"/>
      </w:hyperlink>
      <w:r w:rsidRPr="009209AF">
        <w:rPr>
          <w:rFonts w:asciiTheme="minorEastAsia"/>
        </w:rPr>
        <w:t>中研究了蒙古在高丽的扩张问题。乔治·桑塞姆的《1334年前的日本史》</w:t>
      </w:r>
      <w:hyperlink w:anchor="_332_1">
        <w:bookmarkStart w:id="3337" w:name="_332"/>
        <w:r w:rsidRPr="009209AF">
          <w:rPr>
            <w:rStyle w:val="10Text"/>
            <w:rFonts w:asciiTheme="minorEastAsia"/>
          </w:rPr>
          <w:t>[332]</w:t>
        </w:r>
        <w:bookmarkEnd w:id="3337"/>
      </w:hyperlink>
      <w:r w:rsidRPr="009209AF">
        <w:rPr>
          <w:rFonts w:asciiTheme="minorEastAsia"/>
        </w:rPr>
        <w:t>，Hori Kyotsu的博士论文《蒙古入侵和镰仓幕府》</w:t>
      </w:r>
      <w:hyperlink w:anchor="_333_1">
        <w:bookmarkStart w:id="3338" w:name="_333"/>
        <w:r w:rsidRPr="009209AF">
          <w:rPr>
            <w:rStyle w:val="10Text"/>
            <w:rFonts w:asciiTheme="minorEastAsia"/>
          </w:rPr>
          <w:t>[333]</w:t>
        </w:r>
        <w:bookmarkEnd w:id="3338"/>
      </w:hyperlink>
      <w:r w:rsidRPr="009209AF">
        <w:rPr>
          <w:rFonts w:asciiTheme="minorEastAsia"/>
        </w:rPr>
        <w:t>，对认识征伐日本有很大帮助。</w:t>
      </w:r>
      <w:hyperlink w:anchor="_334_1">
        <w:bookmarkStart w:id="3339" w:name="_334"/>
        <w:r w:rsidRPr="009209AF">
          <w:rPr>
            <w:rStyle w:val="10Text"/>
            <w:rFonts w:asciiTheme="minorEastAsia"/>
          </w:rPr>
          <w:t>[334]</w:t>
        </w:r>
        <w:bookmarkEnd w:id="3339"/>
      </w:hyperlink>
      <w:r w:rsidRPr="009209AF">
        <w:rPr>
          <w:rFonts w:asciiTheme="minorEastAsia"/>
        </w:rPr>
        <w:t>在《从蒙古帝国到元朝：帝国在蒙古和中亚统治形式的变化》</w:t>
      </w:r>
      <w:hyperlink w:anchor="_335_1">
        <w:bookmarkStart w:id="3340" w:name="_335"/>
        <w:r w:rsidRPr="009209AF">
          <w:rPr>
            <w:rStyle w:val="10Text"/>
            <w:rFonts w:asciiTheme="minorEastAsia"/>
          </w:rPr>
          <w:t>[335]</w:t>
        </w:r>
        <w:bookmarkEnd w:id="3340"/>
      </w:hyperlink>
      <w:r w:rsidRPr="009209AF">
        <w:rPr>
          <w:rFonts w:asciiTheme="minorEastAsia"/>
        </w:rPr>
        <w:t>中，窦德士对与海都的战争进行了深入的研究。对南亚的远征，尤其是对爪哇的战争，还急需展开研究。</w:t>
      </w:r>
    </w:p>
    <w:p w:rsidR="00F41107" w:rsidRPr="009209AF" w:rsidRDefault="00F41107" w:rsidP="00F41107">
      <w:pPr>
        <w:spacing w:before="120" w:after="120"/>
        <w:ind w:firstLine="480"/>
        <w:rPr>
          <w:rFonts w:asciiTheme="minorEastAsia"/>
        </w:rPr>
      </w:pPr>
      <w:r w:rsidRPr="009209AF">
        <w:rPr>
          <w:rFonts w:asciiTheme="minorEastAsia"/>
        </w:rPr>
        <w:t>忽必烈后期的衰败迹象，也需要更多的研究。四十年前傅海波对阿合马的研究</w:t>
      </w:r>
      <w:hyperlink w:anchor="_336_1">
        <w:bookmarkStart w:id="3341" w:name="_336"/>
        <w:r w:rsidRPr="009209AF">
          <w:rPr>
            <w:rStyle w:val="10Text"/>
            <w:rFonts w:asciiTheme="minorEastAsia"/>
          </w:rPr>
          <w:t>[336]</w:t>
        </w:r>
        <w:bookmarkEnd w:id="3341"/>
      </w:hyperlink>
      <w:r w:rsidRPr="009209AF">
        <w:rPr>
          <w:rFonts w:asciiTheme="minorEastAsia"/>
        </w:rPr>
        <w:t>，需要补充修改。他对桑哥的研究</w:t>
      </w:r>
      <w:hyperlink w:anchor="_337_1">
        <w:bookmarkStart w:id="3342" w:name="_337"/>
        <w:r w:rsidRPr="009209AF">
          <w:rPr>
            <w:rStyle w:val="10Text"/>
            <w:rFonts w:asciiTheme="minorEastAsia"/>
          </w:rPr>
          <w:t>[337]</w:t>
        </w:r>
        <w:bookmarkEnd w:id="3342"/>
      </w:hyperlink>
      <w:r w:rsidRPr="009209AF">
        <w:rPr>
          <w:rFonts w:asciiTheme="minorEastAsia"/>
        </w:rPr>
        <w:t>，已为L.毕达克近来的研究所补充。</w:t>
      </w:r>
      <w:hyperlink w:anchor="_338_1">
        <w:bookmarkStart w:id="3343" w:name="_338"/>
        <w:r w:rsidRPr="009209AF">
          <w:rPr>
            <w:rStyle w:val="10Text"/>
            <w:rFonts w:asciiTheme="minorEastAsia"/>
          </w:rPr>
          <w:t>[338]</w:t>
        </w:r>
        <w:bookmarkEnd w:id="3343"/>
      </w:hyperlink>
      <w:r w:rsidRPr="009209AF">
        <w:rPr>
          <w:rFonts w:asciiTheme="minorEastAsia"/>
        </w:rPr>
        <w:t>但是需要更多的基础研究来澄清对这两个官员的看法，亦要澄清对卢世荣的看法，他在《元史》中也被列为奸臣。杨琏真加的活动也应该重新加以考证，因为戴密微名为《南宋陵墓》的论文</w:t>
      </w:r>
      <w:hyperlink w:anchor="_339_1">
        <w:bookmarkStart w:id="3344" w:name="_339"/>
        <w:r w:rsidRPr="009209AF">
          <w:rPr>
            <w:rStyle w:val="10Text"/>
            <w:rFonts w:asciiTheme="minorEastAsia"/>
          </w:rPr>
          <w:t>[339]</w:t>
        </w:r>
        <w:bookmarkEnd w:id="3344"/>
      </w:hyperlink>
      <w:r w:rsidRPr="009209AF">
        <w:rPr>
          <w:rFonts w:asciiTheme="minorEastAsia"/>
        </w:rPr>
        <w:t>，是在60年前发表的。傅海波在《蒙古统治下的中国》中的论文里，已对杨发掘宋陵的作用作了新的评价。</w:t>
      </w:r>
      <w:hyperlink w:anchor="_340_1">
        <w:bookmarkStart w:id="3345" w:name="_340"/>
        <w:r w:rsidRPr="009209AF">
          <w:rPr>
            <w:rStyle w:val="10Text"/>
            <w:rFonts w:asciiTheme="minorEastAsia"/>
          </w:rPr>
          <w:t>[340]</w:t>
        </w:r>
        <w:bookmarkEnd w:id="3345"/>
      </w:hyperlink>
    </w:p>
    <w:p w:rsidR="00F41107" w:rsidRPr="009209AF" w:rsidRDefault="00F41107" w:rsidP="00112F1D">
      <w:pPr>
        <w:pStyle w:val="2"/>
      </w:pPr>
      <w:bookmarkStart w:id="3346" w:name="6_Yuan_Zhong_Qi_Zheng_Zhi"/>
      <w:bookmarkStart w:id="3347" w:name="_Toc58333146"/>
      <w:r w:rsidRPr="009209AF">
        <w:t>6.元中期政治</w:t>
      </w:r>
      <w:bookmarkEnd w:id="3346"/>
      <w:bookmarkEnd w:id="3347"/>
    </w:p>
    <w:p w:rsidR="00F41107" w:rsidRPr="009209AF" w:rsidRDefault="00F41107" w:rsidP="00F41107">
      <w:pPr>
        <w:spacing w:before="120" w:after="120"/>
        <w:ind w:firstLine="480"/>
        <w:rPr>
          <w:rFonts w:asciiTheme="minorEastAsia"/>
        </w:rPr>
      </w:pPr>
      <w:r w:rsidRPr="009209AF">
        <w:rPr>
          <w:rFonts w:asciiTheme="minorEastAsia"/>
        </w:rPr>
        <w:t>元中期政治史的研究远比对蒙古人的元朝其他时期的研究薄弱。历史学家之所以忽视这段历史，部分因为这个时期夹在朝代创建者忽必烈汗光辉的历史时期和妥欢贴睦尔的“末代乱世”之间，似乎缺乏历史意义。还有一个次要的原因，就是与此有关的资料和各种原始资料的短缺。</w:t>
      </w:r>
    </w:p>
    <w:p w:rsidR="00F41107" w:rsidRPr="009209AF" w:rsidRDefault="00F41107" w:rsidP="00F41107">
      <w:pPr>
        <w:spacing w:before="120" w:after="120"/>
        <w:ind w:firstLine="480"/>
        <w:rPr>
          <w:rFonts w:asciiTheme="minorEastAsia"/>
        </w:rPr>
      </w:pPr>
      <w:r w:rsidRPr="009209AF">
        <w:rPr>
          <w:rFonts w:asciiTheme="minorEastAsia"/>
        </w:rPr>
        <w:t>与蒙古早期诸汗和忽必烈时期不同的是，现存的有关这一时期的蒙古和西方文字的历史资料很少。波斯史书拉施特的《史集》，对研究早期蒙古帝国的历史很有价值，但是只记述到铁穆耳汗时期。该书关于铁穆耳时期的叙述，现在有波义耳的英文译本</w:t>
      </w:r>
      <w:hyperlink w:anchor="_341_1">
        <w:bookmarkStart w:id="3348" w:name="_341"/>
        <w:r w:rsidRPr="009209AF">
          <w:rPr>
            <w:rStyle w:val="10Text"/>
            <w:rFonts w:asciiTheme="minorEastAsia"/>
          </w:rPr>
          <w:t>[341]</w:t>
        </w:r>
        <w:bookmarkEnd w:id="3348"/>
      </w:hyperlink>
      <w:r w:rsidRPr="009209AF">
        <w:rPr>
          <w:rFonts w:asciiTheme="minorEastAsia"/>
        </w:rPr>
        <w:t>，亦有俄文和中文译本。记述铁穆耳汗以后时期的，有哈撒尼的《完者都史》</w:t>
      </w:r>
      <w:hyperlink w:anchor="_342_1">
        <w:bookmarkStart w:id="3349" w:name="_342"/>
        <w:r w:rsidRPr="009209AF">
          <w:rPr>
            <w:rStyle w:val="10Text"/>
            <w:rFonts w:asciiTheme="minorEastAsia"/>
          </w:rPr>
          <w:t>[342]</w:t>
        </w:r>
        <w:bookmarkEnd w:id="3349"/>
      </w:hyperlink>
      <w:r w:rsidRPr="009209AF">
        <w:rPr>
          <w:rFonts w:asciiTheme="minorEastAsia"/>
        </w:rPr>
        <w:t>和瓦撒夫的《瓦撒夫史》</w:t>
      </w:r>
      <w:hyperlink w:anchor="_343_1">
        <w:bookmarkStart w:id="3350" w:name="_343"/>
        <w:r w:rsidRPr="009209AF">
          <w:rPr>
            <w:rStyle w:val="10Text"/>
            <w:rFonts w:asciiTheme="minorEastAsia"/>
          </w:rPr>
          <w:t>[343]</w:t>
        </w:r>
        <w:bookmarkEnd w:id="3350"/>
      </w:hyperlink>
      <w:r w:rsidRPr="009209AF">
        <w:rPr>
          <w:rFonts w:asciiTheme="minorEastAsia"/>
        </w:rPr>
        <w:t>，这些仅有波斯的史料主要对研究元朝与西方汗国的关系有用。由此，研究元代中期的政治史，只能主要依靠汉文史料。</w:t>
      </w:r>
    </w:p>
    <w:p w:rsidR="00F41107" w:rsidRPr="009209AF" w:rsidRDefault="00F41107" w:rsidP="00F41107">
      <w:pPr>
        <w:spacing w:before="120" w:after="120"/>
        <w:ind w:firstLine="480"/>
        <w:rPr>
          <w:rFonts w:asciiTheme="minorEastAsia"/>
        </w:rPr>
      </w:pPr>
      <w:r w:rsidRPr="009209AF">
        <w:rPr>
          <w:rFonts w:asciiTheme="minorEastAsia"/>
        </w:rPr>
        <w:t>在汉文史料中，《元史》里各帝的本纪和这一时期重要人物的列传是重构这一时期政治史的最基本的和不可缺少的史料。在后继的明朝的初期急忙拼凑起来的官修史书《元史》的缺憾是众所周知的。</w:t>
      </w:r>
      <w:hyperlink w:anchor="_344_1">
        <w:bookmarkStart w:id="3351" w:name="_344"/>
        <w:r w:rsidRPr="009209AF">
          <w:rPr>
            <w:rStyle w:val="10Text"/>
            <w:rFonts w:asciiTheme="minorEastAsia"/>
          </w:rPr>
          <w:t>[344]</w:t>
        </w:r>
        <w:bookmarkEnd w:id="3351"/>
      </w:hyperlink>
      <w:r w:rsidRPr="009209AF">
        <w:rPr>
          <w:rFonts w:asciiTheme="minorEastAsia"/>
        </w:rPr>
        <w:t>绝大多数史学家对《元史》的整体批评都适应于该书有</w:t>
      </w:r>
      <w:r w:rsidRPr="009209AF">
        <w:rPr>
          <w:rFonts w:asciiTheme="minorEastAsia"/>
        </w:rPr>
        <w:lastRenderedPageBreak/>
        <w:t>关这一时期的部分。</w:t>
      </w:r>
    </w:p>
    <w:p w:rsidR="00F41107" w:rsidRPr="009209AF" w:rsidRDefault="00F41107" w:rsidP="00F41107">
      <w:pPr>
        <w:spacing w:before="120" w:after="120"/>
        <w:ind w:firstLine="480"/>
        <w:rPr>
          <w:rFonts w:asciiTheme="minorEastAsia"/>
        </w:rPr>
      </w:pPr>
      <w:r w:rsidRPr="009209AF">
        <w:rPr>
          <w:rFonts w:asciiTheme="minorEastAsia"/>
        </w:rPr>
        <w:t>首先，没有为海山和也孙铁木儿朝的主要大臣立传。因此，《元史》的叙述必须得到元中期和晚期文集中的相关资料的补充和确认，这些文集的作者不少曾在官府任职。此外，亦应参考后来邵远平</w:t>
      </w:r>
      <w:hyperlink w:anchor="_345_1">
        <w:bookmarkStart w:id="3352" w:name="_345"/>
        <w:r w:rsidRPr="009209AF">
          <w:rPr>
            <w:rStyle w:val="10Text"/>
            <w:rFonts w:asciiTheme="minorEastAsia"/>
          </w:rPr>
          <w:t>[345]</w:t>
        </w:r>
        <w:bookmarkEnd w:id="3352"/>
      </w:hyperlink>
      <w:r w:rsidRPr="009209AF">
        <w:rPr>
          <w:rFonts w:asciiTheme="minorEastAsia"/>
        </w:rPr>
        <w:t>、屠寄</w:t>
      </w:r>
      <w:hyperlink w:anchor="_346_1">
        <w:bookmarkStart w:id="3353" w:name="_346"/>
        <w:r w:rsidRPr="009209AF">
          <w:rPr>
            <w:rStyle w:val="10Text"/>
            <w:rFonts w:asciiTheme="minorEastAsia"/>
          </w:rPr>
          <w:t>[346]</w:t>
        </w:r>
        <w:bookmarkEnd w:id="3353"/>
      </w:hyperlink>
      <w:r w:rsidRPr="009209AF">
        <w:rPr>
          <w:rFonts w:asciiTheme="minorEastAsia"/>
        </w:rPr>
        <w:t>和柯绍忞</w:t>
      </w:r>
      <w:hyperlink w:anchor="_347_1">
        <w:bookmarkStart w:id="3354" w:name="_347"/>
        <w:r w:rsidRPr="009209AF">
          <w:rPr>
            <w:rStyle w:val="10Text"/>
            <w:rFonts w:asciiTheme="minorEastAsia"/>
          </w:rPr>
          <w:t>[347]</w:t>
        </w:r>
        <w:bookmarkEnd w:id="3354"/>
      </w:hyperlink>
      <w:r w:rsidRPr="009209AF">
        <w:rPr>
          <w:rFonts w:asciiTheme="minorEastAsia"/>
        </w:rPr>
        <w:t>编的元史。这一时期最有用的文集包括赵孟頫、程钜夫、刘敏中、张养浩、黄溍、虞集、揭溪斯、马祖常、苏天爵、欧阳玄、许有壬、危素的文集。苏天爵编的诗文选集《国朝文类》</w:t>
      </w:r>
      <w:hyperlink w:anchor="_348_1">
        <w:bookmarkStart w:id="3355" w:name="_348"/>
        <w:r w:rsidRPr="009209AF">
          <w:rPr>
            <w:rStyle w:val="10Text"/>
            <w:rFonts w:asciiTheme="minorEastAsia"/>
          </w:rPr>
          <w:t>[348]</w:t>
        </w:r>
        <w:bookmarkEnd w:id="3355"/>
      </w:hyperlink>
      <w:r w:rsidRPr="009209AF">
        <w:rPr>
          <w:rFonts w:asciiTheme="minorEastAsia"/>
        </w:rPr>
        <w:t>，也保留了许多别处未载的资料；但是，该书收文终止的时间是在1310年前。苏天爵编的另一部书《元朝名臣事略》</w:t>
      </w:r>
      <w:hyperlink w:anchor="_349_1">
        <w:bookmarkStart w:id="3356" w:name="_349"/>
        <w:r w:rsidRPr="009209AF">
          <w:rPr>
            <w:rStyle w:val="10Text"/>
            <w:rFonts w:asciiTheme="minorEastAsia"/>
          </w:rPr>
          <w:t>[349]</w:t>
        </w:r>
        <w:bookmarkEnd w:id="3356"/>
      </w:hyperlink>
      <w:r w:rsidRPr="009209AF">
        <w:rPr>
          <w:rFonts w:asciiTheme="minorEastAsia"/>
        </w:rPr>
        <w:t>，是从蒙古帝国初期到铁穆耳朝重要官员的列传，只对我们这个时期的早期部分有用。元朝中期和晚期的笔记，包括长谷真逸的《农田余话》</w:t>
      </w:r>
      <w:hyperlink w:anchor="_350_1">
        <w:bookmarkStart w:id="3357" w:name="_350"/>
        <w:r w:rsidRPr="009209AF">
          <w:rPr>
            <w:rStyle w:val="10Text"/>
            <w:rFonts w:asciiTheme="minorEastAsia"/>
          </w:rPr>
          <w:t>[350]</w:t>
        </w:r>
        <w:bookmarkEnd w:id="3357"/>
      </w:hyperlink>
      <w:r w:rsidRPr="009209AF">
        <w:rPr>
          <w:rFonts w:asciiTheme="minorEastAsia"/>
        </w:rPr>
        <w:t>、杨瑀的《山居新话》</w:t>
      </w:r>
      <w:hyperlink w:anchor="_351_1">
        <w:bookmarkStart w:id="3358" w:name="_351"/>
        <w:r w:rsidRPr="009209AF">
          <w:rPr>
            <w:rStyle w:val="10Text"/>
            <w:rFonts w:asciiTheme="minorEastAsia"/>
          </w:rPr>
          <w:t>[351]</w:t>
        </w:r>
        <w:bookmarkEnd w:id="3358"/>
      </w:hyperlink>
      <w:r w:rsidRPr="009209AF">
        <w:rPr>
          <w:rFonts w:asciiTheme="minorEastAsia"/>
        </w:rPr>
        <w:t>、孔齐的《至正直记》</w:t>
      </w:r>
      <w:hyperlink w:anchor="_352_1">
        <w:bookmarkStart w:id="3359" w:name="_352"/>
        <w:r w:rsidRPr="009209AF">
          <w:rPr>
            <w:rStyle w:val="10Text"/>
            <w:rFonts w:asciiTheme="minorEastAsia"/>
          </w:rPr>
          <w:t>[352]</w:t>
        </w:r>
        <w:bookmarkEnd w:id="3359"/>
      </w:hyperlink>
      <w:r w:rsidRPr="009209AF">
        <w:rPr>
          <w:rFonts w:asciiTheme="minorEastAsia"/>
        </w:rPr>
        <w:t>、陶宗仪的《南村辍耕录》</w:t>
      </w:r>
      <w:hyperlink w:anchor="_353_1">
        <w:bookmarkStart w:id="3360" w:name="_353"/>
        <w:r w:rsidRPr="009209AF">
          <w:rPr>
            <w:rStyle w:val="10Text"/>
            <w:rFonts w:asciiTheme="minorEastAsia"/>
          </w:rPr>
          <w:t>[353]</w:t>
        </w:r>
        <w:bookmarkEnd w:id="3360"/>
      </w:hyperlink>
      <w:r w:rsidRPr="009209AF">
        <w:rPr>
          <w:rFonts w:asciiTheme="minorEastAsia"/>
        </w:rPr>
        <w:t>，都对《元史》的叙述有补充作用。</w:t>
      </w:r>
    </w:p>
    <w:p w:rsidR="00F41107" w:rsidRPr="009209AF" w:rsidRDefault="00F41107" w:rsidP="00F41107">
      <w:pPr>
        <w:spacing w:before="120" w:after="120"/>
        <w:ind w:firstLine="480"/>
        <w:rPr>
          <w:rFonts w:asciiTheme="minorEastAsia"/>
        </w:rPr>
      </w:pPr>
      <w:r w:rsidRPr="009209AF">
        <w:rPr>
          <w:rFonts w:asciiTheme="minorEastAsia"/>
        </w:rPr>
        <w:t>为研究各种制度的发展，《元史》各志中的资料是最重要的材料。但是，志的资料必须用《元典章》</w:t>
      </w:r>
      <w:hyperlink w:anchor="_354_1">
        <w:bookmarkStart w:id="3361" w:name="_354"/>
        <w:r w:rsidRPr="009209AF">
          <w:rPr>
            <w:rStyle w:val="10Text"/>
            <w:rFonts w:asciiTheme="minorEastAsia"/>
          </w:rPr>
          <w:t>[354]</w:t>
        </w:r>
        <w:bookmarkEnd w:id="3361"/>
      </w:hyperlink>
      <w:r w:rsidRPr="009209AF">
        <w:rPr>
          <w:rFonts w:asciiTheme="minorEastAsia"/>
        </w:rPr>
        <w:t>和《通制条格》</w:t>
      </w:r>
      <w:hyperlink w:anchor="_355_1">
        <w:bookmarkStart w:id="3362" w:name="_355"/>
        <w:r w:rsidRPr="009209AF">
          <w:rPr>
            <w:rStyle w:val="10Text"/>
            <w:rFonts w:asciiTheme="minorEastAsia"/>
          </w:rPr>
          <w:t>[355]</w:t>
        </w:r>
        <w:bookmarkEnd w:id="3362"/>
      </w:hyperlink>
      <w:r w:rsidRPr="009209AF">
        <w:rPr>
          <w:rFonts w:asciiTheme="minorEastAsia"/>
        </w:rPr>
        <w:t>收录的基础文书补充，两书所收文书的终止时间分别是1322年和1315年。研究元代制度的其他有用的基本史料包括1330—1331年编撰的政书《经世大典》</w:t>
      </w:r>
      <w:hyperlink w:anchor="_356_1">
        <w:bookmarkStart w:id="3363" w:name="_356"/>
        <w:r w:rsidRPr="009209AF">
          <w:rPr>
            <w:rStyle w:val="10Text"/>
            <w:rFonts w:asciiTheme="minorEastAsia"/>
          </w:rPr>
          <w:t>[356]</w:t>
        </w:r>
        <w:bookmarkEnd w:id="3363"/>
      </w:hyperlink>
      <w:r w:rsidRPr="009209AF">
        <w:rPr>
          <w:rFonts w:asciiTheme="minorEastAsia"/>
        </w:rPr>
        <w:t>的残存部分和妥欢贴睦尔时的几部官修书。后者包括《宪台通记》</w:t>
      </w:r>
      <w:hyperlink w:anchor="_357_1">
        <w:bookmarkStart w:id="3364" w:name="_357"/>
        <w:r w:rsidRPr="009209AF">
          <w:rPr>
            <w:rStyle w:val="10Text"/>
            <w:rFonts w:asciiTheme="minorEastAsia"/>
          </w:rPr>
          <w:t>[357]</w:t>
        </w:r>
        <w:bookmarkEnd w:id="3364"/>
      </w:hyperlink>
      <w:r w:rsidRPr="009209AF">
        <w:rPr>
          <w:rFonts w:asciiTheme="minorEastAsia"/>
        </w:rPr>
        <w:t>和《南台备要》</w:t>
      </w:r>
      <w:hyperlink w:anchor="_358_1">
        <w:bookmarkStart w:id="3365" w:name="_358"/>
        <w:r w:rsidRPr="009209AF">
          <w:rPr>
            <w:rStyle w:val="10Text"/>
            <w:rFonts w:asciiTheme="minorEastAsia"/>
          </w:rPr>
          <w:t>[358]</w:t>
        </w:r>
        <w:bookmarkEnd w:id="3365"/>
      </w:hyperlink>
      <w:r w:rsidRPr="009209AF">
        <w:rPr>
          <w:rFonts w:asciiTheme="minorEastAsia"/>
        </w:rPr>
        <w:t>，两书都是记述御史台的；还有《秘书监志》</w:t>
      </w:r>
      <w:hyperlink w:anchor="_359_1">
        <w:bookmarkStart w:id="3366" w:name="_359"/>
        <w:r w:rsidRPr="009209AF">
          <w:rPr>
            <w:rStyle w:val="10Text"/>
            <w:rFonts w:asciiTheme="minorEastAsia"/>
          </w:rPr>
          <w:t>[359]</w:t>
        </w:r>
        <w:bookmarkEnd w:id="3366"/>
      </w:hyperlink>
      <w:r w:rsidRPr="009209AF">
        <w:rPr>
          <w:rFonts w:asciiTheme="minorEastAsia"/>
        </w:rPr>
        <w:t>，收录了秘书监的资料。</w:t>
      </w:r>
    </w:p>
    <w:p w:rsidR="00F41107" w:rsidRPr="009209AF" w:rsidRDefault="00F41107" w:rsidP="00F41107">
      <w:pPr>
        <w:spacing w:before="120" w:after="120"/>
        <w:ind w:firstLine="480"/>
        <w:rPr>
          <w:rFonts w:asciiTheme="minorEastAsia"/>
        </w:rPr>
      </w:pPr>
      <w:r w:rsidRPr="009209AF">
        <w:rPr>
          <w:rFonts w:asciiTheme="minorEastAsia"/>
        </w:rPr>
        <w:t>只是在近些年来，元中期政治史在现代标准的历史著作中才得到应有的注意。对政治史的最精彩的叙述可在《元朝史》</w:t>
      </w:r>
      <w:hyperlink w:anchor="_360_1">
        <w:bookmarkStart w:id="3367" w:name="_360"/>
        <w:r w:rsidRPr="009209AF">
          <w:rPr>
            <w:rStyle w:val="10Text"/>
            <w:rFonts w:asciiTheme="minorEastAsia"/>
          </w:rPr>
          <w:t>[360]</w:t>
        </w:r>
        <w:bookmarkEnd w:id="3367"/>
      </w:hyperlink>
      <w:r w:rsidRPr="009209AF">
        <w:rPr>
          <w:rFonts w:asciiTheme="minorEastAsia"/>
        </w:rPr>
        <w:t>中见到。该书由中国元史界的权威韩儒林教授主编，但写作者是南京大学历史系的教员，包括著名的研究元史的学者陈得芝和邱树森。作为一个完整的断代史的现代著作，1986年《元朝史》的出版是元史研究的一个重要里程碑。同样有用的有关元代政治的叙述亦见于《中国通史》</w:t>
      </w:r>
      <w:hyperlink w:anchor="_361_1">
        <w:bookmarkStart w:id="3368" w:name="_361"/>
        <w:r w:rsidRPr="009209AF">
          <w:rPr>
            <w:rStyle w:val="10Text"/>
            <w:rFonts w:asciiTheme="minorEastAsia"/>
          </w:rPr>
          <w:t>[361]</w:t>
        </w:r>
        <w:bookmarkEnd w:id="3368"/>
      </w:hyperlink>
      <w:r w:rsidRPr="009209AF">
        <w:rPr>
          <w:rFonts w:asciiTheme="minorEastAsia"/>
        </w:rPr>
        <w:t>，该书的作者是中国的另一组元史专家，包括蔡美彪、周良霄和周清澍。李则芬的《元史新讲》</w:t>
      </w:r>
      <w:hyperlink w:anchor="_362_1">
        <w:bookmarkStart w:id="3369" w:name="_362"/>
        <w:r w:rsidRPr="009209AF">
          <w:rPr>
            <w:rStyle w:val="10Text"/>
            <w:rFonts w:asciiTheme="minorEastAsia"/>
          </w:rPr>
          <w:t>[362]</w:t>
        </w:r>
        <w:bookmarkEnd w:id="3369"/>
      </w:hyperlink>
      <w:r w:rsidRPr="009209AF">
        <w:rPr>
          <w:rFonts w:asciiTheme="minorEastAsia"/>
        </w:rPr>
        <w:t>对元中期政治的论述最长，但是常有不可靠的地方。</w:t>
      </w:r>
    </w:p>
    <w:p w:rsidR="00F41107" w:rsidRPr="009209AF" w:rsidRDefault="00F41107" w:rsidP="00F41107">
      <w:pPr>
        <w:spacing w:before="120" w:after="120"/>
        <w:ind w:firstLine="480"/>
        <w:rPr>
          <w:rFonts w:asciiTheme="minorEastAsia"/>
        </w:rPr>
      </w:pPr>
      <w:r w:rsidRPr="009209AF">
        <w:rPr>
          <w:rFonts w:asciiTheme="minorEastAsia"/>
        </w:rPr>
        <w:t>除了多桑和亨利·霍渥斯的在上个世纪的历史著述外，元中期政治没有引起西方学者的重视，直到70年后，才出版了窦德士的《征服者与儒士》。</w:t>
      </w:r>
      <w:hyperlink w:anchor="_363_1">
        <w:bookmarkStart w:id="3370" w:name="_363"/>
        <w:r w:rsidRPr="009209AF">
          <w:rPr>
            <w:rStyle w:val="10Text"/>
            <w:rFonts w:asciiTheme="minorEastAsia"/>
          </w:rPr>
          <w:t>[363]</w:t>
        </w:r>
        <w:bookmarkEnd w:id="3370"/>
      </w:hyperlink>
      <w:r w:rsidRPr="009209AF">
        <w:rPr>
          <w:rFonts w:asciiTheme="minorEastAsia"/>
        </w:rPr>
        <w:t>尽管作者主要叙述的是妥欢贴睦尔朝的政治变化，但是在书中他用前两章陈述了他所讨论的元朝后期政治所必需的元中期背景。虽然我不同意他的主要论点，他把出自海山系的人重登帝位的1328年视为元代草原政治不可逆转的终结和元代政治生活“完全儒化”的开端的标志，但是《剑桥史》的这一章还是大大得益于窦德士的敏锐观察和分析。</w:t>
      </w:r>
    </w:p>
    <w:p w:rsidR="00F41107" w:rsidRPr="009209AF" w:rsidRDefault="00F41107" w:rsidP="00F41107">
      <w:pPr>
        <w:spacing w:before="120" w:after="120"/>
        <w:ind w:firstLine="480"/>
        <w:rPr>
          <w:rFonts w:asciiTheme="minorEastAsia"/>
        </w:rPr>
      </w:pPr>
      <w:r w:rsidRPr="009209AF">
        <w:rPr>
          <w:rFonts w:asciiTheme="minorEastAsia"/>
        </w:rPr>
        <w:t>除窦德士的著作外，兰德彰关于虞集的论文</w:t>
      </w:r>
      <w:hyperlink w:anchor="_364_1">
        <w:bookmarkStart w:id="3371" w:name="_364"/>
        <w:r w:rsidRPr="009209AF">
          <w:rPr>
            <w:rStyle w:val="10Text"/>
            <w:rFonts w:asciiTheme="minorEastAsia"/>
          </w:rPr>
          <w:t>[364]</w:t>
        </w:r>
        <w:bookmarkEnd w:id="3371"/>
      </w:hyperlink>
      <w:r w:rsidRPr="009209AF">
        <w:rPr>
          <w:rFonts w:asciiTheme="minorEastAsia"/>
        </w:rPr>
        <w:t>通过对这个汉人大儒谋臣鼓吹图帖睦尔的正统和权威的分析，探讨了图帖睦尔朝的政治。韩百诗是著名的法国元史研究专家，著文研究了蔑儿乞部的伯颜</w:t>
      </w:r>
      <w:hyperlink w:anchor="_365_1">
        <w:bookmarkStart w:id="3372" w:name="_365"/>
        <w:r w:rsidRPr="009209AF">
          <w:rPr>
            <w:rStyle w:val="10Text"/>
            <w:rFonts w:asciiTheme="minorEastAsia"/>
          </w:rPr>
          <w:t>[365]</w:t>
        </w:r>
        <w:bookmarkEnd w:id="3372"/>
      </w:hyperlink>
      <w:r w:rsidRPr="009209AF">
        <w:rPr>
          <w:rFonts w:asciiTheme="minorEastAsia"/>
        </w:rPr>
        <w:t>，此人在图帖睦尔朝和妥欢贴睦尔朝初期是官僚强人。</w:t>
      </w:r>
    </w:p>
    <w:p w:rsidR="00F41107" w:rsidRPr="009209AF" w:rsidRDefault="00F41107" w:rsidP="00F41107">
      <w:pPr>
        <w:spacing w:before="120" w:after="120"/>
        <w:ind w:firstLine="480"/>
        <w:rPr>
          <w:rFonts w:asciiTheme="minorEastAsia"/>
        </w:rPr>
      </w:pPr>
      <w:r w:rsidRPr="009209AF">
        <w:rPr>
          <w:rFonts w:asciiTheme="minorEastAsia"/>
        </w:rPr>
        <w:t>对元代中期和早期蒙古帝国的帝位继承危机的研究很多。箭内亘关于蒙古贵族选举大汗的集会“忽邻勒台”的经典性研究</w:t>
      </w:r>
      <w:hyperlink w:anchor="_366_1">
        <w:bookmarkStart w:id="3373" w:name="_366"/>
        <w:r w:rsidRPr="009209AF">
          <w:rPr>
            <w:rStyle w:val="10Text"/>
            <w:rFonts w:asciiTheme="minorEastAsia"/>
          </w:rPr>
          <w:t>[366]</w:t>
        </w:r>
        <w:bookmarkEnd w:id="3373"/>
      </w:hyperlink>
      <w:r w:rsidRPr="009209AF">
        <w:rPr>
          <w:rFonts w:asciiTheme="minorEastAsia"/>
        </w:rPr>
        <w:t>，发表于1917年，是该问题研究的开端。对帝位继承危机最全面和最有价值的研究是萧功秦的两篇文章</w:t>
      </w:r>
      <w:hyperlink w:anchor="_367_1">
        <w:bookmarkStart w:id="3374" w:name="_367"/>
        <w:r w:rsidRPr="009209AF">
          <w:rPr>
            <w:rStyle w:val="10Text"/>
            <w:rFonts w:asciiTheme="minorEastAsia"/>
          </w:rPr>
          <w:t>[367]</w:t>
        </w:r>
        <w:bookmarkEnd w:id="3374"/>
      </w:hyperlink>
      <w:r w:rsidRPr="009209AF">
        <w:rPr>
          <w:rFonts w:asciiTheme="minorEastAsia"/>
        </w:rPr>
        <w:t>，涉及了早期蒙古大汗和元朝的皇帝。他把元代循环发生的帝位继承危机归因于蒙古政治制度的不彻底的转变。虽然按照草原传统在忽邻勒台上“选举”新的大汗不过是一种形式，“选举”的概念依然被各种企图谋取汗位的力量所利用。</w:t>
      </w:r>
    </w:p>
    <w:p w:rsidR="00F41107" w:rsidRPr="009209AF" w:rsidRDefault="00F41107" w:rsidP="00F41107">
      <w:pPr>
        <w:spacing w:before="120" w:after="120"/>
        <w:ind w:firstLine="480"/>
        <w:rPr>
          <w:rFonts w:asciiTheme="minorEastAsia"/>
        </w:rPr>
      </w:pPr>
      <w:r w:rsidRPr="009209AF">
        <w:rPr>
          <w:rFonts w:asciiTheme="minorEastAsia"/>
        </w:rPr>
        <w:t>周良霄近年发表文章指出，元代的帝位继承依然遵循蒙古人的传统举行仪式。</w:t>
      </w:r>
      <w:hyperlink w:anchor="_368_1">
        <w:bookmarkStart w:id="3375" w:name="_368"/>
        <w:r w:rsidRPr="009209AF">
          <w:rPr>
            <w:rStyle w:val="10Text"/>
            <w:rFonts w:asciiTheme="minorEastAsia"/>
          </w:rPr>
          <w:t>[368]</w:t>
        </w:r>
        <w:bookmarkEnd w:id="3375"/>
      </w:hyperlink>
      <w:r w:rsidRPr="009209AF">
        <w:rPr>
          <w:rFonts w:asciiTheme="minorEastAsia"/>
        </w:rPr>
        <w:t>傅礼初的两篇文章</w:t>
      </w:r>
      <w:hyperlink w:anchor="_369_1">
        <w:bookmarkStart w:id="3376" w:name="_369"/>
        <w:r w:rsidRPr="009209AF">
          <w:rPr>
            <w:rStyle w:val="10Text"/>
            <w:rFonts w:asciiTheme="minorEastAsia"/>
          </w:rPr>
          <w:t>[369]</w:t>
        </w:r>
        <w:bookmarkEnd w:id="3376"/>
      </w:hyperlink>
      <w:r w:rsidRPr="009209AF">
        <w:rPr>
          <w:rFonts w:asciiTheme="minorEastAsia"/>
        </w:rPr>
        <w:t>和伊丽莎白·恩迪科特—韦斯特的文章</w:t>
      </w:r>
      <w:hyperlink w:anchor="_370_1">
        <w:bookmarkStart w:id="3377" w:name="_370"/>
        <w:r w:rsidRPr="009209AF">
          <w:rPr>
            <w:rStyle w:val="10Text"/>
            <w:rFonts w:asciiTheme="minorEastAsia"/>
          </w:rPr>
          <w:t>[370]</w:t>
        </w:r>
        <w:bookmarkEnd w:id="3377"/>
      </w:hyperlink>
      <w:r w:rsidRPr="009209AF">
        <w:rPr>
          <w:rFonts w:asciiTheme="minorEastAsia"/>
        </w:rPr>
        <w:t>，虽然没有专论元代中期，亦对元代中期帝位继承危机的研究有指导性意义。傅礼初认为游牧民除了武装争斗之外没有其他的继承制度，他把这种现象称为“血腥继承”。恩迪科特—韦思特认为忽邻勒台不是一个选举集会，而是一个口头表决和政治协商的会议。她用该制度的存在否定了蒙古统治加强了中国专制传统的观点。</w:t>
      </w:r>
    </w:p>
    <w:p w:rsidR="00F41107" w:rsidRPr="009209AF" w:rsidRDefault="00F41107" w:rsidP="00F41107">
      <w:pPr>
        <w:spacing w:before="120" w:after="120"/>
        <w:ind w:firstLine="480"/>
        <w:rPr>
          <w:rFonts w:asciiTheme="minorEastAsia"/>
        </w:rPr>
      </w:pPr>
      <w:r w:rsidRPr="009209AF">
        <w:rPr>
          <w:rFonts w:asciiTheme="minorEastAsia"/>
        </w:rPr>
        <w:t>除了窦德士、兰德彰、韩百诗的论著之外，只有中国和日本的学者对重要政治事件和人物进行了研究。植松正撰文对1303年被元廷处死的富有的江南汉人官员朱清和张瑄做了研究</w:t>
      </w:r>
      <w:hyperlink w:anchor="_371_1">
        <w:bookmarkStart w:id="3378" w:name="_371"/>
        <w:r w:rsidRPr="009209AF">
          <w:rPr>
            <w:rStyle w:val="10Text"/>
            <w:rFonts w:asciiTheme="minorEastAsia"/>
          </w:rPr>
          <w:t>[371]</w:t>
        </w:r>
        <w:bookmarkEnd w:id="3378"/>
      </w:hyperlink>
      <w:r w:rsidRPr="009209AF">
        <w:rPr>
          <w:rFonts w:asciiTheme="minorEastAsia"/>
        </w:rPr>
        <w:t>，用他们的例子解释了铁穆耳朝后期的政治阵线，指出这是卜鲁罕皇后为增强财力以备铁穆耳死后控制帝位而制造的事件。松田孝一研究了海山汗的早年生活，特别是他在对抗海都的草原战争中的作用。</w:t>
      </w:r>
      <w:hyperlink w:anchor="_372_1">
        <w:bookmarkStart w:id="3379" w:name="_372"/>
        <w:r w:rsidRPr="009209AF">
          <w:rPr>
            <w:rStyle w:val="10Text"/>
            <w:rFonts w:asciiTheme="minorEastAsia"/>
          </w:rPr>
          <w:t>[372]</w:t>
        </w:r>
        <w:bookmarkEnd w:id="3379"/>
      </w:hyperlink>
      <w:r w:rsidRPr="009209AF">
        <w:rPr>
          <w:rFonts w:asciiTheme="minorEastAsia"/>
        </w:rPr>
        <w:t>孙克宽的众多文章中有一篇专述爱育黎拔力八达时期——他称之为“儒治”的文章。</w:t>
      </w:r>
      <w:hyperlink w:anchor="_373_1">
        <w:bookmarkStart w:id="3380" w:name="_373"/>
        <w:r w:rsidRPr="009209AF">
          <w:rPr>
            <w:rStyle w:val="10Text"/>
            <w:rFonts w:asciiTheme="minorEastAsia"/>
          </w:rPr>
          <w:t>[373]</w:t>
        </w:r>
        <w:bookmarkEnd w:id="3380"/>
      </w:hyperlink>
      <w:r w:rsidRPr="009209AF">
        <w:rPr>
          <w:rFonts w:asciiTheme="minorEastAsia"/>
        </w:rPr>
        <w:t>萧功秦研究硕德八剌汗在1323年被谋杀的文章</w:t>
      </w:r>
      <w:hyperlink w:anchor="_374_1">
        <w:bookmarkStart w:id="3381" w:name="_374"/>
        <w:r w:rsidRPr="009209AF">
          <w:rPr>
            <w:rStyle w:val="10Text"/>
            <w:rFonts w:asciiTheme="minorEastAsia"/>
          </w:rPr>
          <w:t>[374]</w:t>
        </w:r>
        <w:bookmarkEnd w:id="3381"/>
      </w:hyperlink>
      <w:r w:rsidRPr="009209AF">
        <w:rPr>
          <w:rFonts w:asciiTheme="minorEastAsia"/>
        </w:rPr>
        <w:t>中指出，这是保守的蒙古、色目贵族和官僚势力反对年轻君主推行的汉化改革的结果。匡裕彻论述了左丞相拜住在硕德八剌改革中的贡献。</w:t>
      </w:r>
      <w:hyperlink w:anchor="_375_1">
        <w:bookmarkStart w:id="3382" w:name="_375"/>
        <w:r w:rsidRPr="009209AF">
          <w:rPr>
            <w:rStyle w:val="10Text"/>
            <w:rFonts w:asciiTheme="minorEastAsia"/>
          </w:rPr>
          <w:t>[375]</w:t>
        </w:r>
        <w:bookmarkEnd w:id="3382"/>
      </w:hyperlink>
      <w:r w:rsidRPr="009209AF">
        <w:rPr>
          <w:rFonts w:asciiTheme="minorEastAsia"/>
        </w:rPr>
        <w:t>藤岛建树在一篇短文中</w:t>
      </w:r>
      <w:hyperlink w:anchor="_376_1">
        <w:bookmarkStart w:id="3383" w:name="_376"/>
        <w:r w:rsidRPr="009209AF">
          <w:rPr>
            <w:rStyle w:val="10Text"/>
            <w:rFonts w:asciiTheme="minorEastAsia"/>
          </w:rPr>
          <w:t>[376]</w:t>
        </w:r>
        <w:bookmarkEnd w:id="3383"/>
      </w:hyperlink>
      <w:r w:rsidRPr="009209AF">
        <w:rPr>
          <w:rFonts w:asciiTheme="minorEastAsia"/>
        </w:rPr>
        <w:t>考证了1329年被谋杀的和世</w:t>
      </w:r>
      <w:r w:rsidRPr="009209AF">
        <w:rPr>
          <w:rFonts w:asciiTheme="minorEastAsia"/>
          <w:noProof/>
        </w:rPr>
        <w:drawing>
          <wp:inline distT="0" distB="0" distL="0" distR="0" wp14:anchorId="1BCA5587" wp14:editId="3C3FE4B9">
            <wp:extent cx="152400" cy="165100"/>
            <wp:effectExtent l="0" t="0" r="0" b="0"/>
            <wp:docPr id="261" name="0026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1.jpeg" descr="img"/>
                    <pic:cNvPicPr/>
                  </pic:nvPicPr>
                  <pic:blipFill>
                    <a:blip r:embed="rId90"/>
                    <a:stretch>
                      <a:fillRect/>
                    </a:stretch>
                  </pic:blipFill>
                  <pic:spPr>
                    <a:xfrm>
                      <a:off x="0" y="0"/>
                      <a:ext cx="152400" cy="165100"/>
                    </a:xfrm>
                    <a:prstGeom prst="rect">
                      <a:avLst/>
                    </a:prstGeom>
                  </pic:spPr>
                </pic:pic>
              </a:graphicData>
            </a:graphic>
          </wp:inline>
        </w:drawing>
      </w:r>
      <w:r w:rsidRPr="009209AF">
        <w:rPr>
          <w:rFonts w:asciiTheme="minorEastAsia"/>
        </w:rPr>
        <w:t>的悲惨生涯。总的说来，现有的关于元代中期宫廷政治的研究，还远远不够。其他方面的问题，如海山汗为增加国家税收采取的“新政”，也孙铁木儿朝的政治和政策，都还没有仔细地研究过。这一时期的关键人物哈剌哈孙、李孟、倒剌沙和燕铁木儿，都值得专门研究。各派力量准确的思想分野，也需要深入研究。</w:t>
      </w:r>
    </w:p>
    <w:p w:rsidR="00F41107" w:rsidRPr="009209AF" w:rsidRDefault="00F41107" w:rsidP="00F41107">
      <w:pPr>
        <w:spacing w:before="120" w:after="120"/>
        <w:ind w:firstLine="480"/>
        <w:rPr>
          <w:rFonts w:asciiTheme="minorEastAsia"/>
        </w:rPr>
      </w:pPr>
      <w:r w:rsidRPr="009209AF">
        <w:rPr>
          <w:rFonts w:asciiTheme="minorEastAsia"/>
        </w:rPr>
        <w:t>因为元朝只是部分官僚化和部分世袭封建的国家，有封地的贵族、皇亲和大臣在皇朝政治中起着重要的作用。有封地的贵族，在汉文文献中称为“投下”，已经引起许多学者的注意。除了昊晗的研究外，村上正二</w:t>
      </w:r>
      <w:hyperlink w:anchor="_377_1">
        <w:bookmarkStart w:id="3384" w:name="_377"/>
        <w:r w:rsidRPr="009209AF">
          <w:rPr>
            <w:rStyle w:val="10Text"/>
            <w:rFonts w:asciiTheme="minorEastAsia"/>
          </w:rPr>
          <w:t>[377]</w:t>
        </w:r>
        <w:bookmarkEnd w:id="3384"/>
      </w:hyperlink>
      <w:r w:rsidRPr="009209AF">
        <w:rPr>
          <w:rFonts w:asciiTheme="minorEastAsia"/>
        </w:rPr>
        <w:t>、岩村忍</w:t>
      </w:r>
      <w:hyperlink w:anchor="_378_1">
        <w:bookmarkStart w:id="3385" w:name="_378"/>
        <w:r w:rsidRPr="009209AF">
          <w:rPr>
            <w:rStyle w:val="10Text"/>
            <w:rFonts w:asciiTheme="minorEastAsia"/>
          </w:rPr>
          <w:t>[378]</w:t>
        </w:r>
        <w:bookmarkEnd w:id="3385"/>
      </w:hyperlink>
      <w:r w:rsidRPr="009209AF">
        <w:rPr>
          <w:rFonts w:asciiTheme="minorEastAsia"/>
        </w:rPr>
        <w:t>、保尔·拉契内夫斯基</w:t>
      </w:r>
      <w:hyperlink w:anchor="_379_1">
        <w:bookmarkStart w:id="3386" w:name="_379"/>
        <w:r w:rsidRPr="009209AF">
          <w:rPr>
            <w:rStyle w:val="10Text"/>
            <w:rFonts w:asciiTheme="minorEastAsia"/>
          </w:rPr>
          <w:t>[379]</w:t>
        </w:r>
        <w:bookmarkEnd w:id="3386"/>
      </w:hyperlink>
      <w:r w:rsidRPr="009209AF">
        <w:rPr>
          <w:rFonts w:asciiTheme="minorEastAsia"/>
        </w:rPr>
        <w:t>、周良霄</w:t>
      </w:r>
      <w:hyperlink w:anchor="_380_1">
        <w:bookmarkStart w:id="3387" w:name="_380"/>
        <w:r w:rsidRPr="009209AF">
          <w:rPr>
            <w:rStyle w:val="10Text"/>
            <w:rFonts w:asciiTheme="minorEastAsia"/>
          </w:rPr>
          <w:t>[380]</w:t>
        </w:r>
        <w:bookmarkEnd w:id="3387"/>
      </w:hyperlink>
      <w:r w:rsidRPr="009209AF">
        <w:rPr>
          <w:rFonts w:asciiTheme="minorEastAsia"/>
        </w:rPr>
        <w:t>和洪金富</w:t>
      </w:r>
      <w:hyperlink w:anchor="_381_1">
        <w:bookmarkStart w:id="3388" w:name="_381"/>
        <w:r w:rsidRPr="009209AF">
          <w:rPr>
            <w:rStyle w:val="10Text"/>
            <w:rFonts w:asciiTheme="minorEastAsia"/>
          </w:rPr>
          <w:t>[381]</w:t>
        </w:r>
        <w:bookmarkEnd w:id="3388"/>
      </w:hyperlink>
      <w:r w:rsidRPr="009209AF">
        <w:rPr>
          <w:rFonts w:asciiTheme="minorEastAsia"/>
        </w:rPr>
        <w:t>都撰写了有关投下的专文，把其作为政治、军事、法律和财政特权制度研究它在元代的发展。研究诸王和贵族家族的亦多了起来。特别是下列成果与探索元代中期的政治有关：海老泽哲雄</w:t>
      </w:r>
      <w:hyperlink w:anchor="_382_1">
        <w:bookmarkStart w:id="3389" w:name="_382"/>
        <w:r w:rsidRPr="009209AF">
          <w:rPr>
            <w:rStyle w:val="10Text"/>
            <w:rFonts w:asciiTheme="minorEastAsia"/>
          </w:rPr>
          <w:t>[382]</w:t>
        </w:r>
        <w:bookmarkEnd w:id="3389"/>
      </w:hyperlink>
      <w:r w:rsidRPr="009209AF">
        <w:rPr>
          <w:rFonts w:asciiTheme="minorEastAsia"/>
        </w:rPr>
        <w:t>和崛江雅明</w:t>
      </w:r>
      <w:hyperlink w:anchor="_383_1">
        <w:bookmarkStart w:id="3390" w:name="_383"/>
        <w:r w:rsidRPr="009209AF">
          <w:rPr>
            <w:rStyle w:val="10Text"/>
            <w:rFonts w:asciiTheme="minorEastAsia"/>
          </w:rPr>
          <w:t>[383]</w:t>
        </w:r>
        <w:bookmarkEnd w:id="3390"/>
      </w:hyperlink>
      <w:r w:rsidRPr="009209AF">
        <w:rPr>
          <w:rFonts w:asciiTheme="minorEastAsia"/>
        </w:rPr>
        <w:t>对成吉思汗诸弟的后人即所谓三个东方“兀鲁思”的研究；松田孝一对安西王阿难答家族的研究</w:t>
      </w:r>
      <w:hyperlink w:anchor="_384_1">
        <w:bookmarkStart w:id="3391" w:name="_384"/>
        <w:r w:rsidRPr="009209AF">
          <w:rPr>
            <w:rStyle w:val="10Text"/>
            <w:rFonts w:asciiTheme="minorEastAsia"/>
          </w:rPr>
          <w:t>[384]</w:t>
        </w:r>
        <w:bookmarkEnd w:id="3391"/>
      </w:hyperlink>
      <w:r w:rsidRPr="009209AF">
        <w:rPr>
          <w:rFonts w:asciiTheme="minorEastAsia"/>
        </w:rPr>
        <w:t>；周清澍对汪古部的研究。</w:t>
      </w:r>
      <w:hyperlink w:anchor="_385_1">
        <w:bookmarkStart w:id="3392" w:name="_385"/>
        <w:r w:rsidRPr="009209AF">
          <w:rPr>
            <w:rStyle w:val="10Text"/>
            <w:rFonts w:asciiTheme="minorEastAsia"/>
          </w:rPr>
          <w:t>[385]</w:t>
        </w:r>
        <w:bookmarkEnd w:id="3392"/>
      </w:hyperlink>
      <w:r w:rsidRPr="009209AF">
        <w:rPr>
          <w:rFonts w:asciiTheme="minorEastAsia"/>
        </w:rPr>
        <w:t>萧启庆对成吉思汗四大功臣的后人进行了研究，强调了他们的政治持久性和他们世袭的封建和为官性质。</w:t>
      </w:r>
      <w:hyperlink w:anchor="_386_1">
        <w:bookmarkStart w:id="3393" w:name="_386"/>
        <w:r w:rsidRPr="009209AF">
          <w:rPr>
            <w:rStyle w:val="10Text"/>
            <w:rFonts w:asciiTheme="minorEastAsia"/>
          </w:rPr>
          <w:t>[386]</w:t>
        </w:r>
        <w:bookmarkEnd w:id="3393"/>
      </w:hyperlink>
      <w:r w:rsidRPr="009209AF">
        <w:rPr>
          <w:rFonts w:asciiTheme="minorEastAsia"/>
        </w:rPr>
        <w:t>这些研究强调投下是世袭特权制度，更需要注意的是这个贵族阶层在国家政治及其官僚体制中的实际作用。</w:t>
      </w:r>
    </w:p>
    <w:p w:rsidR="00F41107" w:rsidRPr="009209AF" w:rsidRDefault="00F41107" w:rsidP="00F41107">
      <w:pPr>
        <w:spacing w:before="120" w:after="120"/>
        <w:ind w:firstLine="480"/>
        <w:rPr>
          <w:rFonts w:asciiTheme="minorEastAsia"/>
        </w:rPr>
      </w:pPr>
      <w:r w:rsidRPr="009209AF">
        <w:rPr>
          <w:rFonts w:asciiTheme="minorEastAsia"/>
        </w:rPr>
        <w:t>西方和中亚各族人，被称之为色目，在元代政治中起着重要的但是不同的作用。色目人集团政治命运的变迁已是引起重视的课题。下列研究与元代中期的政治有关：杨志玖对回回人的研究</w:t>
      </w:r>
      <w:hyperlink w:anchor="_387_1">
        <w:bookmarkStart w:id="3394" w:name="_387"/>
        <w:r w:rsidRPr="009209AF">
          <w:rPr>
            <w:rStyle w:val="10Text"/>
            <w:rFonts w:asciiTheme="minorEastAsia"/>
          </w:rPr>
          <w:t>[387]</w:t>
        </w:r>
        <w:bookmarkEnd w:id="3394"/>
      </w:hyperlink>
      <w:r w:rsidRPr="009209AF">
        <w:rPr>
          <w:rFonts w:asciiTheme="minorEastAsia"/>
        </w:rPr>
        <w:t>；罗依果对突厥人的整体研究</w:t>
      </w:r>
      <w:hyperlink w:anchor="_388_1">
        <w:bookmarkStart w:id="3395" w:name="_388"/>
        <w:r w:rsidRPr="009209AF">
          <w:rPr>
            <w:rStyle w:val="10Text"/>
            <w:rFonts w:asciiTheme="minorEastAsia"/>
          </w:rPr>
          <w:t>[388]</w:t>
        </w:r>
        <w:bookmarkEnd w:id="3395"/>
      </w:hyperlink>
      <w:r w:rsidRPr="009209AF">
        <w:rPr>
          <w:rFonts w:asciiTheme="minorEastAsia"/>
        </w:rPr>
        <w:t>；陆峻岭、何高济合作的研究来自突厥的康里、钦察、阿速人的论文</w:t>
      </w:r>
      <w:hyperlink w:anchor="_389_1">
        <w:bookmarkStart w:id="3396" w:name="_389"/>
        <w:r w:rsidRPr="009209AF">
          <w:rPr>
            <w:rStyle w:val="10Text"/>
            <w:rFonts w:asciiTheme="minorEastAsia"/>
          </w:rPr>
          <w:t>[389]</w:t>
        </w:r>
        <w:bookmarkEnd w:id="3396"/>
      </w:hyperlink>
      <w:r w:rsidRPr="009209AF">
        <w:rPr>
          <w:rFonts w:asciiTheme="minorEastAsia"/>
        </w:rPr>
        <w:t>；汤开建对唐兀人的研究</w:t>
      </w:r>
      <w:hyperlink w:anchor="_390_1">
        <w:bookmarkStart w:id="3397" w:name="_390"/>
        <w:r w:rsidRPr="009209AF">
          <w:rPr>
            <w:rStyle w:val="10Text"/>
            <w:rFonts w:asciiTheme="minorEastAsia"/>
          </w:rPr>
          <w:t>[390]</w:t>
        </w:r>
        <w:bookmarkEnd w:id="3397"/>
      </w:hyperlink>
      <w:r w:rsidRPr="009209AF">
        <w:rPr>
          <w:rFonts w:asciiTheme="minorEastAsia"/>
        </w:rPr>
        <w:t>；札奇斯钦</w:t>
      </w:r>
      <w:hyperlink w:anchor="_391_1">
        <w:bookmarkStart w:id="3398" w:name="_391"/>
        <w:r w:rsidRPr="009209AF">
          <w:rPr>
            <w:rStyle w:val="10Text"/>
            <w:rFonts w:asciiTheme="minorEastAsia"/>
          </w:rPr>
          <w:t>[391]</w:t>
        </w:r>
        <w:bookmarkEnd w:id="3398"/>
      </w:hyperlink>
      <w:r w:rsidRPr="009209AF">
        <w:rPr>
          <w:rFonts w:asciiTheme="minorEastAsia"/>
        </w:rPr>
        <w:t>和傅海波</w:t>
      </w:r>
      <w:hyperlink w:anchor="_392_1">
        <w:bookmarkStart w:id="3399" w:name="_392"/>
        <w:r w:rsidRPr="009209AF">
          <w:rPr>
            <w:rStyle w:val="10Text"/>
            <w:rFonts w:asciiTheme="minorEastAsia"/>
          </w:rPr>
          <w:t>[392]</w:t>
        </w:r>
        <w:bookmarkEnd w:id="3399"/>
      </w:hyperlink>
      <w:r w:rsidRPr="009209AF">
        <w:rPr>
          <w:rFonts w:asciiTheme="minorEastAsia"/>
        </w:rPr>
        <w:t>对吐蕃人的研究。这些研究显示了这些色目</w:t>
      </w:r>
      <w:r w:rsidRPr="009209AF">
        <w:rPr>
          <w:rFonts w:asciiTheme="minorEastAsia"/>
        </w:rPr>
        <w:lastRenderedPageBreak/>
        <w:t>集团在元代政府中的不同作用和命运。现在我们应该把命运变换的色目人作为一个集团来分析它的政治作用。</w:t>
      </w:r>
    </w:p>
    <w:p w:rsidR="00F41107" w:rsidRPr="009209AF" w:rsidRDefault="00F41107" w:rsidP="00F41107">
      <w:pPr>
        <w:spacing w:before="120" w:after="120"/>
        <w:ind w:firstLine="480"/>
        <w:rPr>
          <w:rFonts w:asciiTheme="minorEastAsia"/>
        </w:rPr>
      </w:pPr>
      <w:r w:rsidRPr="009209AF">
        <w:rPr>
          <w:rFonts w:asciiTheme="minorEastAsia"/>
        </w:rPr>
        <w:t>元朝在内亚草原的地位及其他与西方汗国的关系很重要，因为元朝的统治者喜好作为全体蒙古人的大汗的地位，也喜欢设在中国的政府的政治和文化地位。有关元朝与海都和笃哇的战争与和平问题的研究越来越多起来。著名的波兰学者W.柯维思在50年前发表了他的关于蒙古世界1303年获得和平的开创性的研究成果。</w:t>
      </w:r>
      <w:hyperlink w:anchor="_393_1">
        <w:bookmarkStart w:id="3400" w:name="_393"/>
        <w:r w:rsidRPr="009209AF">
          <w:rPr>
            <w:rStyle w:val="10Text"/>
            <w:rFonts w:asciiTheme="minorEastAsia"/>
          </w:rPr>
          <w:t>[393]</w:t>
        </w:r>
        <w:bookmarkEnd w:id="3400"/>
      </w:hyperlink>
      <w:r w:rsidRPr="009209AF">
        <w:rPr>
          <w:rFonts w:asciiTheme="minorEastAsia"/>
        </w:rPr>
        <w:t xml:space="preserve"> 日本学者惠足俊之撰写了关于海都与元的战争的文章。</w:t>
      </w:r>
      <w:hyperlink w:anchor="_394_1">
        <w:bookmarkStart w:id="3401" w:name="_394"/>
        <w:r w:rsidRPr="009209AF">
          <w:rPr>
            <w:rStyle w:val="10Text"/>
            <w:rFonts w:asciiTheme="minorEastAsia"/>
          </w:rPr>
          <w:t>[394]</w:t>
        </w:r>
        <w:bookmarkEnd w:id="3401"/>
      </w:hyperlink>
      <w:r w:rsidRPr="009209AF">
        <w:rPr>
          <w:rFonts w:asciiTheme="minorEastAsia"/>
        </w:rPr>
        <w:t>刘迎胜是近年来研究元与中亚汗国关系的最积极的学者，他比较汉文和波斯文史料，撰写了好几篇论文。</w:t>
      </w:r>
      <w:hyperlink w:anchor="_395_1">
        <w:bookmarkStart w:id="3402" w:name="_395"/>
        <w:r w:rsidRPr="009209AF">
          <w:rPr>
            <w:rStyle w:val="10Text"/>
            <w:rFonts w:asciiTheme="minorEastAsia"/>
          </w:rPr>
          <w:t>[395]</w:t>
        </w:r>
        <w:bookmarkEnd w:id="3402"/>
      </w:hyperlink>
      <w:r w:rsidRPr="009209AF">
        <w:rPr>
          <w:rFonts w:asciiTheme="minorEastAsia"/>
        </w:rPr>
        <w:t xml:space="preserve"> 日本老蒙古学家佐口透关于1303年和平及元朝后期与西方诸汗国的关系的长文，发表于1942年，对研究1303年以后元与西方诸汗国的关系依然有用。</w:t>
      </w:r>
      <w:hyperlink w:anchor="_396_1">
        <w:bookmarkStart w:id="3403" w:name="_396"/>
        <w:r w:rsidRPr="009209AF">
          <w:rPr>
            <w:rStyle w:val="10Text"/>
            <w:rFonts w:asciiTheme="minorEastAsia"/>
          </w:rPr>
          <w:t>[396]</w:t>
        </w:r>
        <w:bookmarkEnd w:id="3403"/>
      </w:hyperlink>
      <w:r w:rsidRPr="009209AF">
        <w:rPr>
          <w:rFonts w:asciiTheme="minorEastAsia"/>
        </w:rPr>
        <w:t>托马斯·爱尔森研究了元与窝阔台和察合台汗国为争夺畏兀儿斯坦控制权的斗争。</w:t>
      </w:r>
      <w:hyperlink w:anchor="_397_1">
        <w:bookmarkStart w:id="3404" w:name="_397"/>
        <w:r w:rsidRPr="009209AF">
          <w:rPr>
            <w:rStyle w:val="10Text"/>
            <w:rFonts w:asciiTheme="minorEastAsia"/>
          </w:rPr>
          <w:t>[397]</w:t>
        </w:r>
        <w:bookmarkEnd w:id="3404"/>
      </w:hyperlink>
      <w:r w:rsidRPr="009209AF">
        <w:rPr>
          <w:rFonts w:asciiTheme="minorEastAsia"/>
        </w:rPr>
        <w:t>除了在《征服者与儒士》中关于元与草原关系转变的研究之外，窦德士还撰写了一篇有意义的深入研究的文章，指出元朝从遥远的中国控制蒙古和中亚的努力的限度，导致了14世纪20年代后期中亚的丢失，他把此称为“空间限度”</w:t>
      </w:r>
      <w:hyperlink w:anchor="_398_1">
        <w:bookmarkStart w:id="3405" w:name="_398"/>
        <w:r w:rsidRPr="009209AF">
          <w:rPr>
            <w:rStyle w:val="10Text"/>
            <w:rFonts w:asciiTheme="minorEastAsia"/>
          </w:rPr>
          <w:t>[398]</w:t>
        </w:r>
        <w:bookmarkEnd w:id="3405"/>
      </w:hyperlink>
      <w:r w:rsidRPr="009209AF">
        <w:rPr>
          <w:rFonts w:asciiTheme="minorEastAsia"/>
        </w:rPr>
        <w:t>。</w:t>
      </w:r>
    </w:p>
    <w:p w:rsidR="00F41107" w:rsidRPr="009209AF" w:rsidRDefault="00F41107" w:rsidP="00F41107">
      <w:pPr>
        <w:spacing w:before="120" w:after="120"/>
        <w:ind w:firstLine="480"/>
        <w:rPr>
          <w:rFonts w:asciiTheme="minorEastAsia"/>
        </w:rPr>
      </w:pPr>
      <w:r w:rsidRPr="009209AF">
        <w:rPr>
          <w:rFonts w:asciiTheme="minorEastAsia"/>
        </w:rPr>
        <w:t>研究一个时期的政治史，不能完全忽视这一时期政府的政治、法律、经济和文化制度以及它的政策。日本学者青山公亮著书研究了元代中期的新政治制度和海山为增加税收建立的尚书省。</w:t>
      </w:r>
      <w:hyperlink w:anchor="_399_1">
        <w:bookmarkStart w:id="3406" w:name="_399"/>
        <w:r w:rsidRPr="009209AF">
          <w:rPr>
            <w:rStyle w:val="10Text"/>
            <w:rFonts w:asciiTheme="minorEastAsia"/>
          </w:rPr>
          <w:t>[399]</w:t>
        </w:r>
        <w:bookmarkEnd w:id="3406"/>
      </w:hyperlink>
      <w:r w:rsidRPr="009209AF">
        <w:rPr>
          <w:rFonts w:asciiTheme="minorEastAsia"/>
        </w:rPr>
        <w:t>对爱育黎拔力八达恢复科举进行研究的，有宫崎市定</w:t>
      </w:r>
      <w:hyperlink w:anchor="_400_1">
        <w:bookmarkStart w:id="3407" w:name="_400"/>
        <w:r w:rsidRPr="009209AF">
          <w:rPr>
            <w:rStyle w:val="10Text"/>
            <w:rFonts w:asciiTheme="minorEastAsia"/>
          </w:rPr>
          <w:t>[400]</w:t>
        </w:r>
        <w:bookmarkEnd w:id="3407"/>
      </w:hyperlink>
      <w:r w:rsidRPr="009209AF">
        <w:rPr>
          <w:rFonts w:asciiTheme="minorEastAsia"/>
        </w:rPr>
        <w:t>、杨树藩</w:t>
      </w:r>
      <w:hyperlink w:anchor="_401_1">
        <w:bookmarkStart w:id="3408" w:name="_401"/>
        <w:r w:rsidRPr="009209AF">
          <w:rPr>
            <w:rStyle w:val="10Text"/>
            <w:rFonts w:asciiTheme="minorEastAsia"/>
          </w:rPr>
          <w:t>[401]</w:t>
        </w:r>
        <w:bookmarkEnd w:id="3408"/>
      </w:hyperlink>
      <w:r w:rsidRPr="009209AF">
        <w:rPr>
          <w:rFonts w:asciiTheme="minorEastAsia"/>
        </w:rPr>
        <w:t>、姚大力</w:t>
      </w:r>
      <w:hyperlink w:anchor="_402_1">
        <w:bookmarkStart w:id="3409" w:name="_402"/>
        <w:r w:rsidRPr="009209AF">
          <w:rPr>
            <w:rStyle w:val="10Text"/>
            <w:rFonts w:asciiTheme="minorEastAsia"/>
          </w:rPr>
          <w:t>[402]</w:t>
        </w:r>
        <w:bookmarkEnd w:id="3409"/>
      </w:hyperlink>
      <w:r w:rsidRPr="009209AF">
        <w:rPr>
          <w:rFonts w:asciiTheme="minorEastAsia"/>
        </w:rPr>
        <w:t>和丁昆健。</w:t>
      </w:r>
      <w:hyperlink w:anchor="_403_1">
        <w:bookmarkStart w:id="3410" w:name="_403"/>
        <w:r w:rsidRPr="009209AF">
          <w:rPr>
            <w:rStyle w:val="10Text"/>
            <w:rFonts w:asciiTheme="minorEastAsia"/>
          </w:rPr>
          <w:t>[403]</w:t>
        </w:r>
        <w:bookmarkEnd w:id="3410"/>
      </w:hyperlink>
      <w:r w:rsidRPr="009209AF">
        <w:rPr>
          <w:rFonts w:asciiTheme="minorEastAsia"/>
        </w:rPr>
        <w:t>萧启庆通过对1333年进士的研究，探讨了恢复科举考试对精英流动的影响。</w:t>
      </w:r>
      <w:hyperlink w:anchor="_404_1">
        <w:bookmarkStart w:id="3411" w:name="_404"/>
        <w:r w:rsidRPr="009209AF">
          <w:rPr>
            <w:rStyle w:val="10Text"/>
            <w:rFonts w:asciiTheme="minorEastAsia"/>
          </w:rPr>
          <w:t>[404]</w:t>
        </w:r>
        <w:bookmarkEnd w:id="3411"/>
      </w:hyperlink>
      <w:r w:rsidRPr="009209AF">
        <w:rPr>
          <w:rFonts w:asciiTheme="minorEastAsia"/>
        </w:rPr>
        <w:t>关于法律的发展，保尔·拉契内夫斯基的《元法典》</w:t>
      </w:r>
      <w:hyperlink w:anchor="_405_1">
        <w:bookmarkStart w:id="3412" w:name="_405"/>
        <w:r w:rsidRPr="009209AF">
          <w:rPr>
            <w:rStyle w:val="10Text"/>
            <w:rFonts w:asciiTheme="minorEastAsia"/>
          </w:rPr>
          <w:t>[405]</w:t>
        </w:r>
        <w:bookmarkEnd w:id="3412"/>
      </w:hyperlink>
      <w:r w:rsidRPr="009209AF">
        <w:rPr>
          <w:rFonts w:asciiTheme="minorEastAsia"/>
        </w:rPr>
        <w:t>中保留了许多资料，每个元代制度史的研究者都应该参考。陈恒昭的《蒙古统治下的中国法律传统》</w:t>
      </w:r>
      <w:hyperlink w:anchor="_406_1">
        <w:bookmarkStart w:id="3413" w:name="_406"/>
        <w:r w:rsidRPr="009209AF">
          <w:rPr>
            <w:rStyle w:val="10Text"/>
            <w:rFonts w:asciiTheme="minorEastAsia"/>
          </w:rPr>
          <w:t>[406]</w:t>
        </w:r>
        <w:bookmarkEnd w:id="3413"/>
      </w:hyperlink>
      <w:r w:rsidRPr="009209AF">
        <w:rPr>
          <w:rFonts w:asciiTheme="minorEastAsia"/>
        </w:rPr>
        <w:t>，虽然主要研究1291年的法典，也考察了元中期和其他时期的立法活动。</w:t>
      </w:r>
    </w:p>
    <w:p w:rsidR="00F41107" w:rsidRPr="009209AF" w:rsidRDefault="00F41107" w:rsidP="00F41107">
      <w:pPr>
        <w:spacing w:before="120" w:after="120"/>
        <w:ind w:firstLine="480"/>
        <w:rPr>
          <w:rFonts w:asciiTheme="minorEastAsia"/>
        </w:rPr>
      </w:pPr>
      <w:r w:rsidRPr="009209AF">
        <w:rPr>
          <w:rFonts w:asciiTheme="minorEastAsia"/>
        </w:rPr>
        <w:t>没有单独的著作专门研究元代中期的财政和经济政策。我们不得不依靠那些整体研究元代的专著。在这类专著中，舒尔曼在《元代经济结构》</w:t>
      </w:r>
      <w:hyperlink w:anchor="_407_1">
        <w:bookmarkStart w:id="3414" w:name="_407"/>
        <w:r w:rsidRPr="009209AF">
          <w:rPr>
            <w:rStyle w:val="10Text"/>
            <w:rFonts w:asciiTheme="minorEastAsia"/>
          </w:rPr>
          <w:t>[407]</w:t>
        </w:r>
        <w:bookmarkEnd w:id="3414"/>
      </w:hyperlink>
      <w:r w:rsidRPr="009209AF">
        <w:rPr>
          <w:rFonts w:asciiTheme="minorEastAsia"/>
        </w:rPr>
        <w:t>一书中对赋税、海运、纸钞和官府专卖做了极好的开拓性研究。田山茂探讨了元政府的收支问题。</w:t>
      </w:r>
      <w:hyperlink w:anchor="_408_1">
        <w:bookmarkStart w:id="3415" w:name="_408"/>
        <w:r w:rsidRPr="009209AF">
          <w:rPr>
            <w:rStyle w:val="10Text"/>
            <w:rFonts w:asciiTheme="minorEastAsia"/>
          </w:rPr>
          <w:t>[408]</w:t>
        </w:r>
        <w:bookmarkEnd w:id="3415"/>
      </w:hyperlink>
      <w:r w:rsidRPr="009209AF">
        <w:rPr>
          <w:rFonts w:asciiTheme="minorEastAsia"/>
        </w:rPr>
        <w:t>傅海波在《元朝中国的货币和经济》</w:t>
      </w:r>
      <w:hyperlink w:anchor="_409_1">
        <w:bookmarkStart w:id="3416" w:name="_409"/>
        <w:r w:rsidRPr="009209AF">
          <w:rPr>
            <w:rStyle w:val="10Text"/>
            <w:rFonts w:asciiTheme="minorEastAsia"/>
          </w:rPr>
          <w:t>[409]</w:t>
        </w:r>
        <w:bookmarkEnd w:id="3416"/>
      </w:hyperlink>
      <w:r w:rsidRPr="009209AF">
        <w:rPr>
          <w:rFonts w:asciiTheme="minorEastAsia"/>
        </w:rPr>
        <w:t>中最充分地研究了货币制度，他认为元代从未过多发行纸钞，货币政策对元朝的衰亡没有直接影响。全汉异</w:t>
      </w:r>
      <w:hyperlink w:anchor="_410_1">
        <w:bookmarkStart w:id="3417" w:name="_410"/>
        <w:r w:rsidRPr="009209AF">
          <w:rPr>
            <w:rStyle w:val="10Text"/>
            <w:rFonts w:asciiTheme="minorEastAsia"/>
          </w:rPr>
          <w:t>[410]</w:t>
        </w:r>
        <w:bookmarkEnd w:id="3417"/>
      </w:hyperlink>
      <w:r w:rsidRPr="009209AF">
        <w:rPr>
          <w:rFonts w:asciiTheme="minorEastAsia"/>
        </w:rPr>
        <w:t>、前田直典、岩村忍</w:t>
      </w:r>
      <w:hyperlink w:anchor="_411_1">
        <w:bookmarkStart w:id="3418" w:name="_411"/>
        <w:r w:rsidRPr="009209AF">
          <w:rPr>
            <w:rStyle w:val="10Text"/>
            <w:rFonts w:asciiTheme="minorEastAsia"/>
          </w:rPr>
          <w:t>[411]</w:t>
        </w:r>
        <w:bookmarkEnd w:id="3418"/>
      </w:hyperlink>
      <w:r w:rsidRPr="009209AF">
        <w:rPr>
          <w:rFonts w:asciiTheme="minorEastAsia"/>
        </w:rPr>
        <w:t>和彭信威</w:t>
      </w:r>
      <w:hyperlink w:anchor="_412_1">
        <w:bookmarkStart w:id="3419" w:name="_412"/>
        <w:r w:rsidRPr="009209AF">
          <w:rPr>
            <w:rStyle w:val="10Text"/>
            <w:rFonts w:asciiTheme="minorEastAsia"/>
          </w:rPr>
          <w:t>[412]</w:t>
        </w:r>
        <w:bookmarkEnd w:id="3419"/>
      </w:hyperlink>
      <w:r w:rsidRPr="009209AF">
        <w:rPr>
          <w:rFonts w:asciiTheme="minorEastAsia"/>
        </w:rPr>
        <w:t>从不同角度对傅海波论述的问题进行了研究。颁给皇亲的“岁赐”，给政府带来了严重的财政枯竭，史卫民对此作了考证。</w:t>
      </w:r>
      <w:hyperlink w:anchor="_413_1">
        <w:bookmarkStart w:id="3420" w:name="_413"/>
        <w:r w:rsidRPr="009209AF">
          <w:rPr>
            <w:rStyle w:val="10Text"/>
            <w:rFonts w:asciiTheme="minorEastAsia"/>
          </w:rPr>
          <w:t>[413]</w:t>
        </w:r>
        <w:bookmarkEnd w:id="3420"/>
      </w:hyperlink>
      <w:r w:rsidRPr="009209AF">
        <w:rPr>
          <w:rFonts w:asciiTheme="minorEastAsia"/>
        </w:rPr>
        <w:t>从长江下游到首都的粮食海运，对保证中央政府的经济和政治稳固极其重要，昊辑华研究了这一问题。</w:t>
      </w:r>
      <w:hyperlink w:anchor="_414_1">
        <w:bookmarkStart w:id="3421" w:name="_414"/>
        <w:r w:rsidRPr="009209AF">
          <w:rPr>
            <w:rStyle w:val="10Text"/>
            <w:rFonts w:asciiTheme="minorEastAsia"/>
          </w:rPr>
          <w:t>[414]</w:t>
        </w:r>
        <w:bookmarkEnd w:id="3421"/>
      </w:hyperlink>
    </w:p>
    <w:p w:rsidR="00F41107" w:rsidRPr="009209AF" w:rsidRDefault="00F41107" w:rsidP="00F41107">
      <w:pPr>
        <w:spacing w:before="120" w:after="120"/>
        <w:ind w:firstLine="480"/>
        <w:rPr>
          <w:rFonts w:asciiTheme="minorEastAsia"/>
        </w:rPr>
      </w:pPr>
      <w:r w:rsidRPr="009209AF">
        <w:rPr>
          <w:rFonts w:asciiTheme="minorEastAsia"/>
        </w:rPr>
        <w:t>对元中期文化倾向和文化政策的研究很多。吉川幸次郎对元代诸帝的中国文学程度的考释</w:t>
      </w:r>
      <w:hyperlink w:anchor="_415_1">
        <w:bookmarkStart w:id="3422" w:name="_415"/>
        <w:r w:rsidRPr="009209AF">
          <w:rPr>
            <w:rStyle w:val="10Text"/>
            <w:rFonts w:asciiTheme="minorEastAsia"/>
          </w:rPr>
          <w:t>[415]</w:t>
        </w:r>
        <w:bookmarkEnd w:id="3422"/>
      </w:hyperlink>
      <w:r w:rsidRPr="009209AF">
        <w:rPr>
          <w:rFonts w:asciiTheme="minorEastAsia"/>
        </w:rPr>
        <w:t>，发表于1943—1945年，仍是这一课题的最有深度的力作。傅海波的《蒙古皇帝能读、写汉文吗？》，</w:t>
      </w:r>
      <w:hyperlink w:anchor="_416_1">
        <w:bookmarkStart w:id="3423" w:name="_416"/>
        <w:r w:rsidRPr="009209AF">
          <w:rPr>
            <w:rStyle w:val="10Text"/>
            <w:rFonts w:asciiTheme="minorEastAsia"/>
          </w:rPr>
          <w:t>[416]</w:t>
        </w:r>
        <w:bookmarkEnd w:id="3423"/>
      </w:hyperlink>
      <w:r w:rsidRPr="009209AF">
        <w:rPr>
          <w:rFonts w:asciiTheme="minorEastAsia"/>
        </w:rPr>
        <w:t>与吉川幸次郎的论著类似但是独立写作的。二文都指出元代中期和后期的多数君主有很高的中国文学修养。关于图帖睦尔汗的书画收藏，在姜一涵和傅申对图帖睦尔专为收藏书画建立的机构奎章阁的研究中作了探讨。</w:t>
      </w:r>
      <w:hyperlink w:anchor="_417_1">
        <w:bookmarkStart w:id="3424" w:name="_417"/>
        <w:r w:rsidRPr="009209AF">
          <w:rPr>
            <w:rStyle w:val="10Text"/>
            <w:rFonts w:asciiTheme="minorEastAsia"/>
          </w:rPr>
          <w:t>[417]</w:t>
        </w:r>
        <w:bookmarkEnd w:id="3424"/>
      </w:hyperlink>
      <w:r w:rsidRPr="009209AF">
        <w:rPr>
          <w:rFonts w:asciiTheme="minorEastAsia"/>
        </w:rPr>
        <w:t>傅申的著作亦包括了妥欢贴睦尔朝。在不同皇帝支持下的汉文著作翻译成蒙古文方面，有沃尔特·富克斯</w:t>
      </w:r>
      <w:hyperlink w:anchor="_418_1">
        <w:bookmarkStart w:id="3425" w:name="_418"/>
        <w:r w:rsidRPr="009209AF">
          <w:rPr>
            <w:rStyle w:val="10Text"/>
            <w:rFonts w:asciiTheme="minorEastAsia"/>
          </w:rPr>
          <w:t>[418]</w:t>
        </w:r>
        <w:bookmarkEnd w:id="3425"/>
      </w:hyperlink>
      <w:r w:rsidRPr="009209AF">
        <w:rPr>
          <w:rFonts w:asciiTheme="minorEastAsia"/>
        </w:rPr>
        <w:t>、傅海波</w:t>
      </w:r>
      <w:hyperlink w:anchor="_419_1">
        <w:bookmarkStart w:id="3426" w:name="_419"/>
        <w:r w:rsidRPr="009209AF">
          <w:rPr>
            <w:rStyle w:val="10Text"/>
            <w:rFonts w:asciiTheme="minorEastAsia"/>
          </w:rPr>
          <w:t>[419]</w:t>
        </w:r>
        <w:bookmarkEnd w:id="3426"/>
      </w:hyperlink>
      <w:r w:rsidRPr="009209AF">
        <w:rPr>
          <w:rFonts w:asciiTheme="minorEastAsia"/>
        </w:rPr>
        <w:t>和罗依果</w:t>
      </w:r>
      <w:hyperlink w:anchor="_420_1">
        <w:bookmarkStart w:id="3427" w:name="_420"/>
        <w:r w:rsidRPr="009209AF">
          <w:rPr>
            <w:rStyle w:val="10Text"/>
            <w:rFonts w:asciiTheme="minorEastAsia"/>
          </w:rPr>
          <w:t>[420]</w:t>
        </w:r>
        <w:bookmarkEnd w:id="3427"/>
      </w:hyperlink>
      <w:r w:rsidRPr="009209AF">
        <w:rPr>
          <w:rFonts w:asciiTheme="minorEastAsia"/>
        </w:rPr>
        <w:t>的研究。</w:t>
      </w:r>
    </w:p>
    <w:p w:rsidR="00F41107" w:rsidRPr="009209AF" w:rsidRDefault="00F41107" w:rsidP="00F41107">
      <w:pPr>
        <w:spacing w:before="120" w:after="120"/>
        <w:ind w:firstLine="480"/>
        <w:rPr>
          <w:rFonts w:asciiTheme="minorEastAsia"/>
        </w:rPr>
      </w:pPr>
      <w:r w:rsidRPr="009209AF">
        <w:rPr>
          <w:rFonts w:asciiTheme="minorEastAsia"/>
        </w:rPr>
        <w:t>有人认为元代的蒙古人一般对汉人文化一无所知，为消除这一误解，萧启庆撰写了两篇论文，考释了102个蒙古人，其中大多数是元代中期和后期的官员，他们都很熟悉汉人的文化。</w:t>
      </w:r>
      <w:hyperlink w:anchor="_421_1">
        <w:bookmarkStart w:id="3428" w:name="_421"/>
        <w:r w:rsidRPr="009209AF">
          <w:rPr>
            <w:rStyle w:val="10Text"/>
            <w:rFonts w:asciiTheme="minorEastAsia"/>
          </w:rPr>
          <w:t>[421]</w:t>
        </w:r>
        <w:bookmarkEnd w:id="3428"/>
      </w:hyperlink>
      <w:r w:rsidRPr="009209AF">
        <w:rPr>
          <w:rFonts w:asciiTheme="minorEastAsia"/>
        </w:rPr>
        <w:t>色目精英的汉文化程度在陈垣的著名著作《元西域人华化考》中有精辟的考证；该书出版于20世纪20年代，现在已有英文译本。</w:t>
      </w:r>
      <w:hyperlink w:anchor="_422_1">
        <w:bookmarkStart w:id="3429" w:name="_422"/>
        <w:r w:rsidRPr="009209AF">
          <w:rPr>
            <w:rStyle w:val="10Text"/>
            <w:rFonts w:asciiTheme="minorEastAsia"/>
          </w:rPr>
          <w:t>[422]</w:t>
        </w:r>
        <w:bookmarkEnd w:id="3429"/>
      </w:hyperlink>
    </w:p>
    <w:p w:rsidR="00F41107" w:rsidRPr="009209AF" w:rsidRDefault="00F41107" w:rsidP="00F41107">
      <w:pPr>
        <w:spacing w:before="120" w:after="120"/>
        <w:ind w:firstLine="480"/>
        <w:rPr>
          <w:rFonts w:asciiTheme="minorEastAsia"/>
        </w:rPr>
      </w:pPr>
      <w:r w:rsidRPr="009209AF">
        <w:rPr>
          <w:rFonts w:asciiTheme="minorEastAsia"/>
        </w:rPr>
        <w:t>但是还没有可靠的论著解释元廷和蒙古精英如何保留草原文化。这样我们对元廷和蒙古精英的文化倾向的描述只来自一个方面并且是不完整的，因为我们能清楚地看到在中国的蒙古人的逐步汉化，但是我们不知道他们在征服王朝成熟期的元朝所保留的草原文化形态。</w:t>
      </w:r>
    </w:p>
    <w:p w:rsidR="00F41107" w:rsidRPr="009209AF" w:rsidRDefault="00F41107" w:rsidP="00112F1D">
      <w:pPr>
        <w:pStyle w:val="2"/>
      </w:pPr>
      <w:bookmarkStart w:id="3430" w:name="7_Shun_Di_Yu_Yuan_Zhao_Tong_Zhi"/>
      <w:bookmarkStart w:id="3431" w:name="_Toc58333147"/>
      <w:r w:rsidRPr="009209AF">
        <w:t>7.顺帝与元朝统治在中国的结束</w:t>
      </w:r>
      <w:bookmarkEnd w:id="3430"/>
      <w:bookmarkEnd w:id="3431"/>
    </w:p>
    <w:p w:rsidR="00F41107" w:rsidRPr="009209AF" w:rsidRDefault="00F41107" w:rsidP="00F41107">
      <w:pPr>
        <w:spacing w:before="120" w:after="120"/>
        <w:ind w:firstLine="480"/>
        <w:rPr>
          <w:rFonts w:asciiTheme="minorEastAsia"/>
        </w:rPr>
      </w:pPr>
      <w:r w:rsidRPr="009209AF">
        <w:rPr>
          <w:rFonts w:asciiTheme="minorEastAsia"/>
        </w:rPr>
        <w:t>有关顺帝朝的主要史料是明朝初建时修的正史《元史》。但是，《元史》实际上是分两段编修的，指出这点很重要。第一段编修了该书的大部分，从蒙古初起至宁宗朝（1332年），1369年完成。1333—1368年的顺帝朝放在第二段，需要完全不同的设计。因为元廷没有留下顺帝朝的实录，元代政书（1332年成书的《经世大典》）又没有续修下来，明政府不得不派人专门收集有关资料。据说派了12个使者到全国各地去收集资料并把它们送往设在南京的史馆。在宋濂的文集里有一段详细记录，叙述这些使者中最重要的一人如何收集史料，此人是被派往元故都的：</w:t>
      </w:r>
    </w:p>
    <w:p w:rsidR="00F41107" w:rsidRPr="009209AF" w:rsidRDefault="00F41107" w:rsidP="00F41107">
      <w:pPr>
        <w:pStyle w:val="Para03"/>
        <w:spacing w:before="156" w:after="156"/>
        <w:ind w:firstLine="420"/>
        <w:rPr>
          <w:rFonts w:asciiTheme="minorEastAsia" w:eastAsiaTheme="minorEastAsia"/>
          <w:sz w:val="21"/>
        </w:rPr>
      </w:pPr>
      <w:r w:rsidRPr="009209AF">
        <w:rPr>
          <w:rFonts w:asciiTheme="minorEastAsia" w:eastAsiaTheme="minorEastAsia"/>
          <w:sz w:val="21"/>
        </w:rPr>
        <w:t>顺帝三十六年之事旧乏实录，史臣无所于考，阙略不备。于是礼部尚书崔亮、主事黄肃与濂等发凡举例，奏遣使者十又一人，偏行天下，凡涉史事者悉上送官。今之北平，乃元氏故都，山东亦号重镇，一代典章文献当有存者，特择有职于官者行示，不敢轻也。章贡吕仲善者时司膳成均，乃被是选。</w:t>
      </w:r>
    </w:p>
    <w:p w:rsidR="00F41107" w:rsidRPr="009209AF" w:rsidRDefault="00F41107" w:rsidP="00F41107">
      <w:pPr>
        <w:pStyle w:val="Para03"/>
        <w:spacing w:before="156" w:after="156"/>
        <w:ind w:firstLine="420"/>
        <w:rPr>
          <w:rFonts w:asciiTheme="minorEastAsia" w:eastAsiaTheme="minorEastAsia"/>
          <w:sz w:val="21"/>
        </w:rPr>
      </w:pPr>
      <w:r w:rsidRPr="009209AF">
        <w:rPr>
          <w:rFonts w:asciiTheme="minorEastAsia" w:eastAsiaTheme="minorEastAsia"/>
          <w:sz w:val="21"/>
        </w:rPr>
        <w:t>是月癸卯（1369年8月13日）即乘驿北去，八月丁卯（9月6日）抵北平，凡诏令、章疏、拜罢、奏请布在方册者，悉辑为一。有涉于番书，则令译而成文。其不系公牍，若乘舆巡幸、宫中隐讳、时政善恶、民俗歌谣以至忠孝、乱贼、灾祥之属，或见之野史，或登之碑碣，或载群儒家集，莫不悉心咨访。且遣儒生危于等分行乎滦、燕南诸郡，示以期日，有慢令者罪及之。爱自丁丑（9月16日）开局于故国子监，至冬十又一月壬辰朔（11月30日）始完，以帙计者八十，择高丽翠纸为之衣，舁至行中书，借官印识之，进于南京。</w:t>
      </w:r>
    </w:p>
    <w:p w:rsidR="00F41107" w:rsidRPr="009209AF" w:rsidRDefault="00F41107" w:rsidP="00F41107">
      <w:pPr>
        <w:pStyle w:val="Para03"/>
        <w:spacing w:before="156" w:after="156"/>
        <w:ind w:firstLine="420"/>
        <w:rPr>
          <w:rFonts w:asciiTheme="minorEastAsia" w:eastAsiaTheme="minorEastAsia"/>
          <w:sz w:val="21"/>
        </w:rPr>
      </w:pPr>
      <w:r w:rsidRPr="009209AF">
        <w:rPr>
          <w:rFonts w:asciiTheme="minorEastAsia" w:eastAsiaTheme="minorEastAsia"/>
          <w:sz w:val="21"/>
        </w:rPr>
        <w:lastRenderedPageBreak/>
        <w:t>乙未（12月4日）赴山东，河水方冻，大雪深二三尺，仲善驾牛车遵陆而行，一吸一呼，冰生髯间。己未（12月27日）至济南，其咨询大略如北平时。又明年春正月甲寅竣事，成书又四十帙。所拓碑文，北平四百通，山东一百通不在数中，仍印识如前。三月壬寅（4月9日），辇 还 京师（南京）。</w:t>
      </w:r>
    </w:p>
    <w:p w:rsidR="00F41107" w:rsidRPr="009209AF" w:rsidRDefault="00F41107" w:rsidP="00F41107">
      <w:pPr>
        <w:pStyle w:val="Para03"/>
        <w:spacing w:before="156" w:after="156"/>
        <w:ind w:firstLine="420"/>
        <w:rPr>
          <w:rFonts w:asciiTheme="minorEastAsia" w:eastAsiaTheme="minorEastAsia"/>
          <w:sz w:val="21"/>
        </w:rPr>
      </w:pPr>
      <w:r w:rsidRPr="009209AF">
        <w:rPr>
          <w:rFonts w:asciiTheme="minorEastAsia" w:eastAsiaTheme="minorEastAsia"/>
          <w:sz w:val="21"/>
        </w:rPr>
        <w:t>已而诸使者咸集，濂于是有所依据，修成续史四十八卷，夏六月（1370年7月23日）复诣阙上进。</w:t>
      </w:r>
      <w:hyperlink w:anchor="_423_1">
        <w:bookmarkStart w:id="3432" w:name="_423"/>
        <w:r w:rsidRPr="009209AF">
          <w:rPr>
            <w:rStyle w:val="13Text"/>
            <w:rFonts w:asciiTheme="minorEastAsia" w:eastAsiaTheme="minorEastAsia"/>
          </w:rPr>
          <w:t>[423]</w:t>
        </w:r>
        <w:bookmarkEnd w:id="3432"/>
      </w:hyperlink>
    </w:p>
    <w:p w:rsidR="00F41107" w:rsidRPr="009209AF" w:rsidRDefault="00F41107" w:rsidP="00F41107">
      <w:pPr>
        <w:spacing w:before="120" w:after="120"/>
        <w:ind w:firstLine="480"/>
        <w:rPr>
          <w:rFonts w:asciiTheme="minorEastAsia"/>
        </w:rPr>
      </w:pPr>
      <w:r w:rsidRPr="009209AF">
        <w:rPr>
          <w:rFonts w:asciiTheme="minorEastAsia"/>
        </w:rPr>
        <w:t>除了认真收集资料外，《元史》有关元后期的部分颇多缺点且随意性很强。整个设计如此急速地完成，主要是因为顺帝和他的继承者爱猷识理达腊还在漠南活动，并且没有放弃中国正统统治者的称号。《元史》的刊行是一个明显的标志，向中国内外的人昭示元代已经结束。</w:t>
      </w:r>
    </w:p>
    <w:p w:rsidR="00F41107" w:rsidRPr="009209AF" w:rsidRDefault="00F41107" w:rsidP="00F41107">
      <w:pPr>
        <w:spacing w:before="120" w:after="120"/>
        <w:ind w:firstLine="480"/>
        <w:rPr>
          <w:rFonts w:asciiTheme="minorEastAsia"/>
        </w:rPr>
      </w:pPr>
      <w:r w:rsidRPr="009209AF">
        <w:rPr>
          <w:rFonts w:asciiTheme="minorEastAsia"/>
        </w:rPr>
        <w:t>《元史》后一部分作为史料使用的几部非官方著述，单独保存了下来。有些已经翻译并加了注释，著名的有杨瑀的《山居新话》，傅海波译</w:t>
      </w:r>
      <w:hyperlink w:anchor="_424_1">
        <w:bookmarkStart w:id="3433" w:name="_424"/>
        <w:r w:rsidRPr="009209AF">
          <w:rPr>
            <w:rStyle w:val="10Text"/>
            <w:rFonts w:asciiTheme="minorEastAsia"/>
          </w:rPr>
          <w:t>[424]</w:t>
        </w:r>
        <w:bookmarkEnd w:id="3433"/>
      </w:hyperlink>
      <w:r w:rsidRPr="009209AF">
        <w:rPr>
          <w:rFonts w:asciiTheme="minorEastAsia"/>
        </w:rPr>
        <w:t>；《庚申外史》，赫尔穆特·舒尔特—乌夫拉格译</w:t>
      </w:r>
      <w:hyperlink w:anchor="_425_1">
        <w:bookmarkStart w:id="3434" w:name="_425"/>
        <w:r w:rsidRPr="009209AF">
          <w:rPr>
            <w:rStyle w:val="10Text"/>
            <w:rFonts w:asciiTheme="minorEastAsia"/>
          </w:rPr>
          <w:t>[425]</w:t>
        </w:r>
        <w:bookmarkEnd w:id="3434"/>
      </w:hyperlink>
      <w:r w:rsidRPr="009209AF">
        <w:rPr>
          <w:rFonts w:asciiTheme="minorEastAsia"/>
        </w:rPr>
        <w:t>；埃里希·海涅什的《两个王朝的灭亡》</w:t>
      </w:r>
      <w:hyperlink w:anchor="_426_1">
        <w:bookmarkStart w:id="3435" w:name="_426"/>
        <w:r w:rsidRPr="009209AF">
          <w:rPr>
            <w:rStyle w:val="10Text"/>
            <w:rFonts w:asciiTheme="minorEastAsia"/>
          </w:rPr>
          <w:t>[426]</w:t>
        </w:r>
        <w:bookmarkEnd w:id="3435"/>
      </w:hyperlink>
      <w:r w:rsidRPr="009209AF">
        <w:rPr>
          <w:rFonts w:asciiTheme="minorEastAsia"/>
        </w:rPr>
        <w:t>后半部分翻译了顺帝1368—1370年北逃时的日记。其他的资料，读者可在傅海波的《13—14世纪中国私修史著》中查到，此文收录在W. G.宾斯利和E. G.普利布兰克编辑的《中国和日本的史学家》中。</w:t>
      </w:r>
      <w:hyperlink w:anchor="_427_1">
        <w:bookmarkStart w:id="3436" w:name="_427"/>
        <w:r w:rsidRPr="009209AF">
          <w:rPr>
            <w:rStyle w:val="10Text"/>
            <w:rFonts w:asciiTheme="minorEastAsia"/>
          </w:rPr>
          <w:t>[427]</w:t>
        </w:r>
        <w:bookmarkEnd w:id="3436"/>
      </w:hyperlink>
    </w:p>
    <w:p w:rsidR="00F41107" w:rsidRPr="009209AF" w:rsidRDefault="00F41107" w:rsidP="00F41107">
      <w:pPr>
        <w:spacing w:before="120" w:after="120"/>
        <w:ind w:firstLine="480"/>
        <w:rPr>
          <w:rFonts w:asciiTheme="minorEastAsia"/>
        </w:rPr>
      </w:pPr>
      <w:r w:rsidRPr="009209AF">
        <w:rPr>
          <w:rFonts w:asciiTheme="minorEastAsia"/>
        </w:rPr>
        <w:t>在同时代人的文集中，有丰富的关于元代后期的各种记载，已经被利用的只是很小一部分。文集的作者，主要是汉人，也有其他族人。文集版本和所在图书馆的细目，在日本有山根幸夫和小川尚的书目</w:t>
      </w:r>
      <w:hyperlink w:anchor="_428_1">
        <w:bookmarkStart w:id="3437" w:name="_428"/>
        <w:r w:rsidRPr="009209AF">
          <w:rPr>
            <w:rStyle w:val="10Text"/>
            <w:rFonts w:asciiTheme="minorEastAsia"/>
          </w:rPr>
          <w:t>[428]</w:t>
        </w:r>
        <w:bookmarkEnd w:id="3437"/>
      </w:hyperlink>
      <w:r w:rsidRPr="009209AF">
        <w:rPr>
          <w:rFonts w:asciiTheme="minorEastAsia"/>
        </w:rPr>
        <w:t>，在中国大陆有周清澍的书目。</w:t>
      </w:r>
      <w:hyperlink w:anchor="_429_1">
        <w:bookmarkStart w:id="3438" w:name="_429"/>
        <w:r w:rsidRPr="009209AF">
          <w:rPr>
            <w:rStyle w:val="10Text"/>
            <w:rFonts w:asciiTheme="minorEastAsia"/>
          </w:rPr>
          <w:t>[429]</w:t>
        </w:r>
        <w:bookmarkEnd w:id="3438"/>
      </w:hyperlink>
    </w:p>
    <w:p w:rsidR="00F41107" w:rsidRPr="009209AF" w:rsidRDefault="00F41107" w:rsidP="00F41107">
      <w:pPr>
        <w:spacing w:before="120" w:after="120"/>
        <w:ind w:firstLine="480"/>
        <w:rPr>
          <w:rFonts w:asciiTheme="minorEastAsia"/>
        </w:rPr>
      </w:pPr>
      <w:r w:rsidRPr="009209AF">
        <w:rPr>
          <w:rFonts w:asciiTheme="minorEastAsia"/>
        </w:rPr>
        <w:t>西方对元后期的研究是近些年才开始的，还有大量的工作要做。在中国，对元末的研究至少可以追溯到1936年，吴晗于此年发表了《元帝国之崩溃与明之建立》的长文。</w:t>
      </w:r>
      <w:hyperlink w:anchor="_430_1">
        <w:bookmarkStart w:id="3439" w:name="_430"/>
        <w:r w:rsidRPr="009209AF">
          <w:rPr>
            <w:rStyle w:val="10Text"/>
            <w:rFonts w:asciiTheme="minorEastAsia"/>
          </w:rPr>
          <w:t>[430]</w:t>
        </w:r>
        <w:bookmarkEnd w:id="3439"/>
      </w:hyperlink>
      <w:r w:rsidRPr="009209AF">
        <w:rPr>
          <w:rFonts w:asciiTheme="minorEastAsia"/>
        </w:rPr>
        <w:t>最活跃的新出版中心之一是南京大学历史系元史组，该组出版的期刊是《元史及北方民族史研究集刊》。</w:t>
      </w:r>
      <w:hyperlink w:anchor="_431_1">
        <w:bookmarkStart w:id="3440" w:name="_431"/>
        <w:r w:rsidRPr="009209AF">
          <w:rPr>
            <w:rStyle w:val="10Text"/>
            <w:rFonts w:asciiTheme="minorEastAsia"/>
          </w:rPr>
          <w:t>[431]</w:t>
        </w:r>
        <w:bookmarkEnd w:id="3440"/>
      </w:hyperlink>
      <w:r w:rsidRPr="009209AF">
        <w:rPr>
          <w:rFonts w:asciiTheme="minorEastAsia"/>
        </w:rPr>
        <w:t>从1982年开始，元史研究会亦出版了元史研究的系列论集，名为《元史论丛》。</w:t>
      </w:r>
      <w:hyperlink w:anchor="_432_1">
        <w:bookmarkStart w:id="3441" w:name="_432"/>
        <w:r w:rsidRPr="009209AF">
          <w:rPr>
            <w:rStyle w:val="10Text"/>
            <w:rFonts w:asciiTheme="minorEastAsia"/>
          </w:rPr>
          <w:t>[432]</w:t>
        </w:r>
        <w:bookmarkEnd w:id="3441"/>
      </w:hyperlink>
      <w:r w:rsidRPr="009209AF">
        <w:rPr>
          <w:rFonts w:asciiTheme="minorEastAsia"/>
        </w:rPr>
        <w:t>因为元后期的研究与阿尔泰和蒙古研究、明史研究以及元史本身的研究关系密切，所以新著作的产生有很大难度。两个有价值的通讯有时登载有关元后期的论著，一是《宋元研究通讯》，即从前的《宋史研究通讯》；另外是《明史研究》。</w:t>
      </w:r>
    </w:p>
    <w:p w:rsidR="00F41107" w:rsidRPr="009209AF" w:rsidRDefault="00F41107" w:rsidP="00112F1D">
      <w:pPr>
        <w:pStyle w:val="2"/>
      </w:pPr>
      <w:bookmarkStart w:id="3442" w:name="8_Yuan_Dai_Zheng_Fu_Yu_She_Hui"/>
      <w:bookmarkStart w:id="3443" w:name="_Toc58333148"/>
      <w:r w:rsidRPr="009209AF">
        <w:t>8.元代政府与社会</w:t>
      </w:r>
      <w:bookmarkEnd w:id="3442"/>
      <w:bookmarkEnd w:id="3443"/>
    </w:p>
    <w:p w:rsidR="00F41107" w:rsidRPr="009209AF" w:rsidRDefault="00F41107" w:rsidP="00F41107">
      <w:pPr>
        <w:spacing w:before="120" w:after="120"/>
        <w:ind w:firstLine="480"/>
        <w:rPr>
          <w:rFonts w:asciiTheme="minorEastAsia"/>
        </w:rPr>
      </w:pPr>
      <w:r w:rsidRPr="009209AF">
        <w:rPr>
          <w:rFonts w:asciiTheme="minorEastAsia"/>
        </w:rPr>
        <w:t>有关元代政府的最重要的资料收录在基本史书《元史》（编于1369—1370年）、《元典章》（编于1320—1322年）和《通制条格》（编于1321年）。</w:t>
      </w:r>
      <w:hyperlink w:anchor="_433_1">
        <w:bookmarkStart w:id="3444" w:name="_433"/>
        <w:r w:rsidRPr="009209AF">
          <w:rPr>
            <w:rStyle w:val="10Text"/>
            <w:rFonts w:asciiTheme="minorEastAsia"/>
          </w:rPr>
          <w:t>[433]</w:t>
        </w:r>
        <w:bookmarkEnd w:id="3444"/>
      </w:hyperlink>
      <w:r w:rsidRPr="009209AF">
        <w:rPr>
          <w:rFonts w:asciiTheme="minorEastAsia"/>
        </w:rPr>
        <w:t>由于元代各皇帝的实录没有保存下来，当代治史者不能像研究明史和清史那样直接使用元代的第一手资料。</w:t>
      </w:r>
      <w:hyperlink w:anchor="_434_1">
        <w:bookmarkStart w:id="3445" w:name="_434"/>
        <w:r w:rsidRPr="009209AF">
          <w:rPr>
            <w:rStyle w:val="10Text"/>
            <w:rFonts w:asciiTheme="minorEastAsia"/>
          </w:rPr>
          <w:t>[434]</w:t>
        </w:r>
        <w:bookmarkEnd w:id="3445"/>
      </w:hyperlink>
      <w:r w:rsidRPr="009209AF">
        <w:rPr>
          <w:rFonts w:asciiTheme="minorEastAsia"/>
        </w:rPr>
        <w:t>一方面，《元史》保留了许多原始资料，但是另一方面，正如人们多次指出的那样，它又压缩或摘录史料，而这些史料在《元典章》和《通制条格》中更为完整。从这一点说，《元史》本身只能被看作第二手资料，因为它的编修者与他们所叙述的事件有三代或四代人的距离。</w:t>
      </w:r>
    </w:p>
    <w:p w:rsidR="00F41107" w:rsidRPr="009209AF" w:rsidRDefault="00F41107" w:rsidP="00F41107">
      <w:pPr>
        <w:spacing w:before="120" w:after="120"/>
        <w:ind w:firstLine="480"/>
        <w:rPr>
          <w:rFonts w:asciiTheme="minorEastAsia"/>
        </w:rPr>
      </w:pPr>
      <w:r w:rsidRPr="009209AF">
        <w:rPr>
          <w:rFonts w:asciiTheme="minorEastAsia"/>
        </w:rPr>
        <w:t>《通制条格》和《元典章》中难以读懂的口语形式公文，妨碍学者更充分地利用这些文献。傅海波恰如其分地把这种公文中的特殊语言称为“蒙古语序的汉译”</w:t>
      </w:r>
      <w:hyperlink w:anchor="_435_1">
        <w:bookmarkStart w:id="3446" w:name="_435"/>
        <w:r w:rsidRPr="009209AF">
          <w:rPr>
            <w:rStyle w:val="10Text"/>
            <w:rFonts w:asciiTheme="minorEastAsia"/>
          </w:rPr>
          <w:t>[435]</w:t>
        </w:r>
        <w:bookmarkEnd w:id="3446"/>
      </w:hyperlink>
      <w:r w:rsidRPr="009209AF">
        <w:rPr>
          <w:rFonts w:asciiTheme="minorEastAsia"/>
        </w:rPr>
        <w:t>。因为元朝官府使用双语，不像契丹人的辽朝和女真人的金朝只用汉语作为官方语言，所以一定会有许多蒙古公文的译文保留下来。《元典章》和其他元代史料中被特别称为“令旨”的国家法令，是从蒙古文翻译成白话的汉文。</w:t>
      </w:r>
      <w:hyperlink w:anchor="_436_1">
        <w:bookmarkStart w:id="3447" w:name="_436"/>
        <w:r w:rsidRPr="009209AF">
          <w:rPr>
            <w:rStyle w:val="10Text"/>
            <w:rFonts w:asciiTheme="minorEastAsia"/>
          </w:rPr>
          <w:t>[436]</w:t>
        </w:r>
        <w:bookmarkEnd w:id="3447"/>
      </w:hyperlink>
      <w:r w:rsidRPr="009209AF">
        <w:rPr>
          <w:rFonts w:asciiTheme="minorEastAsia"/>
        </w:rPr>
        <w:t>阅读和翻译令旨需要一些蒙古语知识，因为这些令旨渗入了蒙古语的句法。</w:t>
      </w:r>
    </w:p>
    <w:p w:rsidR="00F41107" w:rsidRPr="009209AF" w:rsidRDefault="00F41107" w:rsidP="00F41107">
      <w:pPr>
        <w:spacing w:before="120" w:after="120"/>
        <w:ind w:firstLine="480"/>
        <w:rPr>
          <w:rFonts w:asciiTheme="minorEastAsia"/>
        </w:rPr>
      </w:pPr>
      <w:r w:rsidRPr="009209AF">
        <w:rPr>
          <w:rFonts w:asciiTheme="minorEastAsia"/>
        </w:rPr>
        <w:t>日本和前苏联学者在翻译《元典章》和《通制条格》方面有很大贡献。（前）苏联语言学家I. T.佐格拉夫的《蒙汉文献翻译》（莫斯科，1984年版）是最近的成果之一。佐格拉夫在书中分析了中华人民共和国1955年出版的元史专家蔡美彪编录的元代白话碑铭。</w:t>
      </w:r>
      <w:hyperlink w:anchor="_437_1">
        <w:bookmarkStart w:id="3448" w:name="_437"/>
        <w:r w:rsidRPr="009209AF">
          <w:rPr>
            <w:rStyle w:val="10Text"/>
            <w:rFonts w:asciiTheme="minorEastAsia"/>
          </w:rPr>
          <w:t>[437]</w:t>
        </w:r>
        <w:bookmarkEnd w:id="3448"/>
      </w:hyperlink>
      <w:r w:rsidRPr="009209AF">
        <w:rPr>
          <w:rFonts w:asciiTheme="minorEastAsia"/>
        </w:rPr>
        <w:t xml:space="preserve"> 日本学者岩村忍和田中谦二出版了两卷本的《元典章·刑部》（卷39—57）译注，在他们的著作的第一卷附有两篇有用的文章，一篇是田中谦二的，一篇是吉川幸次郎的，叙述了《元典章》中公文的语言形式。</w:t>
      </w:r>
      <w:hyperlink w:anchor="_438_1">
        <w:bookmarkStart w:id="3449" w:name="_438"/>
        <w:r w:rsidRPr="009209AF">
          <w:rPr>
            <w:rStyle w:val="10Text"/>
            <w:rFonts w:asciiTheme="minorEastAsia"/>
          </w:rPr>
          <w:t>[438]</w:t>
        </w:r>
        <w:bookmarkEnd w:id="3449"/>
      </w:hyperlink>
    </w:p>
    <w:p w:rsidR="00F41107" w:rsidRPr="009209AF" w:rsidRDefault="00F41107" w:rsidP="00F41107">
      <w:pPr>
        <w:spacing w:before="120" w:after="120"/>
        <w:ind w:firstLine="480"/>
        <w:rPr>
          <w:rFonts w:asciiTheme="minorEastAsia"/>
        </w:rPr>
      </w:pPr>
      <w:r w:rsidRPr="009209AF">
        <w:rPr>
          <w:rFonts w:asciiTheme="minorEastAsia"/>
        </w:rPr>
        <w:t>元代政府和法律文书翻译成法文和英文，丰富了制度史研究的资料。保尔·拉契内夫斯基的4卷本的《元史·刑法志》（卷102—105）译注，亦包括了许多《元典章》中有关资料的翻译。拉契内夫斯基著作的第3卷是索引，对查找元代制度的专用术语很有用处。</w:t>
      </w:r>
      <w:hyperlink w:anchor="_439_1">
        <w:bookmarkStart w:id="3450" w:name="_439"/>
        <w:r w:rsidRPr="009209AF">
          <w:rPr>
            <w:rStyle w:val="10Text"/>
            <w:rFonts w:asciiTheme="minorEastAsia"/>
          </w:rPr>
          <w:t>[439]</w:t>
        </w:r>
        <w:bookmarkEnd w:id="3450"/>
      </w:hyperlink>
      <w:r w:rsidRPr="009209AF">
        <w:rPr>
          <w:rFonts w:asciiTheme="minorEastAsia"/>
        </w:rPr>
        <w:t>陈恒昭复原并翻译了元1291年的法典《至元新格》。</w:t>
      </w:r>
      <w:hyperlink w:anchor="_440_1">
        <w:bookmarkStart w:id="3451" w:name="_440"/>
        <w:r w:rsidRPr="009209AF">
          <w:rPr>
            <w:rStyle w:val="10Text"/>
            <w:rFonts w:asciiTheme="minorEastAsia"/>
          </w:rPr>
          <w:t>[440]</w:t>
        </w:r>
        <w:bookmarkEnd w:id="3451"/>
      </w:hyperlink>
    </w:p>
    <w:p w:rsidR="00F41107" w:rsidRPr="009209AF" w:rsidRDefault="00F41107" w:rsidP="00F41107">
      <w:pPr>
        <w:spacing w:before="120" w:after="120"/>
        <w:ind w:firstLine="480"/>
        <w:rPr>
          <w:rFonts w:asciiTheme="minorEastAsia"/>
        </w:rPr>
      </w:pPr>
      <w:r w:rsidRPr="009209AF">
        <w:rPr>
          <w:rFonts w:asciiTheme="minorEastAsia"/>
        </w:rPr>
        <w:t>元代的一些政治和经济制度在《元史》中没有专门的叙述。“达鲁花赤”官在《元史》的《百官志》中就没有得到特别的注意；“斡脱”制度（穆斯林商人协助蒙古贵族经商）在《食货志》中亦没有专门的叙述。这类蒙古和内亚的特殊制度似乎超出了中国传统史学的通常记述之外，这样今天的历史学家就必须广泛使用各种元代史料并将有关这些制度的零散叙述集中起来。作为其他史料的一种，元人文集提供了有关蒙古政治制度和财政政策的重要和详细的资料。170种元代和明初的文集的篇目索引，于1979年在中华人民共和国出版。</w:t>
      </w:r>
      <w:hyperlink w:anchor="_441_1">
        <w:bookmarkStart w:id="3452" w:name="_441"/>
        <w:r w:rsidRPr="009209AF">
          <w:rPr>
            <w:rStyle w:val="10Text"/>
            <w:rFonts w:asciiTheme="minorEastAsia"/>
          </w:rPr>
          <w:t>[441]</w:t>
        </w:r>
        <w:bookmarkEnd w:id="3452"/>
      </w:hyperlink>
      <w:r w:rsidRPr="009209AF">
        <w:rPr>
          <w:rFonts w:asciiTheme="minorEastAsia"/>
        </w:rPr>
        <w:t>10部元代的地方志于1980年在台湾重印，可以用它们来了解政府机构如何在特殊地区发挥作用。</w:t>
      </w:r>
      <w:hyperlink w:anchor="_442_1">
        <w:bookmarkStart w:id="3453" w:name="_442"/>
        <w:r w:rsidRPr="009209AF">
          <w:rPr>
            <w:rStyle w:val="10Text"/>
            <w:rFonts w:asciiTheme="minorEastAsia"/>
          </w:rPr>
          <w:t>[442]</w:t>
        </w:r>
        <w:bookmarkEnd w:id="3453"/>
      </w:hyperlink>
    </w:p>
    <w:p w:rsidR="00F41107" w:rsidRPr="009209AF" w:rsidRDefault="00F41107" w:rsidP="00F41107">
      <w:pPr>
        <w:spacing w:before="120" w:after="120"/>
        <w:ind w:firstLine="480"/>
        <w:rPr>
          <w:rFonts w:asciiTheme="minorEastAsia"/>
        </w:rPr>
      </w:pPr>
      <w:r w:rsidRPr="009209AF">
        <w:rPr>
          <w:rFonts w:asciiTheme="minorEastAsia"/>
        </w:rPr>
        <w:t>最后，用英文发表研究元代城市、军事、法律和财政制度成果最多的是柯立夫教授培养的两代学生。其中有后来正式出版的由柯立夫教授指导的博士学位论文，如H. F.舒尔曼的《元代经济结构：〈元史〉卷93—94译注》（1956年）；萧启庆的《元代的军事制度》（1978年）；陈恒昭的《蒙古统治下的中国法律传统：1291年法典复原》（1979年）；伊丽莎白·恩迪科特—韦斯特的《蒙古在中国的统治：元代的地方行政管理》（1989年）。还有两篇柯立夫教授指导的博士学位论文没有出版，伊森拜克·图干的《〈元史〉岁赐门》，2卷（哈佛大学1973年博士学位论文）和刘元珠的《元史·选举志一》（哈佛大学1979年博士学位论文）。</w:t>
      </w:r>
    </w:p>
    <w:p w:rsidR="00F41107" w:rsidRPr="009209AF" w:rsidRDefault="00F41107" w:rsidP="00F41107">
      <w:pPr>
        <w:spacing w:before="120" w:after="120"/>
        <w:ind w:firstLine="480"/>
        <w:rPr>
          <w:rFonts w:asciiTheme="minorEastAsia"/>
        </w:rPr>
      </w:pPr>
      <w:r w:rsidRPr="009209AF">
        <w:rPr>
          <w:rFonts w:asciiTheme="minorEastAsia"/>
        </w:rPr>
        <w:t>柯立夫教授自己的60余篇论文，涉及广泛的课题。从纯粹的语言学到元代文学、文化及历史各方面的研究。柯立夫1934—</w:t>
      </w:r>
      <w:r w:rsidRPr="009209AF">
        <w:rPr>
          <w:rFonts w:asciiTheme="minorEastAsia"/>
        </w:rPr>
        <w:lastRenderedPageBreak/>
        <w:t>1985年发表的论著目录，刊登在他的纪念文集中。</w:t>
      </w:r>
      <w:hyperlink w:anchor="_443_1">
        <w:bookmarkStart w:id="3454" w:name="_443"/>
        <w:r w:rsidRPr="009209AF">
          <w:rPr>
            <w:rStyle w:val="10Text"/>
            <w:rFonts w:asciiTheme="minorEastAsia"/>
          </w:rPr>
          <w:t>[443]</w:t>
        </w:r>
        <w:bookmarkEnd w:id="3454"/>
      </w:hyperlink>
    </w:p>
    <w:p w:rsidR="00F41107" w:rsidRPr="009209AF" w:rsidRDefault="00F41107" w:rsidP="00112F1D">
      <w:pPr>
        <w:pStyle w:val="2"/>
      </w:pPr>
      <w:bookmarkStart w:id="3455" w:name="9_Meng_Gu_Tong_Zhi_Xia_De_Zhong"/>
      <w:bookmarkStart w:id="3456" w:name="_Toc58333149"/>
      <w:r w:rsidRPr="009209AF">
        <w:t>9.蒙古统治下的中国社会</w:t>
      </w:r>
      <w:hyperlink w:anchor="_444_1">
        <w:bookmarkStart w:id="3457" w:name="_444"/>
        <w:r w:rsidRPr="009209AF">
          <w:rPr>
            <w:rStyle w:val="11Text"/>
            <w:rFonts w:asciiTheme="minorEastAsia" w:eastAsiaTheme="minorEastAsia"/>
          </w:rPr>
          <w:t>[444]</w:t>
        </w:r>
        <w:bookmarkEnd w:id="3456"/>
        <w:bookmarkEnd w:id="3457"/>
      </w:hyperlink>
      <w:bookmarkEnd w:id="3455"/>
    </w:p>
    <w:p w:rsidR="00F41107" w:rsidRPr="009209AF" w:rsidRDefault="00F41107" w:rsidP="00F41107">
      <w:pPr>
        <w:spacing w:before="120" w:after="120"/>
        <w:ind w:firstLine="480"/>
        <w:rPr>
          <w:rFonts w:asciiTheme="minorEastAsia"/>
        </w:rPr>
      </w:pPr>
      <w:r w:rsidRPr="009209AF">
        <w:rPr>
          <w:rFonts w:asciiTheme="minorEastAsia"/>
        </w:rPr>
        <w:t>元代社会史涉及的许多问题和史料以及现代研究成果，已见于本书其他章作者的介绍。此处只介绍有关元代社会史的特殊问题及其相关史料和研究成果。</w:t>
      </w:r>
    </w:p>
    <w:p w:rsidR="00F41107" w:rsidRPr="009209AF" w:rsidRDefault="00F41107" w:rsidP="00F41107">
      <w:pPr>
        <w:spacing w:before="120" w:after="120"/>
        <w:ind w:firstLine="480"/>
        <w:rPr>
          <w:rFonts w:asciiTheme="minorEastAsia"/>
        </w:rPr>
      </w:pPr>
      <w:r w:rsidRPr="009209AF">
        <w:rPr>
          <w:rFonts w:asciiTheme="minorEastAsia"/>
        </w:rPr>
        <w:t>19世纪末和20世纪初，与西方史学家的接触将中世纪欧洲和西亚的史料引入中国，并在中国兴起了研究蒙古欧亚大帝国的新潮。以前在中国对此很少注意，但是在民族主义增强的时代气氛下，中国人将蒙古征服视为对中国历史有利的现象，并开始拓宽眼界，将草原社会视为现代中国的组成部分。同时，同样的民族主义因素亦导致了他们仇恨作为外国征服者的蒙古人，有时出于时代的谬误将13—14世纪协助蒙古人统治中国的汉人斥为汉奸。简而言之，以前对该时期的文化中心论开始被现代的民族主义观点所取代，导致了对这一时代完全不同的评价，尤其是对它的社会史。元代社会史的现代研究因此充满压力和矛盾。在复杂的局面下，很多中国的元史研究不仅陷入完全僵硬的马克思主义说教，还必须在中国社会史与游牧草原社会两种不同的说法中进行调和，亦要结合因考古发现和发掘传统史料而产生的大量新学术资料。社会历史学家因此不得不经常评估和尽最大可能使用大量有意义的旧资料和新资料。</w:t>
      </w:r>
    </w:p>
    <w:p w:rsidR="00F41107" w:rsidRPr="009209AF" w:rsidRDefault="00F41107" w:rsidP="00F41107">
      <w:pPr>
        <w:spacing w:before="120" w:after="120"/>
        <w:ind w:firstLine="480"/>
        <w:rPr>
          <w:rFonts w:asciiTheme="minorEastAsia"/>
        </w:rPr>
      </w:pPr>
      <w:r w:rsidRPr="009209AF">
        <w:rPr>
          <w:rFonts w:asciiTheme="minorEastAsia"/>
        </w:rPr>
        <w:t>19世纪后半叶和20世纪初，俄国和日本最重视对蒙古的研究，二者都对蒙古及其相邻地区有扩张兴趣。他们的研究成果，还有法国和德国以及更新的英国和美国的蒙古研究，主要注重于语言学方面。他们亦将汉学的研究题目集中在用汉文资料来研究蒙古文献上。典型的例子是在本书的“元史的传统史料介绍”中附上了有关《蒙古秘史》的讨论。对元代社会史的研究，与元史研究的其他领域一样，还是主要依靠语言学和历史学的研究。尽管我们的学术领域在尽力加宽，开拓性的蒙古学家和汉学家的基本技巧还是必须掌握的。下面是一个基本的介绍。</w:t>
      </w:r>
    </w:p>
    <w:p w:rsidR="00F41107" w:rsidRPr="009209AF" w:rsidRDefault="00F41107" w:rsidP="00F41107">
      <w:pPr>
        <w:spacing w:before="120" w:after="120"/>
        <w:ind w:firstLine="480"/>
        <w:rPr>
          <w:rFonts w:asciiTheme="minorEastAsia"/>
        </w:rPr>
      </w:pPr>
      <w:r w:rsidRPr="009209AF">
        <w:rPr>
          <w:rFonts w:asciiTheme="minorEastAsia"/>
        </w:rPr>
        <w:t>蒙古研究当然是一个独立的研究领域。许多著名的蒙古学家并不是中国学者，但是在近千年的历史中蒙古史与中国史的联系是如此紧密，将蒙古研究与中国研究相结合的学者都做出了重要的贡献。傅礼初在他的文章《全史：1500—1800年近代化初期的平行发展与相互交流》</w:t>
      </w:r>
      <w:hyperlink w:anchor="_445_1">
        <w:bookmarkStart w:id="3458" w:name="_445"/>
        <w:r w:rsidRPr="009209AF">
          <w:rPr>
            <w:rStyle w:val="10Text"/>
            <w:rFonts w:asciiTheme="minorEastAsia"/>
          </w:rPr>
          <w:t>[445]</w:t>
        </w:r>
        <w:bookmarkEnd w:id="3458"/>
      </w:hyperlink>
      <w:r w:rsidRPr="009209AF">
        <w:rPr>
          <w:rFonts w:asciiTheme="minorEastAsia"/>
        </w:rPr>
        <w:t>中反复强调应该有一部包括全亚洲的“全史”。如果不是他的突然早逝，傅礼初将在《剑桥中国史》本卷和其他卷的章节中应用这一观点。编撰一部中国、蒙古和其他东亚与内亚人的很接近全史的理想，本卷各章的作者完全接受。但是，这是一个难以实现的理想。</w:t>
      </w:r>
    </w:p>
    <w:p w:rsidR="00F41107" w:rsidRPr="009209AF" w:rsidRDefault="00F41107" w:rsidP="00F41107">
      <w:pPr>
        <w:spacing w:before="120" w:after="120"/>
        <w:ind w:firstLine="480"/>
        <w:rPr>
          <w:rFonts w:asciiTheme="minorEastAsia"/>
        </w:rPr>
      </w:pPr>
      <w:r w:rsidRPr="009209AF">
        <w:rPr>
          <w:rFonts w:asciiTheme="minorEastAsia"/>
        </w:rPr>
        <w:t>这种困难的典型例子就在元代社会史研究领域中。（前）苏联蒙古学家符拉基米尔佐夫（1931年逝世）研究游牧封建主义的著作在他去世后的1934年出版。</w:t>
      </w:r>
      <w:hyperlink w:anchor="_446_1">
        <w:bookmarkStart w:id="3459" w:name="_446"/>
        <w:r w:rsidRPr="009209AF">
          <w:rPr>
            <w:rStyle w:val="10Text"/>
            <w:rFonts w:asciiTheme="minorEastAsia"/>
          </w:rPr>
          <w:t>[446]</w:t>
        </w:r>
        <w:bookmarkEnd w:id="3459"/>
      </w:hyperlink>
      <w:r w:rsidRPr="009209AF">
        <w:rPr>
          <w:rFonts w:asciiTheme="minorEastAsia"/>
        </w:rPr>
        <w:t>该书由米歇尔·卡肖翻译成法文，书名为《蒙古社会制度：游牧封建主义》</w:t>
      </w:r>
      <w:hyperlink w:anchor="_447_1">
        <w:bookmarkStart w:id="3460" w:name="_447"/>
        <w:r w:rsidRPr="009209AF">
          <w:rPr>
            <w:rStyle w:val="10Text"/>
            <w:rFonts w:asciiTheme="minorEastAsia"/>
          </w:rPr>
          <w:t>[447]</w:t>
        </w:r>
        <w:bookmarkEnd w:id="3460"/>
      </w:hyperlink>
      <w:r w:rsidRPr="009209AF">
        <w:rPr>
          <w:rFonts w:asciiTheme="minorEastAsia"/>
        </w:rPr>
        <w:t>；此书还由政府主持翻译成日文（1941年）并从日文翻译成了中文。</w:t>
      </w:r>
      <w:hyperlink w:anchor="_448_1">
        <w:bookmarkStart w:id="3461" w:name="_448"/>
        <w:r w:rsidRPr="009209AF">
          <w:rPr>
            <w:rStyle w:val="10Text"/>
            <w:rFonts w:asciiTheme="minorEastAsia"/>
          </w:rPr>
          <w:t>[448]</w:t>
        </w:r>
        <w:bookmarkEnd w:id="3461"/>
      </w:hyperlink>
      <w:r w:rsidRPr="009209AF">
        <w:rPr>
          <w:rFonts w:asciiTheme="minorEastAsia"/>
        </w:rPr>
        <w:t>《蒙古社会制度史》和符拉基米尔佐夫的《成吉思汗的一生》</w:t>
      </w:r>
      <w:hyperlink w:anchor="_449_1">
        <w:bookmarkStart w:id="3462" w:name="_449"/>
        <w:r w:rsidRPr="009209AF">
          <w:rPr>
            <w:rStyle w:val="10Text"/>
            <w:rFonts w:asciiTheme="minorEastAsia"/>
          </w:rPr>
          <w:t>[449]</w:t>
        </w:r>
        <w:bookmarkEnd w:id="3462"/>
      </w:hyperlink>
      <w:r w:rsidRPr="009209AF">
        <w:rPr>
          <w:rFonts w:asciiTheme="minorEastAsia"/>
        </w:rPr>
        <w:t>不断地被学者引用，在本章中亦多次提到。在估价蒙古人对在他们统治下的其他社会的社会管理观念的影响时，确实应该先了解蒙古社会的性质。符拉基米尔佐夫试图用他的游牧封建主义的理论来解释蒙古历史，并用同样的理论来阐述俄罗斯和西方历史，并不是没有招致批评，见劳伦斯·克拉德的书评《中世纪的封建和鞑靼政体》。</w:t>
      </w:r>
      <w:hyperlink w:anchor="_450_1">
        <w:bookmarkStart w:id="3463" w:name="_450"/>
        <w:r w:rsidRPr="009209AF">
          <w:rPr>
            <w:rStyle w:val="10Text"/>
            <w:rFonts w:asciiTheme="minorEastAsia"/>
          </w:rPr>
          <w:t>[450]</w:t>
        </w:r>
        <w:bookmarkEnd w:id="3463"/>
      </w:hyperlink>
      <w:r w:rsidRPr="009209AF">
        <w:rPr>
          <w:rFonts w:asciiTheme="minorEastAsia"/>
        </w:rPr>
        <w:t>虽然符拉基米尔佐夫的著作诱导中国、蒙古和其他国家的学者试图理解蒙古社会的性质并带着这样的理解来分析元代的社会条件，但是这种努力还没有达到雄辩和有用的高水平。社会史研究领域正在向“全史”发展，但是还有很长的路要走。</w:t>
      </w:r>
    </w:p>
    <w:p w:rsidR="00F41107" w:rsidRPr="009209AF" w:rsidRDefault="00F41107" w:rsidP="00F41107">
      <w:pPr>
        <w:spacing w:before="120" w:after="120"/>
        <w:ind w:firstLine="480"/>
        <w:rPr>
          <w:rFonts w:asciiTheme="minorEastAsia"/>
        </w:rPr>
      </w:pPr>
      <w:r w:rsidRPr="009209AF">
        <w:rPr>
          <w:rFonts w:asciiTheme="minorEastAsia"/>
        </w:rPr>
        <w:t>李则芬的《元史新讲》是当代最大部头的中文元史专著，该书对元代社会确实有一段很长的叙述。</w:t>
      </w:r>
      <w:hyperlink w:anchor="_451_1">
        <w:bookmarkStart w:id="3464" w:name="_451"/>
        <w:r w:rsidRPr="009209AF">
          <w:rPr>
            <w:rStyle w:val="10Text"/>
            <w:rFonts w:asciiTheme="minorEastAsia"/>
          </w:rPr>
          <w:t>[451]</w:t>
        </w:r>
        <w:bookmarkEnd w:id="3464"/>
      </w:hyperlink>
      <w:r w:rsidRPr="009209AF">
        <w:rPr>
          <w:rFonts w:asciiTheme="minorEastAsia"/>
        </w:rPr>
        <w:t>这部大部头著作对许多问题进行了认真的分析，这些问题是从清代到当前的学术研究积累下来的。需要进一步说明的是，从本国传统来说，它确实已达到顶点，从很多方面讲是一部最有用的著作。不过，就社会史而言，即使是这样一部部头很大的著作，也还是肤浅的。</w:t>
      </w:r>
    </w:p>
    <w:p w:rsidR="00F41107" w:rsidRPr="009209AF" w:rsidRDefault="00F41107" w:rsidP="00F41107">
      <w:pPr>
        <w:spacing w:before="120" w:after="120"/>
        <w:ind w:firstLine="480"/>
        <w:rPr>
          <w:rFonts w:asciiTheme="minorEastAsia"/>
        </w:rPr>
      </w:pPr>
      <w:r w:rsidRPr="009209AF">
        <w:rPr>
          <w:rFonts w:asciiTheme="minorEastAsia"/>
        </w:rPr>
        <w:t>中国的元代社会史研究还没有更多地注意政治史、制度史、文学史、艺术史和思想史的研究。在中国大陆，注意力集中在元代社会结构上，主要是单纯的阶级分析，特别是注重元末民众起义的研究。尽管常常是教条的，热情发掘资料和巧妙地利用新考古资料，还是贡献了有意义的新资料。这方面的重要例子有《元代农民战争史料汇编》。</w:t>
      </w:r>
      <w:hyperlink w:anchor="_452_1">
        <w:bookmarkStart w:id="3465" w:name="_452"/>
        <w:r w:rsidRPr="009209AF">
          <w:rPr>
            <w:rStyle w:val="10Text"/>
            <w:rFonts w:asciiTheme="minorEastAsia"/>
          </w:rPr>
          <w:t>[452]</w:t>
        </w:r>
        <w:bookmarkEnd w:id="3465"/>
      </w:hyperlink>
      <w:r w:rsidRPr="009209AF">
        <w:rPr>
          <w:rFonts w:asciiTheme="minorEastAsia"/>
        </w:rPr>
        <w:t>第一部分，1237—1350年的资料，杨讷、陈高华编；第二部分分为两卷，是1351—1368年朱元璋之外的起义军资料，杨讷、陈高华、朱国炤、刘炎编；第三部分一卷，是1328—1367年朱元璋起义和建立明朝的资料，杨讷、陈高华编。这部书将极有利于全面研究元代的民众起义，特别是元朝统治的最后几十年的民众起义的研究。</w:t>
      </w:r>
    </w:p>
    <w:p w:rsidR="00F41107" w:rsidRPr="009209AF" w:rsidRDefault="00F41107" w:rsidP="00F41107">
      <w:pPr>
        <w:spacing w:before="120" w:after="120"/>
        <w:ind w:firstLine="480"/>
        <w:rPr>
          <w:rFonts w:asciiTheme="minorEastAsia"/>
        </w:rPr>
      </w:pPr>
      <w:r w:rsidRPr="009209AF">
        <w:rPr>
          <w:rFonts w:asciiTheme="minorEastAsia"/>
        </w:rPr>
        <w:t>韩儒林（1986年去世）是元史研究的带头人，他于20世纪30年代在巴黎作为伯希和的学生，完全熟悉西方包括（前）苏联的研究。他对中国当代元史学界的影响可从两卷本的《元朝史》</w:t>
      </w:r>
      <w:hyperlink w:anchor="_453_1">
        <w:bookmarkStart w:id="3466" w:name="_453"/>
        <w:r w:rsidRPr="009209AF">
          <w:rPr>
            <w:rStyle w:val="10Text"/>
            <w:rFonts w:asciiTheme="minorEastAsia"/>
          </w:rPr>
          <w:t>[453]</w:t>
        </w:r>
        <w:bookmarkEnd w:id="3466"/>
      </w:hyperlink>
      <w:r w:rsidRPr="009209AF">
        <w:rPr>
          <w:rFonts w:asciiTheme="minorEastAsia"/>
        </w:rPr>
        <w:t>看出来，该书由在他管理下的南京大学元史研究室的一组助手写作，他是研究室的创建者并是多年的负责人。这部书是最近在中国大陆出版的最好的断代史之一。但是，它的社会史部分比较零散和薄弱。韩儒林的文集《穹庐集》于1982年出版。</w:t>
      </w:r>
      <w:hyperlink w:anchor="_454_1">
        <w:bookmarkStart w:id="3467" w:name="_454"/>
        <w:r w:rsidRPr="009209AF">
          <w:rPr>
            <w:rStyle w:val="10Text"/>
            <w:rFonts w:asciiTheme="minorEastAsia"/>
          </w:rPr>
          <w:t>[454]</w:t>
        </w:r>
        <w:bookmarkEnd w:id="3467"/>
      </w:hyperlink>
    </w:p>
    <w:p w:rsidR="00F41107" w:rsidRPr="009209AF" w:rsidRDefault="00F41107" w:rsidP="00F41107">
      <w:pPr>
        <w:spacing w:before="120" w:after="120"/>
        <w:ind w:firstLine="480"/>
        <w:rPr>
          <w:rFonts w:asciiTheme="minorEastAsia"/>
        </w:rPr>
      </w:pPr>
      <w:r w:rsidRPr="009209AF">
        <w:rPr>
          <w:rFonts w:asciiTheme="minorEastAsia"/>
        </w:rPr>
        <w:t>在南京大学元史研究室1984年出版的《元史论集》中，有重要的介绍中国大陆自1949年以来的元史研究成果的文章，其中包括一些与社会史有关的重要研究。该书还有一个经过选择的从1949年至1980年发表的论著的分类索引。</w:t>
      </w:r>
      <w:hyperlink w:anchor="_455_1">
        <w:bookmarkStart w:id="3468" w:name="_455"/>
        <w:r w:rsidRPr="009209AF">
          <w:rPr>
            <w:rStyle w:val="10Text"/>
            <w:rFonts w:asciiTheme="minorEastAsia"/>
          </w:rPr>
          <w:t>[455]</w:t>
        </w:r>
        <w:bookmarkEnd w:id="3468"/>
      </w:hyperlink>
    </w:p>
    <w:p w:rsidR="00F41107" w:rsidRPr="009209AF" w:rsidRDefault="00F41107" w:rsidP="00F41107">
      <w:pPr>
        <w:spacing w:before="120" w:after="120"/>
        <w:ind w:firstLine="480"/>
        <w:rPr>
          <w:rFonts w:asciiTheme="minorEastAsia"/>
        </w:rPr>
      </w:pPr>
      <w:r w:rsidRPr="009209AF">
        <w:rPr>
          <w:rFonts w:asciiTheme="minorEastAsia"/>
        </w:rPr>
        <w:t>在台湾，由于亦曾于20世纪30年代在欧洲（主要在德国）学习的姚从吾教授的推动，一代元史研究专家已经成长起来。有些人前往国外接受蒙古研究的训练，直到现在中国的大学还不能广泛提供这种训练。姚教授最主要的论著，发表在《东北史论丛》</w:t>
      </w:r>
      <w:hyperlink w:anchor="_456_1">
        <w:bookmarkStart w:id="3469" w:name="_456"/>
        <w:r w:rsidRPr="009209AF">
          <w:rPr>
            <w:rStyle w:val="10Text"/>
            <w:rFonts w:asciiTheme="minorEastAsia"/>
          </w:rPr>
          <w:t>[456]</w:t>
        </w:r>
        <w:bookmarkEnd w:id="3469"/>
      </w:hyperlink>
      <w:r w:rsidRPr="009209AF">
        <w:rPr>
          <w:rFonts w:asciiTheme="minorEastAsia"/>
        </w:rPr>
        <w:t>和《姚从吾先生全集》</w:t>
      </w:r>
      <w:hyperlink w:anchor="_457_1">
        <w:bookmarkStart w:id="3470" w:name="_457"/>
        <w:r w:rsidRPr="009209AF">
          <w:rPr>
            <w:rStyle w:val="10Text"/>
            <w:rFonts w:asciiTheme="minorEastAsia"/>
          </w:rPr>
          <w:t>[457]</w:t>
        </w:r>
        <w:bookmarkEnd w:id="3470"/>
      </w:hyperlink>
      <w:r w:rsidRPr="009209AF">
        <w:rPr>
          <w:rFonts w:asciiTheme="minorEastAsia"/>
        </w:rPr>
        <w:t>中，他集中研究的是草原民族的汉化问题。不管是从卡尔·马克思的理论角度评判，还是出自民族主义的需求，这个问题在中国的征服王朝研究中都很受重视。对这种问题研究的最好的证明是20世纪20年代陈垣发表的《元西域人华化考》，1935年的修订版后来在陈垣的论文集中重印。</w:t>
      </w:r>
      <w:hyperlink w:anchor="_458_1">
        <w:bookmarkStart w:id="3471" w:name="_458"/>
        <w:r w:rsidRPr="009209AF">
          <w:rPr>
            <w:rStyle w:val="10Text"/>
            <w:rFonts w:asciiTheme="minorEastAsia"/>
          </w:rPr>
          <w:t>[458]</w:t>
        </w:r>
        <w:bookmarkEnd w:id="3471"/>
      </w:hyperlink>
      <w:r w:rsidRPr="009209AF">
        <w:rPr>
          <w:rFonts w:asciiTheme="minorEastAsia"/>
        </w:rPr>
        <w:t>钱星海（译音）和L. C.古德里奇于1966年出版了陈垣著作的英文译注本，书名为《蒙古统治下中国的西亚和中亚人的汉化》。</w:t>
      </w:r>
      <w:hyperlink w:anchor="_459_1">
        <w:bookmarkStart w:id="3472" w:name="_459"/>
        <w:r w:rsidRPr="009209AF">
          <w:rPr>
            <w:rStyle w:val="10Text"/>
            <w:rFonts w:asciiTheme="minorEastAsia"/>
          </w:rPr>
          <w:t>[459]</w:t>
        </w:r>
        <w:bookmarkEnd w:id="3472"/>
      </w:hyperlink>
    </w:p>
    <w:p w:rsidR="00F41107" w:rsidRPr="009209AF" w:rsidRDefault="00F41107" w:rsidP="00F41107">
      <w:pPr>
        <w:spacing w:before="120" w:after="120"/>
        <w:ind w:firstLine="480"/>
        <w:rPr>
          <w:rFonts w:asciiTheme="minorEastAsia"/>
        </w:rPr>
      </w:pPr>
      <w:r w:rsidRPr="009209AF">
        <w:rPr>
          <w:rFonts w:asciiTheme="minorEastAsia"/>
        </w:rPr>
        <w:t>在台湾和国外的大多数姚从吾的学生集中研究政治和制度。虽然年长但与姚从吾同属一代并受到姚从吾极大影响的学者是孙克宽，他是近几十年来的元史研究者中最多产的一位。兰德彰在他编辑的论集《蒙古统治下的中国》中，对孙克宽的论著作了介绍和评价。</w:t>
      </w:r>
      <w:hyperlink w:anchor="_460_1">
        <w:bookmarkStart w:id="3473" w:name="_460"/>
        <w:r w:rsidRPr="009209AF">
          <w:rPr>
            <w:rStyle w:val="10Text"/>
            <w:rFonts w:asciiTheme="minorEastAsia"/>
          </w:rPr>
          <w:t>[460]</w:t>
        </w:r>
        <w:bookmarkEnd w:id="3473"/>
      </w:hyperlink>
      <w:r w:rsidRPr="009209AF">
        <w:rPr>
          <w:rFonts w:asciiTheme="minorEastAsia"/>
        </w:rPr>
        <w:t>札奇斯钦亦受姚从吾的影响，他的许多有关元史的研究结合了蒙古学和汉学的技巧。他们在著作中显示的“全史”理想，已传递给本书。这些学者结合蒙古学和汉学的研究方法，代表了这一领域的一个重要和有益的方向。</w:t>
      </w:r>
    </w:p>
    <w:p w:rsidR="00F41107" w:rsidRPr="009209AF" w:rsidRDefault="00F41107" w:rsidP="00F41107">
      <w:pPr>
        <w:spacing w:before="120" w:after="120"/>
        <w:ind w:firstLine="480"/>
        <w:rPr>
          <w:rFonts w:asciiTheme="minorEastAsia"/>
        </w:rPr>
      </w:pPr>
      <w:r w:rsidRPr="009209AF">
        <w:rPr>
          <w:rFonts w:asciiTheme="minorEastAsia"/>
        </w:rPr>
        <w:t>元代社会史各领域的研究几乎都没有什么发展，但是还是能够列举几项特别有用的研究成果。</w:t>
      </w:r>
    </w:p>
    <w:p w:rsidR="00F41107" w:rsidRPr="009209AF" w:rsidRDefault="00F41107" w:rsidP="00F41107">
      <w:pPr>
        <w:spacing w:before="120" w:after="120"/>
        <w:ind w:firstLine="480"/>
        <w:rPr>
          <w:rFonts w:asciiTheme="minorEastAsia"/>
        </w:rPr>
      </w:pPr>
      <w:r w:rsidRPr="009209AF">
        <w:rPr>
          <w:rFonts w:asciiTheme="minorEastAsia"/>
        </w:rPr>
        <w:t>慕尼黑大学的汉学家、蒙古学家傅海波，在埃里希·海涅什领导下从事研究工作，他对汉文“笔记”的史料价值作了极高评价。傅海波论著涉猎的时间跨度很大，选题也很宽，详见他的65岁祝寿论集《汉—蒙古研究》。</w:t>
      </w:r>
      <w:hyperlink w:anchor="_461_1">
        <w:bookmarkStart w:id="3474" w:name="_461"/>
        <w:r w:rsidRPr="009209AF">
          <w:rPr>
            <w:rStyle w:val="10Text"/>
            <w:rFonts w:asciiTheme="minorEastAsia"/>
          </w:rPr>
          <w:t>[461]</w:t>
        </w:r>
        <w:bookmarkEnd w:id="3474"/>
      </w:hyperlink>
      <w:r w:rsidRPr="009209AF">
        <w:rPr>
          <w:rFonts w:asciiTheme="minorEastAsia"/>
        </w:rPr>
        <w:t>傅海波是第一个也是仅有的将元代“笔记”完整翻译并加以注释的学者，见他的《杨瑀〈山居新话〉：蒙古统治下中国文化的成就》。</w:t>
      </w:r>
      <w:hyperlink w:anchor="_462_1">
        <w:bookmarkStart w:id="3475" w:name="_462"/>
        <w:r w:rsidRPr="009209AF">
          <w:rPr>
            <w:rStyle w:val="10Text"/>
            <w:rFonts w:asciiTheme="minorEastAsia"/>
          </w:rPr>
          <w:t>[462]</w:t>
        </w:r>
        <w:bookmarkEnd w:id="3475"/>
      </w:hyperlink>
      <w:r w:rsidRPr="009209AF">
        <w:rPr>
          <w:rFonts w:asciiTheme="minorEastAsia"/>
        </w:rPr>
        <w:t>他还对家谱作了介绍，最重要的是指出了它对社会史的作用，见他的《13—14世纪中国私修史著》，载威廉·G.宾斯利和E. G.普利布兰克编辑的《中国和日本的史学家》。</w:t>
      </w:r>
      <w:hyperlink w:anchor="_463_1">
        <w:bookmarkStart w:id="3476" w:name="_463"/>
        <w:r w:rsidRPr="009209AF">
          <w:rPr>
            <w:rStyle w:val="10Text"/>
            <w:rFonts w:asciiTheme="minorEastAsia"/>
          </w:rPr>
          <w:t>[463]</w:t>
        </w:r>
        <w:bookmarkEnd w:id="3476"/>
      </w:hyperlink>
    </w:p>
    <w:p w:rsidR="00F41107" w:rsidRPr="009209AF" w:rsidRDefault="00F41107" w:rsidP="00F41107">
      <w:pPr>
        <w:spacing w:before="120" w:after="120"/>
        <w:ind w:firstLine="480"/>
        <w:rPr>
          <w:rFonts w:asciiTheme="minorEastAsia"/>
        </w:rPr>
      </w:pPr>
      <w:r w:rsidRPr="009209AF">
        <w:rPr>
          <w:rFonts w:asciiTheme="minorEastAsia"/>
        </w:rPr>
        <w:t>元代社会阶级制度的当代研究始于先行的日本元史学家箭内亘（1875—1926年），他的著作被翻译成中文，名为《元代蒙汉色目待遇考》</w:t>
      </w:r>
      <w:hyperlink w:anchor="_464_1">
        <w:bookmarkStart w:id="3477" w:name="_464"/>
        <w:r w:rsidRPr="009209AF">
          <w:rPr>
            <w:rStyle w:val="10Text"/>
            <w:rFonts w:asciiTheme="minorEastAsia"/>
          </w:rPr>
          <w:t>[464]</w:t>
        </w:r>
        <w:bookmarkEnd w:id="3477"/>
      </w:hyperlink>
      <w:r w:rsidRPr="009209AF">
        <w:rPr>
          <w:rFonts w:asciiTheme="minorEastAsia"/>
        </w:rPr>
        <w:t>，出版于20世纪30年代中期，陈清泉翻译。我没有得到1916年首次出版的日文原版的复印件。箭内亘的大量优秀元史和蒙古制度史研究论著在30年代被翻译成中文出版。箭内亘关于社会阶级的著作，显然蒙思明在写作他的精深之作《元代社会阶级制度》</w:t>
      </w:r>
      <w:hyperlink w:anchor="_465_1">
        <w:bookmarkStart w:id="3478" w:name="_465"/>
        <w:r w:rsidRPr="009209AF">
          <w:rPr>
            <w:rStyle w:val="10Text"/>
            <w:rFonts w:asciiTheme="minorEastAsia"/>
          </w:rPr>
          <w:t>[465]</w:t>
        </w:r>
        <w:bookmarkEnd w:id="3478"/>
      </w:hyperlink>
      <w:r w:rsidRPr="009209AF">
        <w:rPr>
          <w:rFonts w:asciiTheme="minorEastAsia"/>
        </w:rPr>
        <w:t>时还不知道。蒙思明的里程碑式的著作可以被视为近半个世纪来最重要的元代社会史佳作，直到70年代才有几部有意义的著作出版。30年代的重要成果还有鞠清远的对元代匠户的开创性研究，因英文节译登载在1956年出版的《中国社会史》上而知名。</w:t>
      </w:r>
      <w:hyperlink w:anchor="_466_1">
        <w:bookmarkStart w:id="3479" w:name="_466"/>
        <w:r w:rsidRPr="009209AF">
          <w:rPr>
            <w:rStyle w:val="10Text"/>
            <w:rFonts w:asciiTheme="minorEastAsia"/>
          </w:rPr>
          <w:t>[466]</w:t>
        </w:r>
        <w:bookmarkEnd w:id="3479"/>
      </w:hyperlink>
    </w:p>
    <w:p w:rsidR="00F41107" w:rsidRPr="009209AF" w:rsidRDefault="00F41107" w:rsidP="00F41107">
      <w:pPr>
        <w:spacing w:before="120" w:after="120"/>
        <w:ind w:firstLine="480"/>
        <w:rPr>
          <w:rFonts w:asciiTheme="minorEastAsia"/>
        </w:rPr>
      </w:pPr>
      <w:r w:rsidRPr="009209AF">
        <w:rPr>
          <w:rFonts w:asciiTheme="minorEastAsia"/>
        </w:rPr>
        <w:t>在最近出版的有意义的著作中，有萧启庆对元代社会史的研究成果。萧启庆是姚从吾、札奇斯钦和柯立夫的学生，他的论文集《元代史新探》1983年出版。</w:t>
      </w:r>
      <w:hyperlink w:anchor="_467_1">
        <w:bookmarkStart w:id="3480" w:name="_467"/>
        <w:r w:rsidRPr="009209AF">
          <w:rPr>
            <w:rStyle w:val="10Text"/>
            <w:rFonts w:asciiTheme="minorEastAsia"/>
          </w:rPr>
          <w:t>[467]</w:t>
        </w:r>
        <w:bookmarkEnd w:id="3480"/>
      </w:hyperlink>
      <w:r w:rsidRPr="009209AF">
        <w:rPr>
          <w:rFonts w:asciiTheme="minorEastAsia"/>
        </w:rPr>
        <w:t>他的学生黄清连研究元代户计制度的论文《元代户计制度研究》1977年出版。</w:t>
      </w:r>
      <w:hyperlink w:anchor="_468_1">
        <w:bookmarkStart w:id="3481" w:name="_468"/>
        <w:r w:rsidRPr="009209AF">
          <w:rPr>
            <w:rStyle w:val="10Text"/>
            <w:rFonts w:asciiTheme="minorEastAsia"/>
          </w:rPr>
          <w:t>[468]</w:t>
        </w:r>
        <w:bookmarkEnd w:id="3481"/>
      </w:hyperlink>
      <w:r w:rsidRPr="009209AF">
        <w:rPr>
          <w:rFonts w:asciiTheme="minorEastAsia"/>
        </w:rPr>
        <w:t>有关元代社会史的较小的研究也大量出现。综合该领域新成果的时代已经到来。1985年出版的李干的《元代社会经济史稿》</w:t>
      </w:r>
      <w:hyperlink w:anchor="_469_1">
        <w:bookmarkStart w:id="3482" w:name="_469"/>
        <w:r w:rsidRPr="009209AF">
          <w:rPr>
            <w:rStyle w:val="10Text"/>
            <w:rFonts w:asciiTheme="minorEastAsia"/>
          </w:rPr>
          <w:t>[469]</w:t>
        </w:r>
        <w:bookmarkEnd w:id="3482"/>
      </w:hyperlink>
      <w:r w:rsidRPr="009209AF">
        <w:rPr>
          <w:rFonts w:asciiTheme="minorEastAsia"/>
        </w:rPr>
        <w:t>，尽管是初步的，还是向综合成果走了一步。</w:t>
      </w:r>
    </w:p>
    <w:p w:rsidR="00F41107" w:rsidRPr="009209AF" w:rsidRDefault="00F41107" w:rsidP="00F41107">
      <w:pPr>
        <w:spacing w:before="120" w:after="120"/>
        <w:ind w:firstLine="480"/>
        <w:rPr>
          <w:rFonts w:asciiTheme="minorEastAsia"/>
        </w:rPr>
      </w:pPr>
      <w:r w:rsidRPr="009209AF">
        <w:rPr>
          <w:rFonts w:asciiTheme="minorEastAsia"/>
        </w:rPr>
        <w:t>陈学霖的主要贡献是金、元、明时期民间信仰和民间传说的研究（他还写作了许多其他题目的元史论著）。他在《中国明、清的白莲教教义和民众起义》</w:t>
      </w:r>
      <w:hyperlink w:anchor="_470_1">
        <w:bookmarkStart w:id="3483" w:name="_470"/>
        <w:r w:rsidRPr="009209AF">
          <w:rPr>
            <w:rStyle w:val="10Text"/>
            <w:rFonts w:asciiTheme="minorEastAsia"/>
          </w:rPr>
          <w:t>[470]</w:t>
        </w:r>
        <w:bookmarkEnd w:id="3483"/>
      </w:hyperlink>
      <w:r w:rsidRPr="009209AF">
        <w:rPr>
          <w:rFonts w:asciiTheme="minorEastAsia"/>
        </w:rPr>
        <w:t>的论文中着重指出民间宗教是引发元末民众起义并导致新王朝的建立的一个因素。这个题目引起了中国大陆最著名的元史研究中心南京大学元史研究室的注意，最积极研究这个题目的是该室的学者邱树森。研究室出版了两种极有意思的刊物：《元史及北方民族史研究集刊》和《元史论集》。</w:t>
      </w:r>
    </w:p>
    <w:p w:rsidR="00F41107" w:rsidRPr="009209AF" w:rsidRDefault="00F41107" w:rsidP="00F41107">
      <w:pPr>
        <w:spacing w:before="120" w:after="120"/>
        <w:ind w:firstLine="480"/>
        <w:rPr>
          <w:rFonts w:asciiTheme="minorEastAsia"/>
        </w:rPr>
      </w:pPr>
      <w:r w:rsidRPr="009209AF">
        <w:rPr>
          <w:rFonts w:asciiTheme="minorEastAsia"/>
        </w:rPr>
        <w:t>中华人民共和国的另一个著名的元史研究中心位于呼和浩特的内蒙古大学。元史研究领域的学术带头人陈高华在中国社会科学院历史研究所（北京），他主要研究社会和制度问题；还有周良霄，主要研究政治史和前元时期的蒙古史。</w:t>
      </w:r>
    </w:p>
    <w:p w:rsidR="00F41107" w:rsidRPr="009209AF" w:rsidRDefault="00F41107" w:rsidP="00F41107">
      <w:pPr>
        <w:spacing w:before="120" w:after="120"/>
        <w:ind w:firstLine="480"/>
        <w:rPr>
          <w:rFonts w:asciiTheme="minorEastAsia"/>
        </w:rPr>
      </w:pPr>
      <w:r w:rsidRPr="009209AF">
        <w:rPr>
          <w:rFonts w:asciiTheme="minorEastAsia"/>
        </w:rPr>
        <w:t>伊丽莎白·恩迪科特-韦斯特研究元代地方政府</w:t>
      </w:r>
      <w:hyperlink w:anchor="_471_1">
        <w:bookmarkStart w:id="3484" w:name="_471"/>
        <w:r w:rsidRPr="009209AF">
          <w:rPr>
            <w:rStyle w:val="10Text"/>
            <w:rFonts w:asciiTheme="minorEastAsia"/>
          </w:rPr>
          <w:t>[471]</w:t>
        </w:r>
        <w:bookmarkEnd w:id="3484"/>
      </w:hyperlink>
      <w:r w:rsidRPr="009209AF">
        <w:rPr>
          <w:rFonts w:asciiTheme="minorEastAsia"/>
        </w:rPr>
        <w:t>和前元及元代的“斡脱”商人，托马斯·T.爱尔森亦对此有研究</w:t>
      </w:r>
      <w:hyperlink w:anchor="_472_1">
        <w:bookmarkStart w:id="3485" w:name="_472"/>
        <w:r w:rsidRPr="009209AF">
          <w:rPr>
            <w:rStyle w:val="10Text"/>
            <w:rFonts w:asciiTheme="minorEastAsia"/>
          </w:rPr>
          <w:t>[472]</w:t>
        </w:r>
        <w:bookmarkEnd w:id="3485"/>
      </w:hyperlink>
      <w:r w:rsidRPr="009209AF">
        <w:rPr>
          <w:rFonts w:asciiTheme="minorEastAsia"/>
        </w:rPr>
        <w:t>，这些研究都与元代社会史有重要的关系。莫里斯·罗沙比的忽必烈汗的新传记（1988年出版），加深了我们对这个元代最伟大的统治者的了解，在他统治时期，实现了社会立法。罗沙比的著作和他的论文《忽必烈汗和他家族的妇女》</w:t>
      </w:r>
      <w:hyperlink w:anchor="_473_1">
        <w:bookmarkStart w:id="3486" w:name="_473"/>
        <w:r w:rsidRPr="009209AF">
          <w:rPr>
            <w:rStyle w:val="10Text"/>
            <w:rFonts w:asciiTheme="minorEastAsia"/>
          </w:rPr>
          <w:t>[473]</w:t>
        </w:r>
        <w:bookmarkEnd w:id="3486"/>
      </w:hyperlink>
      <w:r w:rsidRPr="009209AF">
        <w:rPr>
          <w:rFonts w:asciiTheme="minorEastAsia"/>
        </w:rPr>
        <w:t>叙述了元代宫廷和皇帝家族的社会史，揭示了那一时代蒙古人和汉人精英社会方式的极大不同。</w:t>
      </w:r>
    </w:p>
    <w:p w:rsidR="00F41107" w:rsidRPr="009209AF" w:rsidRDefault="00F41107" w:rsidP="00F41107">
      <w:pPr>
        <w:pStyle w:val="2Block"/>
        <w:spacing w:before="156" w:after="156"/>
        <w:rPr>
          <w:rFonts w:asciiTheme="minorEastAsia"/>
        </w:rPr>
      </w:pPr>
    </w:p>
    <w:p w:rsidR="00F41107" w:rsidRPr="009209AF" w:rsidRDefault="00F41107" w:rsidP="00F41107">
      <w:pPr>
        <w:pStyle w:val="Para01"/>
        <w:spacing w:before="312" w:after="312"/>
        <w:rPr>
          <w:rFonts w:asciiTheme="minorEastAsia" w:eastAsiaTheme="minorEastAsia"/>
          <w:sz w:val="21"/>
        </w:rPr>
      </w:pPr>
      <w:hyperlink w:anchor="_1_80">
        <w:bookmarkStart w:id="3487" w:name="_1_81"/>
        <w:r w:rsidRPr="009209AF">
          <w:rPr>
            <w:rStyle w:val="01Text"/>
            <w:rFonts w:asciiTheme="minorEastAsia" w:eastAsiaTheme="minorEastAsia"/>
            <w:sz w:val="21"/>
          </w:rPr>
          <w:t>[1]</w:t>
        </w:r>
        <w:bookmarkEnd w:id="3487"/>
      </w:hyperlink>
      <w:r w:rsidRPr="009209AF">
        <w:rPr>
          <w:rFonts w:asciiTheme="minorEastAsia" w:eastAsiaTheme="minorEastAsia"/>
          <w:sz w:val="21"/>
        </w:rPr>
        <w:t>[645]《辽史》（北京，1974年版），卷47，第776页。</w:t>
      </w:r>
    </w:p>
    <w:p w:rsidR="00F41107" w:rsidRPr="009209AF" w:rsidRDefault="00F41107" w:rsidP="00F41107">
      <w:pPr>
        <w:pStyle w:val="Para01"/>
        <w:spacing w:before="312" w:after="312"/>
        <w:rPr>
          <w:rFonts w:asciiTheme="minorEastAsia" w:eastAsiaTheme="minorEastAsia"/>
          <w:sz w:val="21"/>
        </w:rPr>
      </w:pPr>
      <w:hyperlink w:anchor="_2_76">
        <w:bookmarkStart w:id="3488" w:name="_2_77"/>
        <w:r w:rsidRPr="009209AF">
          <w:rPr>
            <w:rStyle w:val="01Text"/>
            <w:rFonts w:asciiTheme="minorEastAsia" w:eastAsiaTheme="minorEastAsia"/>
            <w:sz w:val="21"/>
          </w:rPr>
          <w:t>[2]</w:t>
        </w:r>
        <w:bookmarkEnd w:id="3488"/>
      </w:hyperlink>
      <w:r w:rsidRPr="009209AF">
        <w:rPr>
          <w:rFonts w:asciiTheme="minorEastAsia" w:eastAsiaTheme="minorEastAsia"/>
          <w:sz w:val="21"/>
        </w:rPr>
        <w:t>[645]《辽史》，卷23，第278页。</w:t>
      </w:r>
    </w:p>
    <w:p w:rsidR="00F41107" w:rsidRPr="009209AF" w:rsidRDefault="00F41107" w:rsidP="00F41107">
      <w:pPr>
        <w:pStyle w:val="Para01"/>
        <w:spacing w:before="312" w:after="312"/>
        <w:rPr>
          <w:rFonts w:asciiTheme="minorEastAsia" w:eastAsiaTheme="minorEastAsia"/>
          <w:sz w:val="21"/>
        </w:rPr>
      </w:pPr>
      <w:hyperlink w:anchor="_3_76">
        <w:bookmarkStart w:id="3489" w:name="_3_77"/>
        <w:r w:rsidRPr="009209AF">
          <w:rPr>
            <w:rStyle w:val="01Text"/>
            <w:rFonts w:asciiTheme="minorEastAsia" w:eastAsiaTheme="minorEastAsia"/>
            <w:sz w:val="21"/>
          </w:rPr>
          <w:t>[3]</w:t>
        </w:r>
        <w:bookmarkEnd w:id="3489"/>
      </w:hyperlink>
      <w:r w:rsidRPr="009209AF">
        <w:rPr>
          <w:rFonts w:asciiTheme="minorEastAsia" w:eastAsiaTheme="minorEastAsia"/>
          <w:sz w:val="21"/>
        </w:rPr>
        <w:t>契丹人耶律鲁不古在太宗朝已有</w:t>
      </w:r>
      <w:r w:rsidRPr="009209AF">
        <w:rPr>
          <w:rFonts w:asciiTheme="minorEastAsia" w:eastAsiaTheme="minorEastAsia"/>
          <w:sz w:val="21"/>
        </w:rPr>
        <w:t>“</w:t>
      </w:r>
      <w:r w:rsidRPr="009209AF">
        <w:rPr>
          <w:rFonts w:asciiTheme="minorEastAsia" w:eastAsiaTheme="minorEastAsia"/>
          <w:sz w:val="21"/>
        </w:rPr>
        <w:t>监修国史</w:t>
      </w:r>
      <w:r w:rsidRPr="009209AF">
        <w:rPr>
          <w:rFonts w:asciiTheme="minorEastAsia" w:eastAsiaTheme="minorEastAsia"/>
          <w:sz w:val="21"/>
        </w:rPr>
        <w:t>”</w:t>
      </w:r>
      <w:r w:rsidRPr="009209AF">
        <w:rPr>
          <w:rFonts w:asciiTheme="minorEastAsia" w:eastAsiaTheme="minorEastAsia"/>
          <w:sz w:val="21"/>
        </w:rPr>
        <w:t>的名号，但是史馆是否设立得如此早.颇值得怀疑，见[645]《辽史》，卷47，第781页。</w:t>
      </w:r>
    </w:p>
    <w:p w:rsidR="00F41107" w:rsidRPr="009209AF" w:rsidRDefault="00F41107" w:rsidP="00F41107">
      <w:pPr>
        <w:pStyle w:val="Para01"/>
        <w:spacing w:before="312" w:after="312"/>
        <w:rPr>
          <w:rFonts w:asciiTheme="minorEastAsia" w:eastAsiaTheme="minorEastAsia"/>
          <w:sz w:val="21"/>
        </w:rPr>
      </w:pPr>
      <w:hyperlink w:anchor="_4_74">
        <w:bookmarkStart w:id="3490" w:name="_4_75"/>
        <w:r w:rsidRPr="009209AF">
          <w:rPr>
            <w:rStyle w:val="01Text"/>
            <w:rFonts w:asciiTheme="minorEastAsia" w:eastAsiaTheme="minorEastAsia"/>
            <w:sz w:val="21"/>
          </w:rPr>
          <w:t>[4]</w:t>
        </w:r>
        <w:bookmarkEnd w:id="3490"/>
      </w:hyperlink>
      <w:r w:rsidRPr="009209AF">
        <w:rPr>
          <w:rFonts w:asciiTheme="minorEastAsia" w:eastAsiaTheme="minorEastAsia"/>
          <w:sz w:val="21"/>
        </w:rPr>
        <w:t>[645]《辽史》，卷13，第141页；卷79，第1272页。</w:t>
      </w:r>
    </w:p>
    <w:p w:rsidR="00F41107" w:rsidRPr="009209AF" w:rsidRDefault="00F41107" w:rsidP="00F41107">
      <w:pPr>
        <w:pStyle w:val="Para01"/>
        <w:spacing w:before="312" w:after="312"/>
        <w:rPr>
          <w:rFonts w:asciiTheme="minorEastAsia" w:eastAsiaTheme="minorEastAsia"/>
          <w:sz w:val="21"/>
        </w:rPr>
      </w:pPr>
      <w:hyperlink w:anchor="_5_74">
        <w:bookmarkStart w:id="3491" w:name="_5_75"/>
        <w:r w:rsidRPr="009209AF">
          <w:rPr>
            <w:rStyle w:val="01Text"/>
            <w:rFonts w:asciiTheme="minorEastAsia" w:eastAsiaTheme="minorEastAsia"/>
            <w:sz w:val="21"/>
          </w:rPr>
          <w:t>[5]</w:t>
        </w:r>
        <w:bookmarkEnd w:id="3491"/>
      </w:hyperlink>
      <w:r w:rsidRPr="009209AF">
        <w:rPr>
          <w:rFonts w:asciiTheme="minorEastAsia" w:eastAsiaTheme="minorEastAsia"/>
          <w:sz w:val="21"/>
        </w:rPr>
        <w:t>[645]《辽史》，卷24，第290页。</w:t>
      </w:r>
    </w:p>
    <w:p w:rsidR="00F41107" w:rsidRPr="009209AF" w:rsidRDefault="00F41107" w:rsidP="00F41107">
      <w:pPr>
        <w:pStyle w:val="Para01"/>
        <w:spacing w:before="312" w:after="312"/>
        <w:rPr>
          <w:rFonts w:asciiTheme="minorEastAsia" w:eastAsiaTheme="minorEastAsia"/>
          <w:sz w:val="21"/>
        </w:rPr>
      </w:pPr>
      <w:hyperlink w:anchor="_6_74">
        <w:bookmarkStart w:id="3492" w:name="_6_75"/>
        <w:r w:rsidRPr="009209AF">
          <w:rPr>
            <w:rStyle w:val="01Text"/>
            <w:rFonts w:asciiTheme="minorEastAsia" w:eastAsiaTheme="minorEastAsia"/>
            <w:sz w:val="21"/>
          </w:rPr>
          <w:t>[6]</w:t>
        </w:r>
        <w:bookmarkEnd w:id="3492"/>
      </w:hyperlink>
      <w:r w:rsidRPr="009209AF">
        <w:rPr>
          <w:rFonts w:asciiTheme="minorEastAsia" w:eastAsiaTheme="minorEastAsia"/>
          <w:sz w:val="21"/>
        </w:rPr>
        <w:t>[645]《辽史》，卷27，第320页；卷98，第1416页。</w:t>
      </w:r>
    </w:p>
    <w:p w:rsidR="00F41107" w:rsidRPr="009209AF" w:rsidRDefault="00F41107" w:rsidP="00F41107">
      <w:pPr>
        <w:pStyle w:val="Para01"/>
        <w:spacing w:before="312" w:after="312"/>
        <w:rPr>
          <w:rFonts w:asciiTheme="minorEastAsia" w:eastAsiaTheme="minorEastAsia"/>
          <w:sz w:val="21"/>
        </w:rPr>
      </w:pPr>
      <w:hyperlink w:anchor="_7_74">
        <w:bookmarkStart w:id="3493" w:name="_7_75"/>
        <w:r w:rsidRPr="009209AF">
          <w:rPr>
            <w:rStyle w:val="01Text"/>
            <w:rFonts w:asciiTheme="minorEastAsia" w:eastAsiaTheme="minorEastAsia"/>
            <w:sz w:val="21"/>
          </w:rPr>
          <w:t>[7]</w:t>
        </w:r>
        <w:bookmarkEnd w:id="3493"/>
      </w:hyperlink>
      <w:r w:rsidRPr="009209AF">
        <w:rPr>
          <w:rFonts w:asciiTheme="minorEastAsia" w:eastAsiaTheme="minorEastAsia"/>
          <w:sz w:val="21"/>
        </w:rPr>
        <w:t>[645]《辽史》，卷4，第49页。</w:t>
      </w:r>
    </w:p>
    <w:p w:rsidR="00F41107" w:rsidRPr="009209AF" w:rsidRDefault="00F41107" w:rsidP="00F41107">
      <w:pPr>
        <w:pStyle w:val="Para01"/>
        <w:spacing w:before="312" w:after="312"/>
        <w:rPr>
          <w:rFonts w:asciiTheme="minorEastAsia" w:eastAsiaTheme="minorEastAsia"/>
          <w:sz w:val="21"/>
        </w:rPr>
      </w:pPr>
      <w:hyperlink w:anchor="_8_74">
        <w:bookmarkStart w:id="3494" w:name="_8_75"/>
        <w:r w:rsidRPr="009209AF">
          <w:rPr>
            <w:rStyle w:val="01Text"/>
            <w:rFonts w:asciiTheme="minorEastAsia" w:eastAsiaTheme="minorEastAsia"/>
            <w:sz w:val="21"/>
          </w:rPr>
          <w:t>[8]</w:t>
        </w:r>
        <w:bookmarkEnd w:id="3494"/>
      </w:hyperlink>
      <w:r w:rsidRPr="009209AF">
        <w:rPr>
          <w:rFonts w:asciiTheme="minorEastAsia" w:eastAsiaTheme="minorEastAsia"/>
          <w:sz w:val="21"/>
        </w:rPr>
        <w:t>[645]《辽史》，卷103，第1450页。</w:t>
      </w:r>
    </w:p>
    <w:p w:rsidR="00F41107" w:rsidRPr="009209AF" w:rsidRDefault="00F41107" w:rsidP="00F41107">
      <w:pPr>
        <w:pStyle w:val="Para01"/>
        <w:spacing w:before="312" w:after="312"/>
        <w:rPr>
          <w:rFonts w:asciiTheme="minorEastAsia" w:eastAsiaTheme="minorEastAsia"/>
          <w:sz w:val="21"/>
        </w:rPr>
      </w:pPr>
      <w:hyperlink w:anchor="_9_74">
        <w:bookmarkStart w:id="3495" w:name="_9_75"/>
        <w:r w:rsidRPr="009209AF">
          <w:rPr>
            <w:rStyle w:val="01Text"/>
            <w:rFonts w:asciiTheme="minorEastAsia" w:eastAsiaTheme="minorEastAsia"/>
            <w:sz w:val="21"/>
          </w:rPr>
          <w:t>[9]</w:t>
        </w:r>
        <w:bookmarkEnd w:id="3495"/>
      </w:hyperlink>
      <w:r w:rsidRPr="009209AF">
        <w:rPr>
          <w:rFonts w:asciiTheme="minorEastAsia" w:eastAsiaTheme="minorEastAsia"/>
          <w:sz w:val="21"/>
        </w:rPr>
        <w:t>[645]《辽史》，卷103，第1450页。</w:t>
      </w:r>
    </w:p>
    <w:p w:rsidR="00F41107" w:rsidRPr="009209AF" w:rsidRDefault="00F41107" w:rsidP="00F41107">
      <w:pPr>
        <w:pStyle w:val="Para01"/>
        <w:spacing w:before="312" w:after="312"/>
        <w:rPr>
          <w:rFonts w:asciiTheme="minorEastAsia" w:eastAsiaTheme="minorEastAsia"/>
          <w:sz w:val="21"/>
        </w:rPr>
      </w:pPr>
      <w:hyperlink w:anchor="_10_74">
        <w:bookmarkStart w:id="3496" w:name="_10_75"/>
        <w:r w:rsidRPr="009209AF">
          <w:rPr>
            <w:rStyle w:val="01Text"/>
            <w:rFonts w:asciiTheme="minorEastAsia" w:eastAsiaTheme="minorEastAsia"/>
            <w:sz w:val="21"/>
          </w:rPr>
          <w:t>[10]</w:t>
        </w:r>
        <w:bookmarkEnd w:id="3496"/>
      </w:hyperlink>
      <w:r w:rsidRPr="009209AF">
        <w:rPr>
          <w:rFonts w:asciiTheme="minorEastAsia" w:eastAsiaTheme="minorEastAsia"/>
          <w:sz w:val="21"/>
        </w:rPr>
        <w:t>1006年后，宋朝政府禁止在边境互市中出卖儒家经典著作及各种注本之外的各种图书，违犯禁令的人要受到处罚，贩卖的书籍没收入官。见[644]《宋史》（北京.1977年版），卷186，第4562页；[584]《续资治通鉴长编》（北京，1979年版），卷64，第1425页。辽亦有禁止图书出口于宋的同样禁令，违犯禁令者要被处死。见[577]沈括：《梦溪笔谈》（北京，1956年版），卷15，第160页。亦见[541]魏特夫、冯家昇：《中国社会史：辽（907</w:t>
      </w:r>
      <w:r w:rsidRPr="009209AF">
        <w:rPr>
          <w:rFonts w:asciiTheme="minorEastAsia" w:eastAsiaTheme="minorEastAsia"/>
          <w:sz w:val="21"/>
        </w:rPr>
        <w:t>—</w:t>
      </w:r>
      <w:r w:rsidRPr="009209AF">
        <w:rPr>
          <w:rFonts w:asciiTheme="minorEastAsia" w:eastAsiaTheme="minorEastAsia"/>
          <w:sz w:val="21"/>
        </w:rPr>
        <w:t>1125年）》（费城，1949年版），第502页，注释41。</w:t>
      </w:r>
    </w:p>
    <w:p w:rsidR="00F41107" w:rsidRPr="009209AF" w:rsidRDefault="00F41107" w:rsidP="00F41107">
      <w:pPr>
        <w:pStyle w:val="Para01"/>
        <w:spacing w:before="312" w:after="312"/>
        <w:rPr>
          <w:rFonts w:asciiTheme="minorEastAsia" w:eastAsiaTheme="minorEastAsia"/>
          <w:sz w:val="21"/>
        </w:rPr>
      </w:pPr>
      <w:hyperlink w:anchor="_11_72">
        <w:bookmarkStart w:id="3497" w:name="_11_73"/>
        <w:r w:rsidRPr="009209AF">
          <w:rPr>
            <w:rStyle w:val="01Text"/>
            <w:rFonts w:asciiTheme="minorEastAsia" w:eastAsiaTheme="minorEastAsia"/>
            <w:sz w:val="21"/>
          </w:rPr>
          <w:t>[11]</w:t>
        </w:r>
        <w:bookmarkEnd w:id="3497"/>
      </w:hyperlink>
      <w:r w:rsidRPr="009209AF">
        <w:rPr>
          <w:rFonts w:asciiTheme="minorEastAsia" w:eastAsiaTheme="minorEastAsia"/>
          <w:sz w:val="21"/>
        </w:rPr>
        <w:t>[645]《辽史》，卷104，第1455</w:t>
      </w:r>
      <w:r w:rsidRPr="009209AF">
        <w:rPr>
          <w:rFonts w:asciiTheme="minorEastAsia" w:eastAsiaTheme="minorEastAsia"/>
          <w:sz w:val="21"/>
        </w:rPr>
        <w:t>—</w:t>
      </w:r>
      <w:r w:rsidRPr="009209AF">
        <w:rPr>
          <w:rFonts w:asciiTheme="minorEastAsia" w:eastAsiaTheme="minorEastAsia"/>
          <w:sz w:val="21"/>
        </w:rPr>
        <w:t>1456页。</w:t>
      </w:r>
    </w:p>
    <w:p w:rsidR="00F41107" w:rsidRPr="009209AF" w:rsidRDefault="00F41107" w:rsidP="00F41107">
      <w:pPr>
        <w:pStyle w:val="Para01"/>
        <w:spacing w:before="312" w:after="312"/>
        <w:rPr>
          <w:rFonts w:asciiTheme="minorEastAsia" w:eastAsiaTheme="minorEastAsia"/>
          <w:sz w:val="21"/>
        </w:rPr>
      </w:pPr>
      <w:hyperlink w:anchor="_12_72">
        <w:bookmarkStart w:id="3498" w:name="_12_73"/>
        <w:r w:rsidRPr="009209AF">
          <w:rPr>
            <w:rStyle w:val="01Text"/>
            <w:rFonts w:asciiTheme="minorEastAsia" w:eastAsiaTheme="minorEastAsia"/>
            <w:sz w:val="21"/>
          </w:rPr>
          <w:t>[12]</w:t>
        </w:r>
        <w:bookmarkEnd w:id="3498"/>
      </w:hyperlink>
      <w:r w:rsidRPr="009209AF">
        <w:rPr>
          <w:rFonts w:asciiTheme="minorEastAsia" w:eastAsiaTheme="minorEastAsia"/>
          <w:sz w:val="21"/>
        </w:rPr>
        <w:t>[646]《金史》（北京，1975年版），卷4，第84页；卷89，第1988页；卷125，第2720页。</w:t>
      </w:r>
    </w:p>
    <w:p w:rsidR="00F41107" w:rsidRPr="009209AF" w:rsidRDefault="00F41107" w:rsidP="00F41107">
      <w:pPr>
        <w:pStyle w:val="Para01"/>
        <w:spacing w:before="312" w:after="312"/>
        <w:rPr>
          <w:rFonts w:asciiTheme="minorEastAsia" w:eastAsiaTheme="minorEastAsia"/>
          <w:sz w:val="21"/>
        </w:rPr>
      </w:pPr>
      <w:hyperlink w:anchor="_13_72">
        <w:bookmarkStart w:id="3499" w:name="_13_73"/>
        <w:r w:rsidRPr="009209AF">
          <w:rPr>
            <w:rStyle w:val="01Text"/>
            <w:rFonts w:asciiTheme="minorEastAsia" w:eastAsiaTheme="minorEastAsia"/>
            <w:sz w:val="21"/>
          </w:rPr>
          <w:t>[13]</w:t>
        </w:r>
        <w:bookmarkEnd w:id="3499"/>
      </w:hyperlink>
      <w:r w:rsidRPr="009209AF">
        <w:rPr>
          <w:rFonts w:asciiTheme="minorEastAsia" w:eastAsiaTheme="minorEastAsia"/>
          <w:sz w:val="21"/>
        </w:rPr>
        <w:t>[646]《金史》，卷12，第282页；卷125，第2727页。</w:t>
      </w:r>
    </w:p>
    <w:p w:rsidR="00F41107" w:rsidRPr="009209AF" w:rsidRDefault="00F41107" w:rsidP="00F41107">
      <w:pPr>
        <w:pStyle w:val="Para01"/>
        <w:spacing w:before="312" w:after="312"/>
        <w:rPr>
          <w:rFonts w:asciiTheme="minorEastAsia" w:eastAsiaTheme="minorEastAsia"/>
          <w:sz w:val="21"/>
        </w:rPr>
      </w:pPr>
      <w:hyperlink w:anchor="_14_72">
        <w:bookmarkStart w:id="3500" w:name="_14_73"/>
        <w:r w:rsidRPr="009209AF">
          <w:rPr>
            <w:rStyle w:val="01Text"/>
            <w:rFonts w:asciiTheme="minorEastAsia" w:eastAsiaTheme="minorEastAsia"/>
            <w:sz w:val="21"/>
          </w:rPr>
          <w:t>[14]</w:t>
        </w:r>
        <w:bookmarkEnd w:id="3500"/>
      </w:hyperlink>
      <w:r w:rsidRPr="009209AF">
        <w:rPr>
          <w:rFonts w:asciiTheme="minorEastAsia" w:eastAsiaTheme="minorEastAsia"/>
          <w:sz w:val="21"/>
        </w:rPr>
        <w:t>[46]陈学霖：《元代官修史学：辽、金、宋三史的修撰》。</w:t>
      </w:r>
    </w:p>
    <w:p w:rsidR="00F41107" w:rsidRPr="009209AF" w:rsidRDefault="00F41107" w:rsidP="00F41107">
      <w:pPr>
        <w:pStyle w:val="Para01"/>
        <w:spacing w:before="312" w:after="312"/>
        <w:rPr>
          <w:rFonts w:asciiTheme="minorEastAsia" w:eastAsiaTheme="minorEastAsia"/>
          <w:sz w:val="21"/>
        </w:rPr>
      </w:pPr>
      <w:hyperlink w:anchor="_15_72">
        <w:bookmarkStart w:id="3501" w:name="_15_73"/>
        <w:r w:rsidRPr="009209AF">
          <w:rPr>
            <w:rStyle w:val="01Text"/>
            <w:rFonts w:asciiTheme="minorEastAsia" w:eastAsiaTheme="minorEastAsia"/>
            <w:sz w:val="21"/>
          </w:rPr>
          <w:t>[15]</w:t>
        </w:r>
        <w:bookmarkEnd w:id="3501"/>
      </w:hyperlink>
      <w:r w:rsidRPr="009209AF">
        <w:rPr>
          <w:rFonts w:asciiTheme="minorEastAsia" w:eastAsiaTheme="minorEastAsia"/>
          <w:sz w:val="21"/>
        </w:rPr>
        <w:t>在《辽史</w:t>
      </w:r>
      <w:r w:rsidRPr="009209AF">
        <w:rPr>
          <w:rFonts w:asciiTheme="minorEastAsia" w:eastAsiaTheme="minorEastAsia"/>
          <w:sz w:val="21"/>
        </w:rPr>
        <w:t>·</w:t>
      </w:r>
      <w:r w:rsidRPr="009209AF">
        <w:rPr>
          <w:rFonts w:asciiTheme="minorEastAsia" w:eastAsiaTheme="minorEastAsia"/>
          <w:sz w:val="21"/>
        </w:rPr>
        <w:t>礼志》的总述中，明确提到了这些著作，见[645]《辽史》，卷49，第834页。</w:t>
      </w:r>
    </w:p>
    <w:p w:rsidR="00F41107" w:rsidRPr="009209AF" w:rsidRDefault="00F41107" w:rsidP="00F41107">
      <w:pPr>
        <w:pStyle w:val="Para01"/>
        <w:spacing w:before="312" w:after="312"/>
        <w:rPr>
          <w:rFonts w:asciiTheme="minorEastAsia" w:eastAsiaTheme="minorEastAsia"/>
          <w:sz w:val="21"/>
        </w:rPr>
      </w:pPr>
      <w:hyperlink w:anchor="_16_72">
        <w:bookmarkStart w:id="3502" w:name="_16_73"/>
        <w:r w:rsidRPr="009209AF">
          <w:rPr>
            <w:rStyle w:val="01Text"/>
            <w:rFonts w:asciiTheme="minorEastAsia" w:eastAsiaTheme="minorEastAsia"/>
            <w:sz w:val="21"/>
          </w:rPr>
          <w:t>[16]</w:t>
        </w:r>
        <w:bookmarkEnd w:id="3502"/>
      </w:hyperlink>
      <w:r w:rsidRPr="009209AF">
        <w:rPr>
          <w:rFonts w:asciiTheme="minorEastAsia" w:eastAsiaTheme="minorEastAsia"/>
          <w:sz w:val="21"/>
        </w:rPr>
        <w:t>该书前序记成书时间为1180年，但是这个年份肯定是错误的。因为作者是1247年的进士。前序中的年号，可能被抄错（译者注：即将淳祐七年误写为淳熙七年）。详见[706]《契丹国志通检》（北京，1949年版；台北，1968年再版）前言及[595]上海古籍出版社1985年出版的《契丹国志》集注本，第259页。</w:t>
      </w:r>
    </w:p>
    <w:p w:rsidR="00F41107" w:rsidRPr="009209AF" w:rsidRDefault="00F41107" w:rsidP="00F41107">
      <w:pPr>
        <w:pStyle w:val="Para01"/>
        <w:spacing w:before="312" w:after="312"/>
        <w:rPr>
          <w:rFonts w:asciiTheme="minorEastAsia" w:eastAsiaTheme="minorEastAsia"/>
          <w:sz w:val="21"/>
        </w:rPr>
      </w:pPr>
      <w:hyperlink w:anchor="_17_72">
        <w:bookmarkStart w:id="3503" w:name="_17_73"/>
        <w:r w:rsidRPr="009209AF">
          <w:rPr>
            <w:rStyle w:val="01Text"/>
            <w:rFonts w:asciiTheme="minorEastAsia" w:eastAsiaTheme="minorEastAsia"/>
            <w:sz w:val="21"/>
          </w:rPr>
          <w:t>[17]</w:t>
        </w:r>
        <w:bookmarkEnd w:id="3503"/>
      </w:hyperlink>
      <w:r w:rsidRPr="009209AF">
        <w:rPr>
          <w:rFonts w:asciiTheme="minorEastAsia" w:eastAsiaTheme="minorEastAsia"/>
          <w:sz w:val="21"/>
        </w:rPr>
        <w:t>叶隆礼的《契丹国志》的影印本，加上俄文翻译、介绍、评价和索引，构成了[493] V. S.塔斯钦的俄译本（莫斯科，1979年版）。</w:t>
      </w:r>
    </w:p>
    <w:p w:rsidR="00F41107" w:rsidRPr="009209AF" w:rsidRDefault="00F41107" w:rsidP="00F41107">
      <w:pPr>
        <w:pStyle w:val="Para01"/>
        <w:spacing w:before="312" w:after="312"/>
        <w:rPr>
          <w:rFonts w:asciiTheme="minorEastAsia" w:eastAsiaTheme="minorEastAsia"/>
          <w:sz w:val="21"/>
        </w:rPr>
      </w:pPr>
      <w:hyperlink w:anchor="_18_72">
        <w:bookmarkStart w:id="3504" w:name="_18_73"/>
        <w:r w:rsidRPr="009209AF">
          <w:rPr>
            <w:rStyle w:val="01Text"/>
            <w:rFonts w:asciiTheme="minorEastAsia" w:eastAsiaTheme="minorEastAsia"/>
            <w:sz w:val="21"/>
          </w:rPr>
          <w:t>[18]</w:t>
        </w:r>
        <w:bookmarkEnd w:id="3504"/>
      </w:hyperlink>
      <w:r w:rsidRPr="009209AF">
        <w:rPr>
          <w:rFonts w:asciiTheme="minorEastAsia" w:eastAsiaTheme="minorEastAsia"/>
          <w:sz w:val="21"/>
        </w:rPr>
        <w:t>厉鹦的《辽史拾遗》，收入[756]杨家骆编《辽史汇编》（台北，1973年版），卷3，第9种。</w:t>
      </w:r>
    </w:p>
    <w:p w:rsidR="00F41107" w:rsidRPr="009209AF" w:rsidRDefault="00F41107" w:rsidP="00F41107">
      <w:pPr>
        <w:pStyle w:val="Para01"/>
        <w:spacing w:before="312" w:after="312"/>
        <w:rPr>
          <w:rFonts w:asciiTheme="minorEastAsia" w:eastAsiaTheme="minorEastAsia"/>
          <w:sz w:val="21"/>
        </w:rPr>
      </w:pPr>
      <w:hyperlink w:anchor="_19_72">
        <w:bookmarkStart w:id="3505" w:name="_19_73"/>
        <w:r w:rsidRPr="009209AF">
          <w:rPr>
            <w:rStyle w:val="01Text"/>
            <w:rFonts w:asciiTheme="minorEastAsia" w:eastAsiaTheme="minorEastAsia"/>
            <w:sz w:val="21"/>
          </w:rPr>
          <w:t>[19]</w:t>
        </w:r>
        <w:bookmarkEnd w:id="3505"/>
      </w:hyperlink>
      <w:r w:rsidRPr="009209AF">
        <w:rPr>
          <w:rFonts w:asciiTheme="minorEastAsia" w:eastAsiaTheme="minorEastAsia"/>
          <w:sz w:val="21"/>
        </w:rPr>
        <w:t>杨复吉的《辽史拾遗补》，收入[756]杨家骆编《辽史汇编》，卷3，第10种。</w:t>
      </w:r>
    </w:p>
    <w:p w:rsidR="00F41107" w:rsidRPr="009209AF" w:rsidRDefault="00F41107" w:rsidP="00F41107">
      <w:pPr>
        <w:pStyle w:val="Para01"/>
        <w:spacing w:before="312" w:after="312"/>
        <w:rPr>
          <w:rFonts w:asciiTheme="minorEastAsia" w:eastAsiaTheme="minorEastAsia"/>
          <w:sz w:val="21"/>
        </w:rPr>
      </w:pPr>
      <w:hyperlink w:anchor="_20_72">
        <w:bookmarkStart w:id="3506" w:name="_20_73"/>
        <w:r w:rsidRPr="009209AF">
          <w:rPr>
            <w:rStyle w:val="01Text"/>
            <w:rFonts w:asciiTheme="minorEastAsia" w:eastAsiaTheme="minorEastAsia"/>
            <w:sz w:val="21"/>
          </w:rPr>
          <w:t>[20]</w:t>
        </w:r>
        <w:bookmarkEnd w:id="3506"/>
      </w:hyperlink>
      <w:r w:rsidRPr="009209AF">
        <w:rPr>
          <w:rFonts w:asciiTheme="minorEastAsia" w:eastAsiaTheme="minorEastAsia"/>
          <w:sz w:val="21"/>
        </w:rPr>
        <w:t>李有棠：《辽史纪事本末》，3卷（北京，1980年版）。</w:t>
      </w:r>
    </w:p>
    <w:p w:rsidR="00F41107" w:rsidRPr="009209AF" w:rsidRDefault="00F41107" w:rsidP="00F41107">
      <w:pPr>
        <w:pStyle w:val="Para01"/>
        <w:spacing w:before="312" w:after="312"/>
        <w:rPr>
          <w:rFonts w:asciiTheme="minorEastAsia" w:eastAsiaTheme="minorEastAsia"/>
          <w:sz w:val="21"/>
        </w:rPr>
      </w:pPr>
      <w:hyperlink w:anchor="_21_72">
        <w:bookmarkStart w:id="3507" w:name="_21_73"/>
        <w:r w:rsidRPr="009209AF">
          <w:rPr>
            <w:rStyle w:val="01Text"/>
            <w:rFonts w:asciiTheme="minorEastAsia" w:eastAsiaTheme="minorEastAsia"/>
            <w:sz w:val="21"/>
          </w:rPr>
          <w:t>[21]</w:t>
        </w:r>
        <w:bookmarkEnd w:id="3507"/>
      </w:hyperlink>
      <w:r w:rsidRPr="009209AF">
        <w:rPr>
          <w:rFonts w:asciiTheme="minorEastAsia" w:eastAsiaTheme="minorEastAsia"/>
          <w:sz w:val="21"/>
        </w:rPr>
        <w:t>赵铁寒编《辽史校勘记》，收入《宋辽金元四史资料丛刊》（台北，1971年版）。</w:t>
      </w:r>
    </w:p>
    <w:p w:rsidR="00F41107" w:rsidRPr="009209AF" w:rsidRDefault="00F41107" w:rsidP="00F41107">
      <w:pPr>
        <w:pStyle w:val="Para01"/>
        <w:spacing w:before="312" w:after="312"/>
        <w:rPr>
          <w:rFonts w:asciiTheme="minorEastAsia" w:eastAsiaTheme="minorEastAsia"/>
          <w:sz w:val="21"/>
        </w:rPr>
      </w:pPr>
      <w:hyperlink w:anchor="_22_72">
        <w:bookmarkStart w:id="3508" w:name="_22_73"/>
        <w:r w:rsidRPr="009209AF">
          <w:rPr>
            <w:rStyle w:val="01Text"/>
            <w:rFonts w:asciiTheme="minorEastAsia" w:eastAsiaTheme="minorEastAsia"/>
            <w:sz w:val="21"/>
          </w:rPr>
          <w:t>[22]</w:t>
        </w:r>
        <w:bookmarkEnd w:id="3508"/>
      </w:hyperlink>
      <w:r w:rsidRPr="009209AF">
        <w:rPr>
          <w:rFonts w:asciiTheme="minorEastAsia" w:eastAsiaTheme="minorEastAsia"/>
          <w:sz w:val="21"/>
        </w:rPr>
        <w:t>[756]杨家骆：《辽史汇编》，10卷（台北，1973年版）。</w:t>
      </w:r>
    </w:p>
    <w:p w:rsidR="00F41107" w:rsidRPr="009209AF" w:rsidRDefault="00F41107" w:rsidP="00F41107">
      <w:pPr>
        <w:pStyle w:val="Para01"/>
        <w:spacing w:before="312" w:after="312"/>
        <w:rPr>
          <w:rFonts w:asciiTheme="minorEastAsia" w:eastAsiaTheme="minorEastAsia"/>
          <w:sz w:val="21"/>
        </w:rPr>
      </w:pPr>
      <w:hyperlink w:anchor="_23_72">
        <w:bookmarkStart w:id="3509" w:name="_23_73"/>
        <w:r w:rsidRPr="009209AF">
          <w:rPr>
            <w:rStyle w:val="01Text"/>
            <w:rFonts w:asciiTheme="minorEastAsia" w:eastAsiaTheme="minorEastAsia"/>
            <w:sz w:val="21"/>
          </w:rPr>
          <w:t>[23]</w:t>
        </w:r>
        <w:bookmarkEnd w:id="3509"/>
      </w:hyperlink>
      <w:r w:rsidRPr="009209AF">
        <w:rPr>
          <w:rFonts w:asciiTheme="minorEastAsia" w:eastAsiaTheme="minorEastAsia"/>
          <w:sz w:val="21"/>
        </w:rPr>
        <w:t>[757]杨家骆：《辽史汇编补》（台北，1974年版）。</w:t>
      </w:r>
    </w:p>
    <w:p w:rsidR="00F41107" w:rsidRPr="009209AF" w:rsidRDefault="00F41107" w:rsidP="00F41107">
      <w:pPr>
        <w:pStyle w:val="Para01"/>
        <w:spacing w:before="312" w:after="312"/>
        <w:rPr>
          <w:rFonts w:asciiTheme="minorEastAsia" w:eastAsiaTheme="minorEastAsia"/>
          <w:sz w:val="21"/>
        </w:rPr>
      </w:pPr>
      <w:hyperlink w:anchor="_24_72">
        <w:bookmarkStart w:id="3510" w:name="_24_73"/>
        <w:r w:rsidRPr="009209AF">
          <w:rPr>
            <w:rStyle w:val="01Text"/>
            <w:rFonts w:asciiTheme="minorEastAsia" w:eastAsiaTheme="minorEastAsia"/>
            <w:sz w:val="21"/>
          </w:rPr>
          <w:t>[24]</w:t>
        </w:r>
        <w:bookmarkEnd w:id="3510"/>
      </w:hyperlink>
      <w:r w:rsidRPr="009209AF">
        <w:rPr>
          <w:rFonts w:asciiTheme="minorEastAsia" w:eastAsiaTheme="minorEastAsia"/>
          <w:sz w:val="21"/>
        </w:rPr>
        <w:t>[784]陈述：《全辽文》（北京，1982年版）。</w:t>
      </w:r>
    </w:p>
    <w:p w:rsidR="00F41107" w:rsidRPr="009209AF" w:rsidRDefault="00F41107" w:rsidP="00F41107">
      <w:pPr>
        <w:pStyle w:val="Para01"/>
        <w:spacing w:before="312" w:after="312"/>
        <w:rPr>
          <w:rFonts w:asciiTheme="minorEastAsia" w:eastAsiaTheme="minorEastAsia"/>
          <w:sz w:val="21"/>
        </w:rPr>
      </w:pPr>
      <w:hyperlink w:anchor="_25_72">
        <w:bookmarkStart w:id="3511" w:name="_25_73"/>
        <w:r w:rsidRPr="009209AF">
          <w:rPr>
            <w:rStyle w:val="01Text"/>
            <w:rFonts w:asciiTheme="minorEastAsia" w:eastAsiaTheme="minorEastAsia"/>
            <w:sz w:val="21"/>
          </w:rPr>
          <w:t>[25]</w:t>
        </w:r>
        <w:bookmarkEnd w:id="3511"/>
      </w:hyperlink>
      <w:r w:rsidRPr="009209AF">
        <w:rPr>
          <w:rFonts w:asciiTheme="minorEastAsia" w:eastAsiaTheme="minorEastAsia"/>
          <w:sz w:val="21"/>
        </w:rPr>
        <w:t>[863]清格尔泰等：《契丹小字研究》（北京，1985年版）。</w:t>
      </w:r>
    </w:p>
    <w:p w:rsidR="00F41107" w:rsidRPr="009209AF" w:rsidRDefault="00F41107" w:rsidP="00F41107">
      <w:pPr>
        <w:pStyle w:val="Para01"/>
        <w:spacing w:before="312" w:after="312"/>
        <w:rPr>
          <w:rFonts w:asciiTheme="minorEastAsia" w:eastAsiaTheme="minorEastAsia"/>
          <w:sz w:val="21"/>
        </w:rPr>
      </w:pPr>
      <w:hyperlink w:anchor="_26_72">
        <w:bookmarkStart w:id="3512" w:name="_26_73"/>
        <w:r w:rsidRPr="009209AF">
          <w:rPr>
            <w:rStyle w:val="01Text"/>
            <w:rFonts w:asciiTheme="minorEastAsia" w:eastAsiaTheme="minorEastAsia"/>
            <w:sz w:val="21"/>
          </w:rPr>
          <w:t>[26]</w:t>
        </w:r>
        <w:bookmarkEnd w:id="3512"/>
      </w:hyperlink>
      <w:r w:rsidRPr="009209AF">
        <w:rPr>
          <w:rFonts w:asciiTheme="minorEastAsia" w:eastAsiaTheme="minorEastAsia"/>
          <w:sz w:val="21"/>
        </w:rPr>
        <w:t>[152]贾柏连：《满洲边缘的辽史》（圣彼得堡，1877年版）。</w:t>
      </w:r>
    </w:p>
    <w:p w:rsidR="00F41107" w:rsidRPr="009209AF" w:rsidRDefault="00F41107" w:rsidP="00F41107">
      <w:pPr>
        <w:pStyle w:val="Para01"/>
        <w:spacing w:before="312" w:after="312"/>
        <w:rPr>
          <w:rFonts w:asciiTheme="minorEastAsia" w:eastAsiaTheme="minorEastAsia"/>
          <w:sz w:val="21"/>
        </w:rPr>
      </w:pPr>
      <w:hyperlink w:anchor="_27_70">
        <w:bookmarkStart w:id="3513" w:name="_27_71"/>
        <w:r w:rsidRPr="009209AF">
          <w:rPr>
            <w:rStyle w:val="01Text"/>
            <w:rFonts w:asciiTheme="minorEastAsia" w:eastAsiaTheme="minorEastAsia"/>
            <w:sz w:val="21"/>
          </w:rPr>
          <w:t>[27]</w:t>
        </w:r>
        <w:bookmarkEnd w:id="3513"/>
      </w:hyperlink>
      <w:r w:rsidRPr="009209AF">
        <w:rPr>
          <w:rFonts w:asciiTheme="minorEastAsia" w:eastAsiaTheme="minorEastAsia"/>
          <w:sz w:val="21"/>
        </w:rPr>
        <w:t>[193] H. H.霍渥斯：《中国的北疆</w:t>
      </w:r>
      <w:r w:rsidRPr="009209AF">
        <w:rPr>
          <w:rFonts w:asciiTheme="minorEastAsia" w:eastAsiaTheme="minorEastAsia"/>
          <w:sz w:val="21"/>
        </w:rPr>
        <w:t>·</w:t>
      </w:r>
      <w:r w:rsidRPr="009209AF">
        <w:rPr>
          <w:rFonts w:asciiTheme="minorEastAsia" w:eastAsiaTheme="minorEastAsia"/>
          <w:sz w:val="21"/>
        </w:rPr>
        <w:t>第五章：契丹人》。</w:t>
      </w:r>
    </w:p>
    <w:p w:rsidR="00F41107" w:rsidRPr="009209AF" w:rsidRDefault="00F41107" w:rsidP="00F41107">
      <w:pPr>
        <w:pStyle w:val="Para01"/>
        <w:spacing w:before="312" w:after="312"/>
        <w:rPr>
          <w:rFonts w:asciiTheme="minorEastAsia" w:eastAsiaTheme="minorEastAsia"/>
          <w:sz w:val="21"/>
        </w:rPr>
      </w:pPr>
      <w:hyperlink w:anchor="_28_70">
        <w:bookmarkStart w:id="3514" w:name="_28_71"/>
        <w:r w:rsidRPr="009209AF">
          <w:rPr>
            <w:rStyle w:val="01Text"/>
            <w:rFonts w:asciiTheme="minorEastAsia" w:eastAsiaTheme="minorEastAsia"/>
            <w:sz w:val="21"/>
          </w:rPr>
          <w:t>[28]</w:t>
        </w:r>
        <w:bookmarkEnd w:id="3514"/>
      </w:hyperlink>
      <w:r w:rsidRPr="009209AF">
        <w:rPr>
          <w:rFonts w:asciiTheme="minorEastAsia" w:eastAsiaTheme="minorEastAsia"/>
          <w:sz w:val="21"/>
        </w:rPr>
        <w:t>[370] E. H.帕克：《鞑靼千年史》（伦敦和上海，1895年版）。</w:t>
      </w:r>
    </w:p>
    <w:p w:rsidR="00F41107" w:rsidRPr="009209AF" w:rsidRDefault="00F41107" w:rsidP="00F41107">
      <w:pPr>
        <w:pStyle w:val="Para01"/>
        <w:spacing w:before="312" w:after="312"/>
        <w:rPr>
          <w:rFonts w:asciiTheme="minorEastAsia" w:eastAsiaTheme="minorEastAsia"/>
          <w:sz w:val="21"/>
        </w:rPr>
      </w:pPr>
      <w:hyperlink w:anchor="_29_70">
        <w:bookmarkStart w:id="3515" w:name="_29_71"/>
        <w:r w:rsidRPr="009209AF">
          <w:rPr>
            <w:rStyle w:val="01Text"/>
            <w:rFonts w:asciiTheme="minorEastAsia" w:eastAsiaTheme="minorEastAsia"/>
            <w:sz w:val="21"/>
          </w:rPr>
          <w:t>[29]</w:t>
        </w:r>
        <w:bookmarkEnd w:id="3515"/>
      </w:hyperlink>
      <w:r w:rsidRPr="009209AF">
        <w:rPr>
          <w:rFonts w:asciiTheme="minorEastAsia" w:eastAsiaTheme="minorEastAsia"/>
          <w:sz w:val="21"/>
        </w:rPr>
        <w:t>[61]沙畹：《出使契丹和女真的中国旅行者》。</w:t>
      </w:r>
    </w:p>
    <w:p w:rsidR="00F41107" w:rsidRPr="009209AF" w:rsidRDefault="00F41107" w:rsidP="00F41107">
      <w:pPr>
        <w:pStyle w:val="Para01"/>
        <w:spacing w:before="312" w:after="312"/>
        <w:rPr>
          <w:rFonts w:asciiTheme="minorEastAsia" w:eastAsiaTheme="minorEastAsia"/>
          <w:sz w:val="21"/>
        </w:rPr>
      </w:pPr>
      <w:hyperlink w:anchor="_30_70">
        <w:bookmarkStart w:id="3516" w:name="_30_71"/>
        <w:r w:rsidRPr="009209AF">
          <w:rPr>
            <w:rStyle w:val="01Text"/>
            <w:rFonts w:asciiTheme="minorEastAsia" w:eastAsiaTheme="minorEastAsia"/>
            <w:sz w:val="21"/>
          </w:rPr>
          <w:t>[30]</w:t>
        </w:r>
        <w:bookmarkEnd w:id="3516"/>
      </w:hyperlink>
      <w:r w:rsidRPr="009209AF">
        <w:rPr>
          <w:rFonts w:asciiTheme="minorEastAsia" w:eastAsiaTheme="minorEastAsia"/>
          <w:sz w:val="21"/>
        </w:rPr>
        <w:t>[473]史泰安：《辽史》。</w:t>
      </w:r>
    </w:p>
    <w:p w:rsidR="00F41107" w:rsidRPr="009209AF" w:rsidRDefault="00F41107" w:rsidP="00F41107">
      <w:pPr>
        <w:pStyle w:val="Para01"/>
        <w:spacing w:before="312" w:after="312"/>
        <w:rPr>
          <w:rFonts w:asciiTheme="minorEastAsia" w:eastAsiaTheme="minorEastAsia"/>
          <w:sz w:val="21"/>
        </w:rPr>
      </w:pPr>
      <w:hyperlink w:anchor="_31_70">
        <w:bookmarkStart w:id="3517" w:name="_31_71"/>
        <w:r w:rsidRPr="009209AF">
          <w:rPr>
            <w:rStyle w:val="01Text"/>
            <w:rFonts w:asciiTheme="minorEastAsia" w:eastAsiaTheme="minorEastAsia"/>
            <w:sz w:val="21"/>
          </w:rPr>
          <w:t>[31]</w:t>
        </w:r>
        <w:bookmarkEnd w:id="3517"/>
      </w:hyperlink>
      <w:r w:rsidRPr="009209AF">
        <w:rPr>
          <w:rFonts w:asciiTheme="minorEastAsia" w:eastAsiaTheme="minorEastAsia"/>
          <w:sz w:val="21"/>
        </w:rPr>
        <w:t>[541]见魏特夫、冯家异书。</w:t>
      </w:r>
    </w:p>
    <w:p w:rsidR="00F41107" w:rsidRPr="009209AF" w:rsidRDefault="00F41107" w:rsidP="00F41107">
      <w:pPr>
        <w:pStyle w:val="Para01"/>
        <w:spacing w:before="312" w:after="312"/>
        <w:rPr>
          <w:rFonts w:asciiTheme="minorEastAsia" w:eastAsiaTheme="minorEastAsia"/>
          <w:sz w:val="21"/>
        </w:rPr>
      </w:pPr>
      <w:hyperlink w:anchor="_32_70">
        <w:bookmarkStart w:id="3518" w:name="_32_71"/>
        <w:r w:rsidRPr="009209AF">
          <w:rPr>
            <w:rStyle w:val="01Text"/>
            <w:rFonts w:asciiTheme="minorEastAsia" w:eastAsiaTheme="minorEastAsia"/>
            <w:sz w:val="21"/>
          </w:rPr>
          <w:t>[32]</w:t>
        </w:r>
        <w:bookmarkEnd w:id="3518"/>
      </w:hyperlink>
      <w:r w:rsidRPr="009209AF">
        <w:rPr>
          <w:rFonts w:asciiTheme="minorEastAsia" w:eastAsiaTheme="minorEastAsia"/>
          <w:sz w:val="21"/>
        </w:rPr>
        <w:t>[837]聂崇岐：《宋辽交聘考》。</w:t>
      </w:r>
    </w:p>
    <w:p w:rsidR="00F41107" w:rsidRPr="009209AF" w:rsidRDefault="00F41107" w:rsidP="00F41107">
      <w:pPr>
        <w:pStyle w:val="Para01"/>
        <w:spacing w:before="312" w:after="312"/>
        <w:rPr>
          <w:rFonts w:asciiTheme="minorEastAsia" w:eastAsiaTheme="minorEastAsia"/>
          <w:sz w:val="21"/>
        </w:rPr>
      </w:pPr>
      <w:hyperlink w:anchor="_33_70">
        <w:bookmarkStart w:id="3519" w:name="_33_71"/>
        <w:r w:rsidRPr="009209AF">
          <w:rPr>
            <w:rStyle w:val="01Text"/>
            <w:rFonts w:asciiTheme="minorEastAsia" w:eastAsiaTheme="minorEastAsia"/>
            <w:sz w:val="21"/>
          </w:rPr>
          <w:t>[33]</w:t>
        </w:r>
        <w:bookmarkEnd w:id="3519"/>
      </w:hyperlink>
      <w:r w:rsidRPr="009209AF">
        <w:rPr>
          <w:rFonts w:asciiTheme="minorEastAsia" w:eastAsiaTheme="minorEastAsia"/>
          <w:sz w:val="21"/>
        </w:rPr>
        <w:t>[871]傅乐焕：《辽史丛考》，2卷，第283</w:t>
      </w:r>
      <w:r w:rsidRPr="009209AF">
        <w:rPr>
          <w:rFonts w:asciiTheme="minorEastAsia" w:eastAsiaTheme="minorEastAsia"/>
          <w:sz w:val="21"/>
        </w:rPr>
        <w:t>—</w:t>
      </w:r>
      <w:r w:rsidRPr="009209AF">
        <w:rPr>
          <w:rFonts w:asciiTheme="minorEastAsia" w:eastAsiaTheme="minorEastAsia"/>
          <w:sz w:val="21"/>
        </w:rPr>
        <w:t>387页。</w:t>
      </w:r>
    </w:p>
    <w:p w:rsidR="00F41107" w:rsidRPr="009209AF" w:rsidRDefault="00F41107" w:rsidP="00F41107">
      <w:pPr>
        <w:pStyle w:val="Para01"/>
        <w:spacing w:before="312" w:after="312"/>
        <w:rPr>
          <w:rFonts w:asciiTheme="minorEastAsia" w:eastAsiaTheme="minorEastAsia"/>
          <w:sz w:val="21"/>
        </w:rPr>
      </w:pPr>
      <w:hyperlink w:anchor="_34_70">
        <w:bookmarkStart w:id="3520" w:name="_34_71"/>
        <w:r w:rsidRPr="009209AF">
          <w:rPr>
            <w:rStyle w:val="01Text"/>
            <w:rFonts w:asciiTheme="minorEastAsia" w:eastAsiaTheme="minorEastAsia"/>
            <w:sz w:val="21"/>
          </w:rPr>
          <w:t>[34]</w:t>
        </w:r>
        <w:bookmarkEnd w:id="3520"/>
      </w:hyperlink>
      <w:r w:rsidRPr="009209AF">
        <w:rPr>
          <w:rFonts w:asciiTheme="minorEastAsia" w:eastAsiaTheme="minorEastAsia"/>
          <w:sz w:val="21"/>
        </w:rPr>
        <w:t>[423]莫里斯</w:t>
      </w:r>
      <w:r w:rsidRPr="009209AF">
        <w:rPr>
          <w:rFonts w:asciiTheme="minorEastAsia" w:eastAsiaTheme="minorEastAsia"/>
          <w:sz w:val="21"/>
        </w:rPr>
        <w:t>·</w:t>
      </w:r>
      <w:r w:rsidRPr="009209AF">
        <w:rPr>
          <w:rFonts w:asciiTheme="minorEastAsia" w:eastAsiaTheme="minorEastAsia"/>
          <w:sz w:val="21"/>
        </w:rPr>
        <w:t>罗沙比编：《同等国家中的中国：10</w:t>
      </w:r>
      <w:r w:rsidRPr="009209AF">
        <w:rPr>
          <w:rFonts w:asciiTheme="minorEastAsia" w:eastAsiaTheme="minorEastAsia"/>
          <w:sz w:val="21"/>
        </w:rPr>
        <w:t>—</w:t>
      </w:r>
      <w:r w:rsidRPr="009209AF">
        <w:rPr>
          <w:rFonts w:asciiTheme="minorEastAsia" w:eastAsiaTheme="minorEastAsia"/>
          <w:sz w:val="21"/>
        </w:rPr>
        <w:t>14世纪的中国和它的邻国》（伯克力和洛杉矶，1983年版）。</w:t>
      </w:r>
    </w:p>
    <w:p w:rsidR="00F41107" w:rsidRPr="009209AF" w:rsidRDefault="00F41107" w:rsidP="00F41107">
      <w:pPr>
        <w:pStyle w:val="Para01"/>
        <w:spacing w:before="312" w:after="312"/>
        <w:rPr>
          <w:rFonts w:asciiTheme="minorEastAsia" w:eastAsiaTheme="minorEastAsia"/>
          <w:sz w:val="21"/>
        </w:rPr>
      </w:pPr>
      <w:hyperlink w:anchor="_35_70">
        <w:bookmarkStart w:id="3521" w:name="_35_71"/>
        <w:r w:rsidRPr="009209AF">
          <w:rPr>
            <w:rStyle w:val="01Text"/>
            <w:rFonts w:asciiTheme="minorEastAsia" w:eastAsiaTheme="minorEastAsia"/>
            <w:sz w:val="21"/>
          </w:rPr>
          <w:t>[35]</w:t>
        </w:r>
        <w:bookmarkEnd w:id="3521"/>
      </w:hyperlink>
      <w:r w:rsidRPr="009209AF">
        <w:rPr>
          <w:rFonts w:asciiTheme="minorEastAsia" w:eastAsiaTheme="minorEastAsia"/>
          <w:sz w:val="21"/>
        </w:rPr>
        <w:t>[535]王赓武：《小国的辩术：宋朝初期与其邻国的关系》；[487]陶晋生：《蛮人或北人：北宋人心目中的契丹人》；[419]米歇尔</w:t>
      </w:r>
      <w:r w:rsidRPr="009209AF">
        <w:rPr>
          <w:rFonts w:asciiTheme="minorEastAsia" w:eastAsiaTheme="minorEastAsia"/>
          <w:sz w:val="21"/>
        </w:rPr>
        <w:t>·</w:t>
      </w:r>
      <w:r w:rsidRPr="009209AF">
        <w:rPr>
          <w:rFonts w:asciiTheme="minorEastAsia" w:eastAsiaTheme="minorEastAsia"/>
          <w:sz w:val="21"/>
        </w:rPr>
        <w:t>罗杰斯：《朝鲜中世纪民族的觉醒：辽、金对高丽的影响》，均载于[423]莫里斯</w:t>
      </w:r>
      <w:r w:rsidRPr="009209AF">
        <w:rPr>
          <w:rFonts w:asciiTheme="minorEastAsia" w:eastAsiaTheme="minorEastAsia"/>
          <w:sz w:val="21"/>
        </w:rPr>
        <w:t>·</w:t>
      </w:r>
      <w:r w:rsidRPr="009209AF">
        <w:rPr>
          <w:rFonts w:asciiTheme="minorEastAsia" w:eastAsiaTheme="minorEastAsia"/>
          <w:sz w:val="21"/>
        </w:rPr>
        <w:t>罗沙比编：《同等国家中的中国：10</w:t>
      </w:r>
      <w:r w:rsidRPr="009209AF">
        <w:rPr>
          <w:rFonts w:asciiTheme="minorEastAsia" w:eastAsiaTheme="minorEastAsia"/>
          <w:sz w:val="21"/>
        </w:rPr>
        <w:t>—</w:t>
      </w:r>
      <w:r w:rsidRPr="009209AF">
        <w:rPr>
          <w:rFonts w:asciiTheme="minorEastAsia" w:eastAsiaTheme="minorEastAsia"/>
          <w:sz w:val="21"/>
        </w:rPr>
        <w:t>14世纪的中国和它的邻国》。</w:t>
      </w:r>
    </w:p>
    <w:p w:rsidR="00F41107" w:rsidRPr="009209AF" w:rsidRDefault="00F41107" w:rsidP="00F41107">
      <w:pPr>
        <w:pStyle w:val="Para01"/>
        <w:spacing w:before="312" w:after="312"/>
        <w:rPr>
          <w:rFonts w:asciiTheme="minorEastAsia" w:eastAsiaTheme="minorEastAsia"/>
          <w:sz w:val="21"/>
        </w:rPr>
      </w:pPr>
      <w:hyperlink w:anchor="_36_70">
        <w:bookmarkStart w:id="3522" w:name="_36_71"/>
        <w:r w:rsidRPr="009209AF">
          <w:rPr>
            <w:rStyle w:val="01Text"/>
            <w:rFonts w:asciiTheme="minorEastAsia" w:eastAsiaTheme="minorEastAsia"/>
            <w:sz w:val="21"/>
          </w:rPr>
          <w:t>[36]</w:t>
        </w:r>
        <w:bookmarkEnd w:id="3522"/>
      </w:hyperlink>
      <w:r w:rsidRPr="009209AF">
        <w:rPr>
          <w:rFonts w:asciiTheme="minorEastAsia" w:eastAsiaTheme="minorEastAsia"/>
          <w:sz w:val="21"/>
        </w:rPr>
        <w:t>[444] C.施瓦茨</w:t>
      </w:r>
      <w:r w:rsidRPr="009209AF">
        <w:rPr>
          <w:rFonts w:asciiTheme="minorEastAsia" w:eastAsiaTheme="minorEastAsia"/>
          <w:sz w:val="21"/>
        </w:rPr>
        <w:t>—</w:t>
      </w:r>
      <w:r w:rsidRPr="009209AF">
        <w:rPr>
          <w:rFonts w:asciiTheme="minorEastAsia" w:eastAsiaTheme="minorEastAsia"/>
          <w:sz w:val="21"/>
        </w:rPr>
        <w:t>席林：《澶渊之盟（1005年）：中国外交史的一大贡献》（威斯巴登，1959年版）。</w:t>
      </w:r>
    </w:p>
    <w:p w:rsidR="00F41107" w:rsidRPr="009209AF" w:rsidRDefault="00F41107" w:rsidP="00F41107">
      <w:pPr>
        <w:pStyle w:val="Para01"/>
        <w:spacing w:before="312" w:after="312"/>
        <w:rPr>
          <w:rFonts w:asciiTheme="minorEastAsia" w:eastAsiaTheme="minorEastAsia"/>
          <w:sz w:val="21"/>
        </w:rPr>
      </w:pPr>
      <w:hyperlink w:anchor="_37_68">
        <w:bookmarkStart w:id="3523" w:name="_37_69"/>
        <w:r w:rsidRPr="009209AF">
          <w:rPr>
            <w:rStyle w:val="01Text"/>
            <w:rFonts w:asciiTheme="minorEastAsia" w:eastAsiaTheme="minorEastAsia"/>
            <w:sz w:val="21"/>
          </w:rPr>
          <w:t>[37]</w:t>
        </w:r>
        <w:bookmarkEnd w:id="3523"/>
      </w:hyperlink>
      <w:r w:rsidRPr="009209AF">
        <w:rPr>
          <w:rFonts w:asciiTheme="minorEastAsia" w:eastAsiaTheme="minorEastAsia"/>
          <w:sz w:val="21"/>
        </w:rPr>
        <w:t>[500]克劳斯</w:t>
      </w:r>
      <w:r w:rsidRPr="009209AF">
        <w:rPr>
          <w:rFonts w:asciiTheme="minorEastAsia" w:eastAsiaTheme="minorEastAsia"/>
          <w:sz w:val="21"/>
        </w:rPr>
        <w:t>·</w:t>
      </w:r>
      <w:r w:rsidRPr="009209AF">
        <w:rPr>
          <w:rFonts w:asciiTheme="minorEastAsia" w:eastAsiaTheme="minorEastAsia"/>
          <w:sz w:val="21"/>
        </w:rPr>
        <w:t>蒂兹：《1074</w:t>
      </w:r>
      <w:r w:rsidRPr="009209AF">
        <w:rPr>
          <w:rFonts w:asciiTheme="minorEastAsia" w:eastAsiaTheme="minorEastAsia"/>
          <w:sz w:val="21"/>
        </w:rPr>
        <w:t>—</w:t>
      </w:r>
      <w:r w:rsidRPr="009209AF">
        <w:rPr>
          <w:rFonts w:asciiTheme="minorEastAsia" w:eastAsiaTheme="minorEastAsia"/>
          <w:sz w:val="21"/>
        </w:rPr>
        <w:t>1076年的辽宋边界冲突》。</w:t>
      </w:r>
    </w:p>
    <w:p w:rsidR="00F41107" w:rsidRPr="009209AF" w:rsidRDefault="00F41107" w:rsidP="00F41107">
      <w:pPr>
        <w:pStyle w:val="Para01"/>
        <w:spacing w:before="312" w:after="312"/>
        <w:rPr>
          <w:rFonts w:asciiTheme="minorEastAsia" w:eastAsiaTheme="minorEastAsia"/>
          <w:sz w:val="21"/>
        </w:rPr>
      </w:pPr>
      <w:hyperlink w:anchor="_38_68">
        <w:bookmarkStart w:id="3524" w:name="_38_69"/>
        <w:r w:rsidRPr="009209AF">
          <w:rPr>
            <w:rStyle w:val="01Text"/>
            <w:rFonts w:asciiTheme="minorEastAsia" w:eastAsiaTheme="minorEastAsia"/>
            <w:sz w:val="21"/>
          </w:rPr>
          <w:t>[38]</w:t>
        </w:r>
        <w:bookmarkEnd w:id="3524"/>
      </w:hyperlink>
      <w:r w:rsidRPr="009209AF">
        <w:rPr>
          <w:rFonts w:asciiTheme="minorEastAsia" w:eastAsiaTheme="minorEastAsia"/>
          <w:sz w:val="21"/>
        </w:rPr>
        <w:t>[498]蒂勒</w:t>
      </w:r>
      <w:r w:rsidRPr="009209AF">
        <w:rPr>
          <w:rFonts w:asciiTheme="minorEastAsia" w:eastAsiaTheme="minorEastAsia"/>
          <w:sz w:val="21"/>
        </w:rPr>
        <w:t>·</w:t>
      </w:r>
      <w:r w:rsidRPr="009209AF">
        <w:rPr>
          <w:rFonts w:asciiTheme="minorEastAsia" w:eastAsiaTheme="minorEastAsia"/>
          <w:sz w:val="21"/>
        </w:rPr>
        <w:t>达格玛的《缔约：宋金间的外交（1117</w:t>
      </w:r>
      <w:r w:rsidRPr="009209AF">
        <w:rPr>
          <w:rFonts w:asciiTheme="minorEastAsia" w:eastAsiaTheme="minorEastAsia"/>
          <w:sz w:val="21"/>
        </w:rPr>
        <w:t>—</w:t>
      </w:r>
      <w:r w:rsidRPr="009209AF">
        <w:rPr>
          <w:rFonts w:asciiTheme="minorEastAsia" w:eastAsiaTheme="minorEastAsia"/>
          <w:sz w:val="21"/>
        </w:rPr>
        <w:t>1123年）》（威斯巴登，1971年版）。</w:t>
      </w:r>
    </w:p>
    <w:p w:rsidR="00F41107" w:rsidRPr="009209AF" w:rsidRDefault="00F41107" w:rsidP="00F41107">
      <w:pPr>
        <w:pStyle w:val="Para01"/>
        <w:spacing w:before="312" w:after="312"/>
        <w:rPr>
          <w:rFonts w:asciiTheme="minorEastAsia" w:eastAsiaTheme="minorEastAsia"/>
          <w:sz w:val="21"/>
        </w:rPr>
      </w:pPr>
      <w:hyperlink w:anchor="_39_68">
        <w:bookmarkStart w:id="3525" w:name="_39_69"/>
        <w:r w:rsidRPr="009209AF">
          <w:rPr>
            <w:rStyle w:val="01Text"/>
            <w:rFonts w:asciiTheme="minorEastAsia" w:eastAsiaTheme="minorEastAsia"/>
            <w:sz w:val="21"/>
          </w:rPr>
          <w:t>[39]</w:t>
        </w:r>
        <w:bookmarkEnd w:id="3525"/>
      </w:hyperlink>
      <w:r w:rsidRPr="009209AF">
        <w:rPr>
          <w:rFonts w:asciiTheme="minorEastAsia" w:eastAsiaTheme="minorEastAsia"/>
          <w:sz w:val="21"/>
        </w:rPr>
        <w:t>陶晋生：《宋辽关系史研究》（台北，1984年版）。</w:t>
      </w:r>
    </w:p>
    <w:p w:rsidR="00F41107" w:rsidRPr="009209AF" w:rsidRDefault="00F41107" w:rsidP="00F41107">
      <w:pPr>
        <w:pStyle w:val="Para01"/>
        <w:spacing w:before="312" w:after="312"/>
        <w:rPr>
          <w:rFonts w:asciiTheme="minorEastAsia" w:eastAsiaTheme="minorEastAsia"/>
          <w:sz w:val="21"/>
        </w:rPr>
      </w:pPr>
      <w:hyperlink w:anchor="_40_68">
        <w:bookmarkStart w:id="3526" w:name="_40_69"/>
        <w:r w:rsidRPr="009209AF">
          <w:rPr>
            <w:rStyle w:val="01Text"/>
            <w:rFonts w:asciiTheme="minorEastAsia" w:eastAsiaTheme="minorEastAsia"/>
            <w:sz w:val="21"/>
          </w:rPr>
          <w:t>[40]</w:t>
        </w:r>
        <w:bookmarkEnd w:id="3526"/>
      </w:hyperlink>
      <w:r w:rsidRPr="009209AF">
        <w:rPr>
          <w:rFonts w:asciiTheme="minorEastAsia" w:eastAsiaTheme="minorEastAsia"/>
          <w:sz w:val="21"/>
        </w:rPr>
        <w:t>[491]陶晋生：《两个天子：宋辽关系研究》（塔克森，1988年版）。</w:t>
      </w:r>
    </w:p>
    <w:p w:rsidR="00F41107" w:rsidRPr="009209AF" w:rsidRDefault="00F41107" w:rsidP="00F41107">
      <w:pPr>
        <w:pStyle w:val="Para01"/>
        <w:spacing w:before="312" w:after="312"/>
        <w:rPr>
          <w:rFonts w:asciiTheme="minorEastAsia" w:eastAsiaTheme="minorEastAsia"/>
          <w:sz w:val="21"/>
        </w:rPr>
      </w:pPr>
      <w:hyperlink w:anchor="_41_68">
        <w:bookmarkStart w:id="3527" w:name="_41_69"/>
        <w:r w:rsidRPr="009209AF">
          <w:rPr>
            <w:rStyle w:val="01Text"/>
            <w:rFonts w:asciiTheme="minorEastAsia" w:eastAsiaTheme="minorEastAsia"/>
            <w:sz w:val="21"/>
          </w:rPr>
          <w:t>[41]</w:t>
        </w:r>
        <w:bookmarkEnd w:id="3527"/>
      </w:hyperlink>
      <w:r w:rsidRPr="009209AF">
        <w:rPr>
          <w:rFonts w:asciiTheme="minorEastAsia" w:eastAsiaTheme="minorEastAsia"/>
          <w:sz w:val="21"/>
        </w:rPr>
        <w:t>[353]珍妮特</w:t>
      </w:r>
      <w:r w:rsidRPr="009209AF">
        <w:rPr>
          <w:rFonts w:asciiTheme="minorEastAsia" w:eastAsiaTheme="minorEastAsia"/>
          <w:sz w:val="21"/>
        </w:rPr>
        <w:t>·</w:t>
      </w:r>
      <w:r w:rsidRPr="009209AF">
        <w:rPr>
          <w:rFonts w:asciiTheme="minorEastAsia" w:eastAsiaTheme="minorEastAsia"/>
          <w:sz w:val="21"/>
        </w:rPr>
        <w:t>诺维：《北宋政治家余靖和他与契丹的交往》，印第安纳大学1983年博士学位论文。</w:t>
      </w:r>
    </w:p>
    <w:p w:rsidR="00F41107" w:rsidRPr="009209AF" w:rsidRDefault="00F41107" w:rsidP="00F41107">
      <w:pPr>
        <w:pStyle w:val="Para01"/>
        <w:spacing w:before="312" w:after="312"/>
        <w:rPr>
          <w:rFonts w:asciiTheme="minorEastAsia" w:eastAsiaTheme="minorEastAsia"/>
          <w:sz w:val="21"/>
        </w:rPr>
      </w:pPr>
      <w:hyperlink w:anchor="_42_68">
        <w:bookmarkStart w:id="3528" w:name="_42_69"/>
        <w:r w:rsidRPr="009209AF">
          <w:rPr>
            <w:rStyle w:val="01Text"/>
            <w:rFonts w:asciiTheme="minorEastAsia" w:eastAsiaTheme="minorEastAsia"/>
            <w:sz w:val="21"/>
          </w:rPr>
          <w:t>[42]</w:t>
        </w:r>
        <w:bookmarkEnd w:id="3528"/>
      </w:hyperlink>
      <w:r w:rsidRPr="009209AF">
        <w:rPr>
          <w:rFonts w:asciiTheme="minorEastAsia" w:eastAsiaTheme="minorEastAsia"/>
          <w:sz w:val="21"/>
        </w:rPr>
        <w:t>[14]梅尔文</w:t>
      </w:r>
      <w:r w:rsidRPr="009209AF">
        <w:rPr>
          <w:rFonts w:asciiTheme="minorEastAsia" w:eastAsiaTheme="minorEastAsia"/>
          <w:sz w:val="21"/>
        </w:rPr>
        <w:t>·</w:t>
      </w:r>
      <w:r w:rsidRPr="009209AF">
        <w:rPr>
          <w:rFonts w:asciiTheme="minorEastAsia" w:eastAsiaTheme="minorEastAsia"/>
          <w:sz w:val="21"/>
        </w:rPr>
        <w:t>斯里克兰</w:t>
      </w:r>
      <w:r w:rsidRPr="009209AF">
        <w:rPr>
          <w:rFonts w:asciiTheme="minorEastAsia" w:eastAsiaTheme="minorEastAsia"/>
          <w:sz w:val="21"/>
        </w:rPr>
        <w:t>·</w:t>
      </w:r>
      <w:r w:rsidRPr="009209AF">
        <w:rPr>
          <w:rFonts w:asciiTheme="minorEastAsia" w:eastAsiaTheme="minorEastAsia"/>
          <w:sz w:val="21"/>
        </w:rPr>
        <w:t>安：11</w:t>
      </w:r>
      <w:r w:rsidRPr="009209AF">
        <w:rPr>
          <w:rFonts w:asciiTheme="minorEastAsia" w:eastAsiaTheme="minorEastAsia"/>
          <w:sz w:val="21"/>
        </w:rPr>
        <w:t>—</w:t>
      </w:r>
      <w:r w:rsidRPr="009209AF">
        <w:rPr>
          <w:rFonts w:asciiTheme="minorEastAsia" w:eastAsiaTheme="minorEastAsia"/>
          <w:sz w:val="21"/>
        </w:rPr>
        <w:t>12世纪中国的宋辽外交：决定对外政策的社会与政治因素研究》，宾夕法尼亚大学1983年博士学位论文。</w:t>
      </w:r>
    </w:p>
    <w:p w:rsidR="00F41107" w:rsidRPr="009209AF" w:rsidRDefault="00F41107" w:rsidP="00F41107">
      <w:pPr>
        <w:pStyle w:val="Para01"/>
        <w:spacing w:before="312" w:after="312"/>
        <w:rPr>
          <w:rFonts w:asciiTheme="minorEastAsia" w:eastAsiaTheme="minorEastAsia"/>
          <w:sz w:val="21"/>
        </w:rPr>
      </w:pPr>
      <w:hyperlink w:anchor="_43_68">
        <w:bookmarkStart w:id="3529" w:name="_43_69"/>
        <w:r w:rsidRPr="009209AF">
          <w:rPr>
            <w:rStyle w:val="01Text"/>
            <w:rFonts w:asciiTheme="minorEastAsia" w:eastAsiaTheme="minorEastAsia"/>
            <w:sz w:val="21"/>
          </w:rPr>
          <w:t>[43]</w:t>
        </w:r>
        <w:bookmarkEnd w:id="3529"/>
      </w:hyperlink>
      <w:r w:rsidRPr="009209AF">
        <w:rPr>
          <w:rFonts w:asciiTheme="minorEastAsia" w:eastAsiaTheme="minorEastAsia"/>
          <w:sz w:val="21"/>
        </w:rPr>
        <w:t>[871]傅乐焕：《辽史丛考》（北京，1984年版）。</w:t>
      </w:r>
    </w:p>
    <w:p w:rsidR="00F41107" w:rsidRPr="009209AF" w:rsidRDefault="00F41107" w:rsidP="00F41107">
      <w:pPr>
        <w:pStyle w:val="Para01"/>
        <w:spacing w:before="312" w:after="312"/>
        <w:rPr>
          <w:rFonts w:asciiTheme="minorEastAsia" w:eastAsiaTheme="minorEastAsia"/>
          <w:sz w:val="21"/>
        </w:rPr>
      </w:pPr>
      <w:hyperlink w:anchor="_44_68">
        <w:bookmarkStart w:id="3530" w:name="_44_69"/>
        <w:r w:rsidRPr="009209AF">
          <w:rPr>
            <w:rStyle w:val="01Text"/>
            <w:rFonts w:asciiTheme="minorEastAsia" w:eastAsiaTheme="minorEastAsia"/>
            <w:sz w:val="21"/>
          </w:rPr>
          <w:t>[44]</w:t>
        </w:r>
        <w:bookmarkEnd w:id="3530"/>
      </w:hyperlink>
      <w:r w:rsidRPr="009209AF">
        <w:rPr>
          <w:rFonts w:asciiTheme="minorEastAsia" w:eastAsiaTheme="minorEastAsia"/>
          <w:sz w:val="21"/>
        </w:rPr>
        <w:t>[782]陈述：《契丹社会经济史稿》（北京、上海，1963年版，1978年再版）。</w:t>
      </w:r>
    </w:p>
    <w:p w:rsidR="00F41107" w:rsidRPr="009209AF" w:rsidRDefault="00F41107" w:rsidP="00F41107">
      <w:pPr>
        <w:pStyle w:val="Para01"/>
        <w:spacing w:before="312" w:after="312"/>
        <w:rPr>
          <w:rFonts w:asciiTheme="minorEastAsia" w:eastAsiaTheme="minorEastAsia"/>
          <w:sz w:val="21"/>
        </w:rPr>
      </w:pPr>
      <w:hyperlink w:anchor="_45_68">
        <w:bookmarkStart w:id="3531" w:name="_45_69"/>
        <w:r w:rsidRPr="009209AF">
          <w:rPr>
            <w:rStyle w:val="01Text"/>
            <w:rFonts w:asciiTheme="minorEastAsia" w:eastAsiaTheme="minorEastAsia"/>
            <w:sz w:val="21"/>
          </w:rPr>
          <w:t>[45]</w:t>
        </w:r>
        <w:bookmarkEnd w:id="3531"/>
      </w:hyperlink>
      <w:r w:rsidRPr="009209AF">
        <w:rPr>
          <w:rFonts w:asciiTheme="minorEastAsia" w:eastAsiaTheme="minorEastAsia"/>
          <w:sz w:val="21"/>
        </w:rPr>
        <w:t>[785]陈述：《契丹政治史稿》（北京，1986年版）。</w:t>
      </w:r>
    </w:p>
    <w:p w:rsidR="00F41107" w:rsidRPr="009209AF" w:rsidRDefault="00F41107" w:rsidP="00F41107">
      <w:pPr>
        <w:pStyle w:val="Para01"/>
        <w:spacing w:before="312" w:after="312"/>
        <w:rPr>
          <w:rFonts w:asciiTheme="minorEastAsia" w:eastAsiaTheme="minorEastAsia"/>
          <w:sz w:val="21"/>
        </w:rPr>
      </w:pPr>
      <w:hyperlink w:anchor="_46_68">
        <w:bookmarkStart w:id="3532" w:name="_46_69"/>
        <w:r w:rsidRPr="009209AF">
          <w:rPr>
            <w:rStyle w:val="01Text"/>
            <w:rFonts w:asciiTheme="minorEastAsia" w:eastAsiaTheme="minorEastAsia"/>
            <w:sz w:val="21"/>
          </w:rPr>
          <w:t>[46]</w:t>
        </w:r>
        <w:bookmarkEnd w:id="3532"/>
      </w:hyperlink>
      <w:r w:rsidRPr="009209AF">
        <w:rPr>
          <w:rFonts w:asciiTheme="minorEastAsia" w:eastAsiaTheme="minorEastAsia"/>
          <w:sz w:val="21"/>
        </w:rPr>
        <w:t>[783]陈述：《辽代史话》（郑州，1981年版）。</w:t>
      </w:r>
    </w:p>
    <w:p w:rsidR="00F41107" w:rsidRPr="009209AF" w:rsidRDefault="00F41107" w:rsidP="00F41107">
      <w:pPr>
        <w:pStyle w:val="Para01"/>
        <w:spacing w:before="312" w:after="312"/>
        <w:rPr>
          <w:rFonts w:asciiTheme="minorEastAsia" w:eastAsiaTheme="minorEastAsia"/>
          <w:sz w:val="21"/>
        </w:rPr>
      </w:pPr>
      <w:hyperlink w:anchor="_47_68">
        <w:bookmarkStart w:id="3533" w:name="_47_69"/>
        <w:r w:rsidRPr="009209AF">
          <w:rPr>
            <w:rStyle w:val="01Text"/>
            <w:rFonts w:asciiTheme="minorEastAsia" w:eastAsiaTheme="minorEastAsia"/>
            <w:sz w:val="21"/>
          </w:rPr>
          <w:t>[47]</w:t>
        </w:r>
        <w:bookmarkEnd w:id="3533"/>
      </w:hyperlink>
      <w:r w:rsidRPr="009209AF">
        <w:rPr>
          <w:rFonts w:asciiTheme="minorEastAsia" w:eastAsiaTheme="minorEastAsia"/>
          <w:sz w:val="21"/>
        </w:rPr>
        <w:t>[796]张正明：《契丹史略》（北京，1979年版）。根据作者的前言，此书实际完成于1963年前后。</w:t>
      </w:r>
    </w:p>
    <w:p w:rsidR="00F41107" w:rsidRPr="009209AF" w:rsidRDefault="00F41107" w:rsidP="00F41107">
      <w:pPr>
        <w:pStyle w:val="Para01"/>
        <w:spacing w:before="312" w:after="312"/>
        <w:rPr>
          <w:rFonts w:asciiTheme="minorEastAsia" w:eastAsiaTheme="minorEastAsia"/>
          <w:sz w:val="21"/>
        </w:rPr>
      </w:pPr>
      <w:hyperlink w:anchor="_48_68">
        <w:bookmarkStart w:id="3534" w:name="_48_69"/>
        <w:r w:rsidRPr="009209AF">
          <w:rPr>
            <w:rStyle w:val="01Text"/>
            <w:rFonts w:asciiTheme="minorEastAsia" w:eastAsiaTheme="minorEastAsia"/>
            <w:sz w:val="21"/>
          </w:rPr>
          <w:t>[48]</w:t>
        </w:r>
        <w:bookmarkEnd w:id="3534"/>
      </w:hyperlink>
      <w:r w:rsidRPr="009209AF">
        <w:rPr>
          <w:rFonts w:asciiTheme="minorEastAsia" w:eastAsiaTheme="minorEastAsia"/>
          <w:sz w:val="21"/>
        </w:rPr>
        <w:t>[872]舒焚：《辽史稿》（武汉，1984年版）。</w:t>
      </w:r>
    </w:p>
    <w:p w:rsidR="00F41107" w:rsidRPr="009209AF" w:rsidRDefault="00F41107" w:rsidP="00F41107">
      <w:pPr>
        <w:pStyle w:val="Para01"/>
        <w:spacing w:before="312" w:after="312"/>
        <w:rPr>
          <w:rFonts w:asciiTheme="minorEastAsia" w:eastAsiaTheme="minorEastAsia"/>
          <w:sz w:val="21"/>
        </w:rPr>
      </w:pPr>
      <w:hyperlink w:anchor="_49_68">
        <w:bookmarkStart w:id="3535" w:name="_49_69"/>
        <w:r w:rsidRPr="009209AF">
          <w:rPr>
            <w:rStyle w:val="01Text"/>
            <w:rFonts w:asciiTheme="minorEastAsia" w:eastAsiaTheme="minorEastAsia"/>
            <w:sz w:val="21"/>
          </w:rPr>
          <w:t>[49]</w:t>
        </w:r>
        <w:bookmarkEnd w:id="3535"/>
      </w:hyperlink>
      <w:r w:rsidRPr="009209AF">
        <w:rPr>
          <w:rFonts w:asciiTheme="minorEastAsia" w:eastAsiaTheme="minorEastAsia"/>
          <w:sz w:val="21"/>
        </w:rPr>
        <w:t>[832]姚从吾：《辽金元史讲义（甲）：辽朝史》，重版载《姚从吾先生全集》（台北，1972年版），2卷。</w:t>
      </w:r>
    </w:p>
    <w:p w:rsidR="00F41107" w:rsidRPr="009209AF" w:rsidRDefault="00F41107" w:rsidP="00F41107">
      <w:pPr>
        <w:pStyle w:val="Para01"/>
        <w:spacing w:before="312" w:after="312"/>
        <w:rPr>
          <w:rFonts w:asciiTheme="minorEastAsia" w:eastAsiaTheme="minorEastAsia"/>
          <w:sz w:val="21"/>
        </w:rPr>
      </w:pPr>
      <w:hyperlink w:anchor="_50_68">
        <w:bookmarkStart w:id="3536" w:name="_50_69"/>
        <w:r w:rsidRPr="009209AF">
          <w:rPr>
            <w:rStyle w:val="01Text"/>
            <w:rFonts w:asciiTheme="minorEastAsia" w:eastAsiaTheme="minorEastAsia"/>
            <w:sz w:val="21"/>
          </w:rPr>
          <w:t>[50]</w:t>
        </w:r>
        <w:bookmarkEnd w:id="3536"/>
      </w:hyperlink>
      <w:r w:rsidRPr="009209AF">
        <w:rPr>
          <w:rFonts w:asciiTheme="minorEastAsia" w:eastAsiaTheme="minorEastAsia"/>
          <w:sz w:val="21"/>
        </w:rPr>
        <w:t>[831]姚从吾：《东北史论丛》（台北，1959年版），2卷。重版载杨家骆编《辽史汇编》。</w:t>
      </w:r>
    </w:p>
    <w:p w:rsidR="00F41107" w:rsidRPr="009209AF" w:rsidRDefault="00F41107" w:rsidP="00F41107">
      <w:pPr>
        <w:pStyle w:val="Para01"/>
        <w:spacing w:before="312" w:after="312"/>
        <w:rPr>
          <w:rFonts w:asciiTheme="minorEastAsia" w:eastAsiaTheme="minorEastAsia"/>
          <w:sz w:val="21"/>
        </w:rPr>
      </w:pPr>
      <w:hyperlink w:anchor="_51_66">
        <w:bookmarkStart w:id="3537" w:name="_51_67"/>
        <w:r w:rsidRPr="009209AF">
          <w:rPr>
            <w:rStyle w:val="01Text"/>
            <w:rFonts w:asciiTheme="minorEastAsia" w:eastAsiaTheme="minorEastAsia"/>
            <w:sz w:val="21"/>
          </w:rPr>
          <w:t>[51]</w:t>
        </w:r>
        <w:bookmarkEnd w:id="3537"/>
      </w:hyperlink>
      <w:r w:rsidRPr="009209AF">
        <w:rPr>
          <w:rFonts w:asciiTheme="minorEastAsia" w:eastAsiaTheme="minorEastAsia"/>
          <w:sz w:val="21"/>
        </w:rPr>
        <w:t>[482]泷川政次郎、岛田正郎：《辽律之研究》（东京，1943年版）。</w:t>
      </w:r>
    </w:p>
    <w:p w:rsidR="00F41107" w:rsidRPr="009209AF" w:rsidRDefault="00F41107" w:rsidP="00F41107">
      <w:pPr>
        <w:pStyle w:val="Para01"/>
        <w:spacing w:before="312" w:after="312"/>
        <w:rPr>
          <w:rFonts w:asciiTheme="minorEastAsia" w:eastAsiaTheme="minorEastAsia"/>
          <w:sz w:val="21"/>
        </w:rPr>
      </w:pPr>
      <w:hyperlink w:anchor="_52_64">
        <w:bookmarkStart w:id="3538" w:name="_52_65"/>
        <w:r w:rsidRPr="009209AF">
          <w:rPr>
            <w:rStyle w:val="01Text"/>
            <w:rFonts w:asciiTheme="minorEastAsia" w:eastAsiaTheme="minorEastAsia"/>
            <w:sz w:val="21"/>
          </w:rPr>
          <w:t>[52]</w:t>
        </w:r>
        <w:bookmarkEnd w:id="3538"/>
      </w:hyperlink>
      <w:r w:rsidRPr="009209AF">
        <w:rPr>
          <w:rFonts w:asciiTheme="minorEastAsia" w:eastAsiaTheme="minorEastAsia"/>
          <w:sz w:val="21"/>
        </w:rPr>
        <w:t>[457]岛田正郎：《辽代社会史研究》（京都，1952年版）。</w:t>
      </w:r>
    </w:p>
    <w:p w:rsidR="00F41107" w:rsidRPr="009209AF" w:rsidRDefault="00F41107" w:rsidP="00F41107">
      <w:pPr>
        <w:pStyle w:val="Para01"/>
        <w:spacing w:before="312" w:after="312"/>
        <w:rPr>
          <w:rFonts w:asciiTheme="minorEastAsia" w:eastAsiaTheme="minorEastAsia"/>
          <w:sz w:val="21"/>
        </w:rPr>
      </w:pPr>
      <w:hyperlink w:anchor="_53_64">
        <w:bookmarkStart w:id="3539" w:name="_53_65"/>
        <w:r w:rsidRPr="009209AF">
          <w:rPr>
            <w:rStyle w:val="01Text"/>
            <w:rFonts w:asciiTheme="minorEastAsia" w:eastAsiaTheme="minorEastAsia"/>
            <w:sz w:val="21"/>
          </w:rPr>
          <w:t>[53]</w:t>
        </w:r>
        <w:bookmarkEnd w:id="3539"/>
      </w:hyperlink>
      <w:r w:rsidRPr="009209AF">
        <w:rPr>
          <w:rFonts w:asciiTheme="minorEastAsia" w:eastAsiaTheme="minorEastAsia"/>
          <w:sz w:val="21"/>
        </w:rPr>
        <w:t>[458]岛田正郎：《辽制的研究》（东京，1954年版，1973年再版）。</w:t>
      </w:r>
    </w:p>
    <w:p w:rsidR="00F41107" w:rsidRPr="009209AF" w:rsidRDefault="00F41107" w:rsidP="00F41107">
      <w:pPr>
        <w:pStyle w:val="Para01"/>
        <w:spacing w:before="312" w:after="312"/>
        <w:rPr>
          <w:rFonts w:asciiTheme="minorEastAsia" w:eastAsiaTheme="minorEastAsia"/>
          <w:sz w:val="21"/>
        </w:rPr>
      </w:pPr>
      <w:hyperlink w:anchor="_54_64">
        <w:bookmarkStart w:id="3540" w:name="_54_65"/>
        <w:r w:rsidRPr="009209AF">
          <w:rPr>
            <w:rStyle w:val="01Text"/>
            <w:rFonts w:asciiTheme="minorEastAsia" w:eastAsiaTheme="minorEastAsia"/>
            <w:sz w:val="21"/>
          </w:rPr>
          <w:t>[54]</w:t>
        </w:r>
        <w:bookmarkEnd w:id="3540"/>
      </w:hyperlink>
      <w:r w:rsidRPr="009209AF">
        <w:rPr>
          <w:rFonts w:asciiTheme="minorEastAsia" w:eastAsiaTheme="minorEastAsia"/>
          <w:sz w:val="21"/>
        </w:rPr>
        <w:t>[454]岛田正郎：《辽代社会与文化》（东京，1956年版）。</w:t>
      </w:r>
    </w:p>
    <w:p w:rsidR="00F41107" w:rsidRPr="009209AF" w:rsidRDefault="00F41107" w:rsidP="00F41107">
      <w:pPr>
        <w:pStyle w:val="Para01"/>
        <w:spacing w:before="312" w:after="312"/>
        <w:rPr>
          <w:rFonts w:asciiTheme="minorEastAsia" w:eastAsiaTheme="minorEastAsia"/>
          <w:sz w:val="21"/>
        </w:rPr>
      </w:pPr>
      <w:hyperlink w:anchor="_55_64">
        <w:bookmarkStart w:id="3541" w:name="_55_65"/>
        <w:r w:rsidRPr="009209AF">
          <w:rPr>
            <w:rStyle w:val="01Text"/>
            <w:rFonts w:asciiTheme="minorEastAsia" w:eastAsiaTheme="minorEastAsia"/>
            <w:sz w:val="21"/>
          </w:rPr>
          <w:t>[55]</w:t>
        </w:r>
        <w:bookmarkEnd w:id="3541"/>
      </w:hyperlink>
      <w:r w:rsidRPr="009209AF">
        <w:rPr>
          <w:rFonts w:asciiTheme="minorEastAsia" w:eastAsiaTheme="minorEastAsia"/>
          <w:sz w:val="21"/>
        </w:rPr>
        <w:t>[455]岛田正郎：《辽朝官制研究》（东京，1978年版）。</w:t>
      </w:r>
    </w:p>
    <w:p w:rsidR="00F41107" w:rsidRPr="009209AF" w:rsidRDefault="00F41107" w:rsidP="00F41107">
      <w:pPr>
        <w:pStyle w:val="Para01"/>
        <w:spacing w:before="312" w:after="312"/>
        <w:rPr>
          <w:rFonts w:asciiTheme="minorEastAsia" w:eastAsiaTheme="minorEastAsia"/>
          <w:sz w:val="21"/>
        </w:rPr>
      </w:pPr>
      <w:hyperlink w:anchor="_56_64">
        <w:bookmarkStart w:id="3542" w:name="_56_65"/>
        <w:r w:rsidRPr="009209AF">
          <w:rPr>
            <w:rStyle w:val="01Text"/>
            <w:rFonts w:asciiTheme="minorEastAsia" w:eastAsiaTheme="minorEastAsia"/>
            <w:sz w:val="21"/>
          </w:rPr>
          <w:t>[56]</w:t>
        </w:r>
        <w:bookmarkEnd w:id="3542"/>
      </w:hyperlink>
      <w:r w:rsidRPr="009209AF">
        <w:rPr>
          <w:rFonts w:asciiTheme="minorEastAsia" w:eastAsiaTheme="minorEastAsia"/>
          <w:sz w:val="21"/>
        </w:rPr>
        <w:t>[456]岛田正郎：《辽朝史研究》（东京，1979年版）。</w:t>
      </w:r>
    </w:p>
    <w:p w:rsidR="00F41107" w:rsidRPr="009209AF" w:rsidRDefault="00F41107" w:rsidP="00F41107">
      <w:pPr>
        <w:pStyle w:val="Para01"/>
        <w:spacing w:before="312" w:after="312"/>
        <w:rPr>
          <w:rFonts w:asciiTheme="minorEastAsia" w:eastAsiaTheme="minorEastAsia"/>
          <w:sz w:val="21"/>
        </w:rPr>
      </w:pPr>
      <w:hyperlink w:anchor="_57_64">
        <w:bookmarkStart w:id="3543" w:name="_57_65"/>
        <w:r w:rsidRPr="009209AF">
          <w:rPr>
            <w:rStyle w:val="01Text"/>
            <w:rFonts w:asciiTheme="minorEastAsia" w:eastAsiaTheme="minorEastAsia"/>
            <w:sz w:val="21"/>
          </w:rPr>
          <w:t>[57]</w:t>
        </w:r>
        <w:bookmarkEnd w:id="3543"/>
      </w:hyperlink>
      <w:r w:rsidRPr="009209AF">
        <w:rPr>
          <w:rFonts w:asciiTheme="minorEastAsia" w:eastAsiaTheme="minorEastAsia"/>
          <w:sz w:val="21"/>
        </w:rPr>
        <w:t>[119]傅海波：《从辽朝（907</w:t>
      </w:r>
      <w:r w:rsidRPr="009209AF">
        <w:rPr>
          <w:rFonts w:asciiTheme="minorEastAsia" w:eastAsiaTheme="minorEastAsia"/>
          <w:sz w:val="21"/>
        </w:rPr>
        <w:t>—</w:t>
      </w:r>
      <w:r w:rsidRPr="009209AF">
        <w:rPr>
          <w:rFonts w:asciiTheme="minorEastAsia" w:eastAsiaTheme="minorEastAsia"/>
          <w:sz w:val="21"/>
        </w:rPr>
        <w:t>1125年）看多民族社会的中国法律》。</w:t>
      </w:r>
    </w:p>
    <w:p w:rsidR="00F41107" w:rsidRPr="009209AF" w:rsidRDefault="00F41107" w:rsidP="00F41107">
      <w:pPr>
        <w:pStyle w:val="Para01"/>
        <w:spacing w:before="312" w:after="312"/>
        <w:rPr>
          <w:rFonts w:asciiTheme="minorEastAsia" w:eastAsiaTheme="minorEastAsia"/>
          <w:sz w:val="21"/>
        </w:rPr>
      </w:pPr>
      <w:hyperlink w:anchor="_58_64">
        <w:bookmarkStart w:id="3544" w:name="_58_65"/>
        <w:r w:rsidRPr="009209AF">
          <w:rPr>
            <w:rStyle w:val="01Text"/>
            <w:rFonts w:asciiTheme="minorEastAsia" w:eastAsiaTheme="minorEastAsia"/>
            <w:sz w:val="21"/>
          </w:rPr>
          <w:t>[58]</w:t>
        </w:r>
        <w:bookmarkEnd w:id="3544"/>
      </w:hyperlink>
      <w:r w:rsidRPr="009209AF">
        <w:rPr>
          <w:rFonts w:asciiTheme="minorEastAsia" w:eastAsiaTheme="minorEastAsia"/>
          <w:sz w:val="21"/>
        </w:rPr>
        <w:t>[145]傅海波：《辽史中的</w:t>
      </w:r>
      <w:r w:rsidRPr="009209AF">
        <w:rPr>
          <w:rFonts w:asciiTheme="minorEastAsia" w:eastAsiaTheme="minorEastAsia"/>
          <w:sz w:val="21"/>
        </w:rPr>
        <w:t>“</w:t>
      </w:r>
      <w:r w:rsidRPr="009209AF">
        <w:rPr>
          <w:rFonts w:asciiTheme="minorEastAsia" w:eastAsiaTheme="minorEastAsia"/>
          <w:sz w:val="21"/>
        </w:rPr>
        <w:t>刑法志</w:t>
      </w:r>
      <w:r w:rsidRPr="009209AF">
        <w:rPr>
          <w:rFonts w:asciiTheme="minorEastAsia" w:eastAsiaTheme="minorEastAsia"/>
          <w:sz w:val="21"/>
        </w:rPr>
        <w:t>”</w:t>
      </w:r>
      <w:r w:rsidRPr="009209AF">
        <w:rPr>
          <w:rFonts w:asciiTheme="minorEastAsia" w:eastAsiaTheme="minorEastAsia"/>
          <w:sz w:val="21"/>
        </w:rPr>
        <w:t>》。</w:t>
      </w:r>
    </w:p>
    <w:p w:rsidR="00F41107" w:rsidRPr="009209AF" w:rsidRDefault="00F41107" w:rsidP="00F41107">
      <w:pPr>
        <w:pStyle w:val="Para01"/>
        <w:spacing w:before="312" w:after="312"/>
        <w:rPr>
          <w:rFonts w:asciiTheme="minorEastAsia" w:eastAsiaTheme="minorEastAsia"/>
          <w:sz w:val="21"/>
        </w:rPr>
      </w:pPr>
      <w:hyperlink w:anchor="_59_62">
        <w:bookmarkStart w:id="3545" w:name="_59_63"/>
        <w:r w:rsidRPr="009209AF">
          <w:rPr>
            <w:rStyle w:val="01Text"/>
            <w:rFonts w:asciiTheme="minorEastAsia" w:eastAsiaTheme="minorEastAsia"/>
            <w:sz w:val="21"/>
          </w:rPr>
          <w:t>[59]</w:t>
        </w:r>
        <w:bookmarkEnd w:id="3545"/>
      </w:hyperlink>
      <w:r w:rsidRPr="009209AF">
        <w:rPr>
          <w:rFonts w:asciiTheme="minorEastAsia" w:eastAsiaTheme="minorEastAsia"/>
          <w:sz w:val="21"/>
        </w:rPr>
        <w:t>[185]詹尼弗</w:t>
      </w:r>
      <w:r w:rsidRPr="009209AF">
        <w:rPr>
          <w:rFonts w:asciiTheme="minorEastAsia" w:eastAsiaTheme="minorEastAsia"/>
          <w:sz w:val="21"/>
        </w:rPr>
        <w:t>·</w:t>
      </w:r>
      <w:r w:rsidRPr="009209AF">
        <w:rPr>
          <w:rFonts w:asciiTheme="minorEastAsia" w:eastAsiaTheme="minorEastAsia"/>
          <w:sz w:val="21"/>
        </w:rPr>
        <w:t>霍姆格伦：《辽朝（907</w:t>
      </w:r>
      <w:r w:rsidRPr="009209AF">
        <w:rPr>
          <w:rFonts w:asciiTheme="minorEastAsia" w:eastAsiaTheme="minorEastAsia"/>
          <w:sz w:val="21"/>
        </w:rPr>
        <w:t>—</w:t>
      </w:r>
      <w:r w:rsidRPr="009209AF">
        <w:rPr>
          <w:rFonts w:asciiTheme="minorEastAsia" w:eastAsiaTheme="minorEastAsia"/>
          <w:sz w:val="21"/>
        </w:rPr>
        <w:t>1125年）契丹统治下的婚姻、亲族和继承》。</w:t>
      </w:r>
    </w:p>
    <w:p w:rsidR="00F41107" w:rsidRPr="009209AF" w:rsidRDefault="00F41107" w:rsidP="00F41107">
      <w:pPr>
        <w:pStyle w:val="Para01"/>
        <w:spacing w:before="312" w:after="312"/>
        <w:rPr>
          <w:rFonts w:asciiTheme="minorEastAsia" w:eastAsiaTheme="minorEastAsia"/>
          <w:sz w:val="21"/>
        </w:rPr>
      </w:pPr>
      <w:hyperlink w:anchor="_60_62">
        <w:bookmarkStart w:id="3546" w:name="_60_63"/>
        <w:r w:rsidRPr="009209AF">
          <w:rPr>
            <w:rStyle w:val="01Text"/>
            <w:rFonts w:asciiTheme="minorEastAsia" w:eastAsiaTheme="minorEastAsia"/>
            <w:sz w:val="21"/>
          </w:rPr>
          <w:t>[60]</w:t>
        </w:r>
        <w:bookmarkEnd w:id="3546"/>
      </w:hyperlink>
      <w:r w:rsidRPr="009209AF">
        <w:rPr>
          <w:rFonts w:asciiTheme="minorEastAsia" w:eastAsiaTheme="minorEastAsia"/>
          <w:sz w:val="21"/>
        </w:rPr>
        <w:t>[187]詹尼弗</w:t>
      </w:r>
      <w:r w:rsidRPr="009209AF">
        <w:rPr>
          <w:rFonts w:asciiTheme="minorEastAsia" w:eastAsiaTheme="minorEastAsia"/>
          <w:sz w:val="21"/>
        </w:rPr>
        <w:t>·</w:t>
      </w:r>
      <w:r w:rsidRPr="009209AF">
        <w:rPr>
          <w:rFonts w:asciiTheme="minorEastAsia" w:eastAsiaTheme="minorEastAsia"/>
          <w:sz w:val="21"/>
        </w:rPr>
        <w:t>霍姆格伦：《耶律、遥辇与大贺：早期契丹部主的世袭特权观念》。</w:t>
      </w:r>
    </w:p>
    <w:p w:rsidR="00F41107" w:rsidRPr="009209AF" w:rsidRDefault="00F41107" w:rsidP="00F41107">
      <w:pPr>
        <w:pStyle w:val="Para01"/>
        <w:spacing w:before="312" w:after="312"/>
        <w:rPr>
          <w:rFonts w:asciiTheme="minorEastAsia" w:eastAsiaTheme="minorEastAsia"/>
          <w:sz w:val="21"/>
        </w:rPr>
      </w:pPr>
      <w:hyperlink w:anchor="_61_62">
        <w:bookmarkStart w:id="3547" w:name="_61_63"/>
        <w:r w:rsidRPr="009209AF">
          <w:rPr>
            <w:rStyle w:val="01Text"/>
            <w:rFonts w:asciiTheme="minorEastAsia" w:eastAsiaTheme="minorEastAsia"/>
            <w:sz w:val="21"/>
          </w:rPr>
          <w:t>[61]</w:t>
        </w:r>
        <w:bookmarkEnd w:id="3547"/>
      </w:hyperlink>
      <w:r w:rsidRPr="009209AF">
        <w:rPr>
          <w:rFonts w:asciiTheme="minorEastAsia" w:eastAsiaTheme="minorEastAsia"/>
          <w:sz w:val="21"/>
        </w:rPr>
        <w:t>[350]野上俊静：《辽金的佛教》（京都，1953年版）。</w:t>
      </w:r>
    </w:p>
    <w:p w:rsidR="00F41107" w:rsidRPr="009209AF" w:rsidRDefault="00F41107" w:rsidP="00F41107">
      <w:pPr>
        <w:pStyle w:val="Para01"/>
        <w:spacing w:before="312" w:after="312"/>
        <w:rPr>
          <w:rFonts w:asciiTheme="minorEastAsia" w:eastAsiaTheme="minorEastAsia"/>
          <w:sz w:val="21"/>
        </w:rPr>
      </w:pPr>
      <w:hyperlink w:anchor="_62_60">
        <w:bookmarkStart w:id="3548" w:name="_62_61"/>
        <w:r w:rsidRPr="009209AF">
          <w:rPr>
            <w:rStyle w:val="01Text"/>
            <w:rFonts w:asciiTheme="minorEastAsia" w:eastAsiaTheme="minorEastAsia"/>
            <w:sz w:val="21"/>
          </w:rPr>
          <w:t>[62]</w:t>
        </w:r>
        <w:bookmarkEnd w:id="3548"/>
      </w:hyperlink>
      <w:r w:rsidRPr="009209AF">
        <w:rPr>
          <w:rFonts w:asciiTheme="minorEastAsia" w:eastAsiaTheme="minorEastAsia"/>
          <w:sz w:val="21"/>
        </w:rPr>
        <w:t>[329] 闵宣化：《巴林蒙古左旗的大辽帝国古都》。</w:t>
      </w:r>
    </w:p>
    <w:p w:rsidR="00F41107" w:rsidRPr="009209AF" w:rsidRDefault="00F41107" w:rsidP="00F41107">
      <w:pPr>
        <w:pStyle w:val="Para01"/>
        <w:spacing w:before="312" w:after="312"/>
        <w:rPr>
          <w:rFonts w:asciiTheme="minorEastAsia" w:eastAsiaTheme="minorEastAsia"/>
          <w:sz w:val="21"/>
        </w:rPr>
      </w:pPr>
      <w:hyperlink w:anchor="_63_58">
        <w:bookmarkStart w:id="3549" w:name="_63_59"/>
        <w:r w:rsidRPr="009209AF">
          <w:rPr>
            <w:rStyle w:val="01Text"/>
            <w:rFonts w:asciiTheme="minorEastAsia" w:eastAsiaTheme="minorEastAsia"/>
            <w:sz w:val="21"/>
          </w:rPr>
          <w:t>[63]</w:t>
        </w:r>
        <w:bookmarkEnd w:id="3549"/>
      </w:hyperlink>
      <w:r w:rsidRPr="009209AF">
        <w:rPr>
          <w:rFonts w:asciiTheme="minorEastAsia" w:eastAsiaTheme="minorEastAsia"/>
          <w:sz w:val="21"/>
        </w:rPr>
        <w:t>[332]闵宣化：《辽代王陵》。</w:t>
      </w:r>
    </w:p>
    <w:p w:rsidR="00F41107" w:rsidRPr="009209AF" w:rsidRDefault="00F41107" w:rsidP="00F41107">
      <w:pPr>
        <w:pStyle w:val="Para01"/>
        <w:spacing w:before="312" w:after="312"/>
        <w:rPr>
          <w:rFonts w:asciiTheme="minorEastAsia" w:eastAsiaTheme="minorEastAsia"/>
          <w:sz w:val="21"/>
        </w:rPr>
      </w:pPr>
      <w:hyperlink w:anchor="_64_58">
        <w:bookmarkStart w:id="3550" w:name="_64_59"/>
        <w:r w:rsidRPr="009209AF">
          <w:rPr>
            <w:rStyle w:val="01Text"/>
            <w:rFonts w:asciiTheme="minorEastAsia" w:eastAsiaTheme="minorEastAsia"/>
            <w:sz w:val="21"/>
          </w:rPr>
          <w:t>[64]</w:t>
        </w:r>
        <w:bookmarkEnd w:id="3550"/>
      </w:hyperlink>
      <w:r w:rsidRPr="009209AF">
        <w:rPr>
          <w:rFonts w:asciiTheme="minorEastAsia" w:eastAsiaTheme="minorEastAsia"/>
          <w:sz w:val="21"/>
        </w:rPr>
        <w:t>[505]鸟居龙藏：《辽代的壁画》。</w:t>
      </w:r>
    </w:p>
    <w:p w:rsidR="00F41107" w:rsidRPr="009209AF" w:rsidRDefault="00F41107" w:rsidP="00F41107">
      <w:pPr>
        <w:pStyle w:val="Para01"/>
        <w:spacing w:before="312" w:after="312"/>
        <w:rPr>
          <w:rFonts w:asciiTheme="minorEastAsia" w:eastAsiaTheme="minorEastAsia"/>
          <w:sz w:val="21"/>
        </w:rPr>
      </w:pPr>
      <w:hyperlink w:anchor="_65_58">
        <w:bookmarkStart w:id="3551" w:name="_65_59"/>
        <w:r w:rsidRPr="009209AF">
          <w:rPr>
            <w:rStyle w:val="01Text"/>
            <w:rFonts w:asciiTheme="minorEastAsia" w:eastAsiaTheme="minorEastAsia"/>
            <w:sz w:val="21"/>
          </w:rPr>
          <w:t>[65]</w:t>
        </w:r>
        <w:bookmarkEnd w:id="3551"/>
      </w:hyperlink>
      <w:r w:rsidRPr="009209AF">
        <w:rPr>
          <w:rFonts w:asciiTheme="minorEastAsia" w:eastAsiaTheme="minorEastAsia"/>
          <w:sz w:val="21"/>
        </w:rPr>
        <w:t>[503]鸟居龙藏：《考古学所见辽代文化图谱》，4卷（东京，1936年版）。</w:t>
      </w:r>
    </w:p>
    <w:p w:rsidR="00F41107" w:rsidRPr="009209AF" w:rsidRDefault="00F41107" w:rsidP="00F41107">
      <w:pPr>
        <w:pStyle w:val="Para01"/>
        <w:spacing w:before="312" w:after="312"/>
        <w:rPr>
          <w:rFonts w:asciiTheme="minorEastAsia" w:eastAsiaTheme="minorEastAsia"/>
          <w:sz w:val="21"/>
        </w:rPr>
      </w:pPr>
      <w:hyperlink w:anchor="_66_58">
        <w:bookmarkStart w:id="3552" w:name="_66_59"/>
        <w:r w:rsidRPr="009209AF">
          <w:rPr>
            <w:rStyle w:val="01Text"/>
            <w:rFonts w:asciiTheme="minorEastAsia" w:eastAsiaTheme="minorEastAsia"/>
            <w:sz w:val="21"/>
          </w:rPr>
          <w:t>[66]</w:t>
        </w:r>
        <w:bookmarkEnd w:id="3552"/>
      </w:hyperlink>
      <w:r w:rsidRPr="009209AF">
        <w:rPr>
          <w:rFonts w:asciiTheme="minorEastAsia" w:eastAsiaTheme="minorEastAsia"/>
          <w:sz w:val="21"/>
        </w:rPr>
        <w:t>[504]鸟居龙藏：《辽代文化探讨》（东京，1937年版）。</w:t>
      </w:r>
    </w:p>
    <w:p w:rsidR="00F41107" w:rsidRPr="009209AF" w:rsidRDefault="00F41107" w:rsidP="00F41107">
      <w:pPr>
        <w:pStyle w:val="Para01"/>
        <w:spacing w:before="312" w:after="312"/>
        <w:rPr>
          <w:rFonts w:asciiTheme="minorEastAsia" w:eastAsiaTheme="minorEastAsia"/>
          <w:sz w:val="21"/>
        </w:rPr>
      </w:pPr>
      <w:hyperlink w:anchor="_67_56">
        <w:bookmarkStart w:id="3553" w:name="_67_57"/>
        <w:r w:rsidRPr="009209AF">
          <w:rPr>
            <w:rStyle w:val="01Text"/>
            <w:rFonts w:asciiTheme="minorEastAsia" w:eastAsiaTheme="minorEastAsia"/>
            <w:sz w:val="21"/>
          </w:rPr>
          <w:t>[67]</w:t>
        </w:r>
        <w:bookmarkEnd w:id="3553"/>
      </w:hyperlink>
      <w:r w:rsidRPr="009209AF">
        <w:rPr>
          <w:rFonts w:asciiTheme="minorEastAsia" w:eastAsiaTheme="minorEastAsia"/>
          <w:sz w:val="21"/>
        </w:rPr>
        <w:t>[486]田村实造、小林行雄：《庆陵》（京都，1953年版）。</w:t>
      </w:r>
    </w:p>
    <w:p w:rsidR="00F41107" w:rsidRPr="009209AF" w:rsidRDefault="00F41107" w:rsidP="00F41107">
      <w:pPr>
        <w:pStyle w:val="Para01"/>
        <w:spacing w:before="312" w:after="312"/>
        <w:rPr>
          <w:rFonts w:asciiTheme="minorEastAsia" w:eastAsiaTheme="minorEastAsia"/>
          <w:sz w:val="21"/>
        </w:rPr>
      </w:pPr>
      <w:hyperlink w:anchor="_68_56">
        <w:bookmarkStart w:id="3554" w:name="_68_57"/>
        <w:r w:rsidRPr="009209AF">
          <w:rPr>
            <w:rStyle w:val="01Text"/>
            <w:rFonts w:asciiTheme="minorEastAsia" w:eastAsiaTheme="minorEastAsia"/>
            <w:sz w:val="21"/>
          </w:rPr>
          <w:t>[68]</w:t>
        </w:r>
        <w:bookmarkEnd w:id="3554"/>
      </w:hyperlink>
      <w:r w:rsidRPr="009209AF">
        <w:rPr>
          <w:rFonts w:asciiTheme="minorEastAsia" w:eastAsiaTheme="minorEastAsia"/>
          <w:sz w:val="21"/>
        </w:rPr>
        <w:t>[459]岛田正郎：《祖州城》（东京，1955年版）。</w:t>
      </w:r>
    </w:p>
    <w:p w:rsidR="00F41107" w:rsidRPr="009209AF" w:rsidRDefault="00F41107" w:rsidP="00F41107">
      <w:pPr>
        <w:pStyle w:val="Para01"/>
        <w:spacing w:before="312" w:after="312"/>
        <w:rPr>
          <w:rFonts w:asciiTheme="minorEastAsia" w:eastAsiaTheme="minorEastAsia"/>
          <w:sz w:val="21"/>
        </w:rPr>
      </w:pPr>
      <w:hyperlink w:anchor="_69_56">
        <w:bookmarkStart w:id="3555" w:name="_69_57"/>
        <w:r w:rsidRPr="009209AF">
          <w:rPr>
            <w:rStyle w:val="01Text"/>
            <w:rFonts w:asciiTheme="minorEastAsia" w:eastAsiaTheme="minorEastAsia"/>
            <w:sz w:val="21"/>
          </w:rPr>
          <w:t>[69]</w:t>
        </w:r>
        <w:bookmarkEnd w:id="3555"/>
      </w:hyperlink>
      <w:r w:rsidRPr="009209AF">
        <w:rPr>
          <w:rFonts w:asciiTheme="minorEastAsia" w:eastAsiaTheme="minorEastAsia"/>
          <w:sz w:val="21"/>
        </w:rPr>
        <w:t>[484]田村实造：《庆陵的壁画》（京都，1977年版）。</w:t>
      </w:r>
    </w:p>
    <w:p w:rsidR="00F41107" w:rsidRPr="009209AF" w:rsidRDefault="00F41107" w:rsidP="00F41107">
      <w:pPr>
        <w:pStyle w:val="Para01"/>
        <w:spacing w:before="312" w:after="312"/>
        <w:rPr>
          <w:rFonts w:asciiTheme="minorEastAsia" w:eastAsiaTheme="minorEastAsia"/>
          <w:sz w:val="21"/>
        </w:rPr>
      </w:pPr>
      <w:hyperlink w:anchor="_70_56">
        <w:bookmarkStart w:id="3556" w:name="_70_57"/>
        <w:r w:rsidRPr="009209AF">
          <w:rPr>
            <w:rStyle w:val="01Text"/>
            <w:rFonts w:asciiTheme="minorEastAsia" w:eastAsiaTheme="minorEastAsia"/>
            <w:sz w:val="21"/>
          </w:rPr>
          <w:t>[70]</w:t>
        </w:r>
        <w:bookmarkEnd w:id="3556"/>
      </w:hyperlink>
      <w:r w:rsidRPr="009209AF">
        <w:rPr>
          <w:rFonts w:asciiTheme="minorEastAsia" w:eastAsiaTheme="minorEastAsia"/>
          <w:sz w:val="21"/>
        </w:rPr>
        <w:t>[271]埃伦</w:t>
      </w:r>
      <w:r w:rsidRPr="009209AF">
        <w:rPr>
          <w:rFonts w:asciiTheme="minorEastAsia" w:eastAsiaTheme="minorEastAsia"/>
          <w:sz w:val="21"/>
        </w:rPr>
        <w:t>·</w:t>
      </w:r>
      <w:r w:rsidRPr="009209AF">
        <w:rPr>
          <w:rFonts w:asciiTheme="minorEastAsia" w:eastAsiaTheme="minorEastAsia"/>
          <w:sz w:val="21"/>
        </w:rPr>
        <w:t>约翰斯顿</w:t>
      </w:r>
      <w:r w:rsidRPr="009209AF">
        <w:rPr>
          <w:rFonts w:asciiTheme="minorEastAsia" w:eastAsiaTheme="minorEastAsia"/>
          <w:sz w:val="21"/>
        </w:rPr>
        <w:t>·</w:t>
      </w:r>
      <w:r w:rsidRPr="009209AF">
        <w:rPr>
          <w:rFonts w:asciiTheme="minorEastAsia" w:eastAsiaTheme="minorEastAsia"/>
          <w:sz w:val="21"/>
        </w:rPr>
        <w:t>莱恩：《晚期中国墓葬装饰的模式和问题》。</w:t>
      </w:r>
    </w:p>
    <w:p w:rsidR="00F41107" w:rsidRPr="009209AF" w:rsidRDefault="00F41107" w:rsidP="00F41107">
      <w:pPr>
        <w:pStyle w:val="Para01"/>
        <w:spacing w:before="312" w:after="312"/>
        <w:rPr>
          <w:rFonts w:asciiTheme="minorEastAsia" w:eastAsiaTheme="minorEastAsia"/>
          <w:sz w:val="21"/>
        </w:rPr>
      </w:pPr>
      <w:hyperlink w:anchor="_71_56">
        <w:bookmarkStart w:id="3557" w:name="_71_57"/>
        <w:r w:rsidRPr="009209AF">
          <w:rPr>
            <w:rStyle w:val="01Text"/>
            <w:rFonts w:asciiTheme="minorEastAsia" w:eastAsiaTheme="minorEastAsia"/>
            <w:sz w:val="21"/>
          </w:rPr>
          <w:t>[71]</w:t>
        </w:r>
        <w:bookmarkEnd w:id="3557"/>
      </w:hyperlink>
      <w:r w:rsidRPr="009209AF">
        <w:rPr>
          <w:rFonts w:asciiTheme="minorEastAsia" w:eastAsiaTheme="minorEastAsia"/>
          <w:sz w:val="21"/>
        </w:rPr>
        <w:t>[232]琳达</w:t>
      </w:r>
      <w:r w:rsidRPr="009209AF">
        <w:rPr>
          <w:rFonts w:asciiTheme="minorEastAsia" w:eastAsiaTheme="minorEastAsia"/>
          <w:sz w:val="21"/>
        </w:rPr>
        <w:t>·</w:t>
      </w:r>
      <w:r w:rsidRPr="009209AF">
        <w:rPr>
          <w:rFonts w:asciiTheme="minorEastAsia" w:eastAsiaTheme="minorEastAsia"/>
          <w:sz w:val="21"/>
        </w:rPr>
        <w:t>库克</w:t>
      </w:r>
      <w:r w:rsidRPr="009209AF">
        <w:rPr>
          <w:rFonts w:asciiTheme="minorEastAsia" w:eastAsiaTheme="minorEastAsia"/>
          <w:sz w:val="21"/>
        </w:rPr>
        <w:t>·</w:t>
      </w:r>
      <w:r w:rsidRPr="009209AF">
        <w:rPr>
          <w:rFonts w:asciiTheme="minorEastAsia" w:eastAsiaTheme="minorEastAsia"/>
          <w:sz w:val="21"/>
        </w:rPr>
        <w:t>约翰逊：《辽朝公主的婚仪：吉林辽代墓葬的壁画》。</w:t>
      </w:r>
    </w:p>
    <w:p w:rsidR="00F41107" w:rsidRPr="009209AF" w:rsidRDefault="00F41107" w:rsidP="00F41107">
      <w:pPr>
        <w:pStyle w:val="Para01"/>
        <w:spacing w:before="312" w:after="312"/>
        <w:rPr>
          <w:rFonts w:asciiTheme="minorEastAsia" w:eastAsiaTheme="minorEastAsia"/>
          <w:sz w:val="21"/>
        </w:rPr>
      </w:pPr>
      <w:hyperlink w:anchor="_72_56">
        <w:bookmarkStart w:id="3558" w:name="_72_57"/>
        <w:r w:rsidRPr="009209AF">
          <w:rPr>
            <w:rStyle w:val="01Text"/>
            <w:rFonts w:asciiTheme="minorEastAsia" w:eastAsiaTheme="minorEastAsia"/>
            <w:sz w:val="21"/>
          </w:rPr>
          <w:t>[72]</w:t>
        </w:r>
        <w:bookmarkEnd w:id="3558"/>
      </w:hyperlink>
      <w:r w:rsidRPr="009209AF">
        <w:rPr>
          <w:rFonts w:asciiTheme="minorEastAsia" w:eastAsiaTheme="minorEastAsia"/>
          <w:sz w:val="21"/>
        </w:rPr>
        <w:t>[422]奥尔布赖特</w:t>
      </w:r>
      <w:r w:rsidRPr="009209AF">
        <w:rPr>
          <w:rFonts w:asciiTheme="minorEastAsia" w:eastAsiaTheme="minorEastAsia"/>
          <w:sz w:val="21"/>
        </w:rPr>
        <w:t>·</w:t>
      </w:r>
      <w:r w:rsidRPr="009209AF">
        <w:rPr>
          <w:rFonts w:asciiTheme="minorEastAsia" w:eastAsiaTheme="minorEastAsia"/>
          <w:sz w:val="21"/>
        </w:rPr>
        <w:t>罗雷克思：《辽墓壁画和中国画中反映游牧民的文姬故事》。</w:t>
      </w:r>
    </w:p>
    <w:p w:rsidR="00F41107" w:rsidRPr="009209AF" w:rsidRDefault="00F41107" w:rsidP="00F41107">
      <w:pPr>
        <w:pStyle w:val="Para01"/>
        <w:spacing w:before="312" w:after="312"/>
        <w:rPr>
          <w:rFonts w:asciiTheme="minorEastAsia" w:eastAsiaTheme="minorEastAsia"/>
          <w:sz w:val="21"/>
        </w:rPr>
      </w:pPr>
      <w:hyperlink w:anchor="_73_56">
        <w:bookmarkStart w:id="3559" w:name="_73_57"/>
        <w:r w:rsidRPr="009209AF">
          <w:rPr>
            <w:rStyle w:val="01Text"/>
            <w:rFonts w:asciiTheme="minorEastAsia" w:eastAsiaTheme="minorEastAsia"/>
            <w:sz w:val="21"/>
          </w:rPr>
          <w:t>[73]</w:t>
        </w:r>
        <w:bookmarkEnd w:id="3559"/>
      </w:hyperlink>
      <w:r w:rsidRPr="009209AF">
        <w:rPr>
          <w:rFonts w:asciiTheme="minorEastAsia" w:eastAsiaTheme="minorEastAsia"/>
          <w:sz w:val="21"/>
        </w:rPr>
        <w:t>[537]威廉</w:t>
      </w:r>
      <w:r w:rsidRPr="009209AF">
        <w:rPr>
          <w:rFonts w:asciiTheme="minorEastAsia" w:eastAsiaTheme="minorEastAsia"/>
          <w:sz w:val="21"/>
        </w:rPr>
        <w:t>·</w:t>
      </w:r>
      <w:r w:rsidRPr="009209AF">
        <w:rPr>
          <w:rFonts w:asciiTheme="minorEastAsia" w:eastAsiaTheme="minorEastAsia"/>
          <w:sz w:val="21"/>
        </w:rPr>
        <w:t>沃森：《唐代和辽代的制陶术》（纽约，1984年版）。</w:t>
      </w:r>
    </w:p>
    <w:p w:rsidR="00F41107" w:rsidRPr="009209AF" w:rsidRDefault="00F41107" w:rsidP="00F41107">
      <w:pPr>
        <w:pStyle w:val="Para01"/>
        <w:spacing w:before="312" w:after="312"/>
        <w:rPr>
          <w:rFonts w:asciiTheme="minorEastAsia" w:eastAsiaTheme="minorEastAsia"/>
          <w:sz w:val="21"/>
        </w:rPr>
      </w:pPr>
      <w:hyperlink w:anchor="_74_56">
        <w:bookmarkStart w:id="3560" w:name="_74_57"/>
        <w:r w:rsidRPr="009209AF">
          <w:rPr>
            <w:rStyle w:val="01Text"/>
            <w:rFonts w:asciiTheme="minorEastAsia" w:eastAsiaTheme="minorEastAsia"/>
            <w:sz w:val="21"/>
          </w:rPr>
          <w:t>[74]</w:t>
        </w:r>
        <w:bookmarkEnd w:id="3560"/>
      </w:hyperlink>
      <w:r w:rsidRPr="009209AF">
        <w:rPr>
          <w:rFonts w:asciiTheme="minorEastAsia" w:eastAsiaTheme="minorEastAsia"/>
          <w:sz w:val="21"/>
        </w:rPr>
        <w:t>[760]李文信、朱子方：《辽宁省博物馆藏辽瓷选集》（北京，1962年版）。</w:t>
      </w:r>
    </w:p>
    <w:p w:rsidR="00F41107" w:rsidRPr="009209AF" w:rsidRDefault="00F41107" w:rsidP="00F41107">
      <w:pPr>
        <w:pStyle w:val="Para01"/>
        <w:spacing w:before="312" w:after="312"/>
        <w:rPr>
          <w:rFonts w:asciiTheme="minorEastAsia" w:eastAsiaTheme="minorEastAsia"/>
          <w:sz w:val="21"/>
        </w:rPr>
      </w:pPr>
      <w:hyperlink w:anchor="_75_56">
        <w:bookmarkStart w:id="3561" w:name="_75_57"/>
        <w:r w:rsidRPr="009209AF">
          <w:rPr>
            <w:rStyle w:val="01Text"/>
            <w:rFonts w:asciiTheme="minorEastAsia" w:eastAsiaTheme="minorEastAsia"/>
            <w:sz w:val="21"/>
          </w:rPr>
          <w:t>[75]</w:t>
        </w:r>
        <w:bookmarkEnd w:id="3561"/>
      </w:hyperlink>
      <w:r w:rsidRPr="009209AF">
        <w:rPr>
          <w:rFonts w:asciiTheme="minorEastAsia" w:eastAsiaTheme="minorEastAsia"/>
          <w:sz w:val="21"/>
        </w:rPr>
        <w:t>[314] Y.迈纳：《长城南北的辽代陶瓷》（纽约，1973年版）。</w:t>
      </w:r>
    </w:p>
    <w:p w:rsidR="00F41107" w:rsidRPr="009209AF" w:rsidRDefault="00F41107" w:rsidP="00F41107">
      <w:pPr>
        <w:pStyle w:val="Para01"/>
        <w:spacing w:before="312" w:after="312"/>
        <w:rPr>
          <w:rFonts w:asciiTheme="minorEastAsia" w:eastAsiaTheme="minorEastAsia"/>
          <w:sz w:val="21"/>
        </w:rPr>
      </w:pPr>
      <w:hyperlink w:anchor="_76_56">
        <w:bookmarkStart w:id="3562" w:name="_76_57"/>
        <w:r w:rsidRPr="009209AF">
          <w:rPr>
            <w:rStyle w:val="01Text"/>
            <w:rFonts w:asciiTheme="minorEastAsia" w:eastAsiaTheme="minorEastAsia"/>
            <w:sz w:val="21"/>
          </w:rPr>
          <w:t>[76]</w:t>
        </w:r>
        <w:bookmarkEnd w:id="3562"/>
      </w:hyperlink>
      <w:r w:rsidRPr="009209AF">
        <w:rPr>
          <w:rFonts w:asciiTheme="minorEastAsia" w:eastAsiaTheme="minorEastAsia"/>
          <w:sz w:val="21"/>
        </w:rPr>
        <w:t>[446]关野贞、竹岛卓一：《辽金时代的建筑与佛像》，2卷（东京，1934年版）；[481]竹岛卓一：《辽金时代的建筑与佛像》（东京。1944年版）。</w:t>
      </w:r>
    </w:p>
    <w:p w:rsidR="00F41107" w:rsidRPr="009209AF" w:rsidRDefault="00F41107" w:rsidP="00F41107">
      <w:pPr>
        <w:pStyle w:val="Para01"/>
        <w:spacing w:before="312" w:after="312"/>
        <w:rPr>
          <w:rFonts w:asciiTheme="minorEastAsia" w:eastAsiaTheme="minorEastAsia"/>
          <w:sz w:val="21"/>
        </w:rPr>
      </w:pPr>
      <w:hyperlink w:anchor="_77_56">
        <w:bookmarkStart w:id="3563" w:name="_77_57"/>
        <w:r w:rsidRPr="009209AF">
          <w:rPr>
            <w:rStyle w:val="01Text"/>
            <w:rFonts w:asciiTheme="minorEastAsia" w:eastAsiaTheme="minorEastAsia"/>
            <w:sz w:val="21"/>
          </w:rPr>
          <w:t>[77]</w:t>
        </w:r>
        <w:bookmarkEnd w:id="3563"/>
      </w:hyperlink>
      <w:r w:rsidRPr="009209AF">
        <w:rPr>
          <w:rFonts w:asciiTheme="minorEastAsia" w:eastAsiaTheme="minorEastAsia"/>
          <w:sz w:val="21"/>
        </w:rPr>
        <w:t>[786]陈明达：《应县木塔》（北京，1980年版）。</w:t>
      </w:r>
    </w:p>
    <w:p w:rsidR="00F41107" w:rsidRPr="009209AF" w:rsidRDefault="00F41107" w:rsidP="00F41107">
      <w:pPr>
        <w:pStyle w:val="Para01"/>
        <w:spacing w:before="312" w:after="312"/>
        <w:rPr>
          <w:rFonts w:asciiTheme="minorEastAsia" w:eastAsiaTheme="minorEastAsia"/>
          <w:sz w:val="21"/>
        </w:rPr>
      </w:pPr>
      <w:hyperlink w:anchor="_78_56">
        <w:bookmarkStart w:id="3564" w:name="_78_57"/>
        <w:r w:rsidRPr="009209AF">
          <w:rPr>
            <w:rStyle w:val="01Text"/>
            <w:rFonts w:asciiTheme="minorEastAsia" w:eastAsiaTheme="minorEastAsia"/>
            <w:sz w:val="21"/>
          </w:rPr>
          <w:t>[78]</w:t>
        </w:r>
        <w:bookmarkEnd w:id="3564"/>
      </w:hyperlink>
      <w:r w:rsidRPr="009209AF">
        <w:rPr>
          <w:rFonts w:asciiTheme="minorEastAsia" w:eastAsiaTheme="minorEastAsia"/>
          <w:sz w:val="21"/>
        </w:rPr>
        <w:t>[476]南希</w:t>
      </w:r>
      <w:r w:rsidRPr="009209AF">
        <w:rPr>
          <w:rFonts w:asciiTheme="minorEastAsia" w:eastAsiaTheme="minorEastAsia"/>
          <w:sz w:val="21"/>
        </w:rPr>
        <w:t>·</w:t>
      </w:r>
      <w:r w:rsidRPr="009209AF">
        <w:rPr>
          <w:rFonts w:asciiTheme="minorEastAsia" w:eastAsiaTheme="minorEastAsia"/>
          <w:sz w:val="21"/>
        </w:rPr>
        <w:t>沙茨曼</w:t>
      </w:r>
      <w:r w:rsidRPr="009209AF">
        <w:rPr>
          <w:rFonts w:asciiTheme="minorEastAsia" w:eastAsiaTheme="minorEastAsia"/>
          <w:sz w:val="21"/>
        </w:rPr>
        <w:t>·</w:t>
      </w:r>
      <w:r w:rsidRPr="009209AF">
        <w:rPr>
          <w:rFonts w:asciiTheme="minorEastAsia" w:eastAsiaTheme="minorEastAsia"/>
          <w:sz w:val="21"/>
        </w:rPr>
        <w:t>斯坦哈特：《中国传统建筑》（纽约，1984年版）。</w:t>
      </w:r>
    </w:p>
    <w:p w:rsidR="00F41107" w:rsidRPr="009209AF" w:rsidRDefault="00F41107" w:rsidP="00F41107">
      <w:pPr>
        <w:pStyle w:val="Para01"/>
        <w:spacing w:before="312" w:after="312"/>
        <w:rPr>
          <w:rFonts w:asciiTheme="minorEastAsia" w:eastAsiaTheme="minorEastAsia"/>
          <w:sz w:val="21"/>
        </w:rPr>
      </w:pPr>
      <w:hyperlink w:anchor="_79_56">
        <w:bookmarkStart w:id="3565" w:name="_79_57"/>
        <w:r w:rsidRPr="009209AF">
          <w:rPr>
            <w:rStyle w:val="01Text"/>
            <w:rFonts w:asciiTheme="minorEastAsia" w:eastAsiaTheme="minorEastAsia"/>
            <w:sz w:val="21"/>
          </w:rPr>
          <w:t>[79]</w:t>
        </w:r>
        <w:bookmarkEnd w:id="3565"/>
      </w:hyperlink>
      <w:r w:rsidRPr="009209AF">
        <w:rPr>
          <w:rFonts w:asciiTheme="minorEastAsia" w:eastAsiaTheme="minorEastAsia"/>
          <w:sz w:val="21"/>
        </w:rPr>
        <w:t>[475]南希</w:t>
      </w:r>
      <w:r w:rsidRPr="009209AF">
        <w:rPr>
          <w:rFonts w:asciiTheme="minorEastAsia" w:eastAsiaTheme="minorEastAsia"/>
          <w:sz w:val="21"/>
        </w:rPr>
        <w:t>·</w:t>
      </w:r>
      <w:r w:rsidRPr="009209AF">
        <w:rPr>
          <w:rFonts w:asciiTheme="minorEastAsia" w:eastAsiaTheme="minorEastAsia"/>
          <w:sz w:val="21"/>
        </w:rPr>
        <w:t>沙茨曼</w:t>
      </w:r>
      <w:r w:rsidRPr="009209AF">
        <w:rPr>
          <w:rFonts w:asciiTheme="minorEastAsia" w:eastAsiaTheme="minorEastAsia"/>
          <w:sz w:val="21"/>
        </w:rPr>
        <w:t>·</w:t>
      </w:r>
      <w:r w:rsidRPr="009209AF">
        <w:rPr>
          <w:rFonts w:asciiTheme="minorEastAsia" w:eastAsiaTheme="minorEastAsia"/>
          <w:sz w:val="21"/>
        </w:rPr>
        <w:t>斯坦哈特：《中国的帝都规划》（檀香山，1990年版）。</w:t>
      </w:r>
    </w:p>
    <w:p w:rsidR="00F41107" w:rsidRPr="009209AF" w:rsidRDefault="00F41107" w:rsidP="00F41107">
      <w:pPr>
        <w:pStyle w:val="Para01"/>
        <w:spacing w:before="312" w:after="312"/>
        <w:rPr>
          <w:rFonts w:asciiTheme="minorEastAsia" w:eastAsiaTheme="minorEastAsia"/>
          <w:sz w:val="21"/>
        </w:rPr>
      </w:pPr>
      <w:hyperlink w:anchor="_80_56">
        <w:bookmarkStart w:id="3566" w:name="_80_57"/>
        <w:r w:rsidRPr="009209AF">
          <w:rPr>
            <w:rStyle w:val="01Text"/>
            <w:rFonts w:asciiTheme="minorEastAsia" w:eastAsiaTheme="minorEastAsia"/>
            <w:sz w:val="21"/>
          </w:rPr>
          <w:t>[80]</w:t>
        </w:r>
        <w:bookmarkEnd w:id="3566"/>
      </w:hyperlink>
      <w:r w:rsidRPr="009209AF">
        <w:rPr>
          <w:rFonts w:asciiTheme="minorEastAsia" w:eastAsiaTheme="minorEastAsia"/>
          <w:sz w:val="21"/>
        </w:rPr>
        <w:t>[644]《宋史》，卷485</w:t>
      </w:r>
      <w:r w:rsidRPr="009209AF">
        <w:rPr>
          <w:rFonts w:asciiTheme="minorEastAsia" w:eastAsiaTheme="minorEastAsia"/>
          <w:sz w:val="21"/>
        </w:rPr>
        <w:t>—</w:t>
      </w:r>
      <w:r w:rsidRPr="009209AF">
        <w:rPr>
          <w:rFonts w:asciiTheme="minorEastAsia" w:eastAsiaTheme="minorEastAsia"/>
          <w:sz w:val="21"/>
        </w:rPr>
        <w:t>486，第13981</w:t>
      </w:r>
      <w:r w:rsidRPr="009209AF">
        <w:rPr>
          <w:rFonts w:asciiTheme="minorEastAsia" w:eastAsiaTheme="minorEastAsia"/>
          <w:sz w:val="21"/>
        </w:rPr>
        <w:t>—</w:t>
      </w:r>
      <w:r w:rsidRPr="009209AF">
        <w:rPr>
          <w:rFonts w:asciiTheme="minorEastAsia" w:eastAsiaTheme="minorEastAsia"/>
          <w:sz w:val="21"/>
        </w:rPr>
        <w:t>14033页；[645]《辽史》，卷115，第1523</w:t>
      </w:r>
      <w:r w:rsidRPr="009209AF">
        <w:rPr>
          <w:rFonts w:asciiTheme="minorEastAsia" w:eastAsiaTheme="minorEastAsia"/>
          <w:sz w:val="21"/>
        </w:rPr>
        <w:t>—</w:t>
      </w:r>
      <w:r w:rsidRPr="009209AF">
        <w:rPr>
          <w:rFonts w:asciiTheme="minorEastAsia" w:eastAsiaTheme="minorEastAsia"/>
          <w:sz w:val="21"/>
        </w:rPr>
        <w:t>1530页；[646]《金史》，卷134，第2865</w:t>
      </w:r>
      <w:r w:rsidRPr="009209AF">
        <w:rPr>
          <w:rFonts w:asciiTheme="minorEastAsia" w:eastAsiaTheme="minorEastAsia"/>
          <w:sz w:val="21"/>
        </w:rPr>
        <w:t>—</w:t>
      </w:r>
      <w:r w:rsidRPr="009209AF">
        <w:rPr>
          <w:rFonts w:asciiTheme="minorEastAsia" w:eastAsiaTheme="minorEastAsia"/>
          <w:sz w:val="21"/>
        </w:rPr>
        <w:t>2879页。</w:t>
      </w:r>
    </w:p>
    <w:p w:rsidR="00F41107" w:rsidRPr="009209AF" w:rsidRDefault="00F41107" w:rsidP="00F41107">
      <w:pPr>
        <w:pStyle w:val="Para01"/>
        <w:spacing w:before="312" w:after="312"/>
        <w:rPr>
          <w:rFonts w:asciiTheme="minorEastAsia" w:eastAsiaTheme="minorEastAsia"/>
          <w:sz w:val="21"/>
        </w:rPr>
      </w:pPr>
      <w:hyperlink w:anchor="_81_56">
        <w:bookmarkStart w:id="3567" w:name="_81_57"/>
        <w:r w:rsidRPr="009209AF">
          <w:rPr>
            <w:rStyle w:val="01Text"/>
            <w:rFonts w:asciiTheme="minorEastAsia" w:eastAsiaTheme="minorEastAsia"/>
            <w:sz w:val="21"/>
          </w:rPr>
          <w:t>[81]</w:t>
        </w:r>
        <w:bookmarkEnd w:id="3567"/>
      </w:hyperlink>
      <w:r w:rsidRPr="009209AF">
        <w:rPr>
          <w:rFonts w:asciiTheme="minorEastAsia" w:eastAsiaTheme="minorEastAsia"/>
          <w:sz w:val="21"/>
        </w:rPr>
        <w:t>[771]详见吴天墀：《西夏史稿》（成都，1983年版），第338</w:t>
      </w:r>
      <w:r w:rsidRPr="009209AF">
        <w:rPr>
          <w:rFonts w:asciiTheme="minorEastAsia" w:eastAsiaTheme="minorEastAsia"/>
          <w:sz w:val="21"/>
        </w:rPr>
        <w:t>—</w:t>
      </w:r>
      <w:r w:rsidRPr="009209AF">
        <w:rPr>
          <w:rFonts w:asciiTheme="minorEastAsia" w:eastAsiaTheme="minorEastAsia"/>
          <w:sz w:val="21"/>
        </w:rPr>
        <w:t>339页。</w:t>
      </w:r>
    </w:p>
    <w:p w:rsidR="00F41107" w:rsidRPr="009209AF" w:rsidRDefault="00F41107" w:rsidP="00F41107">
      <w:pPr>
        <w:pStyle w:val="Para01"/>
        <w:spacing w:before="312" w:after="312"/>
        <w:rPr>
          <w:rFonts w:asciiTheme="minorEastAsia" w:eastAsiaTheme="minorEastAsia"/>
          <w:sz w:val="21"/>
        </w:rPr>
      </w:pPr>
      <w:hyperlink w:anchor="_82_56">
        <w:bookmarkStart w:id="3568" w:name="_82_57"/>
        <w:r w:rsidRPr="009209AF">
          <w:rPr>
            <w:rStyle w:val="01Text"/>
            <w:rFonts w:asciiTheme="minorEastAsia" w:eastAsiaTheme="minorEastAsia"/>
            <w:sz w:val="21"/>
          </w:rPr>
          <w:t>[82]</w:t>
        </w:r>
        <w:bookmarkEnd w:id="3568"/>
      </w:hyperlink>
      <w:r w:rsidRPr="009209AF">
        <w:rPr>
          <w:rFonts w:asciiTheme="minorEastAsia" w:eastAsiaTheme="minorEastAsia"/>
          <w:sz w:val="21"/>
        </w:rPr>
        <w:t>[668]纪昀、等撰：《四库全书总目提要》。</w:t>
      </w:r>
    </w:p>
    <w:p w:rsidR="00F41107" w:rsidRPr="009209AF" w:rsidRDefault="00F41107" w:rsidP="00F41107">
      <w:pPr>
        <w:pStyle w:val="Para01"/>
        <w:spacing w:before="312" w:after="312"/>
        <w:rPr>
          <w:rFonts w:asciiTheme="minorEastAsia" w:eastAsiaTheme="minorEastAsia"/>
          <w:sz w:val="21"/>
        </w:rPr>
      </w:pPr>
      <w:hyperlink w:anchor="_83_56">
        <w:bookmarkStart w:id="3569" w:name="_83_57"/>
        <w:r w:rsidRPr="009209AF">
          <w:rPr>
            <w:rStyle w:val="01Text"/>
            <w:rFonts w:asciiTheme="minorEastAsia" w:eastAsiaTheme="minorEastAsia"/>
            <w:sz w:val="21"/>
          </w:rPr>
          <w:t>[83]</w:t>
        </w:r>
        <w:bookmarkEnd w:id="3569"/>
      </w:hyperlink>
      <w:r w:rsidRPr="009209AF">
        <w:rPr>
          <w:rFonts w:asciiTheme="minorEastAsia" w:eastAsiaTheme="minorEastAsia"/>
          <w:sz w:val="21"/>
        </w:rPr>
        <w:t>[731]朱希祖：《西夏史籍考》。</w:t>
      </w:r>
    </w:p>
    <w:p w:rsidR="00F41107" w:rsidRPr="009209AF" w:rsidRDefault="00F41107" w:rsidP="00F41107">
      <w:pPr>
        <w:pStyle w:val="Para01"/>
        <w:spacing w:before="312" w:after="312"/>
        <w:rPr>
          <w:rFonts w:asciiTheme="minorEastAsia" w:eastAsiaTheme="minorEastAsia"/>
          <w:sz w:val="21"/>
        </w:rPr>
      </w:pPr>
      <w:hyperlink w:anchor="_84_56">
        <w:bookmarkStart w:id="3570" w:name="_84_57"/>
        <w:r w:rsidRPr="009209AF">
          <w:rPr>
            <w:rStyle w:val="01Text"/>
            <w:rFonts w:asciiTheme="minorEastAsia" w:eastAsiaTheme="minorEastAsia"/>
            <w:sz w:val="21"/>
          </w:rPr>
          <w:t>[84]</w:t>
        </w:r>
        <w:bookmarkEnd w:id="3570"/>
      </w:hyperlink>
      <w:r w:rsidRPr="009209AF">
        <w:rPr>
          <w:rFonts w:asciiTheme="minorEastAsia" w:eastAsiaTheme="minorEastAsia"/>
          <w:sz w:val="21"/>
        </w:rPr>
        <w:t>[266] E.I.克恰诺夫：《西夏史纲》（莫斯科，1968年版）。</w:t>
      </w:r>
    </w:p>
    <w:p w:rsidR="00F41107" w:rsidRPr="009209AF" w:rsidRDefault="00F41107" w:rsidP="00F41107">
      <w:pPr>
        <w:pStyle w:val="Para01"/>
        <w:spacing w:before="312" w:after="312"/>
        <w:rPr>
          <w:rFonts w:asciiTheme="minorEastAsia" w:eastAsiaTheme="minorEastAsia"/>
          <w:sz w:val="21"/>
        </w:rPr>
      </w:pPr>
      <w:hyperlink w:anchor="_85_56">
        <w:bookmarkStart w:id="3571" w:name="_85_57"/>
        <w:r w:rsidRPr="009209AF">
          <w:rPr>
            <w:rStyle w:val="01Text"/>
            <w:rFonts w:asciiTheme="minorEastAsia" w:eastAsiaTheme="minorEastAsia"/>
            <w:sz w:val="21"/>
          </w:rPr>
          <w:t>[85]</w:t>
        </w:r>
        <w:bookmarkEnd w:id="3571"/>
      </w:hyperlink>
      <w:r w:rsidRPr="009209AF">
        <w:rPr>
          <w:rFonts w:asciiTheme="minorEastAsia" w:eastAsiaTheme="minorEastAsia"/>
          <w:sz w:val="21"/>
        </w:rPr>
        <w:t>[148]保罗</w:t>
      </w:r>
      <w:r w:rsidRPr="009209AF">
        <w:rPr>
          <w:rFonts w:asciiTheme="minorEastAsia" w:eastAsiaTheme="minorEastAsia"/>
          <w:sz w:val="21"/>
        </w:rPr>
        <w:t>·</w:t>
      </w:r>
      <w:r w:rsidRPr="009209AF">
        <w:rPr>
          <w:rFonts w:asciiTheme="minorEastAsia" w:eastAsiaTheme="minorEastAsia"/>
          <w:sz w:val="21"/>
        </w:rPr>
        <w:t>弗里德兰：《早期党项史》（华盛顿大学1969年博士学位论文）。</w:t>
      </w:r>
    </w:p>
    <w:p w:rsidR="00F41107" w:rsidRPr="009209AF" w:rsidRDefault="00F41107" w:rsidP="00F41107">
      <w:pPr>
        <w:pStyle w:val="Para01"/>
        <w:spacing w:before="312" w:after="312"/>
        <w:rPr>
          <w:rFonts w:asciiTheme="minorEastAsia" w:eastAsiaTheme="minorEastAsia"/>
          <w:sz w:val="21"/>
        </w:rPr>
      </w:pPr>
      <w:hyperlink w:anchor="_86_54">
        <w:bookmarkStart w:id="3572" w:name="_86_55"/>
        <w:r w:rsidRPr="009209AF">
          <w:rPr>
            <w:rStyle w:val="01Text"/>
            <w:rFonts w:asciiTheme="minorEastAsia" w:eastAsiaTheme="minorEastAsia"/>
            <w:sz w:val="21"/>
          </w:rPr>
          <w:t>[86]</w:t>
        </w:r>
        <w:bookmarkEnd w:id="3572"/>
      </w:hyperlink>
      <w:r w:rsidRPr="009209AF">
        <w:rPr>
          <w:rFonts w:asciiTheme="minorEastAsia" w:eastAsiaTheme="minorEastAsia"/>
          <w:sz w:val="21"/>
        </w:rPr>
        <w:t>[356]冈崎精郎：《党项古代史》（京都，1972年版）。</w:t>
      </w:r>
    </w:p>
    <w:p w:rsidR="00F41107" w:rsidRPr="009209AF" w:rsidRDefault="00F41107" w:rsidP="00F41107">
      <w:pPr>
        <w:pStyle w:val="Para01"/>
        <w:spacing w:before="312" w:after="312"/>
        <w:rPr>
          <w:rFonts w:asciiTheme="minorEastAsia" w:eastAsiaTheme="minorEastAsia"/>
          <w:sz w:val="21"/>
        </w:rPr>
      </w:pPr>
      <w:hyperlink w:anchor="_87_52">
        <w:bookmarkStart w:id="3573" w:name="_87_53"/>
        <w:r w:rsidRPr="009209AF">
          <w:rPr>
            <w:rStyle w:val="01Text"/>
            <w:rFonts w:asciiTheme="minorEastAsia" w:eastAsiaTheme="minorEastAsia"/>
            <w:sz w:val="21"/>
          </w:rPr>
          <w:t>[87]</w:t>
        </w:r>
        <w:bookmarkEnd w:id="3573"/>
      </w:hyperlink>
      <w:r w:rsidRPr="009209AF">
        <w:rPr>
          <w:rFonts w:asciiTheme="minorEastAsia" w:eastAsiaTheme="minorEastAsia"/>
          <w:sz w:val="21"/>
        </w:rPr>
        <w:t>[97]邓如萍：《党项和党项人的国家西夏》（普林斯顿大学1983年博士学位论文）。</w:t>
      </w:r>
    </w:p>
    <w:p w:rsidR="00F41107" w:rsidRPr="009209AF" w:rsidRDefault="00F41107" w:rsidP="00F41107">
      <w:pPr>
        <w:pStyle w:val="Para01"/>
        <w:spacing w:before="312" w:after="312"/>
        <w:rPr>
          <w:rFonts w:asciiTheme="minorEastAsia" w:eastAsiaTheme="minorEastAsia"/>
          <w:sz w:val="21"/>
        </w:rPr>
      </w:pPr>
      <w:hyperlink w:anchor="_88_52">
        <w:bookmarkStart w:id="3574" w:name="_88_53"/>
        <w:r w:rsidRPr="009209AF">
          <w:rPr>
            <w:rStyle w:val="01Text"/>
            <w:rFonts w:asciiTheme="minorEastAsia" w:eastAsiaTheme="minorEastAsia"/>
            <w:sz w:val="21"/>
          </w:rPr>
          <w:t>[88]</w:t>
        </w:r>
        <w:bookmarkEnd w:id="3574"/>
      </w:hyperlink>
      <w:r w:rsidRPr="009209AF">
        <w:rPr>
          <w:rFonts w:asciiTheme="minorEastAsia" w:eastAsiaTheme="minorEastAsia"/>
          <w:sz w:val="21"/>
        </w:rPr>
        <w:t>[771]吴天墀：《西夏史稿》（成都，1980年版，1983年修订版）。</w:t>
      </w:r>
    </w:p>
    <w:p w:rsidR="00F41107" w:rsidRPr="009209AF" w:rsidRDefault="00F41107" w:rsidP="00F41107">
      <w:pPr>
        <w:pStyle w:val="Para01"/>
        <w:spacing w:before="312" w:after="312"/>
        <w:rPr>
          <w:rFonts w:asciiTheme="minorEastAsia" w:eastAsiaTheme="minorEastAsia"/>
          <w:sz w:val="21"/>
        </w:rPr>
      </w:pPr>
      <w:hyperlink w:anchor="_89_52">
        <w:bookmarkStart w:id="3575" w:name="_89_53"/>
        <w:r w:rsidRPr="009209AF">
          <w:rPr>
            <w:rStyle w:val="01Text"/>
            <w:rFonts w:asciiTheme="minorEastAsia" w:eastAsiaTheme="minorEastAsia"/>
            <w:sz w:val="21"/>
          </w:rPr>
          <w:t>[89]</w:t>
        </w:r>
        <w:bookmarkEnd w:id="3575"/>
      </w:hyperlink>
      <w:r w:rsidRPr="009209AF">
        <w:rPr>
          <w:rFonts w:asciiTheme="minorEastAsia" w:eastAsiaTheme="minorEastAsia"/>
          <w:sz w:val="21"/>
        </w:rPr>
        <w:t>[724]白滨编：《西夏史论文集》（银川，1984年版）。</w:t>
      </w:r>
    </w:p>
    <w:p w:rsidR="00F41107" w:rsidRPr="009209AF" w:rsidRDefault="00F41107" w:rsidP="00F41107">
      <w:pPr>
        <w:pStyle w:val="Para01"/>
        <w:spacing w:before="312" w:after="312"/>
        <w:rPr>
          <w:rFonts w:asciiTheme="minorEastAsia" w:eastAsiaTheme="minorEastAsia"/>
          <w:sz w:val="21"/>
        </w:rPr>
      </w:pPr>
      <w:hyperlink w:anchor="_90_52">
        <w:bookmarkStart w:id="3576" w:name="_90_53"/>
        <w:r w:rsidRPr="009209AF">
          <w:rPr>
            <w:rStyle w:val="01Text"/>
            <w:rFonts w:asciiTheme="minorEastAsia" w:eastAsiaTheme="minorEastAsia"/>
            <w:sz w:val="21"/>
          </w:rPr>
          <w:t>[90]</w:t>
        </w:r>
        <w:bookmarkEnd w:id="3576"/>
      </w:hyperlink>
      <w:r w:rsidRPr="009209AF">
        <w:rPr>
          <w:rFonts w:asciiTheme="minorEastAsia" w:eastAsiaTheme="minorEastAsia"/>
          <w:sz w:val="21"/>
        </w:rPr>
        <w:t>[764]李范文：《西夏研究论集》（银川，1983年版）。</w:t>
      </w:r>
    </w:p>
    <w:p w:rsidR="00F41107" w:rsidRPr="009209AF" w:rsidRDefault="00F41107" w:rsidP="00F41107">
      <w:pPr>
        <w:pStyle w:val="Para01"/>
        <w:spacing w:before="312" w:after="312"/>
        <w:rPr>
          <w:rFonts w:asciiTheme="minorEastAsia" w:eastAsiaTheme="minorEastAsia"/>
          <w:sz w:val="21"/>
        </w:rPr>
      </w:pPr>
      <w:hyperlink w:anchor="_91_52">
        <w:bookmarkStart w:id="3577" w:name="_91_53"/>
        <w:r w:rsidRPr="009209AF">
          <w:rPr>
            <w:rStyle w:val="01Text"/>
            <w:rFonts w:asciiTheme="minorEastAsia" w:eastAsiaTheme="minorEastAsia"/>
            <w:sz w:val="21"/>
          </w:rPr>
          <w:t>[91]</w:t>
        </w:r>
        <w:bookmarkEnd w:id="3577"/>
      </w:hyperlink>
      <w:r w:rsidRPr="009209AF">
        <w:rPr>
          <w:rFonts w:asciiTheme="minorEastAsia" w:eastAsiaTheme="minorEastAsia"/>
          <w:sz w:val="21"/>
        </w:rPr>
        <w:t>[789]陈炳应：《西夏文物研究》（银川，1985年版）。</w:t>
      </w:r>
    </w:p>
    <w:p w:rsidR="00F41107" w:rsidRPr="009209AF" w:rsidRDefault="00F41107" w:rsidP="00F41107">
      <w:pPr>
        <w:pStyle w:val="Para01"/>
        <w:spacing w:before="312" w:after="312"/>
        <w:rPr>
          <w:rFonts w:asciiTheme="minorEastAsia" w:eastAsiaTheme="minorEastAsia"/>
          <w:sz w:val="21"/>
        </w:rPr>
      </w:pPr>
      <w:hyperlink w:anchor="_92_52">
        <w:bookmarkStart w:id="3578" w:name="_92_53"/>
        <w:r w:rsidRPr="009209AF">
          <w:rPr>
            <w:rStyle w:val="01Text"/>
            <w:rFonts w:asciiTheme="minorEastAsia" w:eastAsiaTheme="minorEastAsia"/>
            <w:sz w:val="21"/>
          </w:rPr>
          <w:t>[92]</w:t>
        </w:r>
        <w:bookmarkEnd w:id="3578"/>
      </w:hyperlink>
      <w:r w:rsidRPr="009209AF">
        <w:rPr>
          <w:rFonts w:asciiTheme="minorEastAsia" w:eastAsiaTheme="minorEastAsia"/>
          <w:sz w:val="21"/>
        </w:rPr>
        <w:t>[770]李蔚：《西夏史研究》（银川，1989年版）。</w:t>
      </w:r>
    </w:p>
    <w:p w:rsidR="00F41107" w:rsidRPr="009209AF" w:rsidRDefault="00F41107" w:rsidP="00F41107">
      <w:pPr>
        <w:pStyle w:val="Para01"/>
        <w:spacing w:before="312" w:after="312"/>
        <w:rPr>
          <w:rFonts w:asciiTheme="minorEastAsia" w:eastAsiaTheme="minorEastAsia"/>
          <w:sz w:val="21"/>
        </w:rPr>
      </w:pPr>
      <w:hyperlink w:anchor="_93_50">
        <w:bookmarkStart w:id="3579" w:name="_93_51"/>
        <w:r w:rsidRPr="009209AF">
          <w:rPr>
            <w:rStyle w:val="01Text"/>
            <w:rFonts w:asciiTheme="minorEastAsia" w:eastAsiaTheme="minorEastAsia"/>
            <w:sz w:val="21"/>
          </w:rPr>
          <w:t>[93]</w:t>
        </w:r>
        <w:bookmarkEnd w:id="3579"/>
      </w:hyperlink>
      <w:r w:rsidRPr="009209AF">
        <w:rPr>
          <w:rFonts w:asciiTheme="minorEastAsia" w:eastAsiaTheme="minorEastAsia"/>
          <w:sz w:val="21"/>
        </w:rPr>
        <w:t>[765]李范文：《〈同音〉研究》（银川，1986年版）。</w:t>
      </w:r>
    </w:p>
    <w:p w:rsidR="00F41107" w:rsidRPr="009209AF" w:rsidRDefault="00F41107" w:rsidP="00F41107">
      <w:pPr>
        <w:pStyle w:val="Para01"/>
        <w:spacing w:before="312" w:after="312"/>
        <w:rPr>
          <w:rFonts w:asciiTheme="minorEastAsia" w:eastAsiaTheme="minorEastAsia"/>
          <w:sz w:val="21"/>
        </w:rPr>
      </w:pPr>
      <w:hyperlink w:anchor="_94_50">
        <w:bookmarkStart w:id="3580" w:name="_94_51"/>
        <w:r w:rsidRPr="009209AF">
          <w:rPr>
            <w:rStyle w:val="01Text"/>
            <w:rFonts w:asciiTheme="minorEastAsia" w:eastAsiaTheme="minorEastAsia"/>
            <w:sz w:val="21"/>
          </w:rPr>
          <w:t>[94]</w:t>
        </w:r>
        <w:bookmarkEnd w:id="3580"/>
      </w:hyperlink>
      <w:r w:rsidRPr="009209AF">
        <w:rPr>
          <w:rFonts w:asciiTheme="minorEastAsia" w:eastAsiaTheme="minorEastAsia"/>
          <w:sz w:val="21"/>
        </w:rPr>
        <w:t>[718]史金波、白滨、黄振华：《文海研究》（北京，1983年版）。</w:t>
      </w:r>
    </w:p>
    <w:p w:rsidR="00F41107" w:rsidRPr="009209AF" w:rsidRDefault="00F41107" w:rsidP="00F41107">
      <w:pPr>
        <w:pStyle w:val="Para01"/>
        <w:spacing w:before="312" w:after="312"/>
        <w:rPr>
          <w:rFonts w:asciiTheme="minorEastAsia" w:eastAsiaTheme="minorEastAsia"/>
          <w:sz w:val="21"/>
        </w:rPr>
      </w:pPr>
      <w:hyperlink w:anchor="_95_48">
        <w:bookmarkStart w:id="3581" w:name="_95_49"/>
        <w:r w:rsidRPr="009209AF">
          <w:rPr>
            <w:rStyle w:val="01Text"/>
            <w:rFonts w:asciiTheme="minorEastAsia" w:eastAsiaTheme="minorEastAsia"/>
            <w:sz w:val="21"/>
          </w:rPr>
          <w:t>[95]</w:t>
        </w:r>
        <w:bookmarkEnd w:id="3581"/>
      </w:hyperlink>
      <w:r w:rsidRPr="009209AF">
        <w:rPr>
          <w:rFonts w:asciiTheme="minorEastAsia" w:eastAsiaTheme="minorEastAsia"/>
          <w:sz w:val="21"/>
        </w:rPr>
        <w:t>[720]史金波：《西夏佛教史略》（银川，1988年版）。</w:t>
      </w:r>
    </w:p>
    <w:p w:rsidR="00F41107" w:rsidRPr="009209AF" w:rsidRDefault="00F41107" w:rsidP="00F41107">
      <w:pPr>
        <w:pStyle w:val="Para01"/>
        <w:spacing w:before="312" w:after="312"/>
        <w:rPr>
          <w:rFonts w:asciiTheme="minorEastAsia" w:eastAsiaTheme="minorEastAsia"/>
          <w:sz w:val="21"/>
        </w:rPr>
      </w:pPr>
      <w:hyperlink w:anchor="_96_46">
        <w:bookmarkStart w:id="3582" w:name="_96_47"/>
        <w:r w:rsidRPr="009209AF">
          <w:rPr>
            <w:rStyle w:val="01Text"/>
            <w:rFonts w:asciiTheme="minorEastAsia" w:eastAsiaTheme="minorEastAsia"/>
            <w:sz w:val="21"/>
          </w:rPr>
          <w:t>[96]</w:t>
        </w:r>
        <w:bookmarkEnd w:id="3582"/>
      </w:hyperlink>
      <w:r w:rsidRPr="009209AF">
        <w:rPr>
          <w:rFonts w:asciiTheme="minorEastAsia" w:eastAsiaTheme="minorEastAsia"/>
          <w:sz w:val="21"/>
        </w:rPr>
        <w:t>[721]史金波、白滨、昊峰云：《西夏文物》（北京，1988年版）。</w:t>
      </w:r>
    </w:p>
    <w:p w:rsidR="00F41107" w:rsidRPr="009209AF" w:rsidRDefault="00F41107" w:rsidP="00F41107">
      <w:pPr>
        <w:pStyle w:val="Para01"/>
        <w:spacing w:before="312" w:after="312"/>
        <w:rPr>
          <w:rFonts w:asciiTheme="minorEastAsia" w:eastAsiaTheme="minorEastAsia"/>
          <w:sz w:val="21"/>
        </w:rPr>
      </w:pPr>
      <w:hyperlink w:anchor="_97_46">
        <w:bookmarkStart w:id="3583" w:name="_97_47"/>
        <w:r w:rsidRPr="009209AF">
          <w:rPr>
            <w:rStyle w:val="01Text"/>
            <w:rFonts w:asciiTheme="minorEastAsia" w:eastAsiaTheme="minorEastAsia"/>
            <w:sz w:val="21"/>
          </w:rPr>
          <w:t>[97]</w:t>
        </w:r>
        <w:bookmarkEnd w:id="3583"/>
      </w:hyperlink>
      <w:r w:rsidRPr="009209AF">
        <w:rPr>
          <w:rFonts w:asciiTheme="minorEastAsia" w:eastAsiaTheme="minorEastAsia"/>
          <w:sz w:val="21"/>
        </w:rPr>
        <w:t>[96]详见邓如萍：《1982</w:t>
      </w:r>
      <w:r w:rsidRPr="009209AF">
        <w:rPr>
          <w:rFonts w:asciiTheme="minorEastAsia" w:eastAsiaTheme="minorEastAsia"/>
          <w:sz w:val="21"/>
        </w:rPr>
        <w:t>—</w:t>
      </w:r>
      <w:r w:rsidRPr="009209AF">
        <w:rPr>
          <w:rFonts w:asciiTheme="minorEastAsia" w:eastAsiaTheme="minorEastAsia"/>
          <w:sz w:val="21"/>
        </w:rPr>
        <w:t>1987年苏联对中世纪中国的研究》。</w:t>
      </w:r>
    </w:p>
    <w:p w:rsidR="00F41107" w:rsidRPr="009209AF" w:rsidRDefault="00F41107" w:rsidP="00F41107">
      <w:pPr>
        <w:pStyle w:val="Para01"/>
        <w:spacing w:before="312" w:after="312"/>
        <w:rPr>
          <w:rFonts w:asciiTheme="minorEastAsia" w:eastAsiaTheme="minorEastAsia"/>
          <w:sz w:val="21"/>
        </w:rPr>
      </w:pPr>
      <w:hyperlink w:anchor="_98_46">
        <w:bookmarkStart w:id="3584" w:name="_98_47"/>
        <w:r w:rsidRPr="009209AF">
          <w:rPr>
            <w:rStyle w:val="01Text"/>
            <w:rFonts w:asciiTheme="minorEastAsia" w:eastAsiaTheme="minorEastAsia"/>
            <w:sz w:val="21"/>
          </w:rPr>
          <w:t>[98]</w:t>
        </w:r>
        <w:bookmarkEnd w:id="3584"/>
      </w:hyperlink>
      <w:r w:rsidRPr="009209AF">
        <w:rPr>
          <w:rFonts w:asciiTheme="minorEastAsia" w:eastAsiaTheme="minorEastAsia"/>
          <w:sz w:val="21"/>
        </w:rPr>
        <w:t>[260] E. I.克恰诺夫：《天盛旧改新定律令（1149</w:t>
      </w:r>
      <w:r w:rsidRPr="009209AF">
        <w:rPr>
          <w:rFonts w:asciiTheme="minorEastAsia" w:eastAsiaTheme="minorEastAsia"/>
          <w:sz w:val="21"/>
        </w:rPr>
        <w:t>—</w:t>
      </w:r>
      <w:r w:rsidRPr="009209AF">
        <w:rPr>
          <w:rFonts w:asciiTheme="minorEastAsia" w:eastAsiaTheme="minorEastAsia"/>
          <w:sz w:val="21"/>
        </w:rPr>
        <w:t>1169年）》，4卷（莫斯科，1987</w:t>
      </w:r>
      <w:r w:rsidRPr="009209AF">
        <w:rPr>
          <w:rFonts w:asciiTheme="minorEastAsia" w:eastAsiaTheme="minorEastAsia"/>
          <w:sz w:val="21"/>
        </w:rPr>
        <w:t>—</w:t>
      </w:r>
      <w:r w:rsidRPr="009209AF">
        <w:rPr>
          <w:rFonts w:asciiTheme="minorEastAsia" w:eastAsiaTheme="minorEastAsia"/>
          <w:sz w:val="21"/>
        </w:rPr>
        <w:t>1989年版）。</w:t>
      </w:r>
    </w:p>
    <w:p w:rsidR="00F41107" w:rsidRPr="009209AF" w:rsidRDefault="00F41107" w:rsidP="00F41107">
      <w:pPr>
        <w:pStyle w:val="Para01"/>
        <w:spacing w:before="312" w:after="312"/>
        <w:rPr>
          <w:rFonts w:asciiTheme="minorEastAsia" w:eastAsiaTheme="minorEastAsia"/>
          <w:sz w:val="21"/>
        </w:rPr>
      </w:pPr>
      <w:hyperlink w:anchor="_99_46">
        <w:bookmarkStart w:id="3585" w:name="_99_47"/>
        <w:r w:rsidRPr="009209AF">
          <w:rPr>
            <w:rStyle w:val="01Text"/>
            <w:rFonts w:asciiTheme="minorEastAsia" w:eastAsiaTheme="minorEastAsia"/>
            <w:sz w:val="21"/>
          </w:rPr>
          <w:t>[99]</w:t>
        </w:r>
        <w:bookmarkEnd w:id="3585"/>
      </w:hyperlink>
      <w:r w:rsidRPr="009209AF">
        <w:rPr>
          <w:rFonts w:asciiTheme="minorEastAsia" w:eastAsiaTheme="minorEastAsia"/>
          <w:sz w:val="21"/>
        </w:rPr>
        <w:t>[268] E. I.克恰诺夫、傅海波：《11</w:t>
      </w:r>
      <w:r w:rsidRPr="009209AF">
        <w:rPr>
          <w:rFonts w:asciiTheme="minorEastAsia" w:eastAsiaTheme="minorEastAsia"/>
          <w:sz w:val="21"/>
        </w:rPr>
        <w:t>—</w:t>
      </w:r>
      <w:r w:rsidRPr="009209AF">
        <w:rPr>
          <w:rFonts w:asciiTheme="minorEastAsia" w:eastAsiaTheme="minorEastAsia"/>
          <w:sz w:val="21"/>
        </w:rPr>
        <w:t>13世纪西夏文与汉文军事法典》（慕尼黑，1990年版）。</w:t>
      </w:r>
    </w:p>
    <w:p w:rsidR="00F41107" w:rsidRPr="009209AF" w:rsidRDefault="00F41107" w:rsidP="00F41107">
      <w:pPr>
        <w:pStyle w:val="Para01"/>
        <w:spacing w:before="312" w:after="312"/>
        <w:rPr>
          <w:rFonts w:asciiTheme="minorEastAsia" w:eastAsiaTheme="minorEastAsia"/>
          <w:sz w:val="21"/>
        </w:rPr>
      </w:pPr>
      <w:hyperlink w:anchor="_100_46">
        <w:bookmarkStart w:id="3586" w:name="_100_47"/>
        <w:r w:rsidRPr="009209AF">
          <w:rPr>
            <w:rStyle w:val="01Text"/>
            <w:rFonts w:asciiTheme="minorEastAsia" w:eastAsiaTheme="minorEastAsia"/>
            <w:sz w:val="21"/>
          </w:rPr>
          <w:t>[100]</w:t>
        </w:r>
        <w:bookmarkEnd w:id="3586"/>
      </w:hyperlink>
      <w:r w:rsidRPr="009209AF">
        <w:rPr>
          <w:rFonts w:asciiTheme="minorEastAsia" w:eastAsiaTheme="minorEastAsia"/>
          <w:sz w:val="21"/>
        </w:rPr>
        <w:t>[646]《金史》（北京，1975年版）。</w:t>
      </w:r>
    </w:p>
    <w:p w:rsidR="00F41107" w:rsidRPr="009209AF" w:rsidRDefault="00F41107" w:rsidP="00F41107">
      <w:pPr>
        <w:pStyle w:val="Para01"/>
        <w:spacing w:before="312" w:after="312"/>
        <w:rPr>
          <w:rFonts w:asciiTheme="minorEastAsia" w:eastAsiaTheme="minorEastAsia"/>
          <w:sz w:val="21"/>
        </w:rPr>
      </w:pPr>
      <w:hyperlink w:anchor="_101_46">
        <w:bookmarkStart w:id="3587" w:name="_101_47"/>
        <w:r w:rsidRPr="009209AF">
          <w:rPr>
            <w:rStyle w:val="01Text"/>
            <w:rFonts w:asciiTheme="minorEastAsia" w:eastAsiaTheme="minorEastAsia"/>
            <w:sz w:val="21"/>
          </w:rPr>
          <w:t>[101]</w:t>
        </w:r>
        <w:bookmarkEnd w:id="3587"/>
      </w:hyperlink>
      <w:r w:rsidRPr="009209AF">
        <w:rPr>
          <w:rFonts w:asciiTheme="minorEastAsia" w:eastAsiaTheme="minorEastAsia"/>
          <w:sz w:val="21"/>
        </w:rPr>
        <w:t>百衲本《金史》，1931年出版。</w:t>
      </w:r>
    </w:p>
    <w:p w:rsidR="00F41107" w:rsidRPr="009209AF" w:rsidRDefault="00F41107" w:rsidP="00F41107">
      <w:pPr>
        <w:pStyle w:val="Para01"/>
        <w:spacing w:before="312" w:after="312"/>
        <w:rPr>
          <w:rFonts w:asciiTheme="minorEastAsia" w:eastAsiaTheme="minorEastAsia"/>
          <w:sz w:val="21"/>
        </w:rPr>
      </w:pPr>
      <w:hyperlink w:anchor="_102_46">
        <w:bookmarkStart w:id="3588" w:name="_102_47"/>
        <w:r w:rsidRPr="009209AF">
          <w:rPr>
            <w:rStyle w:val="01Text"/>
            <w:rFonts w:asciiTheme="minorEastAsia" w:eastAsiaTheme="minorEastAsia"/>
            <w:sz w:val="21"/>
          </w:rPr>
          <w:t>[102]</w:t>
        </w:r>
        <w:bookmarkEnd w:id="3588"/>
      </w:hyperlink>
      <w:r w:rsidRPr="009209AF">
        <w:rPr>
          <w:rFonts w:asciiTheme="minorEastAsia" w:eastAsiaTheme="minorEastAsia"/>
          <w:sz w:val="21"/>
        </w:rPr>
        <w:t>[646]《金史》（台北，1970年版）。</w:t>
      </w:r>
    </w:p>
    <w:p w:rsidR="00F41107" w:rsidRPr="009209AF" w:rsidRDefault="00F41107" w:rsidP="00F41107">
      <w:pPr>
        <w:pStyle w:val="Para01"/>
        <w:spacing w:before="312" w:after="312"/>
        <w:rPr>
          <w:rFonts w:asciiTheme="minorEastAsia" w:eastAsiaTheme="minorEastAsia"/>
          <w:sz w:val="21"/>
        </w:rPr>
      </w:pPr>
      <w:hyperlink w:anchor="_103_44">
        <w:bookmarkStart w:id="3589" w:name="_103_45"/>
        <w:r w:rsidRPr="009209AF">
          <w:rPr>
            <w:rStyle w:val="01Text"/>
            <w:rFonts w:asciiTheme="minorEastAsia" w:eastAsiaTheme="minorEastAsia"/>
            <w:sz w:val="21"/>
          </w:rPr>
          <w:t>[103]</w:t>
        </w:r>
        <w:bookmarkEnd w:id="3589"/>
      </w:hyperlink>
      <w:r w:rsidRPr="009209AF">
        <w:rPr>
          <w:rFonts w:asciiTheme="minorEastAsia" w:eastAsiaTheme="minorEastAsia"/>
          <w:sz w:val="21"/>
        </w:rPr>
        <w:t>《金史语解》（北京，1781年版）。</w:t>
      </w:r>
    </w:p>
    <w:p w:rsidR="00F41107" w:rsidRPr="009209AF" w:rsidRDefault="00F41107" w:rsidP="00F41107">
      <w:pPr>
        <w:pStyle w:val="Para01"/>
        <w:spacing w:before="312" w:after="312"/>
        <w:rPr>
          <w:rFonts w:asciiTheme="minorEastAsia" w:eastAsiaTheme="minorEastAsia"/>
          <w:sz w:val="21"/>
        </w:rPr>
      </w:pPr>
      <w:hyperlink w:anchor="_104_42">
        <w:bookmarkStart w:id="3590" w:name="_104_43"/>
        <w:r w:rsidRPr="009209AF">
          <w:rPr>
            <w:rStyle w:val="01Text"/>
            <w:rFonts w:asciiTheme="minorEastAsia" w:eastAsiaTheme="minorEastAsia"/>
            <w:sz w:val="21"/>
          </w:rPr>
          <w:t>[104]</w:t>
        </w:r>
        <w:bookmarkEnd w:id="3590"/>
      </w:hyperlink>
      <w:r w:rsidRPr="009209AF">
        <w:rPr>
          <w:rFonts w:asciiTheme="minorEastAsia" w:eastAsiaTheme="minorEastAsia"/>
          <w:sz w:val="21"/>
        </w:rPr>
        <w:t>[47]陈学霖：《金代史学三论》（威斯巴登，1970年版）。</w:t>
      </w:r>
    </w:p>
    <w:p w:rsidR="00F41107" w:rsidRPr="009209AF" w:rsidRDefault="00F41107" w:rsidP="00F41107">
      <w:pPr>
        <w:pStyle w:val="Para01"/>
        <w:spacing w:before="312" w:after="312"/>
        <w:rPr>
          <w:rFonts w:asciiTheme="minorEastAsia" w:eastAsiaTheme="minorEastAsia"/>
          <w:sz w:val="21"/>
        </w:rPr>
      </w:pPr>
      <w:hyperlink w:anchor="_105_42">
        <w:bookmarkStart w:id="3591" w:name="_105_43"/>
        <w:r w:rsidRPr="009209AF">
          <w:rPr>
            <w:rStyle w:val="01Text"/>
            <w:rFonts w:asciiTheme="minorEastAsia" w:eastAsiaTheme="minorEastAsia"/>
            <w:sz w:val="21"/>
          </w:rPr>
          <w:t>[105]</w:t>
        </w:r>
        <w:bookmarkEnd w:id="3591"/>
      </w:hyperlink>
      <w:r w:rsidRPr="009209AF">
        <w:rPr>
          <w:rFonts w:asciiTheme="minorEastAsia" w:eastAsiaTheme="minorEastAsia"/>
          <w:sz w:val="21"/>
        </w:rPr>
        <w:t>[691]《辽金元传记三十种综合引得》（北京，1940年版）。</w:t>
      </w:r>
    </w:p>
    <w:p w:rsidR="00F41107" w:rsidRPr="009209AF" w:rsidRDefault="00F41107" w:rsidP="00F41107">
      <w:pPr>
        <w:pStyle w:val="Para01"/>
        <w:spacing w:before="312" w:after="312"/>
        <w:rPr>
          <w:rFonts w:asciiTheme="minorEastAsia" w:eastAsiaTheme="minorEastAsia"/>
          <w:sz w:val="21"/>
        </w:rPr>
      </w:pPr>
      <w:hyperlink w:anchor="_106_42">
        <w:bookmarkStart w:id="3592" w:name="_106_43"/>
        <w:r w:rsidRPr="009209AF">
          <w:rPr>
            <w:rStyle w:val="01Text"/>
            <w:rFonts w:asciiTheme="minorEastAsia" w:eastAsiaTheme="minorEastAsia"/>
            <w:sz w:val="21"/>
          </w:rPr>
          <w:t>[106]</w:t>
        </w:r>
        <w:bookmarkEnd w:id="3592"/>
      </w:hyperlink>
      <w:r w:rsidRPr="009209AF">
        <w:rPr>
          <w:rFonts w:asciiTheme="minorEastAsia" w:eastAsiaTheme="minorEastAsia"/>
          <w:sz w:val="21"/>
        </w:rPr>
        <w:t>[862]崔文印：《金史人名索引》（北京，1980年版）。</w:t>
      </w:r>
    </w:p>
    <w:p w:rsidR="00F41107" w:rsidRPr="009209AF" w:rsidRDefault="00F41107" w:rsidP="00F41107">
      <w:pPr>
        <w:pStyle w:val="Para01"/>
        <w:spacing w:before="312" w:after="312"/>
        <w:rPr>
          <w:rFonts w:asciiTheme="minorEastAsia" w:eastAsiaTheme="minorEastAsia"/>
          <w:sz w:val="21"/>
        </w:rPr>
      </w:pPr>
      <w:hyperlink w:anchor="_107_42">
        <w:bookmarkStart w:id="3593" w:name="_107_43"/>
        <w:r w:rsidRPr="009209AF">
          <w:rPr>
            <w:rStyle w:val="01Text"/>
            <w:rFonts w:asciiTheme="minorEastAsia" w:eastAsiaTheme="minorEastAsia"/>
            <w:sz w:val="21"/>
          </w:rPr>
          <w:t>[107]</w:t>
        </w:r>
        <w:bookmarkEnd w:id="3593"/>
      </w:hyperlink>
      <w:r w:rsidRPr="009209AF">
        <w:rPr>
          <w:rFonts w:asciiTheme="minorEastAsia" w:eastAsiaTheme="minorEastAsia"/>
          <w:sz w:val="21"/>
        </w:rPr>
        <w:t>[362]小野川秀美：《金史语汇集成》（东京，1960</w:t>
      </w:r>
      <w:r w:rsidRPr="009209AF">
        <w:rPr>
          <w:rFonts w:asciiTheme="minorEastAsia" w:eastAsiaTheme="minorEastAsia"/>
          <w:sz w:val="21"/>
        </w:rPr>
        <w:t>—</w:t>
      </w:r>
      <w:r w:rsidRPr="009209AF">
        <w:rPr>
          <w:rFonts w:asciiTheme="minorEastAsia" w:eastAsiaTheme="minorEastAsia"/>
          <w:sz w:val="21"/>
        </w:rPr>
        <w:t>1962年版）。</w:t>
      </w:r>
    </w:p>
    <w:p w:rsidR="00F41107" w:rsidRPr="009209AF" w:rsidRDefault="00F41107" w:rsidP="00F41107">
      <w:pPr>
        <w:pStyle w:val="Para01"/>
        <w:spacing w:before="312" w:after="312"/>
        <w:rPr>
          <w:rFonts w:asciiTheme="minorEastAsia" w:eastAsiaTheme="minorEastAsia"/>
          <w:sz w:val="21"/>
        </w:rPr>
      </w:pPr>
      <w:hyperlink w:anchor="_108_42">
        <w:bookmarkStart w:id="3594" w:name="_108_43"/>
        <w:r w:rsidRPr="009209AF">
          <w:rPr>
            <w:rStyle w:val="01Text"/>
            <w:rFonts w:asciiTheme="minorEastAsia" w:eastAsiaTheme="minorEastAsia"/>
            <w:sz w:val="21"/>
          </w:rPr>
          <w:t>[108]</w:t>
        </w:r>
        <w:bookmarkEnd w:id="3594"/>
      </w:hyperlink>
      <w:r w:rsidRPr="009209AF">
        <w:rPr>
          <w:rFonts w:asciiTheme="minorEastAsia" w:eastAsiaTheme="minorEastAsia"/>
          <w:sz w:val="21"/>
        </w:rPr>
        <w:t>[596]宇文懋昭：《大金国志》。[597]崔文印有新点校本《大金国志校证》（北京，1986年版）。</w:t>
      </w:r>
    </w:p>
    <w:p w:rsidR="00F41107" w:rsidRPr="009209AF" w:rsidRDefault="00F41107" w:rsidP="00F41107">
      <w:pPr>
        <w:pStyle w:val="Para01"/>
        <w:spacing w:before="312" w:after="312"/>
        <w:rPr>
          <w:rFonts w:asciiTheme="minorEastAsia" w:eastAsiaTheme="minorEastAsia"/>
          <w:sz w:val="21"/>
        </w:rPr>
      </w:pPr>
      <w:hyperlink w:anchor="_109_40">
        <w:bookmarkStart w:id="3595" w:name="_109_41"/>
        <w:r w:rsidRPr="009209AF">
          <w:rPr>
            <w:rStyle w:val="01Text"/>
            <w:rFonts w:asciiTheme="minorEastAsia" w:eastAsiaTheme="minorEastAsia"/>
            <w:sz w:val="21"/>
          </w:rPr>
          <w:t>[109]</w:t>
        </w:r>
        <w:bookmarkEnd w:id="3595"/>
      </w:hyperlink>
      <w:r w:rsidRPr="009209AF">
        <w:rPr>
          <w:rFonts w:asciiTheme="minorEastAsia" w:eastAsiaTheme="minorEastAsia"/>
          <w:sz w:val="21"/>
        </w:rPr>
        <w:t>[772]吴晓铃等编：《大金国志通检》（北京，1949年版）。</w:t>
      </w:r>
    </w:p>
    <w:p w:rsidR="00F41107" w:rsidRPr="009209AF" w:rsidRDefault="00F41107" w:rsidP="00F41107">
      <w:pPr>
        <w:pStyle w:val="Para01"/>
        <w:spacing w:before="312" w:after="312"/>
        <w:rPr>
          <w:rFonts w:asciiTheme="minorEastAsia" w:eastAsiaTheme="minorEastAsia"/>
          <w:sz w:val="21"/>
        </w:rPr>
      </w:pPr>
      <w:hyperlink w:anchor="_110_40">
        <w:bookmarkStart w:id="3596" w:name="_110_41"/>
        <w:r w:rsidRPr="009209AF">
          <w:rPr>
            <w:rStyle w:val="01Text"/>
            <w:rFonts w:asciiTheme="minorEastAsia" w:eastAsiaTheme="minorEastAsia"/>
            <w:sz w:val="21"/>
          </w:rPr>
          <w:t>[110]</w:t>
        </w:r>
        <w:bookmarkEnd w:id="3596"/>
      </w:hyperlink>
      <w:r w:rsidRPr="009209AF">
        <w:rPr>
          <w:rFonts w:asciiTheme="minorEastAsia" w:eastAsiaTheme="minorEastAsia"/>
          <w:sz w:val="21"/>
        </w:rPr>
        <w:t>[593]《大金吊伐录》（上海，1959年版）。</w:t>
      </w:r>
    </w:p>
    <w:p w:rsidR="00F41107" w:rsidRPr="009209AF" w:rsidRDefault="00F41107" w:rsidP="00F41107">
      <w:pPr>
        <w:pStyle w:val="Para01"/>
        <w:spacing w:before="312" w:after="312"/>
        <w:rPr>
          <w:rFonts w:asciiTheme="minorEastAsia" w:eastAsiaTheme="minorEastAsia"/>
          <w:sz w:val="21"/>
        </w:rPr>
      </w:pPr>
      <w:hyperlink w:anchor="_111_40">
        <w:bookmarkStart w:id="3597" w:name="_111_41"/>
        <w:r w:rsidRPr="009209AF">
          <w:rPr>
            <w:rStyle w:val="01Text"/>
            <w:rFonts w:asciiTheme="minorEastAsia" w:eastAsiaTheme="minorEastAsia"/>
            <w:sz w:val="21"/>
          </w:rPr>
          <w:t>[111]</w:t>
        </w:r>
        <w:bookmarkEnd w:id="3597"/>
      </w:hyperlink>
      <w:r w:rsidRPr="009209AF">
        <w:rPr>
          <w:rFonts w:asciiTheme="minorEastAsia" w:eastAsiaTheme="minorEastAsia"/>
          <w:sz w:val="21"/>
        </w:rPr>
        <w:t>[602]王鹦：《汝南遗事》（上海，1959年版）。</w:t>
      </w:r>
    </w:p>
    <w:p w:rsidR="00F41107" w:rsidRPr="009209AF" w:rsidRDefault="00F41107" w:rsidP="00F41107">
      <w:pPr>
        <w:pStyle w:val="Para01"/>
        <w:spacing w:before="312" w:after="312"/>
        <w:rPr>
          <w:rFonts w:asciiTheme="minorEastAsia" w:eastAsiaTheme="minorEastAsia"/>
          <w:sz w:val="21"/>
        </w:rPr>
      </w:pPr>
      <w:hyperlink w:anchor="_112_40">
        <w:bookmarkStart w:id="3598" w:name="_112_41"/>
        <w:r w:rsidRPr="009209AF">
          <w:rPr>
            <w:rStyle w:val="01Text"/>
            <w:rFonts w:asciiTheme="minorEastAsia" w:eastAsiaTheme="minorEastAsia"/>
            <w:sz w:val="21"/>
          </w:rPr>
          <w:t>[112]</w:t>
        </w:r>
        <w:bookmarkEnd w:id="3598"/>
      </w:hyperlink>
      <w:r w:rsidRPr="009209AF">
        <w:rPr>
          <w:rFonts w:asciiTheme="minorEastAsia" w:eastAsiaTheme="minorEastAsia"/>
          <w:sz w:val="21"/>
        </w:rPr>
        <w:t>[50]陈学霖：《（汝南遗事〉导论：1234年蒙古包围下的晚金宫廷实录》。</w:t>
      </w:r>
    </w:p>
    <w:p w:rsidR="00F41107" w:rsidRPr="009209AF" w:rsidRDefault="00F41107" w:rsidP="00F41107">
      <w:pPr>
        <w:pStyle w:val="Para01"/>
        <w:spacing w:before="312" w:after="312"/>
        <w:rPr>
          <w:rFonts w:asciiTheme="minorEastAsia" w:eastAsiaTheme="minorEastAsia"/>
          <w:sz w:val="21"/>
        </w:rPr>
      </w:pPr>
      <w:hyperlink w:anchor="_113_40">
        <w:bookmarkStart w:id="3599" w:name="_113_41"/>
        <w:r w:rsidRPr="009209AF">
          <w:rPr>
            <w:rStyle w:val="01Text"/>
            <w:rFonts w:asciiTheme="minorEastAsia" w:eastAsiaTheme="minorEastAsia"/>
            <w:sz w:val="21"/>
          </w:rPr>
          <w:t>[113]</w:t>
        </w:r>
        <w:bookmarkEnd w:id="3599"/>
      </w:hyperlink>
      <w:r w:rsidRPr="009209AF">
        <w:rPr>
          <w:rFonts w:asciiTheme="minorEastAsia" w:eastAsiaTheme="minorEastAsia"/>
          <w:sz w:val="21"/>
        </w:rPr>
        <w:t>[47]陈学霖：《金代史学三论》，第121</w:t>
      </w:r>
      <w:r w:rsidRPr="009209AF">
        <w:rPr>
          <w:rFonts w:asciiTheme="minorEastAsia" w:eastAsiaTheme="minorEastAsia"/>
          <w:sz w:val="21"/>
        </w:rPr>
        <w:t>—</w:t>
      </w:r>
      <w:r w:rsidRPr="009209AF">
        <w:rPr>
          <w:rFonts w:asciiTheme="minorEastAsia" w:eastAsiaTheme="minorEastAsia"/>
          <w:sz w:val="21"/>
        </w:rPr>
        <w:t>166页。</w:t>
      </w:r>
    </w:p>
    <w:p w:rsidR="00F41107" w:rsidRPr="009209AF" w:rsidRDefault="00F41107" w:rsidP="00F41107">
      <w:pPr>
        <w:pStyle w:val="Para01"/>
        <w:spacing w:before="312" w:after="312"/>
        <w:rPr>
          <w:rFonts w:asciiTheme="minorEastAsia" w:eastAsiaTheme="minorEastAsia"/>
          <w:sz w:val="21"/>
        </w:rPr>
      </w:pPr>
      <w:hyperlink w:anchor="_114_40">
        <w:bookmarkStart w:id="3600" w:name="_114_41"/>
        <w:r w:rsidRPr="009209AF">
          <w:rPr>
            <w:rStyle w:val="01Text"/>
            <w:rFonts w:asciiTheme="minorEastAsia" w:eastAsiaTheme="minorEastAsia"/>
            <w:sz w:val="21"/>
          </w:rPr>
          <w:t>[114]</w:t>
        </w:r>
        <w:bookmarkEnd w:id="3600"/>
      </w:hyperlink>
      <w:r w:rsidRPr="009209AF">
        <w:rPr>
          <w:rFonts w:asciiTheme="minorEastAsia" w:eastAsiaTheme="minorEastAsia"/>
          <w:sz w:val="21"/>
        </w:rPr>
        <w:t>[594]《归潜志》（北京，1983年版）。</w:t>
      </w:r>
    </w:p>
    <w:p w:rsidR="00F41107" w:rsidRPr="009209AF" w:rsidRDefault="00F41107" w:rsidP="00F41107">
      <w:pPr>
        <w:pStyle w:val="Para01"/>
        <w:spacing w:before="312" w:after="312"/>
        <w:rPr>
          <w:rFonts w:asciiTheme="minorEastAsia" w:eastAsiaTheme="minorEastAsia"/>
          <w:sz w:val="21"/>
        </w:rPr>
      </w:pPr>
      <w:hyperlink w:anchor="_115_40">
        <w:bookmarkStart w:id="3601" w:name="_115_41"/>
        <w:r w:rsidRPr="009209AF">
          <w:rPr>
            <w:rStyle w:val="01Text"/>
            <w:rFonts w:asciiTheme="minorEastAsia" w:eastAsiaTheme="minorEastAsia"/>
            <w:sz w:val="21"/>
          </w:rPr>
          <w:t>[115]</w:t>
        </w:r>
        <w:bookmarkEnd w:id="3601"/>
      </w:hyperlink>
      <w:r w:rsidRPr="009209AF">
        <w:rPr>
          <w:rFonts w:asciiTheme="minorEastAsia" w:eastAsiaTheme="minorEastAsia"/>
          <w:sz w:val="21"/>
        </w:rPr>
        <w:t>[163]埃里希</w:t>
      </w:r>
      <w:r w:rsidRPr="009209AF">
        <w:rPr>
          <w:rFonts w:asciiTheme="minorEastAsia" w:eastAsiaTheme="minorEastAsia"/>
          <w:sz w:val="21"/>
        </w:rPr>
        <w:t>·</w:t>
      </w:r>
      <w:r w:rsidRPr="009209AF">
        <w:rPr>
          <w:rFonts w:asciiTheme="minorEastAsia" w:eastAsiaTheme="minorEastAsia"/>
          <w:sz w:val="21"/>
        </w:rPr>
        <w:t>海涅什：《两个王朝的灭亡：1232</w:t>
      </w:r>
      <w:r w:rsidRPr="009209AF">
        <w:rPr>
          <w:rFonts w:asciiTheme="minorEastAsia" w:eastAsiaTheme="minorEastAsia"/>
          <w:sz w:val="21"/>
        </w:rPr>
        <w:t>—</w:t>
      </w:r>
      <w:r w:rsidRPr="009209AF">
        <w:rPr>
          <w:rFonts w:asciiTheme="minorEastAsia" w:eastAsiaTheme="minorEastAsia"/>
          <w:sz w:val="21"/>
        </w:rPr>
        <w:t>1233年和1368</w:t>
      </w:r>
      <w:r w:rsidRPr="009209AF">
        <w:rPr>
          <w:rFonts w:asciiTheme="minorEastAsia" w:eastAsiaTheme="minorEastAsia"/>
          <w:sz w:val="21"/>
        </w:rPr>
        <w:t>—</w:t>
      </w:r>
      <w:r w:rsidRPr="009209AF">
        <w:rPr>
          <w:rFonts w:asciiTheme="minorEastAsia" w:eastAsiaTheme="minorEastAsia"/>
          <w:sz w:val="21"/>
        </w:rPr>
        <w:t>1370年目击者的报告》（威斯巴登，1969年版），第7</w:t>
      </w:r>
      <w:r w:rsidRPr="009209AF">
        <w:rPr>
          <w:rFonts w:asciiTheme="minorEastAsia" w:eastAsiaTheme="minorEastAsia"/>
          <w:sz w:val="21"/>
        </w:rPr>
        <w:t>—</w:t>
      </w:r>
      <w:r w:rsidRPr="009209AF">
        <w:rPr>
          <w:rFonts w:asciiTheme="minorEastAsia" w:eastAsiaTheme="minorEastAsia"/>
          <w:sz w:val="21"/>
        </w:rPr>
        <w:t>26页。</w:t>
      </w:r>
    </w:p>
    <w:p w:rsidR="00F41107" w:rsidRPr="009209AF" w:rsidRDefault="00F41107" w:rsidP="00F41107">
      <w:pPr>
        <w:pStyle w:val="Para01"/>
        <w:spacing w:before="312" w:after="312"/>
        <w:rPr>
          <w:rFonts w:asciiTheme="minorEastAsia" w:eastAsiaTheme="minorEastAsia"/>
          <w:sz w:val="21"/>
        </w:rPr>
      </w:pPr>
      <w:hyperlink w:anchor="_116_40">
        <w:bookmarkStart w:id="3602" w:name="_116_41"/>
        <w:r w:rsidRPr="009209AF">
          <w:rPr>
            <w:rStyle w:val="01Text"/>
            <w:rFonts w:asciiTheme="minorEastAsia" w:eastAsiaTheme="minorEastAsia"/>
            <w:sz w:val="21"/>
          </w:rPr>
          <w:t>[116]</w:t>
        </w:r>
        <w:bookmarkEnd w:id="3602"/>
      </w:hyperlink>
      <w:r w:rsidRPr="009209AF">
        <w:rPr>
          <w:rFonts w:asciiTheme="minorEastAsia" w:eastAsiaTheme="minorEastAsia"/>
          <w:sz w:val="21"/>
        </w:rPr>
        <w:t>[592]张暐：《大金集礼》（上海，1936年版）。</w:t>
      </w:r>
    </w:p>
    <w:p w:rsidR="00F41107" w:rsidRPr="009209AF" w:rsidRDefault="00F41107" w:rsidP="00F41107">
      <w:pPr>
        <w:pStyle w:val="Para01"/>
        <w:spacing w:before="312" w:after="312"/>
        <w:rPr>
          <w:rFonts w:asciiTheme="minorEastAsia" w:eastAsiaTheme="minorEastAsia"/>
          <w:sz w:val="21"/>
        </w:rPr>
      </w:pPr>
      <w:hyperlink w:anchor="_117_40">
        <w:bookmarkStart w:id="3603" w:name="_117_41"/>
        <w:r w:rsidRPr="009209AF">
          <w:rPr>
            <w:rStyle w:val="01Text"/>
            <w:rFonts w:asciiTheme="minorEastAsia" w:eastAsiaTheme="minorEastAsia"/>
            <w:sz w:val="21"/>
          </w:rPr>
          <w:t>[117]</w:t>
        </w:r>
        <w:bookmarkEnd w:id="3603"/>
      </w:hyperlink>
      <w:r w:rsidRPr="009209AF">
        <w:rPr>
          <w:rFonts w:asciiTheme="minorEastAsia" w:eastAsiaTheme="minorEastAsia"/>
          <w:sz w:val="21"/>
        </w:rPr>
        <w:t>[518]梅原郁、衣川强编：《辽金元人传记索引》（京都，1972年版）。</w:t>
      </w:r>
    </w:p>
    <w:p w:rsidR="00F41107" w:rsidRPr="009209AF" w:rsidRDefault="00F41107" w:rsidP="00F41107">
      <w:pPr>
        <w:pStyle w:val="Para01"/>
        <w:spacing w:before="312" w:after="312"/>
        <w:rPr>
          <w:rFonts w:asciiTheme="minorEastAsia" w:eastAsiaTheme="minorEastAsia"/>
          <w:sz w:val="21"/>
        </w:rPr>
      </w:pPr>
      <w:hyperlink w:anchor="_118_40">
        <w:bookmarkStart w:id="3604" w:name="_118_41"/>
        <w:r w:rsidRPr="009209AF">
          <w:rPr>
            <w:rStyle w:val="01Text"/>
            <w:rFonts w:asciiTheme="minorEastAsia" w:eastAsiaTheme="minorEastAsia"/>
            <w:sz w:val="21"/>
          </w:rPr>
          <w:t>[118]</w:t>
        </w:r>
        <w:bookmarkEnd w:id="3604"/>
      </w:hyperlink>
      <w:r w:rsidRPr="009209AF">
        <w:rPr>
          <w:rFonts w:asciiTheme="minorEastAsia" w:eastAsiaTheme="minorEastAsia"/>
          <w:sz w:val="21"/>
        </w:rPr>
        <w:t>[400]罗依果：《金、元文集传记资料索引》，3卷（堪培拉，1970</w:t>
      </w:r>
      <w:r w:rsidRPr="009209AF">
        <w:rPr>
          <w:rFonts w:asciiTheme="minorEastAsia" w:eastAsiaTheme="minorEastAsia"/>
          <w:sz w:val="21"/>
        </w:rPr>
        <w:t>—</w:t>
      </w:r>
      <w:r w:rsidRPr="009209AF">
        <w:rPr>
          <w:rFonts w:asciiTheme="minorEastAsia" w:eastAsiaTheme="minorEastAsia"/>
          <w:sz w:val="21"/>
        </w:rPr>
        <w:t>1979年版）。</w:t>
      </w:r>
    </w:p>
    <w:p w:rsidR="00F41107" w:rsidRPr="009209AF" w:rsidRDefault="00F41107" w:rsidP="00F41107">
      <w:pPr>
        <w:pStyle w:val="Para01"/>
        <w:spacing w:before="312" w:after="312"/>
        <w:rPr>
          <w:rFonts w:asciiTheme="minorEastAsia" w:eastAsiaTheme="minorEastAsia"/>
          <w:sz w:val="21"/>
        </w:rPr>
      </w:pPr>
      <w:hyperlink w:anchor="_119_38">
        <w:bookmarkStart w:id="3605" w:name="_119_39"/>
        <w:r w:rsidRPr="009209AF">
          <w:rPr>
            <w:rStyle w:val="01Text"/>
            <w:rFonts w:asciiTheme="minorEastAsia" w:eastAsiaTheme="minorEastAsia"/>
            <w:sz w:val="21"/>
          </w:rPr>
          <w:t>[119]</w:t>
        </w:r>
        <w:bookmarkEnd w:id="3605"/>
      </w:hyperlink>
      <w:r w:rsidRPr="009209AF">
        <w:rPr>
          <w:rFonts w:asciiTheme="minorEastAsia" w:eastAsiaTheme="minorEastAsia"/>
          <w:sz w:val="21"/>
        </w:rPr>
        <w:t>《道藏》（台北，1962年重印本）。</w:t>
      </w:r>
    </w:p>
    <w:p w:rsidR="00F41107" w:rsidRPr="009209AF" w:rsidRDefault="00F41107" w:rsidP="00F41107">
      <w:pPr>
        <w:pStyle w:val="Para01"/>
        <w:spacing w:before="312" w:after="312"/>
        <w:rPr>
          <w:rFonts w:asciiTheme="minorEastAsia" w:eastAsiaTheme="minorEastAsia"/>
          <w:sz w:val="21"/>
        </w:rPr>
      </w:pPr>
      <w:hyperlink w:anchor="_120_38">
        <w:bookmarkStart w:id="3606" w:name="_120_39"/>
        <w:r w:rsidRPr="009209AF">
          <w:rPr>
            <w:rStyle w:val="01Text"/>
            <w:rFonts w:asciiTheme="minorEastAsia" w:eastAsiaTheme="minorEastAsia"/>
            <w:sz w:val="21"/>
          </w:rPr>
          <w:t>[120]</w:t>
        </w:r>
        <w:bookmarkEnd w:id="3606"/>
      </w:hyperlink>
      <w:r w:rsidRPr="009209AF">
        <w:rPr>
          <w:rFonts w:asciiTheme="minorEastAsia" w:eastAsiaTheme="minorEastAsia"/>
          <w:sz w:val="21"/>
        </w:rPr>
        <w:t>[680]庄仲方：《金文雅》（台北，1967年版）。</w:t>
      </w:r>
    </w:p>
    <w:p w:rsidR="00F41107" w:rsidRPr="009209AF" w:rsidRDefault="00F41107" w:rsidP="00F41107">
      <w:pPr>
        <w:pStyle w:val="Para01"/>
        <w:spacing w:before="312" w:after="312"/>
        <w:rPr>
          <w:rFonts w:asciiTheme="minorEastAsia" w:eastAsiaTheme="minorEastAsia"/>
          <w:sz w:val="21"/>
        </w:rPr>
      </w:pPr>
      <w:hyperlink w:anchor="_121_36">
        <w:bookmarkStart w:id="3607" w:name="_121_37"/>
        <w:r w:rsidRPr="009209AF">
          <w:rPr>
            <w:rStyle w:val="01Text"/>
            <w:rFonts w:asciiTheme="minorEastAsia" w:eastAsiaTheme="minorEastAsia"/>
            <w:sz w:val="21"/>
          </w:rPr>
          <w:t>[121]</w:t>
        </w:r>
        <w:bookmarkEnd w:id="3607"/>
      </w:hyperlink>
      <w:r w:rsidRPr="009209AF">
        <w:rPr>
          <w:rFonts w:asciiTheme="minorEastAsia" w:eastAsiaTheme="minorEastAsia"/>
          <w:sz w:val="21"/>
        </w:rPr>
        <w:t>[682]张金吾：《金文最》（台北，1967年版）。</w:t>
      </w:r>
    </w:p>
    <w:p w:rsidR="00F41107" w:rsidRPr="009209AF" w:rsidRDefault="00F41107" w:rsidP="00F41107">
      <w:pPr>
        <w:pStyle w:val="Para01"/>
        <w:spacing w:before="312" w:after="312"/>
        <w:rPr>
          <w:rFonts w:asciiTheme="minorEastAsia" w:eastAsiaTheme="minorEastAsia"/>
          <w:sz w:val="21"/>
        </w:rPr>
      </w:pPr>
      <w:hyperlink w:anchor="_122_36">
        <w:bookmarkStart w:id="3608" w:name="_122_37"/>
        <w:r w:rsidRPr="009209AF">
          <w:rPr>
            <w:rStyle w:val="01Text"/>
            <w:rFonts w:asciiTheme="minorEastAsia" w:eastAsiaTheme="minorEastAsia"/>
            <w:sz w:val="21"/>
          </w:rPr>
          <w:t>[122]</w:t>
        </w:r>
        <w:bookmarkEnd w:id="3608"/>
      </w:hyperlink>
      <w:r w:rsidRPr="009209AF">
        <w:rPr>
          <w:rFonts w:asciiTheme="minorEastAsia" w:eastAsiaTheme="minorEastAsia"/>
          <w:sz w:val="21"/>
        </w:rPr>
        <w:t>[600]元好问：《中州集》（《四部丛刊》本）。</w:t>
      </w:r>
    </w:p>
    <w:p w:rsidR="00F41107" w:rsidRPr="009209AF" w:rsidRDefault="00F41107" w:rsidP="00F41107">
      <w:pPr>
        <w:pStyle w:val="Para01"/>
        <w:spacing w:before="312" w:after="312"/>
        <w:rPr>
          <w:rFonts w:asciiTheme="minorEastAsia" w:eastAsiaTheme="minorEastAsia"/>
          <w:sz w:val="21"/>
        </w:rPr>
      </w:pPr>
      <w:hyperlink w:anchor="_123_32">
        <w:bookmarkStart w:id="3609" w:name="_123_33"/>
        <w:r w:rsidRPr="009209AF">
          <w:rPr>
            <w:rStyle w:val="01Text"/>
            <w:rFonts w:asciiTheme="minorEastAsia" w:eastAsiaTheme="minorEastAsia"/>
            <w:sz w:val="21"/>
          </w:rPr>
          <w:t>[123]</w:t>
        </w:r>
        <w:bookmarkEnd w:id="3609"/>
      </w:hyperlink>
      <w:r w:rsidRPr="009209AF">
        <w:rPr>
          <w:rFonts w:asciiTheme="minorEastAsia" w:eastAsiaTheme="minorEastAsia"/>
          <w:sz w:val="21"/>
        </w:rPr>
        <w:t>[47]陈学霖：《金代史学三论》，第67</w:t>
      </w:r>
      <w:r w:rsidRPr="009209AF">
        <w:rPr>
          <w:rFonts w:asciiTheme="minorEastAsia" w:eastAsiaTheme="minorEastAsia"/>
          <w:sz w:val="21"/>
        </w:rPr>
        <w:t>—</w:t>
      </w:r>
      <w:r w:rsidRPr="009209AF">
        <w:rPr>
          <w:rFonts w:asciiTheme="minorEastAsia" w:eastAsiaTheme="minorEastAsia"/>
          <w:sz w:val="21"/>
        </w:rPr>
        <w:t>119页。</w:t>
      </w:r>
    </w:p>
    <w:p w:rsidR="00F41107" w:rsidRPr="009209AF" w:rsidRDefault="00F41107" w:rsidP="00F41107">
      <w:pPr>
        <w:pStyle w:val="Para01"/>
        <w:spacing w:before="312" w:after="312"/>
        <w:rPr>
          <w:rFonts w:asciiTheme="minorEastAsia" w:eastAsiaTheme="minorEastAsia"/>
          <w:sz w:val="21"/>
        </w:rPr>
      </w:pPr>
      <w:hyperlink w:anchor="_124_32">
        <w:bookmarkStart w:id="3610" w:name="_124_33"/>
        <w:r w:rsidRPr="009209AF">
          <w:rPr>
            <w:rStyle w:val="01Text"/>
            <w:rFonts w:asciiTheme="minorEastAsia" w:eastAsiaTheme="minorEastAsia"/>
            <w:sz w:val="21"/>
          </w:rPr>
          <w:t>[124]</w:t>
        </w:r>
        <w:bookmarkEnd w:id="3610"/>
      </w:hyperlink>
      <w:r w:rsidRPr="009209AF">
        <w:rPr>
          <w:rFonts w:asciiTheme="minorEastAsia" w:eastAsiaTheme="minorEastAsia"/>
          <w:sz w:val="21"/>
        </w:rPr>
        <w:t>[583]徐梦莘：《三朝北盟会编》（袁祖安1878年刻本；台北1966年重印4卷本）。</w:t>
      </w:r>
    </w:p>
    <w:p w:rsidR="00F41107" w:rsidRPr="009209AF" w:rsidRDefault="00F41107" w:rsidP="00F41107">
      <w:pPr>
        <w:pStyle w:val="Para01"/>
        <w:spacing w:before="312" w:after="312"/>
        <w:rPr>
          <w:rFonts w:asciiTheme="minorEastAsia" w:eastAsiaTheme="minorEastAsia"/>
          <w:sz w:val="21"/>
        </w:rPr>
      </w:pPr>
      <w:hyperlink w:anchor="_125_28">
        <w:bookmarkStart w:id="3611" w:name="_125_29"/>
        <w:r w:rsidRPr="009209AF">
          <w:rPr>
            <w:rStyle w:val="01Text"/>
            <w:rFonts w:asciiTheme="minorEastAsia" w:eastAsiaTheme="minorEastAsia"/>
            <w:sz w:val="21"/>
          </w:rPr>
          <w:t>[125]</w:t>
        </w:r>
        <w:bookmarkEnd w:id="3611"/>
      </w:hyperlink>
      <w:r w:rsidRPr="009209AF">
        <w:rPr>
          <w:rFonts w:asciiTheme="minorEastAsia" w:eastAsiaTheme="minorEastAsia"/>
          <w:sz w:val="21"/>
        </w:rPr>
        <w:t>[140]傅海波：《1211</w:t>
      </w:r>
      <w:r w:rsidRPr="009209AF">
        <w:rPr>
          <w:rFonts w:asciiTheme="minorEastAsia" w:eastAsiaTheme="minorEastAsia"/>
          <w:sz w:val="21"/>
        </w:rPr>
        <w:t>—</w:t>
      </w:r>
      <w:r w:rsidRPr="009209AF">
        <w:rPr>
          <w:rFonts w:asciiTheme="minorEastAsia" w:eastAsiaTheme="minorEastAsia"/>
          <w:sz w:val="21"/>
        </w:rPr>
        <w:t>1212年宋人使者的日记：程卓的〈使金录〉》。</w:t>
      </w:r>
    </w:p>
    <w:p w:rsidR="00F41107" w:rsidRPr="009209AF" w:rsidRDefault="00F41107" w:rsidP="00F41107">
      <w:pPr>
        <w:pStyle w:val="Para01"/>
        <w:spacing w:before="312" w:after="312"/>
        <w:rPr>
          <w:rFonts w:asciiTheme="minorEastAsia" w:eastAsiaTheme="minorEastAsia"/>
          <w:sz w:val="21"/>
        </w:rPr>
      </w:pPr>
      <w:hyperlink w:anchor="_126_28">
        <w:bookmarkStart w:id="3612" w:name="_126_29"/>
        <w:r w:rsidRPr="009209AF">
          <w:rPr>
            <w:rStyle w:val="01Text"/>
            <w:rFonts w:asciiTheme="minorEastAsia" w:eastAsiaTheme="minorEastAsia"/>
            <w:sz w:val="21"/>
          </w:rPr>
          <w:t>[126]</w:t>
        </w:r>
        <w:bookmarkEnd w:id="3612"/>
      </w:hyperlink>
      <w:r w:rsidRPr="009209AF">
        <w:rPr>
          <w:rFonts w:asciiTheme="minorEastAsia" w:eastAsiaTheme="minorEastAsia"/>
          <w:sz w:val="21"/>
        </w:rPr>
        <w:t>[61]沙晥：《出使契丹和女真的中国旅行者》。</w:t>
      </w:r>
    </w:p>
    <w:p w:rsidR="00F41107" w:rsidRPr="009209AF" w:rsidRDefault="00F41107" w:rsidP="00F41107">
      <w:pPr>
        <w:pStyle w:val="Para01"/>
        <w:spacing w:before="312" w:after="312"/>
        <w:rPr>
          <w:rFonts w:asciiTheme="minorEastAsia" w:eastAsiaTheme="minorEastAsia"/>
          <w:sz w:val="21"/>
        </w:rPr>
      </w:pPr>
      <w:hyperlink w:anchor="_127_28">
        <w:bookmarkStart w:id="3613" w:name="_127_29"/>
        <w:r w:rsidRPr="009209AF">
          <w:rPr>
            <w:rStyle w:val="01Text"/>
            <w:rFonts w:asciiTheme="minorEastAsia" w:eastAsiaTheme="minorEastAsia"/>
            <w:sz w:val="21"/>
          </w:rPr>
          <w:t>[127]</w:t>
        </w:r>
        <w:bookmarkEnd w:id="3613"/>
      </w:hyperlink>
      <w:r w:rsidRPr="009209AF">
        <w:rPr>
          <w:rFonts w:asciiTheme="minorEastAsia" w:eastAsiaTheme="minorEastAsia"/>
          <w:sz w:val="21"/>
        </w:rPr>
        <w:t>[59]沙畹：《北辕录：周煇的北使记录》。</w:t>
      </w:r>
    </w:p>
    <w:p w:rsidR="00F41107" w:rsidRPr="009209AF" w:rsidRDefault="00F41107" w:rsidP="00F41107">
      <w:pPr>
        <w:pStyle w:val="Para01"/>
        <w:spacing w:before="312" w:after="312"/>
        <w:rPr>
          <w:rFonts w:asciiTheme="minorEastAsia" w:eastAsiaTheme="minorEastAsia"/>
          <w:sz w:val="21"/>
        </w:rPr>
      </w:pPr>
      <w:hyperlink w:anchor="_128_26">
        <w:bookmarkStart w:id="3614" w:name="_128_27"/>
        <w:r w:rsidRPr="009209AF">
          <w:rPr>
            <w:rStyle w:val="01Text"/>
            <w:rFonts w:asciiTheme="minorEastAsia" w:eastAsiaTheme="minorEastAsia"/>
            <w:sz w:val="21"/>
          </w:rPr>
          <w:t>[128]</w:t>
        </w:r>
        <w:bookmarkEnd w:id="3614"/>
      </w:hyperlink>
      <w:r w:rsidRPr="009209AF">
        <w:rPr>
          <w:rFonts w:asciiTheme="minorEastAsia" w:eastAsiaTheme="minorEastAsia"/>
          <w:sz w:val="21"/>
        </w:rPr>
        <w:t>[579]洪皓：《松漠纪闻》（南昌，1915年版）。</w:t>
      </w:r>
    </w:p>
    <w:p w:rsidR="00F41107" w:rsidRPr="009209AF" w:rsidRDefault="00F41107" w:rsidP="00F41107">
      <w:pPr>
        <w:pStyle w:val="Para01"/>
        <w:spacing w:before="312" w:after="312"/>
        <w:rPr>
          <w:rFonts w:asciiTheme="minorEastAsia" w:eastAsiaTheme="minorEastAsia"/>
          <w:sz w:val="21"/>
        </w:rPr>
      </w:pPr>
      <w:hyperlink w:anchor="_129_26">
        <w:bookmarkStart w:id="3615" w:name="_129_27"/>
        <w:r w:rsidRPr="009209AF">
          <w:rPr>
            <w:rStyle w:val="01Text"/>
            <w:rFonts w:asciiTheme="minorEastAsia" w:eastAsiaTheme="minorEastAsia"/>
            <w:sz w:val="21"/>
          </w:rPr>
          <w:t>[129]</w:t>
        </w:r>
        <w:bookmarkEnd w:id="3615"/>
      </w:hyperlink>
      <w:r w:rsidRPr="009209AF">
        <w:rPr>
          <w:rFonts w:asciiTheme="minorEastAsia" w:eastAsiaTheme="minorEastAsia"/>
          <w:sz w:val="21"/>
        </w:rPr>
        <w:t>郑麟趾：《高丽史》，3卷（东京，1908</w:t>
      </w:r>
      <w:r w:rsidRPr="009209AF">
        <w:rPr>
          <w:rFonts w:asciiTheme="minorEastAsia" w:eastAsiaTheme="minorEastAsia"/>
          <w:sz w:val="21"/>
        </w:rPr>
        <w:t>—</w:t>
      </w:r>
      <w:r w:rsidRPr="009209AF">
        <w:rPr>
          <w:rFonts w:asciiTheme="minorEastAsia" w:eastAsiaTheme="minorEastAsia"/>
          <w:sz w:val="21"/>
        </w:rPr>
        <w:t>1909年版）。</w:t>
      </w:r>
    </w:p>
    <w:p w:rsidR="00F41107" w:rsidRPr="009209AF" w:rsidRDefault="00F41107" w:rsidP="00F41107">
      <w:pPr>
        <w:pStyle w:val="Para01"/>
        <w:spacing w:before="312" w:after="312"/>
        <w:rPr>
          <w:rFonts w:asciiTheme="minorEastAsia" w:eastAsiaTheme="minorEastAsia"/>
          <w:sz w:val="21"/>
        </w:rPr>
      </w:pPr>
      <w:hyperlink w:anchor="_130_26">
        <w:bookmarkStart w:id="3616" w:name="_130_27"/>
        <w:r w:rsidRPr="009209AF">
          <w:rPr>
            <w:rStyle w:val="01Text"/>
            <w:rFonts w:asciiTheme="minorEastAsia" w:eastAsiaTheme="minorEastAsia"/>
            <w:sz w:val="21"/>
          </w:rPr>
          <w:t>[130]</w:t>
        </w:r>
        <w:bookmarkEnd w:id="3616"/>
      </w:hyperlink>
      <w:r w:rsidRPr="009209AF">
        <w:rPr>
          <w:rFonts w:asciiTheme="minorEastAsia" w:eastAsiaTheme="minorEastAsia"/>
          <w:sz w:val="21"/>
        </w:rPr>
        <w:t>Aisin Gurun-1. Suduri bithe，[90]夏尔</w:t>
      </w:r>
      <w:r w:rsidRPr="009209AF">
        <w:rPr>
          <w:rFonts w:asciiTheme="minorEastAsia" w:eastAsiaTheme="minorEastAsia"/>
          <w:sz w:val="21"/>
        </w:rPr>
        <w:t>·</w:t>
      </w:r>
      <w:r w:rsidRPr="009209AF">
        <w:rPr>
          <w:rFonts w:asciiTheme="minorEastAsia" w:eastAsiaTheme="minorEastAsia"/>
          <w:sz w:val="21"/>
        </w:rPr>
        <w:t>J. de阿尔雷兹译：《金帝国史》（卢万，1887年版）。</w:t>
      </w:r>
    </w:p>
    <w:p w:rsidR="00F41107" w:rsidRPr="009209AF" w:rsidRDefault="00F41107" w:rsidP="00F41107">
      <w:pPr>
        <w:pStyle w:val="Para01"/>
        <w:spacing w:before="312" w:after="312"/>
        <w:rPr>
          <w:rFonts w:asciiTheme="minorEastAsia" w:eastAsiaTheme="minorEastAsia"/>
          <w:sz w:val="21"/>
        </w:rPr>
      </w:pPr>
      <w:hyperlink w:anchor="_131_26">
        <w:bookmarkStart w:id="3617" w:name="_131_27"/>
        <w:r w:rsidRPr="009209AF">
          <w:rPr>
            <w:rStyle w:val="01Text"/>
            <w:rFonts w:asciiTheme="minorEastAsia" w:eastAsiaTheme="minorEastAsia"/>
            <w:sz w:val="21"/>
          </w:rPr>
          <w:t>[131]</w:t>
        </w:r>
        <w:bookmarkEnd w:id="3617"/>
      </w:hyperlink>
      <w:r w:rsidRPr="009209AF">
        <w:rPr>
          <w:rFonts w:asciiTheme="minorEastAsia" w:eastAsiaTheme="minorEastAsia"/>
          <w:sz w:val="21"/>
        </w:rPr>
        <w:t>[681]施国祁：《金史详校》（北京，1975年版）。</w:t>
      </w:r>
    </w:p>
    <w:p w:rsidR="00F41107" w:rsidRPr="009209AF" w:rsidRDefault="00F41107" w:rsidP="00F41107">
      <w:pPr>
        <w:pStyle w:val="Para01"/>
        <w:spacing w:before="312" w:after="312"/>
        <w:rPr>
          <w:rFonts w:asciiTheme="minorEastAsia" w:eastAsiaTheme="minorEastAsia"/>
          <w:sz w:val="21"/>
        </w:rPr>
      </w:pPr>
      <w:hyperlink w:anchor="_132_24">
        <w:bookmarkStart w:id="3618" w:name="_132_25"/>
        <w:r w:rsidRPr="009209AF">
          <w:rPr>
            <w:rStyle w:val="01Text"/>
            <w:rFonts w:asciiTheme="minorEastAsia" w:eastAsiaTheme="minorEastAsia"/>
            <w:sz w:val="21"/>
          </w:rPr>
          <w:t>[132]</w:t>
        </w:r>
        <w:bookmarkEnd w:id="3618"/>
      </w:hyperlink>
      <w:r w:rsidRPr="009209AF">
        <w:rPr>
          <w:rFonts w:asciiTheme="minorEastAsia" w:eastAsiaTheme="minorEastAsia"/>
          <w:sz w:val="21"/>
        </w:rPr>
        <w:t>[697]王国维：《金界壕考》。</w:t>
      </w:r>
    </w:p>
    <w:p w:rsidR="00F41107" w:rsidRPr="009209AF" w:rsidRDefault="00F41107" w:rsidP="00F41107">
      <w:pPr>
        <w:pStyle w:val="Para01"/>
        <w:spacing w:before="312" w:after="312"/>
        <w:rPr>
          <w:rFonts w:asciiTheme="minorEastAsia" w:eastAsiaTheme="minorEastAsia"/>
          <w:sz w:val="21"/>
        </w:rPr>
      </w:pPr>
      <w:hyperlink w:anchor="_133_24">
        <w:bookmarkStart w:id="3619" w:name="_133_25"/>
        <w:r w:rsidRPr="009209AF">
          <w:rPr>
            <w:rStyle w:val="01Text"/>
            <w:rFonts w:asciiTheme="minorEastAsia" w:eastAsiaTheme="minorEastAsia"/>
            <w:sz w:val="21"/>
          </w:rPr>
          <w:t>[133]</w:t>
        </w:r>
        <w:bookmarkEnd w:id="3619"/>
      </w:hyperlink>
      <w:r w:rsidRPr="009209AF">
        <w:rPr>
          <w:rFonts w:asciiTheme="minorEastAsia" w:eastAsiaTheme="minorEastAsia"/>
          <w:sz w:val="21"/>
        </w:rPr>
        <w:t>[460]白鸟库吉：《满洲历史地理》，2卷（东京，1912</w:t>
      </w:r>
      <w:r w:rsidRPr="009209AF">
        <w:rPr>
          <w:rFonts w:asciiTheme="minorEastAsia" w:eastAsiaTheme="minorEastAsia"/>
          <w:sz w:val="21"/>
        </w:rPr>
        <w:t>—</w:t>
      </w:r>
      <w:r w:rsidRPr="009209AF">
        <w:rPr>
          <w:rFonts w:asciiTheme="minorEastAsia" w:eastAsiaTheme="minorEastAsia"/>
          <w:sz w:val="21"/>
        </w:rPr>
        <w:t>1914年版）。</w:t>
      </w:r>
    </w:p>
    <w:p w:rsidR="00F41107" w:rsidRPr="009209AF" w:rsidRDefault="00F41107" w:rsidP="00F41107">
      <w:pPr>
        <w:pStyle w:val="Para01"/>
        <w:spacing w:before="312" w:after="312"/>
        <w:rPr>
          <w:rFonts w:asciiTheme="minorEastAsia" w:eastAsiaTheme="minorEastAsia"/>
          <w:sz w:val="21"/>
        </w:rPr>
      </w:pPr>
      <w:hyperlink w:anchor="_134_24">
        <w:bookmarkStart w:id="3620" w:name="_134_25"/>
        <w:r w:rsidRPr="009209AF">
          <w:rPr>
            <w:rStyle w:val="01Text"/>
            <w:rFonts w:asciiTheme="minorEastAsia" w:eastAsiaTheme="minorEastAsia"/>
            <w:sz w:val="21"/>
          </w:rPr>
          <w:t>[134]</w:t>
        </w:r>
        <w:bookmarkEnd w:id="3620"/>
      </w:hyperlink>
      <w:r w:rsidRPr="009209AF">
        <w:rPr>
          <w:rFonts w:asciiTheme="minorEastAsia" w:eastAsiaTheme="minorEastAsia"/>
          <w:sz w:val="21"/>
        </w:rPr>
        <w:t>[461]白鸟库吉、箭内亘、松井等、稻叶岩吉：《满洲历史地理》，2卷（东京，1913年版，1940年再版）。</w:t>
      </w:r>
    </w:p>
    <w:p w:rsidR="00F41107" w:rsidRPr="009209AF" w:rsidRDefault="00F41107" w:rsidP="00F41107">
      <w:pPr>
        <w:pStyle w:val="Para01"/>
        <w:spacing w:before="312" w:after="312"/>
        <w:rPr>
          <w:rFonts w:asciiTheme="minorEastAsia" w:eastAsiaTheme="minorEastAsia"/>
          <w:sz w:val="21"/>
        </w:rPr>
      </w:pPr>
      <w:hyperlink w:anchor="_135_24">
        <w:bookmarkStart w:id="3621" w:name="_135_25"/>
        <w:r w:rsidRPr="009209AF">
          <w:rPr>
            <w:rStyle w:val="01Text"/>
            <w:rFonts w:asciiTheme="minorEastAsia" w:eastAsiaTheme="minorEastAsia"/>
            <w:sz w:val="21"/>
          </w:rPr>
          <w:t>[135]</w:t>
        </w:r>
        <w:bookmarkEnd w:id="3621"/>
      </w:hyperlink>
      <w:r w:rsidRPr="009209AF">
        <w:rPr>
          <w:rFonts w:asciiTheme="minorEastAsia" w:eastAsiaTheme="minorEastAsia"/>
          <w:sz w:val="21"/>
        </w:rPr>
        <w:t>[309</w:t>
      </w:r>
      <w:r w:rsidRPr="009209AF">
        <w:rPr>
          <w:rFonts w:asciiTheme="minorEastAsia" w:eastAsiaTheme="minorEastAsia"/>
          <w:sz w:val="21"/>
        </w:rPr>
        <w:t>—</w:t>
      </w:r>
      <w:r w:rsidRPr="009209AF">
        <w:rPr>
          <w:rFonts w:asciiTheme="minorEastAsia" w:eastAsiaTheme="minorEastAsia"/>
          <w:sz w:val="21"/>
        </w:rPr>
        <w:t>311]三上次男：《金史研究》，3卷（东京，1970</w:t>
      </w:r>
      <w:r w:rsidRPr="009209AF">
        <w:rPr>
          <w:rFonts w:asciiTheme="minorEastAsia" w:eastAsiaTheme="minorEastAsia"/>
          <w:sz w:val="21"/>
        </w:rPr>
        <w:t>—</w:t>
      </w:r>
      <w:r w:rsidRPr="009209AF">
        <w:rPr>
          <w:rFonts w:asciiTheme="minorEastAsia" w:eastAsiaTheme="minorEastAsia"/>
          <w:sz w:val="21"/>
        </w:rPr>
        <w:t>1973年版）。</w:t>
      </w:r>
    </w:p>
    <w:p w:rsidR="00F41107" w:rsidRPr="009209AF" w:rsidRDefault="00F41107" w:rsidP="00F41107">
      <w:pPr>
        <w:pStyle w:val="Para01"/>
        <w:spacing w:before="312" w:after="312"/>
        <w:rPr>
          <w:rFonts w:asciiTheme="minorEastAsia" w:eastAsiaTheme="minorEastAsia"/>
          <w:sz w:val="21"/>
        </w:rPr>
      </w:pPr>
      <w:hyperlink w:anchor="_136_24">
        <w:bookmarkStart w:id="3622" w:name="_136_25"/>
        <w:r w:rsidRPr="009209AF">
          <w:rPr>
            <w:rStyle w:val="01Text"/>
            <w:rFonts w:asciiTheme="minorEastAsia" w:eastAsiaTheme="minorEastAsia"/>
            <w:sz w:val="21"/>
          </w:rPr>
          <w:t>[136]</w:t>
        </w:r>
        <w:bookmarkEnd w:id="3622"/>
      </w:hyperlink>
      <w:r w:rsidRPr="009209AF">
        <w:rPr>
          <w:rFonts w:asciiTheme="minorEastAsia" w:eastAsiaTheme="minorEastAsia"/>
          <w:sz w:val="21"/>
        </w:rPr>
        <w:t>[506]外山军治：《金朝史研究》（京都，1964年版）。</w:t>
      </w:r>
    </w:p>
    <w:p w:rsidR="00F41107" w:rsidRPr="009209AF" w:rsidRDefault="00F41107" w:rsidP="00F41107">
      <w:pPr>
        <w:pStyle w:val="Para01"/>
        <w:spacing w:before="312" w:after="312"/>
        <w:rPr>
          <w:rFonts w:asciiTheme="minorEastAsia" w:eastAsiaTheme="minorEastAsia"/>
          <w:sz w:val="21"/>
        </w:rPr>
      </w:pPr>
      <w:hyperlink w:anchor="_137_22">
        <w:bookmarkStart w:id="3623" w:name="_137_23"/>
        <w:r w:rsidRPr="009209AF">
          <w:rPr>
            <w:rStyle w:val="01Text"/>
            <w:rFonts w:asciiTheme="minorEastAsia" w:eastAsiaTheme="minorEastAsia"/>
            <w:sz w:val="21"/>
          </w:rPr>
          <w:t>[137]</w:t>
        </w:r>
        <w:bookmarkEnd w:id="3623"/>
      </w:hyperlink>
      <w:r w:rsidRPr="009209AF">
        <w:rPr>
          <w:rFonts w:asciiTheme="minorEastAsia" w:eastAsiaTheme="minorEastAsia"/>
          <w:sz w:val="21"/>
        </w:rPr>
        <w:t>[147]奥托</w:t>
      </w:r>
      <w:r w:rsidRPr="009209AF">
        <w:rPr>
          <w:rFonts w:asciiTheme="minorEastAsia" w:eastAsiaTheme="minorEastAsia"/>
          <w:sz w:val="21"/>
        </w:rPr>
        <w:t>·</w:t>
      </w:r>
      <w:r w:rsidRPr="009209AF">
        <w:rPr>
          <w:rFonts w:asciiTheme="minorEastAsia" w:eastAsiaTheme="minorEastAsia"/>
          <w:sz w:val="21"/>
        </w:rPr>
        <w:t>福兰阁：《中华帝国史》，5卷（柏林，1930</w:t>
      </w:r>
      <w:r w:rsidRPr="009209AF">
        <w:rPr>
          <w:rFonts w:asciiTheme="minorEastAsia" w:eastAsiaTheme="minorEastAsia"/>
          <w:sz w:val="21"/>
        </w:rPr>
        <w:t>—</w:t>
      </w:r>
      <w:r w:rsidRPr="009209AF">
        <w:rPr>
          <w:rFonts w:asciiTheme="minorEastAsia" w:eastAsiaTheme="minorEastAsia"/>
          <w:sz w:val="21"/>
        </w:rPr>
        <w:t>1954年版）。</w:t>
      </w:r>
    </w:p>
    <w:p w:rsidR="00F41107" w:rsidRPr="009209AF" w:rsidRDefault="00F41107" w:rsidP="00F41107">
      <w:pPr>
        <w:pStyle w:val="Para01"/>
        <w:spacing w:before="312" w:after="312"/>
        <w:rPr>
          <w:rFonts w:asciiTheme="minorEastAsia" w:eastAsiaTheme="minorEastAsia"/>
          <w:sz w:val="21"/>
        </w:rPr>
      </w:pPr>
      <w:hyperlink w:anchor="_138_22">
        <w:bookmarkStart w:id="3624" w:name="_138_23"/>
        <w:r w:rsidRPr="009209AF">
          <w:rPr>
            <w:rStyle w:val="01Text"/>
            <w:rFonts w:asciiTheme="minorEastAsia" w:eastAsiaTheme="minorEastAsia"/>
            <w:sz w:val="21"/>
          </w:rPr>
          <w:t>[138]</w:t>
        </w:r>
        <w:bookmarkEnd w:id="3624"/>
      </w:hyperlink>
      <w:r w:rsidRPr="009209AF">
        <w:rPr>
          <w:rFonts w:asciiTheme="minorEastAsia" w:eastAsiaTheme="minorEastAsia"/>
          <w:sz w:val="21"/>
        </w:rPr>
        <w:t>[157]卢森</w:t>
      </w:r>
      <w:r w:rsidRPr="009209AF">
        <w:rPr>
          <w:rFonts w:asciiTheme="minorEastAsia" w:eastAsiaTheme="minorEastAsia"/>
          <w:sz w:val="21"/>
        </w:rPr>
        <w:t>·</w:t>
      </w:r>
      <w:r w:rsidRPr="009209AF">
        <w:rPr>
          <w:rFonts w:asciiTheme="minorEastAsia" w:eastAsiaTheme="minorEastAsia"/>
          <w:sz w:val="21"/>
        </w:rPr>
        <w:t>吉伯特：《满洲历史地理辞典》（香港，1934年版）。</w:t>
      </w:r>
    </w:p>
    <w:p w:rsidR="00F41107" w:rsidRPr="009209AF" w:rsidRDefault="00F41107" w:rsidP="00F41107">
      <w:pPr>
        <w:pStyle w:val="Para01"/>
        <w:spacing w:before="312" w:after="312"/>
        <w:rPr>
          <w:rFonts w:asciiTheme="minorEastAsia" w:eastAsiaTheme="minorEastAsia"/>
          <w:sz w:val="21"/>
        </w:rPr>
      </w:pPr>
      <w:hyperlink w:anchor="_139_22">
        <w:bookmarkStart w:id="3625" w:name="_139_23"/>
        <w:r w:rsidRPr="009209AF">
          <w:rPr>
            <w:rStyle w:val="01Text"/>
            <w:rFonts w:asciiTheme="minorEastAsia" w:eastAsiaTheme="minorEastAsia"/>
            <w:sz w:val="21"/>
          </w:rPr>
          <w:t>[139]</w:t>
        </w:r>
        <w:bookmarkEnd w:id="3625"/>
      </w:hyperlink>
      <w:r w:rsidRPr="009209AF">
        <w:rPr>
          <w:rFonts w:asciiTheme="minorEastAsia" w:eastAsiaTheme="minorEastAsia"/>
          <w:sz w:val="21"/>
        </w:rPr>
        <w:t>[530] M. V.沃罗别夫：《女真和金国》（莫斯科，1975年版）。</w:t>
      </w:r>
    </w:p>
    <w:p w:rsidR="00F41107" w:rsidRPr="009209AF" w:rsidRDefault="00F41107" w:rsidP="00F41107">
      <w:pPr>
        <w:pStyle w:val="Para01"/>
        <w:spacing w:before="312" w:after="312"/>
        <w:rPr>
          <w:rFonts w:asciiTheme="minorEastAsia" w:eastAsiaTheme="minorEastAsia"/>
          <w:sz w:val="21"/>
        </w:rPr>
      </w:pPr>
      <w:hyperlink w:anchor="_140_22">
        <w:bookmarkStart w:id="3626" w:name="_140_23"/>
        <w:r w:rsidRPr="009209AF">
          <w:rPr>
            <w:rStyle w:val="01Text"/>
            <w:rFonts w:asciiTheme="minorEastAsia" w:eastAsiaTheme="minorEastAsia"/>
            <w:sz w:val="21"/>
          </w:rPr>
          <w:t>[140]</w:t>
        </w:r>
        <w:bookmarkEnd w:id="3626"/>
      </w:hyperlink>
      <w:r w:rsidRPr="009209AF">
        <w:rPr>
          <w:rFonts w:asciiTheme="minorEastAsia" w:eastAsiaTheme="minorEastAsia"/>
          <w:sz w:val="21"/>
        </w:rPr>
        <w:t>[132]傅海波：《评M. V.沃罗别夫的〈女真和金国〉》。</w:t>
      </w:r>
    </w:p>
    <w:p w:rsidR="00F41107" w:rsidRPr="009209AF" w:rsidRDefault="00F41107" w:rsidP="00F41107">
      <w:pPr>
        <w:pStyle w:val="Para01"/>
        <w:spacing w:before="312" w:after="312"/>
        <w:rPr>
          <w:rFonts w:asciiTheme="minorEastAsia" w:eastAsiaTheme="minorEastAsia"/>
          <w:sz w:val="21"/>
        </w:rPr>
      </w:pPr>
      <w:hyperlink w:anchor="_141_22">
        <w:bookmarkStart w:id="3627" w:name="_141_23"/>
        <w:r w:rsidRPr="009209AF">
          <w:rPr>
            <w:rStyle w:val="01Text"/>
            <w:rFonts w:asciiTheme="minorEastAsia" w:eastAsiaTheme="minorEastAsia"/>
            <w:sz w:val="21"/>
          </w:rPr>
          <w:t>[141]</w:t>
        </w:r>
        <w:bookmarkEnd w:id="3627"/>
      </w:hyperlink>
      <w:r w:rsidRPr="009209AF">
        <w:rPr>
          <w:rFonts w:asciiTheme="minorEastAsia" w:eastAsiaTheme="minorEastAsia"/>
          <w:sz w:val="21"/>
        </w:rPr>
        <w:t>[489]陶晋生：《12世纪中国女真人的汉化研究》（西雅图，1977年版）。</w:t>
      </w:r>
    </w:p>
    <w:p w:rsidR="00F41107" w:rsidRPr="009209AF" w:rsidRDefault="00F41107" w:rsidP="00F41107">
      <w:pPr>
        <w:pStyle w:val="Para01"/>
        <w:spacing w:before="312" w:after="312"/>
        <w:rPr>
          <w:rFonts w:asciiTheme="minorEastAsia" w:eastAsiaTheme="minorEastAsia"/>
          <w:sz w:val="21"/>
        </w:rPr>
      </w:pPr>
      <w:hyperlink w:anchor="_142_22">
        <w:bookmarkStart w:id="3628" w:name="_142_23"/>
        <w:r w:rsidRPr="009209AF">
          <w:rPr>
            <w:rStyle w:val="01Text"/>
            <w:rFonts w:asciiTheme="minorEastAsia" w:eastAsiaTheme="minorEastAsia"/>
            <w:sz w:val="21"/>
          </w:rPr>
          <w:t>[142]</w:t>
        </w:r>
        <w:bookmarkEnd w:id="3628"/>
      </w:hyperlink>
      <w:r w:rsidRPr="009209AF">
        <w:rPr>
          <w:rFonts w:asciiTheme="minorEastAsia" w:eastAsiaTheme="minorEastAsia"/>
          <w:sz w:val="21"/>
        </w:rPr>
        <w:t>[130]傅海波：《从建国到蒙古征服的北中国：金代（1115</w:t>
      </w:r>
      <w:r w:rsidRPr="009209AF">
        <w:rPr>
          <w:rFonts w:asciiTheme="minorEastAsia" w:eastAsiaTheme="minorEastAsia"/>
          <w:sz w:val="21"/>
        </w:rPr>
        <w:t>—</w:t>
      </w:r>
      <w:r w:rsidRPr="009209AF">
        <w:rPr>
          <w:rFonts w:asciiTheme="minorEastAsia" w:eastAsiaTheme="minorEastAsia"/>
          <w:sz w:val="21"/>
        </w:rPr>
        <w:t>1234年）的经济与社会》（奥普拉登，1978年版）。</w:t>
      </w:r>
    </w:p>
    <w:p w:rsidR="00F41107" w:rsidRPr="009209AF" w:rsidRDefault="00F41107" w:rsidP="00F41107">
      <w:pPr>
        <w:pStyle w:val="Para01"/>
        <w:spacing w:before="312" w:after="312"/>
        <w:rPr>
          <w:rFonts w:asciiTheme="minorEastAsia" w:eastAsiaTheme="minorEastAsia"/>
          <w:sz w:val="21"/>
        </w:rPr>
      </w:pPr>
      <w:hyperlink w:anchor="_143_22">
        <w:bookmarkStart w:id="3629" w:name="_143_23"/>
        <w:r w:rsidRPr="009209AF">
          <w:rPr>
            <w:rStyle w:val="01Text"/>
            <w:rFonts w:asciiTheme="minorEastAsia" w:eastAsiaTheme="minorEastAsia"/>
            <w:sz w:val="21"/>
          </w:rPr>
          <w:t>[143]</w:t>
        </w:r>
        <w:bookmarkEnd w:id="3629"/>
      </w:hyperlink>
      <w:r w:rsidRPr="009209AF">
        <w:rPr>
          <w:rFonts w:asciiTheme="minorEastAsia" w:eastAsiaTheme="minorEastAsia"/>
          <w:sz w:val="21"/>
        </w:rPr>
        <w:t>[781]陈述：《金史拾补五种》（北京，1960年版）。</w:t>
      </w:r>
    </w:p>
    <w:p w:rsidR="00F41107" w:rsidRPr="009209AF" w:rsidRDefault="00F41107" w:rsidP="00F41107">
      <w:pPr>
        <w:pStyle w:val="Para01"/>
        <w:spacing w:before="312" w:after="312"/>
        <w:rPr>
          <w:rFonts w:asciiTheme="minorEastAsia" w:eastAsiaTheme="minorEastAsia"/>
          <w:sz w:val="21"/>
        </w:rPr>
      </w:pPr>
      <w:hyperlink w:anchor="_144_22">
        <w:bookmarkStart w:id="3630" w:name="_144_23"/>
        <w:r w:rsidRPr="009209AF">
          <w:rPr>
            <w:rStyle w:val="01Text"/>
            <w:rFonts w:asciiTheme="minorEastAsia" w:eastAsiaTheme="minorEastAsia"/>
            <w:sz w:val="21"/>
          </w:rPr>
          <w:t>[144]</w:t>
        </w:r>
        <w:bookmarkEnd w:id="3630"/>
      </w:hyperlink>
      <w:r w:rsidRPr="009209AF">
        <w:rPr>
          <w:rFonts w:asciiTheme="minorEastAsia" w:eastAsiaTheme="minorEastAsia"/>
          <w:sz w:val="21"/>
        </w:rPr>
        <w:t>[183]何炳棣：《中国宋金时期人口的估算》。</w:t>
      </w:r>
    </w:p>
    <w:p w:rsidR="00F41107" w:rsidRPr="009209AF" w:rsidRDefault="00F41107" w:rsidP="00F41107">
      <w:pPr>
        <w:pStyle w:val="Para01"/>
        <w:spacing w:before="312" w:after="312"/>
        <w:rPr>
          <w:rFonts w:asciiTheme="minorEastAsia" w:eastAsiaTheme="minorEastAsia"/>
          <w:sz w:val="21"/>
        </w:rPr>
      </w:pPr>
      <w:hyperlink w:anchor="_145_22">
        <w:bookmarkStart w:id="3631" w:name="_145_23"/>
        <w:r w:rsidRPr="009209AF">
          <w:rPr>
            <w:rStyle w:val="01Text"/>
            <w:rFonts w:asciiTheme="minorEastAsia" w:eastAsiaTheme="minorEastAsia"/>
            <w:sz w:val="21"/>
          </w:rPr>
          <w:t>[145]</w:t>
        </w:r>
        <w:bookmarkEnd w:id="3631"/>
      </w:hyperlink>
      <w:r w:rsidRPr="009209AF">
        <w:rPr>
          <w:rFonts w:asciiTheme="minorEastAsia" w:eastAsiaTheme="minorEastAsia"/>
          <w:sz w:val="21"/>
        </w:rPr>
        <w:t>[243]加藤繁：《宋金间的贸易》，1937年；《宋金贸易中的茶、铜币、丝织品》，1935年；再版收入《中国经济史考证》（东京，1953年版），2卷，第247</w:t>
      </w:r>
      <w:r w:rsidRPr="009209AF">
        <w:rPr>
          <w:rFonts w:asciiTheme="minorEastAsia" w:eastAsiaTheme="minorEastAsia"/>
          <w:sz w:val="21"/>
        </w:rPr>
        <w:t>—</w:t>
      </w:r>
      <w:r w:rsidRPr="009209AF">
        <w:rPr>
          <w:rFonts w:asciiTheme="minorEastAsia" w:eastAsiaTheme="minorEastAsia"/>
          <w:sz w:val="21"/>
        </w:rPr>
        <w:t>304页。</w:t>
      </w:r>
    </w:p>
    <w:p w:rsidR="00F41107" w:rsidRPr="009209AF" w:rsidRDefault="00F41107" w:rsidP="00F41107">
      <w:pPr>
        <w:pStyle w:val="Para01"/>
        <w:spacing w:before="312" w:after="312"/>
        <w:rPr>
          <w:rFonts w:asciiTheme="minorEastAsia" w:eastAsiaTheme="minorEastAsia"/>
          <w:sz w:val="21"/>
        </w:rPr>
      </w:pPr>
      <w:hyperlink w:anchor="_146_20">
        <w:bookmarkStart w:id="3632" w:name="_146_21"/>
        <w:r w:rsidRPr="009209AF">
          <w:rPr>
            <w:rStyle w:val="01Text"/>
            <w:rFonts w:asciiTheme="minorEastAsia" w:eastAsiaTheme="minorEastAsia"/>
            <w:sz w:val="21"/>
          </w:rPr>
          <w:t>[146]</w:t>
        </w:r>
        <w:bookmarkEnd w:id="3632"/>
      </w:hyperlink>
      <w:r w:rsidRPr="009209AF">
        <w:rPr>
          <w:rFonts w:asciiTheme="minorEastAsia" w:eastAsiaTheme="minorEastAsia"/>
          <w:sz w:val="21"/>
        </w:rPr>
        <w:t>[471]曾我部静雄：《日宋金货币交流史》（东京，1949年版）。</w:t>
      </w:r>
    </w:p>
    <w:p w:rsidR="00F41107" w:rsidRPr="009209AF" w:rsidRDefault="00F41107" w:rsidP="00F41107">
      <w:pPr>
        <w:pStyle w:val="Para01"/>
        <w:spacing w:before="312" w:after="312"/>
        <w:rPr>
          <w:rFonts w:asciiTheme="minorEastAsia" w:eastAsiaTheme="minorEastAsia"/>
          <w:sz w:val="21"/>
        </w:rPr>
      </w:pPr>
      <w:hyperlink w:anchor="_147_20">
        <w:bookmarkStart w:id="3633" w:name="_147_21"/>
        <w:r w:rsidRPr="009209AF">
          <w:rPr>
            <w:rStyle w:val="01Text"/>
            <w:rFonts w:asciiTheme="minorEastAsia" w:eastAsiaTheme="minorEastAsia"/>
            <w:sz w:val="21"/>
          </w:rPr>
          <w:t>[147]</w:t>
        </w:r>
        <w:bookmarkEnd w:id="3633"/>
      </w:hyperlink>
      <w:r w:rsidRPr="009209AF">
        <w:rPr>
          <w:rFonts w:asciiTheme="minorEastAsia" w:eastAsiaTheme="minorEastAsia"/>
          <w:sz w:val="21"/>
        </w:rPr>
        <w:t>[732]全汉异：《宋金间的走私贸易》。</w:t>
      </w:r>
    </w:p>
    <w:p w:rsidR="00F41107" w:rsidRPr="009209AF" w:rsidRDefault="00F41107" w:rsidP="00F41107">
      <w:pPr>
        <w:pStyle w:val="Para01"/>
        <w:spacing w:before="312" w:after="312"/>
        <w:rPr>
          <w:rFonts w:asciiTheme="minorEastAsia" w:eastAsiaTheme="minorEastAsia"/>
          <w:sz w:val="21"/>
        </w:rPr>
      </w:pPr>
      <w:hyperlink w:anchor="_148_20">
        <w:bookmarkStart w:id="3634" w:name="_148_21"/>
        <w:r w:rsidRPr="009209AF">
          <w:rPr>
            <w:rStyle w:val="01Text"/>
            <w:rFonts w:asciiTheme="minorEastAsia" w:eastAsiaTheme="minorEastAsia"/>
            <w:sz w:val="21"/>
          </w:rPr>
          <w:t>[148]</w:t>
        </w:r>
        <w:bookmarkEnd w:id="3634"/>
      </w:hyperlink>
      <w:r w:rsidRPr="009209AF">
        <w:rPr>
          <w:rFonts w:asciiTheme="minorEastAsia" w:eastAsiaTheme="minorEastAsia"/>
          <w:sz w:val="21"/>
        </w:rPr>
        <w:t>[798]张博泉：《金代经济史略》（沈阳，1981年版）。</w:t>
      </w:r>
    </w:p>
    <w:p w:rsidR="00F41107" w:rsidRPr="009209AF" w:rsidRDefault="00F41107" w:rsidP="00F41107">
      <w:pPr>
        <w:pStyle w:val="Para01"/>
        <w:spacing w:before="312" w:after="312"/>
        <w:rPr>
          <w:rFonts w:asciiTheme="minorEastAsia" w:eastAsiaTheme="minorEastAsia"/>
          <w:sz w:val="21"/>
        </w:rPr>
      </w:pPr>
      <w:hyperlink w:anchor="_149_20">
        <w:bookmarkStart w:id="3635" w:name="_149_21"/>
        <w:r w:rsidRPr="009209AF">
          <w:rPr>
            <w:rStyle w:val="01Text"/>
            <w:rFonts w:asciiTheme="minorEastAsia" w:eastAsiaTheme="minorEastAsia"/>
            <w:sz w:val="21"/>
          </w:rPr>
          <w:t>[149]</w:t>
        </w:r>
        <w:bookmarkEnd w:id="3635"/>
      </w:hyperlink>
      <w:r w:rsidRPr="009209AF">
        <w:rPr>
          <w:rFonts w:asciiTheme="minorEastAsia" w:eastAsiaTheme="minorEastAsia"/>
          <w:sz w:val="21"/>
        </w:rPr>
        <w:t>[51]陈学霖：《女真</w:t>
      </w:r>
      <w:r w:rsidRPr="009209AF">
        <w:rPr>
          <w:rFonts w:asciiTheme="minorEastAsia" w:eastAsiaTheme="minorEastAsia"/>
          <w:sz w:val="21"/>
        </w:rPr>
        <w:t>—</w:t>
      </w:r>
      <w:r w:rsidRPr="009209AF">
        <w:rPr>
          <w:rFonts w:asciiTheme="minorEastAsia" w:eastAsiaTheme="minorEastAsia"/>
          <w:sz w:val="21"/>
        </w:rPr>
        <w:t>金朝的茶叶生产和贸易》。</w:t>
      </w:r>
    </w:p>
    <w:p w:rsidR="00F41107" w:rsidRPr="009209AF" w:rsidRDefault="00F41107" w:rsidP="00F41107">
      <w:pPr>
        <w:pStyle w:val="Para01"/>
        <w:spacing w:before="312" w:after="312"/>
        <w:rPr>
          <w:rFonts w:asciiTheme="minorEastAsia" w:eastAsiaTheme="minorEastAsia"/>
          <w:sz w:val="21"/>
        </w:rPr>
      </w:pPr>
      <w:hyperlink w:anchor="_150_20">
        <w:bookmarkStart w:id="3636" w:name="_150_21"/>
        <w:r w:rsidRPr="009209AF">
          <w:rPr>
            <w:rStyle w:val="01Text"/>
            <w:rFonts w:asciiTheme="minorEastAsia" w:eastAsiaTheme="minorEastAsia"/>
            <w:sz w:val="21"/>
          </w:rPr>
          <w:t>[150]</w:t>
        </w:r>
        <w:bookmarkEnd w:id="3636"/>
      </w:hyperlink>
      <w:r w:rsidRPr="009209AF">
        <w:rPr>
          <w:rFonts w:asciiTheme="minorEastAsia" w:eastAsiaTheme="minorEastAsia"/>
          <w:sz w:val="21"/>
        </w:rPr>
        <w:t>[131]傅海波：《葡萄酒小考》。</w:t>
      </w:r>
    </w:p>
    <w:p w:rsidR="00F41107" w:rsidRPr="009209AF" w:rsidRDefault="00F41107" w:rsidP="00F41107">
      <w:pPr>
        <w:pStyle w:val="Para01"/>
        <w:spacing w:before="312" w:after="312"/>
        <w:rPr>
          <w:rFonts w:asciiTheme="minorEastAsia" w:eastAsiaTheme="minorEastAsia"/>
          <w:sz w:val="21"/>
        </w:rPr>
      </w:pPr>
      <w:hyperlink w:anchor="_151_20">
        <w:bookmarkStart w:id="3637" w:name="_151_21"/>
        <w:r w:rsidRPr="009209AF">
          <w:rPr>
            <w:rStyle w:val="01Text"/>
            <w:rFonts w:asciiTheme="minorEastAsia" w:eastAsiaTheme="minorEastAsia"/>
            <w:sz w:val="21"/>
          </w:rPr>
          <w:t>[151]</w:t>
        </w:r>
        <w:bookmarkEnd w:id="3637"/>
      </w:hyperlink>
      <w:r w:rsidRPr="009209AF">
        <w:rPr>
          <w:rFonts w:asciiTheme="minorEastAsia" w:eastAsiaTheme="minorEastAsia"/>
          <w:sz w:val="21"/>
        </w:rPr>
        <w:t>[498]达格玛</w:t>
      </w:r>
      <w:r w:rsidRPr="009209AF">
        <w:rPr>
          <w:rFonts w:asciiTheme="minorEastAsia" w:eastAsiaTheme="minorEastAsia"/>
          <w:sz w:val="21"/>
        </w:rPr>
        <w:t>·</w:t>
      </w:r>
      <w:r w:rsidRPr="009209AF">
        <w:rPr>
          <w:rFonts w:asciiTheme="minorEastAsia" w:eastAsiaTheme="minorEastAsia"/>
          <w:sz w:val="21"/>
        </w:rPr>
        <w:t>蒂勒：《缔约：宋金间的外交（1117</w:t>
      </w:r>
      <w:r w:rsidRPr="009209AF">
        <w:rPr>
          <w:rFonts w:asciiTheme="minorEastAsia" w:eastAsiaTheme="minorEastAsia"/>
          <w:sz w:val="21"/>
        </w:rPr>
        <w:t>—</w:t>
      </w:r>
      <w:r w:rsidRPr="009209AF">
        <w:rPr>
          <w:rFonts w:asciiTheme="minorEastAsia" w:eastAsiaTheme="minorEastAsia"/>
          <w:sz w:val="21"/>
        </w:rPr>
        <w:t>1123年）》（威斯巴登，1971年版）。</w:t>
      </w:r>
    </w:p>
    <w:p w:rsidR="00F41107" w:rsidRPr="009209AF" w:rsidRDefault="00F41107" w:rsidP="00F41107">
      <w:pPr>
        <w:pStyle w:val="Para01"/>
        <w:spacing w:before="312" w:after="312"/>
        <w:rPr>
          <w:rFonts w:asciiTheme="minorEastAsia" w:eastAsiaTheme="minorEastAsia"/>
          <w:sz w:val="21"/>
        </w:rPr>
      </w:pPr>
      <w:hyperlink w:anchor="_152_20">
        <w:bookmarkStart w:id="3638" w:name="_152_21"/>
        <w:r w:rsidRPr="009209AF">
          <w:rPr>
            <w:rStyle w:val="01Text"/>
            <w:rFonts w:asciiTheme="minorEastAsia" w:eastAsiaTheme="minorEastAsia"/>
            <w:sz w:val="21"/>
          </w:rPr>
          <w:t>[152]</w:t>
        </w:r>
        <w:bookmarkEnd w:id="3638"/>
      </w:hyperlink>
      <w:r w:rsidRPr="009209AF">
        <w:rPr>
          <w:rFonts w:asciiTheme="minorEastAsia" w:eastAsiaTheme="minorEastAsia"/>
          <w:sz w:val="21"/>
        </w:rPr>
        <w:t>[144]傅海波：《宋金条约》。</w:t>
      </w:r>
    </w:p>
    <w:p w:rsidR="00F41107" w:rsidRPr="009209AF" w:rsidRDefault="00F41107" w:rsidP="00F41107">
      <w:pPr>
        <w:pStyle w:val="Para01"/>
        <w:spacing w:before="312" w:after="312"/>
        <w:rPr>
          <w:rFonts w:asciiTheme="minorEastAsia" w:eastAsiaTheme="minorEastAsia"/>
          <w:sz w:val="21"/>
        </w:rPr>
      </w:pPr>
      <w:hyperlink w:anchor="_153_20">
        <w:bookmarkStart w:id="3639" w:name="_153_21"/>
        <w:r w:rsidRPr="009209AF">
          <w:rPr>
            <w:rStyle w:val="01Text"/>
            <w:rFonts w:asciiTheme="minorEastAsia" w:eastAsiaTheme="minorEastAsia"/>
            <w:sz w:val="21"/>
          </w:rPr>
          <w:t>[153]</w:t>
        </w:r>
        <w:bookmarkEnd w:id="3639"/>
      </w:hyperlink>
      <w:r w:rsidRPr="009209AF">
        <w:rPr>
          <w:rFonts w:asciiTheme="minorEastAsia" w:eastAsiaTheme="minorEastAsia"/>
          <w:sz w:val="21"/>
        </w:rPr>
        <w:t>[174]科林娜</w:t>
      </w:r>
      <w:r w:rsidRPr="009209AF">
        <w:rPr>
          <w:rFonts w:asciiTheme="minorEastAsia" w:eastAsiaTheme="minorEastAsia"/>
          <w:sz w:val="21"/>
        </w:rPr>
        <w:t>·</w:t>
      </w:r>
      <w:r w:rsidRPr="009209AF">
        <w:rPr>
          <w:rFonts w:asciiTheme="minorEastAsia" w:eastAsiaTheme="minorEastAsia"/>
          <w:sz w:val="21"/>
        </w:rPr>
        <w:t>汉娜：《开禧间（1205</w:t>
      </w:r>
      <w:r w:rsidRPr="009209AF">
        <w:rPr>
          <w:rFonts w:asciiTheme="minorEastAsia" w:eastAsiaTheme="minorEastAsia"/>
          <w:sz w:val="21"/>
        </w:rPr>
        <w:t>—</w:t>
      </w:r>
      <w:r w:rsidRPr="009209AF">
        <w:rPr>
          <w:rFonts w:asciiTheme="minorEastAsia" w:eastAsiaTheme="minorEastAsia"/>
          <w:sz w:val="21"/>
        </w:rPr>
        <w:t>1208年）德安城攻防战研究》（威斯巴登，1970年版）。</w:t>
      </w:r>
    </w:p>
    <w:p w:rsidR="00F41107" w:rsidRPr="009209AF" w:rsidRDefault="00F41107" w:rsidP="00F41107">
      <w:pPr>
        <w:pStyle w:val="Para01"/>
        <w:spacing w:before="312" w:after="312"/>
        <w:rPr>
          <w:rFonts w:asciiTheme="minorEastAsia" w:eastAsiaTheme="minorEastAsia"/>
          <w:sz w:val="21"/>
        </w:rPr>
      </w:pPr>
      <w:hyperlink w:anchor="_154_20">
        <w:bookmarkStart w:id="3640" w:name="_154_21"/>
        <w:r w:rsidRPr="009209AF">
          <w:rPr>
            <w:rStyle w:val="01Text"/>
            <w:rFonts w:asciiTheme="minorEastAsia" w:eastAsiaTheme="minorEastAsia"/>
            <w:sz w:val="21"/>
          </w:rPr>
          <w:t>[154]</w:t>
        </w:r>
        <w:bookmarkEnd w:id="3640"/>
      </w:hyperlink>
      <w:r w:rsidRPr="009209AF">
        <w:rPr>
          <w:rFonts w:asciiTheme="minorEastAsia" w:eastAsiaTheme="minorEastAsia"/>
          <w:sz w:val="21"/>
        </w:rPr>
        <w:t>[219]海罗撒脱</w:t>
      </w:r>
      <w:r w:rsidRPr="009209AF">
        <w:rPr>
          <w:rFonts w:asciiTheme="minorEastAsia" w:eastAsiaTheme="minorEastAsia"/>
          <w:sz w:val="21"/>
        </w:rPr>
        <w:t>·</w:t>
      </w:r>
      <w:r w:rsidRPr="009209AF">
        <w:rPr>
          <w:rFonts w:asciiTheme="minorEastAsia" w:eastAsiaTheme="minorEastAsia"/>
          <w:sz w:val="21"/>
        </w:rPr>
        <w:t>伊威：《蒲鲜万奴国号大真的来源和意义》。</w:t>
      </w:r>
    </w:p>
    <w:p w:rsidR="00F41107" w:rsidRPr="009209AF" w:rsidRDefault="00F41107" w:rsidP="00F41107">
      <w:pPr>
        <w:pStyle w:val="Para01"/>
        <w:spacing w:before="312" w:after="312"/>
        <w:rPr>
          <w:rFonts w:asciiTheme="minorEastAsia" w:eastAsiaTheme="minorEastAsia"/>
          <w:sz w:val="21"/>
        </w:rPr>
      </w:pPr>
      <w:hyperlink w:anchor="_155_20">
        <w:bookmarkStart w:id="3641" w:name="_155_21"/>
        <w:r w:rsidRPr="009209AF">
          <w:rPr>
            <w:rStyle w:val="01Text"/>
            <w:rFonts w:asciiTheme="minorEastAsia" w:eastAsiaTheme="minorEastAsia"/>
            <w:sz w:val="21"/>
          </w:rPr>
          <w:t>[155]</w:t>
        </w:r>
        <w:bookmarkEnd w:id="3641"/>
      </w:hyperlink>
      <w:r w:rsidRPr="009209AF">
        <w:rPr>
          <w:rFonts w:asciiTheme="minorEastAsia" w:eastAsiaTheme="minorEastAsia"/>
          <w:sz w:val="21"/>
        </w:rPr>
        <w:t>[421]米歇尔</w:t>
      </w:r>
      <w:r w:rsidRPr="009209AF">
        <w:rPr>
          <w:rFonts w:asciiTheme="minorEastAsia" w:eastAsiaTheme="minorEastAsia"/>
          <w:sz w:val="21"/>
        </w:rPr>
        <w:t>·</w:t>
      </w:r>
      <w:r w:rsidRPr="009209AF">
        <w:rPr>
          <w:rFonts w:asciiTheme="minorEastAsia" w:eastAsiaTheme="minorEastAsia"/>
          <w:sz w:val="21"/>
        </w:rPr>
        <w:t>C.罗杰斯：《朝鲜史研究（2）：高丽的军事独裁及其与金朝的关系》。</w:t>
      </w:r>
    </w:p>
    <w:p w:rsidR="00F41107" w:rsidRPr="009209AF" w:rsidRDefault="00F41107" w:rsidP="00F41107">
      <w:pPr>
        <w:pStyle w:val="Para01"/>
        <w:spacing w:before="312" w:after="312"/>
        <w:rPr>
          <w:rFonts w:asciiTheme="minorEastAsia" w:eastAsiaTheme="minorEastAsia"/>
          <w:sz w:val="21"/>
        </w:rPr>
      </w:pPr>
      <w:hyperlink w:anchor="_156_20">
        <w:bookmarkStart w:id="3642" w:name="_156_21"/>
        <w:r w:rsidRPr="009209AF">
          <w:rPr>
            <w:rStyle w:val="01Text"/>
            <w:rFonts w:asciiTheme="minorEastAsia" w:eastAsiaTheme="minorEastAsia"/>
            <w:sz w:val="21"/>
          </w:rPr>
          <w:t>[156]</w:t>
        </w:r>
        <w:bookmarkEnd w:id="3642"/>
      </w:hyperlink>
      <w:r w:rsidRPr="009209AF">
        <w:rPr>
          <w:rFonts w:asciiTheme="minorEastAsia" w:eastAsiaTheme="minorEastAsia"/>
          <w:sz w:val="21"/>
        </w:rPr>
        <w:t>[120]傅海波：《有关女真的汉文史料：〈三朝北盟会编〉中有关女真资料的翻译》。</w:t>
      </w:r>
    </w:p>
    <w:p w:rsidR="00F41107" w:rsidRPr="009209AF" w:rsidRDefault="00F41107" w:rsidP="00F41107">
      <w:pPr>
        <w:pStyle w:val="Para01"/>
        <w:spacing w:before="312" w:after="312"/>
        <w:rPr>
          <w:rFonts w:asciiTheme="minorEastAsia" w:eastAsiaTheme="minorEastAsia"/>
          <w:sz w:val="21"/>
        </w:rPr>
      </w:pPr>
      <w:hyperlink w:anchor="_157_20">
        <w:bookmarkStart w:id="3643" w:name="_157_21"/>
        <w:r w:rsidRPr="009209AF">
          <w:rPr>
            <w:rStyle w:val="01Text"/>
            <w:rFonts w:asciiTheme="minorEastAsia" w:eastAsiaTheme="minorEastAsia"/>
            <w:sz w:val="21"/>
          </w:rPr>
          <w:t>[157]</w:t>
        </w:r>
        <w:bookmarkEnd w:id="3643"/>
      </w:hyperlink>
      <w:r w:rsidRPr="009209AF">
        <w:rPr>
          <w:rFonts w:asciiTheme="minorEastAsia" w:eastAsiaTheme="minorEastAsia"/>
          <w:sz w:val="21"/>
        </w:rPr>
        <w:t>[121]傅海波：《有关女真的汉文史料：〈金史〉卷1翻译》。</w:t>
      </w:r>
    </w:p>
    <w:p w:rsidR="00F41107" w:rsidRPr="009209AF" w:rsidRDefault="00F41107" w:rsidP="00F41107">
      <w:pPr>
        <w:pStyle w:val="Para01"/>
        <w:spacing w:before="312" w:after="312"/>
        <w:rPr>
          <w:rFonts w:asciiTheme="minorEastAsia" w:eastAsiaTheme="minorEastAsia"/>
          <w:sz w:val="21"/>
        </w:rPr>
      </w:pPr>
      <w:hyperlink w:anchor="_158_20">
        <w:bookmarkStart w:id="3644" w:name="_158_21"/>
        <w:r w:rsidRPr="009209AF">
          <w:rPr>
            <w:rStyle w:val="01Text"/>
            <w:rFonts w:asciiTheme="minorEastAsia" w:eastAsiaTheme="minorEastAsia"/>
            <w:sz w:val="21"/>
          </w:rPr>
          <w:t>[158]</w:t>
        </w:r>
        <w:bookmarkEnd w:id="3644"/>
      </w:hyperlink>
      <w:r w:rsidRPr="009209AF">
        <w:rPr>
          <w:rFonts w:asciiTheme="minorEastAsia" w:eastAsiaTheme="minorEastAsia"/>
          <w:sz w:val="21"/>
        </w:rPr>
        <w:t>[94] E.I.德利万科：《中阿穆尔的靺鞨遗存》（新西伯利亚，：1975年版）。</w:t>
      </w:r>
    </w:p>
    <w:p w:rsidR="00F41107" w:rsidRPr="009209AF" w:rsidRDefault="00F41107" w:rsidP="00F41107">
      <w:pPr>
        <w:pStyle w:val="Para01"/>
        <w:spacing w:before="312" w:after="312"/>
        <w:rPr>
          <w:rFonts w:asciiTheme="minorEastAsia" w:eastAsiaTheme="minorEastAsia"/>
          <w:sz w:val="21"/>
        </w:rPr>
      </w:pPr>
      <w:hyperlink w:anchor="_159_20">
        <w:bookmarkStart w:id="3645" w:name="_159_21"/>
        <w:r w:rsidRPr="009209AF">
          <w:rPr>
            <w:rStyle w:val="01Text"/>
            <w:rFonts w:asciiTheme="minorEastAsia" w:eastAsiaTheme="minorEastAsia"/>
            <w:sz w:val="21"/>
          </w:rPr>
          <w:t>[159]</w:t>
        </w:r>
        <w:bookmarkEnd w:id="3645"/>
      </w:hyperlink>
      <w:r w:rsidRPr="009209AF">
        <w:rPr>
          <w:rFonts w:asciiTheme="minorEastAsia" w:eastAsiaTheme="minorEastAsia"/>
          <w:sz w:val="21"/>
        </w:rPr>
        <w:t>[308] V. E.梅德韦杰夫：《10世纪后期和11世纪阿穆尔女真的文明》（新西伯利亚，1977年版）。</w:t>
      </w:r>
    </w:p>
    <w:p w:rsidR="00F41107" w:rsidRPr="009209AF" w:rsidRDefault="00F41107" w:rsidP="00F41107">
      <w:pPr>
        <w:pStyle w:val="Para01"/>
        <w:spacing w:before="312" w:after="312"/>
        <w:rPr>
          <w:rFonts w:asciiTheme="minorEastAsia" w:eastAsiaTheme="minorEastAsia"/>
          <w:sz w:val="21"/>
        </w:rPr>
      </w:pPr>
      <w:hyperlink w:anchor="_160_20">
        <w:bookmarkStart w:id="3646" w:name="_160_21"/>
        <w:r w:rsidRPr="009209AF">
          <w:rPr>
            <w:rStyle w:val="01Text"/>
            <w:rFonts w:asciiTheme="minorEastAsia" w:eastAsiaTheme="minorEastAsia"/>
            <w:sz w:val="21"/>
          </w:rPr>
          <w:t>[160]</w:t>
        </w:r>
        <w:bookmarkEnd w:id="3646"/>
      </w:hyperlink>
      <w:r w:rsidRPr="009209AF">
        <w:rPr>
          <w:rFonts w:asciiTheme="minorEastAsia" w:eastAsiaTheme="minorEastAsia"/>
          <w:sz w:val="21"/>
        </w:rPr>
        <w:t>[283] V. D.连科夫：《萨金斯克村遗存所见12世纪女真的冶金和金属制造》（新西伯利亚，1974年版）。</w:t>
      </w:r>
    </w:p>
    <w:p w:rsidR="00F41107" w:rsidRPr="009209AF" w:rsidRDefault="00F41107" w:rsidP="00F41107">
      <w:pPr>
        <w:pStyle w:val="Para01"/>
        <w:spacing w:before="312" w:after="312"/>
        <w:rPr>
          <w:rFonts w:asciiTheme="minorEastAsia" w:eastAsiaTheme="minorEastAsia"/>
          <w:sz w:val="21"/>
        </w:rPr>
      </w:pPr>
      <w:hyperlink w:anchor="_161_20">
        <w:bookmarkStart w:id="3647" w:name="_161_21"/>
        <w:r w:rsidRPr="009209AF">
          <w:rPr>
            <w:rStyle w:val="01Text"/>
            <w:rFonts w:asciiTheme="minorEastAsia" w:eastAsiaTheme="minorEastAsia"/>
            <w:sz w:val="21"/>
          </w:rPr>
          <w:t>[161]</w:t>
        </w:r>
        <w:bookmarkEnd w:id="3647"/>
      </w:hyperlink>
      <w:r w:rsidRPr="009209AF">
        <w:rPr>
          <w:rFonts w:asciiTheme="minorEastAsia" w:eastAsiaTheme="minorEastAsia"/>
          <w:sz w:val="21"/>
        </w:rPr>
        <w:t>[358] A. P.奥克拉德尼柯夫、V. E.梅德韦杰夫：《考古资料揭示的阿穆尔女真地区》。</w:t>
      </w:r>
    </w:p>
    <w:p w:rsidR="00F41107" w:rsidRPr="009209AF" w:rsidRDefault="00F41107" w:rsidP="00F41107">
      <w:pPr>
        <w:pStyle w:val="Para01"/>
        <w:spacing w:before="312" w:after="312"/>
        <w:rPr>
          <w:rFonts w:asciiTheme="minorEastAsia" w:eastAsiaTheme="minorEastAsia"/>
          <w:sz w:val="21"/>
        </w:rPr>
      </w:pPr>
      <w:hyperlink w:anchor="_162_20">
        <w:bookmarkStart w:id="3648" w:name="_162_21"/>
        <w:r w:rsidRPr="009209AF">
          <w:rPr>
            <w:rStyle w:val="01Text"/>
            <w:rFonts w:asciiTheme="minorEastAsia" w:eastAsiaTheme="minorEastAsia"/>
            <w:sz w:val="21"/>
          </w:rPr>
          <w:t>[162]</w:t>
        </w:r>
        <w:bookmarkEnd w:id="3648"/>
      </w:hyperlink>
      <w:r w:rsidRPr="009209AF">
        <w:rPr>
          <w:rFonts w:asciiTheme="minorEastAsia" w:eastAsiaTheme="minorEastAsia"/>
          <w:sz w:val="21"/>
        </w:rPr>
        <w:t>[44]苏珊</w:t>
      </w:r>
      <w:r w:rsidRPr="009209AF">
        <w:rPr>
          <w:rFonts w:asciiTheme="minorEastAsia" w:eastAsiaTheme="minorEastAsia"/>
          <w:sz w:val="21"/>
        </w:rPr>
        <w:t>·</w:t>
      </w:r>
      <w:r w:rsidRPr="009209AF">
        <w:rPr>
          <w:rFonts w:asciiTheme="minorEastAsia" w:eastAsiaTheme="minorEastAsia"/>
          <w:sz w:val="21"/>
        </w:rPr>
        <w:t>布什：《金朝（1122</w:t>
      </w:r>
      <w:r w:rsidRPr="009209AF">
        <w:rPr>
          <w:rFonts w:asciiTheme="minorEastAsia" w:eastAsiaTheme="minorEastAsia"/>
          <w:sz w:val="21"/>
        </w:rPr>
        <w:t>—</w:t>
      </w:r>
      <w:r w:rsidRPr="009209AF">
        <w:rPr>
          <w:rFonts w:asciiTheme="minorEastAsia" w:eastAsiaTheme="minorEastAsia"/>
          <w:sz w:val="21"/>
        </w:rPr>
        <w:t>1234年）的文人文化》。</w:t>
      </w:r>
    </w:p>
    <w:p w:rsidR="00F41107" w:rsidRPr="009209AF" w:rsidRDefault="00F41107" w:rsidP="00F41107">
      <w:pPr>
        <w:pStyle w:val="Para01"/>
        <w:spacing w:before="312" w:after="312"/>
        <w:rPr>
          <w:rFonts w:asciiTheme="minorEastAsia" w:eastAsiaTheme="minorEastAsia"/>
          <w:sz w:val="21"/>
        </w:rPr>
      </w:pPr>
      <w:hyperlink w:anchor="_163_20">
        <w:bookmarkStart w:id="3649" w:name="_163_21"/>
        <w:r w:rsidRPr="009209AF">
          <w:rPr>
            <w:rStyle w:val="01Text"/>
            <w:rFonts w:asciiTheme="minorEastAsia" w:eastAsiaTheme="minorEastAsia"/>
            <w:sz w:val="21"/>
          </w:rPr>
          <w:t>[163]</w:t>
        </w:r>
        <w:bookmarkEnd w:id="3649"/>
      </w:hyperlink>
      <w:r w:rsidRPr="009209AF">
        <w:rPr>
          <w:rFonts w:asciiTheme="minorEastAsia" w:eastAsiaTheme="minorEastAsia"/>
          <w:sz w:val="21"/>
        </w:rPr>
        <w:t>[242]乔治</w:t>
      </w:r>
      <w:r w:rsidRPr="009209AF">
        <w:rPr>
          <w:rFonts w:asciiTheme="minorEastAsia" w:eastAsiaTheme="minorEastAsia"/>
          <w:sz w:val="21"/>
        </w:rPr>
        <w:t>·</w:t>
      </w:r>
      <w:r w:rsidRPr="009209AF">
        <w:rPr>
          <w:rFonts w:asciiTheme="minorEastAsia" w:eastAsiaTheme="minorEastAsia"/>
          <w:sz w:val="21"/>
        </w:rPr>
        <w:t>凯茨的《紫禁城创建时代新说》。</w:t>
      </w:r>
    </w:p>
    <w:p w:rsidR="00F41107" w:rsidRPr="009209AF" w:rsidRDefault="00F41107" w:rsidP="00F41107">
      <w:pPr>
        <w:pStyle w:val="Para01"/>
        <w:spacing w:before="312" w:after="312"/>
        <w:rPr>
          <w:rFonts w:asciiTheme="minorEastAsia" w:eastAsiaTheme="minorEastAsia"/>
          <w:sz w:val="21"/>
        </w:rPr>
      </w:pPr>
      <w:hyperlink w:anchor="_164_20">
        <w:bookmarkStart w:id="3650" w:name="_164_21"/>
        <w:r w:rsidRPr="009209AF">
          <w:rPr>
            <w:rStyle w:val="01Text"/>
            <w:rFonts w:asciiTheme="minorEastAsia" w:eastAsiaTheme="minorEastAsia"/>
            <w:sz w:val="21"/>
          </w:rPr>
          <w:t>[164]</w:t>
        </w:r>
        <w:bookmarkEnd w:id="3650"/>
      </w:hyperlink>
      <w:r w:rsidRPr="009209AF">
        <w:rPr>
          <w:rFonts w:asciiTheme="minorEastAsia" w:eastAsiaTheme="minorEastAsia"/>
          <w:sz w:val="21"/>
        </w:rPr>
        <w:t>[446]关野贞、竹岛卓一：《辽金时代的建筑与佛像》（东京，1934年版）。</w:t>
      </w:r>
    </w:p>
    <w:p w:rsidR="00F41107" w:rsidRPr="009209AF" w:rsidRDefault="00F41107" w:rsidP="00F41107">
      <w:pPr>
        <w:pStyle w:val="Para01"/>
        <w:spacing w:before="312" w:after="312"/>
        <w:rPr>
          <w:rFonts w:asciiTheme="minorEastAsia" w:eastAsiaTheme="minorEastAsia"/>
          <w:sz w:val="21"/>
        </w:rPr>
      </w:pPr>
      <w:hyperlink w:anchor="_165_18">
        <w:bookmarkStart w:id="3651" w:name="_165_19"/>
        <w:r w:rsidRPr="009209AF">
          <w:rPr>
            <w:rStyle w:val="01Text"/>
            <w:rFonts w:asciiTheme="minorEastAsia" w:eastAsiaTheme="minorEastAsia"/>
            <w:sz w:val="21"/>
          </w:rPr>
          <w:t>[165]</w:t>
        </w:r>
        <w:bookmarkEnd w:id="3651"/>
      </w:hyperlink>
      <w:r w:rsidRPr="009209AF">
        <w:rPr>
          <w:rFonts w:asciiTheme="minorEastAsia" w:eastAsiaTheme="minorEastAsia"/>
          <w:sz w:val="21"/>
        </w:rPr>
        <w:t>[81]詹姆斯</w:t>
      </w:r>
      <w:r w:rsidRPr="009209AF">
        <w:rPr>
          <w:rFonts w:asciiTheme="minorEastAsia" w:eastAsiaTheme="minorEastAsia"/>
          <w:sz w:val="21"/>
        </w:rPr>
        <w:t>·</w:t>
      </w:r>
      <w:r w:rsidRPr="009209AF">
        <w:rPr>
          <w:rFonts w:asciiTheme="minorEastAsia" w:eastAsiaTheme="minorEastAsia"/>
          <w:sz w:val="21"/>
        </w:rPr>
        <w:t>I.克伦普：《院本：元杂剧的祖源》。</w:t>
      </w:r>
    </w:p>
    <w:p w:rsidR="00F41107" w:rsidRPr="009209AF" w:rsidRDefault="00F41107" w:rsidP="00F41107">
      <w:pPr>
        <w:pStyle w:val="Para01"/>
        <w:spacing w:before="312" w:after="312"/>
        <w:rPr>
          <w:rFonts w:asciiTheme="minorEastAsia" w:eastAsiaTheme="minorEastAsia"/>
          <w:sz w:val="21"/>
        </w:rPr>
      </w:pPr>
      <w:hyperlink w:anchor="_166_18">
        <w:bookmarkStart w:id="3652" w:name="_166_19"/>
        <w:r w:rsidRPr="009209AF">
          <w:rPr>
            <w:rStyle w:val="01Text"/>
            <w:rFonts w:asciiTheme="minorEastAsia" w:eastAsiaTheme="minorEastAsia"/>
            <w:sz w:val="21"/>
          </w:rPr>
          <w:t>[166]</w:t>
        </w:r>
        <w:bookmarkEnd w:id="3652"/>
      </w:hyperlink>
      <w:r w:rsidRPr="009209AF">
        <w:rPr>
          <w:rFonts w:asciiTheme="minorEastAsia" w:eastAsiaTheme="minorEastAsia"/>
          <w:sz w:val="21"/>
        </w:rPr>
        <w:t>[540]斯蒂芬</w:t>
      </w:r>
      <w:r w:rsidRPr="009209AF">
        <w:rPr>
          <w:rFonts w:asciiTheme="minorEastAsia" w:eastAsiaTheme="minorEastAsia"/>
          <w:sz w:val="21"/>
        </w:rPr>
        <w:t>·</w:t>
      </w:r>
      <w:r w:rsidRPr="009209AF">
        <w:rPr>
          <w:rFonts w:asciiTheme="minorEastAsia" w:eastAsiaTheme="minorEastAsia"/>
          <w:sz w:val="21"/>
        </w:rPr>
        <w:t>H.韦斯特：《杂耍与话本：金代戏剧的形态》（威斯巴登，1977年版）。</w:t>
      </w:r>
    </w:p>
    <w:p w:rsidR="00F41107" w:rsidRPr="009209AF" w:rsidRDefault="00F41107" w:rsidP="00F41107">
      <w:pPr>
        <w:pStyle w:val="Para01"/>
        <w:spacing w:before="312" w:after="312"/>
        <w:rPr>
          <w:rFonts w:asciiTheme="minorEastAsia" w:eastAsiaTheme="minorEastAsia"/>
          <w:sz w:val="21"/>
        </w:rPr>
      </w:pPr>
      <w:hyperlink w:anchor="_167_18">
        <w:bookmarkStart w:id="3653" w:name="_167_19"/>
        <w:r w:rsidRPr="009209AF">
          <w:rPr>
            <w:rStyle w:val="01Text"/>
            <w:rFonts w:asciiTheme="minorEastAsia" w:eastAsiaTheme="minorEastAsia"/>
            <w:sz w:val="21"/>
          </w:rPr>
          <w:t>[167]</w:t>
        </w:r>
        <w:bookmarkEnd w:id="3653"/>
      </w:hyperlink>
      <w:r w:rsidRPr="009209AF">
        <w:rPr>
          <w:rFonts w:asciiTheme="minorEastAsia" w:eastAsiaTheme="minorEastAsia"/>
          <w:sz w:val="21"/>
        </w:rPr>
        <w:t>[95] M答里吉洛娃</w:t>
      </w:r>
      <w:r w:rsidRPr="009209AF">
        <w:rPr>
          <w:rFonts w:asciiTheme="minorEastAsia" w:eastAsiaTheme="minorEastAsia"/>
          <w:sz w:val="21"/>
        </w:rPr>
        <w:t>—</w:t>
      </w:r>
      <w:r w:rsidRPr="009209AF">
        <w:rPr>
          <w:rFonts w:asciiTheme="minorEastAsia" w:eastAsiaTheme="minorEastAsia"/>
          <w:sz w:val="21"/>
        </w:rPr>
        <w:t>维林杰洛娃、詹姆斯</w:t>
      </w:r>
      <w:r w:rsidRPr="009209AF">
        <w:rPr>
          <w:rFonts w:asciiTheme="minorEastAsia" w:eastAsiaTheme="minorEastAsia"/>
          <w:sz w:val="21"/>
        </w:rPr>
        <w:t>·</w:t>
      </w:r>
      <w:r w:rsidRPr="009209AF">
        <w:rPr>
          <w:rFonts w:asciiTheme="minorEastAsia" w:eastAsiaTheme="minorEastAsia"/>
          <w:sz w:val="21"/>
        </w:rPr>
        <w:t>I.克伦普：《刘知远诸宫调：藏龙卧虎的民谣》（牛津，1971年版）。</w:t>
      </w:r>
    </w:p>
    <w:p w:rsidR="00F41107" w:rsidRPr="009209AF" w:rsidRDefault="00F41107" w:rsidP="00F41107">
      <w:pPr>
        <w:pStyle w:val="Para01"/>
        <w:spacing w:before="312" w:after="312"/>
        <w:rPr>
          <w:rFonts w:asciiTheme="minorEastAsia" w:eastAsiaTheme="minorEastAsia"/>
          <w:sz w:val="21"/>
        </w:rPr>
      </w:pPr>
      <w:hyperlink w:anchor="_168_18">
        <w:bookmarkStart w:id="3654" w:name="_168_19"/>
        <w:r w:rsidRPr="009209AF">
          <w:rPr>
            <w:rStyle w:val="01Text"/>
            <w:rFonts w:asciiTheme="minorEastAsia" w:eastAsiaTheme="minorEastAsia"/>
            <w:sz w:val="21"/>
          </w:rPr>
          <w:t>[168]</w:t>
        </w:r>
        <w:bookmarkEnd w:id="3654"/>
      </w:hyperlink>
      <w:r w:rsidRPr="009209AF">
        <w:rPr>
          <w:rFonts w:asciiTheme="minorEastAsia" w:eastAsiaTheme="minorEastAsia"/>
          <w:sz w:val="21"/>
        </w:rPr>
        <w:t>[534]阿瑟</w:t>
      </w:r>
      <w:r w:rsidRPr="009209AF">
        <w:rPr>
          <w:rFonts w:asciiTheme="minorEastAsia" w:eastAsiaTheme="minorEastAsia"/>
          <w:sz w:val="21"/>
        </w:rPr>
        <w:t>·</w:t>
      </w:r>
      <w:r w:rsidRPr="009209AF">
        <w:rPr>
          <w:rFonts w:asciiTheme="minorEastAsia" w:eastAsiaTheme="minorEastAsia"/>
          <w:sz w:val="21"/>
        </w:rPr>
        <w:t>韦利译《长春真人西游记》（伦敦。1931年版）。</w:t>
      </w:r>
    </w:p>
    <w:p w:rsidR="00F41107" w:rsidRPr="009209AF" w:rsidRDefault="00F41107" w:rsidP="00F41107">
      <w:pPr>
        <w:pStyle w:val="Para01"/>
        <w:spacing w:before="312" w:after="312"/>
        <w:rPr>
          <w:rFonts w:asciiTheme="minorEastAsia" w:eastAsiaTheme="minorEastAsia"/>
          <w:sz w:val="21"/>
        </w:rPr>
      </w:pPr>
      <w:hyperlink w:anchor="_169_18">
        <w:bookmarkStart w:id="3655" w:name="_169_19"/>
        <w:r w:rsidRPr="009209AF">
          <w:rPr>
            <w:rStyle w:val="01Text"/>
            <w:rFonts w:asciiTheme="minorEastAsia" w:eastAsiaTheme="minorEastAsia"/>
            <w:sz w:val="21"/>
          </w:rPr>
          <w:t>[169]</w:t>
        </w:r>
        <w:bookmarkEnd w:id="3655"/>
      </w:hyperlink>
      <w:r w:rsidRPr="009209AF">
        <w:rPr>
          <w:rFonts w:asciiTheme="minorEastAsia" w:eastAsiaTheme="minorEastAsia"/>
          <w:sz w:val="21"/>
        </w:rPr>
        <w:t>[788]陈垣：《南宋初河北新道教考》（北京，1941年版，1962年再版）。</w:t>
      </w:r>
    </w:p>
    <w:p w:rsidR="00F41107" w:rsidRPr="009209AF" w:rsidRDefault="00F41107" w:rsidP="00F41107">
      <w:pPr>
        <w:pStyle w:val="Para01"/>
        <w:spacing w:before="312" w:after="312"/>
        <w:rPr>
          <w:rFonts w:asciiTheme="minorEastAsia" w:eastAsiaTheme="minorEastAsia"/>
          <w:sz w:val="21"/>
        </w:rPr>
      </w:pPr>
      <w:hyperlink w:anchor="_170_18">
        <w:bookmarkStart w:id="3656" w:name="_170_19"/>
        <w:r w:rsidRPr="009209AF">
          <w:rPr>
            <w:rStyle w:val="01Text"/>
            <w:rFonts w:asciiTheme="minorEastAsia" w:eastAsiaTheme="minorEastAsia"/>
            <w:sz w:val="21"/>
          </w:rPr>
          <w:t>[170]</w:t>
        </w:r>
        <w:bookmarkEnd w:id="3656"/>
      </w:hyperlink>
      <w:r w:rsidRPr="009209AF">
        <w:rPr>
          <w:rFonts w:asciiTheme="minorEastAsia" w:eastAsiaTheme="minorEastAsia"/>
          <w:sz w:val="21"/>
        </w:rPr>
        <w:t>[714]叶潜昭：《金律之研究》（台北，1972年版）。</w:t>
      </w:r>
    </w:p>
    <w:p w:rsidR="00F41107" w:rsidRPr="009209AF" w:rsidRDefault="00F41107" w:rsidP="00F41107">
      <w:pPr>
        <w:pStyle w:val="Para01"/>
        <w:spacing w:before="312" w:after="312"/>
        <w:rPr>
          <w:rFonts w:asciiTheme="minorEastAsia" w:eastAsiaTheme="minorEastAsia"/>
          <w:sz w:val="21"/>
        </w:rPr>
      </w:pPr>
      <w:hyperlink w:anchor="_171_18">
        <w:bookmarkStart w:id="3657" w:name="_171_19"/>
        <w:r w:rsidRPr="009209AF">
          <w:rPr>
            <w:rStyle w:val="01Text"/>
            <w:rFonts w:asciiTheme="minorEastAsia" w:eastAsiaTheme="minorEastAsia"/>
            <w:sz w:val="21"/>
          </w:rPr>
          <w:t>[171]</w:t>
        </w:r>
        <w:bookmarkEnd w:id="3657"/>
      </w:hyperlink>
      <w:r w:rsidRPr="009209AF">
        <w:rPr>
          <w:rFonts w:asciiTheme="minorEastAsia" w:eastAsiaTheme="minorEastAsia"/>
          <w:sz w:val="21"/>
        </w:rPr>
        <w:t>[128]傅海波：《女真习惯法与金代中国的法律》。</w:t>
      </w:r>
    </w:p>
    <w:p w:rsidR="00F41107" w:rsidRPr="009209AF" w:rsidRDefault="00F41107" w:rsidP="00F41107">
      <w:pPr>
        <w:pStyle w:val="Para01"/>
        <w:spacing w:before="312" w:after="312"/>
        <w:rPr>
          <w:rFonts w:asciiTheme="minorEastAsia" w:eastAsiaTheme="minorEastAsia"/>
          <w:sz w:val="21"/>
        </w:rPr>
      </w:pPr>
      <w:hyperlink w:anchor="_172_18">
        <w:bookmarkStart w:id="3658" w:name="_172_19"/>
        <w:r w:rsidRPr="009209AF">
          <w:rPr>
            <w:rStyle w:val="01Text"/>
            <w:rFonts w:asciiTheme="minorEastAsia" w:eastAsiaTheme="minorEastAsia"/>
            <w:sz w:val="21"/>
          </w:rPr>
          <w:t>[172]</w:t>
        </w:r>
        <w:bookmarkEnd w:id="3658"/>
      </w:hyperlink>
      <w:r w:rsidRPr="009209AF">
        <w:rPr>
          <w:rFonts w:asciiTheme="minorEastAsia" w:eastAsiaTheme="minorEastAsia"/>
          <w:sz w:val="21"/>
        </w:rPr>
        <w:t>[363]长田夏树：《女真文字与现存资料》。</w:t>
      </w:r>
    </w:p>
    <w:p w:rsidR="00F41107" w:rsidRPr="009209AF" w:rsidRDefault="00F41107" w:rsidP="00F41107">
      <w:pPr>
        <w:pStyle w:val="Para01"/>
        <w:spacing w:before="312" w:after="312"/>
        <w:rPr>
          <w:rFonts w:asciiTheme="minorEastAsia" w:eastAsiaTheme="minorEastAsia"/>
          <w:sz w:val="21"/>
        </w:rPr>
      </w:pPr>
      <w:hyperlink w:anchor="_173_18">
        <w:bookmarkStart w:id="3659" w:name="_173_19"/>
        <w:r w:rsidRPr="009209AF">
          <w:rPr>
            <w:rStyle w:val="01Text"/>
            <w:rFonts w:asciiTheme="minorEastAsia" w:eastAsiaTheme="minorEastAsia"/>
            <w:sz w:val="21"/>
          </w:rPr>
          <w:t>[173]</w:t>
        </w:r>
        <w:bookmarkEnd w:id="3659"/>
      </w:hyperlink>
      <w:r w:rsidRPr="009209AF">
        <w:rPr>
          <w:rFonts w:asciiTheme="minorEastAsia" w:eastAsiaTheme="minorEastAsia"/>
          <w:sz w:val="21"/>
        </w:rPr>
        <w:t>[215]石田干之助：《女真文》。</w:t>
      </w:r>
    </w:p>
    <w:p w:rsidR="00F41107" w:rsidRPr="009209AF" w:rsidRDefault="00F41107" w:rsidP="00F41107">
      <w:pPr>
        <w:pStyle w:val="Para01"/>
        <w:spacing w:before="312" w:after="312"/>
        <w:rPr>
          <w:rFonts w:asciiTheme="minorEastAsia" w:eastAsiaTheme="minorEastAsia"/>
          <w:sz w:val="21"/>
        </w:rPr>
      </w:pPr>
      <w:hyperlink w:anchor="_174_18">
        <w:bookmarkStart w:id="3660" w:name="_174_19"/>
        <w:r w:rsidRPr="009209AF">
          <w:rPr>
            <w:rStyle w:val="01Text"/>
            <w:rFonts w:asciiTheme="minorEastAsia" w:eastAsiaTheme="minorEastAsia"/>
            <w:sz w:val="21"/>
          </w:rPr>
          <w:t>[174]</w:t>
        </w:r>
        <w:bookmarkEnd w:id="3660"/>
      </w:hyperlink>
      <w:r w:rsidRPr="009209AF">
        <w:rPr>
          <w:rFonts w:asciiTheme="minorEastAsia" w:eastAsiaTheme="minorEastAsia"/>
          <w:sz w:val="21"/>
        </w:rPr>
        <w:t>[161]葛鲁贝：《女真的语言与文字》（莱比锡，1896年版）。</w:t>
      </w:r>
    </w:p>
    <w:p w:rsidR="00F41107" w:rsidRPr="009209AF" w:rsidRDefault="00F41107" w:rsidP="00F41107">
      <w:pPr>
        <w:pStyle w:val="Para01"/>
        <w:spacing w:before="312" w:after="312"/>
        <w:rPr>
          <w:rFonts w:asciiTheme="minorEastAsia" w:eastAsiaTheme="minorEastAsia"/>
          <w:sz w:val="21"/>
        </w:rPr>
      </w:pPr>
      <w:hyperlink w:anchor="_175_18">
        <w:bookmarkStart w:id="3661" w:name="_175_19"/>
        <w:r w:rsidRPr="009209AF">
          <w:rPr>
            <w:rStyle w:val="01Text"/>
            <w:rFonts w:asciiTheme="minorEastAsia" w:eastAsiaTheme="minorEastAsia"/>
            <w:sz w:val="21"/>
          </w:rPr>
          <w:t>[175]</w:t>
        </w:r>
        <w:bookmarkEnd w:id="3661"/>
      </w:hyperlink>
      <w:r w:rsidRPr="009209AF">
        <w:rPr>
          <w:rFonts w:asciiTheme="minorEastAsia" w:eastAsiaTheme="minorEastAsia"/>
          <w:sz w:val="21"/>
        </w:rPr>
        <w:t>[289]路易斯</w:t>
      </w:r>
      <w:r w:rsidRPr="009209AF">
        <w:rPr>
          <w:rFonts w:asciiTheme="minorEastAsia" w:eastAsiaTheme="minorEastAsia"/>
          <w:sz w:val="21"/>
        </w:rPr>
        <w:t>·</w:t>
      </w:r>
      <w:r w:rsidRPr="009209AF">
        <w:rPr>
          <w:rFonts w:asciiTheme="minorEastAsia" w:eastAsiaTheme="minorEastAsia"/>
          <w:sz w:val="21"/>
        </w:rPr>
        <w:t>李盖蒂：《女真小字译注》。</w:t>
      </w:r>
    </w:p>
    <w:p w:rsidR="00F41107" w:rsidRPr="009209AF" w:rsidRDefault="00F41107" w:rsidP="00F41107">
      <w:pPr>
        <w:pStyle w:val="Para01"/>
        <w:spacing w:before="312" w:after="312"/>
        <w:rPr>
          <w:rFonts w:asciiTheme="minorEastAsia" w:eastAsiaTheme="minorEastAsia"/>
          <w:sz w:val="21"/>
        </w:rPr>
      </w:pPr>
      <w:hyperlink w:anchor="_176_18">
        <w:bookmarkStart w:id="3662" w:name="_176_19"/>
        <w:r w:rsidRPr="009209AF">
          <w:rPr>
            <w:rStyle w:val="01Text"/>
            <w:rFonts w:asciiTheme="minorEastAsia" w:eastAsiaTheme="minorEastAsia"/>
            <w:sz w:val="21"/>
          </w:rPr>
          <w:t>[176]</w:t>
        </w:r>
        <w:bookmarkEnd w:id="3662"/>
      </w:hyperlink>
      <w:r w:rsidRPr="009209AF">
        <w:rPr>
          <w:rFonts w:asciiTheme="minorEastAsia" w:eastAsiaTheme="minorEastAsia"/>
          <w:sz w:val="21"/>
        </w:rPr>
        <w:t>[287]路易斯</w:t>
      </w:r>
      <w:r w:rsidRPr="009209AF">
        <w:rPr>
          <w:rFonts w:asciiTheme="minorEastAsia" w:eastAsiaTheme="minorEastAsia"/>
          <w:sz w:val="21"/>
        </w:rPr>
        <w:t>·</w:t>
      </w:r>
      <w:r w:rsidRPr="009209AF">
        <w:rPr>
          <w:rFonts w:asciiTheme="minorEastAsia" w:eastAsiaTheme="minorEastAsia"/>
          <w:sz w:val="21"/>
        </w:rPr>
        <w:t>李盖蒂：《女真文碑文考释》。</w:t>
      </w:r>
    </w:p>
    <w:p w:rsidR="00F41107" w:rsidRPr="009209AF" w:rsidRDefault="00F41107" w:rsidP="00F41107">
      <w:pPr>
        <w:pStyle w:val="Para01"/>
        <w:spacing w:before="312" w:after="312"/>
        <w:rPr>
          <w:rFonts w:asciiTheme="minorEastAsia" w:eastAsiaTheme="minorEastAsia"/>
          <w:sz w:val="21"/>
        </w:rPr>
      </w:pPr>
      <w:hyperlink w:anchor="_177_16">
        <w:bookmarkStart w:id="3663" w:name="_177_17"/>
        <w:r w:rsidRPr="009209AF">
          <w:rPr>
            <w:rStyle w:val="01Text"/>
            <w:rFonts w:asciiTheme="minorEastAsia" w:eastAsiaTheme="minorEastAsia"/>
            <w:sz w:val="21"/>
          </w:rPr>
          <w:t>[177]</w:t>
        </w:r>
        <w:bookmarkEnd w:id="3663"/>
      </w:hyperlink>
      <w:r w:rsidRPr="009209AF">
        <w:rPr>
          <w:rFonts w:asciiTheme="minorEastAsia" w:eastAsiaTheme="minorEastAsia"/>
          <w:sz w:val="21"/>
        </w:rPr>
        <w:t>[251]吉斯布勒</w:t>
      </w:r>
      <w:r w:rsidRPr="009209AF">
        <w:rPr>
          <w:rFonts w:asciiTheme="minorEastAsia" w:eastAsiaTheme="minorEastAsia"/>
          <w:sz w:val="21"/>
        </w:rPr>
        <w:t>·</w:t>
      </w:r>
      <w:r w:rsidRPr="009209AF">
        <w:rPr>
          <w:rFonts w:asciiTheme="minorEastAsia" w:eastAsiaTheme="minorEastAsia"/>
          <w:sz w:val="21"/>
        </w:rPr>
        <w:t>N.基约瑟：《女真语言文字研究：重构与翻译》（京都，1977年版）。</w:t>
      </w:r>
    </w:p>
    <w:p w:rsidR="00F41107" w:rsidRPr="009209AF" w:rsidRDefault="00F41107" w:rsidP="00F41107">
      <w:pPr>
        <w:pStyle w:val="Para01"/>
        <w:spacing w:before="312" w:after="312"/>
        <w:rPr>
          <w:rFonts w:asciiTheme="minorEastAsia" w:eastAsiaTheme="minorEastAsia"/>
          <w:sz w:val="21"/>
        </w:rPr>
      </w:pPr>
      <w:hyperlink w:anchor="_178_16">
        <w:bookmarkStart w:id="3664" w:name="_178_17"/>
        <w:r w:rsidRPr="009209AF">
          <w:rPr>
            <w:rStyle w:val="01Text"/>
            <w:rFonts w:asciiTheme="minorEastAsia" w:eastAsiaTheme="minorEastAsia"/>
            <w:sz w:val="21"/>
          </w:rPr>
          <w:t>[178]</w:t>
        </w:r>
        <w:bookmarkEnd w:id="3664"/>
      </w:hyperlink>
      <w:r w:rsidRPr="009209AF">
        <w:rPr>
          <w:rFonts w:asciiTheme="minorEastAsia" w:eastAsiaTheme="minorEastAsia"/>
          <w:sz w:val="21"/>
        </w:rPr>
        <w:t>[805]金光平、金启孮：《女真语言文字研究》（北京1980年版）。这部著作是[806]金启棕的《女真文字典》（北京，1984年版）基础之作。</w:t>
      </w:r>
    </w:p>
    <w:p w:rsidR="00F41107" w:rsidRPr="009209AF" w:rsidRDefault="00F41107" w:rsidP="00F41107">
      <w:pPr>
        <w:pStyle w:val="Para01"/>
        <w:spacing w:before="312" w:after="312"/>
        <w:rPr>
          <w:rFonts w:asciiTheme="minorEastAsia" w:eastAsiaTheme="minorEastAsia"/>
          <w:sz w:val="21"/>
        </w:rPr>
      </w:pPr>
      <w:hyperlink w:anchor="_179_16">
        <w:bookmarkStart w:id="3665" w:name="_179_17"/>
        <w:r w:rsidRPr="009209AF">
          <w:rPr>
            <w:rStyle w:val="01Text"/>
            <w:rFonts w:asciiTheme="minorEastAsia" w:eastAsiaTheme="minorEastAsia"/>
            <w:sz w:val="21"/>
          </w:rPr>
          <w:t>[179]</w:t>
        </w:r>
        <w:bookmarkEnd w:id="3665"/>
      </w:hyperlink>
      <w:r w:rsidRPr="009209AF">
        <w:rPr>
          <w:rFonts w:asciiTheme="minorEastAsia" w:eastAsiaTheme="minorEastAsia"/>
          <w:sz w:val="21"/>
        </w:rPr>
        <w:t>[240] D.卡拉等：《书写在纸上的女真文字的首次发现》。</w:t>
      </w:r>
    </w:p>
    <w:p w:rsidR="00F41107" w:rsidRPr="009209AF" w:rsidRDefault="00F41107" w:rsidP="00F41107">
      <w:pPr>
        <w:pStyle w:val="Para01"/>
        <w:spacing w:before="312" w:after="312"/>
        <w:rPr>
          <w:rFonts w:asciiTheme="minorEastAsia" w:eastAsiaTheme="minorEastAsia"/>
          <w:sz w:val="21"/>
        </w:rPr>
      </w:pPr>
      <w:hyperlink w:anchor="_180_16">
        <w:bookmarkStart w:id="3666" w:name="_180_17"/>
        <w:r w:rsidRPr="009209AF">
          <w:rPr>
            <w:rStyle w:val="01Text"/>
            <w:rFonts w:asciiTheme="minorEastAsia" w:eastAsiaTheme="minorEastAsia"/>
            <w:sz w:val="21"/>
          </w:rPr>
          <w:t>[180]</w:t>
        </w:r>
        <w:bookmarkEnd w:id="3666"/>
      </w:hyperlink>
      <w:r w:rsidRPr="009209AF">
        <w:rPr>
          <w:rFonts w:asciiTheme="minorEastAsia" w:eastAsiaTheme="minorEastAsia"/>
          <w:sz w:val="21"/>
        </w:rPr>
        <w:t>[237] D. A.凯恩：《四夷馆的女真译语》（澳大利亚国立大学1975年博士学位论文）。D.凯恩后来出版了修改的增补本《四夷馆的女真译语》（布卢明顿，1989年版）。</w:t>
      </w:r>
    </w:p>
    <w:p w:rsidR="00F41107" w:rsidRPr="009209AF" w:rsidRDefault="00F41107" w:rsidP="00F41107">
      <w:pPr>
        <w:pStyle w:val="Para01"/>
        <w:spacing w:before="312" w:after="312"/>
        <w:rPr>
          <w:rFonts w:asciiTheme="minorEastAsia" w:eastAsiaTheme="minorEastAsia"/>
          <w:sz w:val="21"/>
        </w:rPr>
      </w:pPr>
      <w:hyperlink w:anchor="_181_16">
        <w:bookmarkStart w:id="3667" w:name="_181_17"/>
        <w:r w:rsidRPr="009209AF">
          <w:rPr>
            <w:rStyle w:val="01Text"/>
            <w:rFonts w:asciiTheme="minorEastAsia" w:eastAsiaTheme="minorEastAsia"/>
            <w:sz w:val="21"/>
          </w:rPr>
          <w:t>[181]</w:t>
        </w:r>
        <w:bookmarkEnd w:id="3667"/>
      </w:hyperlink>
      <w:r w:rsidRPr="009209AF">
        <w:rPr>
          <w:rFonts w:asciiTheme="minorEastAsia" w:eastAsiaTheme="minorEastAsia"/>
          <w:sz w:val="21"/>
        </w:rPr>
        <w:t>牟复礼撰（译者注：原文没有编顺序号。）</w:t>
      </w:r>
    </w:p>
    <w:p w:rsidR="00F41107" w:rsidRPr="009209AF" w:rsidRDefault="00F41107" w:rsidP="00F41107">
      <w:pPr>
        <w:pStyle w:val="Para01"/>
        <w:spacing w:before="312" w:after="312"/>
        <w:rPr>
          <w:rFonts w:asciiTheme="minorEastAsia" w:eastAsiaTheme="minorEastAsia"/>
          <w:sz w:val="21"/>
        </w:rPr>
      </w:pPr>
      <w:hyperlink w:anchor="_182_16">
        <w:bookmarkStart w:id="3668" w:name="_182_17"/>
        <w:r w:rsidRPr="009209AF">
          <w:rPr>
            <w:rStyle w:val="01Text"/>
            <w:rFonts w:asciiTheme="minorEastAsia" w:eastAsiaTheme="minorEastAsia"/>
            <w:sz w:val="21"/>
          </w:rPr>
          <w:t>[182]</w:t>
        </w:r>
        <w:bookmarkEnd w:id="3668"/>
      </w:hyperlink>
      <w:r w:rsidRPr="009209AF">
        <w:rPr>
          <w:rFonts w:asciiTheme="minorEastAsia" w:eastAsiaTheme="minorEastAsia"/>
          <w:sz w:val="21"/>
        </w:rPr>
        <w:t>[653]宋濂等撰：《元史》（北京，1976年版），210卷。</w:t>
      </w:r>
    </w:p>
    <w:p w:rsidR="00F41107" w:rsidRPr="009209AF" w:rsidRDefault="00F41107" w:rsidP="00F41107">
      <w:pPr>
        <w:pStyle w:val="Para01"/>
        <w:spacing w:before="312" w:after="312"/>
        <w:rPr>
          <w:rFonts w:asciiTheme="minorEastAsia" w:eastAsiaTheme="minorEastAsia"/>
          <w:sz w:val="21"/>
        </w:rPr>
      </w:pPr>
      <w:hyperlink w:anchor="_183_16">
        <w:bookmarkStart w:id="3669" w:name="_183_17"/>
        <w:r w:rsidRPr="009209AF">
          <w:rPr>
            <w:rStyle w:val="01Text"/>
            <w:rFonts w:asciiTheme="minorEastAsia" w:eastAsiaTheme="minorEastAsia"/>
            <w:sz w:val="21"/>
          </w:rPr>
          <w:t>[183]</w:t>
        </w:r>
        <w:bookmarkEnd w:id="3669"/>
      </w:hyperlink>
      <w:r w:rsidRPr="009209AF">
        <w:rPr>
          <w:rFonts w:asciiTheme="minorEastAsia" w:eastAsiaTheme="minorEastAsia"/>
          <w:sz w:val="21"/>
        </w:rPr>
        <w:t>百衲本《二十四史》（上海商务印书馆，1935年版）。</w:t>
      </w:r>
    </w:p>
    <w:p w:rsidR="00F41107" w:rsidRPr="009209AF" w:rsidRDefault="00F41107" w:rsidP="00F41107">
      <w:pPr>
        <w:pStyle w:val="Para01"/>
        <w:spacing w:before="312" w:after="312"/>
        <w:rPr>
          <w:rFonts w:asciiTheme="minorEastAsia" w:eastAsiaTheme="minorEastAsia"/>
          <w:sz w:val="21"/>
        </w:rPr>
      </w:pPr>
      <w:hyperlink w:anchor="_184_16">
        <w:bookmarkStart w:id="3670" w:name="_184_17"/>
        <w:r w:rsidRPr="009209AF">
          <w:rPr>
            <w:rStyle w:val="01Text"/>
            <w:rFonts w:asciiTheme="minorEastAsia" w:eastAsiaTheme="minorEastAsia"/>
            <w:sz w:val="21"/>
          </w:rPr>
          <w:t>[184]</w:t>
        </w:r>
        <w:bookmarkEnd w:id="3670"/>
      </w:hyperlink>
      <w:r w:rsidRPr="009209AF">
        <w:rPr>
          <w:rFonts w:asciiTheme="minorEastAsia" w:eastAsiaTheme="minorEastAsia"/>
          <w:sz w:val="21"/>
        </w:rPr>
        <w:t>见1976年版前附出版说明。</w:t>
      </w:r>
    </w:p>
    <w:p w:rsidR="00F41107" w:rsidRPr="009209AF" w:rsidRDefault="00F41107" w:rsidP="00F41107">
      <w:pPr>
        <w:pStyle w:val="Para01"/>
        <w:spacing w:before="312" w:after="312"/>
        <w:rPr>
          <w:rFonts w:asciiTheme="minorEastAsia" w:eastAsiaTheme="minorEastAsia"/>
          <w:sz w:val="21"/>
        </w:rPr>
      </w:pPr>
      <w:hyperlink w:anchor="_185_14">
        <w:bookmarkStart w:id="3671" w:name="_185_15"/>
        <w:r w:rsidRPr="009209AF">
          <w:rPr>
            <w:rStyle w:val="01Text"/>
            <w:rFonts w:asciiTheme="minorEastAsia" w:eastAsiaTheme="minorEastAsia"/>
            <w:sz w:val="21"/>
          </w:rPr>
          <w:t>[185]</w:t>
        </w:r>
        <w:bookmarkEnd w:id="3671"/>
      </w:hyperlink>
      <w:r w:rsidRPr="009209AF">
        <w:rPr>
          <w:rFonts w:asciiTheme="minorEastAsia" w:eastAsiaTheme="minorEastAsia"/>
          <w:sz w:val="21"/>
        </w:rPr>
        <w:t>[670]见赵翼（1727</w:t>
      </w:r>
      <w:r w:rsidRPr="009209AF">
        <w:rPr>
          <w:rFonts w:asciiTheme="minorEastAsia" w:eastAsiaTheme="minorEastAsia"/>
          <w:sz w:val="21"/>
        </w:rPr>
        <w:t>—</w:t>
      </w:r>
      <w:r w:rsidRPr="009209AF">
        <w:rPr>
          <w:rFonts w:asciiTheme="minorEastAsia" w:eastAsiaTheme="minorEastAsia"/>
          <w:sz w:val="21"/>
        </w:rPr>
        <w:t>1814年）：《廿二史札记》所引例证，杜维运编《廿二史札记及补编》（台北，1975年版），卷29，第642</w:t>
      </w:r>
      <w:r w:rsidRPr="009209AF">
        <w:rPr>
          <w:rFonts w:asciiTheme="minorEastAsia" w:eastAsiaTheme="minorEastAsia"/>
          <w:sz w:val="21"/>
        </w:rPr>
        <w:t>—</w:t>
      </w:r>
      <w:r w:rsidRPr="009209AF">
        <w:rPr>
          <w:rFonts w:asciiTheme="minorEastAsia" w:eastAsiaTheme="minorEastAsia"/>
          <w:sz w:val="21"/>
        </w:rPr>
        <w:t>678页。亦见[674]钱大昕（1728</w:t>
      </w:r>
      <w:r w:rsidRPr="009209AF">
        <w:rPr>
          <w:rFonts w:asciiTheme="minorEastAsia" w:eastAsiaTheme="minorEastAsia"/>
          <w:sz w:val="21"/>
        </w:rPr>
        <w:t>—</w:t>
      </w:r>
      <w:r w:rsidRPr="009209AF">
        <w:rPr>
          <w:rFonts w:asciiTheme="minorEastAsia" w:eastAsiaTheme="minorEastAsia"/>
          <w:sz w:val="21"/>
        </w:rPr>
        <w:t>1804年）：《十驾斋养新录》（上海，1935年版，1957年再版），卷9，第195</w:t>
      </w:r>
      <w:r w:rsidRPr="009209AF">
        <w:rPr>
          <w:rFonts w:asciiTheme="minorEastAsia" w:eastAsiaTheme="minorEastAsia"/>
          <w:sz w:val="21"/>
        </w:rPr>
        <w:t>—</w:t>
      </w:r>
      <w:r w:rsidRPr="009209AF">
        <w:rPr>
          <w:rFonts w:asciiTheme="minorEastAsia" w:eastAsiaTheme="minorEastAsia"/>
          <w:sz w:val="21"/>
        </w:rPr>
        <w:t>225页。</w:t>
      </w:r>
    </w:p>
    <w:p w:rsidR="00F41107" w:rsidRPr="009209AF" w:rsidRDefault="00F41107" w:rsidP="00F41107">
      <w:pPr>
        <w:pStyle w:val="Para01"/>
        <w:spacing w:before="312" w:after="312"/>
        <w:rPr>
          <w:rFonts w:asciiTheme="minorEastAsia" w:eastAsiaTheme="minorEastAsia"/>
          <w:sz w:val="21"/>
        </w:rPr>
      </w:pPr>
      <w:hyperlink w:anchor="_186_14">
        <w:bookmarkStart w:id="3672" w:name="_186_15"/>
        <w:r w:rsidRPr="009209AF">
          <w:rPr>
            <w:rStyle w:val="01Text"/>
            <w:rFonts w:asciiTheme="minorEastAsia" w:eastAsiaTheme="minorEastAsia"/>
            <w:sz w:val="21"/>
          </w:rPr>
          <w:t>[186]</w:t>
        </w:r>
        <w:bookmarkEnd w:id="3672"/>
      </w:hyperlink>
      <w:r w:rsidRPr="009209AF">
        <w:rPr>
          <w:rFonts w:asciiTheme="minorEastAsia" w:eastAsiaTheme="minorEastAsia"/>
          <w:sz w:val="21"/>
        </w:rPr>
        <w:t>[159]见富路特、房兆楹编：《明人传记辞典》（纽约和伦敦，1976年版），载陈学霖撰《危素传》，第1465页。本书导言注释中所引柯立夫文亦讨论了1368年北京的元代档案的保护问题。（译者注：柯立夫文导言未引用。）</w:t>
      </w:r>
    </w:p>
    <w:p w:rsidR="00F41107" w:rsidRPr="009209AF" w:rsidRDefault="00F41107" w:rsidP="00F41107">
      <w:pPr>
        <w:pStyle w:val="Para01"/>
        <w:spacing w:before="312" w:after="312"/>
        <w:rPr>
          <w:rFonts w:asciiTheme="minorEastAsia" w:eastAsiaTheme="minorEastAsia"/>
          <w:sz w:val="21"/>
        </w:rPr>
      </w:pPr>
      <w:hyperlink w:anchor="_187_14">
        <w:bookmarkStart w:id="3673" w:name="_187_15"/>
        <w:r w:rsidRPr="009209AF">
          <w:rPr>
            <w:rStyle w:val="01Text"/>
            <w:rFonts w:asciiTheme="minorEastAsia" w:eastAsiaTheme="minorEastAsia"/>
            <w:sz w:val="21"/>
          </w:rPr>
          <w:t>[187]</w:t>
        </w:r>
        <w:bookmarkEnd w:id="3673"/>
      </w:hyperlink>
      <w:r w:rsidRPr="009209AF">
        <w:rPr>
          <w:rFonts w:asciiTheme="minorEastAsia" w:eastAsiaTheme="minorEastAsia"/>
          <w:sz w:val="21"/>
        </w:rPr>
        <w:t>见[75]柯立夫：《现存〈元史〉简论》。</w:t>
      </w:r>
    </w:p>
    <w:p w:rsidR="00F41107" w:rsidRPr="009209AF" w:rsidRDefault="00F41107" w:rsidP="00F41107">
      <w:pPr>
        <w:pStyle w:val="Para01"/>
        <w:spacing w:before="312" w:after="312"/>
        <w:rPr>
          <w:rFonts w:asciiTheme="minorEastAsia" w:eastAsiaTheme="minorEastAsia"/>
          <w:sz w:val="21"/>
        </w:rPr>
      </w:pPr>
      <w:hyperlink w:anchor="_188_14">
        <w:bookmarkStart w:id="3674" w:name="_188_15"/>
        <w:r w:rsidRPr="009209AF">
          <w:rPr>
            <w:rStyle w:val="01Text"/>
            <w:rFonts w:asciiTheme="minorEastAsia" w:eastAsiaTheme="minorEastAsia"/>
            <w:sz w:val="21"/>
          </w:rPr>
          <w:t>[188]</w:t>
        </w:r>
        <w:bookmarkEnd w:id="3674"/>
      </w:hyperlink>
      <w:r w:rsidRPr="009209AF">
        <w:rPr>
          <w:rFonts w:asciiTheme="minorEastAsia" w:eastAsiaTheme="minorEastAsia"/>
          <w:sz w:val="21"/>
        </w:rPr>
        <w:t>[554]见杨联陞：《中国官修史学的组织：从唐朝到明朝正史修撰的原则与方法》。文中特别提到了修撰《元史》的史局的结构。</w:t>
      </w:r>
    </w:p>
    <w:p w:rsidR="00F41107" w:rsidRPr="009209AF" w:rsidRDefault="00F41107" w:rsidP="00F41107">
      <w:pPr>
        <w:pStyle w:val="Para01"/>
        <w:spacing w:before="312" w:after="312"/>
        <w:rPr>
          <w:rFonts w:asciiTheme="minorEastAsia" w:eastAsiaTheme="minorEastAsia"/>
          <w:sz w:val="21"/>
        </w:rPr>
      </w:pPr>
      <w:hyperlink w:anchor="_189_14">
        <w:bookmarkStart w:id="3675" w:name="_189_15"/>
        <w:r w:rsidRPr="009209AF">
          <w:rPr>
            <w:rStyle w:val="01Text"/>
            <w:rFonts w:asciiTheme="minorEastAsia" w:eastAsiaTheme="minorEastAsia"/>
            <w:sz w:val="21"/>
          </w:rPr>
          <w:t>[189]</w:t>
        </w:r>
        <w:bookmarkEnd w:id="3675"/>
      </w:hyperlink>
      <w:r w:rsidRPr="009209AF">
        <w:rPr>
          <w:rFonts w:asciiTheme="minorEastAsia" w:eastAsiaTheme="minorEastAsia"/>
          <w:sz w:val="21"/>
        </w:rPr>
        <w:t>关于王鹦对早期元廷史学的影响，陈学霖已有精辟的论述，见他的[52]《王鹦（1190</w:t>
      </w:r>
      <w:r w:rsidRPr="009209AF">
        <w:rPr>
          <w:rFonts w:asciiTheme="minorEastAsia" w:eastAsiaTheme="minorEastAsia"/>
          <w:sz w:val="21"/>
        </w:rPr>
        <w:t>—</w:t>
      </w:r>
      <w:r w:rsidRPr="009209AF">
        <w:rPr>
          <w:rFonts w:asciiTheme="minorEastAsia" w:eastAsiaTheme="minorEastAsia"/>
          <w:sz w:val="21"/>
        </w:rPr>
        <w:t>1273年）》，第54</w:t>
      </w:r>
      <w:r w:rsidRPr="009209AF">
        <w:rPr>
          <w:rFonts w:asciiTheme="minorEastAsia" w:eastAsiaTheme="minorEastAsia"/>
          <w:sz w:val="21"/>
        </w:rPr>
        <w:t>—</w:t>
      </w:r>
      <w:r w:rsidRPr="009209AF">
        <w:rPr>
          <w:rFonts w:asciiTheme="minorEastAsia" w:eastAsiaTheme="minorEastAsia"/>
          <w:sz w:val="21"/>
        </w:rPr>
        <w:t>57页。这是罗依果主持编撰元代人物传记中的一个人物传的译文稿。</w:t>
      </w:r>
    </w:p>
    <w:p w:rsidR="00F41107" w:rsidRPr="009209AF" w:rsidRDefault="00F41107" w:rsidP="00F41107">
      <w:pPr>
        <w:pStyle w:val="Para01"/>
        <w:spacing w:before="312" w:after="312"/>
        <w:rPr>
          <w:rFonts w:asciiTheme="minorEastAsia" w:eastAsiaTheme="minorEastAsia"/>
          <w:sz w:val="21"/>
        </w:rPr>
      </w:pPr>
      <w:hyperlink w:anchor="_190_14">
        <w:bookmarkStart w:id="3676" w:name="_190_15"/>
        <w:r w:rsidRPr="009209AF">
          <w:rPr>
            <w:rStyle w:val="01Text"/>
            <w:rFonts w:asciiTheme="minorEastAsia" w:eastAsiaTheme="minorEastAsia"/>
            <w:sz w:val="21"/>
          </w:rPr>
          <w:t>[190]</w:t>
        </w:r>
        <w:bookmarkEnd w:id="3676"/>
      </w:hyperlink>
      <w:r w:rsidRPr="009209AF">
        <w:rPr>
          <w:rFonts w:asciiTheme="minorEastAsia" w:eastAsiaTheme="minorEastAsia"/>
          <w:sz w:val="21"/>
        </w:rPr>
        <w:t>[601]《圣武亲征录校注》，载王国维编《蒙古史料四种》（北京1926年版，台北1962年、1975年再版）。</w:t>
      </w:r>
    </w:p>
    <w:p w:rsidR="00F41107" w:rsidRPr="009209AF" w:rsidRDefault="00F41107" w:rsidP="00F41107">
      <w:pPr>
        <w:pStyle w:val="Para01"/>
        <w:spacing w:before="312" w:after="312"/>
        <w:rPr>
          <w:rFonts w:asciiTheme="minorEastAsia" w:eastAsiaTheme="minorEastAsia"/>
          <w:sz w:val="21"/>
        </w:rPr>
      </w:pPr>
      <w:hyperlink w:anchor="_191_14">
        <w:bookmarkStart w:id="3677" w:name="_191_15"/>
        <w:r w:rsidRPr="009209AF">
          <w:rPr>
            <w:rStyle w:val="01Text"/>
            <w:rFonts w:asciiTheme="minorEastAsia" w:eastAsiaTheme="minorEastAsia"/>
            <w:sz w:val="21"/>
          </w:rPr>
          <w:t>[191]</w:t>
        </w:r>
        <w:bookmarkEnd w:id="3677"/>
      </w:hyperlink>
      <w:r w:rsidRPr="009209AF">
        <w:rPr>
          <w:rFonts w:asciiTheme="minorEastAsia" w:eastAsiaTheme="minorEastAsia"/>
          <w:sz w:val="21"/>
        </w:rPr>
        <w:t>[375]《圣武亲征录》的简译本，先由伯希和翻译，后由他的学生韩百诗继续翻译并出版（莱登，1951年版）。</w:t>
      </w:r>
    </w:p>
    <w:p w:rsidR="00F41107" w:rsidRPr="009209AF" w:rsidRDefault="00F41107" w:rsidP="00F41107">
      <w:pPr>
        <w:pStyle w:val="Para01"/>
        <w:spacing w:before="312" w:after="312"/>
        <w:rPr>
          <w:rFonts w:asciiTheme="minorEastAsia" w:eastAsiaTheme="minorEastAsia"/>
          <w:sz w:val="21"/>
        </w:rPr>
      </w:pPr>
      <w:hyperlink w:anchor="_192_14">
        <w:bookmarkStart w:id="3678" w:name="_192_15"/>
        <w:r w:rsidRPr="009209AF">
          <w:rPr>
            <w:rStyle w:val="01Text"/>
            <w:rFonts w:asciiTheme="minorEastAsia" w:eastAsiaTheme="minorEastAsia"/>
            <w:sz w:val="21"/>
          </w:rPr>
          <w:t>[192]</w:t>
        </w:r>
        <w:bookmarkEnd w:id="3678"/>
      </w:hyperlink>
      <w:r w:rsidRPr="009209AF">
        <w:rPr>
          <w:rFonts w:asciiTheme="minorEastAsia" w:eastAsiaTheme="minorEastAsia"/>
          <w:sz w:val="21"/>
        </w:rPr>
        <w:t>[747]苏振申：《元政书〈经世大典〉之研究》（台北，1984年版），第270页。苏振申在对《经世大典》进行研究后，对《元史》修撰者引用该书的方式颇有非议。</w:t>
      </w:r>
    </w:p>
    <w:p w:rsidR="00F41107" w:rsidRPr="009209AF" w:rsidRDefault="00F41107" w:rsidP="00F41107">
      <w:pPr>
        <w:pStyle w:val="Para01"/>
        <w:spacing w:before="312" w:after="312"/>
        <w:rPr>
          <w:rFonts w:asciiTheme="minorEastAsia" w:eastAsiaTheme="minorEastAsia"/>
          <w:sz w:val="21"/>
        </w:rPr>
      </w:pPr>
      <w:hyperlink w:anchor="_193_14">
        <w:bookmarkStart w:id="3679" w:name="_193_15"/>
        <w:r w:rsidRPr="009209AF">
          <w:rPr>
            <w:rStyle w:val="01Text"/>
            <w:rFonts w:asciiTheme="minorEastAsia" w:eastAsiaTheme="minorEastAsia"/>
            <w:sz w:val="21"/>
          </w:rPr>
          <w:t>[193]</w:t>
        </w:r>
        <w:bookmarkEnd w:id="3679"/>
      </w:hyperlink>
      <w:r w:rsidRPr="009209AF">
        <w:rPr>
          <w:rFonts w:asciiTheme="minorEastAsia" w:eastAsiaTheme="minorEastAsia"/>
          <w:sz w:val="21"/>
        </w:rPr>
        <w:t>见[820]姜一涵：《元代奎章阁及奎章人物》（台北，1981年版）。</w:t>
      </w:r>
    </w:p>
    <w:p w:rsidR="00F41107" w:rsidRPr="009209AF" w:rsidRDefault="00F41107" w:rsidP="00F41107">
      <w:pPr>
        <w:pStyle w:val="Para01"/>
        <w:spacing w:before="312" w:after="312"/>
        <w:rPr>
          <w:rFonts w:asciiTheme="minorEastAsia" w:eastAsiaTheme="minorEastAsia"/>
          <w:sz w:val="21"/>
        </w:rPr>
      </w:pPr>
      <w:hyperlink w:anchor="_194_14">
        <w:bookmarkStart w:id="3680" w:name="_194_15"/>
        <w:r w:rsidRPr="009209AF">
          <w:rPr>
            <w:rStyle w:val="01Text"/>
            <w:rFonts w:asciiTheme="minorEastAsia" w:eastAsiaTheme="minorEastAsia"/>
            <w:sz w:val="21"/>
          </w:rPr>
          <w:t>[194]</w:t>
        </w:r>
        <w:bookmarkEnd w:id="3680"/>
      </w:hyperlink>
      <w:r w:rsidRPr="009209AF">
        <w:rPr>
          <w:rFonts w:asciiTheme="minorEastAsia" w:eastAsiaTheme="minorEastAsia"/>
          <w:sz w:val="21"/>
        </w:rPr>
        <w:t>[277]兰德彰：《虞集和他的蒙古君主：充当谋士的学者》。</w:t>
      </w:r>
    </w:p>
    <w:p w:rsidR="00F41107" w:rsidRPr="009209AF" w:rsidRDefault="00F41107" w:rsidP="00F41107">
      <w:pPr>
        <w:pStyle w:val="Para01"/>
        <w:spacing w:before="312" w:after="312"/>
        <w:rPr>
          <w:rFonts w:asciiTheme="minorEastAsia" w:eastAsiaTheme="minorEastAsia"/>
          <w:sz w:val="21"/>
        </w:rPr>
      </w:pPr>
      <w:hyperlink w:anchor="_195_14">
        <w:bookmarkStart w:id="3681" w:name="_195_15"/>
        <w:r w:rsidRPr="009209AF">
          <w:rPr>
            <w:rStyle w:val="01Text"/>
            <w:rFonts w:asciiTheme="minorEastAsia" w:eastAsiaTheme="minorEastAsia"/>
            <w:sz w:val="21"/>
          </w:rPr>
          <w:t>[195]</w:t>
        </w:r>
        <w:bookmarkEnd w:id="3681"/>
      </w:hyperlink>
      <w:r w:rsidRPr="009209AF">
        <w:rPr>
          <w:rFonts w:asciiTheme="minorEastAsia" w:eastAsiaTheme="minorEastAsia"/>
          <w:sz w:val="21"/>
        </w:rPr>
        <w:t>[653]《元史》，卷58</w:t>
      </w:r>
      <w:r w:rsidRPr="009209AF">
        <w:rPr>
          <w:rFonts w:asciiTheme="minorEastAsia" w:eastAsiaTheme="minorEastAsia"/>
          <w:sz w:val="21"/>
        </w:rPr>
        <w:t>—</w:t>
      </w:r>
      <w:r w:rsidRPr="009209AF">
        <w:rPr>
          <w:rFonts w:asciiTheme="minorEastAsia" w:eastAsiaTheme="minorEastAsia"/>
          <w:sz w:val="21"/>
        </w:rPr>
        <w:t>63。</w:t>
      </w:r>
    </w:p>
    <w:p w:rsidR="00F41107" w:rsidRPr="009209AF" w:rsidRDefault="00F41107" w:rsidP="00F41107">
      <w:pPr>
        <w:pStyle w:val="Para01"/>
        <w:spacing w:before="312" w:after="312"/>
        <w:rPr>
          <w:rFonts w:asciiTheme="minorEastAsia" w:eastAsiaTheme="minorEastAsia"/>
          <w:sz w:val="21"/>
        </w:rPr>
      </w:pPr>
      <w:hyperlink w:anchor="_196_14">
        <w:bookmarkStart w:id="3682" w:name="_196_15"/>
        <w:r w:rsidRPr="009209AF">
          <w:rPr>
            <w:rStyle w:val="01Text"/>
            <w:rFonts w:asciiTheme="minorEastAsia" w:eastAsiaTheme="minorEastAsia"/>
            <w:sz w:val="21"/>
          </w:rPr>
          <w:t>[196]</w:t>
        </w:r>
        <w:bookmarkEnd w:id="3682"/>
      </w:hyperlink>
      <w:r w:rsidRPr="009209AF">
        <w:rPr>
          <w:rFonts w:asciiTheme="minorEastAsia" w:eastAsiaTheme="minorEastAsia"/>
          <w:sz w:val="21"/>
        </w:rPr>
        <w:t>[662]顾炎武：《日知录》卷26，《元史》。</w:t>
      </w:r>
    </w:p>
    <w:p w:rsidR="00F41107" w:rsidRPr="009209AF" w:rsidRDefault="00F41107" w:rsidP="00F41107">
      <w:pPr>
        <w:pStyle w:val="Para01"/>
        <w:spacing w:before="312" w:after="312"/>
        <w:rPr>
          <w:rFonts w:asciiTheme="minorEastAsia" w:eastAsiaTheme="minorEastAsia"/>
          <w:sz w:val="21"/>
        </w:rPr>
      </w:pPr>
      <w:hyperlink w:anchor="_197_14">
        <w:bookmarkStart w:id="3683" w:name="_197_15"/>
        <w:r w:rsidRPr="009209AF">
          <w:rPr>
            <w:rStyle w:val="01Text"/>
            <w:rFonts w:asciiTheme="minorEastAsia" w:eastAsiaTheme="minorEastAsia"/>
            <w:sz w:val="21"/>
          </w:rPr>
          <w:t>[197]</w:t>
        </w:r>
        <w:bookmarkEnd w:id="3683"/>
      </w:hyperlink>
      <w:r w:rsidRPr="009209AF">
        <w:rPr>
          <w:rFonts w:asciiTheme="minorEastAsia" w:eastAsiaTheme="minorEastAsia"/>
          <w:sz w:val="21"/>
        </w:rPr>
        <w:t>[672]钱大昕：《补元史艺文志》，1791年序（江苏，1874年版）。</w:t>
      </w:r>
    </w:p>
    <w:p w:rsidR="00F41107" w:rsidRPr="009209AF" w:rsidRDefault="00F41107" w:rsidP="00F41107">
      <w:pPr>
        <w:pStyle w:val="Para01"/>
        <w:spacing w:before="312" w:after="312"/>
        <w:rPr>
          <w:rFonts w:asciiTheme="minorEastAsia" w:eastAsiaTheme="minorEastAsia"/>
          <w:sz w:val="21"/>
        </w:rPr>
      </w:pPr>
      <w:hyperlink w:anchor="_198_14">
        <w:bookmarkStart w:id="3684" w:name="_198_15"/>
        <w:r w:rsidRPr="009209AF">
          <w:rPr>
            <w:rStyle w:val="01Text"/>
            <w:rFonts w:asciiTheme="minorEastAsia" w:eastAsiaTheme="minorEastAsia"/>
            <w:sz w:val="21"/>
          </w:rPr>
          <w:t>[198]</w:t>
        </w:r>
        <w:bookmarkEnd w:id="3684"/>
      </w:hyperlink>
      <w:r w:rsidRPr="009209AF">
        <w:rPr>
          <w:rFonts w:asciiTheme="minorEastAsia" w:eastAsiaTheme="minorEastAsia"/>
          <w:sz w:val="21"/>
        </w:rPr>
        <w:t>[673]钱大昕：《元史氏族表》，1791年序（江苏，1874年版）。</w:t>
      </w:r>
    </w:p>
    <w:p w:rsidR="00F41107" w:rsidRPr="009209AF" w:rsidRDefault="00F41107" w:rsidP="00F41107">
      <w:pPr>
        <w:pStyle w:val="Para01"/>
        <w:spacing w:before="312" w:after="312"/>
        <w:rPr>
          <w:rFonts w:asciiTheme="minorEastAsia" w:eastAsiaTheme="minorEastAsia"/>
          <w:sz w:val="21"/>
        </w:rPr>
      </w:pPr>
      <w:hyperlink w:anchor="_199_14">
        <w:bookmarkStart w:id="3685" w:name="_199_15"/>
        <w:r w:rsidRPr="009209AF">
          <w:rPr>
            <w:rStyle w:val="01Text"/>
            <w:rFonts w:asciiTheme="minorEastAsia" w:eastAsiaTheme="minorEastAsia"/>
            <w:sz w:val="21"/>
          </w:rPr>
          <w:t>[199]</w:t>
        </w:r>
        <w:bookmarkEnd w:id="3685"/>
      </w:hyperlink>
      <w:r w:rsidRPr="009209AF">
        <w:rPr>
          <w:rFonts w:asciiTheme="minorEastAsia" w:eastAsiaTheme="minorEastAsia"/>
          <w:sz w:val="21"/>
        </w:rPr>
        <w:t>[815]见郑鹤声：《清儒对元史学之研究》。亦见[749]杜维运：《清代史学与史家》（台北，1984年版）。</w:t>
      </w:r>
    </w:p>
    <w:p w:rsidR="00F41107" w:rsidRPr="009209AF" w:rsidRDefault="00F41107" w:rsidP="00F41107">
      <w:pPr>
        <w:pStyle w:val="Para01"/>
        <w:spacing w:before="312" w:after="312"/>
        <w:rPr>
          <w:rFonts w:asciiTheme="minorEastAsia" w:eastAsiaTheme="minorEastAsia"/>
          <w:sz w:val="21"/>
        </w:rPr>
      </w:pPr>
      <w:hyperlink w:anchor="_200_14">
        <w:bookmarkStart w:id="3686" w:name="_200_15"/>
        <w:r w:rsidRPr="009209AF">
          <w:rPr>
            <w:rStyle w:val="01Text"/>
            <w:rFonts w:asciiTheme="minorEastAsia" w:eastAsiaTheme="minorEastAsia"/>
            <w:sz w:val="21"/>
          </w:rPr>
          <w:t>[200]</w:t>
        </w:r>
        <w:bookmarkEnd w:id="3686"/>
      </w:hyperlink>
      <w:r w:rsidRPr="009209AF">
        <w:rPr>
          <w:rFonts w:asciiTheme="minorEastAsia" w:eastAsiaTheme="minorEastAsia"/>
          <w:sz w:val="21"/>
        </w:rPr>
        <w:t>见[76]柯立夫英译本《蒙古秘史》，第1卷（坎布里奇，1982年版），导言，第17</w:t>
      </w:r>
      <w:r w:rsidRPr="009209AF">
        <w:rPr>
          <w:rFonts w:asciiTheme="minorEastAsia" w:eastAsiaTheme="minorEastAsia"/>
          <w:sz w:val="21"/>
        </w:rPr>
        <w:t>—</w:t>
      </w:r>
      <w:r w:rsidRPr="009209AF">
        <w:rPr>
          <w:rFonts w:asciiTheme="minorEastAsia" w:eastAsiaTheme="minorEastAsia"/>
          <w:sz w:val="21"/>
        </w:rPr>
        <w:t>25页。有关《秘史》的研究成果，见[11]托马斯</w:t>
      </w:r>
      <w:r w:rsidRPr="009209AF">
        <w:rPr>
          <w:rFonts w:asciiTheme="minorEastAsia" w:eastAsiaTheme="minorEastAsia"/>
          <w:sz w:val="21"/>
        </w:rPr>
        <w:t>·</w:t>
      </w:r>
      <w:r w:rsidRPr="009209AF">
        <w:rPr>
          <w:rFonts w:asciiTheme="minorEastAsia" w:eastAsiaTheme="minorEastAsia"/>
          <w:sz w:val="21"/>
        </w:rPr>
        <w:t>T.爱尔森：《12</w:t>
      </w:r>
      <w:r w:rsidRPr="009209AF">
        <w:rPr>
          <w:rFonts w:asciiTheme="minorEastAsia" w:eastAsiaTheme="minorEastAsia"/>
          <w:sz w:val="21"/>
        </w:rPr>
        <w:t>—</w:t>
      </w:r>
      <w:r w:rsidRPr="009209AF">
        <w:rPr>
          <w:rFonts w:asciiTheme="minorEastAsia" w:eastAsiaTheme="minorEastAsia"/>
          <w:sz w:val="21"/>
        </w:rPr>
        <w:t>14世纪东亚的蒙古人：基本西文论著目录》，第7</w:t>
      </w:r>
      <w:r w:rsidRPr="009209AF">
        <w:rPr>
          <w:rFonts w:asciiTheme="minorEastAsia" w:eastAsiaTheme="minorEastAsia"/>
          <w:sz w:val="21"/>
        </w:rPr>
        <w:t>—</w:t>
      </w:r>
      <w:r w:rsidRPr="009209AF">
        <w:rPr>
          <w:rFonts w:asciiTheme="minorEastAsia" w:eastAsiaTheme="minorEastAsia"/>
          <w:sz w:val="21"/>
        </w:rPr>
        <w:t>10页；亦见[710]札奇斯钦：《〈蒙古秘史〉新译并注释》，前附姚从吾的导言（台北，1979年版）。《秘史》最新的英译本由罗依果发表在[394]《远东史论集》第4、5、10、13、16、18、21、23、26、30、31期上（堪培拉，1971</w:t>
      </w:r>
      <w:r w:rsidRPr="009209AF">
        <w:rPr>
          <w:rFonts w:asciiTheme="minorEastAsia" w:eastAsiaTheme="minorEastAsia"/>
          <w:sz w:val="21"/>
        </w:rPr>
        <w:t>—</w:t>
      </w:r>
      <w:r w:rsidRPr="009209AF">
        <w:rPr>
          <w:rFonts w:asciiTheme="minorEastAsia" w:eastAsiaTheme="minorEastAsia"/>
          <w:sz w:val="21"/>
        </w:rPr>
        <w:t>1985年）。</w:t>
      </w:r>
    </w:p>
    <w:p w:rsidR="00F41107" w:rsidRPr="009209AF" w:rsidRDefault="00F41107" w:rsidP="00F41107">
      <w:pPr>
        <w:pStyle w:val="Para01"/>
        <w:spacing w:before="312" w:after="312"/>
        <w:rPr>
          <w:rFonts w:asciiTheme="minorEastAsia" w:eastAsiaTheme="minorEastAsia"/>
          <w:sz w:val="21"/>
        </w:rPr>
      </w:pPr>
      <w:hyperlink w:anchor="_201_14">
        <w:bookmarkStart w:id="3687" w:name="_201_15"/>
        <w:r w:rsidRPr="009209AF">
          <w:rPr>
            <w:rStyle w:val="01Text"/>
            <w:rFonts w:asciiTheme="minorEastAsia" w:eastAsiaTheme="minorEastAsia"/>
            <w:sz w:val="21"/>
          </w:rPr>
          <w:t>[201]</w:t>
        </w:r>
        <w:bookmarkEnd w:id="3687"/>
      </w:hyperlink>
      <w:r w:rsidRPr="009209AF">
        <w:rPr>
          <w:rFonts w:asciiTheme="minorEastAsia" w:eastAsiaTheme="minorEastAsia"/>
          <w:sz w:val="21"/>
        </w:rPr>
        <w:t>姚从吾研究《秘史》的论文后又作为前揭札奇斯钦的汉译本的导言发表。札奇斯钦的前言（第21</w:t>
      </w:r>
      <w:r w:rsidRPr="009209AF">
        <w:rPr>
          <w:rFonts w:asciiTheme="minorEastAsia" w:eastAsiaTheme="minorEastAsia"/>
          <w:sz w:val="21"/>
        </w:rPr>
        <w:t>—</w:t>
      </w:r>
      <w:r w:rsidRPr="009209AF">
        <w:rPr>
          <w:rFonts w:asciiTheme="minorEastAsia" w:eastAsiaTheme="minorEastAsia"/>
          <w:sz w:val="21"/>
        </w:rPr>
        <w:t>24页）又增加了至1978年前的研究该书的资料。</w:t>
      </w:r>
    </w:p>
    <w:p w:rsidR="00F41107" w:rsidRPr="009209AF" w:rsidRDefault="00F41107" w:rsidP="00F41107">
      <w:pPr>
        <w:pStyle w:val="Para01"/>
        <w:spacing w:before="312" w:after="312"/>
        <w:rPr>
          <w:rFonts w:asciiTheme="minorEastAsia" w:eastAsiaTheme="minorEastAsia"/>
          <w:sz w:val="21"/>
        </w:rPr>
      </w:pPr>
      <w:hyperlink w:anchor="_202_14">
        <w:bookmarkStart w:id="3688" w:name="_202_15"/>
        <w:r w:rsidRPr="009209AF">
          <w:rPr>
            <w:rStyle w:val="01Text"/>
            <w:rFonts w:asciiTheme="minorEastAsia" w:eastAsiaTheme="minorEastAsia"/>
            <w:sz w:val="21"/>
          </w:rPr>
          <w:t>[202]</w:t>
        </w:r>
        <w:bookmarkEnd w:id="3688"/>
      </w:hyperlink>
      <w:r w:rsidRPr="009209AF">
        <w:rPr>
          <w:rFonts w:asciiTheme="minorEastAsia" w:eastAsiaTheme="minorEastAsia"/>
          <w:sz w:val="21"/>
        </w:rPr>
        <w:t>[277]兰德彰：《虞集和他的蒙古君主》，第109页。</w:t>
      </w:r>
    </w:p>
    <w:p w:rsidR="00F41107" w:rsidRPr="009209AF" w:rsidRDefault="00F41107" w:rsidP="00F41107">
      <w:pPr>
        <w:pStyle w:val="Para01"/>
        <w:spacing w:before="312" w:after="312"/>
        <w:rPr>
          <w:rFonts w:asciiTheme="minorEastAsia" w:eastAsiaTheme="minorEastAsia"/>
          <w:sz w:val="21"/>
        </w:rPr>
      </w:pPr>
      <w:hyperlink w:anchor="_203_14">
        <w:bookmarkStart w:id="3689" w:name="_203_15"/>
        <w:r w:rsidRPr="009209AF">
          <w:rPr>
            <w:rStyle w:val="01Text"/>
            <w:rFonts w:asciiTheme="minorEastAsia" w:eastAsiaTheme="minorEastAsia"/>
            <w:sz w:val="21"/>
          </w:rPr>
          <w:t>[203]</w:t>
        </w:r>
        <w:bookmarkEnd w:id="3689"/>
      </w:hyperlink>
      <w:r w:rsidRPr="009209AF">
        <w:rPr>
          <w:rFonts w:asciiTheme="minorEastAsia" w:eastAsiaTheme="minorEastAsia"/>
          <w:sz w:val="21"/>
        </w:rPr>
        <w:t>见[508]杜联喆撰写的洪钧传。洪钧将一些中世纪西亚的史料和欧洲当时有关西亚史料的研究成果翻译成了汉文。</w:t>
      </w:r>
    </w:p>
    <w:p w:rsidR="00F41107" w:rsidRPr="009209AF" w:rsidRDefault="00F41107" w:rsidP="00F41107">
      <w:pPr>
        <w:pStyle w:val="Para01"/>
        <w:spacing w:before="312" w:after="312"/>
        <w:rPr>
          <w:rFonts w:asciiTheme="minorEastAsia" w:eastAsiaTheme="minorEastAsia"/>
          <w:sz w:val="21"/>
        </w:rPr>
      </w:pPr>
      <w:hyperlink w:anchor="_204_14">
        <w:bookmarkStart w:id="3690" w:name="_204_15"/>
        <w:r w:rsidRPr="009209AF">
          <w:rPr>
            <w:rStyle w:val="01Text"/>
            <w:rFonts w:asciiTheme="minorEastAsia" w:eastAsiaTheme="minorEastAsia"/>
            <w:sz w:val="21"/>
          </w:rPr>
          <w:t>[204]</w:t>
        </w:r>
        <w:bookmarkEnd w:id="3690"/>
      </w:hyperlink>
      <w:r w:rsidRPr="009209AF">
        <w:rPr>
          <w:rFonts w:asciiTheme="minorEastAsia" w:eastAsiaTheme="minorEastAsia"/>
          <w:sz w:val="21"/>
        </w:rPr>
        <w:t>[687]柯绍忞：《新元史》（天津，1922年私人出版）。</w:t>
      </w:r>
    </w:p>
    <w:p w:rsidR="00F41107" w:rsidRPr="009209AF" w:rsidRDefault="00F41107" w:rsidP="00F41107">
      <w:pPr>
        <w:pStyle w:val="Para01"/>
        <w:spacing w:before="312" w:after="312"/>
        <w:rPr>
          <w:rFonts w:asciiTheme="minorEastAsia" w:eastAsiaTheme="minorEastAsia"/>
          <w:sz w:val="21"/>
        </w:rPr>
      </w:pPr>
      <w:hyperlink w:anchor="_205_14">
        <w:bookmarkStart w:id="3691" w:name="_205_15"/>
        <w:r w:rsidRPr="009209AF">
          <w:rPr>
            <w:rStyle w:val="01Text"/>
            <w:rFonts w:asciiTheme="minorEastAsia" w:eastAsiaTheme="minorEastAsia"/>
            <w:sz w:val="21"/>
          </w:rPr>
          <w:t>[205]</w:t>
        </w:r>
        <w:bookmarkEnd w:id="3691"/>
      </w:hyperlink>
      <w:r w:rsidRPr="009209AF">
        <w:rPr>
          <w:rFonts w:asciiTheme="minorEastAsia" w:eastAsiaTheme="minorEastAsia"/>
          <w:sz w:val="21"/>
        </w:rPr>
        <w:t>[665]见《明史</w:t>
      </w:r>
      <w:r w:rsidRPr="009209AF">
        <w:rPr>
          <w:rFonts w:asciiTheme="minorEastAsia" w:eastAsiaTheme="minorEastAsia"/>
          <w:sz w:val="21"/>
        </w:rPr>
        <w:t>·</w:t>
      </w:r>
      <w:r w:rsidRPr="009209AF">
        <w:rPr>
          <w:rFonts w:asciiTheme="minorEastAsia" w:eastAsiaTheme="minorEastAsia"/>
          <w:sz w:val="21"/>
        </w:rPr>
        <w:t>解缙传》，卷147，第4120页。</w:t>
      </w:r>
    </w:p>
    <w:p w:rsidR="00F41107" w:rsidRPr="009209AF" w:rsidRDefault="00F41107" w:rsidP="00F41107">
      <w:pPr>
        <w:pStyle w:val="Para01"/>
        <w:spacing w:before="312" w:after="312"/>
        <w:rPr>
          <w:rFonts w:asciiTheme="minorEastAsia" w:eastAsiaTheme="minorEastAsia"/>
          <w:sz w:val="21"/>
        </w:rPr>
      </w:pPr>
      <w:hyperlink w:anchor="_206_14">
        <w:bookmarkStart w:id="3692" w:name="_206_15"/>
        <w:r w:rsidRPr="009209AF">
          <w:rPr>
            <w:rStyle w:val="01Text"/>
            <w:rFonts w:asciiTheme="minorEastAsia" w:eastAsiaTheme="minorEastAsia"/>
            <w:sz w:val="21"/>
          </w:rPr>
          <w:t>[206]</w:t>
        </w:r>
        <w:bookmarkEnd w:id="3692"/>
      </w:hyperlink>
      <w:r w:rsidRPr="009209AF">
        <w:rPr>
          <w:rFonts w:asciiTheme="minorEastAsia" w:eastAsiaTheme="minorEastAsia"/>
          <w:sz w:val="21"/>
        </w:rPr>
        <w:t>[766]李思纯：《元史学》（上海，1926年版），第58</w:t>
      </w:r>
      <w:r w:rsidRPr="009209AF">
        <w:rPr>
          <w:rFonts w:asciiTheme="minorEastAsia" w:eastAsiaTheme="minorEastAsia"/>
          <w:sz w:val="21"/>
        </w:rPr>
        <w:t>—</w:t>
      </w:r>
      <w:r w:rsidRPr="009209AF">
        <w:rPr>
          <w:rFonts w:asciiTheme="minorEastAsia" w:eastAsiaTheme="minorEastAsia"/>
          <w:sz w:val="21"/>
        </w:rPr>
        <w:t>61页，指出在明代有三部或四部有关元史的著作。</w:t>
      </w:r>
    </w:p>
    <w:p w:rsidR="00F41107" w:rsidRPr="009209AF" w:rsidRDefault="00F41107" w:rsidP="00F41107">
      <w:pPr>
        <w:pStyle w:val="Para01"/>
        <w:spacing w:before="312" w:after="312"/>
        <w:rPr>
          <w:rFonts w:asciiTheme="minorEastAsia" w:eastAsiaTheme="minorEastAsia"/>
          <w:sz w:val="21"/>
        </w:rPr>
      </w:pPr>
      <w:hyperlink w:anchor="_207_14">
        <w:bookmarkStart w:id="3693" w:name="_207_15"/>
        <w:r w:rsidRPr="009209AF">
          <w:rPr>
            <w:rStyle w:val="01Text"/>
            <w:rFonts w:asciiTheme="minorEastAsia" w:eastAsiaTheme="minorEastAsia"/>
            <w:sz w:val="21"/>
          </w:rPr>
          <w:t>[207]</w:t>
        </w:r>
        <w:bookmarkEnd w:id="3693"/>
      </w:hyperlink>
      <w:r w:rsidRPr="009209AF">
        <w:rPr>
          <w:rFonts w:asciiTheme="minorEastAsia" w:eastAsiaTheme="minorEastAsia"/>
          <w:sz w:val="21"/>
        </w:rPr>
        <w:t>[661]陈邦瞻：《元史纪事本末》（北京，1955年版，1979年再版）。</w:t>
      </w:r>
    </w:p>
    <w:p w:rsidR="00F41107" w:rsidRPr="009209AF" w:rsidRDefault="00F41107" w:rsidP="00F41107">
      <w:pPr>
        <w:pStyle w:val="Para01"/>
        <w:spacing w:before="312" w:after="312"/>
        <w:rPr>
          <w:rFonts w:asciiTheme="minorEastAsia" w:eastAsiaTheme="minorEastAsia"/>
          <w:sz w:val="21"/>
        </w:rPr>
      </w:pPr>
      <w:hyperlink w:anchor="_208_12">
        <w:bookmarkStart w:id="3694" w:name="_208_13"/>
        <w:r w:rsidRPr="009209AF">
          <w:rPr>
            <w:rStyle w:val="01Text"/>
            <w:rFonts w:asciiTheme="minorEastAsia" w:eastAsiaTheme="minorEastAsia"/>
            <w:sz w:val="21"/>
          </w:rPr>
          <w:t>[208]</w:t>
        </w:r>
        <w:bookmarkEnd w:id="3694"/>
      </w:hyperlink>
      <w:r w:rsidRPr="009209AF">
        <w:rPr>
          <w:rFonts w:asciiTheme="minorEastAsia" w:eastAsiaTheme="minorEastAsia"/>
          <w:sz w:val="21"/>
        </w:rPr>
        <w:t>[766]李思纯：《元史学》，该书虽然已是50年前出版的老书，但还是为清代的元史研究成果提供了有用的叙述，特别是在第61</w:t>
      </w:r>
      <w:r w:rsidRPr="009209AF">
        <w:rPr>
          <w:rFonts w:asciiTheme="minorEastAsia" w:eastAsiaTheme="minorEastAsia"/>
          <w:sz w:val="21"/>
        </w:rPr>
        <w:t>—</w:t>
      </w:r>
      <w:r w:rsidRPr="009209AF">
        <w:rPr>
          <w:rFonts w:asciiTheme="minorEastAsia" w:eastAsiaTheme="minorEastAsia"/>
          <w:sz w:val="21"/>
        </w:rPr>
        <w:t>74页。</w:t>
      </w:r>
    </w:p>
    <w:p w:rsidR="00F41107" w:rsidRPr="009209AF" w:rsidRDefault="00F41107" w:rsidP="00F41107">
      <w:pPr>
        <w:pStyle w:val="Para01"/>
        <w:spacing w:before="312" w:after="312"/>
        <w:rPr>
          <w:rFonts w:asciiTheme="minorEastAsia" w:eastAsiaTheme="minorEastAsia"/>
          <w:sz w:val="21"/>
        </w:rPr>
      </w:pPr>
      <w:hyperlink w:anchor="_209_12">
        <w:bookmarkStart w:id="3695" w:name="_209_13"/>
        <w:r w:rsidRPr="009209AF">
          <w:rPr>
            <w:rStyle w:val="01Text"/>
            <w:rFonts w:asciiTheme="minorEastAsia" w:eastAsiaTheme="minorEastAsia"/>
            <w:sz w:val="21"/>
          </w:rPr>
          <w:t>[209]</w:t>
        </w:r>
        <w:bookmarkEnd w:id="3695"/>
      </w:hyperlink>
      <w:r w:rsidRPr="009209AF">
        <w:rPr>
          <w:rFonts w:asciiTheme="minorEastAsia" w:eastAsiaTheme="minorEastAsia"/>
          <w:sz w:val="21"/>
        </w:rPr>
        <w:t>[663]邵远平：《元史类编》，1699年初版。</w:t>
      </w:r>
    </w:p>
    <w:p w:rsidR="00F41107" w:rsidRPr="009209AF" w:rsidRDefault="00F41107" w:rsidP="00F41107">
      <w:pPr>
        <w:pStyle w:val="Para01"/>
        <w:spacing w:before="312" w:after="312"/>
        <w:rPr>
          <w:rFonts w:asciiTheme="minorEastAsia" w:eastAsiaTheme="minorEastAsia"/>
          <w:sz w:val="21"/>
        </w:rPr>
      </w:pPr>
      <w:hyperlink w:anchor="_210_12">
        <w:bookmarkStart w:id="3696" w:name="_210_13"/>
        <w:r w:rsidRPr="009209AF">
          <w:rPr>
            <w:rStyle w:val="01Text"/>
            <w:rFonts w:asciiTheme="minorEastAsia" w:eastAsiaTheme="minorEastAsia"/>
            <w:sz w:val="21"/>
          </w:rPr>
          <w:t>[210]</w:t>
        </w:r>
        <w:bookmarkEnd w:id="3696"/>
      </w:hyperlink>
      <w:r w:rsidRPr="009209AF">
        <w:rPr>
          <w:rFonts w:asciiTheme="minorEastAsia" w:eastAsiaTheme="minorEastAsia"/>
          <w:sz w:val="21"/>
        </w:rPr>
        <w:t>[46]见陈学霖在《元代官修史学：辽、金、宋三史的修撰》第103页及注140对该书的简介。</w:t>
      </w:r>
    </w:p>
    <w:p w:rsidR="00F41107" w:rsidRPr="009209AF" w:rsidRDefault="00F41107" w:rsidP="00F41107">
      <w:pPr>
        <w:pStyle w:val="Para01"/>
        <w:spacing w:before="312" w:after="312"/>
        <w:rPr>
          <w:rFonts w:asciiTheme="minorEastAsia" w:eastAsiaTheme="minorEastAsia"/>
          <w:sz w:val="21"/>
        </w:rPr>
      </w:pPr>
      <w:hyperlink w:anchor="_211_12">
        <w:bookmarkStart w:id="3697" w:name="_211_13"/>
        <w:r w:rsidRPr="009209AF">
          <w:rPr>
            <w:rStyle w:val="01Text"/>
            <w:rFonts w:asciiTheme="minorEastAsia" w:eastAsiaTheme="minorEastAsia"/>
            <w:sz w:val="21"/>
          </w:rPr>
          <w:t>[211]</w:t>
        </w:r>
        <w:bookmarkEnd w:id="3697"/>
      </w:hyperlink>
      <w:r w:rsidRPr="009209AF">
        <w:rPr>
          <w:rFonts w:asciiTheme="minorEastAsia" w:eastAsiaTheme="minorEastAsia"/>
          <w:sz w:val="21"/>
        </w:rPr>
        <w:t>[671]钱大昕：《廿二史考异》（北京，1935年版，1959年再版）。</w:t>
      </w:r>
    </w:p>
    <w:p w:rsidR="00F41107" w:rsidRPr="009209AF" w:rsidRDefault="00F41107" w:rsidP="00F41107">
      <w:pPr>
        <w:pStyle w:val="Para01"/>
        <w:spacing w:before="312" w:after="312"/>
        <w:rPr>
          <w:rFonts w:asciiTheme="minorEastAsia" w:eastAsiaTheme="minorEastAsia"/>
          <w:sz w:val="21"/>
        </w:rPr>
      </w:pPr>
      <w:hyperlink w:anchor="_212_12">
        <w:bookmarkStart w:id="3698" w:name="_212_13"/>
        <w:r w:rsidRPr="009209AF">
          <w:rPr>
            <w:rStyle w:val="01Text"/>
            <w:rFonts w:asciiTheme="minorEastAsia" w:eastAsiaTheme="minorEastAsia"/>
            <w:sz w:val="21"/>
          </w:rPr>
          <w:t>[212]</w:t>
        </w:r>
        <w:bookmarkEnd w:id="3698"/>
      </w:hyperlink>
      <w:r w:rsidRPr="009209AF">
        <w:rPr>
          <w:rFonts w:asciiTheme="minorEastAsia" w:eastAsiaTheme="minorEastAsia"/>
          <w:sz w:val="21"/>
        </w:rPr>
        <w:t>[676]钱大昕：《潜研堂文集》（上海，1929年版）。</w:t>
      </w:r>
    </w:p>
    <w:p w:rsidR="00F41107" w:rsidRPr="009209AF" w:rsidRDefault="00F41107" w:rsidP="00F41107">
      <w:pPr>
        <w:pStyle w:val="Para01"/>
        <w:spacing w:before="312" w:after="312"/>
        <w:rPr>
          <w:rFonts w:asciiTheme="minorEastAsia" w:eastAsiaTheme="minorEastAsia"/>
          <w:sz w:val="21"/>
        </w:rPr>
      </w:pPr>
      <w:hyperlink w:anchor="_213_12">
        <w:bookmarkStart w:id="3699" w:name="_213_13"/>
        <w:r w:rsidRPr="009209AF">
          <w:rPr>
            <w:rStyle w:val="01Text"/>
            <w:rFonts w:asciiTheme="minorEastAsia" w:eastAsiaTheme="minorEastAsia"/>
            <w:sz w:val="21"/>
          </w:rPr>
          <w:t>[213]</w:t>
        </w:r>
        <w:bookmarkEnd w:id="3699"/>
      </w:hyperlink>
      <w:r w:rsidRPr="009209AF">
        <w:rPr>
          <w:rFonts w:asciiTheme="minorEastAsia" w:eastAsiaTheme="minorEastAsia"/>
          <w:sz w:val="21"/>
        </w:rPr>
        <w:t>[678]汪辉祖：《元史本证》，2册（北京，1984年版）。</w:t>
      </w:r>
    </w:p>
    <w:p w:rsidR="00F41107" w:rsidRPr="009209AF" w:rsidRDefault="00F41107" w:rsidP="00F41107">
      <w:pPr>
        <w:pStyle w:val="Para01"/>
        <w:spacing w:before="312" w:after="312"/>
        <w:rPr>
          <w:rFonts w:asciiTheme="minorEastAsia" w:eastAsiaTheme="minorEastAsia"/>
          <w:sz w:val="21"/>
        </w:rPr>
      </w:pPr>
      <w:hyperlink w:anchor="_214_12">
        <w:bookmarkStart w:id="3700" w:name="_214_13"/>
        <w:r w:rsidRPr="009209AF">
          <w:rPr>
            <w:rStyle w:val="01Text"/>
            <w:rFonts w:asciiTheme="minorEastAsia" w:eastAsiaTheme="minorEastAsia"/>
            <w:sz w:val="21"/>
          </w:rPr>
          <w:t>[214]</w:t>
        </w:r>
        <w:bookmarkEnd w:id="3700"/>
      </w:hyperlink>
      <w:r w:rsidRPr="009209AF">
        <w:rPr>
          <w:rFonts w:asciiTheme="minorEastAsia" w:eastAsiaTheme="minorEastAsia"/>
          <w:sz w:val="21"/>
        </w:rPr>
        <w:t>[684]魏源：《元史新编》（江苏，1905年版）。</w:t>
      </w:r>
    </w:p>
    <w:p w:rsidR="00F41107" w:rsidRPr="009209AF" w:rsidRDefault="00F41107" w:rsidP="00F41107">
      <w:pPr>
        <w:pStyle w:val="Para01"/>
        <w:spacing w:before="312" w:after="312"/>
        <w:rPr>
          <w:rFonts w:asciiTheme="minorEastAsia" w:eastAsiaTheme="minorEastAsia"/>
          <w:sz w:val="21"/>
        </w:rPr>
      </w:pPr>
      <w:hyperlink w:anchor="_215_12">
        <w:bookmarkStart w:id="3701" w:name="_215_13"/>
        <w:r w:rsidRPr="009209AF">
          <w:rPr>
            <w:rStyle w:val="01Text"/>
            <w:rFonts w:asciiTheme="minorEastAsia" w:eastAsiaTheme="minorEastAsia"/>
            <w:sz w:val="21"/>
          </w:rPr>
          <w:t>[215]</w:t>
        </w:r>
        <w:bookmarkEnd w:id="3701"/>
      </w:hyperlink>
      <w:r w:rsidRPr="009209AF">
        <w:rPr>
          <w:rFonts w:asciiTheme="minorEastAsia" w:eastAsiaTheme="minorEastAsia"/>
          <w:sz w:val="21"/>
        </w:rPr>
        <w:t>[686]曾廉：《元书》（邵阳，1911年版）。</w:t>
      </w:r>
    </w:p>
    <w:p w:rsidR="00F41107" w:rsidRPr="009209AF" w:rsidRDefault="00F41107" w:rsidP="00F41107">
      <w:pPr>
        <w:pStyle w:val="Para01"/>
        <w:spacing w:before="312" w:after="312"/>
        <w:rPr>
          <w:rFonts w:asciiTheme="minorEastAsia" w:eastAsiaTheme="minorEastAsia"/>
          <w:sz w:val="21"/>
        </w:rPr>
      </w:pPr>
      <w:hyperlink w:anchor="_216_12">
        <w:bookmarkStart w:id="3702" w:name="_216_13"/>
        <w:r w:rsidRPr="009209AF">
          <w:rPr>
            <w:rStyle w:val="01Text"/>
            <w:rFonts w:asciiTheme="minorEastAsia" w:eastAsiaTheme="minorEastAsia"/>
            <w:sz w:val="21"/>
          </w:rPr>
          <w:t>[216]</w:t>
        </w:r>
        <w:bookmarkEnd w:id="3702"/>
      </w:hyperlink>
      <w:r w:rsidRPr="009209AF">
        <w:rPr>
          <w:rFonts w:asciiTheme="minorEastAsia" w:eastAsiaTheme="minorEastAsia"/>
          <w:sz w:val="21"/>
        </w:rPr>
        <w:t>[685]洪钧：《元史译文证补》（江苏，1897年版）。</w:t>
      </w:r>
    </w:p>
    <w:p w:rsidR="00F41107" w:rsidRPr="009209AF" w:rsidRDefault="00F41107" w:rsidP="00F41107">
      <w:pPr>
        <w:pStyle w:val="Para01"/>
        <w:spacing w:before="312" w:after="312"/>
        <w:rPr>
          <w:rFonts w:asciiTheme="minorEastAsia" w:eastAsiaTheme="minorEastAsia"/>
          <w:sz w:val="21"/>
        </w:rPr>
      </w:pPr>
      <w:hyperlink w:anchor="_217_12">
        <w:bookmarkStart w:id="3703" w:name="_217_13"/>
        <w:r w:rsidRPr="009209AF">
          <w:rPr>
            <w:rStyle w:val="01Text"/>
            <w:rFonts w:asciiTheme="minorEastAsia" w:eastAsiaTheme="minorEastAsia"/>
            <w:sz w:val="21"/>
          </w:rPr>
          <w:t>[217]</w:t>
        </w:r>
        <w:bookmarkEnd w:id="3703"/>
      </w:hyperlink>
      <w:r w:rsidRPr="009209AF">
        <w:rPr>
          <w:rFonts w:asciiTheme="minorEastAsia" w:eastAsiaTheme="minorEastAsia"/>
          <w:sz w:val="21"/>
        </w:rPr>
        <w:t>[687]柯绍忞：《新元史》（天津，1922年版；北京，1930年二版），二十五史刊行委员会编《二十五史》再版（上海，1935年版；台北，1962</w:t>
      </w:r>
      <w:r w:rsidRPr="009209AF">
        <w:rPr>
          <w:rFonts w:asciiTheme="minorEastAsia" w:eastAsiaTheme="minorEastAsia"/>
          <w:sz w:val="21"/>
        </w:rPr>
        <w:t>—</w:t>
      </w:r>
      <w:r w:rsidRPr="009209AF">
        <w:rPr>
          <w:rFonts w:asciiTheme="minorEastAsia" w:eastAsiaTheme="minorEastAsia"/>
          <w:sz w:val="21"/>
        </w:rPr>
        <w:t>1969年再版）。</w:t>
      </w:r>
    </w:p>
    <w:p w:rsidR="00F41107" w:rsidRPr="009209AF" w:rsidRDefault="00F41107" w:rsidP="00F41107">
      <w:pPr>
        <w:pStyle w:val="Para01"/>
        <w:spacing w:before="312" w:after="312"/>
        <w:rPr>
          <w:rFonts w:asciiTheme="minorEastAsia" w:eastAsiaTheme="minorEastAsia"/>
          <w:sz w:val="21"/>
        </w:rPr>
      </w:pPr>
      <w:hyperlink w:anchor="_218_12">
        <w:bookmarkStart w:id="3704" w:name="_218_13"/>
        <w:r w:rsidRPr="009209AF">
          <w:rPr>
            <w:rStyle w:val="01Text"/>
            <w:rFonts w:asciiTheme="minorEastAsia" w:eastAsiaTheme="minorEastAsia"/>
            <w:sz w:val="21"/>
          </w:rPr>
          <w:t>[218]</w:t>
        </w:r>
        <w:bookmarkEnd w:id="3704"/>
      </w:hyperlink>
      <w:r w:rsidRPr="009209AF">
        <w:rPr>
          <w:rFonts w:asciiTheme="minorEastAsia" w:eastAsiaTheme="minorEastAsia"/>
          <w:sz w:val="21"/>
        </w:rPr>
        <w:t>关于屠寄著作的价值及其与其他有关元史的著作的关系的评述，见余大钧：《论屠寄的蒙兀儿史记》，《元史论丛》第3辑，第219</w:t>
      </w:r>
      <w:r w:rsidRPr="009209AF">
        <w:rPr>
          <w:rFonts w:asciiTheme="minorEastAsia" w:eastAsiaTheme="minorEastAsia"/>
          <w:sz w:val="21"/>
        </w:rPr>
        <w:t>—</w:t>
      </w:r>
      <w:r w:rsidRPr="009209AF">
        <w:rPr>
          <w:rFonts w:asciiTheme="minorEastAsia" w:eastAsiaTheme="minorEastAsia"/>
          <w:sz w:val="21"/>
        </w:rPr>
        <w:t>230页。</w:t>
      </w:r>
    </w:p>
    <w:p w:rsidR="00F41107" w:rsidRPr="009209AF" w:rsidRDefault="00F41107" w:rsidP="00F41107">
      <w:pPr>
        <w:pStyle w:val="Para01"/>
        <w:spacing w:before="312" w:after="312"/>
        <w:rPr>
          <w:rFonts w:asciiTheme="minorEastAsia" w:eastAsiaTheme="minorEastAsia"/>
          <w:sz w:val="21"/>
        </w:rPr>
      </w:pPr>
      <w:hyperlink w:anchor="_219_12">
        <w:bookmarkStart w:id="3705" w:name="_219_13"/>
        <w:r w:rsidRPr="009209AF">
          <w:rPr>
            <w:rStyle w:val="01Text"/>
            <w:rFonts w:asciiTheme="minorEastAsia" w:eastAsiaTheme="minorEastAsia"/>
            <w:sz w:val="21"/>
          </w:rPr>
          <w:t>[219]</w:t>
        </w:r>
        <w:bookmarkEnd w:id="3705"/>
      </w:hyperlink>
      <w:r w:rsidRPr="009209AF">
        <w:rPr>
          <w:rFonts w:asciiTheme="minorEastAsia" w:eastAsiaTheme="minorEastAsia"/>
          <w:sz w:val="21"/>
        </w:rPr>
        <w:t>[63]陈恒昭：《蒙古统治下的中国法律传统：1291年法典复原》（普林斯顿，1979年版），第31</w:t>
      </w:r>
      <w:r w:rsidRPr="009209AF">
        <w:rPr>
          <w:rFonts w:asciiTheme="minorEastAsia" w:eastAsiaTheme="minorEastAsia"/>
          <w:sz w:val="21"/>
        </w:rPr>
        <w:t>—</w:t>
      </w:r>
      <w:r w:rsidRPr="009209AF">
        <w:rPr>
          <w:rFonts w:asciiTheme="minorEastAsia" w:eastAsiaTheme="minorEastAsia"/>
          <w:sz w:val="21"/>
        </w:rPr>
        <w:t>32页。</w:t>
      </w:r>
    </w:p>
    <w:p w:rsidR="00F41107" w:rsidRPr="009209AF" w:rsidRDefault="00F41107" w:rsidP="00F41107">
      <w:pPr>
        <w:pStyle w:val="Para01"/>
        <w:spacing w:before="312" w:after="312"/>
        <w:rPr>
          <w:rFonts w:asciiTheme="minorEastAsia" w:eastAsiaTheme="minorEastAsia"/>
          <w:sz w:val="21"/>
        </w:rPr>
      </w:pPr>
      <w:hyperlink w:anchor="_220_12">
        <w:bookmarkStart w:id="3706" w:name="_220_13"/>
        <w:r w:rsidRPr="009209AF">
          <w:rPr>
            <w:rStyle w:val="01Text"/>
            <w:rFonts w:asciiTheme="minorEastAsia" w:eastAsiaTheme="minorEastAsia"/>
            <w:sz w:val="21"/>
          </w:rPr>
          <w:t>[220]</w:t>
        </w:r>
        <w:bookmarkEnd w:id="3706"/>
      </w:hyperlink>
      <w:r w:rsidRPr="009209AF">
        <w:rPr>
          <w:rFonts w:asciiTheme="minorEastAsia" w:eastAsiaTheme="minorEastAsia"/>
          <w:sz w:val="21"/>
        </w:rPr>
        <w:t>[628]《元典章》，出版时用的是全名《大元圣政国朝典章》（台北，国立故宫博物院，1972年版），60卷，16册。书后附有博物院职员昌彼得的重要跋文。</w:t>
      </w:r>
    </w:p>
    <w:p w:rsidR="00F41107" w:rsidRPr="009209AF" w:rsidRDefault="00F41107" w:rsidP="00F41107">
      <w:pPr>
        <w:pStyle w:val="Para01"/>
        <w:spacing w:before="312" w:after="312"/>
        <w:rPr>
          <w:rFonts w:asciiTheme="minorEastAsia" w:eastAsiaTheme="minorEastAsia"/>
          <w:sz w:val="21"/>
        </w:rPr>
      </w:pPr>
      <w:hyperlink w:anchor="_221_12">
        <w:bookmarkStart w:id="3707" w:name="_221_13"/>
        <w:r w:rsidRPr="009209AF">
          <w:rPr>
            <w:rStyle w:val="01Text"/>
            <w:rFonts w:asciiTheme="minorEastAsia" w:eastAsiaTheme="minorEastAsia"/>
            <w:sz w:val="21"/>
          </w:rPr>
          <w:t>[221]</w:t>
        </w:r>
        <w:bookmarkEnd w:id="3707"/>
      </w:hyperlink>
      <w:r w:rsidRPr="009209AF">
        <w:rPr>
          <w:rFonts w:asciiTheme="minorEastAsia" w:eastAsiaTheme="minorEastAsia"/>
          <w:sz w:val="21"/>
        </w:rPr>
        <w:t>最有代表性的是京都大学元典章研究班20世纪40</w:t>
      </w:r>
      <w:r w:rsidRPr="009209AF">
        <w:rPr>
          <w:rFonts w:asciiTheme="minorEastAsia" w:eastAsiaTheme="minorEastAsia"/>
          <w:sz w:val="21"/>
        </w:rPr>
        <w:t>—</w:t>
      </w:r>
      <w:r w:rsidRPr="009209AF">
        <w:rPr>
          <w:rFonts w:asciiTheme="minorEastAsia" w:eastAsiaTheme="minorEastAsia"/>
          <w:sz w:val="21"/>
        </w:rPr>
        <w:t>50年代的成果，包括[270] 1957年出版的《元典章索引稿》（台北，1973年再版）和《东洋学报》24期（1954年）为元典章研究出的特刊。近年的成果有[515]植松正编辑的典章正文的年代索引《〈元典章〉年代索引》（东京，1980年版）。[221]岩村忍、田中谦二编校了《元典章》卷39</w:t>
      </w:r>
      <w:r w:rsidRPr="009209AF">
        <w:rPr>
          <w:rFonts w:asciiTheme="minorEastAsia" w:eastAsiaTheme="minorEastAsia"/>
          <w:sz w:val="21"/>
        </w:rPr>
        <w:t>—</w:t>
      </w:r>
      <w:r w:rsidRPr="009209AF">
        <w:rPr>
          <w:rFonts w:asciiTheme="minorEastAsia" w:eastAsiaTheme="minorEastAsia"/>
          <w:sz w:val="21"/>
        </w:rPr>
        <w:t>57</w:t>
      </w:r>
      <w:r w:rsidRPr="009209AF">
        <w:rPr>
          <w:rFonts w:asciiTheme="minorEastAsia" w:eastAsiaTheme="minorEastAsia"/>
          <w:sz w:val="21"/>
        </w:rPr>
        <w:t>“</w:t>
      </w:r>
      <w:r w:rsidRPr="009209AF">
        <w:rPr>
          <w:rFonts w:asciiTheme="minorEastAsia" w:eastAsiaTheme="minorEastAsia"/>
          <w:sz w:val="21"/>
        </w:rPr>
        <w:t>刑部</w:t>
      </w:r>
      <w:r w:rsidRPr="009209AF">
        <w:rPr>
          <w:rFonts w:asciiTheme="minorEastAsia" w:eastAsiaTheme="minorEastAsia"/>
          <w:sz w:val="21"/>
        </w:rPr>
        <w:t>”</w:t>
      </w:r>
      <w:r w:rsidRPr="009209AF">
        <w:rPr>
          <w:rFonts w:asciiTheme="minorEastAsia" w:eastAsiaTheme="minorEastAsia"/>
          <w:sz w:val="21"/>
        </w:rPr>
        <w:t>部分</w:t>
      </w:r>
      <w:r w:rsidRPr="009209AF">
        <w:rPr>
          <w:rFonts w:asciiTheme="minorEastAsia" w:eastAsiaTheme="minorEastAsia"/>
          <w:sz w:val="21"/>
        </w:rPr>
        <w:t>——</w:t>
      </w:r>
      <w:r w:rsidRPr="009209AF">
        <w:rPr>
          <w:rFonts w:asciiTheme="minorEastAsia" w:eastAsiaTheme="minorEastAsia"/>
          <w:sz w:val="21"/>
        </w:rPr>
        <w:t>即犯罪和断案部分</w:t>
      </w:r>
      <w:r w:rsidRPr="009209AF">
        <w:rPr>
          <w:rFonts w:asciiTheme="minorEastAsia" w:eastAsiaTheme="minorEastAsia"/>
          <w:sz w:val="21"/>
        </w:rPr>
        <w:t>——</w:t>
      </w:r>
      <w:r w:rsidRPr="009209AF">
        <w:rPr>
          <w:rFonts w:asciiTheme="minorEastAsia" w:eastAsiaTheme="minorEastAsia"/>
          <w:sz w:val="21"/>
        </w:rPr>
        <w:t>并以《元典章</w:t>
      </w:r>
      <w:r w:rsidRPr="009209AF">
        <w:rPr>
          <w:rFonts w:asciiTheme="minorEastAsia" w:eastAsiaTheme="minorEastAsia"/>
          <w:sz w:val="21"/>
        </w:rPr>
        <w:t>·</w:t>
      </w:r>
      <w:r w:rsidRPr="009209AF">
        <w:rPr>
          <w:rFonts w:asciiTheme="minorEastAsia" w:eastAsiaTheme="minorEastAsia"/>
          <w:sz w:val="21"/>
        </w:rPr>
        <w:t>刑部》之名出版，2卷（京都，1964、1972年版）。关于日本的其他研究成果，见[516]植松正的《元代制度与社会》的介绍。</w:t>
      </w:r>
    </w:p>
    <w:p w:rsidR="00F41107" w:rsidRPr="009209AF" w:rsidRDefault="00F41107" w:rsidP="00F41107">
      <w:pPr>
        <w:pStyle w:val="Para01"/>
        <w:spacing w:before="312" w:after="312"/>
        <w:rPr>
          <w:rFonts w:asciiTheme="minorEastAsia" w:eastAsiaTheme="minorEastAsia"/>
          <w:sz w:val="21"/>
        </w:rPr>
      </w:pPr>
      <w:hyperlink w:anchor="_222_12">
        <w:bookmarkStart w:id="3708" w:name="_222_13"/>
        <w:r w:rsidRPr="009209AF">
          <w:rPr>
            <w:rStyle w:val="01Text"/>
            <w:rFonts w:asciiTheme="minorEastAsia" w:eastAsiaTheme="minorEastAsia"/>
            <w:sz w:val="21"/>
          </w:rPr>
          <w:t>[222]</w:t>
        </w:r>
        <w:bookmarkEnd w:id="3708"/>
      </w:hyperlink>
      <w:r w:rsidRPr="009209AF">
        <w:rPr>
          <w:rFonts w:asciiTheme="minorEastAsia" w:eastAsiaTheme="minorEastAsia"/>
          <w:sz w:val="21"/>
        </w:rPr>
        <w:t>[106]伊丽莎白</w:t>
      </w:r>
      <w:r w:rsidRPr="009209AF">
        <w:rPr>
          <w:rFonts w:asciiTheme="minorEastAsia" w:eastAsiaTheme="minorEastAsia"/>
          <w:sz w:val="21"/>
        </w:rPr>
        <w:t>·</w:t>
      </w:r>
      <w:r w:rsidRPr="009209AF">
        <w:rPr>
          <w:rFonts w:asciiTheme="minorEastAsia" w:eastAsiaTheme="minorEastAsia"/>
          <w:sz w:val="21"/>
        </w:rPr>
        <w:t>恩迪科特</w:t>
      </w:r>
      <w:r w:rsidRPr="009209AF">
        <w:rPr>
          <w:rFonts w:asciiTheme="minorEastAsia" w:eastAsiaTheme="minorEastAsia"/>
          <w:sz w:val="21"/>
        </w:rPr>
        <w:t>—</w:t>
      </w:r>
      <w:r w:rsidRPr="009209AF">
        <w:rPr>
          <w:rFonts w:asciiTheme="minorEastAsia" w:eastAsiaTheme="minorEastAsia"/>
          <w:sz w:val="21"/>
        </w:rPr>
        <w:t>韦思特在《苏联对前现代化中国的研究》中的《元代》里，介绍了（前）苏联的研究情况。对其他国家研究成果的综述，现在还没有。</w:t>
      </w:r>
    </w:p>
    <w:p w:rsidR="00F41107" w:rsidRPr="009209AF" w:rsidRDefault="00F41107" w:rsidP="00F41107">
      <w:pPr>
        <w:pStyle w:val="Para01"/>
        <w:spacing w:before="312" w:after="312"/>
        <w:rPr>
          <w:rFonts w:asciiTheme="minorEastAsia" w:eastAsiaTheme="minorEastAsia"/>
          <w:sz w:val="21"/>
        </w:rPr>
      </w:pPr>
      <w:hyperlink w:anchor="_223_12">
        <w:bookmarkStart w:id="3709" w:name="_223_13"/>
        <w:r w:rsidRPr="009209AF">
          <w:rPr>
            <w:rStyle w:val="01Text"/>
            <w:rFonts w:asciiTheme="minorEastAsia" w:eastAsiaTheme="minorEastAsia"/>
            <w:sz w:val="21"/>
          </w:rPr>
          <w:t>[223]</w:t>
        </w:r>
        <w:bookmarkEnd w:id="3709"/>
      </w:hyperlink>
      <w:r w:rsidRPr="009209AF">
        <w:rPr>
          <w:rFonts w:asciiTheme="minorEastAsia" w:eastAsiaTheme="minorEastAsia"/>
          <w:sz w:val="21"/>
        </w:rPr>
        <w:t>[76]柯立夫英译《蒙古秘史》（坎布里奇、伦敦，1982年版）。</w:t>
      </w:r>
    </w:p>
    <w:p w:rsidR="00F41107" w:rsidRPr="009209AF" w:rsidRDefault="00F41107" w:rsidP="00F41107">
      <w:pPr>
        <w:pStyle w:val="Para01"/>
        <w:spacing w:before="312" w:after="312"/>
        <w:rPr>
          <w:rFonts w:asciiTheme="minorEastAsia" w:eastAsiaTheme="minorEastAsia"/>
          <w:sz w:val="21"/>
        </w:rPr>
      </w:pPr>
      <w:hyperlink w:anchor="_224_12">
        <w:bookmarkStart w:id="3710" w:name="_224_13"/>
        <w:r w:rsidRPr="009209AF">
          <w:rPr>
            <w:rStyle w:val="01Text"/>
            <w:rFonts w:asciiTheme="minorEastAsia" w:eastAsiaTheme="minorEastAsia"/>
            <w:sz w:val="21"/>
          </w:rPr>
          <w:t>[224]</w:t>
        </w:r>
        <w:bookmarkEnd w:id="3710"/>
      </w:hyperlink>
      <w:r w:rsidRPr="009209AF">
        <w:rPr>
          <w:rFonts w:asciiTheme="minorEastAsia" w:eastAsiaTheme="minorEastAsia"/>
          <w:sz w:val="21"/>
        </w:rPr>
        <w:t>[623]苏天爵：《国朝文类》（《四部丛刊》本）。</w:t>
      </w:r>
    </w:p>
    <w:p w:rsidR="00F41107" w:rsidRPr="009209AF" w:rsidRDefault="00F41107" w:rsidP="00F41107">
      <w:pPr>
        <w:pStyle w:val="Para01"/>
        <w:spacing w:before="312" w:after="312"/>
        <w:rPr>
          <w:rFonts w:asciiTheme="minorEastAsia" w:eastAsiaTheme="minorEastAsia"/>
          <w:sz w:val="21"/>
        </w:rPr>
      </w:pPr>
      <w:hyperlink w:anchor="_225_12">
        <w:bookmarkStart w:id="3711" w:name="_225_13"/>
        <w:r w:rsidRPr="009209AF">
          <w:rPr>
            <w:rStyle w:val="01Text"/>
            <w:rFonts w:asciiTheme="minorEastAsia" w:eastAsiaTheme="minorEastAsia"/>
            <w:sz w:val="21"/>
          </w:rPr>
          <w:t>[225]</w:t>
        </w:r>
        <w:bookmarkEnd w:id="3711"/>
      </w:hyperlink>
      <w:r w:rsidRPr="009209AF">
        <w:rPr>
          <w:rFonts w:asciiTheme="minorEastAsia" w:eastAsiaTheme="minorEastAsia"/>
          <w:sz w:val="21"/>
        </w:rPr>
        <w:t>[400]罗依果等编：《金元文集传记资料索引》，3卷（堪培拉，1970</w:t>
      </w:r>
      <w:r w:rsidRPr="009209AF">
        <w:rPr>
          <w:rFonts w:asciiTheme="minorEastAsia" w:eastAsiaTheme="minorEastAsia"/>
          <w:sz w:val="21"/>
        </w:rPr>
        <w:t>—</w:t>
      </w:r>
      <w:r w:rsidRPr="009209AF">
        <w:rPr>
          <w:rFonts w:asciiTheme="minorEastAsia" w:eastAsiaTheme="minorEastAsia"/>
          <w:sz w:val="21"/>
        </w:rPr>
        <w:t>1979年版）。</w:t>
      </w:r>
    </w:p>
    <w:p w:rsidR="00F41107" w:rsidRPr="009209AF" w:rsidRDefault="00F41107" w:rsidP="00F41107">
      <w:pPr>
        <w:pStyle w:val="Para01"/>
        <w:spacing w:before="312" w:after="312"/>
        <w:rPr>
          <w:rFonts w:asciiTheme="minorEastAsia" w:eastAsiaTheme="minorEastAsia"/>
          <w:sz w:val="21"/>
        </w:rPr>
      </w:pPr>
      <w:hyperlink w:anchor="_226_12">
        <w:bookmarkStart w:id="3712" w:name="_226_13"/>
        <w:r w:rsidRPr="009209AF">
          <w:rPr>
            <w:rStyle w:val="01Text"/>
            <w:rFonts w:asciiTheme="minorEastAsia" w:eastAsiaTheme="minorEastAsia"/>
            <w:sz w:val="21"/>
          </w:rPr>
          <w:t>[226]</w:t>
        </w:r>
        <w:bookmarkEnd w:id="3712"/>
      </w:hyperlink>
      <w:r w:rsidRPr="009209AF">
        <w:rPr>
          <w:rFonts w:asciiTheme="minorEastAsia" w:eastAsiaTheme="minorEastAsia"/>
          <w:sz w:val="21"/>
        </w:rPr>
        <w:t>[534]阿瑟</w:t>
      </w:r>
      <w:r w:rsidRPr="009209AF">
        <w:rPr>
          <w:rFonts w:asciiTheme="minorEastAsia" w:eastAsiaTheme="minorEastAsia"/>
          <w:sz w:val="21"/>
        </w:rPr>
        <w:t>·</w:t>
      </w:r>
      <w:r w:rsidRPr="009209AF">
        <w:rPr>
          <w:rFonts w:asciiTheme="minorEastAsia" w:eastAsiaTheme="minorEastAsia"/>
          <w:sz w:val="21"/>
        </w:rPr>
        <w:t>韦利：《长春真人西游记》（伦敦，1931年版）。</w:t>
      </w:r>
    </w:p>
    <w:p w:rsidR="00F41107" w:rsidRPr="009209AF" w:rsidRDefault="00F41107" w:rsidP="00F41107">
      <w:pPr>
        <w:pStyle w:val="Para01"/>
        <w:spacing w:before="312" w:after="312"/>
        <w:rPr>
          <w:rFonts w:asciiTheme="minorEastAsia" w:eastAsiaTheme="minorEastAsia"/>
          <w:sz w:val="21"/>
        </w:rPr>
      </w:pPr>
      <w:hyperlink w:anchor="_227_10">
        <w:bookmarkStart w:id="3713" w:name="_227_11"/>
        <w:r w:rsidRPr="009209AF">
          <w:rPr>
            <w:rStyle w:val="01Text"/>
            <w:rFonts w:asciiTheme="minorEastAsia" w:eastAsiaTheme="minorEastAsia"/>
            <w:sz w:val="21"/>
          </w:rPr>
          <w:t>[227]</w:t>
        </w:r>
        <w:bookmarkEnd w:id="3713"/>
      </w:hyperlink>
      <w:r w:rsidRPr="009209AF">
        <w:rPr>
          <w:rFonts w:asciiTheme="minorEastAsia" w:eastAsiaTheme="minorEastAsia"/>
          <w:sz w:val="21"/>
        </w:rPr>
        <w:t>[601]《圣武亲征录》，载王国维编《蒙古史料四种》（台北，1975年版）。</w:t>
      </w:r>
    </w:p>
    <w:p w:rsidR="00F41107" w:rsidRPr="009209AF" w:rsidRDefault="00F41107" w:rsidP="00F41107">
      <w:pPr>
        <w:pStyle w:val="Para01"/>
        <w:spacing w:before="312" w:after="312"/>
        <w:rPr>
          <w:rFonts w:asciiTheme="minorEastAsia" w:eastAsiaTheme="minorEastAsia"/>
          <w:sz w:val="21"/>
        </w:rPr>
      </w:pPr>
      <w:hyperlink w:anchor="_228_8">
        <w:bookmarkStart w:id="3714" w:name="_228_9"/>
        <w:r w:rsidRPr="009209AF">
          <w:rPr>
            <w:rStyle w:val="01Text"/>
            <w:rFonts w:asciiTheme="minorEastAsia" w:eastAsiaTheme="minorEastAsia"/>
            <w:sz w:val="21"/>
          </w:rPr>
          <w:t>[228]</w:t>
        </w:r>
        <w:bookmarkEnd w:id="3714"/>
      </w:hyperlink>
      <w:r w:rsidRPr="009209AF">
        <w:rPr>
          <w:rFonts w:asciiTheme="minorEastAsia" w:eastAsiaTheme="minorEastAsia"/>
          <w:sz w:val="21"/>
        </w:rPr>
        <w:t>王国维编：《蒙古史料四种》（台北，1975年版）。</w:t>
      </w:r>
    </w:p>
    <w:p w:rsidR="00F41107" w:rsidRPr="009209AF" w:rsidRDefault="00F41107" w:rsidP="00F41107">
      <w:pPr>
        <w:pStyle w:val="Para01"/>
        <w:spacing w:before="312" w:after="312"/>
        <w:rPr>
          <w:rFonts w:asciiTheme="minorEastAsia" w:eastAsiaTheme="minorEastAsia"/>
          <w:sz w:val="21"/>
        </w:rPr>
      </w:pPr>
      <w:hyperlink w:anchor="_229_8">
        <w:bookmarkStart w:id="3715" w:name="_229_9"/>
        <w:r w:rsidRPr="009209AF">
          <w:rPr>
            <w:rStyle w:val="01Text"/>
            <w:rFonts w:asciiTheme="minorEastAsia" w:eastAsiaTheme="minorEastAsia"/>
            <w:sz w:val="21"/>
          </w:rPr>
          <w:t>[229]</w:t>
        </w:r>
        <w:bookmarkEnd w:id="3715"/>
      </w:hyperlink>
      <w:r w:rsidRPr="009209AF">
        <w:rPr>
          <w:rFonts w:asciiTheme="minorEastAsia" w:eastAsiaTheme="minorEastAsia"/>
          <w:sz w:val="21"/>
        </w:rPr>
        <w:t>[515]植松正：《〈元典章〉年代索引》（东京，1980年版）。</w:t>
      </w:r>
    </w:p>
    <w:p w:rsidR="00F41107" w:rsidRPr="009209AF" w:rsidRDefault="00F41107" w:rsidP="00F41107">
      <w:pPr>
        <w:pStyle w:val="Para01"/>
        <w:spacing w:before="312" w:after="312"/>
        <w:rPr>
          <w:rFonts w:asciiTheme="minorEastAsia" w:eastAsiaTheme="minorEastAsia"/>
          <w:sz w:val="21"/>
        </w:rPr>
      </w:pPr>
      <w:hyperlink w:anchor="_230_8">
        <w:bookmarkStart w:id="3716" w:name="_230_9"/>
        <w:r w:rsidRPr="009209AF">
          <w:rPr>
            <w:rStyle w:val="01Text"/>
            <w:rFonts w:asciiTheme="minorEastAsia" w:eastAsiaTheme="minorEastAsia"/>
            <w:sz w:val="21"/>
          </w:rPr>
          <w:t>[230]</w:t>
        </w:r>
        <w:bookmarkEnd w:id="3716"/>
      </w:hyperlink>
      <w:r w:rsidRPr="009209AF">
        <w:rPr>
          <w:rFonts w:asciiTheme="minorEastAsia" w:eastAsiaTheme="minorEastAsia"/>
          <w:sz w:val="21"/>
        </w:rPr>
        <w:t>[404]拉施特：《史集》，2卷，哈力迷编（德黑兰，1959年版）。</w:t>
      </w:r>
    </w:p>
    <w:p w:rsidR="00F41107" w:rsidRPr="009209AF" w:rsidRDefault="00F41107" w:rsidP="00F41107">
      <w:pPr>
        <w:pStyle w:val="Para01"/>
        <w:spacing w:before="312" w:after="312"/>
        <w:rPr>
          <w:rFonts w:asciiTheme="minorEastAsia" w:eastAsiaTheme="minorEastAsia"/>
          <w:sz w:val="21"/>
        </w:rPr>
      </w:pPr>
      <w:hyperlink w:anchor="_231_8">
        <w:bookmarkStart w:id="3717" w:name="_231_9"/>
        <w:r w:rsidRPr="009209AF">
          <w:rPr>
            <w:rStyle w:val="01Text"/>
            <w:rFonts w:asciiTheme="minorEastAsia" w:eastAsiaTheme="minorEastAsia"/>
            <w:sz w:val="21"/>
          </w:rPr>
          <w:t>[231]</w:t>
        </w:r>
        <w:bookmarkEnd w:id="3717"/>
      </w:hyperlink>
      <w:r w:rsidRPr="009209AF">
        <w:rPr>
          <w:rFonts w:asciiTheme="minorEastAsia" w:eastAsiaTheme="minorEastAsia"/>
          <w:sz w:val="21"/>
        </w:rPr>
        <w:t>[407]拉施特：《成吉思汗的继承者》，约翰</w:t>
      </w:r>
      <w:r w:rsidRPr="009209AF">
        <w:rPr>
          <w:rFonts w:asciiTheme="minorEastAsia" w:eastAsiaTheme="minorEastAsia"/>
          <w:sz w:val="21"/>
        </w:rPr>
        <w:t>·</w:t>
      </w:r>
      <w:r w:rsidRPr="009209AF">
        <w:rPr>
          <w:rFonts w:asciiTheme="minorEastAsia" w:eastAsiaTheme="minorEastAsia"/>
          <w:sz w:val="21"/>
        </w:rPr>
        <w:t>A.波义耳翻译（纽约，1971年版）。</w:t>
      </w:r>
    </w:p>
    <w:p w:rsidR="00F41107" w:rsidRPr="009209AF" w:rsidRDefault="00F41107" w:rsidP="00F41107">
      <w:pPr>
        <w:pStyle w:val="Para01"/>
        <w:spacing w:before="312" w:after="312"/>
        <w:rPr>
          <w:rFonts w:asciiTheme="minorEastAsia" w:eastAsiaTheme="minorEastAsia"/>
          <w:sz w:val="21"/>
        </w:rPr>
      </w:pPr>
      <w:hyperlink w:anchor="_232_8">
        <w:bookmarkStart w:id="3718" w:name="_232_9"/>
        <w:r w:rsidRPr="009209AF">
          <w:rPr>
            <w:rStyle w:val="01Text"/>
            <w:rFonts w:asciiTheme="minorEastAsia" w:eastAsiaTheme="minorEastAsia"/>
            <w:sz w:val="21"/>
          </w:rPr>
          <w:t>[232]</w:t>
        </w:r>
        <w:bookmarkEnd w:id="3718"/>
      </w:hyperlink>
      <w:r w:rsidRPr="009209AF">
        <w:rPr>
          <w:rFonts w:asciiTheme="minorEastAsia" w:eastAsiaTheme="minorEastAsia"/>
          <w:sz w:val="21"/>
        </w:rPr>
        <w:t>[406]拉施特：《五世系谱》，手稿，脱卡比</w:t>
      </w:r>
      <w:r w:rsidRPr="009209AF">
        <w:rPr>
          <w:rFonts w:asciiTheme="minorEastAsia" w:eastAsiaTheme="minorEastAsia"/>
          <w:sz w:val="21"/>
        </w:rPr>
        <w:t>·</w:t>
      </w:r>
      <w:r w:rsidRPr="009209AF">
        <w:rPr>
          <w:rFonts w:asciiTheme="minorEastAsia" w:eastAsiaTheme="minorEastAsia"/>
          <w:sz w:val="21"/>
        </w:rPr>
        <w:t>撒拉伊博物馆，编号2932号。</w:t>
      </w:r>
    </w:p>
    <w:p w:rsidR="00F41107" w:rsidRPr="009209AF" w:rsidRDefault="00F41107" w:rsidP="00F41107">
      <w:pPr>
        <w:pStyle w:val="Para01"/>
        <w:spacing w:before="312" w:after="312"/>
        <w:rPr>
          <w:rFonts w:asciiTheme="minorEastAsia" w:eastAsiaTheme="minorEastAsia"/>
          <w:sz w:val="21"/>
        </w:rPr>
      </w:pPr>
      <w:hyperlink w:anchor="_233_8">
        <w:bookmarkStart w:id="3719" w:name="_233_9"/>
        <w:r w:rsidRPr="009209AF">
          <w:rPr>
            <w:rStyle w:val="01Text"/>
            <w:rFonts w:asciiTheme="minorEastAsia" w:eastAsiaTheme="minorEastAsia"/>
            <w:sz w:val="21"/>
          </w:rPr>
          <w:t>[233]</w:t>
        </w:r>
        <w:bookmarkEnd w:id="3719"/>
      </w:hyperlink>
      <w:r w:rsidRPr="009209AF">
        <w:rPr>
          <w:rFonts w:asciiTheme="minorEastAsia" w:eastAsiaTheme="minorEastAsia"/>
          <w:sz w:val="21"/>
        </w:rPr>
        <w:t>[19]阿塔蔑力克</w:t>
      </w:r>
      <w:r w:rsidRPr="009209AF">
        <w:rPr>
          <w:rFonts w:asciiTheme="minorEastAsia" w:eastAsiaTheme="minorEastAsia"/>
          <w:sz w:val="21"/>
        </w:rPr>
        <w:t>·</w:t>
      </w:r>
      <w:r w:rsidRPr="009209AF">
        <w:rPr>
          <w:rFonts w:asciiTheme="minorEastAsia" w:eastAsiaTheme="minorEastAsia"/>
          <w:sz w:val="21"/>
        </w:rPr>
        <w:t>志费尼：《世界征服者史》，3卷，米尔咱</w:t>
      </w:r>
      <w:r w:rsidRPr="009209AF">
        <w:rPr>
          <w:rFonts w:asciiTheme="minorEastAsia" w:eastAsiaTheme="minorEastAsia"/>
          <w:sz w:val="21"/>
        </w:rPr>
        <w:t>·</w:t>
      </w:r>
      <w:r w:rsidRPr="009209AF">
        <w:rPr>
          <w:rFonts w:asciiTheme="minorEastAsia" w:eastAsiaTheme="minorEastAsia"/>
          <w:sz w:val="21"/>
        </w:rPr>
        <w:t>穆罕默德</w:t>
      </w:r>
      <w:r w:rsidRPr="009209AF">
        <w:rPr>
          <w:rFonts w:asciiTheme="minorEastAsia" w:eastAsiaTheme="minorEastAsia"/>
          <w:sz w:val="21"/>
        </w:rPr>
        <w:t>·</w:t>
      </w:r>
      <w:r w:rsidRPr="009209AF">
        <w:rPr>
          <w:rFonts w:asciiTheme="minorEastAsia" w:eastAsiaTheme="minorEastAsia"/>
          <w:sz w:val="21"/>
        </w:rPr>
        <w:t>可疾维尼校勘波斯文本（伦敦，1912</w:t>
      </w:r>
      <w:r w:rsidRPr="009209AF">
        <w:rPr>
          <w:rFonts w:asciiTheme="minorEastAsia" w:eastAsiaTheme="minorEastAsia"/>
          <w:sz w:val="21"/>
        </w:rPr>
        <w:t>—</w:t>
      </w:r>
      <w:r w:rsidRPr="009209AF">
        <w:rPr>
          <w:rFonts w:asciiTheme="minorEastAsia" w:eastAsiaTheme="minorEastAsia"/>
          <w:sz w:val="21"/>
        </w:rPr>
        <w:t>1937年版）；[18]阿塔蔑力克</w:t>
      </w:r>
      <w:r w:rsidRPr="009209AF">
        <w:rPr>
          <w:rFonts w:asciiTheme="minorEastAsia" w:eastAsiaTheme="minorEastAsia"/>
          <w:sz w:val="21"/>
        </w:rPr>
        <w:t>·</w:t>
      </w:r>
      <w:r w:rsidRPr="009209AF">
        <w:rPr>
          <w:rFonts w:asciiTheme="minorEastAsia" w:eastAsiaTheme="minorEastAsia"/>
          <w:sz w:val="21"/>
        </w:rPr>
        <w:t>志费尼：《世界征服者史》，2卷，约翰</w:t>
      </w:r>
      <w:r w:rsidRPr="009209AF">
        <w:rPr>
          <w:rFonts w:asciiTheme="minorEastAsia" w:eastAsiaTheme="minorEastAsia"/>
          <w:sz w:val="21"/>
        </w:rPr>
        <w:t>·</w:t>
      </w:r>
      <w:r w:rsidRPr="009209AF">
        <w:rPr>
          <w:rFonts w:asciiTheme="minorEastAsia" w:eastAsiaTheme="minorEastAsia"/>
          <w:sz w:val="21"/>
        </w:rPr>
        <w:t>A.波义耳英译本（坎布里奇，1958年版）。</w:t>
      </w:r>
    </w:p>
    <w:p w:rsidR="00F41107" w:rsidRPr="009209AF" w:rsidRDefault="00F41107" w:rsidP="00F41107">
      <w:pPr>
        <w:pStyle w:val="Para01"/>
        <w:spacing w:before="312" w:after="312"/>
        <w:rPr>
          <w:rFonts w:asciiTheme="minorEastAsia" w:eastAsiaTheme="minorEastAsia"/>
          <w:sz w:val="21"/>
        </w:rPr>
      </w:pPr>
      <w:hyperlink w:anchor="_234_6">
        <w:bookmarkStart w:id="3720" w:name="_234_7"/>
        <w:r w:rsidRPr="009209AF">
          <w:rPr>
            <w:rStyle w:val="01Text"/>
            <w:rFonts w:asciiTheme="minorEastAsia" w:eastAsiaTheme="minorEastAsia"/>
            <w:sz w:val="21"/>
          </w:rPr>
          <w:t>[234]</w:t>
        </w:r>
        <w:bookmarkEnd w:id="3720"/>
      </w:hyperlink>
      <w:r w:rsidRPr="009209AF">
        <w:rPr>
          <w:rFonts w:asciiTheme="minorEastAsia" w:eastAsiaTheme="minorEastAsia"/>
          <w:sz w:val="21"/>
        </w:rPr>
        <w:t>[312]米哈伊</w:t>
      </w:r>
      <w:r w:rsidRPr="009209AF">
        <w:rPr>
          <w:rFonts w:asciiTheme="minorEastAsia" w:eastAsiaTheme="minorEastAsia"/>
          <w:sz w:val="21"/>
        </w:rPr>
        <w:t>·</w:t>
      </w:r>
      <w:r w:rsidRPr="009209AF">
        <w:rPr>
          <w:rFonts w:asciiTheme="minorEastAsia" w:eastAsiaTheme="minorEastAsia"/>
          <w:sz w:val="21"/>
        </w:rPr>
        <w:t>阿老丁</w:t>
      </w:r>
      <w:r w:rsidRPr="009209AF">
        <w:rPr>
          <w:rFonts w:asciiTheme="minorEastAsia" w:eastAsiaTheme="minorEastAsia"/>
          <w:sz w:val="21"/>
        </w:rPr>
        <w:t>·</w:t>
      </w:r>
      <w:r w:rsidRPr="009209AF">
        <w:rPr>
          <w:rFonts w:asciiTheme="minorEastAsia" w:eastAsiaTheme="minorEastAsia"/>
          <w:sz w:val="21"/>
        </w:rPr>
        <w:t>术兹札尼：《纳昔儿史话》，W .纳骚</w:t>
      </w:r>
      <w:r w:rsidRPr="009209AF">
        <w:rPr>
          <w:rFonts w:asciiTheme="minorEastAsia" w:eastAsiaTheme="minorEastAsia"/>
          <w:sz w:val="21"/>
        </w:rPr>
        <w:t>·</w:t>
      </w:r>
      <w:r w:rsidRPr="009209AF">
        <w:rPr>
          <w:rFonts w:asciiTheme="minorEastAsia" w:eastAsiaTheme="minorEastAsia"/>
          <w:sz w:val="21"/>
        </w:rPr>
        <w:t>李士编（加尔各答，1864年版）。</w:t>
      </w:r>
    </w:p>
    <w:p w:rsidR="00F41107" w:rsidRPr="009209AF" w:rsidRDefault="00F41107" w:rsidP="00F41107">
      <w:pPr>
        <w:pStyle w:val="Para01"/>
        <w:spacing w:before="312" w:after="312"/>
        <w:rPr>
          <w:rFonts w:asciiTheme="minorEastAsia" w:eastAsiaTheme="minorEastAsia"/>
          <w:sz w:val="21"/>
        </w:rPr>
      </w:pPr>
      <w:hyperlink w:anchor="_235_6">
        <w:bookmarkStart w:id="3721" w:name="_235_7"/>
        <w:r w:rsidRPr="009209AF">
          <w:rPr>
            <w:rStyle w:val="01Text"/>
            <w:rFonts w:asciiTheme="minorEastAsia" w:eastAsiaTheme="minorEastAsia"/>
            <w:sz w:val="21"/>
          </w:rPr>
          <w:t>[235]</w:t>
        </w:r>
        <w:bookmarkEnd w:id="3721"/>
      </w:hyperlink>
      <w:r w:rsidRPr="009209AF">
        <w:rPr>
          <w:rFonts w:asciiTheme="minorEastAsia" w:eastAsiaTheme="minorEastAsia"/>
          <w:sz w:val="21"/>
        </w:rPr>
        <w:t>[313]米哈伊</w:t>
      </w:r>
      <w:r w:rsidRPr="009209AF">
        <w:rPr>
          <w:rFonts w:asciiTheme="minorEastAsia" w:eastAsiaTheme="minorEastAsia"/>
          <w:sz w:val="21"/>
        </w:rPr>
        <w:t>·</w:t>
      </w:r>
      <w:r w:rsidRPr="009209AF">
        <w:rPr>
          <w:rFonts w:asciiTheme="minorEastAsia" w:eastAsiaTheme="minorEastAsia"/>
          <w:sz w:val="21"/>
        </w:rPr>
        <w:t>阿老丁</w:t>
      </w:r>
      <w:r w:rsidRPr="009209AF">
        <w:rPr>
          <w:rFonts w:asciiTheme="minorEastAsia" w:eastAsiaTheme="minorEastAsia"/>
          <w:sz w:val="21"/>
        </w:rPr>
        <w:t>·</w:t>
      </w:r>
      <w:r w:rsidRPr="009209AF">
        <w:rPr>
          <w:rFonts w:asciiTheme="minorEastAsia" w:eastAsiaTheme="minorEastAsia"/>
          <w:sz w:val="21"/>
        </w:rPr>
        <w:t>术兹札尼：《纳昔儿史话》，H. G.拉弗梯译，2卷（新德里，1970年版）。</w:t>
      </w:r>
    </w:p>
    <w:p w:rsidR="00F41107" w:rsidRPr="009209AF" w:rsidRDefault="00F41107" w:rsidP="00F41107">
      <w:pPr>
        <w:pStyle w:val="Para01"/>
        <w:spacing w:before="312" w:after="312"/>
        <w:rPr>
          <w:rFonts w:asciiTheme="minorEastAsia" w:eastAsiaTheme="minorEastAsia"/>
          <w:sz w:val="21"/>
        </w:rPr>
      </w:pPr>
      <w:hyperlink w:anchor="_236_6">
        <w:bookmarkStart w:id="3722" w:name="_236_7"/>
        <w:r w:rsidRPr="009209AF">
          <w:rPr>
            <w:rStyle w:val="01Text"/>
            <w:rFonts w:asciiTheme="minorEastAsia" w:eastAsiaTheme="minorEastAsia"/>
            <w:sz w:val="21"/>
          </w:rPr>
          <w:t>[236]</w:t>
        </w:r>
        <w:bookmarkEnd w:id="3722"/>
      </w:hyperlink>
      <w:r w:rsidRPr="009209AF">
        <w:rPr>
          <w:rFonts w:asciiTheme="minorEastAsia" w:eastAsiaTheme="minorEastAsia"/>
          <w:sz w:val="21"/>
        </w:rPr>
        <w:t>[87]克里斯托弗</w:t>
      </w:r>
      <w:r w:rsidRPr="009209AF">
        <w:rPr>
          <w:rFonts w:asciiTheme="minorEastAsia" w:eastAsiaTheme="minorEastAsia"/>
          <w:sz w:val="21"/>
        </w:rPr>
        <w:t>·</w:t>
      </w:r>
      <w:r w:rsidRPr="009209AF">
        <w:rPr>
          <w:rFonts w:asciiTheme="minorEastAsia" w:eastAsiaTheme="minorEastAsia"/>
          <w:sz w:val="21"/>
        </w:rPr>
        <w:t>道森编：《出使蒙古记》（纽约，1955年版）。</w:t>
      </w:r>
    </w:p>
    <w:p w:rsidR="00F41107" w:rsidRPr="009209AF" w:rsidRDefault="00F41107" w:rsidP="00F41107">
      <w:pPr>
        <w:pStyle w:val="Para01"/>
        <w:spacing w:before="312" w:after="312"/>
        <w:rPr>
          <w:rFonts w:asciiTheme="minorEastAsia" w:eastAsiaTheme="minorEastAsia"/>
          <w:sz w:val="21"/>
        </w:rPr>
      </w:pPr>
      <w:hyperlink w:anchor="_237_6">
        <w:bookmarkStart w:id="3723" w:name="_237_7"/>
        <w:r w:rsidRPr="009209AF">
          <w:rPr>
            <w:rStyle w:val="01Text"/>
            <w:rFonts w:asciiTheme="minorEastAsia" w:eastAsiaTheme="minorEastAsia"/>
            <w:sz w:val="21"/>
          </w:rPr>
          <w:t>[237]</w:t>
        </w:r>
        <w:bookmarkEnd w:id="3723"/>
      </w:hyperlink>
      <w:r w:rsidRPr="009209AF">
        <w:rPr>
          <w:rFonts w:asciiTheme="minorEastAsia" w:eastAsiaTheme="minorEastAsia"/>
          <w:sz w:val="21"/>
        </w:rPr>
        <w:t>[761]李则芬：《成吉思汗新传》（台北，1970年版）。</w:t>
      </w:r>
    </w:p>
    <w:p w:rsidR="00F41107" w:rsidRPr="009209AF" w:rsidRDefault="00F41107" w:rsidP="00F41107">
      <w:pPr>
        <w:pStyle w:val="Para01"/>
        <w:spacing w:before="312" w:after="312"/>
        <w:rPr>
          <w:rFonts w:asciiTheme="minorEastAsia" w:eastAsiaTheme="minorEastAsia"/>
          <w:sz w:val="21"/>
        </w:rPr>
      </w:pPr>
      <w:hyperlink w:anchor="_238_6">
        <w:bookmarkStart w:id="3724" w:name="_238_7"/>
        <w:r w:rsidRPr="009209AF">
          <w:rPr>
            <w:rStyle w:val="01Text"/>
            <w:rFonts w:asciiTheme="minorEastAsia" w:eastAsiaTheme="minorEastAsia"/>
            <w:sz w:val="21"/>
          </w:rPr>
          <w:t>[238]</w:t>
        </w:r>
        <w:bookmarkEnd w:id="3724"/>
      </w:hyperlink>
      <w:r w:rsidRPr="009209AF">
        <w:rPr>
          <w:rFonts w:asciiTheme="minorEastAsia" w:eastAsiaTheme="minorEastAsia"/>
          <w:sz w:val="21"/>
        </w:rPr>
        <w:t>[409]保尔</w:t>
      </w:r>
      <w:r w:rsidRPr="009209AF">
        <w:rPr>
          <w:rFonts w:asciiTheme="minorEastAsia" w:eastAsiaTheme="minorEastAsia"/>
          <w:sz w:val="21"/>
        </w:rPr>
        <w:t>·</w:t>
      </w:r>
      <w:r w:rsidRPr="009209AF">
        <w:rPr>
          <w:rFonts w:asciiTheme="minorEastAsia" w:eastAsiaTheme="minorEastAsia"/>
          <w:sz w:val="21"/>
        </w:rPr>
        <w:t>拉契内夫斯基：《成吉思汗：他的生平和事业》（威斯巴登，1983年版）。</w:t>
      </w:r>
    </w:p>
    <w:p w:rsidR="00F41107" w:rsidRPr="009209AF" w:rsidRDefault="00F41107" w:rsidP="00F41107">
      <w:pPr>
        <w:pStyle w:val="Para01"/>
        <w:spacing w:before="312" w:after="312"/>
        <w:rPr>
          <w:rFonts w:asciiTheme="minorEastAsia" w:eastAsiaTheme="minorEastAsia"/>
          <w:sz w:val="21"/>
        </w:rPr>
      </w:pPr>
      <w:hyperlink w:anchor="_239_6">
        <w:bookmarkStart w:id="3725" w:name="_239_7"/>
        <w:r w:rsidRPr="009209AF">
          <w:rPr>
            <w:rStyle w:val="01Text"/>
            <w:rFonts w:asciiTheme="minorEastAsia" w:eastAsiaTheme="minorEastAsia"/>
            <w:sz w:val="21"/>
          </w:rPr>
          <w:t>[239]</w:t>
        </w:r>
        <w:bookmarkEnd w:id="3725"/>
      </w:hyperlink>
      <w:r w:rsidRPr="009209AF">
        <w:rPr>
          <w:rFonts w:asciiTheme="minorEastAsia" w:eastAsiaTheme="minorEastAsia"/>
          <w:sz w:val="21"/>
        </w:rPr>
        <w:t>[168]韩百诗：《成吉思汗》（巴黎，1973年版）。</w:t>
      </w:r>
    </w:p>
    <w:p w:rsidR="00F41107" w:rsidRPr="009209AF" w:rsidRDefault="00F41107" w:rsidP="00F41107">
      <w:pPr>
        <w:pStyle w:val="Para01"/>
        <w:spacing w:before="312" w:after="312"/>
        <w:rPr>
          <w:rFonts w:asciiTheme="minorEastAsia" w:eastAsiaTheme="minorEastAsia"/>
          <w:sz w:val="21"/>
        </w:rPr>
      </w:pPr>
      <w:hyperlink w:anchor="_240_6">
        <w:bookmarkStart w:id="3726" w:name="_240_7"/>
        <w:r w:rsidRPr="009209AF">
          <w:rPr>
            <w:rStyle w:val="01Text"/>
            <w:rFonts w:asciiTheme="minorEastAsia" w:eastAsiaTheme="minorEastAsia"/>
            <w:sz w:val="21"/>
          </w:rPr>
          <w:t>[240]</w:t>
        </w:r>
        <w:bookmarkEnd w:id="3726"/>
      </w:hyperlink>
      <w:r w:rsidRPr="009209AF">
        <w:rPr>
          <w:rFonts w:asciiTheme="minorEastAsia" w:eastAsiaTheme="minorEastAsia"/>
          <w:sz w:val="21"/>
        </w:rPr>
        <w:t>[333] N. TS.蒙库耶夫：《关于蒙古早期大汗的汉文史料》（莫斯科，1965年版）。</w:t>
      </w:r>
    </w:p>
    <w:p w:rsidR="00F41107" w:rsidRPr="009209AF" w:rsidRDefault="00F41107" w:rsidP="00F41107">
      <w:pPr>
        <w:pStyle w:val="Para01"/>
        <w:spacing w:before="312" w:after="312"/>
        <w:rPr>
          <w:rFonts w:asciiTheme="minorEastAsia" w:eastAsiaTheme="minorEastAsia"/>
          <w:sz w:val="21"/>
        </w:rPr>
      </w:pPr>
      <w:hyperlink w:anchor="_241_6">
        <w:bookmarkStart w:id="3727" w:name="_241_7"/>
        <w:r w:rsidRPr="009209AF">
          <w:rPr>
            <w:rStyle w:val="01Text"/>
            <w:rFonts w:asciiTheme="minorEastAsia" w:eastAsiaTheme="minorEastAsia"/>
            <w:sz w:val="21"/>
          </w:rPr>
          <w:t>[241]</w:t>
        </w:r>
        <w:bookmarkEnd w:id="3727"/>
      </w:hyperlink>
      <w:r w:rsidRPr="009209AF">
        <w:rPr>
          <w:rFonts w:asciiTheme="minorEastAsia" w:eastAsiaTheme="minorEastAsia"/>
          <w:sz w:val="21"/>
        </w:rPr>
        <w:t>[399]罗依果：《耶律楚材（1189</w:t>
      </w:r>
      <w:r w:rsidRPr="009209AF">
        <w:rPr>
          <w:rFonts w:asciiTheme="minorEastAsia" w:eastAsiaTheme="minorEastAsia"/>
          <w:sz w:val="21"/>
        </w:rPr>
        <w:t>—</w:t>
      </w:r>
      <w:r w:rsidRPr="009209AF">
        <w:rPr>
          <w:rFonts w:asciiTheme="minorEastAsia" w:eastAsiaTheme="minorEastAsia"/>
          <w:sz w:val="21"/>
        </w:rPr>
        <w:t>1243年）：佛教徒和治国儒者》。</w:t>
      </w:r>
    </w:p>
    <w:p w:rsidR="00F41107" w:rsidRPr="009209AF" w:rsidRDefault="00F41107" w:rsidP="00F41107">
      <w:pPr>
        <w:pStyle w:val="Para01"/>
        <w:spacing w:before="312" w:after="312"/>
        <w:rPr>
          <w:rFonts w:asciiTheme="minorEastAsia" w:eastAsiaTheme="minorEastAsia"/>
          <w:sz w:val="21"/>
        </w:rPr>
      </w:pPr>
      <w:hyperlink w:anchor="_242_6">
        <w:bookmarkStart w:id="3728" w:name="_242_7"/>
        <w:r w:rsidRPr="009209AF">
          <w:rPr>
            <w:rStyle w:val="01Text"/>
            <w:rFonts w:asciiTheme="minorEastAsia" w:eastAsiaTheme="minorEastAsia"/>
            <w:sz w:val="21"/>
          </w:rPr>
          <w:t>[242]</w:t>
        </w:r>
        <w:bookmarkEnd w:id="3728"/>
      </w:hyperlink>
      <w:r w:rsidRPr="009209AF">
        <w:rPr>
          <w:rFonts w:asciiTheme="minorEastAsia" w:eastAsiaTheme="minorEastAsia"/>
          <w:sz w:val="21"/>
        </w:rPr>
        <w:t>保罗</w:t>
      </w:r>
      <w:r w:rsidRPr="009209AF">
        <w:rPr>
          <w:rFonts w:asciiTheme="minorEastAsia" w:eastAsiaTheme="minorEastAsia"/>
          <w:sz w:val="21"/>
        </w:rPr>
        <w:t>·</w:t>
      </w:r>
      <w:r w:rsidRPr="009209AF">
        <w:rPr>
          <w:rFonts w:asciiTheme="minorEastAsia" w:eastAsiaTheme="minorEastAsia"/>
          <w:sz w:val="21"/>
        </w:rPr>
        <w:t>比尔：《早期蒙古中国的部落、汗和兀鲁思：早期元史绪论》（华盛顿大学1977年博士学位论文）。</w:t>
      </w:r>
    </w:p>
    <w:p w:rsidR="00F41107" w:rsidRPr="009209AF" w:rsidRDefault="00F41107" w:rsidP="00F41107">
      <w:pPr>
        <w:pStyle w:val="Para01"/>
        <w:spacing w:before="312" w:after="312"/>
        <w:rPr>
          <w:rFonts w:asciiTheme="minorEastAsia" w:eastAsiaTheme="minorEastAsia"/>
          <w:sz w:val="21"/>
        </w:rPr>
      </w:pPr>
      <w:hyperlink w:anchor="_243_6">
        <w:bookmarkStart w:id="3729" w:name="_243_7"/>
        <w:r w:rsidRPr="009209AF">
          <w:rPr>
            <w:rStyle w:val="01Text"/>
            <w:rFonts w:asciiTheme="minorEastAsia" w:eastAsiaTheme="minorEastAsia"/>
            <w:sz w:val="21"/>
          </w:rPr>
          <w:t>[243]</w:t>
        </w:r>
        <w:bookmarkEnd w:id="3729"/>
      </w:hyperlink>
      <w:r w:rsidRPr="009209AF">
        <w:rPr>
          <w:rFonts w:asciiTheme="minorEastAsia" w:eastAsiaTheme="minorEastAsia"/>
          <w:sz w:val="21"/>
        </w:rPr>
        <w:t>[9]托马斯</w:t>
      </w:r>
      <w:r w:rsidRPr="009209AF">
        <w:rPr>
          <w:rFonts w:asciiTheme="minorEastAsia" w:eastAsiaTheme="minorEastAsia"/>
          <w:sz w:val="21"/>
        </w:rPr>
        <w:t>·</w:t>
      </w:r>
      <w:r w:rsidRPr="009209AF">
        <w:rPr>
          <w:rFonts w:asciiTheme="minorEastAsia" w:eastAsiaTheme="minorEastAsia"/>
          <w:sz w:val="21"/>
        </w:rPr>
        <w:t>T.爱尔森：《蒙古帝国主义：蒙哥汗对中国、俄罗斯和伊斯兰地区的政策，1251</w:t>
      </w:r>
      <w:r w:rsidRPr="009209AF">
        <w:rPr>
          <w:rFonts w:asciiTheme="minorEastAsia" w:eastAsiaTheme="minorEastAsia"/>
          <w:sz w:val="21"/>
        </w:rPr>
        <w:t>—</w:t>
      </w:r>
      <w:r w:rsidRPr="009209AF">
        <w:rPr>
          <w:rFonts w:asciiTheme="minorEastAsia" w:eastAsiaTheme="minorEastAsia"/>
          <w:sz w:val="21"/>
        </w:rPr>
        <w:t>1259年》（伯克力和洛杉矶，1987年版）。</w:t>
      </w:r>
    </w:p>
    <w:p w:rsidR="00F41107" w:rsidRPr="009209AF" w:rsidRDefault="00F41107" w:rsidP="00F41107">
      <w:pPr>
        <w:pStyle w:val="Para01"/>
        <w:spacing w:before="312" w:after="312"/>
        <w:rPr>
          <w:rFonts w:asciiTheme="minorEastAsia" w:eastAsiaTheme="minorEastAsia"/>
          <w:sz w:val="21"/>
        </w:rPr>
      </w:pPr>
      <w:hyperlink w:anchor="_244_6">
        <w:bookmarkStart w:id="3730" w:name="_244_7"/>
        <w:r w:rsidRPr="009209AF">
          <w:rPr>
            <w:rStyle w:val="01Text"/>
            <w:rFonts w:asciiTheme="minorEastAsia" w:eastAsiaTheme="minorEastAsia"/>
            <w:sz w:val="21"/>
          </w:rPr>
          <w:t>[244]</w:t>
        </w:r>
        <w:bookmarkEnd w:id="3730"/>
      </w:hyperlink>
      <w:r w:rsidRPr="009209AF">
        <w:rPr>
          <w:rFonts w:asciiTheme="minorEastAsia" w:eastAsiaTheme="minorEastAsia"/>
          <w:sz w:val="21"/>
        </w:rPr>
        <w:t>[29] W.巴托尔德：《蒙古入侵时代及其前的突厥斯坦》，第3版（伦敦，1968年版）。</w:t>
      </w:r>
    </w:p>
    <w:p w:rsidR="00F41107" w:rsidRPr="009209AF" w:rsidRDefault="00F41107" w:rsidP="00F41107">
      <w:pPr>
        <w:pStyle w:val="Para01"/>
        <w:spacing w:before="312" w:after="312"/>
        <w:rPr>
          <w:rFonts w:asciiTheme="minorEastAsia" w:eastAsiaTheme="minorEastAsia"/>
          <w:sz w:val="21"/>
        </w:rPr>
      </w:pPr>
      <w:hyperlink w:anchor="_245_6">
        <w:bookmarkStart w:id="3731" w:name="_245_7"/>
        <w:r w:rsidRPr="009209AF">
          <w:rPr>
            <w:rStyle w:val="01Text"/>
            <w:rFonts w:asciiTheme="minorEastAsia" w:eastAsiaTheme="minorEastAsia"/>
            <w:sz w:val="21"/>
          </w:rPr>
          <w:t>[245]</w:t>
        </w:r>
        <w:bookmarkEnd w:id="3731"/>
      </w:hyperlink>
      <w:r w:rsidRPr="009209AF">
        <w:rPr>
          <w:rFonts w:asciiTheme="minorEastAsia" w:eastAsiaTheme="minorEastAsia"/>
          <w:sz w:val="21"/>
        </w:rPr>
        <w:t>[301] H.德斯蒙德</w:t>
      </w:r>
      <w:r w:rsidRPr="009209AF">
        <w:rPr>
          <w:rFonts w:asciiTheme="minorEastAsia" w:eastAsiaTheme="minorEastAsia"/>
          <w:sz w:val="21"/>
        </w:rPr>
        <w:t>·</w:t>
      </w:r>
      <w:r w:rsidRPr="009209AF">
        <w:rPr>
          <w:rFonts w:asciiTheme="minorEastAsia" w:eastAsiaTheme="minorEastAsia"/>
          <w:sz w:val="21"/>
        </w:rPr>
        <w:t>马丁：《成吉思汗的兴起及其征服中国北方》（巴尔的摩，1950年版）。</w:t>
      </w:r>
    </w:p>
    <w:p w:rsidR="00F41107" w:rsidRPr="009209AF" w:rsidRDefault="00F41107" w:rsidP="00F41107">
      <w:pPr>
        <w:pStyle w:val="Para01"/>
        <w:spacing w:before="312" w:after="312"/>
        <w:rPr>
          <w:rFonts w:asciiTheme="minorEastAsia" w:eastAsiaTheme="minorEastAsia"/>
          <w:sz w:val="21"/>
        </w:rPr>
      </w:pPr>
      <w:hyperlink w:anchor="_246_6">
        <w:bookmarkStart w:id="3732" w:name="_246_7"/>
        <w:r w:rsidRPr="009209AF">
          <w:rPr>
            <w:rStyle w:val="01Text"/>
            <w:rFonts w:asciiTheme="minorEastAsia" w:eastAsiaTheme="minorEastAsia"/>
            <w:sz w:val="21"/>
          </w:rPr>
          <w:t>[246]</w:t>
        </w:r>
        <w:bookmarkEnd w:id="3732"/>
      </w:hyperlink>
      <w:r w:rsidRPr="009209AF">
        <w:rPr>
          <w:rFonts w:asciiTheme="minorEastAsia" w:eastAsiaTheme="minorEastAsia"/>
          <w:sz w:val="21"/>
        </w:rPr>
        <w:t>[391]罗依果：《蒙古早期的北中国人》。</w:t>
      </w:r>
    </w:p>
    <w:p w:rsidR="00F41107" w:rsidRPr="009209AF" w:rsidRDefault="00F41107" w:rsidP="00F41107">
      <w:pPr>
        <w:pStyle w:val="Para01"/>
        <w:spacing w:before="312" w:after="312"/>
        <w:rPr>
          <w:rFonts w:asciiTheme="minorEastAsia" w:eastAsiaTheme="minorEastAsia"/>
          <w:sz w:val="21"/>
        </w:rPr>
      </w:pPr>
      <w:hyperlink w:anchor="_247_6">
        <w:bookmarkStart w:id="3733" w:name="_247_7"/>
        <w:r w:rsidRPr="009209AF">
          <w:rPr>
            <w:rStyle w:val="01Text"/>
            <w:rFonts w:asciiTheme="minorEastAsia" w:eastAsiaTheme="minorEastAsia"/>
            <w:sz w:val="21"/>
          </w:rPr>
          <w:t>[247]</w:t>
        </w:r>
        <w:bookmarkEnd w:id="3733"/>
      </w:hyperlink>
      <w:r w:rsidRPr="009209AF">
        <w:rPr>
          <w:rFonts w:asciiTheme="minorEastAsia" w:eastAsiaTheme="minorEastAsia"/>
          <w:sz w:val="21"/>
        </w:rPr>
        <w:t>罗依果、陈学霖等编：《元人传记》，第1卷（威斯巴登，即将出版）。</w:t>
      </w:r>
    </w:p>
    <w:p w:rsidR="00F41107" w:rsidRPr="009209AF" w:rsidRDefault="00F41107" w:rsidP="00F41107">
      <w:pPr>
        <w:pStyle w:val="Para01"/>
        <w:spacing w:before="312" w:after="312"/>
        <w:rPr>
          <w:rFonts w:asciiTheme="minorEastAsia" w:eastAsiaTheme="minorEastAsia"/>
          <w:sz w:val="21"/>
        </w:rPr>
      </w:pPr>
      <w:hyperlink w:anchor="_248_6">
        <w:bookmarkStart w:id="3734" w:name="_248_7"/>
        <w:r w:rsidRPr="009209AF">
          <w:rPr>
            <w:rStyle w:val="01Text"/>
            <w:rFonts w:asciiTheme="minorEastAsia" w:eastAsiaTheme="minorEastAsia"/>
            <w:sz w:val="21"/>
          </w:rPr>
          <w:t>[248]</w:t>
        </w:r>
        <w:bookmarkEnd w:id="3734"/>
      </w:hyperlink>
      <w:r w:rsidRPr="009209AF">
        <w:rPr>
          <w:rFonts w:asciiTheme="minorEastAsia" w:eastAsiaTheme="minorEastAsia"/>
          <w:sz w:val="21"/>
        </w:rPr>
        <w:t>[299]牧野修二：《金后期和元初期〈十经〉的翻译》。</w:t>
      </w:r>
    </w:p>
    <w:p w:rsidR="00F41107" w:rsidRPr="009209AF" w:rsidRDefault="00F41107" w:rsidP="00F41107">
      <w:pPr>
        <w:pStyle w:val="Para01"/>
        <w:spacing w:before="312" w:after="312"/>
        <w:rPr>
          <w:rFonts w:asciiTheme="minorEastAsia" w:eastAsiaTheme="minorEastAsia"/>
          <w:sz w:val="21"/>
        </w:rPr>
      </w:pPr>
      <w:hyperlink w:anchor="_249_4">
        <w:bookmarkStart w:id="3735" w:name="_249_5"/>
        <w:r w:rsidRPr="009209AF">
          <w:rPr>
            <w:rStyle w:val="01Text"/>
            <w:rFonts w:asciiTheme="minorEastAsia" w:eastAsiaTheme="minorEastAsia"/>
            <w:sz w:val="21"/>
          </w:rPr>
          <w:t>[249]</w:t>
        </w:r>
        <w:bookmarkEnd w:id="3735"/>
      </w:hyperlink>
      <w:r w:rsidRPr="009209AF">
        <w:rPr>
          <w:rFonts w:asciiTheme="minorEastAsia" w:eastAsiaTheme="minorEastAsia"/>
          <w:sz w:val="21"/>
        </w:rPr>
        <w:t>[442] H. F.舒尔曼：《13世纪蒙古的贡纳制》。</w:t>
      </w:r>
    </w:p>
    <w:p w:rsidR="00F41107" w:rsidRPr="009209AF" w:rsidRDefault="00F41107" w:rsidP="00F41107">
      <w:pPr>
        <w:pStyle w:val="Para01"/>
        <w:spacing w:before="312" w:after="312"/>
        <w:rPr>
          <w:rFonts w:asciiTheme="minorEastAsia" w:eastAsiaTheme="minorEastAsia"/>
          <w:sz w:val="21"/>
        </w:rPr>
      </w:pPr>
      <w:hyperlink w:anchor="_250_4">
        <w:bookmarkStart w:id="3736" w:name="_250_5"/>
        <w:r w:rsidRPr="009209AF">
          <w:rPr>
            <w:rStyle w:val="01Text"/>
            <w:rFonts w:asciiTheme="minorEastAsia" w:eastAsiaTheme="minorEastAsia"/>
            <w:sz w:val="21"/>
          </w:rPr>
          <w:t>[250]</w:t>
        </w:r>
        <w:bookmarkEnd w:id="3736"/>
      </w:hyperlink>
      <w:r w:rsidRPr="009209AF">
        <w:rPr>
          <w:rFonts w:asciiTheme="minorEastAsia" w:eastAsiaTheme="minorEastAsia"/>
          <w:sz w:val="21"/>
        </w:rPr>
        <w:t>[469]约翰</w:t>
      </w:r>
      <w:r w:rsidRPr="009209AF">
        <w:rPr>
          <w:rFonts w:asciiTheme="minorEastAsia" w:eastAsiaTheme="minorEastAsia"/>
          <w:sz w:val="21"/>
        </w:rPr>
        <w:t>·</w:t>
      </w:r>
      <w:r w:rsidRPr="009209AF">
        <w:rPr>
          <w:rFonts w:asciiTheme="minorEastAsia" w:eastAsiaTheme="minorEastAsia"/>
          <w:sz w:val="21"/>
        </w:rPr>
        <w:t>马森</w:t>
      </w:r>
      <w:r w:rsidRPr="009209AF">
        <w:rPr>
          <w:rFonts w:asciiTheme="minorEastAsia" w:eastAsiaTheme="minorEastAsia"/>
          <w:sz w:val="21"/>
        </w:rPr>
        <w:t>·</w:t>
      </w:r>
      <w:r w:rsidRPr="009209AF">
        <w:rPr>
          <w:rFonts w:asciiTheme="minorEastAsia" w:eastAsiaTheme="minorEastAsia"/>
          <w:sz w:val="21"/>
        </w:rPr>
        <w:t>史密斯：《蒙古人和游牧民的税收》。</w:t>
      </w:r>
    </w:p>
    <w:p w:rsidR="00F41107" w:rsidRPr="009209AF" w:rsidRDefault="00F41107" w:rsidP="00F41107">
      <w:pPr>
        <w:pStyle w:val="Para01"/>
        <w:spacing w:before="312" w:after="312"/>
        <w:rPr>
          <w:rFonts w:asciiTheme="minorEastAsia" w:eastAsiaTheme="minorEastAsia"/>
          <w:sz w:val="21"/>
        </w:rPr>
      </w:pPr>
      <w:hyperlink w:anchor="_251_4">
        <w:bookmarkStart w:id="3737" w:name="_251_5"/>
        <w:r w:rsidRPr="009209AF">
          <w:rPr>
            <w:rStyle w:val="01Text"/>
            <w:rFonts w:asciiTheme="minorEastAsia" w:eastAsiaTheme="minorEastAsia"/>
            <w:sz w:val="21"/>
          </w:rPr>
          <w:t>[251]</w:t>
        </w:r>
        <w:bookmarkEnd w:id="3737"/>
      </w:hyperlink>
      <w:r w:rsidRPr="009209AF">
        <w:rPr>
          <w:rFonts w:asciiTheme="minorEastAsia" w:eastAsiaTheme="minorEastAsia"/>
          <w:sz w:val="21"/>
        </w:rPr>
        <w:t>[43]保罗</w:t>
      </w:r>
      <w:r w:rsidRPr="009209AF">
        <w:rPr>
          <w:rFonts w:asciiTheme="minorEastAsia" w:eastAsiaTheme="minorEastAsia"/>
          <w:sz w:val="21"/>
        </w:rPr>
        <w:t>·</w:t>
      </w:r>
      <w:r w:rsidRPr="009209AF">
        <w:rPr>
          <w:rFonts w:asciiTheme="minorEastAsia" w:eastAsiaTheme="minorEastAsia"/>
          <w:sz w:val="21"/>
        </w:rPr>
        <w:t>比尔：《蒙古不花剌的汉</w:t>
      </w:r>
      <w:r w:rsidRPr="009209AF">
        <w:rPr>
          <w:rFonts w:asciiTheme="minorEastAsia" w:eastAsiaTheme="minorEastAsia"/>
          <w:sz w:val="21"/>
        </w:rPr>
        <w:t>—</w:t>
      </w:r>
      <w:r w:rsidRPr="009209AF">
        <w:rPr>
          <w:rFonts w:asciiTheme="minorEastAsia" w:eastAsiaTheme="minorEastAsia"/>
          <w:sz w:val="21"/>
        </w:rPr>
        <w:t>契丹管理机构》。</w:t>
      </w:r>
    </w:p>
    <w:p w:rsidR="00F41107" w:rsidRPr="009209AF" w:rsidRDefault="00F41107" w:rsidP="00F41107">
      <w:pPr>
        <w:pStyle w:val="Para01"/>
        <w:spacing w:before="312" w:after="312"/>
        <w:rPr>
          <w:rFonts w:asciiTheme="minorEastAsia" w:eastAsiaTheme="minorEastAsia"/>
          <w:sz w:val="21"/>
        </w:rPr>
      </w:pPr>
      <w:hyperlink w:anchor="_252_4">
        <w:bookmarkStart w:id="3738" w:name="_252_5"/>
        <w:r w:rsidRPr="009209AF">
          <w:rPr>
            <w:rStyle w:val="01Text"/>
            <w:rFonts w:asciiTheme="minorEastAsia" w:eastAsiaTheme="minorEastAsia"/>
            <w:sz w:val="21"/>
          </w:rPr>
          <w:t>[252]</w:t>
        </w:r>
        <w:bookmarkEnd w:id="3738"/>
      </w:hyperlink>
      <w:r w:rsidRPr="009209AF">
        <w:rPr>
          <w:rFonts w:asciiTheme="minorEastAsia" w:eastAsiaTheme="minorEastAsia"/>
          <w:sz w:val="21"/>
        </w:rPr>
        <w:t>[6]托马斯</w:t>
      </w:r>
      <w:r w:rsidRPr="009209AF">
        <w:rPr>
          <w:rFonts w:asciiTheme="minorEastAsia" w:eastAsiaTheme="minorEastAsia"/>
          <w:sz w:val="21"/>
        </w:rPr>
        <w:t>·</w:t>
      </w:r>
      <w:r w:rsidRPr="009209AF">
        <w:rPr>
          <w:rFonts w:asciiTheme="minorEastAsia" w:eastAsiaTheme="minorEastAsia"/>
          <w:sz w:val="21"/>
        </w:rPr>
        <w:t>T.爱尔森：《蒙哥汗时期（1251</w:t>
      </w:r>
      <w:r w:rsidRPr="009209AF">
        <w:rPr>
          <w:rFonts w:asciiTheme="minorEastAsia" w:eastAsiaTheme="minorEastAsia"/>
          <w:sz w:val="21"/>
        </w:rPr>
        <w:t>—</w:t>
      </w:r>
      <w:r w:rsidRPr="009209AF">
        <w:rPr>
          <w:rFonts w:asciiTheme="minorEastAsia" w:eastAsiaTheme="minorEastAsia"/>
          <w:sz w:val="21"/>
        </w:rPr>
        <w:t>1259年）的护卫与统治机构》。</w:t>
      </w:r>
    </w:p>
    <w:p w:rsidR="00F41107" w:rsidRPr="009209AF" w:rsidRDefault="00F41107" w:rsidP="00F41107">
      <w:pPr>
        <w:pStyle w:val="Para01"/>
        <w:spacing w:before="312" w:after="312"/>
        <w:rPr>
          <w:rFonts w:asciiTheme="minorEastAsia" w:eastAsiaTheme="minorEastAsia"/>
          <w:sz w:val="21"/>
        </w:rPr>
      </w:pPr>
      <w:hyperlink w:anchor="_253_4">
        <w:bookmarkStart w:id="3739" w:name="_253_5"/>
        <w:r w:rsidRPr="009209AF">
          <w:rPr>
            <w:rStyle w:val="01Text"/>
            <w:rFonts w:asciiTheme="minorEastAsia" w:eastAsiaTheme="minorEastAsia"/>
            <w:sz w:val="21"/>
          </w:rPr>
          <w:t>[253]</w:t>
        </w:r>
        <w:bookmarkEnd w:id="3739"/>
      </w:hyperlink>
      <w:r w:rsidRPr="009209AF">
        <w:rPr>
          <w:rFonts w:asciiTheme="minorEastAsia" w:eastAsiaTheme="minorEastAsia"/>
          <w:sz w:val="21"/>
        </w:rPr>
        <w:t>格哈德</w:t>
      </w:r>
      <w:r w:rsidRPr="009209AF">
        <w:rPr>
          <w:rFonts w:asciiTheme="minorEastAsia" w:eastAsiaTheme="minorEastAsia"/>
          <w:sz w:val="21"/>
        </w:rPr>
        <w:t>·</w:t>
      </w:r>
      <w:r w:rsidRPr="009209AF">
        <w:rPr>
          <w:rFonts w:asciiTheme="minorEastAsia" w:eastAsiaTheme="minorEastAsia"/>
          <w:sz w:val="21"/>
        </w:rPr>
        <w:t>多尔佛：《新波斯文中的突厥和蒙古要素》（威斯巴登，1963</w:t>
      </w:r>
      <w:r w:rsidRPr="009209AF">
        <w:rPr>
          <w:rFonts w:asciiTheme="minorEastAsia" w:eastAsiaTheme="minorEastAsia"/>
          <w:sz w:val="21"/>
        </w:rPr>
        <w:t>—</w:t>
      </w:r>
      <w:r w:rsidRPr="009209AF">
        <w:rPr>
          <w:rFonts w:asciiTheme="minorEastAsia" w:eastAsiaTheme="minorEastAsia"/>
          <w:sz w:val="21"/>
        </w:rPr>
        <w:t>1975年版）。</w:t>
      </w:r>
    </w:p>
    <w:p w:rsidR="00F41107" w:rsidRPr="009209AF" w:rsidRDefault="00F41107" w:rsidP="00F41107">
      <w:pPr>
        <w:pStyle w:val="Para01"/>
        <w:spacing w:before="312" w:after="312"/>
        <w:rPr>
          <w:rFonts w:asciiTheme="minorEastAsia" w:eastAsiaTheme="minorEastAsia"/>
          <w:sz w:val="21"/>
        </w:rPr>
      </w:pPr>
      <w:hyperlink w:anchor="_254_4">
        <w:bookmarkStart w:id="3740" w:name="_254_5"/>
        <w:r w:rsidRPr="009209AF">
          <w:rPr>
            <w:rStyle w:val="01Text"/>
            <w:rFonts w:asciiTheme="minorEastAsia" w:eastAsiaTheme="minorEastAsia"/>
            <w:sz w:val="21"/>
          </w:rPr>
          <w:t>[254]</w:t>
        </w:r>
        <w:bookmarkEnd w:id="3740"/>
      </w:hyperlink>
      <w:r w:rsidRPr="009209AF">
        <w:rPr>
          <w:rFonts w:asciiTheme="minorEastAsia" w:eastAsiaTheme="minorEastAsia"/>
          <w:sz w:val="21"/>
        </w:rPr>
        <w:t>[373]伯希和：《〈马可</w:t>
      </w:r>
      <w:r w:rsidRPr="009209AF">
        <w:rPr>
          <w:rFonts w:asciiTheme="minorEastAsia" w:eastAsiaTheme="minorEastAsia"/>
          <w:sz w:val="21"/>
        </w:rPr>
        <w:t>·</w:t>
      </w:r>
      <w:r w:rsidRPr="009209AF">
        <w:rPr>
          <w:rFonts w:asciiTheme="minorEastAsia" w:eastAsiaTheme="minorEastAsia"/>
          <w:sz w:val="21"/>
        </w:rPr>
        <w:t>波罗游记〉注释》（巴黎，1959年版），第1卷，第281</w:t>
      </w:r>
      <w:r w:rsidRPr="009209AF">
        <w:rPr>
          <w:rFonts w:asciiTheme="minorEastAsia" w:eastAsiaTheme="minorEastAsia"/>
          <w:sz w:val="21"/>
        </w:rPr>
        <w:t>—</w:t>
      </w:r>
      <w:r w:rsidRPr="009209AF">
        <w:rPr>
          <w:rFonts w:asciiTheme="minorEastAsia" w:eastAsiaTheme="minorEastAsia"/>
          <w:sz w:val="21"/>
        </w:rPr>
        <w:t>363页。</w:t>
      </w:r>
    </w:p>
    <w:p w:rsidR="00F41107" w:rsidRPr="009209AF" w:rsidRDefault="00F41107" w:rsidP="00F41107">
      <w:pPr>
        <w:pStyle w:val="Para01"/>
        <w:spacing w:before="312" w:after="312"/>
        <w:rPr>
          <w:rFonts w:asciiTheme="minorEastAsia" w:eastAsiaTheme="minorEastAsia"/>
          <w:sz w:val="21"/>
        </w:rPr>
      </w:pPr>
      <w:hyperlink w:anchor="_255_4">
        <w:bookmarkStart w:id="3741" w:name="_255_5"/>
        <w:r w:rsidRPr="009209AF">
          <w:rPr>
            <w:rStyle w:val="01Text"/>
            <w:rFonts w:asciiTheme="minorEastAsia" w:eastAsiaTheme="minorEastAsia"/>
            <w:sz w:val="21"/>
          </w:rPr>
          <w:t>[255]</w:t>
        </w:r>
        <w:bookmarkEnd w:id="3741"/>
      </w:hyperlink>
      <w:r w:rsidRPr="009209AF">
        <w:rPr>
          <w:rFonts w:asciiTheme="minorEastAsia" w:eastAsiaTheme="minorEastAsia"/>
          <w:sz w:val="21"/>
        </w:rPr>
        <w:t>柯立夫：《1240年的汉蒙文碑》，《哈佛亚洲研究杂志》，第23期（1960</w:t>
      </w:r>
      <w:r w:rsidRPr="009209AF">
        <w:rPr>
          <w:rFonts w:asciiTheme="minorEastAsia" w:eastAsiaTheme="minorEastAsia"/>
          <w:sz w:val="21"/>
        </w:rPr>
        <w:t>—</w:t>
      </w:r>
      <w:r w:rsidRPr="009209AF">
        <w:rPr>
          <w:rFonts w:asciiTheme="minorEastAsia" w:eastAsiaTheme="minorEastAsia"/>
          <w:sz w:val="21"/>
        </w:rPr>
        <w:t>1961年），第62</w:t>
      </w:r>
      <w:r w:rsidRPr="009209AF">
        <w:rPr>
          <w:rFonts w:asciiTheme="minorEastAsia" w:eastAsiaTheme="minorEastAsia"/>
          <w:sz w:val="21"/>
        </w:rPr>
        <w:t>—</w:t>
      </w:r>
      <w:r w:rsidRPr="009209AF">
        <w:rPr>
          <w:rFonts w:asciiTheme="minorEastAsia" w:eastAsiaTheme="minorEastAsia"/>
          <w:sz w:val="21"/>
        </w:rPr>
        <w:t>75页。</w:t>
      </w:r>
    </w:p>
    <w:p w:rsidR="00F41107" w:rsidRPr="009209AF" w:rsidRDefault="00F41107" w:rsidP="00F41107">
      <w:pPr>
        <w:pStyle w:val="Para01"/>
        <w:spacing w:before="312" w:after="312"/>
        <w:rPr>
          <w:rFonts w:asciiTheme="minorEastAsia" w:eastAsiaTheme="minorEastAsia"/>
          <w:sz w:val="21"/>
        </w:rPr>
      </w:pPr>
      <w:hyperlink w:anchor="_256_4">
        <w:bookmarkStart w:id="3742" w:name="_256_5"/>
        <w:r w:rsidRPr="009209AF">
          <w:rPr>
            <w:rStyle w:val="01Text"/>
            <w:rFonts w:asciiTheme="minorEastAsia" w:eastAsiaTheme="minorEastAsia"/>
            <w:sz w:val="21"/>
          </w:rPr>
          <w:t>[256]</w:t>
        </w:r>
        <w:bookmarkEnd w:id="3742"/>
      </w:hyperlink>
      <w:r w:rsidRPr="009209AF">
        <w:rPr>
          <w:rFonts w:asciiTheme="minorEastAsia" w:eastAsiaTheme="minorEastAsia"/>
          <w:sz w:val="21"/>
        </w:rPr>
        <w:t>丹尼斯</w:t>
      </w:r>
      <w:r w:rsidRPr="009209AF">
        <w:rPr>
          <w:rFonts w:asciiTheme="minorEastAsia" w:eastAsiaTheme="minorEastAsia"/>
          <w:sz w:val="21"/>
        </w:rPr>
        <w:t>·</w:t>
      </w:r>
      <w:r w:rsidRPr="009209AF">
        <w:rPr>
          <w:rFonts w:asciiTheme="minorEastAsia" w:eastAsiaTheme="minorEastAsia"/>
          <w:sz w:val="21"/>
        </w:rPr>
        <w:t>西诺的《中世纪欧亚大陆研究介绍》（威斯巴登，1963年版），第294</w:t>
      </w:r>
      <w:r w:rsidRPr="009209AF">
        <w:rPr>
          <w:rFonts w:asciiTheme="minorEastAsia" w:eastAsiaTheme="minorEastAsia"/>
          <w:sz w:val="21"/>
        </w:rPr>
        <w:t>—</w:t>
      </w:r>
      <w:r w:rsidRPr="009209AF">
        <w:rPr>
          <w:rFonts w:asciiTheme="minorEastAsia" w:eastAsiaTheme="minorEastAsia"/>
          <w:sz w:val="21"/>
        </w:rPr>
        <w:t>319页。</w:t>
      </w:r>
    </w:p>
    <w:p w:rsidR="00F41107" w:rsidRPr="009209AF" w:rsidRDefault="00F41107" w:rsidP="00F41107">
      <w:pPr>
        <w:pStyle w:val="Para01"/>
        <w:spacing w:before="312" w:after="312"/>
        <w:rPr>
          <w:rFonts w:asciiTheme="minorEastAsia" w:eastAsiaTheme="minorEastAsia"/>
          <w:sz w:val="21"/>
        </w:rPr>
      </w:pPr>
      <w:hyperlink w:anchor="_257_4">
        <w:bookmarkStart w:id="3743" w:name="_257_5"/>
        <w:r w:rsidRPr="009209AF">
          <w:rPr>
            <w:rStyle w:val="01Text"/>
            <w:rFonts w:asciiTheme="minorEastAsia" w:eastAsiaTheme="minorEastAsia"/>
            <w:sz w:val="21"/>
          </w:rPr>
          <w:t>[257]</w:t>
        </w:r>
        <w:bookmarkEnd w:id="3743"/>
      </w:hyperlink>
      <w:r w:rsidRPr="009209AF">
        <w:rPr>
          <w:rFonts w:asciiTheme="minorEastAsia" w:eastAsiaTheme="minorEastAsia"/>
          <w:sz w:val="21"/>
        </w:rPr>
        <w:t>[11]托马斯</w:t>
      </w:r>
      <w:r w:rsidRPr="009209AF">
        <w:rPr>
          <w:rFonts w:asciiTheme="minorEastAsia" w:eastAsiaTheme="minorEastAsia"/>
          <w:sz w:val="21"/>
        </w:rPr>
        <w:t>·</w:t>
      </w:r>
      <w:r w:rsidRPr="009209AF">
        <w:rPr>
          <w:rFonts w:asciiTheme="minorEastAsia" w:eastAsiaTheme="minorEastAsia"/>
          <w:sz w:val="21"/>
        </w:rPr>
        <w:t>T.爱尔森：《12</w:t>
      </w:r>
      <w:r w:rsidRPr="009209AF">
        <w:rPr>
          <w:rFonts w:asciiTheme="minorEastAsia" w:eastAsiaTheme="minorEastAsia"/>
          <w:sz w:val="21"/>
        </w:rPr>
        <w:t>—</w:t>
      </w:r>
      <w:r w:rsidRPr="009209AF">
        <w:rPr>
          <w:rFonts w:asciiTheme="minorEastAsia" w:eastAsiaTheme="minorEastAsia"/>
          <w:sz w:val="21"/>
        </w:rPr>
        <w:t>14世纪东亚的蒙古人：基本西文论著目录》。</w:t>
      </w:r>
    </w:p>
    <w:p w:rsidR="00F41107" w:rsidRPr="009209AF" w:rsidRDefault="00F41107" w:rsidP="00F41107">
      <w:pPr>
        <w:pStyle w:val="Para01"/>
        <w:spacing w:before="312" w:after="312"/>
        <w:rPr>
          <w:rFonts w:asciiTheme="minorEastAsia" w:eastAsiaTheme="minorEastAsia"/>
          <w:sz w:val="21"/>
        </w:rPr>
      </w:pPr>
      <w:hyperlink w:anchor="_258_4">
        <w:bookmarkStart w:id="3744" w:name="_258_5"/>
        <w:r w:rsidRPr="009209AF">
          <w:rPr>
            <w:rStyle w:val="01Text"/>
            <w:rFonts w:asciiTheme="minorEastAsia" w:eastAsiaTheme="minorEastAsia"/>
            <w:sz w:val="21"/>
          </w:rPr>
          <w:t>[258]</w:t>
        </w:r>
        <w:bookmarkEnd w:id="3744"/>
      </w:hyperlink>
      <w:r w:rsidRPr="009209AF">
        <w:rPr>
          <w:rFonts w:asciiTheme="minorEastAsia" w:eastAsiaTheme="minorEastAsia"/>
          <w:sz w:val="21"/>
        </w:rPr>
        <w:t>亨利</w:t>
      </w:r>
      <w:r w:rsidRPr="009209AF">
        <w:rPr>
          <w:rFonts w:asciiTheme="minorEastAsia" w:eastAsiaTheme="minorEastAsia"/>
          <w:sz w:val="21"/>
        </w:rPr>
        <w:t>·</w:t>
      </w:r>
      <w:r w:rsidRPr="009209AF">
        <w:rPr>
          <w:rFonts w:asciiTheme="minorEastAsia" w:eastAsiaTheme="minorEastAsia"/>
          <w:sz w:val="21"/>
        </w:rPr>
        <w:t>G.施瓦茨：《蒙古书目》（贝林哈姆，1978年版）。</w:t>
      </w:r>
    </w:p>
    <w:p w:rsidR="00F41107" w:rsidRPr="009209AF" w:rsidRDefault="00F41107" w:rsidP="00F41107">
      <w:pPr>
        <w:pStyle w:val="Para01"/>
        <w:spacing w:before="312" w:after="312"/>
        <w:rPr>
          <w:rFonts w:asciiTheme="minorEastAsia" w:eastAsiaTheme="minorEastAsia"/>
          <w:sz w:val="21"/>
        </w:rPr>
      </w:pPr>
      <w:hyperlink w:anchor="_259_4">
        <w:bookmarkStart w:id="3745" w:name="_259_5"/>
        <w:r w:rsidRPr="009209AF">
          <w:rPr>
            <w:rStyle w:val="01Text"/>
            <w:rFonts w:asciiTheme="minorEastAsia" w:eastAsiaTheme="minorEastAsia"/>
            <w:sz w:val="21"/>
          </w:rPr>
          <w:t>[259]</w:t>
        </w:r>
        <w:bookmarkEnd w:id="3745"/>
      </w:hyperlink>
      <w:r w:rsidRPr="009209AF">
        <w:rPr>
          <w:rFonts w:asciiTheme="minorEastAsia" w:eastAsiaTheme="minorEastAsia"/>
          <w:sz w:val="21"/>
        </w:rPr>
        <w:t>[379]查尔斯</w:t>
      </w:r>
      <w:r w:rsidRPr="009209AF">
        <w:rPr>
          <w:rFonts w:asciiTheme="minorEastAsia" w:eastAsiaTheme="minorEastAsia"/>
          <w:sz w:val="21"/>
        </w:rPr>
        <w:t>·</w:t>
      </w:r>
      <w:r w:rsidRPr="009209AF">
        <w:rPr>
          <w:rFonts w:asciiTheme="minorEastAsia" w:eastAsiaTheme="minorEastAsia"/>
          <w:sz w:val="21"/>
        </w:rPr>
        <w:t>A.彼德森：《旧幻想与新现实：1217</w:t>
      </w:r>
      <w:r w:rsidRPr="009209AF">
        <w:rPr>
          <w:rFonts w:asciiTheme="minorEastAsia" w:eastAsiaTheme="minorEastAsia"/>
          <w:sz w:val="21"/>
        </w:rPr>
        <w:t>—</w:t>
      </w:r>
      <w:r w:rsidRPr="009209AF">
        <w:rPr>
          <w:rFonts w:asciiTheme="minorEastAsia" w:eastAsiaTheme="minorEastAsia"/>
          <w:sz w:val="21"/>
        </w:rPr>
        <w:t>1234年宋的对外政策》；[378]《1211</w:t>
      </w:r>
      <w:r w:rsidRPr="009209AF">
        <w:rPr>
          <w:rFonts w:asciiTheme="minorEastAsia" w:eastAsiaTheme="minorEastAsia"/>
          <w:sz w:val="21"/>
        </w:rPr>
        <w:t>—</w:t>
      </w:r>
      <w:r w:rsidRPr="009209AF">
        <w:rPr>
          <w:rFonts w:asciiTheme="minorEastAsia" w:eastAsiaTheme="minorEastAsia"/>
          <w:sz w:val="21"/>
        </w:rPr>
        <w:t>1217年宋对蒙古入侵北方的最初反应》。</w:t>
      </w:r>
    </w:p>
    <w:p w:rsidR="00F41107" w:rsidRPr="009209AF" w:rsidRDefault="00F41107" w:rsidP="00F41107">
      <w:pPr>
        <w:pStyle w:val="Para01"/>
        <w:spacing w:before="312" w:after="312"/>
        <w:rPr>
          <w:rFonts w:asciiTheme="minorEastAsia" w:eastAsiaTheme="minorEastAsia"/>
          <w:sz w:val="21"/>
        </w:rPr>
      </w:pPr>
      <w:hyperlink w:anchor="_260_4">
        <w:bookmarkStart w:id="3746" w:name="_260_5"/>
        <w:r w:rsidRPr="009209AF">
          <w:rPr>
            <w:rStyle w:val="01Text"/>
            <w:rFonts w:asciiTheme="minorEastAsia" w:eastAsiaTheme="minorEastAsia"/>
            <w:sz w:val="21"/>
          </w:rPr>
          <w:t>[260]</w:t>
        </w:r>
        <w:bookmarkEnd w:id="3746"/>
      </w:hyperlink>
      <w:r w:rsidRPr="009209AF">
        <w:rPr>
          <w:rFonts w:asciiTheme="minorEastAsia" w:eastAsiaTheme="minorEastAsia"/>
          <w:sz w:val="21"/>
        </w:rPr>
        <w:t>[632]祥迈：《辨伪录》，《大正新修大藏经》，卷52，第751</w:t>
      </w:r>
      <w:r w:rsidRPr="009209AF">
        <w:rPr>
          <w:rFonts w:asciiTheme="minorEastAsia" w:eastAsiaTheme="minorEastAsia"/>
          <w:sz w:val="21"/>
        </w:rPr>
        <w:t>—</w:t>
      </w:r>
      <w:r w:rsidRPr="009209AF">
        <w:rPr>
          <w:rFonts w:asciiTheme="minorEastAsia" w:eastAsiaTheme="minorEastAsia"/>
          <w:sz w:val="21"/>
        </w:rPr>
        <w:t>781页。</w:t>
      </w:r>
    </w:p>
    <w:p w:rsidR="00F41107" w:rsidRPr="009209AF" w:rsidRDefault="00F41107" w:rsidP="00F41107">
      <w:pPr>
        <w:pStyle w:val="Para01"/>
        <w:spacing w:before="312" w:after="312"/>
        <w:rPr>
          <w:rFonts w:asciiTheme="minorEastAsia" w:eastAsiaTheme="minorEastAsia"/>
          <w:sz w:val="21"/>
        </w:rPr>
      </w:pPr>
      <w:hyperlink w:anchor="_261_4">
        <w:bookmarkStart w:id="3747" w:name="_261_5"/>
        <w:r w:rsidRPr="009209AF">
          <w:rPr>
            <w:rStyle w:val="01Text"/>
            <w:rFonts w:asciiTheme="minorEastAsia" w:eastAsiaTheme="minorEastAsia"/>
            <w:sz w:val="21"/>
          </w:rPr>
          <w:t>[261]</w:t>
        </w:r>
        <w:bookmarkEnd w:id="3747"/>
      </w:hyperlink>
      <w:r w:rsidRPr="009209AF">
        <w:rPr>
          <w:rFonts w:asciiTheme="minorEastAsia" w:eastAsiaTheme="minorEastAsia"/>
          <w:sz w:val="21"/>
        </w:rPr>
        <w:t>[633]念常：《佛祖历代通载》，《大正新修大藏经》，卷49，第477</w:t>
      </w:r>
      <w:r w:rsidRPr="009209AF">
        <w:rPr>
          <w:rFonts w:asciiTheme="minorEastAsia" w:eastAsiaTheme="minorEastAsia"/>
          <w:sz w:val="21"/>
        </w:rPr>
        <w:t>—</w:t>
      </w:r>
      <w:r w:rsidRPr="009209AF">
        <w:rPr>
          <w:rFonts w:asciiTheme="minorEastAsia" w:eastAsiaTheme="minorEastAsia"/>
          <w:sz w:val="21"/>
        </w:rPr>
        <w:t>735页。</w:t>
      </w:r>
    </w:p>
    <w:p w:rsidR="00F41107" w:rsidRPr="009209AF" w:rsidRDefault="00F41107" w:rsidP="00F41107">
      <w:pPr>
        <w:pStyle w:val="Para01"/>
        <w:spacing w:before="312" w:after="312"/>
        <w:rPr>
          <w:rFonts w:asciiTheme="minorEastAsia" w:eastAsiaTheme="minorEastAsia"/>
          <w:sz w:val="21"/>
        </w:rPr>
      </w:pPr>
      <w:hyperlink w:anchor="_262_4">
        <w:bookmarkStart w:id="3748" w:name="_262_5"/>
        <w:r w:rsidRPr="009209AF">
          <w:rPr>
            <w:rStyle w:val="01Text"/>
            <w:rFonts w:asciiTheme="minorEastAsia" w:eastAsiaTheme="minorEastAsia"/>
            <w:sz w:val="21"/>
          </w:rPr>
          <w:t>[262]</w:t>
        </w:r>
        <w:bookmarkEnd w:id="3748"/>
      </w:hyperlink>
      <w:r w:rsidRPr="009209AF">
        <w:rPr>
          <w:rFonts w:asciiTheme="minorEastAsia" w:eastAsiaTheme="minorEastAsia"/>
          <w:sz w:val="21"/>
        </w:rPr>
        <w:t>[436]卡米耶</w:t>
      </w:r>
      <w:r w:rsidRPr="009209AF">
        <w:rPr>
          <w:rFonts w:asciiTheme="minorEastAsia" w:eastAsiaTheme="minorEastAsia"/>
          <w:sz w:val="21"/>
        </w:rPr>
        <w:t>·</w:t>
      </w:r>
      <w:r w:rsidRPr="009209AF">
        <w:rPr>
          <w:rFonts w:asciiTheme="minorEastAsia" w:eastAsiaTheme="minorEastAsia"/>
          <w:sz w:val="21"/>
        </w:rPr>
        <w:t>塞松：《南诏野史》（巴黎，1904年版）。</w:t>
      </w:r>
    </w:p>
    <w:p w:rsidR="00F41107" w:rsidRPr="009209AF" w:rsidRDefault="00F41107" w:rsidP="00F41107">
      <w:pPr>
        <w:pStyle w:val="Para01"/>
        <w:spacing w:before="312" w:after="312"/>
        <w:rPr>
          <w:rFonts w:asciiTheme="minorEastAsia" w:eastAsiaTheme="minorEastAsia"/>
          <w:sz w:val="21"/>
        </w:rPr>
      </w:pPr>
      <w:hyperlink w:anchor="_263_4">
        <w:bookmarkStart w:id="3749" w:name="_263_5"/>
        <w:r w:rsidRPr="009209AF">
          <w:rPr>
            <w:rStyle w:val="01Text"/>
            <w:rFonts w:asciiTheme="minorEastAsia" w:eastAsiaTheme="minorEastAsia"/>
            <w:sz w:val="21"/>
          </w:rPr>
          <w:t>[263]</w:t>
        </w:r>
        <w:bookmarkEnd w:id="3749"/>
      </w:hyperlink>
      <w:r w:rsidRPr="009209AF">
        <w:rPr>
          <w:rFonts w:asciiTheme="minorEastAsia" w:eastAsiaTheme="minorEastAsia"/>
          <w:sz w:val="21"/>
        </w:rPr>
        <w:t>[641]无名氏：《元高丽纪事》，《史料丛编》四编（台北，1972年版）。</w:t>
      </w:r>
    </w:p>
    <w:p w:rsidR="00F41107" w:rsidRPr="009209AF" w:rsidRDefault="00F41107" w:rsidP="00F41107">
      <w:pPr>
        <w:pStyle w:val="Para01"/>
        <w:spacing w:before="312" w:after="312"/>
        <w:rPr>
          <w:rFonts w:asciiTheme="minorEastAsia" w:eastAsiaTheme="minorEastAsia"/>
          <w:sz w:val="21"/>
        </w:rPr>
      </w:pPr>
      <w:hyperlink w:anchor="_264_4">
        <w:bookmarkStart w:id="3750" w:name="_264_5"/>
        <w:r w:rsidRPr="009209AF">
          <w:rPr>
            <w:rStyle w:val="01Text"/>
            <w:rFonts w:asciiTheme="minorEastAsia" w:eastAsiaTheme="minorEastAsia"/>
            <w:sz w:val="21"/>
          </w:rPr>
          <w:t>[264]</w:t>
        </w:r>
        <w:bookmarkEnd w:id="3750"/>
      </w:hyperlink>
      <w:r w:rsidRPr="009209AF">
        <w:rPr>
          <w:rFonts w:asciiTheme="minorEastAsia" w:eastAsiaTheme="minorEastAsia"/>
          <w:sz w:val="21"/>
        </w:rPr>
        <w:t>[639]无名氏：《大元仓库记》，《史料丛编》四编（台北，1972年版）。</w:t>
      </w:r>
    </w:p>
    <w:p w:rsidR="00F41107" w:rsidRPr="009209AF" w:rsidRDefault="00F41107" w:rsidP="00F41107">
      <w:pPr>
        <w:pStyle w:val="Para01"/>
        <w:spacing w:before="312" w:after="312"/>
        <w:rPr>
          <w:rFonts w:asciiTheme="minorEastAsia" w:eastAsiaTheme="minorEastAsia"/>
          <w:sz w:val="21"/>
        </w:rPr>
      </w:pPr>
      <w:hyperlink w:anchor="_265_4">
        <w:bookmarkStart w:id="3751" w:name="_265_5"/>
        <w:r w:rsidRPr="009209AF">
          <w:rPr>
            <w:rStyle w:val="01Text"/>
            <w:rFonts w:asciiTheme="minorEastAsia" w:eastAsiaTheme="minorEastAsia"/>
            <w:sz w:val="21"/>
          </w:rPr>
          <w:t>[265]</w:t>
        </w:r>
        <w:bookmarkEnd w:id="3751"/>
      </w:hyperlink>
      <w:r w:rsidRPr="009209AF">
        <w:rPr>
          <w:rFonts w:asciiTheme="minorEastAsia" w:eastAsiaTheme="minorEastAsia"/>
          <w:sz w:val="21"/>
        </w:rPr>
        <w:t>[638]无名氏：《大元马政记》，《史料丛编》四编（台北，1972年版）。</w:t>
      </w:r>
    </w:p>
    <w:p w:rsidR="00F41107" w:rsidRPr="009209AF" w:rsidRDefault="00F41107" w:rsidP="00F41107">
      <w:pPr>
        <w:pStyle w:val="Para01"/>
        <w:spacing w:before="312" w:after="312"/>
        <w:rPr>
          <w:rFonts w:asciiTheme="minorEastAsia" w:eastAsiaTheme="minorEastAsia"/>
          <w:sz w:val="21"/>
        </w:rPr>
      </w:pPr>
      <w:hyperlink w:anchor="_266_4">
        <w:bookmarkStart w:id="3752" w:name="_266_5"/>
        <w:r w:rsidRPr="009209AF">
          <w:rPr>
            <w:rStyle w:val="01Text"/>
            <w:rFonts w:asciiTheme="minorEastAsia" w:eastAsiaTheme="minorEastAsia"/>
            <w:sz w:val="21"/>
          </w:rPr>
          <w:t>[266]</w:t>
        </w:r>
        <w:bookmarkEnd w:id="3752"/>
      </w:hyperlink>
      <w:r w:rsidRPr="009209AF">
        <w:rPr>
          <w:rFonts w:asciiTheme="minorEastAsia" w:eastAsiaTheme="minorEastAsia"/>
          <w:sz w:val="21"/>
        </w:rPr>
        <w:t>[637]无名氏：《大元海运记》，《史料丛编》四编（台北，1972年版）。</w:t>
      </w:r>
    </w:p>
    <w:p w:rsidR="00F41107" w:rsidRPr="009209AF" w:rsidRDefault="00F41107" w:rsidP="00F41107">
      <w:pPr>
        <w:pStyle w:val="Para01"/>
        <w:spacing w:before="312" w:after="312"/>
        <w:rPr>
          <w:rFonts w:asciiTheme="minorEastAsia" w:eastAsiaTheme="minorEastAsia"/>
          <w:sz w:val="21"/>
        </w:rPr>
      </w:pPr>
      <w:hyperlink w:anchor="_267_4">
        <w:bookmarkStart w:id="3753" w:name="_267_5"/>
        <w:r w:rsidRPr="009209AF">
          <w:rPr>
            <w:rStyle w:val="01Text"/>
            <w:rFonts w:asciiTheme="minorEastAsia" w:eastAsiaTheme="minorEastAsia"/>
            <w:sz w:val="21"/>
          </w:rPr>
          <w:t>[267]</w:t>
        </w:r>
        <w:bookmarkEnd w:id="3753"/>
      </w:hyperlink>
      <w:r w:rsidRPr="009209AF">
        <w:rPr>
          <w:rFonts w:asciiTheme="minorEastAsia" w:eastAsiaTheme="minorEastAsia"/>
          <w:sz w:val="21"/>
        </w:rPr>
        <w:t>见本书注释</w:t>
      </w:r>
      <w:hyperlink w:anchor="_231_9">
        <w:r w:rsidRPr="009209AF">
          <w:rPr>
            <w:rStyle w:val="01Text"/>
            <w:rFonts w:asciiTheme="minorEastAsia" w:eastAsiaTheme="minorEastAsia"/>
            <w:sz w:val="21"/>
          </w:rPr>
          <w:t>[231]</w:t>
        </w:r>
      </w:hyperlink>
      <w:r w:rsidRPr="009209AF">
        <w:rPr>
          <w:rFonts w:asciiTheme="minorEastAsia" w:eastAsiaTheme="minorEastAsia"/>
          <w:sz w:val="21"/>
        </w:rPr>
        <w:t>、</w:t>
      </w:r>
      <w:hyperlink w:anchor="_232_9">
        <w:r w:rsidRPr="009209AF">
          <w:rPr>
            <w:rStyle w:val="01Text"/>
            <w:rFonts w:asciiTheme="minorEastAsia" w:eastAsiaTheme="minorEastAsia"/>
            <w:sz w:val="21"/>
          </w:rPr>
          <w:t>[232]</w:t>
        </w:r>
      </w:hyperlink>
      <w:r w:rsidRPr="009209AF">
        <w:rPr>
          <w:rFonts w:asciiTheme="minorEastAsia" w:eastAsiaTheme="minorEastAsia"/>
          <w:sz w:val="21"/>
        </w:rPr>
        <w:t>、</w:t>
      </w:r>
      <w:hyperlink w:anchor="_233_9">
        <w:r w:rsidRPr="009209AF">
          <w:rPr>
            <w:rStyle w:val="01Text"/>
            <w:rFonts w:asciiTheme="minorEastAsia" w:eastAsiaTheme="minorEastAsia"/>
            <w:sz w:val="21"/>
          </w:rPr>
          <w:t>[233]</w:t>
        </w:r>
      </w:hyperlink>
      <w:r w:rsidRPr="009209AF">
        <w:rPr>
          <w:rFonts w:asciiTheme="minorEastAsia" w:eastAsiaTheme="minorEastAsia"/>
          <w:sz w:val="21"/>
        </w:rPr>
        <w:t>、</w:t>
      </w:r>
      <w:hyperlink w:anchor="_234_7">
        <w:r w:rsidRPr="009209AF">
          <w:rPr>
            <w:rStyle w:val="01Text"/>
            <w:rFonts w:asciiTheme="minorEastAsia" w:eastAsiaTheme="minorEastAsia"/>
            <w:sz w:val="21"/>
          </w:rPr>
          <w:t>[234]</w:t>
        </w:r>
      </w:hyperlink>
      <w:r w:rsidRPr="009209AF">
        <w:rPr>
          <w:rFonts w:asciiTheme="minorEastAsia" w:eastAsiaTheme="minorEastAsia"/>
          <w:sz w:val="21"/>
        </w:rPr>
        <w:t>、</w:t>
      </w:r>
      <w:hyperlink w:anchor="_231_9">
        <w:r w:rsidRPr="009209AF">
          <w:rPr>
            <w:rStyle w:val="01Text"/>
            <w:rFonts w:asciiTheme="minorEastAsia" w:eastAsiaTheme="minorEastAsia"/>
            <w:sz w:val="21"/>
          </w:rPr>
          <w:t>[235]</w:t>
        </w:r>
      </w:hyperlink>
      <w:r w:rsidRPr="009209AF">
        <w:rPr>
          <w:rFonts w:asciiTheme="minorEastAsia" w:eastAsiaTheme="minorEastAsia"/>
          <w:sz w:val="21"/>
        </w:rPr>
        <w:t>。</w:t>
      </w:r>
    </w:p>
    <w:p w:rsidR="00F41107" w:rsidRPr="009209AF" w:rsidRDefault="00F41107" w:rsidP="00F41107">
      <w:pPr>
        <w:pStyle w:val="Para01"/>
        <w:spacing w:before="312" w:after="312"/>
        <w:rPr>
          <w:rFonts w:asciiTheme="minorEastAsia" w:eastAsiaTheme="minorEastAsia"/>
          <w:sz w:val="21"/>
        </w:rPr>
      </w:pPr>
      <w:hyperlink w:anchor="_268_4">
        <w:bookmarkStart w:id="3754" w:name="_268_5"/>
        <w:r w:rsidRPr="009209AF">
          <w:rPr>
            <w:rStyle w:val="01Text"/>
            <w:rFonts w:asciiTheme="minorEastAsia" w:eastAsiaTheme="minorEastAsia"/>
            <w:sz w:val="21"/>
          </w:rPr>
          <w:t>[268]</w:t>
        </w:r>
        <w:bookmarkEnd w:id="3754"/>
      </w:hyperlink>
      <w:r w:rsidRPr="009209AF">
        <w:rPr>
          <w:rFonts w:asciiTheme="minorEastAsia" w:eastAsiaTheme="minorEastAsia"/>
          <w:sz w:val="21"/>
        </w:rPr>
        <w:t>[87]克里斯托弗</w:t>
      </w:r>
      <w:r w:rsidRPr="009209AF">
        <w:rPr>
          <w:rFonts w:asciiTheme="minorEastAsia" w:eastAsiaTheme="minorEastAsia"/>
          <w:sz w:val="21"/>
        </w:rPr>
        <w:t>·</w:t>
      </w:r>
      <w:r w:rsidRPr="009209AF">
        <w:rPr>
          <w:rFonts w:asciiTheme="minorEastAsia" w:eastAsiaTheme="minorEastAsia"/>
          <w:sz w:val="21"/>
        </w:rPr>
        <w:t>道森编：《出使蒙古记》（纽约，1955年版）。</w:t>
      </w:r>
    </w:p>
    <w:p w:rsidR="00F41107" w:rsidRPr="009209AF" w:rsidRDefault="00F41107" w:rsidP="00F41107">
      <w:pPr>
        <w:pStyle w:val="Para01"/>
        <w:spacing w:before="312" w:after="312"/>
        <w:rPr>
          <w:rFonts w:asciiTheme="minorEastAsia" w:eastAsiaTheme="minorEastAsia"/>
          <w:sz w:val="21"/>
        </w:rPr>
      </w:pPr>
      <w:hyperlink w:anchor="_269_4">
        <w:bookmarkStart w:id="3755" w:name="_269_5"/>
        <w:r w:rsidRPr="009209AF">
          <w:rPr>
            <w:rStyle w:val="01Text"/>
            <w:rFonts w:asciiTheme="minorEastAsia" w:eastAsiaTheme="minorEastAsia"/>
            <w:sz w:val="21"/>
          </w:rPr>
          <w:t>[269]</w:t>
        </w:r>
        <w:bookmarkEnd w:id="3755"/>
      </w:hyperlink>
      <w:r w:rsidRPr="009209AF">
        <w:rPr>
          <w:rFonts w:asciiTheme="minorEastAsia" w:eastAsiaTheme="minorEastAsia"/>
          <w:sz w:val="21"/>
        </w:rPr>
        <w:t>[415]威廉</w:t>
      </w:r>
      <w:r w:rsidRPr="009209AF">
        <w:rPr>
          <w:rFonts w:asciiTheme="minorEastAsia" w:eastAsiaTheme="minorEastAsia"/>
          <w:sz w:val="21"/>
        </w:rPr>
        <w:t>·</w:t>
      </w:r>
      <w:r w:rsidRPr="009209AF">
        <w:rPr>
          <w:rFonts w:asciiTheme="minorEastAsia" w:eastAsiaTheme="minorEastAsia"/>
          <w:sz w:val="21"/>
        </w:rPr>
        <w:t>柔克义：《鲁不鲁乞东游记》（伦敦，1900年版）。</w:t>
      </w:r>
    </w:p>
    <w:p w:rsidR="00F41107" w:rsidRPr="009209AF" w:rsidRDefault="00F41107" w:rsidP="00F41107">
      <w:pPr>
        <w:pStyle w:val="Para01"/>
        <w:spacing w:before="312" w:after="312"/>
        <w:rPr>
          <w:rFonts w:asciiTheme="minorEastAsia" w:eastAsiaTheme="minorEastAsia"/>
          <w:sz w:val="21"/>
        </w:rPr>
      </w:pPr>
      <w:hyperlink w:anchor="_270_4">
        <w:bookmarkStart w:id="3756" w:name="_270_5"/>
        <w:r w:rsidRPr="009209AF">
          <w:rPr>
            <w:rStyle w:val="01Text"/>
            <w:rFonts w:asciiTheme="minorEastAsia" w:eastAsiaTheme="minorEastAsia"/>
            <w:sz w:val="21"/>
          </w:rPr>
          <w:t>[270]</w:t>
        </w:r>
        <w:bookmarkEnd w:id="3756"/>
      </w:hyperlink>
      <w:r w:rsidRPr="009209AF">
        <w:rPr>
          <w:rFonts w:asciiTheme="minorEastAsia" w:eastAsiaTheme="minorEastAsia"/>
          <w:sz w:val="21"/>
        </w:rPr>
        <w:t>[328]慕阿德、伯希和：《马可</w:t>
      </w:r>
      <w:r w:rsidRPr="009209AF">
        <w:rPr>
          <w:rFonts w:asciiTheme="minorEastAsia" w:eastAsiaTheme="minorEastAsia"/>
          <w:sz w:val="21"/>
        </w:rPr>
        <w:t>·</w:t>
      </w:r>
      <w:r w:rsidRPr="009209AF">
        <w:rPr>
          <w:rFonts w:asciiTheme="minorEastAsia" w:eastAsiaTheme="minorEastAsia"/>
          <w:sz w:val="21"/>
        </w:rPr>
        <w:t>波罗游记》（伦敦，1938年版）。</w:t>
      </w:r>
    </w:p>
    <w:p w:rsidR="00F41107" w:rsidRPr="009209AF" w:rsidRDefault="00F41107" w:rsidP="00F41107">
      <w:pPr>
        <w:pStyle w:val="Para01"/>
        <w:spacing w:before="312" w:after="312"/>
        <w:rPr>
          <w:rFonts w:asciiTheme="minorEastAsia" w:eastAsiaTheme="minorEastAsia"/>
          <w:sz w:val="21"/>
        </w:rPr>
      </w:pPr>
      <w:hyperlink w:anchor="_271_4">
        <w:bookmarkStart w:id="3757" w:name="_271_5"/>
        <w:r w:rsidRPr="009209AF">
          <w:rPr>
            <w:rStyle w:val="01Text"/>
            <w:rFonts w:asciiTheme="minorEastAsia" w:eastAsiaTheme="minorEastAsia"/>
            <w:sz w:val="21"/>
          </w:rPr>
          <w:t>[271]</w:t>
        </w:r>
        <w:bookmarkEnd w:id="3757"/>
      </w:hyperlink>
      <w:r w:rsidRPr="009209AF">
        <w:rPr>
          <w:rFonts w:asciiTheme="minorEastAsia" w:eastAsiaTheme="minorEastAsia"/>
          <w:sz w:val="21"/>
        </w:rPr>
        <w:t>[326]慕阿德：《马可</w:t>
      </w:r>
      <w:r w:rsidRPr="009209AF">
        <w:rPr>
          <w:rFonts w:asciiTheme="minorEastAsia" w:eastAsiaTheme="minorEastAsia"/>
          <w:sz w:val="21"/>
        </w:rPr>
        <w:t>·</w:t>
      </w:r>
      <w:r w:rsidRPr="009209AF">
        <w:rPr>
          <w:rFonts w:asciiTheme="minorEastAsia" w:eastAsiaTheme="minorEastAsia"/>
          <w:sz w:val="21"/>
        </w:rPr>
        <w:t>波罗游记别注》（坎布里奇，1957年版）；[373]伯希和：《〈马可</w:t>
      </w:r>
      <w:r w:rsidRPr="009209AF">
        <w:rPr>
          <w:rFonts w:asciiTheme="minorEastAsia" w:eastAsiaTheme="minorEastAsia"/>
          <w:sz w:val="21"/>
        </w:rPr>
        <w:t>·</w:t>
      </w:r>
      <w:r w:rsidRPr="009209AF">
        <w:rPr>
          <w:rFonts w:asciiTheme="minorEastAsia" w:eastAsiaTheme="minorEastAsia"/>
          <w:sz w:val="21"/>
        </w:rPr>
        <w:t>波罗游记〉注释》，3卷（巴黎，1958</w:t>
      </w:r>
      <w:r w:rsidRPr="009209AF">
        <w:rPr>
          <w:rFonts w:asciiTheme="minorEastAsia" w:eastAsiaTheme="minorEastAsia"/>
          <w:sz w:val="21"/>
        </w:rPr>
        <w:t>—</w:t>
      </w:r>
      <w:r w:rsidRPr="009209AF">
        <w:rPr>
          <w:rFonts w:asciiTheme="minorEastAsia" w:eastAsiaTheme="minorEastAsia"/>
          <w:sz w:val="21"/>
        </w:rPr>
        <w:t>1973年版）。</w:t>
      </w:r>
    </w:p>
    <w:p w:rsidR="00F41107" w:rsidRPr="009209AF" w:rsidRDefault="00F41107" w:rsidP="00F41107">
      <w:pPr>
        <w:pStyle w:val="Para01"/>
        <w:spacing w:before="312" w:after="312"/>
        <w:rPr>
          <w:rFonts w:asciiTheme="minorEastAsia" w:eastAsiaTheme="minorEastAsia"/>
          <w:sz w:val="21"/>
        </w:rPr>
      </w:pPr>
      <w:hyperlink w:anchor="_272_4">
        <w:bookmarkStart w:id="3758" w:name="_272_5"/>
        <w:r w:rsidRPr="009209AF">
          <w:rPr>
            <w:rStyle w:val="01Text"/>
            <w:rFonts w:asciiTheme="minorEastAsia" w:eastAsiaTheme="minorEastAsia"/>
            <w:sz w:val="21"/>
          </w:rPr>
          <w:t>[272]</w:t>
        </w:r>
        <w:bookmarkEnd w:id="3758"/>
      </w:hyperlink>
      <w:r w:rsidRPr="009209AF">
        <w:rPr>
          <w:rFonts w:asciiTheme="minorEastAsia" w:eastAsiaTheme="minorEastAsia"/>
          <w:sz w:val="21"/>
        </w:rPr>
        <w:t>[361]里奥剌多</w:t>
      </w:r>
      <w:r w:rsidRPr="009209AF">
        <w:rPr>
          <w:rFonts w:asciiTheme="minorEastAsia" w:eastAsiaTheme="minorEastAsia"/>
          <w:sz w:val="21"/>
        </w:rPr>
        <w:t>·</w:t>
      </w:r>
      <w:r w:rsidRPr="009209AF">
        <w:rPr>
          <w:rFonts w:asciiTheme="minorEastAsia" w:eastAsiaTheme="minorEastAsia"/>
          <w:sz w:val="21"/>
        </w:rPr>
        <w:t>奥勒斯基：《马可</w:t>
      </w:r>
      <w:r w:rsidRPr="009209AF">
        <w:rPr>
          <w:rFonts w:asciiTheme="minorEastAsia" w:eastAsiaTheme="minorEastAsia"/>
          <w:sz w:val="21"/>
        </w:rPr>
        <w:t>·</w:t>
      </w:r>
      <w:r w:rsidRPr="009209AF">
        <w:rPr>
          <w:rFonts w:asciiTheme="minorEastAsia" w:eastAsiaTheme="minorEastAsia"/>
          <w:sz w:val="21"/>
        </w:rPr>
        <w:t>波罗的亚洲》（伯克力，1960年版）。</w:t>
      </w:r>
    </w:p>
    <w:p w:rsidR="00F41107" w:rsidRPr="009209AF" w:rsidRDefault="00F41107" w:rsidP="00F41107">
      <w:pPr>
        <w:pStyle w:val="Para01"/>
        <w:spacing w:before="312" w:after="312"/>
        <w:rPr>
          <w:rFonts w:asciiTheme="minorEastAsia" w:eastAsiaTheme="minorEastAsia"/>
          <w:sz w:val="21"/>
        </w:rPr>
      </w:pPr>
      <w:hyperlink w:anchor="_273_4">
        <w:bookmarkStart w:id="3759" w:name="_273_5"/>
        <w:r w:rsidRPr="009209AF">
          <w:rPr>
            <w:rStyle w:val="01Text"/>
            <w:rFonts w:asciiTheme="minorEastAsia" w:eastAsiaTheme="minorEastAsia"/>
            <w:sz w:val="21"/>
          </w:rPr>
          <w:t>[273]</w:t>
        </w:r>
        <w:bookmarkEnd w:id="3759"/>
      </w:hyperlink>
      <w:r w:rsidRPr="009209AF">
        <w:rPr>
          <w:rFonts w:asciiTheme="minorEastAsia" w:eastAsiaTheme="minorEastAsia"/>
          <w:sz w:val="21"/>
        </w:rPr>
        <w:t>[434]克劳斯</w:t>
      </w:r>
      <w:r w:rsidRPr="009209AF">
        <w:rPr>
          <w:rFonts w:asciiTheme="minorEastAsia" w:eastAsiaTheme="minorEastAsia"/>
          <w:sz w:val="21"/>
        </w:rPr>
        <w:t>·</w:t>
      </w:r>
      <w:r w:rsidRPr="009209AF">
        <w:rPr>
          <w:rFonts w:asciiTheme="minorEastAsia" w:eastAsiaTheme="minorEastAsia"/>
          <w:sz w:val="21"/>
        </w:rPr>
        <w:t>萨噶斯特译：《白史》（威斯巴登，1976年版）。</w:t>
      </w:r>
    </w:p>
    <w:p w:rsidR="00F41107" w:rsidRPr="009209AF" w:rsidRDefault="00F41107" w:rsidP="00F41107">
      <w:pPr>
        <w:pStyle w:val="Para01"/>
        <w:spacing w:before="312" w:after="312"/>
        <w:rPr>
          <w:rFonts w:asciiTheme="minorEastAsia" w:eastAsiaTheme="minorEastAsia"/>
          <w:sz w:val="21"/>
        </w:rPr>
      </w:pPr>
      <w:hyperlink w:anchor="_274_4">
        <w:bookmarkStart w:id="3760" w:name="_274_5"/>
        <w:r w:rsidRPr="009209AF">
          <w:rPr>
            <w:rStyle w:val="01Text"/>
            <w:rFonts w:asciiTheme="minorEastAsia" w:eastAsiaTheme="minorEastAsia"/>
            <w:sz w:val="21"/>
          </w:rPr>
          <w:t>[274]</w:t>
        </w:r>
        <w:bookmarkEnd w:id="3760"/>
      </w:hyperlink>
      <w:r w:rsidRPr="009209AF">
        <w:rPr>
          <w:rFonts w:asciiTheme="minorEastAsia" w:eastAsiaTheme="minorEastAsia"/>
          <w:sz w:val="21"/>
        </w:rPr>
        <w:t>[32]查尔斯</w:t>
      </w:r>
      <w:r w:rsidRPr="009209AF">
        <w:rPr>
          <w:rFonts w:asciiTheme="minorEastAsia" w:eastAsiaTheme="minorEastAsia"/>
          <w:sz w:val="21"/>
        </w:rPr>
        <w:t>·</w:t>
      </w:r>
      <w:r w:rsidRPr="009209AF">
        <w:rPr>
          <w:rFonts w:asciiTheme="minorEastAsia" w:eastAsiaTheme="minorEastAsia"/>
          <w:sz w:val="21"/>
        </w:rPr>
        <w:t>R.鲍登译：《蒙古编年史阿勒坦</w:t>
      </w:r>
      <w:r w:rsidRPr="009209AF">
        <w:rPr>
          <w:rFonts w:asciiTheme="minorEastAsia" w:eastAsiaTheme="minorEastAsia"/>
          <w:sz w:val="21"/>
        </w:rPr>
        <w:t>·</w:t>
      </w:r>
      <w:r w:rsidRPr="009209AF">
        <w:rPr>
          <w:rFonts w:asciiTheme="minorEastAsia" w:eastAsiaTheme="minorEastAsia"/>
          <w:sz w:val="21"/>
        </w:rPr>
        <w:t>脱卜赤》（威斯巴登，1955年版）。</w:t>
      </w:r>
    </w:p>
    <w:p w:rsidR="00F41107" w:rsidRPr="009209AF" w:rsidRDefault="00F41107" w:rsidP="00F41107">
      <w:pPr>
        <w:pStyle w:val="Para01"/>
        <w:spacing w:before="312" w:after="312"/>
        <w:rPr>
          <w:rFonts w:asciiTheme="minorEastAsia" w:eastAsiaTheme="minorEastAsia"/>
          <w:sz w:val="21"/>
        </w:rPr>
      </w:pPr>
      <w:hyperlink w:anchor="_275_2">
        <w:bookmarkStart w:id="3761" w:name="_275_3"/>
        <w:r w:rsidRPr="009209AF">
          <w:rPr>
            <w:rStyle w:val="01Text"/>
            <w:rFonts w:asciiTheme="minorEastAsia" w:eastAsiaTheme="minorEastAsia"/>
            <w:sz w:val="21"/>
          </w:rPr>
          <w:t>[275]</w:t>
        </w:r>
        <w:bookmarkEnd w:id="3761"/>
      </w:hyperlink>
      <w:r w:rsidRPr="009209AF">
        <w:rPr>
          <w:rFonts w:asciiTheme="minorEastAsia" w:eastAsiaTheme="minorEastAsia"/>
          <w:sz w:val="21"/>
        </w:rPr>
        <w:t>[416]罗列赫译：《青史》，第2版（德里，1976年版）。</w:t>
      </w:r>
    </w:p>
    <w:p w:rsidR="00F41107" w:rsidRPr="009209AF" w:rsidRDefault="00F41107" w:rsidP="00F41107">
      <w:pPr>
        <w:pStyle w:val="Para01"/>
        <w:spacing w:before="312" w:after="312"/>
        <w:rPr>
          <w:rFonts w:asciiTheme="minorEastAsia" w:eastAsiaTheme="minorEastAsia"/>
          <w:sz w:val="21"/>
        </w:rPr>
      </w:pPr>
      <w:hyperlink w:anchor="_276_2">
        <w:bookmarkStart w:id="3762" w:name="_276_3"/>
        <w:r w:rsidRPr="009209AF">
          <w:rPr>
            <w:rStyle w:val="01Text"/>
            <w:rFonts w:asciiTheme="minorEastAsia" w:eastAsiaTheme="minorEastAsia"/>
            <w:sz w:val="21"/>
          </w:rPr>
          <w:t>[276]</w:t>
        </w:r>
        <w:bookmarkEnd w:id="3762"/>
      </w:hyperlink>
      <w:r w:rsidRPr="009209AF">
        <w:rPr>
          <w:rFonts w:asciiTheme="minorEastAsia" w:eastAsiaTheme="minorEastAsia"/>
          <w:sz w:val="21"/>
        </w:rPr>
        <w:t>[40]沃利斯</w:t>
      </w:r>
      <w:r w:rsidRPr="009209AF">
        <w:rPr>
          <w:rFonts w:asciiTheme="minorEastAsia" w:eastAsiaTheme="minorEastAsia"/>
          <w:sz w:val="21"/>
        </w:rPr>
        <w:t>·</w:t>
      </w:r>
      <w:r w:rsidRPr="009209AF">
        <w:rPr>
          <w:rFonts w:asciiTheme="minorEastAsia" w:eastAsiaTheme="minorEastAsia"/>
          <w:sz w:val="21"/>
        </w:rPr>
        <w:t>布治译：《叙利亚编年史》，2卷（伦敦，1932年版）。</w:t>
      </w:r>
    </w:p>
    <w:p w:rsidR="00F41107" w:rsidRPr="009209AF" w:rsidRDefault="00F41107" w:rsidP="00F41107">
      <w:pPr>
        <w:pStyle w:val="Para01"/>
        <w:spacing w:before="312" w:after="312"/>
        <w:rPr>
          <w:rFonts w:asciiTheme="minorEastAsia" w:eastAsiaTheme="minorEastAsia"/>
          <w:sz w:val="21"/>
        </w:rPr>
      </w:pPr>
      <w:hyperlink w:anchor="_277_2">
        <w:bookmarkStart w:id="3763" w:name="_277_3"/>
        <w:r w:rsidRPr="009209AF">
          <w:rPr>
            <w:rStyle w:val="01Text"/>
            <w:rFonts w:asciiTheme="minorEastAsia" w:eastAsiaTheme="minorEastAsia"/>
            <w:sz w:val="21"/>
          </w:rPr>
          <w:t>[277]</w:t>
        </w:r>
        <w:bookmarkEnd w:id="3763"/>
      </w:hyperlink>
      <w:r w:rsidRPr="009209AF">
        <w:rPr>
          <w:rFonts w:asciiTheme="minorEastAsia" w:eastAsiaTheme="minorEastAsia"/>
          <w:sz w:val="21"/>
        </w:rPr>
        <w:t>[37]约翰</w:t>
      </w:r>
      <w:r w:rsidRPr="009209AF">
        <w:rPr>
          <w:rFonts w:asciiTheme="minorEastAsia" w:eastAsiaTheme="minorEastAsia"/>
          <w:sz w:val="21"/>
        </w:rPr>
        <w:t>·</w:t>
      </w:r>
      <w:r w:rsidRPr="009209AF">
        <w:rPr>
          <w:rFonts w:asciiTheme="minorEastAsia" w:eastAsiaTheme="minorEastAsia"/>
          <w:sz w:val="21"/>
        </w:rPr>
        <w:t>A波义耳在《小亚美尼亚国王海都出使蒙哥汗廷纪行》一文中，对此游记作了说明。</w:t>
      </w:r>
    </w:p>
    <w:p w:rsidR="00F41107" w:rsidRPr="009209AF" w:rsidRDefault="00F41107" w:rsidP="00F41107">
      <w:pPr>
        <w:pStyle w:val="Para01"/>
        <w:spacing w:before="312" w:after="312"/>
        <w:rPr>
          <w:rFonts w:asciiTheme="minorEastAsia" w:eastAsiaTheme="minorEastAsia"/>
          <w:sz w:val="21"/>
        </w:rPr>
      </w:pPr>
      <w:hyperlink w:anchor="_278_2">
        <w:bookmarkStart w:id="3764" w:name="_278_3"/>
        <w:r w:rsidRPr="009209AF">
          <w:rPr>
            <w:rStyle w:val="01Text"/>
            <w:rFonts w:asciiTheme="minorEastAsia" w:eastAsiaTheme="minorEastAsia"/>
            <w:sz w:val="21"/>
          </w:rPr>
          <w:t>[278]</w:t>
        </w:r>
        <w:bookmarkEnd w:id="3764"/>
      </w:hyperlink>
      <w:r w:rsidRPr="009209AF">
        <w:rPr>
          <w:rFonts w:asciiTheme="minorEastAsia" w:eastAsiaTheme="minorEastAsia"/>
          <w:sz w:val="21"/>
        </w:rPr>
        <w:t>[426]莫里斯</w:t>
      </w:r>
      <w:r w:rsidRPr="009209AF">
        <w:rPr>
          <w:rFonts w:asciiTheme="minorEastAsia" w:eastAsiaTheme="minorEastAsia"/>
          <w:sz w:val="21"/>
        </w:rPr>
        <w:t>·</w:t>
      </w:r>
      <w:r w:rsidRPr="009209AF">
        <w:rPr>
          <w:rFonts w:asciiTheme="minorEastAsia" w:eastAsiaTheme="minorEastAsia"/>
          <w:sz w:val="21"/>
        </w:rPr>
        <w:t>罗沙比：《忽必烈汗：他的生活和时代》（伯克力和洛杉矶，1988年版）。</w:t>
      </w:r>
    </w:p>
    <w:p w:rsidR="00F41107" w:rsidRPr="009209AF" w:rsidRDefault="00F41107" w:rsidP="00F41107">
      <w:pPr>
        <w:pStyle w:val="Para01"/>
        <w:spacing w:before="312" w:after="312"/>
        <w:rPr>
          <w:rFonts w:asciiTheme="minorEastAsia" w:eastAsiaTheme="minorEastAsia"/>
          <w:sz w:val="21"/>
        </w:rPr>
      </w:pPr>
      <w:hyperlink w:anchor="_279_2">
        <w:bookmarkStart w:id="3765" w:name="_279_3"/>
        <w:r w:rsidRPr="009209AF">
          <w:rPr>
            <w:rStyle w:val="01Text"/>
            <w:rFonts w:asciiTheme="minorEastAsia" w:eastAsiaTheme="minorEastAsia"/>
            <w:sz w:val="21"/>
          </w:rPr>
          <w:t>[279]</w:t>
        </w:r>
        <w:bookmarkEnd w:id="3765"/>
      </w:hyperlink>
      <w:r w:rsidRPr="009209AF">
        <w:rPr>
          <w:rFonts w:asciiTheme="minorEastAsia" w:eastAsiaTheme="minorEastAsia"/>
          <w:sz w:val="21"/>
        </w:rPr>
        <w:t>[425]莫里斯</w:t>
      </w:r>
      <w:r w:rsidRPr="009209AF">
        <w:rPr>
          <w:rFonts w:asciiTheme="minorEastAsia" w:eastAsiaTheme="minorEastAsia"/>
          <w:sz w:val="21"/>
        </w:rPr>
        <w:t>·</w:t>
      </w:r>
      <w:r w:rsidRPr="009209AF">
        <w:rPr>
          <w:rFonts w:asciiTheme="minorEastAsia" w:eastAsiaTheme="minorEastAsia"/>
          <w:sz w:val="21"/>
        </w:rPr>
        <w:t>罗沙比：《忽必烈汗和他家族的妇女》。</w:t>
      </w:r>
    </w:p>
    <w:p w:rsidR="00F41107" w:rsidRPr="009209AF" w:rsidRDefault="00F41107" w:rsidP="00F41107">
      <w:pPr>
        <w:pStyle w:val="Para01"/>
        <w:spacing w:before="312" w:after="312"/>
        <w:rPr>
          <w:rFonts w:asciiTheme="minorEastAsia" w:eastAsiaTheme="minorEastAsia"/>
          <w:sz w:val="21"/>
        </w:rPr>
      </w:pPr>
      <w:hyperlink w:anchor="_280_2">
        <w:bookmarkStart w:id="3766" w:name="_280_3"/>
        <w:r w:rsidRPr="009209AF">
          <w:rPr>
            <w:rStyle w:val="01Text"/>
            <w:rFonts w:asciiTheme="minorEastAsia" w:eastAsiaTheme="minorEastAsia"/>
            <w:sz w:val="21"/>
          </w:rPr>
          <w:t>[280]</w:t>
        </w:r>
        <w:bookmarkEnd w:id="3766"/>
      </w:hyperlink>
      <w:r w:rsidRPr="009209AF">
        <w:rPr>
          <w:rFonts w:asciiTheme="minorEastAsia" w:eastAsiaTheme="minorEastAsia"/>
          <w:sz w:val="21"/>
        </w:rPr>
        <w:t>[424]莫里斯</w:t>
      </w:r>
      <w:r w:rsidRPr="009209AF">
        <w:rPr>
          <w:rFonts w:asciiTheme="minorEastAsia" w:eastAsiaTheme="minorEastAsia"/>
          <w:sz w:val="21"/>
        </w:rPr>
        <w:t>·</w:t>
      </w:r>
      <w:r w:rsidRPr="009209AF">
        <w:rPr>
          <w:rFonts w:asciiTheme="minorEastAsia" w:eastAsiaTheme="minorEastAsia"/>
          <w:sz w:val="21"/>
        </w:rPr>
        <w:t>罗沙比：《关于少数民族的中国神话：对忽必烈的个案研究》。</w:t>
      </w:r>
    </w:p>
    <w:p w:rsidR="00F41107" w:rsidRPr="009209AF" w:rsidRDefault="00F41107" w:rsidP="00F41107">
      <w:pPr>
        <w:pStyle w:val="Para01"/>
        <w:spacing w:before="312" w:after="312"/>
        <w:rPr>
          <w:rFonts w:asciiTheme="minorEastAsia" w:eastAsiaTheme="minorEastAsia"/>
          <w:sz w:val="21"/>
        </w:rPr>
      </w:pPr>
      <w:hyperlink w:anchor="_281_2">
        <w:bookmarkStart w:id="3767" w:name="_281_3"/>
        <w:r w:rsidRPr="009209AF">
          <w:rPr>
            <w:rStyle w:val="01Text"/>
            <w:rFonts w:asciiTheme="minorEastAsia" w:eastAsiaTheme="minorEastAsia"/>
            <w:sz w:val="21"/>
          </w:rPr>
          <w:t>[281]</w:t>
        </w:r>
        <w:bookmarkEnd w:id="3767"/>
      </w:hyperlink>
      <w:r w:rsidRPr="009209AF">
        <w:rPr>
          <w:rFonts w:asciiTheme="minorEastAsia" w:eastAsiaTheme="minorEastAsia"/>
          <w:sz w:val="21"/>
        </w:rPr>
        <w:t>[810]周良霄：《忽必烈》（长春，1986年版）。</w:t>
      </w:r>
    </w:p>
    <w:p w:rsidR="00F41107" w:rsidRPr="009209AF" w:rsidRDefault="00F41107" w:rsidP="00F41107">
      <w:pPr>
        <w:pStyle w:val="Para01"/>
        <w:spacing w:before="312" w:after="312"/>
        <w:rPr>
          <w:rFonts w:asciiTheme="minorEastAsia" w:eastAsiaTheme="minorEastAsia"/>
          <w:sz w:val="21"/>
        </w:rPr>
      </w:pPr>
      <w:hyperlink w:anchor="_282_2">
        <w:bookmarkStart w:id="3768" w:name="_282_3"/>
        <w:r w:rsidRPr="009209AF">
          <w:rPr>
            <w:rStyle w:val="01Text"/>
            <w:rFonts w:asciiTheme="minorEastAsia" w:eastAsiaTheme="minorEastAsia"/>
            <w:sz w:val="21"/>
          </w:rPr>
          <w:t>[282]</w:t>
        </w:r>
        <w:bookmarkEnd w:id="3768"/>
      </w:hyperlink>
      <w:r w:rsidRPr="009209AF">
        <w:rPr>
          <w:rFonts w:asciiTheme="minorEastAsia" w:eastAsiaTheme="minorEastAsia"/>
          <w:sz w:val="21"/>
        </w:rPr>
        <w:t>[244]胜藤猛：《忽必烈汗》（东京，1966年版）。</w:t>
      </w:r>
    </w:p>
    <w:p w:rsidR="00F41107" w:rsidRPr="009209AF" w:rsidRDefault="00F41107" w:rsidP="00F41107">
      <w:pPr>
        <w:pStyle w:val="Para01"/>
        <w:spacing w:before="312" w:after="312"/>
        <w:rPr>
          <w:rFonts w:asciiTheme="minorEastAsia" w:eastAsiaTheme="minorEastAsia"/>
          <w:sz w:val="21"/>
        </w:rPr>
      </w:pPr>
      <w:hyperlink w:anchor="_283_2">
        <w:bookmarkStart w:id="3769" w:name="_283_3"/>
        <w:r w:rsidRPr="009209AF">
          <w:rPr>
            <w:rStyle w:val="01Text"/>
            <w:rFonts w:asciiTheme="minorEastAsia" w:eastAsiaTheme="minorEastAsia"/>
            <w:sz w:val="21"/>
          </w:rPr>
          <w:t>[283]</w:t>
        </w:r>
        <w:bookmarkEnd w:id="3769"/>
      </w:hyperlink>
      <w:r w:rsidRPr="009209AF">
        <w:rPr>
          <w:rFonts w:asciiTheme="minorEastAsia" w:eastAsiaTheme="minorEastAsia"/>
          <w:sz w:val="21"/>
        </w:rPr>
        <w:t>[767]李唐：《元世祖》（台北，1978年版）。</w:t>
      </w:r>
    </w:p>
    <w:p w:rsidR="00F41107" w:rsidRPr="009209AF" w:rsidRDefault="00F41107" w:rsidP="00F41107">
      <w:pPr>
        <w:pStyle w:val="Para01"/>
        <w:spacing w:before="312" w:after="312"/>
        <w:rPr>
          <w:rFonts w:asciiTheme="minorEastAsia" w:eastAsiaTheme="minorEastAsia"/>
          <w:sz w:val="21"/>
        </w:rPr>
      </w:pPr>
      <w:hyperlink w:anchor="_284_2">
        <w:bookmarkStart w:id="3770" w:name="_284_3"/>
        <w:r w:rsidRPr="009209AF">
          <w:rPr>
            <w:rStyle w:val="01Text"/>
            <w:rFonts w:asciiTheme="minorEastAsia" w:eastAsiaTheme="minorEastAsia"/>
            <w:sz w:val="21"/>
          </w:rPr>
          <w:t>[284]</w:t>
        </w:r>
        <w:bookmarkEnd w:id="3770"/>
      </w:hyperlink>
      <w:r w:rsidRPr="009209AF">
        <w:rPr>
          <w:rFonts w:asciiTheme="minorEastAsia" w:eastAsiaTheme="minorEastAsia"/>
          <w:sz w:val="21"/>
        </w:rPr>
        <w:t>[366]爱宕松男：《忽必烈汗》（东京，1941年版）。</w:t>
      </w:r>
    </w:p>
    <w:p w:rsidR="00F41107" w:rsidRPr="009209AF" w:rsidRDefault="00F41107" w:rsidP="00F41107">
      <w:pPr>
        <w:pStyle w:val="Para01"/>
        <w:spacing w:before="312" w:after="312"/>
        <w:rPr>
          <w:rFonts w:asciiTheme="minorEastAsia" w:eastAsiaTheme="minorEastAsia"/>
          <w:sz w:val="21"/>
        </w:rPr>
      </w:pPr>
      <w:hyperlink w:anchor="_285_2">
        <w:bookmarkStart w:id="3771" w:name="_285_3"/>
        <w:r w:rsidRPr="009209AF">
          <w:rPr>
            <w:rStyle w:val="01Text"/>
            <w:rFonts w:asciiTheme="minorEastAsia" w:eastAsiaTheme="minorEastAsia"/>
            <w:sz w:val="21"/>
          </w:rPr>
          <w:t>[285]</w:t>
        </w:r>
        <w:bookmarkEnd w:id="3771"/>
      </w:hyperlink>
      <w:r w:rsidRPr="009209AF">
        <w:rPr>
          <w:rFonts w:asciiTheme="minorEastAsia" w:eastAsiaTheme="minorEastAsia"/>
          <w:sz w:val="21"/>
        </w:rPr>
        <w:t>[853]萧启庆：《忽必烈时代</w:t>
      </w:r>
      <w:r w:rsidRPr="009209AF">
        <w:rPr>
          <w:rFonts w:asciiTheme="minorEastAsia" w:eastAsiaTheme="minorEastAsia"/>
          <w:sz w:val="21"/>
        </w:rPr>
        <w:t>“</w:t>
      </w:r>
      <w:r w:rsidRPr="009209AF">
        <w:rPr>
          <w:rFonts w:asciiTheme="minorEastAsia" w:eastAsiaTheme="minorEastAsia"/>
          <w:sz w:val="21"/>
        </w:rPr>
        <w:t>潜邸旧侣</w:t>
      </w:r>
      <w:r w:rsidRPr="009209AF">
        <w:rPr>
          <w:rFonts w:asciiTheme="minorEastAsia" w:eastAsiaTheme="minorEastAsia"/>
          <w:sz w:val="21"/>
        </w:rPr>
        <w:t>”</w:t>
      </w:r>
      <w:r w:rsidRPr="009209AF">
        <w:rPr>
          <w:rFonts w:asciiTheme="minorEastAsia" w:eastAsiaTheme="minorEastAsia"/>
          <w:sz w:val="21"/>
        </w:rPr>
        <w:t>考》。</w:t>
      </w:r>
    </w:p>
    <w:p w:rsidR="00F41107" w:rsidRPr="009209AF" w:rsidRDefault="00F41107" w:rsidP="00F41107">
      <w:pPr>
        <w:pStyle w:val="Para01"/>
        <w:spacing w:before="312" w:after="312"/>
        <w:rPr>
          <w:rFonts w:asciiTheme="minorEastAsia" w:eastAsiaTheme="minorEastAsia"/>
          <w:sz w:val="21"/>
        </w:rPr>
      </w:pPr>
      <w:hyperlink w:anchor="_286_2">
        <w:bookmarkStart w:id="3772" w:name="_286_3"/>
        <w:r w:rsidRPr="009209AF">
          <w:rPr>
            <w:rStyle w:val="01Text"/>
            <w:rFonts w:asciiTheme="minorEastAsia" w:eastAsiaTheme="minorEastAsia"/>
            <w:sz w:val="21"/>
          </w:rPr>
          <w:t>[286]</w:t>
        </w:r>
        <w:bookmarkEnd w:id="3772"/>
      </w:hyperlink>
      <w:r w:rsidRPr="009209AF">
        <w:rPr>
          <w:rFonts w:asciiTheme="minorEastAsia" w:eastAsiaTheme="minorEastAsia"/>
          <w:sz w:val="21"/>
        </w:rPr>
        <w:t>[828]姚从吾：《忽必烈汗对于汉化态度的分析》。</w:t>
      </w:r>
    </w:p>
    <w:p w:rsidR="00F41107" w:rsidRPr="009209AF" w:rsidRDefault="00F41107" w:rsidP="00F41107">
      <w:pPr>
        <w:pStyle w:val="Para01"/>
        <w:spacing w:before="312" w:after="312"/>
        <w:rPr>
          <w:rFonts w:asciiTheme="minorEastAsia" w:eastAsiaTheme="minorEastAsia"/>
          <w:sz w:val="21"/>
        </w:rPr>
      </w:pPr>
      <w:hyperlink w:anchor="_287_2">
        <w:bookmarkStart w:id="3773" w:name="_287_3"/>
        <w:r w:rsidRPr="009209AF">
          <w:rPr>
            <w:rStyle w:val="01Text"/>
            <w:rFonts w:asciiTheme="minorEastAsia" w:eastAsiaTheme="minorEastAsia"/>
            <w:sz w:val="21"/>
          </w:rPr>
          <w:t>[287]</w:t>
        </w:r>
        <w:bookmarkEnd w:id="3773"/>
      </w:hyperlink>
      <w:r w:rsidRPr="009209AF">
        <w:rPr>
          <w:rFonts w:asciiTheme="minorEastAsia" w:eastAsiaTheme="minorEastAsia"/>
          <w:sz w:val="21"/>
        </w:rPr>
        <w:t>[839]夏光南：《元代云南史地丛考目录》（上海，1935年版）。</w:t>
      </w:r>
    </w:p>
    <w:p w:rsidR="00F41107" w:rsidRPr="009209AF" w:rsidRDefault="00F41107" w:rsidP="00F41107">
      <w:pPr>
        <w:pStyle w:val="Para01"/>
        <w:spacing w:before="312" w:after="312"/>
        <w:rPr>
          <w:rFonts w:asciiTheme="minorEastAsia" w:eastAsiaTheme="minorEastAsia"/>
          <w:sz w:val="21"/>
        </w:rPr>
      </w:pPr>
      <w:hyperlink w:anchor="_288_2">
        <w:bookmarkStart w:id="3774" w:name="_288_3"/>
        <w:r w:rsidRPr="009209AF">
          <w:rPr>
            <w:rStyle w:val="01Text"/>
            <w:rFonts w:asciiTheme="minorEastAsia" w:eastAsiaTheme="minorEastAsia"/>
            <w:sz w:val="21"/>
          </w:rPr>
          <w:t>[288]</w:t>
        </w:r>
        <w:bookmarkEnd w:id="3774"/>
      </w:hyperlink>
      <w:r w:rsidRPr="009209AF">
        <w:rPr>
          <w:rFonts w:asciiTheme="minorEastAsia" w:eastAsiaTheme="minorEastAsia"/>
          <w:sz w:val="21"/>
        </w:rPr>
        <w:t>[49]陈学霖：《忽必烈时期兼通佛道的政治家刘秉忠（1216</w:t>
      </w:r>
      <w:r w:rsidRPr="009209AF">
        <w:rPr>
          <w:rFonts w:asciiTheme="minorEastAsia" w:eastAsiaTheme="minorEastAsia"/>
          <w:sz w:val="21"/>
        </w:rPr>
        <w:t>—</w:t>
      </w:r>
      <w:r w:rsidRPr="009209AF">
        <w:rPr>
          <w:rFonts w:asciiTheme="minorEastAsia" w:eastAsiaTheme="minorEastAsia"/>
          <w:sz w:val="21"/>
        </w:rPr>
        <w:t>1274年）》。</w:t>
      </w:r>
    </w:p>
    <w:p w:rsidR="00F41107" w:rsidRPr="009209AF" w:rsidRDefault="00F41107" w:rsidP="00F41107">
      <w:pPr>
        <w:pStyle w:val="Para01"/>
        <w:spacing w:before="312" w:after="312"/>
        <w:rPr>
          <w:rFonts w:asciiTheme="minorEastAsia" w:eastAsiaTheme="minorEastAsia"/>
          <w:sz w:val="21"/>
        </w:rPr>
      </w:pPr>
      <w:hyperlink w:anchor="_289_2">
        <w:bookmarkStart w:id="3775" w:name="_289_3"/>
        <w:r w:rsidRPr="009209AF">
          <w:rPr>
            <w:rStyle w:val="01Text"/>
            <w:rFonts w:asciiTheme="minorEastAsia" w:eastAsiaTheme="minorEastAsia"/>
            <w:sz w:val="21"/>
          </w:rPr>
          <w:t>[289]</w:t>
        </w:r>
        <w:bookmarkEnd w:id="3775"/>
      </w:hyperlink>
      <w:r w:rsidRPr="009209AF">
        <w:rPr>
          <w:rFonts w:asciiTheme="minorEastAsia" w:eastAsiaTheme="minorEastAsia"/>
          <w:sz w:val="21"/>
        </w:rPr>
        <w:t>[54]陈学霖：《姚枢（1201</w:t>
      </w:r>
      <w:r w:rsidRPr="009209AF">
        <w:rPr>
          <w:rFonts w:asciiTheme="minorEastAsia" w:eastAsiaTheme="minorEastAsia"/>
          <w:sz w:val="21"/>
        </w:rPr>
        <w:t>—</w:t>
      </w:r>
      <w:r w:rsidRPr="009209AF">
        <w:rPr>
          <w:rFonts w:asciiTheme="minorEastAsia" w:eastAsiaTheme="minorEastAsia"/>
          <w:sz w:val="21"/>
        </w:rPr>
        <w:t>1278年）》。</w:t>
      </w:r>
    </w:p>
    <w:p w:rsidR="00F41107" w:rsidRPr="009209AF" w:rsidRDefault="00F41107" w:rsidP="00F41107">
      <w:pPr>
        <w:pStyle w:val="Para01"/>
        <w:spacing w:before="312" w:after="312"/>
        <w:rPr>
          <w:rFonts w:asciiTheme="minorEastAsia" w:eastAsiaTheme="minorEastAsia"/>
          <w:sz w:val="21"/>
        </w:rPr>
      </w:pPr>
      <w:hyperlink w:anchor="_290_2">
        <w:bookmarkStart w:id="3776" w:name="_290_3"/>
        <w:r w:rsidRPr="009209AF">
          <w:rPr>
            <w:rStyle w:val="01Text"/>
            <w:rFonts w:asciiTheme="minorEastAsia" w:eastAsiaTheme="minorEastAsia"/>
            <w:sz w:val="21"/>
          </w:rPr>
          <w:t>[290]</w:t>
        </w:r>
        <w:bookmarkEnd w:id="3776"/>
      </w:hyperlink>
      <w:r w:rsidRPr="009209AF">
        <w:rPr>
          <w:rFonts w:asciiTheme="minorEastAsia" w:eastAsiaTheme="minorEastAsia"/>
          <w:sz w:val="21"/>
        </w:rPr>
        <w:t>[478]见南希</w:t>
      </w:r>
      <w:r w:rsidRPr="009209AF">
        <w:rPr>
          <w:rFonts w:asciiTheme="minorEastAsia" w:eastAsiaTheme="minorEastAsia"/>
          <w:sz w:val="21"/>
        </w:rPr>
        <w:t>·</w:t>
      </w:r>
      <w:r w:rsidRPr="009209AF">
        <w:rPr>
          <w:rFonts w:asciiTheme="minorEastAsia" w:eastAsiaTheme="minorEastAsia"/>
          <w:sz w:val="21"/>
        </w:rPr>
        <w:t>S.斯坦哈特：《蒙古影响下的都城建筑：忽必烈的帝都大都》（哈佛大学1981年博士论文）；[479]亦见她的论文《忽必烈的都城规划》。</w:t>
      </w:r>
    </w:p>
    <w:p w:rsidR="00F41107" w:rsidRPr="009209AF" w:rsidRDefault="00F41107" w:rsidP="00F41107">
      <w:pPr>
        <w:pStyle w:val="Para01"/>
        <w:spacing w:before="312" w:after="312"/>
        <w:rPr>
          <w:rFonts w:asciiTheme="minorEastAsia" w:eastAsiaTheme="minorEastAsia"/>
          <w:sz w:val="21"/>
        </w:rPr>
      </w:pPr>
      <w:hyperlink w:anchor="_291_2">
        <w:bookmarkStart w:id="3777" w:name="_291_3"/>
        <w:r w:rsidRPr="009209AF">
          <w:rPr>
            <w:rStyle w:val="01Text"/>
            <w:rFonts w:asciiTheme="minorEastAsia" w:eastAsiaTheme="minorEastAsia"/>
            <w:sz w:val="21"/>
          </w:rPr>
          <w:t>[291]</w:t>
        </w:r>
        <w:bookmarkEnd w:id="3777"/>
      </w:hyperlink>
      <w:r w:rsidRPr="009209AF">
        <w:rPr>
          <w:rFonts w:asciiTheme="minorEastAsia" w:eastAsiaTheme="minorEastAsia"/>
          <w:sz w:val="21"/>
        </w:rPr>
        <w:t>[177]原田淑人：《元代夏都上都》（东京，1941年版）。</w:t>
      </w:r>
    </w:p>
    <w:p w:rsidR="00F41107" w:rsidRPr="009209AF" w:rsidRDefault="00F41107" w:rsidP="00F41107">
      <w:pPr>
        <w:pStyle w:val="Para01"/>
        <w:spacing w:before="312" w:after="312"/>
        <w:rPr>
          <w:rFonts w:asciiTheme="minorEastAsia" w:eastAsiaTheme="minorEastAsia"/>
          <w:sz w:val="21"/>
        </w:rPr>
      </w:pPr>
      <w:hyperlink w:anchor="_292_2">
        <w:bookmarkStart w:id="3778" w:name="_292_3"/>
        <w:r w:rsidRPr="009209AF">
          <w:rPr>
            <w:rStyle w:val="01Text"/>
            <w:rFonts w:asciiTheme="minorEastAsia" w:eastAsiaTheme="minorEastAsia"/>
            <w:sz w:val="21"/>
          </w:rPr>
          <w:t>[292]</w:t>
        </w:r>
        <w:bookmarkEnd w:id="3778"/>
      </w:hyperlink>
      <w:r w:rsidRPr="009209AF">
        <w:rPr>
          <w:rFonts w:asciiTheme="minorEastAsia" w:eastAsiaTheme="minorEastAsia"/>
          <w:sz w:val="21"/>
        </w:rPr>
        <w:t>[252]驹井和爱：《元上都与大都的平面比较》。</w:t>
      </w:r>
    </w:p>
    <w:p w:rsidR="00F41107" w:rsidRPr="009209AF" w:rsidRDefault="00F41107" w:rsidP="00F41107">
      <w:pPr>
        <w:pStyle w:val="Para01"/>
        <w:spacing w:before="312" w:after="312"/>
        <w:rPr>
          <w:rFonts w:asciiTheme="minorEastAsia" w:eastAsiaTheme="minorEastAsia"/>
          <w:sz w:val="21"/>
        </w:rPr>
      </w:pPr>
      <w:hyperlink w:anchor="_293_2">
        <w:bookmarkStart w:id="3779" w:name="_293_3"/>
        <w:r w:rsidRPr="009209AF">
          <w:rPr>
            <w:rStyle w:val="01Text"/>
            <w:rFonts w:asciiTheme="minorEastAsia" w:eastAsiaTheme="minorEastAsia"/>
            <w:sz w:val="21"/>
          </w:rPr>
          <w:t>[293]</w:t>
        </w:r>
        <w:bookmarkEnd w:id="3779"/>
      </w:hyperlink>
      <w:r w:rsidRPr="009209AF">
        <w:rPr>
          <w:rFonts w:asciiTheme="minorEastAsia" w:eastAsiaTheme="minorEastAsia"/>
          <w:sz w:val="21"/>
        </w:rPr>
        <w:t>[214]石田干之助：《关于元之上都》。</w:t>
      </w:r>
    </w:p>
    <w:p w:rsidR="00F41107" w:rsidRPr="009209AF" w:rsidRDefault="00F41107" w:rsidP="00F41107">
      <w:pPr>
        <w:pStyle w:val="Para01"/>
        <w:spacing w:before="312" w:after="312"/>
        <w:rPr>
          <w:rFonts w:asciiTheme="minorEastAsia" w:eastAsiaTheme="minorEastAsia"/>
          <w:sz w:val="21"/>
        </w:rPr>
      </w:pPr>
      <w:hyperlink w:anchor="_294_2">
        <w:bookmarkStart w:id="3780" w:name="_294_3"/>
        <w:r w:rsidRPr="009209AF">
          <w:rPr>
            <w:rStyle w:val="01Text"/>
            <w:rFonts w:asciiTheme="minorEastAsia" w:eastAsiaTheme="minorEastAsia"/>
            <w:sz w:val="21"/>
          </w:rPr>
          <w:t>[294]</w:t>
        </w:r>
        <w:bookmarkEnd w:id="3780"/>
      </w:hyperlink>
      <w:r w:rsidRPr="009209AF">
        <w:rPr>
          <w:rFonts w:asciiTheme="minorEastAsia" w:eastAsiaTheme="minorEastAsia"/>
          <w:sz w:val="21"/>
        </w:rPr>
        <w:t>[475]斯坦哈特：《中国的帝都规划》，第150</w:t>
      </w:r>
      <w:r w:rsidRPr="009209AF">
        <w:rPr>
          <w:rFonts w:asciiTheme="minorEastAsia" w:eastAsiaTheme="minorEastAsia"/>
          <w:sz w:val="21"/>
        </w:rPr>
        <w:t>—</w:t>
      </w:r>
      <w:r w:rsidRPr="009209AF">
        <w:rPr>
          <w:rFonts w:asciiTheme="minorEastAsia" w:eastAsiaTheme="minorEastAsia"/>
          <w:sz w:val="21"/>
        </w:rPr>
        <w:t>154页。</w:t>
      </w:r>
    </w:p>
    <w:p w:rsidR="00F41107" w:rsidRPr="009209AF" w:rsidRDefault="00F41107" w:rsidP="00F41107">
      <w:pPr>
        <w:pStyle w:val="Para01"/>
        <w:spacing w:before="312" w:after="312"/>
        <w:rPr>
          <w:rFonts w:asciiTheme="minorEastAsia" w:eastAsiaTheme="minorEastAsia"/>
          <w:sz w:val="21"/>
        </w:rPr>
      </w:pPr>
      <w:hyperlink w:anchor="_295_2">
        <w:bookmarkStart w:id="3781" w:name="_295_3"/>
        <w:r w:rsidRPr="009209AF">
          <w:rPr>
            <w:rStyle w:val="01Text"/>
            <w:rFonts w:asciiTheme="minorEastAsia" w:eastAsiaTheme="minorEastAsia"/>
            <w:sz w:val="21"/>
          </w:rPr>
          <w:t>[295]</w:t>
        </w:r>
        <w:bookmarkEnd w:id="3781"/>
      </w:hyperlink>
      <w:r w:rsidRPr="009209AF">
        <w:rPr>
          <w:rFonts w:asciiTheme="minorEastAsia" w:eastAsiaTheme="minorEastAsia"/>
          <w:sz w:val="21"/>
        </w:rPr>
        <w:t>[250] S. V.吉谢列夫编：《古代蒙古城市》（莫斯科，1965年版）。</w:t>
      </w:r>
    </w:p>
    <w:p w:rsidR="00F41107" w:rsidRPr="009209AF" w:rsidRDefault="00F41107" w:rsidP="00F41107">
      <w:pPr>
        <w:pStyle w:val="Para01"/>
        <w:spacing w:before="312" w:after="312"/>
        <w:rPr>
          <w:rFonts w:asciiTheme="minorEastAsia" w:eastAsiaTheme="minorEastAsia"/>
          <w:sz w:val="21"/>
        </w:rPr>
      </w:pPr>
      <w:hyperlink w:anchor="_296_2">
        <w:bookmarkStart w:id="3782" w:name="_296_3"/>
        <w:r w:rsidRPr="009209AF">
          <w:rPr>
            <w:rStyle w:val="01Text"/>
            <w:rFonts w:asciiTheme="minorEastAsia" w:eastAsiaTheme="minorEastAsia"/>
            <w:sz w:val="21"/>
          </w:rPr>
          <w:t>[296]</w:t>
        </w:r>
        <w:bookmarkEnd w:id="3782"/>
      </w:hyperlink>
      <w:r w:rsidRPr="009209AF">
        <w:rPr>
          <w:rFonts w:asciiTheme="minorEastAsia" w:eastAsiaTheme="minorEastAsia"/>
          <w:sz w:val="21"/>
        </w:rPr>
        <w:t>[110]戴维</w:t>
      </w:r>
      <w:r w:rsidRPr="009209AF">
        <w:rPr>
          <w:rFonts w:asciiTheme="minorEastAsia" w:eastAsiaTheme="minorEastAsia"/>
          <w:sz w:val="21"/>
        </w:rPr>
        <w:t>·</w:t>
      </w:r>
      <w:r w:rsidRPr="009209AF">
        <w:rPr>
          <w:rFonts w:asciiTheme="minorEastAsia" w:eastAsiaTheme="minorEastAsia"/>
          <w:sz w:val="21"/>
        </w:rPr>
        <w:t>M.法夸尔：《元代政府的结构与职能》。</w:t>
      </w:r>
    </w:p>
    <w:p w:rsidR="00F41107" w:rsidRPr="009209AF" w:rsidRDefault="00F41107" w:rsidP="00F41107">
      <w:pPr>
        <w:pStyle w:val="Para01"/>
        <w:spacing w:before="312" w:after="312"/>
        <w:rPr>
          <w:rFonts w:asciiTheme="minorEastAsia" w:eastAsiaTheme="minorEastAsia"/>
          <w:sz w:val="21"/>
        </w:rPr>
      </w:pPr>
      <w:hyperlink w:anchor="_297_2">
        <w:bookmarkStart w:id="3783" w:name="_297_3"/>
        <w:r w:rsidRPr="009209AF">
          <w:rPr>
            <w:rStyle w:val="01Text"/>
            <w:rFonts w:asciiTheme="minorEastAsia" w:eastAsiaTheme="minorEastAsia"/>
            <w:sz w:val="21"/>
          </w:rPr>
          <w:t>[297]</w:t>
        </w:r>
        <w:bookmarkEnd w:id="3783"/>
      </w:hyperlink>
      <w:r w:rsidRPr="009209AF">
        <w:rPr>
          <w:rFonts w:asciiTheme="minorEastAsia" w:eastAsiaTheme="minorEastAsia"/>
          <w:sz w:val="21"/>
        </w:rPr>
        <w:t>[126]傅海波：《从部落领袖到至高无上的皇帝和神：元代的正统观念》（慕尼黑，1978年版）。</w:t>
      </w:r>
    </w:p>
    <w:p w:rsidR="00F41107" w:rsidRPr="009209AF" w:rsidRDefault="00F41107" w:rsidP="00F41107">
      <w:pPr>
        <w:pStyle w:val="Para01"/>
        <w:spacing w:before="312" w:after="312"/>
        <w:rPr>
          <w:rFonts w:asciiTheme="minorEastAsia" w:eastAsiaTheme="minorEastAsia"/>
          <w:sz w:val="21"/>
        </w:rPr>
      </w:pPr>
      <w:hyperlink w:anchor="_298_2">
        <w:bookmarkStart w:id="3784" w:name="_298_3"/>
        <w:r w:rsidRPr="009209AF">
          <w:rPr>
            <w:rStyle w:val="01Text"/>
            <w:rFonts w:asciiTheme="minorEastAsia" w:eastAsiaTheme="minorEastAsia"/>
            <w:sz w:val="21"/>
          </w:rPr>
          <w:t>[298]</w:t>
        </w:r>
        <w:bookmarkEnd w:id="3784"/>
      </w:hyperlink>
      <w:r w:rsidRPr="009209AF">
        <w:rPr>
          <w:rFonts w:asciiTheme="minorEastAsia" w:eastAsiaTheme="minorEastAsia"/>
          <w:sz w:val="21"/>
        </w:rPr>
        <w:t>见[441]舒尔曼：《元代经济结构：（元史〉卷93</w:t>
      </w:r>
      <w:r w:rsidRPr="009209AF">
        <w:rPr>
          <w:rFonts w:asciiTheme="minorEastAsia" w:eastAsiaTheme="minorEastAsia"/>
          <w:sz w:val="21"/>
        </w:rPr>
        <w:t>—</w:t>
      </w:r>
      <w:r w:rsidRPr="009209AF">
        <w:rPr>
          <w:rFonts w:asciiTheme="minorEastAsia" w:eastAsiaTheme="minorEastAsia"/>
          <w:sz w:val="21"/>
        </w:rPr>
        <w:t>94译注》（坎布里奇，1956年版）和[442]《13世纪蒙古的贡纳制》。</w:t>
      </w:r>
    </w:p>
    <w:p w:rsidR="00F41107" w:rsidRPr="009209AF" w:rsidRDefault="00F41107" w:rsidP="00F41107">
      <w:pPr>
        <w:pStyle w:val="Para01"/>
        <w:spacing w:before="312" w:after="312"/>
        <w:rPr>
          <w:rFonts w:asciiTheme="minorEastAsia" w:eastAsiaTheme="minorEastAsia"/>
          <w:sz w:val="21"/>
        </w:rPr>
      </w:pPr>
      <w:hyperlink w:anchor="_299_2">
        <w:bookmarkStart w:id="3785" w:name="_299_3"/>
        <w:r w:rsidRPr="009209AF">
          <w:rPr>
            <w:rStyle w:val="01Text"/>
            <w:rFonts w:asciiTheme="minorEastAsia" w:eastAsiaTheme="minorEastAsia"/>
            <w:sz w:val="21"/>
          </w:rPr>
          <w:t>[299]</w:t>
        </w:r>
        <w:bookmarkEnd w:id="3785"/>
      </w:hyperlink>
      <w:r w:rsidRPr="009209AF">
        <w:rPr>
          <w:rFonts w:asciiTheme="minorEastAsia" w:eastAsiaTheme="minorEastAsia"/>
          <w:sz w:val="21"/>
        </w:rPr>
        <w:t>[17]有高岩：《元代农民的生活》。</w:t>
      </w:r>
    </w:p>
    <w:p w:rsidR="00F41107" w:rsidRPr="009209AF" w:rsidRDefault="00F41107" w:rsidP="00F41107">
      <w:pPr>
        <w:pStyle w:val="Para01"/>
        <w:spacing w:before="312" w:after="312"/>
        <w:rPr>
          <w:rFonts w:asciiTheme="minorEastAsia" w:eastAsiaTheme="minorEastAsia"/>
          <w:sz w:val="21"/>
        </w:rPr>
      </w:pPr>
      <w:hyperlink w:anchor="_300_2">
        <w:bookmarkStart w:id="3786" w:name="_300_3"/>
        <w:r w:rsidRPr="009209AF">
          <w:rPr>
            <w:rStyle w:val="01Text"/>
            <w:rFonts w:asciiTheme="minorEastAsia" w:eastAsiaTheme="minorEastAsia"/>
            <w:sz w:val="21"/>
          </w:rPr>
          <w:t>[300]</w:t>
        </w:r>
        <w:bookmarkEnd w:id="3786"/>
      </w:hyperlink>
      <w:r w:rsidRPr="009209AF">
        <w:rPr>
          <w:rFonts w:asciiTheme="minorEastAsia" w:eastAsiaTheme="minorEastAsia"/>
          <w:sz w:val="21"/>
        </w:rPr>
        <w:t>[292]罗荣邦：《忽必烈时期（1260</w:t>
      </w:r>
      <w:r w:rsidRPr="009209AF">
        <w:rPr>
          <w:rFonts w:asciiTheme="minorEastAsia" w:eastAsiaTheme="minorEastAsia"/>
          <w:sz w:val="21"/>
        </w:rPr>
        <w:t>—</w:t>
      </w:r>
      <w:r w:rsidRPr="009209AF">
        <w:rPr>
          <w:rFonts w:asciiTheme="minorEastAsia" w:eastAsiaTheme="minorEastAsia"/>
          <w:sz w:val="21"/>
        </w:rPr>
        <w:t>1294年）关于粮食运输的争论》。</w:t>
      </w:r>
    </w:p>
    <w:p w:rsidR="00F41107" w:rsidRPr="009209AF" w:rsidRDefault="00F41107" w:rsidP="00F41107">
      <w:pPr>
        <w:pStyle w:val="Para01"/>
        <w:spacing w:before="312" w:after="312"/>
        <w:rPr>
          <w:rFonts w:asciiTheme="minorEastAsia" w:eastAsiaTheme="minorEastAsia"/>
          <w:sz w:val="21"/>
        </w:rPr>
      </w:pPr>
      <w:hyperlink w:anchor="_301_2">
        <w:bookmarkStart w:id="3787" w:name="_301_3"/>
        <w:r w:rsidRPr="009209AF">
          <w:rPr>
            <w:rStyle w:val="01Text"/>
            <w:rFonts w:asciiTheme="minorEastAsia" w:eastAsiaTheme="minorEastAsia"/>
            <w:sz w:val="21"/>
          </w:rPr>
          <w:t>[301]</w:t>
        </w:r>
        <w:bookmarkEnd w:id="3787"/>
      </w:hyperlink>
      <w:r w:rsidRPr="009209AF">
        <w:rPr>
          <w:rFonts w:asciiTheme="minorEastAsia" w:eastAsiaTheme="minorEastAsia"/>
          <w:sz w:val="21"/>
        </w:rPr>
        <w:t>[879]鞠清远：《元代系官匠户研究》。</w:t>
      </w:r>
    </w:p>
    <w:p w:rsidR="00F41107" w:rsidRPr="009209AF" w:rsidRDefault="00F41107" w:rsidP="00F41107">
      <w:pPr>
        <w:pStyle w:val="Para01"/>
        <w:spacing w:before="312" w:after="312"/>
        <w:rPr>
          <w:rFonts w:asciiTheme="minorEastAsia" w:eastAsiaTheme="minorEastAsia"/>
          <w:sz w:val="21"/>
        </w:rPr>
      </w:pPr>
      <w:hyperlink w:anchor="_302_2">
        <w:bookmarkStart w:id="3788" w:name="_302_3"/>
        <w:r w:rsidRPr="009209AF">
          <w:rPr>
            <w:rStyle w:val="01Text"/>
            <w:rFonts w:asciiTheme="minorEastAsia" w:eastAsiaTheme="minorEastAsia"/>
            <w:sz w:val="21"/>
          </w:rPr>
          <w:t>[302]</w:t>
        </w:r>
        <w:bookmarkEnd w:id="3788"/>
      </w:hyperlink>
      <w:r w:rsidRPr="009209AF">
        <w:rPr>
          <w:rFonts w:asciiTheme="minorEastAsia" w:eastAsiaTheme="minorEastAsia"/>
          <w:sz w:val="21"/>
        </w:rPr>
        <w:t>[840]翁独健：《斡脱杂考》。</w:t>
      </w:r>
    </w:p>
    <w:p w:rsidR="00F41107" w:rsidRPr="009209AF" w:rsidRDefault="00F41107" w:rsidP="00F41107">
      <w:pPr>
        <w:pStyle w:val="Para01"/>
        <w:spacing w:before="312" w:after="312"/>
        <w:rPr>
          <w:rFonts w:asciiTheme="minorEastAsia" w:eastAsiaTheme="minorEastAsia"/>
          <w:sz w:val="21"/>
        </w:rPr>
      </w:pPr>
      <w:hyperlink w:anchor="_303_2">
        <w:bookmarkStart w:id="3789" w:name="_303_3"/>
        <w:r w:rsidRPr="009209AF">
          <w:rPr>
            <w:rStyle w:val="01Text"/>
            <w:rFonts w:asciiTheme="minorEastAsia" w:eastAsiaTheme="minorEastAsia"/>
            <w:sz w:val="21"/>
          </w:rPr>
          <w:t>[303]</w:t>
        </w:r>
        <w:bookmarkEnd w:id="3789"/>
      </w:hyperlink>
      <w:r w:rsidRPr="009209AF">
        <w:rPr>
          <w:rFonts w:asciiTheme="minorEastAsia" w:eastAsiaTheme="minorEastAsia"/>
          <w:sz w:val="21"/>
        </w:rPr>
        <w:t>[336]村上正二：《元朝投下的意义》。</w:t>
      </w:r>
    </w:p>
    <w:p w:rsidR="00F41107" w:rsidRPr="009209AF" w:rsidRDefault="00F41107" w:rsidP="00F41107">
      <w:pPr>
        <w:pStyle w:val="Para01"/>
        <w:spacing w:before="312" w:after="312"/>
        <w:rPr>
          <w:rFonts w:asciiTheme="minorEastAsia" w:eastAsiaTheme="minorEastAsia"/>
          <w:sz w:val="21"/>
        </w:rPr>
      </w:pPr>
      <w:hyperlink w:anchor="_304_2">
        <w:bookmarkStart w:id="3790" w:name="_304_3"/>
        <w:r w:rsidRPr="009209AF">
          <w:rPr>
            <w:rStyle w:val="01Text"/>
            <w:rFonts w:asciiTheme="minorEastAsia" w:eastAsiaTheme="minorEastAsia"/>
            <w:sz w:val="21"/>
          </w:rPr>
          <w:t>[304]</w:t>
        </w:r>
        <w:bookmarkEnd w:id="3790"/>
      </w:hyperlink>
      <w:r w:rsidRPr="009209AF">
        <w:rPr>
          <w:rFonts w:asciiTheme="minorEastAsia" w:eastAsiaTheme="minorEastAsia"/>
          <w:sz w:val="21"/>
        </w:rPr>
        <w:t>[365]爱宕松男：《斡脱钱及其背景》。</w:t>
      </w:r>
    </w:p>
    <w:p w:rsidR="00F41107" w:rsidRPr="009209AF" w:rsidRDefault="00F41107" w:rsidP="00F41107">
      <w:pPr>
        <w:pStyle w:val="Para01"/>
        <w:spacing w:before="312" w:after="312"/>
        <w:rPr>
          <w:rFonts w:asciiTheme="minorEastAsia" w:eastAsiaTheme="minorEastAsia"/>
          <w:sz w:val="21"/>
        </w:rPr>
      </w:pPr>
      <w:hyperlink w:anchor="_305_2">
        <w:bookmarkStart w:id="3791" w:name="_305_3"/>
        <w:r w:rsidRPr="009209AF">
          <w:rPr>
            <w:rStyle w:val="01Text"/>
            <w:rFonts w:asciiTheme="minorEastAsia" w:eastAsiaTheme="minorEastAsia"/>
            <w:sz w:val="21"/>
          </w:rPr>
          <w:t>[305]</w:t>
        </w:r>
        <w:bookmarkEnd w:id="3791"/>
      </w:hyperlink>
      <w:r w:rsidRPr="009209AF">
        <w:rPr>
          <w:rFonts w:asciiTheme="minorEastAsia" w:eastAsiaTheme="minorEastAsia"/>
          <w:sz w:val="21"/>
        </w:rPr>
        <w:t>[10]托马斯</w:t>
      </w:r>
      <w:r w:rsidRPr="009209AF">
        <w:rPr>
          <w:rFonts w:asciiTheme="minorEastAsia" w:eastAsiaTheme="minorEastAsia"/>
          <w:sz w:val="21"/>
        </w:rPr>
        <w:t>·</w:t>
      </w:r>
      <w:r w:rsidRPr="009209AF">
        <w:rPr>
          <w:rFonts w:asciiTheme="minorEastAsia" w:eastAsiaTheme="minorEastAsia"/>
          <w:sz w:val="21"/>
        </w:rPr>
        <w:t>T.爱尔森：《1200</w:t>
      </w:r>
      <w:r w:rsidRPr="009209AF">
        <w:rPr>
          <w:rFonts w:asciiTheme="minorEastAsia" w:eastAsiaTheme="minorEastAsia"/>
          <w:sz w:val="21"/>
        </w:rPr>
        <w:t>—</w:t>
      </w:r>
      <w:r w:rsidRPr="009209AF">
        <w:rPr>
          <w:rFonts w:asciiTheme="minorEastAsia" w:eastAsiaTheme="minorEastAsia"/>
          <w:sz w:val="21"/>
        </w:rPr>
        <w:t>1260年间的蒙古诸王与斡脱》。</w:t>
      </w:r>
    </w:p>
    <w:p w:rsidR="00F41107" w:rsidRPr="009209AF" w:rsidRDefault="00F41107" w:rsidP="00F41107">
      <w:pPr>
        <w:pStyle w:val="Para01"/>
        <w:spacing w:before="312" w:after="312"/>
        <w:rPr>
          <w:rFonts w:asciiTheme="minorEastAsia" w:eastAsiaTheme="minorEastAsia"/>
          <w:sz w:val="21"/>
        </w:rPr>
      </w:pPr>
      <w:hyperlink w:anchor="_306_2">
        <w:bookmarkStart w:id="3792" w:name="_306_3"/>
        <w:r w:rsidRPr="009209AF">
          <w:rPr>
            <w:rStyle w:val="01Text"/>
            <w:rFonts w:asciiTheme="minorEastAsia" w:eastAsiaTheme="minorEastAsia"/>
            <w:sz w:val="21"/>
          </w:rPr>
          <w:t>[306]</w:t>
        </w:r>
        <w:bookmarkEnd w:id="3792"/>
      </w:hyperlink>
      <w:r w:rsidRPr="009209AF">
        <w:rPr>
          <w:rFonts w:asciiTheme="minorEastAsia" w:eastAsiaTheme="minorEastAsia"/>
          <w:sz w:val="21"/>
        </w:rPr>
        <w:t>[104]伊丽莎自</w:t>
      </w:r>
      <w:r w:rsidRPr="009209AF">
        <w:rPr>
          <w:rFonts w:asciiTheme="minorEastAsia" w:eastAsiaTheme="minorEastAsia"/>
          <w:sz w:val="21"/>
        </w:rPr>
        <w:t>·</w:t>
      </w:r>
      <w:r w:rsidRPr="009209AF">
        <w:rPr>
          <w:rFonts w:asciiTheme="minorEastAsia" w:eastAsiaTheme="minorEastAsia"/>
          <w:sz w:val="21"/>
        </w:rPr>
        <w:t>恩迪科特</w:t>
      </w:r>
      <w:r w:rsidRPr="009209AF">
        <w:rPr>
          <w:rFonts w:asciiTheme="minorEastAsia" w:eastAsiaTheme="minorEastAsia"/>
          <w:sz w:val="21"/>
        </w:rPr>
        <w:t>—</w:t>
      </w:r>
      <w:r w:rsidRPr="009209AF">
        <w:rPr>
          <w:rFonts w:asciiTheme="minorEastAsia" w:eastAsiaTheme="minorEastAsia"/>
          <w:sz w:val="21"/>
        </w:rPr>
        <w:t>韦思特：《元代中国的官商：斡脱》。</w:t>
      </w:r>
    </w:p>
    <w:p w:rsidR="00F41107" w:rsidRPr="009209AF" w:rsidRDefault="00F41107" w:rsidP="00F41107">
      <w:pPr>
        <w:pStyle w:val="Para01"/>
        <w:spacing w:before="312" w:after="312"/>
        <w:rPr>
          <w:rFonts w:asciiTheme="minorEastAsia" w:eastAsiaTheme="minorEastAsia"/>
          <w:sz w:val="21"/>
        </w:rPr>
      </w:pPr>
      <w:hyperlink w:anchor="_307_2">
        <w:bookmarkStart w:id="3793" w:name="_307_3"/>
        <w:r w:rsidRPr="009209AF">
          <w:rPr>
            <w:rStyle w:val="01Text"/>
            <w:rFonts w:asciiTheme="minorEastAsia" w:eastAsiaTheme="minorEastAsia"/>
            <w:sz w:val="21"/>
          </w:rPr>
          <w:t>[307]</w:t>
        </w:r>
        <w:bookmarkEnd w:id="3793"/>
      </w:hyperlink>
      <w:r w:rsidRPr="009209AF">
        <w:rPr>
          <w:rFonts w:asciiTheme="minorEastAsia" w:eastAsiaTheme="minorEastAsia"/>
          <w:sz w:val="21"/>
        </w:rPr>
        <w:t>[359]彼得</w:t>
      </w:r>
      <w:r w:rsidRPr="009209AF">
        <w:rPr>
          <w:rFonts w:asciiTheme="minorEastAsia" w:eastAsiaTheme="minorEastAsia"/>
          <w:sz w:val="21"/>
        </w:rPr>
        <w:t>·</w:t>
      </w:r>
      <w:r w:rsidRPr="009209AF">
        <w:rPr>
          <w:rFonts w:asciiTheme="minorEastAsia" w:eastAsiaTheme="minorEastAsia"/>
          <w:sz w:val="21"/>
        </w:rPr>
        <w:t>奥勃里赫特：《13</w:t>
      </w:r>
      <w:r w:rsidRPr="009209AF">
        <w:rPr>
          <w:rFonts w:asciiTheme="minorEastAsia" w:eastAsiaTheme="minorEastAsia"/>
          <w:sz w:val="21"/>
        </w:rPr>
        <w:t>—</w:t>
      </w:r>
      <w:r w:rsidRPr="009209AF">
        <w:rPr>
          <w:rFonts w:asciiTheme="minorEastAsia" w:eastAsiaTheme="minorEastAsia"/>
          <w:sz w:val="21"/>
        </w:rPr>
        <w:t>14世纪蒙古统治下中国的驿传制度》（威斯巴登。1954年版）。</w:t>
      </w:r>
    </w:p>
    <w:p w:rsidR="00F41107" w:rsidRPr="009209AF" w:rsidRDefault="00F41107" w:rsidP="00F41107">
      <w:pPr>
        <w:pStyle w:val="Para01"/>
        <w:spacing w:before="312" w:after="312"/>
        <w:rPr>
          <w:rFonts w:asciiTheme="minorEastAsia" w:eastAsiaTheme="minorEastAsia"/>
          <w:sz w:val="21"/>
        </w:rPr>
      </w:pPr>
      <w:hyperlink w:anchor="_308_2">
        <w:bookmarkStart w:id="3794" w:name="_308_3"/>
        <w:r w:rsidRPr="009209AF">
          <w:rPr>
            <w:rStyle w:val="01Text"/>
            <w:rFonts w:asciiTheme="minorEastAsia" w:eastAsiaTheme="minorEastAsia"/>
            <w:sz w:val="21"/>
          </w:rPr>
          <w:t>[308]</w:t>
        </w:r>
        <w:bookmarkEnd w:id="3794"/>
      </w:hyperlink>
      <w:r w:rsidRPr="009209AF">
        <w:rPr>
          <w:rFonts w:asciiTheme="minorEastAsia" w:eastAsiaTheme="minorEastAsia"/>
          <w:sz w:val="21"/>
        </w:rPr>
        <w:t>[195]萧启庆：《元代的军事制度》（坎布里奇，1978年版）。</w:t>
      </w:r>
    </w:p>
    <w:p w:rsidR="00F41107" w:rsidRPr="009209AF" w:rsidRDefault="00F41107" w:rsidP="00F41107">
      <w:pPr>
        <w:pStyle w:val="Para01"/>
        <w:spacing w:before="312" w:after="312"/>
        <w:rPr>
          <w:rFonts w:asciiTheme="minorEastAsia" w:eastAsiaTheme="minorEastAsia"/>
          <w:sz w:val="21"/>
        </w:rPr>
      </w:pPr>
      <w:hyperlink w:anchor="_309_2">
        <w:bookmarkStart w:id="3795" w:name="_309_3"/>
        <w:r w:rsidRPr="009209AF">
          <w:rPr>
            <w:rStyle w:val="01Text"/>
            <w:rFonts w:asciiTheme="minorEastAsia" w:eastAsiaTheme="minorEastAsia"/>
            <w:sz w:val="21"/>
          </w:rPr>
          <w:t>[309]</w:t>
        </w:r>
        <w:bookmarkEnd w:id="3795"/>
      </w:hyperlink>
      <w:r w:rsidRPr="009209AF">
        <w:rPr>
          <w:rFonts w:asciiTheme="minorEastAsia" w:eastAsiaTheme="minorEastAsia"/>
          <w:sz w:val="21"/>
        </w:rPr>
        <w:t>[300]冈瑟</w:t>
      </w:r>
      <w:r w:rsidRPr="009209AF">
        <w:rPr>
          <w:rFonts w:asciiTheme="minorEastAsia" w:eastAsiaTheme="minorEastAsia"/>
          <w:sz w:val="21"/>
        </w:rPr>
        <w:t>·</w:t>
      </w:r>
      <w:r w:rsidRPr="009209AF">
        <w:rPr>
          <w:rFonts w:asciiTheme="minorEastAsia" w:eastAsiaTheme="minorEastAsia"/>
          <w:sz w:val="21"/>
        </w:rPr>
        <w:t>曼戈尔德：《蒙古统治下的中国军事制度》（班贝格，1971年版）。</w:t>
      </w:r>
    </w:p>
    <w:p w:rsidR="00F41107" w:rsidRPr="009209AF" w:rsidRDefault="00F41107" w:rsidP="00F41107">
      <w:pPr>
        <w:pStyle w:val="Para01"/>
        <w:spacing w:before="312" w:after="312"/>
        <w:rPr>
          <w:rFonts w:asciiTheme="minorEastAsia" w:eastAsiaTheme="minorEastAsia"/>
          <w:sz w:val="21"/>
        </w:rPr>
      </w:pPr>
      <w:hyperlink w:anchor="_310">
        <w:bookmarkStart w:id="3796" w:name="_310_1"/>
        <w:r w:rsidRPr="009209AF">
          <w:rPr>
            <w:rStyle w:val="01Text"/>
            <w:rFonts w:asciiTheme="minorEastAsia" w:eastAsiaTheme="minorEastAsia"/>
            <w:sz w:val="21"/>
          </w:rPr>
          <w:t>[310]</w:t>
        </w:r>
        <w:bookmarkEnd w:id="3796"/>
      </w:hyperlink>
      <w:r w:rsidRPr="009209AF">
        <w:rPr>
          <w:rFonts w:asciiTheme="minorEastAsia" w:eastAsiaTheme="minorEastAsia"/>
          <w:sz w:val="21"/>
        </w:rPr>
        <w:t>[63]陈恒昭：《蒙古统治下的中国法律传统》（普林斯顿，1979年版）。</w:t>
      </w:r>
    </w:p>
    <w:p w:rsidR="00F41107" w:rsidRPr="009209AF" w:rsidRDefault="00F41107" w:rsidP="00F41107">
      <w:pPr>
        <w:pStyle w:val="Para01"/>
        <w:spacing w:before="312" w:after="312"/>
        <w:rPr>
          <w:rFonts w:asciiTheme="minorEastAsia" w:eastAsiaTheme="minorEastAsia"/>
          <w:sz w:val="21"/>
        </w:rPr>
      </w:pPr>
      <w:hyperlink w:anchor="_311">
        <w:bookmarkStart w:id="3797" w:name="_311_1"/>
        <w:r w:rsidRPr="009209AF">
          <w:rPr>
            <w:rStyle w:val="01Text"/>
            <w:rFonts w:asciiTheme="minorEastAsia" w:eastAsiaTheme="minorEastAsia"/>
            <w:sz w:val="21"/>
          </w:rPr>
          <w:t>[311]</w:t>
        </w:r>
        <w:bookmarkEnd w:id="3797"/>
      </w:hyperlink>
      <w:r w:rsidRPr="009209AF">
        <w:rPr>
          <w:rFonts w:asciiTheme="minorEastAsia" w:eastAsiaTheme="minorEastAsia"/>
          <w:sz w:val="21"/>
        </w:rPr>
        <w:t>[412]保尔</w:t>
      </w:r>
      <w:r w:rsidRPr="009209AF">
        <w:rPr>
          <w:rFonts w:asciiTheme="minorEastAsia" w:eastAsiaTheme="minorEastAsia"/>
          <w:sz w:val="21"/>
        </w:rPr>
        <w:t>·</w:t>
      </w:r>
      <w:r w:rsidRPr="009209AF">
        <w:rPr>
          <w:rFonts w:asciiTheme="minorEastAsia" w:eastAsiaTheme="minorEastAsia"/>
          <w:sz w:val="21"/>
        </w:rPr>
        <w:t>拉契内夫斯基：《元法典》，4卷（巴黎，1937</w:t>
      </w:r>
      <w:r w:rsidRPr="009209AF">
        <w:rPr>
          <w:rFonts w:asciiTheme="minorEastAsia" w:eastAsiaTheme="minorEastAsia"/>
          <w:sz w:val="21"/>
        </w:rPr>
        <w:t>—</w:t>
      </w:r>
      <w:r w:rsidRPr="009209AF">
        <w:rPr>
          <w:rFonts w:asciiTheme="minorEastAsia" w:eastAsiaTheme="minorEastAsia"/>
          <w:sz w:val="21"/>
        </w:rPr>
        <w:t>1985年版）。</w:t>
      </w:r>
    </w:p>
    <w:p w:rsidR="00F41107" w:rsidRPr="009209AF" w:rsidRDefault="00F41107" w:rsidP="00F41107">
      <w:pPr>
        <w:pStyle w:val="Para01"/>
        <w:spacing w:before="312" w:after="312"/>
        <w:rPr>
          <w:rFonts w:asciiTheme="minorEastAsia" w:eastAsiaTheme="minorEastAsia"/>
          <w:sz w:val="21"/>
        </w:rPr>
      </w:pPr>
      <w:hyperlink w:anchor="_312">
        <w:bookmarkStart w:id="3798" w:name="_312_1"/>
        <w:r w:rsidRPr="009209AF">
          <w:rPr>
            <w:rStyle w:val="01Text"/>
            <w:rFonts w:asciiTheme="minorEastAsia" w:eastAsiaTheme="minorEastAsia"/>
            <w:sz w:val="21"/>
          </w:rPr>
          <w:t>[312]</w:t>
        </w:r>
        <w:bookmarkEnd w:id="3798"/>
      </w:hyperlink>
      <w:r w:rsidRPr="009209AF">
        <w:rPr>
          <w:rFonts w:asciiTheme="minorEastAsia" w:eastAsiaTheme="minorEastAsia"/>
          <w:sz w:val="21"/>
        </w:rPr>
        <w:t>[55]陈学霖和威廉</w:t>
      </w:r>
      <w:r w:rsidRPr="009209AF">
        <w:rPr>
          <w:rFonts w:asciiTheme="minorEastAsia" w:eastAsiaTheme="minorEastAsia"/>
          <w:sz w:val="21"/>
        </w:rPr>
        <w:t>·</w:t>
      </w:r>
      <w:r w:rsidRPr="009209AF">
        <w:rPr>
          <w:rFonts w:asciiTheme="minorEastAsia" w:eastAsiaTheme="minorEastAsia"/>
          <w:sz w:val="21"/>
        </w:rPr>
        <w:t>T.德巴里编：《元代思想：蒙古统治下的中国思想和宗教》（纽约，1982年版）。</w:t>
      </w:r>
    </w:p>
    <w:p w:rsidR="00F41107" w:rsidRPr="009209AF" w:rsidRDefault="00F41107" w:rsidP="00F41107">
      <w:pPr>
        <w:pStyle w:val="Para01"/>
        <w:spacing w:before="312" w:after="312"/>
        <w:rPr>
          <w:rFonts w:asciiTheme="minorEastAsia" w:eastAsiaTheme="minorEastAsia"/>
          <w:sz w:val="21"/>
        </w:rPr>
      </w:pPr>
      <w:hyperlink w:anchor="_313">
        <w:bookmarkStart w:id="3799" w:name="_313_1"/>
        <w:r w:rsidRPr="009209AF">
          <w:rPr>
            <w:rStyle w:val="01Text"/>
            <w:rFonts w:asciiTheme="minorEastAsia" w:eastAsiaTheme="minorEastAsia"/>
            <w:sz w:val="21"/>
          </w:rPr>
          <w:t>[313]</w:t>
        </w:r>
        <w:bookmarkEnd w:id="3799"/>
      </w:hyperlink>
      <w:r w:rsidRPr="009209AF">
        <w:rPr>
          <w:rFonts w:asciiTheme="minorEastAsia" w:eastAsiaTheme="minorEastAsia"/>
          <w:sz w:val="21"/>
        </w:rPr>
        <w:t>见[348]野上俊静：《元代道佛二教的争执》和[349]《关于元代的宣政院》二文。</w:t>
      </w:r>
    </w:p>
    <w:p w:rsidR="00F41107" w:rsidRPr="009209AF" w:rsidRDefault="00F41107" w:rsidP="00F41107">
      <w:pPr>
        <w:pStyle w:val="Para01"/>
        <w:spacing w:before="312" w:after="312"/>
        <w:rPr>
          <w:rFonts w:asciiTheme="minorEastAsia" w:eastAsiaTheme="minorEastAsia"/>
          <w:sz w:val="21"/>
        </w:rPr>
      </w:pPr>
      <w:hyperlink w:anchor="_314">
        <w:bookmarkStart w:id="3800" w:name="_314_1"/>
        <w:r w:rsidRPr="009209AF">
          <w:rPr>
            <w:rStyle w:val="01Text"/>
            <w:rFonts w:asciiTheme="minorEastAsia" w:eastAsiaTheme="minorEastAsia"/>
            <w:sz w:val="21"/>
          </w:rPr>
          <w:t>[314]</w:t>
        </w:r>
        <w:bookmarkEnd w:id="3800"/>
      </w:hyperlink>
      <w:r w:rsidRPr="009209AF">
        <w:rPr>
          <w:rFonts w:asciiTheme="minorEastAsia" w:eastAsiaTheme="minorEastAsia"/>
          <w:sz w:val="21"/>
        </w:rPr>
        <w:t>[410]保尔</w:t>
      </w:r>
      <w:r w:rsidRPr="009209AF">
        <w:rPr>
          <w:rFonts w:asciiTheme="minorEastAsia" w:eastAsiaTheme="minorEastAsia"/>
          <w:sz w:val="21"/>
        </w:rPr>
        <w:t>·</w:t>
      </w:r>
      <w:r w:rsidRPr="009209AF">
        <w:rPr>
          <w:rFonts w:asciiTheme="minorEastAsia" w:eastAsiaTheme="minorEastAsia"/>
          <w:sz w:val="21"/>
        </w:rPr>
        <w:t>拉契内夫斯基：《蒙古大汗和佛教》（莱比锡，1954年版）。</w:t>
      </w:r>
    </w:p>
    <w:p w:rsidR="00F41107" w:rsidRPr="009209AF" w:rsidRDefault="00F41107" w:rsidP="00F41107">
      <w:pPr>
        <w:pStyle w:val="Para01"/>
        <w:spacing w:before="312" w:after="312"/>
        <w:rPr>
          <w:rFonts w:asciiTheme="minorEastAsia" w:eastAsiaTheme="minorEastAsia"/>
          <w:sz w:val="21"/>
        </w:rPr>
      </w:pPr>
      <w:hyperlink w:anchor="_315">
        <w:bookmarkStart w:id="3801" w:name="_315_1"/>
        <w:r w:rsidRPr="009209AF">
          <w:rPr>
            <w:rStyle w:val="01Text"/>
            <w:rFonts w:asciiTheme="minorEastAsia" w:eastAsiaTheme="minorEastAsia"/>
            <w:sz w:val="21"/>
          </w:rPr>
          <w:t>[315]</w:t>
        </w:r>
        <w:bookmarkEnd w:id="3801"/>
      </w:hyperlink>
      <w:r w:rsidRPr="009209AF">
        <w:rPr>
          <w:rFonts w:asciiTheme="minorEastAsia" w:eastAsiaTheme="minorEastAsia"/>
          <w:sz w:val="21"/>
        </w:rPr>
        <w:t>[497]约瑟夫</w:t>
      </w:r>
      <w:r w:rsidRPr="009209AF">
        <w:rPr>
          <w:rFonts w:asciiTheme="minorEastAsia" w:eastAsiaTheme="minorEastAsia"/>
          <w:sz w:val="21"/>
        </w:rPr>
        <w:t>·</w:t>
      </w:r>
      <w:r w:rsidRPr="009209AF">
        <w:rPr>
          <w:rFonts w:asciiTheme="minorEastAsia" w:eastAsiaTheme="minorEastAsia"/>
          <w:sz w:val="21"/>
        </w:rPr>
        <w:t>蒂洛：《蒙古时期的佛道之争》。</w:t>
      </w:r>
    </w:p>
    <w:p w:rsidR="00F41107" w:rsidRPr="009209AF" w:rsidRDefault="00F41107" w:rsidP="00F41107">
      <w:pPr>
        <w:pStyle w:val="Para01"/>
        <w:spacing w:before="312" w:after="312"/>
        <w:rPr>
          <w:rFonts w:asciiTheme="minorEastAsia" w:eastAsiaTheme="minorEastAsia"/>
          <w:sz w:val="21"/>
        </w:rPr>
      </w:pPr>
      <w:hyperlink w:anchor="_316">
        <w:bookmarkStart w:id="3802" w:name="_316_1"/>
        <w:r w:rsidRPr="009209AF">
          <w:rPr>
            <w:rStyle w:val="01Text"/>
            <w:rFonts w:asciiTheme="minorEastAsia" w:eastAsiaTheme="minorEastAsia"/>
            <w:sz w:val="21"/>
          </w:rPr>
          <w:t>[316]</w:t>
        </w:r>
        <w:bookmarkEnd w:id="3802"/>
      </w:hyperlink>
      <w:r w:rsidRPr="009209AF">
        <w:rPr>
          <w:rFonts w:asciiTheme="minorEastAsia" w:eastAsiaTheme="minorEastAsia"/>
          <w:sz w:val="21"/>
        </w:rPr>
        <w:t>[377] L.毕达克：《吐蕃与宋、蒙古的关系》。</w:t>
      </w:r>
    </w:p>
    <w:p w:rsidR="00F41107" w:rsidRPr="009209AF" w:rsidRDefault="00F41107" w:rsidP="00F41107">
      <w:pPr>
        <w:pStyle w:val="Para01"/>
        <w:spacing w:before="312" w:after="312"/>
        <w:rPr>
          <w:rFonts w:asciiTheme="minorEastAsia" w:eastAsiaTheme="minorEastAsia"/>
          <w:sz w:val="21"/>
        </w:rPr>
      </w:pPr>
      <w:hyperlink w:anchor="_317">
        <w:bookmarkStart w:id="3803" w:name="_317_1"/>
        <w:r w:rsidRPr="009209AF">
          <w:rPr>
            <w:rStyle w:val="01Text"/>
            <w:rFonts w:asciiTheme="minorEastAsia" w:eastAsiaTheme="minorEastAsia"/>
            <w:sz w:val="21"/>
          </w:rPr>
          <w:t>[317]</w:t>
        </w:r>
        <w:bookmarkEnd w:id="3803"/>
      </w:hyperlink>
      <w:r w:rsidRPr="009209AF">
        <w:rPr>
          <w:rFonts w:asciiTheme="minorEastAsia" w:eastAsiaTheme="minorEastAsia"/>
          <w:sz w:val="21"/>
        </w:rPr>
        <w:t>[143]傅海波：《元代中国的吐蕃人》。</w:t>
      </w:r>
    </w:p>
    <w:p w:rsidR="00F41107" w:rsidRPr="009209AF" w:rsidRDefault="00F41107" w:rsidP="00F41107">
      <w:pPr>
        <w:pStyle w:val="Para01"/>
        <w:spacing w:before="312" w:after="312"/>
        <w:rPr>
          <w:rFonts w:asciiTheme="minorEastAsia" w:eastAsiaTheme="minorEastAsia"/>
          <w:sz w:val="21"/>
        </w:rPr>
      </w:pPr>
      <w:hyperlink w:anchor="_318">
        <w:bookmarkStart w:id="3804" w:name="_318_1"/>
        <w:r w:rsidRPr="009209AF">
          <w:rPr>
            <w:rStyle w:val="01Text"/>
            <w:rFonts w:asciiTheme="minorEastAsia" w:eastAsiaTheme="minorEastAsia"/>
            <w:sz w:val="21"/>
          </w:rPr>
          <w:t>[318]</w:t>
        </w:r>
        <w:bookmarkEnd w:id="3804"/>
      </w:hyperlink>
      <w:r w:rsidRPr="009209AF">
        <w:rPr>
          <w:rFonts w:asciiTheme="minorEastAsia" w:eastAsiaTheme="minorEastAsia"/>
          <w:sz w:val="21"/>
        </w:rPr>
        <w:t>[340]中野美代子：《八思巴字与〈蒙古字韵〉研究》（堪培拉，1971年版）。</w:t>
      </w:r>
    </w:p>
    <w:p w:rsidR="00F41107" w:rsidRPr="009209AF" w:rsidRDefault="00F41107" w:rsidP="00F41107">
      <w:pPr>
        <w:pStyle w:val="Para01"/>
        <w:spacing w:before="312" w:after="312"/>
        <w:rPr>
          <w:rFonts w:asciiTheme="minorEastAsia" w:eastAsiaTheme="minorEastAsia"/>
          <w:sz w:val="21"/>
        </w:rPr>
      </w:pPr>
      <w:hyperlink w:anchor="_319">
        <w:bookmarkStart w:id="3805" w:name="_319_1"/>
        <w:r w:rsidRPr="009209AF">
          <w:rPr>
            <w:rStyle w:val="01Text"/>
            <w:rFonts w:asciiTheme="minorEastAsia" w:eastAsiaTheme="minorEastAsia"/>
            <w:sz w:val="21"/>
          </w:rPr>
          <w:t>[319]</w:t>
        </w:r>
        <w:bookmarkEnd w:id="3805"/>
      </w:hyperlink>
      <w:r w:rsidRPr="009209AF">
        <w:rPr>
          <w:rFonts w:asciiTheme="minorEastAsia" w:eastAsiaTheme="minorEastAsia"/>
          <w:sz w:val="21"/>
        </w:rPr>
        <w:t>[427]莫里斯</w:t>
      </w:r>
      <w:r w:rsidRPr="009209AF">
        <w:rPr>
          <w:rFonts w:asciiTheme="minorEastAsia" w:eastAsiaTheme="minorEastAsia"/>
          <w:sz w:val="21"/>
        </w:rPr>
        <w:t>·</w:t>
      </w:r>
      <w:r w:rsidRPr="009209AF">
        <w:rPr>
          <w:rFonts w:asciiTheme="minorEastAsia" w:eastAsiaTheme="minorEastAsia"/>
          <w:sz w:val="21"/>
        </w:rPr>
        <w:t>罗沙比：《元代初期的穆斯林》。</w:t>
      </w:r>
    </w:p>
    <w:p w:rsidR="00F41107" w:rsidRPr="009209AF" w:rsidRDefault="00F41107" w:rsidP="00F41107">
      <w:pPr>
        <w:pStyle w:val="Para01"/>
        <w:spacing w:before="312" w:after="312"/>
        <w:rPr>
          <w:rFonts w:asciiTheme="minorEastAsia" w:eastAsiaTheme="minorEastAsia"/>
          <w:sz w:val="21"/>
        </w:rPr>
      </w:pPr>
      <w:hyperlink w:anchor="_320">
        <w:bookmarkStart w:id="3806" w:name="_320_1"/>
        <w:r w:rsidRPr="009209AF">
          <w:rPr>
            <w:rStyle w:val="01Text"/>
            <w:rFonts w:asciiTheme="minorEastAsia" w:eastAsiaTheme="minorEastAsia"/>
            <w:sz w:val="21"/>
          </w:rPr>
          <w:t>[320]</w:t>
        </w:r>
        <w:bookmarkEnd w:id="3806"/>
      </w:hyperlink>
      <w:r w:rsidRPr="009209AF">
        <w:rPr>
          <w:rFonts w:asciiTheme="minorEastAsia" w:eastAsiaTheme="minorEastAsia"/>
          <w:sz w:val="21"/>
        </w:rPr>
        <w:t>[480]孙克宽：《虞集与元代江南的道教》。</w:t>
      </w:r>
    </w:p>
    <w:p w:rsidR="00F41107" w:rsidRPr="009209AF" w:rsidRDefault="00F41107" w:rsidP="00F41107">
      <w:pPr>
        <w:pStyle w:val="Para01"/>
        <w:spacing w:before="312" w:after="312"/>
        <w:rPr>
          <w:rFonts w:asciiTheme="minorEastAsia" w:eastAsiaTheme="minorEastAsia"/>
          <w:sz w:val="21"/>
        </w:rPr>
      </w:pPr>
      <w:hyperlink w:anchor="_321">
        <w:bookmarkStart w:id="3807" w:name="_321_1"/>
        <w:r w:rsidRPr="009209AF">
          <w:rPr>
            <w:rStyle w:val="01Text"/>
            <w:rFonts w:asciiTheme="minorEastAsia" w:eastAsiaTheme="minorEastAsia"/>
            <w:sz w:val="21"/>
          </w:rPr>
          <w:t>[321]</w:t>
        </w:r>
        <w:bookmarkEnd w:id="3807"/>
      </w:hyperlink>
      <w:r w:rsidRPr="009209AF">
        <w:rPr>
          <w:rFonts w:asciiTheme="minorEastAsia" w:eastAsiaTheme="minorEastAsia"/>
          <w:sz w:val="21"/>
        </w:rPr>
        <w:t>[325]慕阿德：《1550年前中国的基督教徒》（伦敦，1930年版）。</w:t>
      </w:r>
    </w:p>
    <w:p w:rsidR="00F41107" w:rsidRPr="009209AF" w:rsidRDefault="00F41107" w:rsidP="00F41107">
      <w:pPr>
        <w:pStyle w:val="Para01"/>
        <w:spacing w:before="312" w:after="312"/>
        <w:rPr>
          <w:rFonts w:asciiTheme="minorEastAsia" w:eastAsiaTheme="minorEastAsia"/>
          <w:sz w:val="21"/>
        </w:rPr>
      </w:pPr>
      <w:hyperlink w:anchor="_322">
        <w:bookmarkStart w:id="3808" w:name="_322_1"/>
        <w:r w:rsidRPr="009209AF">
          <w:rPr>
            <w:rStyle w:val="01Text"/>
            <w:rFonts w:asciiTheme="minorEastAsia" w:eastAsiaTheme="minorEastAsia"/>
            <w:sz w:val="21"/>
          </w:rPr>
          <w:t>[322]</w:t>
        </w:r>
        <w:bookmarkEnd w:id="3808"/>
      </w:hyperlink>
      <w:r w:rsidRPr="009209AF">
        <w:rPr>
          <w:rFonts w:asciiTheme="minorEastAsia" w:eastAsiaTheme="minorEastAsia"/>
          <w:sz w:val="21"/>
        </w:rPr>
        <w:t>[41] E.A.沃利斯</w:t>
      </w:r>
      <w:r w:rsidRPr="009209AF">
        <w:rPr>
          <w:rFonts w:asciiTheme="minorEastAsia" w:eastAsiaTheme="minorEastAsia"/>
          <w:sz w:val="21"/>
        </w:rPr>
        <w:t>·</w:t>
      </w:r>
      <w:r w:rsidRPr="009209AF">
        <w:rPr>
          <w:rFonts w:asciiTheme="minorEastAsia" w:eastAsiaTheme="minorEastAsia"/>
          <w:sz w:val="21"/>
        </w:rPr>
        <w:t>布治：《中国皇帝忽必烈汗的僧侣》（伦敦，1928年版）。</w:t>
      </w:r>
    </w:p>
    <w:p w:rsidR="00F41107" w:rsidRPr="009209AF" w:rsidRDefault="00F41107" w:rsidP="00F41107">
      <w:pPr>
        <w:pStyle w:val="Para01"/>
        <w:spacing w:before="312" w:after="312"/>
        <w:rPr>
          <w:rFonts w:asciiTheme="minorEastAsia" w:eastAsiaTheme="minorEastAsia"/>
          <w:sz w:val="21"/>
        </w:rPr>
      </w:pPr>
      <w:hyperlink w:anchor="_323">
        <w:bookmarkStart w:id="3809" w:name="_323_1"/>
        <w:r w:rsidRPr="009209AF">
          <w:rPr>
            <w:rStyle w:val="01Text"/>
            <w:rFonts w:asciiTheme="minorEastAsia" w:eastAsiaTheme="minorEastAsia"/>
            <w:sz w:val="21"/>
          </w:rPr>
          <w:t>[323]</w:t>
        </w:r>
        <w:bookmarkEnd w:id="3809"/>
      </w:hyperlink>
      <w:r w:rsidRPr="009209AF">
        <w:rPr>
          <w:rFonts w:asciiTheme="minorEastAsia" w:eastAsiaTheme="minorEastAsia"/>
          <w:sz w:val="21"/>
        </w:rPr>
        <w:t>詹姆斯</w:t>
      </w:r>
      <w:r w:rsidRPr="009209AF">
        <w:rPr>
          <w:rFonts w:asciiTheme="minorEastAsia" w:eastAsiaTheme="minorEastAsia"/>
          <w:sz w:val="21"/>
        </w:rPr>
        <w:t>·</w:t>
      </w:r>
      <w:r w:rsidRPr="009209AF">
        <w:rPr>
          <w:rFonts w:asciiTheme="minorEastAsia" w:eastAsiaTheme="minorEastAsia"/>
          <w:sz w:val="21"/>
        </w:rPr>
        <w:t>A.蒙哥马利译：《亚巴拉哈三世史》（纽约，1927年版）。</w:t>
      </w:r>
    </w:p>
    <w:p w:rsidR="00F41107" w:rsidRPr="009209AF" w:rsidRDefault="00F41107" w:rsidP="00F41107">
      <w:pPr>
        <w:pStyle w:val="Para01"/>
        <w:spacing w:before="312" w:after="312"/>
        <w:rPr>
          <w:rFonts w:asciiTheme="minorEastAsia" w:eastAsiaTheme="minorEastAsia"/>
          <w:sz w:val="21"/>
        </w:rPr>
      </w:pPr>
      <w:hyperlink w:anchor="_324">
        <w:bookmarkStart w:id="3810" w:name="_324_1"/>
        <w:r w:rsidRPr="009209AF">
          <w:rPr>
            <w:rStyle w:val="01Text"/>
            <w:rFonts w:asciiTheme="minorEastAsia" w:eastAsiaTheme="minorEastAsia"/>
            <w:sz w:val="21"/>
          </w:rPr>
          <w:t>[324]</w:t>
        </w:r>
        <w:bookmarkEnd w:id="3810"/>
      </w:hyperlink>
      <w:r w:rsidRPr="009209AF">
        <w:rPr>
          <w:rFonts w:asciiTheme="minorEastAsia" w:eastAsiaTheme="minorEastAsia"/>
          <w:sz w:val="21"/>
        </w:rPr>
        <w:t>[384]尼古拉</w:t>
      </w:r>
      <w:r w:rsidRPr="009209AF">
        <w:rPr>
          <w:rFonts w:asciiTheme="minorEastAsia" w:eastAsiaTheme="minorEastAsia"/>
          <w:sz w:val="21"/>
        </w:rPr>
        <w:t>·</w:t>
      </w:r>
      <w:r w:rsidRPr="009209AF">
        <w:rPr>
          <w:rFonts w:asciiTheme="minorEastAsia" w:eastAsiaTheme="minorEastAsia"/>
          <w:sz w:val="21"/>
        </w:rPr>
        <w:t>鲍培：《蒙古八思巴字文献》（威斯巴登，1957年版）。</w:t>
      </w:r>
    </w:p>
    <w:p w:rsidR="00F41107" w:rsidRPr="009209AF" w:rsidRDefault="00F41107" w:rsidP="00F41107">
      <w:pPr>
        <w:pStyle w:val="Para01"/>
        <w:spacing w:before="312" w:after="312"/>
        <w:rPr>
          <w:rFonts w:asciiTheme="minorEastAsia" w:eastAsiaTheme="minorEastAsia"/>
          <w:sz w:val="21"/>
        </w:rPr>
      </w:pPr>
      <w:hyperlink w:anchor="_325">
        <w:bookmarkStart w:id="3811" w:name="_325_1"/>
        <w:r w:rsidRPr="009209AF">
          <w:rPr>
            <w:rStyle w:val="01Text"/>
            <w:rFonts w:asciiTheme="minorEastAsia" w:eastAsiaTheme="minorEastAsia"/>
            <w:sz w:val="21"/>
          </w:rPr>
          <w:t>[325]</w:t>
        </w:r>
        <w:bookmarkEnd w:id="3811"/>
      </w:hyperlink>
      <w:r w:rsidRPr="009209AF">
        <w:rPr>
          <w:rFonts w:asciiTheme="minorEastAsia" w:eastAsiaTheme="minorEastAsia"/>
          <w:sz w:val="21"/>
        </w:rPr>
        <w:t>[340]中野美代子前揭书。</w:t>
      </w:r>
    </w:p>
    <w:p w:rsidR="00F41107" w:rsidRPr="009209AF" w:rsidRDefault="00F41107" w:rsidP="00F41107">
      <w:pPr>
        <w:pStyle w:val="Para01"/>
        <w:spacing w:before="312" w:after="312"/>
        <w:rPr>
          <w:rFonts w:asciiTheme="minorEastAsia" w:eastAsiaTheme="minorEastAsia"/>
          <w:sz w:val="21"/>
        </w:rPr>
      </w:pPr>
      <w:hyperlink w:anchor="_326">
        <w:bookmarkStart w:id="3812" w:name="_326_1"/>
        <w:r w:rsidRPr="009209AF">
          <w:rPr>
            <w:rStyle w:val="01Text"/>
            <w:rFonts w:asciiTheme="minorEastAsia" w:eastAsiaTheme="minorEastAsia"/>
            <w:sz w:val="21"/>
          </w:rPr>
          <w:t>[326]</w:t>
        </w:r>
        <w:bookmarkEnd w:id="3812"/>
      </w:hyperlink>
      <w:r w:rsidRPr="009209AF">
        <w:rPr>
          <w:rFonts w:asciiTheme="minorEastAsia" w:eastAsiaTheme="minorEastAsia"/>
          <w:sz w:val="21"/>
        </w:rPr>
        <w:t>[80]詹姆斯</w:t>
      </w:r>
      <w:r w:rsidRPr="009209AF">
        <w:rPr>
          <w:rFonts w:asciiTheme="minorEastAsia" w:eastAsiaTheme="minorEastAsia"/>
          <w:sz w:val="21"/>
        </w:rPr>
        <w:t>·</w:t>
      </w:r>
      <w:r w:rsidRPr="009209AF">
        <w:rPr>
          <w:rFonts w:asciiTheme="minorEastAsia" w:eastAsiaTheme="minorEastAsia"/>
          <w:sz w:val="21"/>
        </w:rPr>
        <w:t>I.克伦普：《忽必烈汗时期的中国戏剧》（塔克森，1980年版）。</w:t>
      </w:r>
    </w:p>
    <w:p w:rsidR="00F41107" w:rsidRPr="009209AF" w:rsidRDefault="00F41107" w:rsidP="00F41107">
      <w:pPr>
        <w:pStyle w:val="Para01"/>
        <w:spacing w:before="312" w:after="312"/>
        <w:rPr>
          <w:rFonts w:asciiTheme="minorEastAsia" w:eastAsiaTheme="minorEastAsia"/>
          <w:sz w:val="21"/>
        </w:rPr>
      </w:pPr>
      <w:hyperlink w:anchor="_327">
        <w:bookmarkStart w:id="3813" w:name="_327_1"/>
        <w:r w:rsidRPr="009209AF">
          <w:rPr>
            <w:rStyle w:val="01Text"/>
            <w:rFonts w:asciiTheme="minorEastAsia" w:eastAsiaTheme="minorEastAsia"/>
            <w:sz w:val="21"/>
          </w:rPr>
          <w:t>[327]</w:t>
        </w:r>
        <w:bookmarkEnd w:id="3813"/>
      </w:hyperlink>
      <w:r w:rsidRPr="009209AF">
        <w:rPr>
          <w:rFonts w:asciiTheme="minorEastAsia" w:eastAsiaTheme="minorEastAsia"/>
          <w:sz w:val="21"/>
        </w:rPr>
        <w:t>[539]斯蒂芬</w:t>
      </w:r>
      <w:r w:rsidRPr="009209AF">
        <w:rPr>
          <w:rFonts w:asciiTheme="minorEastAsia" w:eastAsiaTheme="minorEastAsia"/>
          <w:sz w:val="21"/>
        </w:rPr>
        <w:t>·</w:t>
      </w:r>
      <w:r w:rsidRPr="009209AF">
        <w:rPr>
          <w:rFonts w:asciiTheme="minorEastAsia" w:eastAsiaTheme="minorEastAsia"/>
          <w:sz w:val="21"/>
        </w:rPr>
        <w:t>H.韦斯特：《北戏发展中的蒙古影响》。</w:t>
      </w:r>
    </w:p>
    <w:p w:rsidR="00F41107" w:rsidRPr="009209AF" w:rsidRDefault="00F41107" w:rsidP="00F41107">
      <w:pPr>
        <w:pStyle w:val="Para01"/>
        <w:spacing w:before="312" w:after="312"/>
        <w:rPr>
          <w:rFonts w:asciiTheme="minorEastAsia" w:eastAsiaTheme="minorEastAsia"/>
          <w:sz w:val="21"/>
        </w:rPr>
      </w:pPr>
      <w:hyperlink w:anchor="_328">
        <w:bookmarkStart w:id="3814" w:name="_328_1"/>
        <w:r w:rsidRPr="009209AF">
          <w:rPr>
            <w:rStyle w:val="01Text"/>
            <w:rFonts w:asciiTheme="minorEastAsia" w:eastAsiaTheme="minorEastAsia"/>
            <w:sz w:val="21"/>
          </w:rPr>
          <w:t>[328]</w:t>
        </w:r>
        <w:bookmarkEnd w:id="3814"/>
      </w:hyperlink>
      <w:r w:rsidRPr="009209AF">
        <w:rPr>
          <w:rFonts w:asciiTheme="minorEastAsia" w:eastAsiaTheme="minorEastAsia"/>
          <w:sz w:val="21"/>
        </w:rPr>
        <w:t>[282]李雪曼和何惠鉴：《蒙古统治下的中国艺术：元代（1279</w:t>
      </w:r>
      <w:r w:rsidRPr="009209AF">
        <w:rPr>
          <w:rFonts w:asciiTheme="minorEastAsia" w:eastAsiaTheme="minorEastAsia"/>
          <w:sz w:val="21"/>
        </w:rPr>
        <w:t>—</w:t>
      </w:r>
      <w:r w:rsidRPr="009209AF">
        <w:rPr>
          <w:rFonts w:asciiTheme="minorEastAsia" w:eastAsiaTheme="minorEastAsia"/>
          <w:sz w:val="21"/>
        </w:rPr>
        <w:t>1368年）》（克利夫兰，1968年版）。</w:t>
      </w:r>
    </w:p>
    <w:p w:rsidR="00F41107" w:rsidRPr="009209AF" w:rsidRDefault="00F41107" w:rsidP="00F41107">
      <w:pPr>
        <w:pStyle w:val="Para01"/>
        <w:spacing w:before="312" w:after="312"/>
        <w:rPr>
          <w:rFonts w:asciiTheme="minorEastAsia" w:eastAsiaTheme="minorEastAsia"/>
          <w:sz w:val="21"/>
        </w:rPr>
      </w:pPr>
      <w:hyperlink w:anchor="_329">
        <w:bookmarkStart w:id="3815" w:name="_329_1"/>
        <w:r w:rsidRPr="009209AF">
          <w:rPr>
            <w:rStyle w:val="01Text"/>
            <w:rFonts w:asciiTheme="minorEastAsia" w:eastAsiaTheme="minorEastAsia"/>
            <w:sz w:val="21"/>
          </w:rPr>
          <w:t>[329]</w:t>
        </w:r>
        <w:bookmarkEnd w:id="3815"/>
      </w:hyperlink>
      <w:r w:rsidRPr="009209AF">
        <w:rPr>
          <w:rFonts w:asciiTheme="minorEastAsia" w:eastAsiaTheme="minorEastAsia"/>
          <w:sz w:val="21"/>
        </w:rPr>
        <w:t>[45]詹姆斯</w:t>
      </w:r>
      <w:r w:rsidRPr="009209AF">
        <w:rPr>
          <w:rFonts w:asciiTheme="minorEastAsia" w:eastAsiaTheme="minorEastAsia"/>
          <w:sz w:val="21"/>
        </w:rPr>
        <w:t>·</w:t>
      </w:r>
      <w:r w:rsidRPr="009209AF">
        <w:rPr>
          <w:rFonts w:asciiTheme="minorEastAsia" w:eastAsiaTheme="minorEastAsia"/>
          <w:sz w:val="21"/>
        </w:rPr>
        <w:t>卡希尔：《山水画：元代（1279</w:t>
      </w:r>
      <w:r w:rsidRPr="009209AF">
        <w:rPr>
          <w:rFonts w:asciiTheme="minorEastAsia" w:eastAsiaTheme="minorEastAsia"/>
          <w:sz w:val="21"/>
        </w:rPr>
        <w:t>—</w:t>
      </w:r>
      <w:r w:rsidRPr="009209AF">
        <w:rPr>
          <w:rFonts w:asciiTheme="minorEastAsia" w:eastAsiaTheme="minorEastAsia"/>
          <w:sz w:val="21"/>
        </w:rPr>
        <w:t>1368年）的中国画》（纽约，1976年版）。</w:t>
      </w:r>
    </w:p>
    <w:p w:rsidR="00F41107" w:rsidRPr="009209AF" w:rsidRDefault="00F41107" w:rsidP="00F41107">
      <w:pPr>
        <w:pStyle w:val="Para01"/>
        <w:spacing w:before="312" w:after="312"/>
        <w:rPr>
          <w:rFonts w:asciiTheme="minorEastAsia" w:eastAsiaTheme="minorEastAsia"/>
          <w:sz w:val="21"/>
        </w:rPr>
      </w:pPr>
      <w:hyperlink w:anchor="_330">
        <w:bookmarkStart w:id="3816" w:name="_330_1"/>
        <w:r w:rsidRPr="009209AF">
          <w:rPr>
            <w:rStyle w:val="01Text"/>
            <w:rFonts w:asciiTheme="minorEastAsia" w:eastAsiaTheme="minorEastAsia"/>
            <w:sz w:val="21"/>
          </w:rPr>
          <w:t>[330]</w:t>
        </w:r>
        <w:bookmarkEnd w:id="3816"/>
      </w:hyperlink>
      <w:r w:rsidRPr="009209AF">
        <w:rPr>
          <w:rFonts w:asciiTheme="minorEastAsia" w:eastAsiaTheme="minorEastAsia"/>
          <w:sz w:val="21"/>
        </w:rPr>
        <w:t>[307]玛格丽特</w:t>
      </w:r>
      <w:r w:rsidRPr="009209AF">
        <w:rPr>
          <w:rFonts w:asciiTheme="minorEastAsia" w:eastAsiaTheme="minorEastAsia"/>
          <w:sz w:val="21"/>
        </w:rPr>
        <w:t>·</w:t>
      </w:r>
      <w:r w:rsidRPr="009209AF">
        <w:rPr>
          <w:rFonts w:asciiTheme="minorEastAsia" w:eastAsiaTheme="minorEastAsia"/>
          <w:sz w:val="21"/>
        </w:rPr>
        <w:t>梅得利：《元代瓷器与硬陶器》（纽约，1974年版）。</w:t>
      </w:r>
    </w:p>
    <w:p w:rsidR="00F41107" w:rsidRPr="009209AF" w:rsidRDefault="00F41107" w:rsidP="00F41107">
      <w:pPr>
        <w:pStyle w:val="Para01"/>
        <w:spacing w:before="312" w:after="312"/>
        <w:rPr>
          <w:rFonts w:asciiTheme="minorEastAsia" w:eastAsiaTheme="minorEastAsia"/>
          <w:sz w:val="21"/>
        </w:rPr>
      </w:pPr>
      <w:hyperlink w:anchor="_331">
        <w:bookmarkStart w:id="3817" w:name="_331_1"/>
        <w:r w:rsidRPr="009209AF">
          <w:rPr>
            <w:rStyle w:val="01Text"/>
            <w:rFonts w:asciiTheme="minorEastAsia" w:eastAsiaTheme="minorEastAsia"/>
            <w:sz w:val="21"/>
          </w:rPr>
          <w:t>[331]</w:t>
        </w:r>
        <w:bookmarkEnd w:id="3817"/>
      </w:hyperlink>
      <w:r w:rsidRPr="009209AF">
        <w:rPr>
          <w:rFonts w:asciiTheme="minorEastAsia" w:eastAsiaTheme="minorEastAsia"/>
          <w:sz w:val="21"/>
        </w:rPr>
        <w:t>[181]威廉</w:t>
      </w:r>
      <w:r w:rsidRPr="009209AF">
        <w:rPr>
          <w:rFonts w:asciiTheme="minorEastAsia" w:eastAsiaTheme="minorEastAsia"/>
          <w:sz w:val="21"/>
        </w:rPr>
        <w:t>·</w:t>
      </w:r>
      <w:r w:rsidRPr="009209AF">
        <w:rPr>
          <w:rFonts w:asciiTheme="minorEastAsia" w:eastAsiaTheme="minorEastAsia"/>
          <w:sz w:val="21"/>
        </w:rPr>
        <w:t>亨索恩：《高丽：蒙古的入侵》（莱登，1963年版）。</w:t>
      </w:r>
    </w:p>
    <w:p w:rsidR="00F41107" w:rsidRPr="009209AF" w:rsidRDefault="00F41107" w:rsidP="00F41107">
      <w:pPr>
        <w:pStyle w:val="Para01"/>
        <w:spacing w:before="312" w:after="312"/>
        <w:rPr>
          <w:rFonts w:asciiTheme="minorEastAsia" w:eastAsiaTheme="minorEastAsia"/>
          <w:sz w:val="21"/>
        </w:rPr>
      </w:pPr>
      <w:hyperlink w:anchor="_332">
        <w:bookmarkStart w:id="3818" w:name="_332_1"/>
        <w:r w:rsidRPr="009209AF">
          <w:rPr>
            <w:rStyle w:val="01Text"/>
            <w:rFonts w:asciiTheme="minorEastAsia" w:eastAsiaTheme="minorEastAsia"/>
            <w:sz w:val="21"/>
          </w:rPr>
          <w:t>[332]</w:t>
        </w:r>
        <w:bookmarkEnd w:id="3818"/>
      </w:hyperlink>
      <w:r w:rsidRPr="009209AF">
        <w:rPr>
          <w:rFonts w:asciiTheme="minorEastAsia" w:eastAsiaTheme="minorEastAsia"/>
          <w:sz w:val="21"/>
        </w:rPr>
        <w:t>[437]乔治</w:t>
      </w:r>
      <w:r w:rsidRPr="009209AF">
        <w:rPr>
          <w:rFonts w:asciiTheme="minorEastAsia" w:eastAsiaTheme="minorEastAsia"/>
          <w:sz w:val="21"/>
        </w:rPr>
        <w:t>·</w:t>
      </w:r>
      <w:r w:rsidRPr="009209AF">
        <w:rPr>
          <w:rFonts w:asciiTheme="minorEastAsia" w:eastAsiaTheme="minorEastAsia"/>
          <w:sz w:val="21"/>
        </w:rPr>
        <w:t>桑塞姆：《1334年前的日本史》（斯坦福，1958年版）。</w:t>
      </w:r>
    </w:p>
    <w:p w:rsidR="00F41107" w:rsidRPr="009209AF" w:rsidRDefault="00F41107" w:rsidP="00F41107">
      <w:pPr>
        <w:pStyle w:val="Para01"/>
        <w:spacing w:before="312" w:after="312"/>
        <w:rPr>
          <w:rFonts w:asciiTheme="minorEastAsia" w:eastAsiaTheme="minorEastAsia"/>
          <w:sz w:val="21"/>
        </w:rPr>
      </w:pPr>
      <w:hyperlink w:anchor="_333">
        <w:bookmarkStart w:id="3819" w:name="_333_1"/>
        <w:r w:rsidRPr="009209AF">
          <w:rPr>
            <w:rStyle w:val="01Text"/>
            <w:rFonts w:asciiTheme="minorEastAsia" w:eastAsiaTheme="minorEastAsia"/>
            <w:sz w:val="21"/>
          </w:rPr>
          <w:t>[333]</w:t>
        </w:r>
        <w:bookmarkEnd w:id="3819"/>
      </w:hyperlink>
      <w:r w:rsidRPr="009209AF">
        <w:rPr>
          <w:rFonts w:asciiTheme="minorEastAsia" w:eastAsiaTheme="minorEastAsia"/>
          <w:sz w:val="21"/>
        </w:rPr>
        <w:t>[190] Hori Kyotsu：《蒙古入侵和镰仓幕府》（哥伦比亚大学1967年博士论文）。</w:t>
      </w:r>
    </w:p>
    <w:p w:rsidR="00F41107" w:rsidRPr="009209AF" w:rsidRDefault="00F41107" w:rsidP="00F41107">
      <w:pPr>
        <w:pStyle w:val="Para01"/>
        <w:spacing w:before="312" w:after="312"/>
        <w:rPr>
          <w:rFonts w:asciiTheme="minorEastAsia" w:eastAsiaTheme="minorEastAsia"/>
          <w:sz w:val="21"/>
        </w:rPr>
      </w:pPr>
      <w:hyperlink w:anchor="_334">
        <w:bookmarkStart w:id="3820" w:name="_334_1"/>
        <w:r w:rsidRPr="009209AF">
          <w:rPr>
            <w:rStyle w:val="01Text"/>
            <w:rFonts w:asciiTheme="minorEastAsia" w:eastAsiaTheme="minorEastAsia"/>
            <w:sz w:val="21"/>
          </w:rPr>
          <w:t>[334]</w:t>
        </w:r>
        <w:bookmarkEnd w:id="3820"/>
      </w:hyperlink>
      <w:r w:rsidRPr="009209AF">
        <w:rPr>
          <w:rFonts w:asciiTheme="minorEastAsia" w:eastAsiaTheme="minorEastAsia"/>
          <w:sz w:val="21"/>
        </w:rPr>
        <w:t>关于蒙古入侵的研究，日本有很多成果。经典性的研究是[207]池内宏的《元寇的新研究》（东京，1931年版）。近年的论著有[546]山口修的《蒙古袭来》（东京，1964年版，1979年再版）；[179]旗田巍的《元寇：蒙古帝国的内部事务》（东京，1965年版）；[4]阿部征宽：《元寇袭来》（东京，1980年版）；[5]相田二郎：《蒙古袭来之研究》（东京，1971年版）。[246]川添昭二的《蒙古袭来研究史论》（东京，1977年版），对新研究成果进行了历史分析。亦见[216]石井进《中世纪日本》的有关章节，载《剑桥日本史》第3卷（坎布里奇，1990年版），第131</w:t>
      </w:r>
      <w:r w:rsidRPr="009209AF">
        <w:rPr>
          <w:rFonts w:asciiTheme="minorEastAsia" w:eastAsiaTheme="minorEastAsia"/>
          <w:sz w:val="21"/>
        </w:rPr>
        <w:t>—</w:t>
      </w:r>
      <w:r w:rsidRPr="009209AF">
        <w:rPr>
          <w:rFonts w:asciiTheme="minorEastAsia" w:eastAsiaTheme="minorEastAsia"/>
          <w:sz w:val="21"/>
        </w:rPr>
        <w:t>148页。</w:t>
      </w:r>
    </w:p>
    <w:p w:rsidR="00F41107" w:rsidRPr="009209AF" w:rsidRDefault="00F41107" w:rsidP="00F41107">
      <w:pPr>
        <w:pStyle w:val="Para01"/>
        <w:spacing w:before="312" w:after="312"/>
        <w:rPr>
          <w:rFonts w:asciiTheme="minorEastAsia" w:eastAsiaTheme="minorEastAsia"/>
          <w:sz w:val="21"/>
        </w:rPr>
      </w:pPr>
      <w:hyperlink w:anchor="_335">
        <w:bookmarkStart w:id="3821" w:name="_335_1"/>
        <w:r w:rsidRPr="009209AF">
          <w:rPr>
            <w:rStyle w:val="01Text"/>
            <w:rFonts w:asciiTheme="minorEastAsia" w:eastAsiaTheme="minorEastAsia"/>
            <w:sz w:val="21"/>
          </w:rPr>
          <w:t>[335]</w:t>
        </w:r>
        <w:bookmarkEnd w:id="3821"/>
      </w:hyperlink>
      <w:r w:rsidRPr="009209AF">
        <w:rPr>
          <w:rFonts w:asciiTheme="minorEastAsia" w:eastAsiaTheme="minorEastAsia"/>
          <w:sz w:val="21"/>
        </w:rPr>
        <w:t>[85]窦德士：《从蒙古帝国到元朝：帝国在蒙古和中亚统治形式的变化》。</w:t>
      </w:r>
    </w:p>
    <w:p w:rsidR="00F41107" w:rsidRPr="009209AF" w:rsidRDefault="00F41107" w:rsidP="00F41107">
      <w:pPr>
        <w:pStyle w:val="Para01"/>
        <w:spacing w:before="312" w:after="312"/>
        <w:rPr>
          <w:rFonts w:asciiTheme="minorEastAsia" w:eastAsiaTheme="minorEastAsia"/>
          <w:sz w:val="21"/>
        </w:rPr>
      </w:pPr>
      <w:hyperlink w:anchor="_336">
        <w:bookmarkStart w:id="3822" w:name="_336_1"/>
        <w:r w:rsidRPr="009209AF">
          <w:rPr>
            <w:rStyle w:val="01Text"/>
            <w:rFonts w:asciiTheme="minorEastAsia" w:eastAsiaTheme="minorEastAsia"/>
            <w:sz w:val="21"/>
          </w:rPr>
          <w:t>[336]</w:t>
        </w:r>
        <w:bookmarkEnd w:id="3822"/>
      </w:hyperlink>
      <w:r w:rsidRPr="009209AF">
        <w:rPr>
          <w:rFonts w:asciiTheme="minorEastAsia" w:eastAsiaTheme="minorEastAsia"/>
          <w:sz w:val="21"/>
        </w:rPr>
        <w:t>[114]傅海波：《阿合马在忽必烈时期经济发展方面的贡献》。</w:t>
      </w:r>
    </w:p>
    <w:p w:rsidR="00F41107" w:rsidRPr="009209AF" w:rsidRDefault="00F41107" w:rsidP="00F41107">
      <w:pPr>
        <w:pStyle w:val="Para01"/>
        <w:spacing w:before="312" w:after="312"/>
        <w:rPr>
          <w:rFonts w:asciiTheme="minorEastAsia" w:eastAsiaTheme="minorEastAsia"/>
          <w:sz w:val="21"/>
        </w:rPr>
      </w:pPr>
      <w:hyperlink w:anchor="_337">
        <w:bookmarkStart w:id="3823" w:name="_337_1"/>
        <w:r w:rsidRPr="009209AF">
          <w:rPr>
            <w:rStyle w:val="01Text"/>
            <w:rFonts w:asciiTheme="minorEastAsia" w:eastAsiaTheme="minorEastAsia"/>
            <w:sz w:val="21"/>
          </w:rPr>
          <w:t>[337]</w:t>
        </w:r>
        <w:bookmarkEnd w:id="3823"/>
      </w:hyperlink>
      <w:r w:rsidRPr="009209AF">
        <w:rPr>
          <w:rFonts w:asciiTheme="minorEastAsia" w:eastAsiaTheme="minorEastAsia"/>
          <w:sz w:val="21"/>
        </w:rPr>
        <w:t>[134]傅海波：《从〈元史〉卷205〈奸臣传〉看忽必烈时期的畏兀儿政治家桑哥的活动》。</w:t>
      </w:r>
    </w:p>
    <w:p w:rsidR="00F41107" w:rsidRPr="009209AF" w:rsidRDefault="00F41107" w:rsidP="00F41107">
      <w:pPr>
        <w:pStyle w:val="Para01"/>
        <w:spacing w:before="312" w:after="312"/>
        <w:rPr>
          <w:rFonts w:asciiTheme="minorEastAsia" w:eastAsiaTheme="minorEastAsia"/>
          <w:sz w:val="21"/>
        </w:rPr>
      </w:pPr>
      <w:hyperlink w:anchor="_338">
        <w:bookmarkStart w:id="3824" w:name="_338_1"/>
        <w:r w:rsidRPr="009209AF">
          <w:rPr>
            <w:rStyle w:val="01Text"/>
            <w:rFonts w:asciiTheme="minorEastAsia" w:eastAsiaTheme="minorEastAsia"/>
            <w:sz w:val="21"/>
          </w:rPr>
          <w:t>[338]</w:t>
        </w:r>
        <w:bookmarkEnd w:id="3824"/>
      </w:hyperlink>
      <w:r w:rsidRPr="009209AF">
        <w:rPr>
          <w:rFonts w:asciiTheme="minorEastAsia" w:eastAsiaTheme="minorEastAsia"/>
          <w:sz w:val="21"/>
        </w:rPr>
        <w:t>[376] L.毕达克：《元代的吐蕃政治家桑哥》。</w:t>
      </w:r>
    </w:p>
    <w:p w:rsidR="00F41107" w:rsidRPr="009209AF" w:rsidRDefault="00F41107" w:rsidP="00F41107">
      <w:pPr>
        <w:pStyle w:val="Para01"/>
        <w:spacing w:before="312" w:after="312"/>
        <w:rPr>
          <w:rFonts w:asciiTheme="minorEastAsia" w:eastAsiaTheme="minorEastAsia"/>
          <w:sz w:val="21"/>
        </w:rPr>
      </w:pPr>
      <w:hyperlink w:anchor="_339">
        <w:bookmarkStart w:id="3825" w:name="_339_1"/>
        <w:r w:rsidRPr="009209AF">
          <w:rPr>
            <w:rStyle w:val="01Text"/>
            <w:rFonts w:asciiTheme="minorEastAsia" w:eastAsiaTheme="minorEastAsia"/>
            <w:sz w:val="21"/>
          </w:rPr>
          <w:t>[339]</w:t>
        </w:r>
        <w:bookmarkEnd w:id="3825"/>
      </w:hyperlink>
      <w:r w:rsidRPr="009209AF">
        <w:rPr>
          <w:rFonts w:asciiTheme="minorEastAsia" w:eastAsiaTheme="minorEastAsia"/>
          <w:sz w:val="21"/>
        </w:rPr>
        <w:t>[93]戴密微：《南宋陵墓》。</w:t>
      </w:r>
    </w:p>
    <w:p w:rsidR="00F41107" w:rsidRPr="009209AF" w:rsidRDefault="00F41107" w:rsidP="00F41107">
      <w:pPr>
        <w:pStyle w:val="Para01"/>
        <w:spacing w:before="312" w:after="312"/>
        <w:rPr>
          <w:rFonts w:asciiTheme="minorEastAsia" w:eastAsiaTheme="minorEastAsia"/>
          <w:sz w:val="21"/>
        </w:rPr>
      </w:pPr>
      <w:hyperlink w:anchor="_340">
        <w:bookmarkStart w:id="3826" w:name="_340_1"/>
        <w:r w:rsidRPr="009209AF">
          <w:rPr>
            <w:rStyle w:val="01Text"/>
            <w:rFonts w:asciiTheme="minorEastAsia" w:eastAsiaTheme="minorEastAsia"/>
            <w:sz w:val="21"/>
          </w:rPr>
          <w:t>[340]</w:t>
        </w:r>
        <w:bookmarkEnd w:id="3826"/>
      </w:hyperlink>
      <w:r w:rsidRPr="009209AF">
        <w:rPr>
          <w:rFonts w:asciiTheme="minorEastAsia" w:eastAsiaTheme="minorEastAsia"/>
          <w:sz w:val="21"/>
        </w:rPr>
        <w:t>[143]傅海波：《元代中国的吐蕃人》，第296</w:t>
      </w:r>
      <w:r w:rsidRPr="009209AF">
        <w:rPr>
          <w:rFonts w:asciiTheme="minorEastAsia" w:eastAsiaTheme="minorEastAsia"/>
          <w:sz w:val="21"/>
        </w:rPr>
        <w:t>—</w:t>
      </w:r>
      <w:r w:rsidRPr="009209AF">
        <w:rPr>
          <w:rFonts w:asciiTheme="minorEastAsia" w:eastAsiaTheme="minorEastAsia"/>
          <w:sz w:val="21"/>
        </w:rPr>
        <w:t>328页，特别是第321</w:t>
      </w:r>
      <w:r w:rsidRPr="009209AF">
        <w:rPr>
          <w:rFonts w:asciiTheme="minorEastAsia" w:eastAsiaTheme="minorEastAsia"/>
          <w:sz w:val="21"/>
        </w:rPr>
        <w:t>—</w:t>
      </w:r>
      <w:r w:rsidRPr="009209AF">
        <w:rPr>
          <w:rFonts w:asciiTheme="minorEastAsia" w:eastAsiaTheme="minorEastAsia"/>
          <w:sz w:val="21"/>
        </w:rPr>
        <w:t>325页。</w:t>
      </w:r>
    </w:p>
    <w:p w:rsidR="00F41107" w:rsidRPr="009209AF" w:rsidRDefault="00F41107" w:rsidP="00F41107">
      <w:pPr>
        <w:pStyle w:val="Para01"/>
        <w:spacing w:before="312" w:after="312"/>
        <w:rPr>
          <w:rFonts w:asciiTheme="minorEastAsia" w:eastAsiaTheme="minorEastAsia"/>
          <w:sz w:val="21"/>
        </w:rPr>
      </w:pPr>
      <w:hyperlink w:anchor="_341">
        <w:bookmarkStart w:id="3827" w:name="_341_1"/>
        <w:r w:rsidRPr="009209AF">
          <w:rPr>
            <w:rStyle w:val="01Text"/>
            <w:rFonts w:asciiTheme="minorEastAsia" w:eastAsiaTheme="minorEastAsia"/>
            <w:sz w:val="21"/>
          </w:rPr>
          <w:t>[341]</w:t>
        </w:r>
        <w:bookmarkEnd w:id="3827"/>
      </w:hyperlink>
      <w:r w:rsidRPr="009209AF">
        <w:rPr>
          <w:rFonts w:asciiTheme="minorEastAsia" w:eastAsiaTheme="minorEastAsia"/>
          <w:sz w:val="21"/>
        </w:rPr>
        <w:t>[407]拉施特：《成吉思汗的继承者》，约翰</w:t>
      </w:r>
      <w:r w:rsidRPr="009209AF">
        <w:rPr>
          <w:rFonts w:asciiTheme="minorEastAsia" w:eastAsiaTheme="minorEastAsia"/>
          <w:sz w:val="21"/>
        </w:rPr>
        <w:t>·</w:t>
      </w:r>
      <w:r w:rsidRPr="009209AF">
        <w:rPr>
          <w:rFonts w:asciiTheme="minorEastAsia" w:eastAsiaTheme="minorEastAsia"/>
          <w:sz w:val="21"/>
        </w:rPr>
        <w:t>A.波义耳译（纽约，1971年版）。</w:t>
      </w:r>
    </w:p>
    <w:p w:rsidR="00F41107" w:rsidRPr="009209AF" w:rsidRDefault="00F41107" w:rsidP="00F41107">
      <w:pPr>
        <w:pStyle w:val="Para01"/>
        <w:spacing w:before="312" w:after="312"/>
        <w:rPr>
          <w:rFonts w:asciiTheme="minorEastAsia" w:eastAsiaTheme="minorEastAsia"/>
          <w:sz w:val="21"/>
        </w:rPr>
      </w:pPr>
      <w:hyperlink w:anchor="_342">
        <w:bookmarkStart w:id="3828" w:name="_342_1"/>
        <w:r w:rsidRPr="009209AF">
          <w:rPr>
            <w:rStyle w:val="01Text"/>
            <w:rFonts w:asciiTheme="minorEastAsia" w:eastAsiaTheme="minorEastAsia"/>
            <w:sz w:val="21"/>
          </w:rPr>
          <w:t>[342]</w:t>
        </w:r>
        <w:bookmarkEnd w:id="3828"/>
      </w:hyperlink>
      <w:r w:rsidRPr="009209AF">
        <w:rPr>
          <w:rFonts w:asciiTheme="minorEastAsia" w:eastAsiaTheme="minorEastAsia"/>
          <w:sz w:val="21"/>
        </w:rPr>
        <w:t>[387]哈撒尼：《完者都史》，马因</w:t>
      </w:r>
      <w:r w:rsidRPr="009209AF">
        <w:rPr>
          <w:rFonts w:asciiTheme="minorEastAsia" w:eastAsiaTheme="minorEastAsia"/>
          <w:sz w:val="21"/>
        </w:rPr>
        <w:t>·</w:t>
      </w:r>
      <w:r w:rsidRPr="009209AF">
        <w:rPr>
          <w:rFonts w:asciiTheme="minorEastAsia" w:eastAsiaTheme="minorEastAsia"/>
          <w:sz w:val="21"/>
        </w:rPr>
        <w:t>汗八力编（德黑兰，1969年版）。</w:t>
      </w:r>
    </w:p>
    <w:p w:rsidR="00F41107" w:rsidRPr="009209AF" w:rsidRDefault="00F41107" w:rsidP="00F41107">
      <w:pPr>
        <w:pStyle w:val="Para01"/>
        <w:spacing w:before="312" w:after="312"/>
        <w:rPr>
          <w:rFonts w:asciiTheme="minorEastAsia" w:eastAsiaTheme="minorEastAsia"/>
          <w:sz w:val="21"/>
        </w:rPr>
      </w:pPr>
      <w:hyperlink w:anchor="_343">
        <w:bookmarkStart w:id="3829" w:name="_343_1"/>
        <w:r w:rsidRPr="009209AF">
          <w:rPr>
            <w:rStyle w:val="01Text"/>
            <w:rFonts w:asciiTheme="minorEastAsia" w:eastAsiaTheme="minorEastAsia"/>
            <w:sz w:val="21"/>
          </w:rPr>
          <w:t>[343]</w:t>
        </w:r>
        <w:bookmarkEnd w:id="3829"/>
      </w:hyperlink>
      <w:r w:rsidRPr="009209AF">
        <w:rPr>
          <w:rFonts w:asciiTheme="minorEastAsia" w:eastAsiaTheme="minorEastAsia"/>
          <w:sz w:val="21"/>
        </w:rPr>
        <w:t>[536]瓦撒夫：《瓦撒夫史》，石印本（孟买，1852</w:t>
      </w:r>
      <w:r w:rsidRPr="009209AF">
        <w:rPr>
          <w:rFonts w:asciiTheme="minorEastAsia" w:eastAsiaTheme="minorEastAsia"/>
          <w:sz w:val="21"/>
        </w:rPr>
        <w:t>—</w:t>
      </w:r>
      <w:r w:rsidRPr="009209AF">
        <w:rPr>
          <w:rFonts w:asciiTheme="minorEastAsia" w:eastAsiaTheme="minorEastAsia"/>
          <w:sz w:val="21"/>
        </w:rPr>
        <w:t>1853年版）；穆哈默德</w:t>
      </w:r>
      <w:r w:rsidRPr="009209AF">
        <w:rPr>
          <w:rFonts w:asciiTheme="minorEastAsia" w:eastAsiaTheme="minorEastAsia"/>
          <w:sz w:val="21"/>
        </w:rPr>
        <w:t>·</w:t>
      </w:r>
      <w:r w:rsidRPr="009209AF">
        <w:rPr>
          <w:rFonts w:asciiTheme="minorEastAsia" w:eastAsiaTheme="minorEastAsia"/>
          <w:sz w:val="21"/>
        </w:rPr>
        <w:t>马丁</w:t>
      </w:r>
      <w:r w:rsidRPr="009209AF">
        <w:rPr>
          <w:rFonts w:asciiTheme="minorEastAsia" w:eastAsiaTheme="minorEastAsia"/>
          <w:sz w:val="21"/>
        </w:rPr>
        <w:t>·</w:t>
      </w:r>
      <w:r w:rsidRPr="009209AF">
        <w:rPr>
          <w:rFonts w:asciiTheme="minorEastAsia" w:eastAsiaTheme="minorEastAsia"/>
          <w:sz w:val="21"/>
        </w:rPr>
        <w:t>伊斯法尼再编本（德黑兰，1959</w:t>
      </w:r>
      <w:r w:rsidRPr="009209AF">
        <w:rPr>
          <w:rFonts w:asciiTheme="minorEastAsia" w:eastAsiaTheme="minorEastAsia"/>
          <w:sz w:val="21"/>
        </w:rPr>
        <w:t>—</w:t>
      </w:r>
      <w:r w:rsidRPr="009209AF">
        <w:rPr>
          <w:rFonts w:asciiTheme="minorEastAsia" w:eastAsiaTheme="minorEastAsia"/>
          <w:sz w:val="21"/>
        </w:rPr>
        <w:t>1960年版）。</w:t>
      </w:r>
    </w:p>
    <w:p w:rsidR="00F41107" w:rsidRPr="009209AF" w:rsidRDefault="00F41107" w:rsidP="00F41107">
      <w:pPr>
        <w:pStyle w:val="Para01"/>
        <w:spacing w:before="312" w:after="312"/>
        <w:rPr>
          <w:rFonts w:asciiTheme="minorEastAsia" w:eastAsiaTheme="minorEastAsia"/>
          <w:sz w:val="21"/>
        </w:rPr>
      </w:pPr>
      <w:hyperlink w:anchor="_344">
        <w:bookmarkStart w:id="3830" w:name="_344_1"/>
        <w:r w:rsidRPr="009209AF">
          <w:rPr>
            <w:rStyle w:val="01Text"/>
            <w:rFonts w:asciiTheme="minorEastAsia" w:eastAsiaTheme="minorEastAsia"/>
            <w:sz w:val="21"/>
          </w:rPr>
          <w:t>[344]</w:t>
        </w:r>
        <w:bookmarkEnd w:id="3830"/>
      </w:hyperlink>
      <w:r w:rsidRPr="009209AF">
        <w:rPr>
          <w:rFonts w:asciiTheme="minorEastAsia" w:eastAsiaTheme="minorEastAsia"/>
          <w:sz w:val="21"/>
        </w:rPr>
        <w:t>[653]宋濂等撰：《元史》（北京，1976年版）。</w:t>
      </w:r>
    </w:p>
    <w:p w:rsidR="00F41107" w:rsidRPr="009209AF" w:rsidRDefault="00F41107" w:rsidP="00F41107">
      <w:pPr>
        <w:pStyle w:val="Para01"/>
        <w:spacing w:before="312" w:after="312"/>
        <w:rPr>
          <w:rFonts w:asciiTheme="minorEastAsia" w:eastAsiaTheme="minorEastAsia"/>
          <w:sz w:val="21"/>
        </w:rPr>
      </w:pPr>
      <w:hyperlink w:anchor="_345">
        <w:bookmarkStart w:id="3831" w:name="_345_1"/>
        <w:r w:rsidRPr="009209AF">
          <w:rPr>
            <w:rStyle w:val="01Text"/>
            <w:rFonts w:asciiTheme="minorEastAsia" w:eastAsiaTheme="minorEastAsia"/>
            <w:sz w:val="21"/>
          </w:rPr>
          <w:t>[345]</w:t>
        </w:r>
        <w:bookmarkEnd w:id="3831"/>
      </w:hyperlink>
      <w:r w:rsidRPr="009209AF">
        <w:rPr>
          <w:rFonts w:asciiTheme="minorEastAsia" w:eastAsiaTheme="minorEastAsia"/>
          <w:sz w:val="21"/>
        </w:rPr>
        <w:t>[663]邵远平：《元史类编》（扫叶山房本）。</w:t>
      </w:r>
    </w:p>
    <w:p w:rsidR="00F41107" w:rsidRPr="009209AF" w:rsidRDefault="00F41107" w:rsidP="00F41107">
      <w:pPr>
        <w:pStyle w:val="Para01"/>
        <w:spacing w:before="312" w:after="312"/>
        <w:rPr>
          <w:rFonts w:asciiTheme="minorEastAsia" w:eastAsiaTheme="minorEastAsia"/>
          <w:sz w:val="21"/>
        </w:rPr>
      </w:pPr>
      <w:hyperlink w:anchor="_346">
        <w:bookmarkStart w:id="3832" w:name="_346_1"/>
        <w:r w:rsidRPr="009209AF">
          <w:rPr>
            <w:rStyle w:val="01Text"/>
            <w:rFonts w:asciiTheme="minorEastAsia" w:eastAsiaTheme="minorEastAsia"/>
            <w:sz w:val="21"/>
          </w:rPr>
          <w:t>[346]</w:t>
        </w:r>
        <w:bookmarkEnd w:id="3832"/>
      </w:hyperlink>
      <w:r w:rsidRPr="009209AF">
        <w:rPr>
          <w:rFonts w:asciiTheme="minorEastAsia" w:eastAsiaTheme="minorEastAsia"/>
          <w:sz w:val="21"/>
        </w:rPr>
        <w:t>[689]屠寄：《蒙兀儿史记》（北京，1934年版）。</w:t>
      </w:r>
    </w:p>
    <w:p w:rsidR="00F41107" w:rsidRPr="009209AF" w:rsidRDefault="00F41107" w:rsidP="00F41107">
      <w:pPr>
        <w:pStyle w:val="Para01"/>
        <w:spacing w:before="312" w:after="312"/>
        <w:rPr>
          <w:rFonts w:asciiTheme="minorEastAsia" w:eastAsiaTheme="minorEastAsia"/>
          <w:sz w:val="21"/>
        </w:rPr>
      </w:pPr>
      <w:hyperlink w:anchor="_347">
        <w:bookmarkStart w:id="3833" w:name="_347_1"/>
        <w:r w:rsidRPr="009209AF">
          <w:rPr>
            <w:rStyle w:val="01Text"/>
            <w:rFonts w:asciiTheme="minorEastAsia" w:eastAsiaTheme="minorEastAsia"/>
            <w:sz w:val="21"/>
          </w:rPr>
          <w:t>[347]</w:t>
        </w:r>
        <w:bookmarkEnd w:id="3833"/>
      </w:hyperlink>
      <w:r w:rsidRPr="009209AF">
        <w:rPr>
          <w:rFonts w:asciiTheme="minorEastAsia" w:eastAsiaTheme="minorEastAsia"/>
          <w:sz w:val="21"/>
        </w:rPr>
        <w:t>[687]柯绍忞：《新元史》（天津，1922年版；北京1930年第二次修订版）；重版载二十五史刊行委员会编《二十五史》（上海，1935年版；台北1962</w:t>
      </w:r>
      <w:r w:rsidRPr="009209AF">
        <w:rPr>
          <w:rFonts w:asciiTheme="minorEastAsia" w:eastAsiaTheme="minorEastAsia"/>
          <w:sz w:val="21"/>
        </w:rPr>
        <w:t>—</w:t>
      </w:r>
      <w:r w:rsidRPr="009209AF">
        <w:rPr>
          <w:rFonts w:asciiTheme="minorEastAsia" w:eastAsiaTheme="minorEastAsia"/>
          <w:sz w:val="21"/>
        </w:rPr>
        <w:t>1969年再版。以及近年来的其他影印本）。</w:t>
      </w:r>
    </w:p>
    <w:p w:rsidR="00F41107" w:rsidRPr="009209AF" w:rsidRDefault="00F41107" w:rsidP="00F41107">
      <w:pPr>
        <w:pStyle w:val="Para01"/>
        <w:spacing w:before="312" w:after="312"/>
        <w:rPr>
          <w:rFonts w:asciiTheme="minorEastAsia" w:eastAsiaTheme="minorEastAsia"/>
          <w:sz w:val="21"/>
        </w:rPr>
      </w:pPr>
      <w:hyperlink w:anchor="_348">
        <w:bookmarkStart w:id="3834" w:name="_348_1"/>
        <w:r w:rsidRPr="009209AF">
          <w:rPr>
            <w:rStyle w:val="01Text"/>
            <w:rFonts w:asciiTheme="minorEastAsia" w:eastAsiaTheme="minorEastAsia"/>
            <w:sz w:val="21"/>
          </w:rPr>
          <w:t>[348]</w:t>
        </w:r>
        <w:bookmarkEnd w:id="3834"/>
      </w:hyperlink>
      <w:r w:rsidRPr="009209AF">
        <w:rPr>
          <w:rFonts w:asciiTheme="minorEastAsia" w:eastAsiaTheme="minorEastAsia"/>
          <w:sz w:val="21"/>
        </w:rPr>
        <w:t>[623]苏天爵编：《国朝文类》（《四部丛刊》本）。</w:t>
      </w:r>
    </w:p>
    <w:p w:rsidR="00F41107" w:rsidRPr="009209AF" w:rsidRDefault="00F41107" w:rsidP="00F41107">
      <w:pPr>
        <w:pStyle w:val="Para01"/>
        <w:spacing w:before="312" w:after="312"/>
        <w:rPr>
          <w:rFonts w:asciiTheme="minorEastAsia" w:eastAsiaTheme="minorEastAsia"/>
          <w:sz w:val="21"/>
        </w:rPr>
      </w:pPr>
      <w:hyperlink w:anchor="_349">
        <w:bookmarkStart w:id="3835" w:name="_349_1"/>
        <w:r w:rsidRPr="009209AF">
          <w:rPr>
            <w:rStyle w:val="01Text"/>
            <w:rFonts w:asciiTheme="minorEastAsia" w:eastAsiaTheme="minorEastAsia"/>
            <w:sz w:val="21"/>
          </w:rPr>
          <w:t>[349]</w:t>
        </w:r>
        <w:bookmarkEnd w:id="3835"/>
      </w:hyperlink>
      <w:r w:rsidRPr="009209AF">
        <w:rPr>
          <w:rFonts w:asciiTheme="minorEastAsia" w:eastAsiaTheme="minorEastAsia"/>
          <w:sz w:val="21"/>
        </w:rPr>
        <w:t>[622]苏天爵编：《元朝名臣事略》（1335年刊本，北京1962年重印）。</w:t>
      </w:r>
    </w:p>
    <w:p w:rsidR="00F41107" w:rsidRPr="009209AF" w:rsidRDefault="00F41107" w:rsidP="00F41107">
      <w:pPr>
        <w:pStyle w:val="Para01"/>
        <w:spacing w:before="312" w:after="312"/>
        <w:rPr>
          <w:rFonts w:asciiTheme="minorEastAsia" w:eastAsiaTheme="minorEastAsia"/>
          <w:sz w:val="21"/>
        </w:rPr>
      </w:pPr>
      <w:hyperlink w:anchor="_350">
        <w:bookmarkStart w:id="3836" w:name="_350_1"/>
        <w:r w:rsidRPr="009209AF">
          <w:rPr>
            <w:rStyle w:val="01Text"/>
            <w:rFonts w:asciiTheme="minorEastAsia" w:eastAsiaTheme="minorEastAsia"/>
            <w:sz w:val="21"/>
          </w:rPr>
          <w:t>[350]</w:t>
        </w:r>
        <w:bookmarkEnd w:id="3836"/>
      </w:hyperlink>
      <w:r w:rsidRPr="009209AF">
        <w:rPr>
          <w:rFonts w:asciiTheme="minorEastAsia" w:eastAsiaTheme="minorEastAsia"/>
          <w:sz w:val="21"/>
        </w:rPr>
        <w:t>[630]长谷真逸：《农田余话》（宝颜堂秘籍本）。</w:t>
      </w:r>
    </w:p>
    <w:p w:rsidR="00F41107" w:rsidRPr="009209AF" w:rsidRDefault="00F41107" w:rsidP="00F41107">
      <w:pPr>
        <w:pStyle w:val="Para01"/>
        <w:spacing w:before="312" w:after="312"/>
        <w:rPr>
          <w:rFonts w:asciiTheme="minorEastAsia" w:eastAsiaTheme="minorEastAsia"/>
          <w:sz w:val="21"/>
        </w:rPr>
      </w:pPr>
      <w:hyperlink w:anchor="_351">
        <w:bookmarkStart w:id="3837" w:name="_351_1"/>
        <w:r w:rsidRPr="009209AF">
          <w:rPr>
            <w:rStyle w:val="01Text"/>
            <w:rFonts w:asciiTheme="minorEastAsia" w:eastAsiaTheme="minorEastAsia"/>
            <w:sz w:val="21"/>
          </w:rPr>
          <w:t>[351]</w:t>
        </w:r>
        <w:bookmarkEnd w:id="3837"/>
      </w:hyperlink>
      <w:r w:rsidRPr="009209AF">
        <w:rPr>
          <w:rFonts w:asciiTheme="minorEastAsia" w:eastAsiaTheme="minorEastAsia"/>
          <w:sz w:val="21"/>
        </w:rPr>
        <w:t>[648]杨瑀：《山居新话》（《知不足斋丛书》本）。该书在[115]傅海波的《蒙古统治下中国文化的成就》中翻译成了德文（威斯巴登，1956年版）。</w:t>
      </w:r>
    </w:p>
    <w:p w:rsidR="00F41107" w:rsidRPr="009209AF" w:rsidRDefault="00F41107" w:rsidP="00F41107">
      <w:pPr>
        <w:pStyle w:val="Para01"/>
        <w:spacing w:before="312" w:after="312"/>
        <w:rPr>
          <w:rFonts w:asciiTheme="minorEastAsia" w:eastAsiaTheme="minorEastAsia"/>
          <w:sz w:val="21"/>
        </w:rPr>
      </w:pPr>
      <w:hyperlink w:anchor="_352">
        <w:bookmarkStart w:id="3838" w:name="_352_1"/>
        <w:r w:rsidRPr="009209AF">
          <w:rPr>
            <w:rStyle w:val="01Text"/>
            <w:rFonts w:asciiTheme="minorEastAsia" w:eastAsiaTheme="minorEastAsia"/>
            <w:sz w:val="21"/>
          </w:rPr>
          <w:t>[352]</w:t>
        </w:r>
        <w:bookmarkEnd w:id="3838"/>
      </w:hyperlink>
      <w:r w:rsidRPr="009209AF">
        <w:rPr>
          <w:rFonts w:asciiTheme="minorEastAsia" w:eastAsiaTheme="minorEastAsia"/>
          <w:sz w:val="21"/>
        </w:rPr>
        <w:t>[647]孔齐：《至正直记》，伍崇耀编《粤雅堂丛书》卷321</w:t>
      </w:r>
      <w:r w:rsidRPr="009209AF">
        <w:rPr>
          <w:rFonts w:asciiTheme="minorEastAsia" w:eastAsiaTheme="minorEastAsia"/>
          <w:sz w:val="21"/>
        </w:rPr>
        <w:t>—</w:t>
      </w:r>
      <w:r w:rsidRPr="009209AF">
        <w:rPr>
          <w:rFonts w:asciiTheme="minorEastAsia" w:eastAsiaTheme="minorEastAsia"/>
          <w:sz w:val="21"/>
        </w:rPr>
        <w:t>324（1853年再版；台北，1965年重版）。</w:t>
      </w:r>
    </w:p>
    <w:p w:rsidR="00F41107" w:rsidRPr="009209AF" w:rsidRDefault="00F41107" w:rsidP="00F41107">
      <w:pPr>
        <w:pStyle w:val="Para01"/>
        <w:spacing w:before="312" w:after="312"/>
        <w:rPr>
          <w:rFonts w:asciiTheme="minorEastAsia" w:eastAsiaTheme="minorEastAsia"/>
          <w:sz w:val="21"/>
        </w:rPr>
      </w:pPr>
      <w:hyperlink w:anchor="_353">
        <w:bookmarkStart w:id="3839" w:name="_353_1"/>
        <w:r w:rsidRPr="009209AF">
          <w:rPr>
            <w:rStyle w:val="01Text"/>
            <w:rFonts w:asciiTheme="minorEastAsia" w:eastAsiaTheme="minorEastAsia"/>
            <w:sz w:val="21"/>
          </w:rPr>
          <w:t>[353]</w:t>
        </w:r>
        <w:bookmarkEnd w:id="3839"/>
      </w:hyperlink>
      <w:r w:rsidRPr="009209AF">
        <w:rPr>
          <w:rFonts w:asciiTheme="minorEastAsia" w:eastAsiaTheme="minorEastAsia"/>
          <w:sz w:val="21"/>
        </w:rPr>
        <w:t>[649]陶宗仪：《南村辍耕录》（北京，1958年版）。</w:t>
      </w:r>
    </w:p>
    <w:p w:rsidR="00F41107" w:rsidRPr="009209AF" w:rsidRDefault="00F41107" w:rsidP="00F41107">
      <w:pPr>
        <w:pStyle w:val="Para01"/>
        <w:spacing w:before="312" w:after="312"/>
        <w:rPr>
          <w:rFonts w:asciiTheme="minorEastAsia" w:eastAsiaTheme="minorEastAsia"/>
          <w:sz w:val="21"/>
        </w:rPr>
      </w:pPr>
      <w:hyperlink w:anchor="_354">
        <w:bookmarkStart w:id="3840" w:name="_354_1"/>
        <w:r w:rsidRPr="009209AF">
          <w:rPr>
            <w:rStyle w:val="01Text"/>
            <w:rFonts w:asciiTheme="minorEastAsia" w:eastAsiaTheme="minorEastAsia"/>
            <w:sz w:val="21"/>
          </w:rPr>
          <w:t>[354]</w:t>
        </w:r>
        <w:bookmarkEnd w:id="3840"/>
      </w:hyperlink>
      <w:r w:rsidRPr="009209AF">
        <w:rPr>
          <w:rFonts w:asciiTheme="minorEastAsia" w:eastAsiaTheme="minorEastAsia"/>
          <w:sz w:val="21"/>
        </w:rPr>
        <w:t>[628]《大元国朝圣政典章》（《元典章》）（元刊本，台北，1972年重印）。</w:t>
      </w:r>
    </w:p>
    <w:p w:rsidR="00F41107" w:rsidRPr="009209AF" w:rsidRDefault="00F41107" w:rsidP="00F41107">
      <w:pPr>
        <w:pStyle w:val="Para01"/>
        <w:spacing w:before="312" w:after="312"/>
        <w:rPr>
          <w:rFonts w:asciiTheme="minorEastAsia" w:eastAsiaTheme="minorEastAsia"/>
          <w:sz w:val="21"/>
        </w:rPr>
      </w:pPr>
      <w:hyperlink w:anchor="_355">
        <w:bookmarkStart w:id="3841" w:name="_355_1"/>
        <w:r w:rsidRPr="009209AF">
          <w:rPr>
            <w:rStyle w:val="01Text"/>
            <w:rFonts w:asciiTheme="minorEastAsia" w:eastAsiaTheme="minorEastAsia"/>
            <w:sz w:val="21"/>
          </w:rPr>
          <w:t>[355]</w:t>
        </w:r>
        <w:bookmarkEnd w:id="3841"/>
      </w:hyperlink>
      <w:r w:rsidRPr="009209AF">
        <w:rPr>
          <w:rFonts w:asciiTheme="minorEastAsia" w:eastAsiaTheme="minorEastAsia"/>
          <w:sz w:val="21"/>
        </w:rPr>
        <w:t>[629]《大元通制》残存的条格部分，由国立北京图书馆1930年重印，名为《通制条格》。</w:t>
      </w:r>
    </w:p>
    <w:p w:rsidR="00F41107" w:rsidRPr="009209AF" w:rsidRDefault="00F41107" w:rsidP="00F41107">
      <w:pPr>
        <w:pStyle w:val="Para01"/>
        <w:spacing w:before="312" w:after="312"/>
        <w:rPr>
          <w:rFonts w:asciiTheme="minorEastAsia" w:eastAsiaTheme="minorEastAsia"/>
          <w:sz w:val="21"/>
        </w:rPr>
      </w:pPr>
      <w:hyperlink w:anchor="_356">
        <w:bookmarkStart w:id="3842" w:name="_356_1"/>
        <w:r w:rsidRPr="009209AF">
          <w:rPr>
            <w:rStyle w:val="01Text"/>
            <w:rFonts w:asciiTheme="minorEastAsia" w:eastAsiaTheme="minorEastAsia"/>
            <w:sz w:val="21"/>
          </w:rPr>
          <w:t>[356]</w:t>
        </w:r>
        <w:bookmarkEnd w:id="3842"/>
      </w:hyperlink>
      <w:r w:rsidRPr="009209AF">
        <w:rPr>
          <w:rFonts w:asciiTheme="minorEastAsia" w:eastAsiaTheme="minorEastAsia"/>
          <w:sz w:val="21"/>
        </w:rPr>
        <w:t>关于该书的全目，见[747]苏振申：《元政书〈经世大典〉之研究》（台北，1984年版），第40</w:t>
      </w:r>
      <w:r w:rsidRPr="009209AF">
        <w:rPr>
          <w:rFonts w:asciiTheme="minorEastAsia" w:eastAsiaTheme="minorEastAsia"/>
          <w:sz w:val="21"/>
        </w:rPr>
        <w:t>—</w:t>
      </w:r>
      <w:r w:rsidRPr="009209AF">
        <w:rPr>
          <w:rFonts w:asciiTheme="minorEastAsia" w:eastAsiaTheme="minorEastAsia"/>
          <w:sz w:val="21"/>
        </w:rPr>
        <w:t>50、64</w:t>
      </w:r>
      <w:r w:rsidRPr="009209AF">
        <w:rPr>
          <w:rFonts w:asciiTheme="minorEastAsia" w:eastAsiaTheme="minorEastAsia"/>
          <w:sz w:val="21"/>
        </w:rPr>
        <w:t>—</w:t>
      </w:r>
      <w:r w:rsidRPr="009209AF">
        <w:rPr>
          <w:rFonts w:asciiTheme="minorEastAsia" w:eastAsiaTheme="minorEastAsia"/>
          <w:sz w:val="21"/>
        </w:rPr>
        <w:t>74页。</w:t>
      </w:r>
    </w:p>
    <w:p w:rsidR="00F41107" w:rsidRPr="009209AF" w:rsidRDefault="00F41107" w:rsidP="00F41107">
      <w:pPr>
        <w:pStyle w:val="Para01"/>
        <w:spacing w:before="312" w:after="312"/>
        <w:rPr>
          <w:rFonts w:asciiTheme="minorEastAsia" w:eastAsiaTheme="minorEastAsia"/>
          <w:sz w:val="21"/>
        </w:rPr>
      </w:pPr>
      <w:hyperlink w:anchor="_357">
        <w:bookmarkStart w:id="3843" w:name="_357_1"/>
        <w:r w:rsidRPr="009209AF">
          <w:rPr>
            <w:rStyle w:val="01Text"/>
            <w:rFonts w:asciiTheme="minorEastAsia" w:eastAsiaTheme="minorEastAsia"/>
            <w:sz w:val="21"/>
          </w:rPr>
          <w:t>[357]</w:t>
        </w:r>
        <w:bookmarkEnd w:id="3843"/>
      </w:hyperlink>
      <w:r w:rsidRPr="009209AF">
        <w:rPr>
          <w:rFonts w:asciiTheme="minorEastAsia" w:eastAsiaTheme="minorEastAsia"/>
          <w:sz w:val="21"/>
        </w:rPr>
        <w:t>[635]《宪台通记》，收入《永乐大典》（北京，1960年版），卷2608</w:t>
      </w:r>
      <w:r w:rsidRPr="009209AF">
        <w:rPr>
          <w:rFonts w:asciiTheme="minorEastAsia" w:eastAsiaTheme="minorEastAsia"/>
          <w:sz w:val="21"/>
        </w:rPr>
        <w:t>—</w:t>
      </w:r>
      <w:r w:rsidRPr="009209AF">
        <w:rPr>
          <w:rFonts w:asciiTheme="minorEastAsia" w:eastAsiaTheme="minorEastAsia"/>
          <w:sz w:val="21"/>
        </w:rPr>
        <w:t>2609。</w:t>
      </w:r>
    </w:p>
    <w:p w:rsidR="00F41107" w:rsidRPr="009209AF" w:rsidRDefault="00F41107" w:rsidP="00F41107">
      <w:pPr>
        <w:pStyle w:val="Para01"/>
        <w:spacing w:before="312" w:after="312"/>
        <w:rPr>
          <w:rFonts w:asciiTheme="minorEastAsia" w:eastAsiaTheme="minorEastAsia"/>
          <w:sz w:val="21"/>
        </w:rPr>
      </w:pPr>
      <w:hyperlink w:anchor="_358">
        <w:bookmarkStart w:id="3844" w:name="_358_1"/>
        <w:r w:rsidRPr="009209AF">
          <w:rPr>
            <w:rStyle w:val="01Text"/>
            <w:rFonts w:asciiTheme="minorEastAsia" w:eastAsiaTheme="minorEastAsia"/>
            <w:sz w:val="21"/>
          </w:rPr>
          <w:t>[358]</w:t>
        </w:r>
        <w:bookmarkEnd w:id="3844"/>
      </w:hyperlink>
      <w:r w:rsidRPr="009209AF">
        <w:rPr>
          <w:rFonts w:asciiTheme="minorEastAsia" w:eastAsiaTheme="minorEastAsia"/>
          <w:sz w:val="21"/>
        </w:rPr>
        <w:t>[636]《南台备要》，收入《永乐大典》（北京，1960年版），卷2610</w:t>
      </w:r>
      <w:r w:rsidRPr="009209AF">
        <w:rPr>
          <w:rFonts w:asciiTheme="minorEastAsia" w:eastAsiaTheme="minorEastAsia"/>
          <w:sz w:val="21"/>
        </w:rPr>
        <w:t>—</w:t>
      </w:r>
      <w:r w:rsidRPr="009209AF">
        <w:rPr>
          <w:rFonts w:asciiTheme="minorEastAsia" w:eastAsiaTheme="minorEastAsia"/>
          <w:sz w:val="21"/>
        </w:rPr>
        <w:t>2611。</w:t>
      </w:r>
    </w:p>
    <w:p w:rsidR="00F41107" w:rsidRPr="009209AF" w:rsidRDefault="00F41107" w:rsidP="00F41107">
      <w:pPr>
        <w:pStyle w:val="Para01"/>
        <w:spacing w:before="312" w:after="312"/>
        <w:rPr>
          <w:rFonts w:asciiTheme="minorEastAsia" w:eastAsiaTheme="minorEastAsia"/>
          <w:sz w:val="21"/>
        </w:rPr>
      </w:pPr>
      <w:hyperlink w:anchor="_359">
        <w:bookmarkStart w:id="3845" w:name="_359_1"/>
        <w:r w:rsidRPr="009209AF">
          <w:rPr>
            <w:rStyle w:val="01Text"/>
            <w:rFonts w:asciiTheme="minorEastAsia" w:eastAsiaTheme="minorEastAsia"/>
            <w:sz w:val="21"/>
          </w:rPr>
          <w:t>[359]</w:t>
        </w:r>
        <w:bookmarkEnd w:id="3845"/>
      </w:hyperlink>
      <w:r w:rsidRPr="009209AF">
        <w:rPr>
          <w:rFonts w:asciiTheme="minorEastAsia" w:eastAsiaTheme="minorEastAsia"/>
          <w:sz w:val="21"/>
        </w:rPr>
        <w:t>[643]《秘书监志》（《广仓学窘丛书》本）。</w:t>
      </w:r>
    </w:p>
    <w:p w:rsidR="00F41107" w:rsidRPr="009209AF" w:rsidRDefault="00F41107" w:rsidP="00F41107">
      <w:pPr>
        <w:pStyle w:val="Para01"/>
        <w:spacing w:before="312" w:after="312"/>
        <w:rPr>
          <w:rFonts w:asciiTheme="minorEastAsia" w:eastAsiaTheme="minorEastAsia"/>
          <w:sz w:val="21"/>
        </w:rPr>
      </w:pPr>
      <w:hyperlink w:anchor="_360">
        <w:bookmarkStart w:id="3846" w:name="_360_1"/>
        <w:r w:rsidRPr="009209AF">
          <w:rPr>
            <w:rStyle w:val="01Text"/>
            <w:rFonts w:asciiTheme="minorEastAsia" w:eastAsiaTheme="minorEastAsia"/>
            <w:sz w:val="21"/>
          </w:rPr>
          <w:t>[360]</w:t>
        </w:r>
        <w:bookmarkEnd w:id="3846"/>
      </w:hyperlink>
      <w:r w:rsidRPr="009209AF">
        <w:rPr>
          <w:rFonts w:asciiTheme="minorEastAsia" w:eastAsiaTheme="minorEastAsia"/>
          <w:sz w:val="21"/>
        </w:rPr>
        <w:t>[867]韩儒林主编：《元朝史》，2卷（北京，1986年版）。</w:t>
      </w:r>
    </w:p>
    <w:p w:rsidR="00F41107" w:rsidRPr="009209AF" w:rsidRDefault="00F41107" w:rsidP="00F41107">
      <w:pPr>
        <w:pStyle w:val="Para01"/>
        <w:spacing w:before="312" w:after="312"/>
        <w:rPr>
          <w:rFonts w:asciiTheme="minorEastAsia" w:eastAsiaTheme="minorEastAsia"/>
          <w:sz w:val="21"/>
        </w:rPr>
      </w:pPr>
      <w:hyperlink w:anchor="_361">
        <w:bookmarkStart w:id="3847" w:name="_361_1"/>
        <w:r w:rsidRPr="009209AF">
          <w:rPr>
            <w:rStyle w:val="01Text"/>
            <w:rFonts w:asciiTheme="minorEastAsia" w:eastAsiaTheme="minorEastAsia"/>
            <w:sz w:val="21"/>
          </w:rPr>
          <w:t>[361]</w:t>
        </w:r>
        <w:bookmarkEnd w:id="3847"/>
      </w:hyperlink>
      <w:r w:rsidRPr="009209AF">
        <w:rPr>
          <w:rFonts w:asciiTheme="minorEastAsia" w:eastAsiaTheme="minorEastAsia"/>
          <w:sz w:val="21"/>
        </w:rPr>
        <w:t>[876]蔡美彪、周良霄、周清澍等著：《中国通史》第7卷（北京，1983年版）。</w:t>
      </w:r>
    </w:p>
    <w:p w:rsidR="00F41107" w:rsidRPr="009209AF" w:rsidRDefault="00F41107" w:rsidP="00F41107">
      <w:pPr>
        <w:pStyle w:val="Para01"/>
        <w:spacing w:before="312" w:after="312"/>
        <w:rPr>
          <w:rFonts w:asciiTheme="minorEastAsia" w:eastAsiaTheme="minorEastAsia"/>
          <w:sz w:val="21"/>
        </w:rPr>
      </w:pPr>
      <w:hyperlink w:anchor="_362">
        <w:bookmarkStart w:id="3848" w:name="_362_1"/>
        <w:r w:rsidRPr="009209AF">
          <w:rPr>
            <w:rStyle w:val="01Text"/>
            <w:rFonts w:asciiTheme="minorEastAsia" w:eastAsiaTheme="minorEastAsia"/>
            <w:sz w:val="21"/>
          </w:rPr>
          <w:t>[362]</w:t>
        </w:r>
        <w:bookmarkEnd w:id="3848"/>
      </w:hyperlink>
      <w:r w:rsidRPr="009209AF">
        <w:rPr>
          <w:rFonts w:asciiTheme="minorEastAsia" w:eastAsiaTheme="minorEastAsia"/>
          <w:sz w:val="21"/>
        </w:rPr>
        <w:t>[762]李则芬：《元史新讲》，第3卷（台北，1978年版）。</w:t>
      </w:r>
    </w:p>
    <w:p w:rsidR="00F41107" w:rsidRPr="009209AF" w:rsidRDefault="00F41107" w:rsidP="00F41107">
      <w:pPr>
        <w:pStyle w:val="Para01"/>
        <w:spacing w:before="312" w:after="312"/>
        <w:rPr>
          <w:rFonts w:asciiTheme="minorEastAsia" w:eastAsiaTheme="minorEastAsia"/>
          <w:sz w:val="21"/>
        </w:rPr>
      </w:pPr>
      <w:hyperlink w:anchor="_363">
        <w:bookmarkStart w:id="3849" w:name="_363_1"/>
        <w:r w:rsidRPr="009209AF">
          <w:rPr>
            <w:rStyle w:val="01Text"/>
            <w:rFonts w:asciiTheme="minorEastAsia" w:eastAsiaTheme="minorEastAsia"/>
            <w:sz w:val="21"/>
          </w:rPr>
          <w:t>[363]</w:t>
        </w:r>
        <w:bookmarkEnd w:id="3849"/>
      </w:hyperlink>
      <w:r w:rsidRPr="009209AF">
        <w:rPr>
          <w:rFonts w:asciiTheme="minorEastAsia" w:eastAsiaTheme="minorEastAsia"/>
          <w:sz w:val="21"/>
        </w:rPr>
        <w:t>[84]窦德士：《征服者与儒士：元代后期政治发展面面观》（纽约，1973年版）。</w:t>
      </w:r>
    </w:p>
    <w:p w:rsidR="00F41107" w:rsidRPr="009209AF" w:rsidRDefault="00F41107" w:rsidP="00F41107">
      <w:pPr>
        <w:pStyle w:val="Para01"/>
        <w:spacing w:before="312" w:after="312"/>
        <w:rPr>
          <w:rFonts w:asciiTheme="minorEastAsia" w:eastAsiaTheme="minorEastAsia"/>
          <w:sz w:val="21"/>
        </w:rPr>
      </w:pPr>
      <w:hyperlink w:anchor="_364">
        <w:bookmarkStart w:id="3850" w:name="_364_1"/>
        <w:r w:rsidRPr="009209AF">
          <w:rPr>
            <w:rStyle w:val="01Text"/>
            <w:rFonts w:asciiTheme="minorEastAsia" w:eastAsiaTheme="minorEastAsia"/>
            <w:sz w:val="21"/>
          </w:rPr>
          <w:t>[364]</w:t>
        </w:r>
        <w:bookmarkEnd w:id="3850"/>
      </w:hyperlink>
      <w:r w:rsidRPr="009209AF">
        <w:rPr>
          <w:rFonts w:asciiTheme="minorEastAsia" w:eastAsiaTheme="minorEastAsia"/>
          <w:sz w:val="21"/>
        </w:rPr>
        <w:t>[277]兰德彰：《虞集和他的蒙古君主：充当谋士的学者》。</w:t>
      </w:r>
    </w:p>
    <w:p w:rsidR="00F41107" w:rsidRPr="009209AF" w:rsidRDefault="00F41107" w:rsidP="00F41107">
      <w:pPr>
        <w:pStyle w:val="Para01"/>
        <w:spacing w:before="312" w:after="312"/>
        <w:rPr>
          <w:rFonts w:asciiTheme="minorEastAsia" w:eastAsiaTheme="minorEastAsia"/>
          <w:sz w:val="21"/>
        </w:rPr>
      </w:pPr>
      <w:hyperlink w:anchor="_365">
        <w:bookmarkStart w:id="3851" w:name="_365_1"/>
        <w:r w:rsidRPr="009209AF">
          <w:rPr>
            <w:rStyle w:val="01Text"/>
            <w:rFonts w:asciiTheme="minorEastAsia" w:eastAsiaTheme="minorEastAsia"/>
            <w:sz w:val="21"/>
          </w:rPr>
          <w:t>[365]</w:t>
        </w:r>
        <w:bookmarkEnd w:id="3851"/>
      </w:hyperlink>
      <w:r w:rsidRPr="009209AF">
        <w:rPr>
          <w:rFonts w:asciiTheme="minorEastAsia" w:eastAsiaTheme="minorEastAsia"/>
          <w:sz w:val="21"/>
        </w:rPr>
        <w:t>[170]韩百诗：《蔑儿乞部伯颜传札记》。</w:t>
      </w:r>
    </w:p>
    <w:p w:rsidR="00F41107" w:rsidRPr="009209AF" w:rsidRDefault="00F41107" w:rsidP="00F41107">
      <w:pPr>
        <w:pStyle w:val="Para01"/>
        <w:spacing w:before="312" w:after="312"/>
        <w:rPr>
          <w:rFonts w:asciiTheme="minorEastAsia" w:eastAsiaTheme="minorEastAsia"/>
          <w:sz w:val="21"/>
        </w:rPr>
      </w:pPr>
      <w:hyperlink w:anchor="_366">
        <w:bookmarkStart w:id="3852" w:name="_366_1"/>
        <w:r w:rsidRPr="009209AF">
          <w:rPr>
            <w:rStyle w:val="01Text"/>
            <w:rFonts w:asciiTheme="minorEastAsia" w:eastAsiaTheme="minorEastAsia"/>
            <w:sz w:val="21"/>
          </w:rPr>
          <w:t>[366]</w:t>
        </w:r>
        <w:bookmarkEnd w:id="3852"/>
      </w:hyperlink>
      <w:r w:rsidRPr="009209AF">
        <w:rPr>
          <w:rFonts w:asciiTheme="minorEastAsia" w:eastAsiaTheme="minorEastAsia"/>
          <w:sz w:val="21"/>
        </w:rPr>
        <w:t>[549]箭内亘：《关于蒙古国会忽邻勒台》，重版见岩井大慧编《蒙古史研究》（东京，1930年版），第361</w:t>
      </w:r>
      <w:r w:rsidRPr="009209AF">
        <w:rPr>
          <w:rFonts w:asciiTheme="minorEastAsia" w:eastAsiaTheme="minorEastAsia"/>
          <w:sz w:val="21"/>
        </w:rPr>
        <w:t>—</w:t>
      </w:r>
      <w:r w:rsidRPr="009209AF">
        <w:rPr>
          <w:rFonts w:asciiTheme="minorEastAsia" w:eastAsiaTheme="minorEastAsia"/>
          <w:sz w:val="21"/>
        </w:rPr>
        <w:t>447页。</w:t>
      </w:r>
    </w:p>
    <w:p w:rsidR="00F41107" w:rsidRPr="009209AF" w:rsidRDefault="00F41107" w:rsidP="00F41107">
      <w:pPr>
        <w:pStyle w:val="Para01"/>
        <w:spacing w:before="312" w:after="312"/>
        <w:rPr>
          <w:rFonts w:asciiTheme="minorEastAsia" w:eastAsiaTheme="minorEastAsia"/>
          <w:sz w:val="21"/>
        </w:rPr>
      </w:pPr>
      <w:hyperlink w:anchor="_367">
        <w:bookmarkStart w:id="3853" w:name="_367_1"/>
        <w:r w:rsidRPr="009209AF">
          <w:rPr>
            <w:rStyle w:val="01Text"/>
            <w:rFonts w:asciiTheme="minorEastAsia" w:eastAsiaTheme="minorEastAsia"/>
            <w:sz w:val="21"/>
          </w:rPr>
          <w:t>[367]</w:t>
        </w:r>
        <w:bookmarkEnd w:id="3853"/>
      </w:hyperlink>
      <w:r w:rsidRPr="009209AF">
        <w:rPr>
          <w:rFonts w:asciiTheme="minorEastAsia" w:eastAsiaTheme="minorEastAsia"/>
          <w:sz w:val="21"/>
        </w:rPr>
        <w:t>[852]萧功秦：《论元代皇位继承问题》；[851]《论大蒙古国的汗位继承危机》。</w:t>
      </w:r>
    </w:p>
    <w:p w:rsidR="00F41107" w:rsidRPr="009209AF" w:rsidRDefault="00F41107" w:rsidP="00F41107">
      <w:pPr>
        <w:pStyle w:val="Para01"/>
        <w:spacing w:before="312" w:after="312"/>
        <w:rPr>
          <w:rFonts w:asciiTheme="minorEastAsia" w:eastAsiaTheme="minorEastAsia"/>
          <w:sz w:val="21"/>
        </w:rPr>
      </w:pPr>
      <w:hyperlink w:anchor="_368">
        <w:bookmarkStart w:id="3854" w:name="_368_1"/>
        <w:r w:rsidRPr="009209AF">
          <w:rPr>
            <w:rStyle w:val="01Text"/>
            <w:rFonts w:asciiTheme="minorEastAsia" w:eastAsiaTheme="minorEastAsia"/>
            <w:sz w:val="21"/>
          </w:rPr>
          <w:t>[368]</w:t>
        </w:r>
        <w:bookmarkEnd w:id="3854"/>
      </w:hyperlink>
      <w:r w:rsidRPr="009209AF">
        <w:rPr>
          <w:rFonts w:asciiTheme="minorEastAsia" w:eastAsiaTheme="minorEastAsia"/>
          <w:sz w:val="21"/>
        </w:rPr>
        <w:t>[811]周良霄：《蒙古选汗仪制与元朝皇位继承问题》。</w:t>
      </w:r>
    </w:p>
    <w:p w:rsidR="00F41107" w:rsidRPr="009209AF" w:rsidRDefault="00F41107" w:rsidP="00F41107">
      <w:pPr>
        <w:pStyle w:val="Para01"/>
        <w:spacing w:before="312" w:after="312"/>
        <w:rPr>
          <w:rFonts w:asciiTheme="minorEastAsia" w:eastAsiaTheme="minorEastAsia"/>
          <w:sz w:val="21"/>
        </w:rPr>
      </w:pPr>
      <w:hyperlink w:anchor="_369">
        <w:bookmarkStart w:id="3855" w:name="_369_1"/>
        <w:r w:rsidRPr="009209AF">
          <w:rPr>
            <w:rStyle w:val="01Text"/>
            <w:rFonts w:asciiTheme="minorEastAsia" w:eastAsiaTheme="minorEastAsia"/>
            <w:sz w:val="21"/>
          </w:rPr>
          <w:t>[369]</w:t>
        </w:r>
        <w:bookmarkEnd w:id="3855"/>
      </w:hyperlink>
      <w:r w:rsidRPr="009209AF">
        <w:rPr>
          <w:rFonts w:asciiTheme="minorEastAsia" w:eastAsiaTheme="minorEastAsia"/>
          <w:sz w:val="21"/>
        </w:rPr>
        <w:t>[113]傅礼初：《奥托曼帝国中的突厥</w:t>
      </w:r>
      <w:r w:rsidRPr="009209AF">
        <w:rPr>
          <w:rFonts w:asciiTheme="minorEastAsia" w:eastAsiaTheme="minorEastAsia"/>
          <w:sz w:val="21"/>
        </w:rPr>
        <w:t>—</w:t>
      </w:r>
      <w:r w:rsidRPr="009209AF">
        <w:rPr>
          <w:rFonts w:asciiTheme="minorEastAsia" w:eastAsiaTheme="minorEastAsia"/>
          <w:sz w:val="21"/>
        </w:rPr>
        <w:t>蒙古人的君主制传统》；[112]《蒙古人：生态环境和社会视野》。</w:t>
      </w:r>
    </w:p>
    <w:p w:rsidR="00F41107" w:rsidRPr="009209AF" w:rsidRDefault="00F41107" w:rsidP="00F41107">
      <w:pPr>
        <w:pStyle w:val="Para01"/>
        <w:spacing w:before="312" w:after="312"/>
        <w:rPr>
          <w:rFonts w:asciiTheme="minorEastAsia" w:eastAsiaTheme="minorEastAsia"/>
          <w:sz w:val="21"/>
        </w:rPr>
      </w:pPr>
      <w:hyperlink w:anchor="_370">
        <w:bookmarkStart w:id="3856" w:name="_370_1"/>
        <w:r w:rsidRPr="009209AF">
          <w:rPr>
            <w:rStyle w:val="01Text"/>
            <w:rFonts w:asciiTheme="minorEastAsia" w:eastAsiaTheme="minorEastAsia"/>
            <w:sz w:val="21"/>
          </w:rPr>
          <w:t>[370]</w:t>
        </w:r>
        <w:bookmarkEnd w:id="3856"/>
      </w:hyperlink>
      <w:r w:rsidRPr="009209AF">
        <w:rPr>
          <w:rFonts w:asciiTheme="minorEastAsia" w:eastAsiaTheme="minorEastAsia"/>
          <w:sz w:val="21"/>
        </w:rPr>
        <w:t>[103]伊丽莎白</w:t>
      </w:r>
      <w:r w:rsidRPr="009209AF">
        <w:rPr>
          <w:rFonts w:asciiTheme="minorEastAsia" w:eastAsiaTheme="minorEastAsia"/>
          <w:sz w:val="21"/>
        </w:rPr>
        <w:t>·</w:t>
      </w:r>
      <w:r w:rsidRPr="009209AF">
        <w:rPr>
          <w:rFonts w:asciiTheme="minorEastAsia" w:eastAsiaTheme="minorEastAsia"/>
          <w:sz w:val="21"/>
        </w:rPr>
        <w:t>恩迪科特</w:t>
      </w:r>
      <w:r w:rsidRPr="009209AF">
        <w:rPr>
          <w:rFonts w:asciiTheme="minorEastAsia" w:eastAsiaTheme="minorEastAsia"/>
          <w:sz w:val="21"/>
        </w:rPr>
        <w:t>—</w:t>
      </w:r>
      <w:r w:rsidRPr="009209AF">
        <w:rPr>
          <w:rFonts w:asciiTheme="minorEastAsia" w:eastAsiaTheme="minorEastAsia"/>
          <w:sz w:val="21"/>
        </w:rPr>
        <w:t>韦斯特：《元代的中央机构》。</w:t>
      </w:r>
    </w:p>
    <w:p w:rsidR="00F41107" w:rsidRPr="009209AF" w:rsidRDefault="00F41107" w:rsidP="00F41107">
      <w:pPr>
        <w:pStyle w:val="Para01"/>
        <w:spacing w:before="312" w:after="312"/>
        <w:rPr>
          <w:rFonts w:asciiTheme="minorEastAsia" w:eastAsiaTheme="minorEastAsia"/>
          <w:sz w:val="21"/>
        </w:rPr>
      </w:pPr>
      <w:hyperlink w:anchor="_371">
        <w:bookmarkStart w:id="3857" w:name="_371_1"/>
        <w:r w:rsidRPr="009209AF">
          <w:rPr>
            <w:rStyle w:val="01Text"/>
            <w:rFonts w:asciiTheme="minorEastAsia" w:eastAsiaTheme="minorEastAsia"/>
            <w:sz w:val="21"/>
          </w:rPr>
          <w:t>[371]</w:t>
        </w:r>
        <w:bookmarkEnd w:id="3857"/>
      </w:hyperlink>
      <w:r w:rsidRPr="009209AF">
        <w:rPr>
          <w:rFonts w:asciiTheme="minorEastAsia" w:eastAsiaTheme="minorEastAsia"/>
          <w:sz w:val="21"/>
        </w:rPr>
        <w:t>[514]植松正：《关于元代江南的豪民朱清张瑄》。</w:t>
      </w:r>
    </w:p>
    <w:p w:rsidR="00F41107" w:rsidRPr="009209AF" w:rsidRDefault="00F41107" w:rsidP="00F41107">
      <w:pPr>
        <w:pStyle w:val="Para01"/>
        <w:spacing w:before="312" w:after="312"/>
        <w:rPr>
          <w:rFonts w:asciiTheme="minorEastAsia" w:eastAsiaTheme="minorEastAsia"/>
          <w:sz w:val="21"/>
        </w:rPr>
      </w:pPr>
      <w:hyperlink w:anchor="_372">
        <w:bookmarkStart w:id="3858" w:name="_372_1"/>
        <w:r w:rsidRPr="009209AF">
          <w:rPr>
            <w:rStyle w:val="01Text"/>
            <w:rFonts w:asciiTheme="minorEastAsia" w:eastAsiaTheme="minorEastAsia"/>
            <w:sz w:val="21"/>
          </w:rPr>
          <w:t>[372]</w:t>
        </w:r>
        <w:bookmarkEnd w:id="3858"/>
      </w:hyperlink>
      <w:r w:rsidRPr="009209AF">
        <w:rPr>
          <w:rFonts w:asciiTheme="minorEastAsia" w:eastAsiaTheme="minorEastAsia"/>
          <w:sz w:val="21"/>
        </w:rPr>
        <w:t>[305]松田孝一：《海山出镇西北蒙古》。</w:t>
      </w:r>
    </w:p>
    <w:p w:rsidR="00F41107" w:rsidRPr="009209AF" w:rsidRDefault="00F41107" w:rsidP="00F41107">
      <w:pPr>
        <w:pStyle w:val="Para01"/>
        <w:spacing w:before="312" w:after="312"/>
        <w:rPr>
          <w:rFonts w:asciiTheme="minorEastAsia" w:eastAsiaTheme="minorEastAsia"/>
          <w:sz w:val="21"/>
        </w:rPr>
      </w:pPr>
      <w:hyperlink w:anchor="_373">
        <w:bookmarkStart w:id="3859" w:name="_373_1"/>
        <w:r w:rsidRPr="009209AF">
          <w:rPr>
            <w:rStyle w:val="01Text"/>
            <w:rFonts w:asciiTheme="minorEastAsia" w:eastAsiaTheme="minorEastAsia"/>
            <w:sz w:val="21"/>
          </w:rPr>
          <w:t>[373]</w:t>
        </w:r>
        <w:bookmarkEnd w:id="3859"/>
      </w:hyperlink>
      <w:r w:rsidRPr="009209AF">
        <w:rPr>
          <w:rFonts w:asciiTheme="minorEastAsia" w:eastAsiaTheme="minorEastAsia"/>
          <w:sz w:val="21"/>
        </w:rPr>
        <w:t>[745]孙克宽：《江南访贤与延祐儒治》。</w:t>
      </w:r>
    </w:p>
    <w:p w:rsidR="00F41107" w:rsidRPr="009209AF" w:rsidRDefault="00F41107" w:rsidP="00F41107">
      <w:pPr>
        <w:pStyle w:val="Para01"/>
        <w:spacing w:before="312" w:after="312"/>
        <w:rPr>
          <w:rFonts w:asciiTheme="minorEastAsia" w:eastAsiaTheme="minorEastAsia"/>
          <w:sz w:val="21"/>
        </w:rPr>
      </w:pPr>
      <w:hyperlink w:anchor="_374">
        <w:bookmarkStart w:id="3860" w:name="_374_1"/>
        <w:r w:rsidRPr="009209AF">
          <w:rPr>
            <w:rStyle w:val="01Text"/>
            <w:rFonts w:asciiTheme="minorEastAsia" w:eastAsiaTheme="minorEastAsia"/>
            <w:sz w:val="21"/>
          </w:rPr>
          <w:t>[374]</w:t>
        </w:r>
        <w:bookmarkEnd w:id="3860"/>
      </w:hyperlink>
      <w:r w:rsidRPr="009209AF">
        <w:rPr>
          <w:rFonts w:asciiTheme="minorEastAsia" w:eastAsiaTheme="minorEastAsia"/>
          <w:sz w:val="21"/>
        </w:rPr>
        <w:t>[850]萧功秦：《英宗新政与南坡之变》。</w:t>
      </w:r>
    </w:p>
    <w:p w:rsidR="00F41107" w:rsidRPr="009209AF" w:rsidRDefault="00F41107" w:rsidP="00F41107">
      <w:pPr>
        <w:pStyle w:val="Para01"/>
        <w:spacing w:before="312" w:after="312"/>
        <w:rPr>
          <w:rFonts w:asciiTheme="minorEastAsia" w:eastAsiaTheme="minorEastAsia"/>
          <w:sz w:val="21"/>
        </w:rPr>
      </w:pPr>
      <w:hyperlink w:anchor="_375">
        <w:bookmarkStart w:id="3861" w:name="_375_1"/>
        <w:r w:rsidRPr="009209AF">
          <w:rPr>
            <w:rStyle w:val="01Text"/>
            <w:rFonts w:asciiTheme="minorEastAsia" w:eastAsiaTheme="minorEastAsia"/>
            <w:sz w:val="21"/>
          </w:rPr>
          <w:t>[375]</w:t>
        </w:r>
        <w:bookmarkEnd w:id="3861"/>
      </w:hyperlink>
      <w:r w:rsidRPr="009209AF">
        <w:rPr>
          <w:rFonts w:asciiTheme="minorEastAsia" w:eastAsiaTheme="minorEastAsia"/>
          <w:sz w:val="21"/>
        </w:rPr>
        <w:t>[730]匡裕彻：《拜住及其新政》。</w:t>
      </w:r>
    </w:p>
    <w:p w:rsidR="00F41107" w:rsidRPr="009209AF" w:rsidRDefault="00F41107" w:rsidP="00F41107">
      <w:pPr>
        <w:pStyle w:val="Para01"/>
        <w:spacing w:before="312" w:after="312"/>
        <w:rPr>
          <w:rFonts w:asciiTheme="minorEastAsia" w:eastAsiaTheme="minorEastAsia"/>
          <w:sz w:val="21"/>
        </w:rPr>
      </w:pPr>
      <w:hyperlink w:anchor="_376">
        <w:bookmarkStart w:id="3862" w:name="_376_1"/>
        <w:r w:rsidRPr="009209AF">
          <w:rPr>
            <w:rStyle w:val="01Text"/>
            <w:rFonts w:asciiTheme="minorEastAsia" w:eastAsiaTheme="minorEastAsia"/>
            <w:sz w:val="21"/>
          </w:rPr>
          <w:t>[376]</w:t>
        </w:r>
        <w:bookmarkEnd w:id="3862"/>
      </w:hyperlink>
      <w:r w:rsidRPr="009209AF">
        <w:rPr>
          <w:rFonts w:asciiTheme="minorEastAsia" w:eastAsiaTheme="minorEastAsia"/>
          <w:sz w:val="21"/>
        </w:rPr>
        <w:t>[151]藤岛建树：《元明宗的生涯》。</w:t>
      </w:r>
    </w:p>
    <w:p w:rsidR="00F41107" w:rsidRPr="009209AF" w:rsidRDefault="00F41107" w:rsidP="00F41107">
      <w:pPr>
        <w:pStyle w:val="Para01"/>
        <w:spacing w:before="312" w:after="312"/>
        <w:rPr>
          <w:rFonts w:asciiTheme="minorEastAsia" w:eastAsiaTheme="minorEastAsia"/>
          <w:sz w:val="21"/>
        </w:rPr>
      </w:pPr>
      <w:hyperlink w:anchor="_377">
        <w:bookmarkStart w:id="3863" w:name="_377_1"/>
        <w:r w:rsidRPr="009209AF">
          <w:rPr>
            <w:rStyle w:val="01Text"/>
            <w:rFonts w:asciiTheme="minorEastAsia" w:eastAsiaTheme="minorEastAsia"/>
            <w:sz w:val="21"/>
          </w:rPr>
          <w:t>[377]</w:t>
        </w:r>
        <w:bookmarkEnd w:id="3863"/>
      </w:hyperlink>
      <w:r w:rsidRPr="009209AF">
        <w:rPr>
          <w:rFonts w:asciiTheme="minorEastAsia" w:eastAsiaTheme="minorEastAsia"/>
          <w:sz w:val="21"/>
        </w:rPr>
        <w:t>[336]村上正二：《元朝投下的意义》。</w:t>
      </w:r>
    </w:p>
    <w:p w:rsidR="00F41107" w:rsidRPr="009209AF" w:rsidRDefault="00F41107" w:rsidP="00F41107">
      <w:pPr>
        <w:pStyle w:val="Para01"/>
        <w:spacing w:before="312" w:after="312"/>
        <w:rPr>
          <w:rFonts w:asciiTheme="minorEastAsia" w:eastAsiaTheme="minorEastAsia"/>
          <w:sz w:val="21"/>
        </w:rPr>
      </w:pPr>
      <w:hyperlink w:anchor="_378">
        <w:bookmarkStart w:id="3864" w:name="_378_1"/>
        <w:r w:rsidRPr="009209AF">
          <w:rPr>
            <w:rStyle w:val="01Text"/>
            <w:rFonts w:asciiTheme="minorEastAsia" w:eastAsiaTheme="minorEastAsia"/>
            <w:sz w:val="21"/>
          </w:rPr>
          <w:t>[378]</w:t>
        </w:r>
        <w:bookmarkEnd w:id="3864"/>
      </w:hyperlink>
      <w:r w:rsidRPr="009209AF">
        <w:rPr>
          <w:rFonts w:asciiTheme="minorEastAsia" w:eastAsiaTheme="minorEastAsia"/>
          <w:sz w:val="21"/>
        </w:rPr>
        <w:t>[220]岩村忍：《蒙古社会经济史研究》（京都，1964年版），第401</w:t>
      </w:r>
      <w:r w:rsidRPr="009209AF">
        <w:rPr>
          <w:rFonts w:asciiTheme="minorEastAsia" w:eastAsiaTheme="minorEastAsia"/>
          <w:sz w:val="21"/>
        </w:rPr>
        <w:t>—</w:t>
      </w:r>
      <w:r w:rsidRPr="009209AF">
        <w:rPr>
          <w:rFonts w:asciiTheme="minorEastAsia" w:eastAsiaTheme="minorEastAsia"/>
          <w:sz w:val="21"/>
        </w:rPr>
        <w:t>469页。</w:t>
      </w:r>
    </w:p>
    <w:p w:rsidR="00F41107" w:rsidRPr="009209AF" w:rsidRDefault="00F41107" w:rsidP="00F41107">
      <w:pPr>
        <w:pStyle w:val="Para01"/>
        <w:spacing w:before="312" w:after="312"/>
        <w:rPr>
          <w:rFonts w:asciiTheme="minorEastAsia" w:eastAsiaTheme="minorEastAsia"/>
          <w:sz w:val="21"/>
        </w:rPr>
      </w:pPr>
      <w:hyperlink w:anchor="_379">
        <w:bookmarkStart w:id="3865" w:name="_379_1"/>
        <w:r w:rsidRPr="009209AF">
          <w:rPr>
            <w:rStyle w:val="01Text"/>
            <w:rFonts w:asciiTheme="minorEastAsia" w:eastAsiaTheme="minorEastAsia"/>
            <w:sz w:val="21"/>
          </w:rPr>
          <w:t>[379]</w:t>
        </w:r>
        <w:bookmarkEnd w:id="3865"/>
      </w:hyperlink>
      <w:r w:rsidRPr="009209AF">
        <w:rPr>
          <w:rFonts w:asciiTheme="minorEastAsia" w:eastAsiaTheme="minorEastAsia"/>
          <w:sz w:val="21"/>
        </w:rPr>
        <w:t>[413]保尔</w:t>
      </w:r>
      <w:r w:rsidRPr="009209AF">
        <w:rPr>
          <w:rFonts w:asciiTheme="minorEastAsia" w:eastAsiaTheme="minorEastAsia"/>
          <w:sz w:val="21"/>
        </w:rPr>
        <w:t>·</w:t>
      </w:r>
      <w:r w:rsidRPr="009209AF">
        <w:rPr>
          <w:rFonts w:asciiTheme="minorEastAsia" w:eastAsiaTheme="minorEastAsia"/>
          <w:sz w:val="21"/>
        </w:rPr>
        <w:t>拉契内夫斯基：《蒙古时期投下的意义》。</w:t>
      </w:r>
    </w:p>
    <w:p w:rsidR="00F41107" w:rsidRPr="009209AF" w:rsidRDefault="00F41107" w:rsidP="00F41107">
      <w:pPr>
        <w:pStyle w:val="Para01"/>
        <w:spacing w:before="312" w:after="312"/>
        <w:rPr>
          <w:rFonts w:asciiTheme="minorEastAsia" w:eastAsiaTheme="minorEastAsia"/>
          <w:sz w:val="21"/>
        </w:rPr>
      </w:pPr>
      <w:hyperlink w:anchor="_380">
        <w:bookmarkStart w:id="3866" w:name="_380_1"/>
        <w:r w:rsidRPr="009209AF">
          <w:rPr>
            <w:rStyle w:val="01Text"/>
            <w:rFonts w:asciiTheme="minorEastAsia" w:eastAsiaTheme="minorEastAsia"/>
            <w:sz w:val="21"/>
          </w:rPr>
          <w:t>[380]</w:t>
        </w:r>
        <w:bookmarkEnd w:id="3866"/>
      </w:hyperlink>
      <w:r w:rsidRPr="009209AF">
        <w:rPr>
          <w:rFonts w:asciiTheme="minorEastAsia" w:eastAsiaTheme="minorEastAsia"/>
          <w:sz w:val="21"/>
        </w:rPr>
        <w:t>[809]周良霄：《元代投下分封制度初探》。</w:t>
      </w:r>
    </w:p>
    <w:p w:rsidR="00F41107" w:rsidRPr="009209AF" w:rsidRDefault="00F41107" w:rsidP="00F41107">
      <w:pPr>
        <w:pStyle w:val="Para01"/>
        <w:spacing w:before="312" w:after="312"/>
        <w:rPr>
          <w:rFonts w:asciiTheme="minorEastAsia" w:eastAsiaTheme="minorEastAsia"/>
          <w:sz w:val="21"/>
        </w:rPr>
      </w:pPr>
      <w:hyperlink w:anchor="_381">
        <w:bookmarkStart w:id="3867" w:name="_381_1"/>
        <w:r w:rsidRPr="009209AF">
          <w:rPr>
            <w:rStyle w:val="01Text"/>
            <w:rFonts w:asciiTheme="minorEastAsia" w:eastAsiaTheme="minorEastAsia"/>
            <w:sz w:val="21"/>
          </w:rPr>
          <w:t>[381]</w:t>
        </w:r>
        <w:bookmarkEnd w:id="3867"/>
      </w:hyperlink>
      <w:r w:rsidRPr="009209AF">
        <w:rPr>
          <w:rFonts w:asciiTheme="minorEastAsia" w:eastAsiaTheme="minorEastAsia"/>
          <w:sz w:val="21"/>
        </w:rPr>
        <w:t>[822]洪金富：《从投下分封制度看元朝政权的性质》。</w:t>
      </w:r>
    </w:p>
    <w:p w:rsidR="00F41107" w:rsidRPr="009209AF" w:rsidRDefault="00F41107" w:rsidP="00F41107">
      <w:pPr>
        <w:pStyle w:val="Para01"/>
        <w:spacing w:before="312" w:after="312"/>
        <w:rPr>
          <w:rFonts w:asciiTheme="minorEastAsia" w:eastAsiaTheme="minorEastAsia"/>
          <w:sz w:val="21"/>
        </w:rPr>
      </w:pPr>
      <w:hyperlink w:anchor="_382">
        <w:bookmarkStart w:id="3868" w:name="_382_1"/>
        <w:r w:rsidRPr="009209AF">
          <w:rPr>
            <w:rStyle w:val="01Text"/>
            <w:rFonts w:asciiTheme="minorEastAsia" w:eastAsiaTheme="minorEastAsia"/>
            <w:sz w:val="21"/>
          </w:rPr>
          <w:t>[382]</w:t>
        </w:r>
        <w:bookmarkEnd w:id="3868"/>
      </w:hyperlink>
      <w:r w:rsidRPr="009209AF">
        <w:rPr>
          <w:rFonts w:asciiTheme="minorEastAsia" w:eastAsiaTheme="minorEastAsia"/>
          <w:sz w:val="21"/>
        </w:rPr>
        <w:t>[101]海老泽哲雄：《蒙古帝国的东方三王家族研究》。</w:t>
      </w:r>
    </w:p>
    <w:p w:rsidR="00F41107" w:rsidRPr="009209AF" w:rsidRDefault="00F41107" w:rsidP="00F41107">
      <w:pPr>
        <w:pStyle w:val="Para01"/>
        <w:spacing w:before="312" w:after="312"/>
        <w:rPr>
          <w:rFonts w:asciiTheme="minorEastAsia" w:eastAsiaTheme="minorEastAsia"/>
          <w:sz w:val="21"/>
        </w:rPr>
      </w:pPr>
      <w:hyperlink w:anchor="_383">
        <w:bookmarkStart w:id="3869" w:name="_383_1"/>
        <w:r w:rsidRPr="009209AF">
          <w:rPr>
            <w:rStyle w:val="01Text"/>
            <w:rFonts w:asciiTheme="minorEastAsia" w:eastAsiaTheme="minorEastAsia"/>
            <w:sz w:val="21"/>
          </w:rPr>
          <w:t>[383]</w:t>
        </w:r>
        <w:bookmarkEnd w:id="3869"/>
      </w:hyperlink>
      <w:r w:rsidRPr="009209AF">
        <w:rPr>
          <w:rFonts w:asciiTheme="minorEastAsia" w:eastAsiaTheme="minorEastAsia"/>
          <w:sz w:val="21"/>
        </w:rPr>
        <w:t>[191]崛江雅明：《蒙古</w:t>
      </w:r>
      <w:r w:rsidRPr="009209AF">
        <w:rPr>
          <w:rFonts w:asciiTheme="minorEastAsia" w:eastAsiaTheme="minorEastAsia"/>
          <w:sz w:val="21"/>
        </w:rPr>
        <w:t>—</w:t>
      </w:r>
      <w:r w:rsidRPr="009209AF">
        <w:rPr>
          <w:rFonts w:asciiTheme="minorEastAsia" w:eastAsiaTheme="minorEastAsia"/>
          <w:sz w:val="21"/>
        </w:rPr>
        <w:t>元朝时期东方三王研究序说》。</w:t>
      </w:r>
    </w:p>
    <w:p w:rsidR="00F41107" w:rsidRPr="009209AF" w:rsidRDefault="00F41107" w:rsidP="00F41107">
      <w:pPr>
        <w:pStyle w:val="Para01"/>
        <w:spacing w:before="312" w:after="312"/>
        <w:rPr>
          <w:rFonts w:asciiTheme="minorEastAsia" w:eastAsiaTheme="minorEastAsia"/>
          <w:sz w:val="21"/>
        </w:rPr>
      </w:pPr>
      <w:hyperlink w:anchor="_384">
        <w:bookmarkStart w:id="3870" w:name="_384_1"/>
        <w:r w:rsidRPr="009209AF">
          <w:rPr>
            <w:rStyle w:val="01Text"/>
            <w:rFonts w:asciiTheme="minorEastAsia" w:eastAsiaTheme="minorEastAsia"/>
            <w:sz w:val="21"/>
          </w:rPr>
          <w:t>[384]</w:t>
        </w:r>
        <w:bookmarkEnd w:id="3870"/>
      </w:hyperlink>
      <w:r w:rsidRPr="009209AF">
        <w:rPr>
          <w:rFonts w:asciiTheme="minorEastAsia" w:eastAsiaTheme="minorEastAsia"/>
          <w:sz w:val="21"/>
        </w:rPr>
        <w:t>[304]松田孝一：《从安西王看元朝的分封制度》。</w:t>
      </w:r>
    </w:p>
    <w:p w:rsidR="00F41107" w:rsidRPr="009209AF" w:rsidRDefault="00F41107" w:rsidP="00F41107">
      <w:pPr>
        <w:pStyle w:val="Para01"/>
        <w:spacing w:before="312" w:after="312"/>
        <w:rPr>
          <w:rFonts w:asciiTheme="minorEastAsia" w:eastAsiaTheme="minorEastAsia"/>
          <w:sz w:val="21"/>
        </w:rPr>
      </w:pPr>
      <w:hyperlink w:anchor="_385">
        <w:bookmarkStart w:id="3871" w:name="_385_1"/>
        <w:r w:rsidRPr="009209AF">
          <w:rPr>
            <w:rStyle w:val="01Text"/>
            <w:rFonts w:asciiTheme="minorEastAsia" w:eastAsiaTheme="minorEastAsia"/>
            <w:sz w:val="21"/>
          </w:rPr>
          <w:t>[385]</w:t>
        </w:r>
        <w:bookmarkEnd w:id="3871"/>
      </w:hyperlink>
      <w:r w:rsidRPr="009209AF">
        <w:rPr>
          <w:rFonts w:asciiTheme="minorEastAsia" w:eastAsiaTheme="minorEastAsia"/>
          <w:sz w:val="21"/>
        </w:rPr>
        <w:t>[812]周清澍：《汪古部事辑》。</w:t>
      </w:r>
    </w:p>
    <w:p w:rsidR="00F41107" w:rsidRPr="009209AF" w:rsidRDefault="00F41107" w:rsidP="00F41107">
      <w:pPr>
        <w:pStyle w:val="Para01"/>
        <w:spacing w:before="312" w:after="312"/>
        <w:rPr>
          <w:rFonts w:asciiTheme="minorEastAsia" w:eastAsiaTheme="minorEastAsia"/>
          <w:sz w:val="21"/>
        </w:rPr>
      </w:pPr>
      <w:hyperlink w:anchor="_386">
        <w:bookmarkStart w:id="3872" w:name="_386_1"/>
        <w:r w:rsidRPr="009209AF">
          <w:rPr>
            <w:rStyle w:val="01Text"/>
            <w:rFonts w:asciiTheme="minorEastAsia" w:eastAsiaTheme="minorEastAsia"/>
            <w:sz w:val="21"/>
          </w:rPr>
          <w:t>[386]</w:t>
        </w:r>
        <w:bookmarkEnd w:id="3872"/>
      </w:hyperlink>
      <w:r w:rsidRPr="009209AF">
        <w:rPr>
          <w:rFonts w:asciiTheme="minorEastAsia" w:eastAsiaTheme="minorEastAsia"/>
          <w:sz w:val="21"/>
        </w:rPr>
        <w:t>[857]萧启庆：《元代蒙古四大家族》。</w:t>
      </w:r>
    </w:p>
    <w:p w:rsidR="00F41107" w:rsidRPr="009209AF" w:rsidRDefault="00F41107" w:rsidP="00F41107">
      <w:pPr>
        <w:pStyle w:val="Para01"/>
        <w:spacing w:before="312" w:after="312"/>
        <w:rPr>
          <w:rFonts w:asciiTheme="minorEastAsia" w:eastAsiaTheme="minorEastAsia"/>
          <w:sz w:val="21"/>
        </w:rPr>
      </w:pPr>
      <w:hyperlink w:anchor="_387">
        <w:bookmarkStart w:id="3873" w:name="_387_1"/>
        <w:r w:rsidRPr="009209AF">
          <w:rPr>
            <w:rStyle w:val="01Text"/>
            <w:rFonts w:asciiTheme="minorEastAsia" w:eastAsiaTheme="minorEastAsia"/>
            <w:sz w:val="21"/>
          </w:rPr>
          <w:t>[387]</w:t>
        </w:r>
        <w:bookmarkEnd w:id="3873"/>
      </w:hyperlink>
      <w:r w:rsidRPr="009209AF">
        <w:rPr>
          <w:rFonts w:asciiTheme="minorEastAsia" w:eastAsiaTheme="minorEastAsia"/>
          <w:sz w:val="21"/>
        </w:rPr>
        <w:t>[753]杨志玖：《元代回回人的政治地位》。</w:t>
      </w:r>
    </w:p>
    <w:p w:rsidR="00F41107" w:rsidRPr="009209AF" w:rsidRDefault="00F41107" w:rsidP="00F41107">
      <w:pPr>
        <w:pStyle w:val="Para01"/>
        <w:spacing w:before="312" w:after="312"/>
        <w:rPr>
          <w:rFonts w:asciiTheme="minorEastAsia" w:eastAsiaTheme="minorEastAsia"/>
          <w:sz w:val="21"/>
        </w:rPr>
      </w:pPr>
      <w:hyperlink w:anchor="_388">
        <w:bookmarkStart w:id="3874" w:name="_388_1"/>
        <w:r w:rsidRPr="009209AF">
          <w:rPr>
            <w:rStyle w:val="01Text"/>
            <w:rFonts w:asciiTheme="minorEastAsia" w:eastAsiaTheme="minorEastAsia"/>
            <w:sz w:val="21"/>
          </w:rPr>
          <w:t>[388]</w:t>
        </w:r>
        <w:bookmarkEnd w:id="3874"/>
      </w:hyperlink>
      <w:r w:rsidRPr="009209AF">
        <w:rPr>
          <w:rFonts w:asciiTheme="minorEastAsia" w:eastAsiaTheme="minorEastAsia"/>
          <w:sz w:val="21"/>
        </w:rPr>
        <w:t>[398]罗依果：《蒙古统治下的突厥人：13</w:t>
      </w:r>
      <w:r w:rsidRPr="009209AF">
        <w:rPr>
          <w:rFonts w:asciiTheme="minorEastAsia" w:eastAsiaTheme="minorEastAsia"/>
          <w:sz w:val="21"/>
        </w:rPr>
        <w:t>—</w:t>
      </w:r>
      <w:r w:rsidRPr="009209AF">
        <w:rPr>
          <w:rFonts w:asciiTheme="minorEastAsia" w:eastAsiaTheme="minorEastAsia"/>
          <w:sz w:val="21"/>
        </w:rPr>
        <w:t>14世纪突厥与蒙古关系初探》。</w:t>
      </w:r>
    </w:p>
    <w:p w:rsidR="00F41107" w:rsidRPr="009209AF" w:rsidRDefault="00F41107" w:rsidP="00F41107">
      <w:pPr>
        <w:pStyle w:val="Para01"/>
        <w:spacing w:before="312" w:after="312"/>
        <w:rPr>
          <w:rFonts w:asciiTheme="minorEastAsia" w:eastAsiaTheme="minorEastAsia"/>
          <w:sz w:val="21"/>
        </w:rPr>
      </w:pPr>
      <w:hyperlink w:anchor="_389">
        <w:bookmarkStart w:id="3875" w:name="_389_1"/>
        <w:r w:rsidRPr="009209AF">
          <w:rPr>
            <w:rStyle w:val="01Text"/>
            <w:rFonts w:asciiTheme="minorEastAsia" w:eastAsiaTheme="minorEastAsia"/>
            <w:sz w:val="21"/>
          </w:rPr>
          <w:t>[389]</w:t>
        </w:r>
        <w:bookmarkEnd w:id="3875"/>
      </w:hyperlink>
      <w:r w:rsidRPr="009209AF">
        <w:rPr>
          <w:rFonts w:asciiTheme="minorEastAsia" w:eastAsiaTheme="minorEastAsia"/>
          <w:sz w:val="21"/>
        </w:rPr>
        <w:t>[776]陆峻岭、何高济：《元代的阿速、钦察、康里人》。</w:t>
      </w:r>
    </w:p>
    <w:p w:rsidR="00F41107" w:rsidRPr="009209AF" w:rsidRDefault="00F41107" w:rsidP="00F41107">
      <w:pPr>
        <w:pStyle w:val="Para01"/>
        <w:spacing w:before="312" w:after="312"/>
        <w:rPr>
          <w:rFonts w:asciiTheme="minorEastAsia" w:eastAsiaTheme="minorEastAsia"/>
          <w:sz w:val="21"/>
        </w:rPr>
      </w:pPr>
      <w:hyperlink w:anchor="_390">
        <w:bookmarkStart w:id="3876" w:name="_390_1"/>
        <w:r w:rsidRPr="009209AF">
          <w:rPr>
            <w:rStyle w:val="01Text"/>
            <w:rFonts w:asciiTheme="minorEastAsia" w:eastAsiaTheme="minorEastAsia"/>
            <w:sz w:val="21"/>
          </w:rPr>
          <w:t>[390]</w:t>
        </w:r>
        <w:bookmarkEnd w:id="3876"/>
      </w:hyperlink>
      <w:r w:rsidRPr="009209AF">
        <w:rPr>
          <w:rFonts w:asciiTheme="minorEastAsia" w:eastAsiaTheme="minorEastAsia"/>
          <w:sz w:val="21"/>
        </w:rPr>
        <w:t>[736]汤开建：《元代西夏人的政治地位》。</w:t>
      </w:r>
    </w:p>
    <w:p w:rsidR="00F41107" w:rsidRPr="009209AF" w:rsidRDefault="00F41107" w:rsidP="00F41107">
      <w:pPr>
        <w:pStyle w:val="Para01"/>
        <w:spacing w:before="312" w:after="312"/>
        <w:rPr>
          <w:rFonts w:asciiTheme="minorEastAsia" w:eastAsiaTheme="minorEastAsia"/>
          <w:sz w:val="21"/>
        </w:rPr>
      </w:pPr>
      <w:hyperlink w:anchor="_391">
        <w:bookmarkStart w:id="3877" w:name="_391_1"/>
        <w:r w:rsidRPr="009209AF">
          <w:rPr>
            <w:rStyle w:val="01Text"/>
            <w:rFonts w:asciiTheme="minorEastAsia" w:eastAsiaTheme="minorEastAsia"/>
            <w:sz w:val="21"/>
          </w:rPr>
          <w:t>[391]</w:t>
        </w:r>
        <w:bookmarkEnd w:id="3877"/>
      </w:hyperlink>
      <w:r w:rsidRPr="009209AF">
        <w:rPr>
          <w:rFonts w:asciiTheme="minorEastAsia" w:eastAsiaTheme="minorEastAsia"/>
          <w:sz w:val="21"/>
        </w:rPr>
        <w:t>[709]札奇斯钦：《蒙古与西藏历史关系之研究》（台北，1978年版）。</w:t>
      </w:r>
    </w:p>
    <w:p w:rsidR="00F41107" w:rsidRPr="009209AF" w:rsidRDefault="00F41107" w:rsidP="00F41107">
      <w:pPr>
        <w:pStyle w:val="Para01"/>
        <w:spacing w:before="312" w:after="312"/>
        <w:rPr>
          <w:rFonts w:asciiTheme="minorEastAsia" w:eastAsiaTheme="minorEastAsia"/>
          <w:sz w:val="21"/>
        </w:rPr>
      </w:pPr>
      <w:hyperlink w:anchor="_392">
        <w:bookmarkStart w:id="3878" w:name="_392_1"/>
        <w:r w:rsidRPr="009209AF">
          <w:rPr>
            <w:rStyle w:val="01Text"/>
            <w:rFonts w:asciiTheme="minorEastAsia" w:eastAsiaTheme="minorEastAsia"/>
            <w:sz w:val="21"/>
          </w:rPr>
          <w:t>[392]</w:t>
        </w:r>
        <w:bookmarkEnd w:id="3878"/>
      </w:hyperlink>
      <w:r w:rsidRPr="009209AF">
        <w:rPr>
          <w:rFonts w:asciiTheme="minorEastAsia" w:eastAsiaTheme="minorEastAsia"/>
          <w:sz w:val="21"/>
        </w:rPr>
        <w:t>[143]傅海波：《元代中国的吐蕃人》。</w:t>
      </w:r>
    </w:p>
    <w:p w:rsidR="00F41107" w:rsidRPr="009209AF" w:rsidRDefault="00F41107" w:rsidP="00F41107">
      <w:pPr>
        <w:pStyle w:val="Para01"/>
        <w:spacing w:before="312" w:after="312"/>
        <w:rPr>
          <w:rFonts w:asciiTheme="minorEastAsia" w:eastAsiaTheme="minorEastAsia"/>
          <w:sz w:val="21"/>
        </w:rPr>
      </w:pPr>
      <w:hyperlink w:anchor="_393">
        <w:bookmarkStart w:id="3879" w:name="_393_1"/>
        <w:r w:rsidRPr="009209AF">
          <w:rPr>
            <w:rStyle w:val="01Text"/>
            <w:rFonts w:asciiTheme="minorEastAsia" w:eastAsiaTheme="minorEastAsia"/>
            <w:sz w:val="21"/>
          </w:rPr>
          <w:t>[393]</w:t>
        </w:r>
        <w:bookmarkEnd w:id="3879"/>
      </w:hyperlink>
      <w:r w:rsidRPr="009209AF">
        <w:rPr>
          <w:rFonts w:asciiTheme="minorEastAsia" w:eastAsiaTheme="minorEastAsia"/>
          <w:sz w:val="21"/>
        </w:rPr>
        <w:t>[253] W.柯维思：《蒙古人：12世纪（原文如此）初叶世界和平思想的倡导者》。</w:t>
      </w:r>
    </w:p>
    <w:p w:rsidR="00F41107" w:rsidRPr="009209AF" w:rsidRDefault="00F41107" w:rsidP="00F41107">
      <w:pPr>
        <w:pStyle w:val="Para01"/>
        <w:spacing w:before="312" w:after="312"/>
        <w:rPr>
          <w:rFonts w:asciiTheme="minorEastAsia" w:eastAsiaTheme="minorEastAsia"/>
          <w:sz w:val="21"/>
        </w:rPr>
      </w:pPr>
      <w:hyperlink w:anchor="_394">
        <w:bookmarkStart w:id="3880" w:name="_394_1"/>
        <w:r w:rsidRPr="009209AF">
          <w:rPr>
            <w:rStyle w:val="01Text"/>
            <w:rFonts w:asciiTheme="minorEastAsia" w:eastAsiaTheme="minorEastAsia"/>
            <w:sz w:val="21"/>
          </w:rPr>
          <w:t>[394]</w:t>
        </w:r>
        <w:bookmarkEnd w:id="3880"/>
      </w:hyperlink>
      <w:r w:rsidRPr="009209AF">
        <w:rPr>
          <w:rFonts w:asciiTheme="minorEastAsia" w:eastAsiaTheme="minorEastAsia"/>
          <w:sz w:val="21"/>
        </w:rPr>
        <w:t>[107]惠足俊之：《海都之乱的考察》。</w:t>
      </w:r>
    </w:p>
    <w:p w:rsidR="00F41107" w:rsidRPr="009209AF" w:rsidRDefault="00F41107" w:rsidP="00F41107">
      <w:pPr>
        <w:pStyle w:val="Para01"/>
        <w:spacing w:before="312" w:after="312"/>
        <w:rPr>
          <w:rFonts w:asciiTheme="minorEastAsia" w:eastAsiaTheme="minorEastAsia"/>
          <w:sz w:val="21"/>
        </w:rPr>
      </w:pPr>
      <w:hyperlink w:anchor="_395">
        <w:bookmarkStart w:id="3881" w:name="_395_1"/>
        <w:r w:rsidRPr="009209AF">
          <w:rPr>
            <w:rStyle w:val="01Text"/>
            <w:rFonts w:asciiTheme="minorEastAsia" w:eastAsiaTheme="minorEastAsia"/>
            <w:sz w:val="21"/>
          </w:rPr>
          <w:t>[395]</w:t>
        </w:r>
        <w:bookmarkEnd w:id="3881"/>
      </w:hyperlink>
      <w:r w:rsidRPr="009209AF">
        <w:rPr>
          <w:rFonts w:asciiTheme="minorEastAsia" w:eastAsiaTheme="minorEastAsia"/>
          <w:sz w:val="21"/>
        </w:rPr>
        <w:t>[740]刘迎胜：《〈史集〉窝阔台汗国末年纪事补证》；[739]《元代蒙古诸汗国间的约和及窝阔台汗国的灭亡》。</w:t>
      </w:r>
    </w:p>
    <w:p w:rsidR="00F41107" w:rsidRPr="009209AF" w:rsidRDefault="00F41107" w:rsidP="00F41107">
      <w:pPr>
        <w:pStyle w:val="Para01"/>
        <w:spacing w:before="312" w:after="312"/>
        <w:rPr>
          <w:rFonts w:asciiTheme="minorEastAsia" w:eastAsiaTheme="minorEastAsia"/>
          <w:sz w:val="21"/>
        </w:rPr>
      </w:pPr>
      <w:hyperlink w:anchor="_396">
        <w:bookmarkStart w:id="3882" w:name="_396_1"/>
        <w:r w:rsidRPr="009209AF">
          <w:rPr>
            <w:rStyle w:val="01Text"/>
            <w:rFonts w:asciiTheme="minorEastAsia" w:eastAsiaTheme="minorEastAsia"/>
            <w:sz w:val="21"/>
          </w:rPr>
          <w:t>[396]</w:t>
        </w:r>
        <w:bookmarkEnd w:id="3882"/>
      </w:hyperlink>
      <w:r w:rsidRPr="009209AF">
        <w:rPr>
          <w:rFonts w:asciiTheme="minorEastAsia" w:eastAsiaTheme="minorEastAsia"/>
          <w:sz w:val="21"/>
        </w:rPr>
        <w:t>[435]佐口透：《14世纪元朝与西方三王的关系》。</w:t>
      </w:r>
    </w:p>
    <w:p w:rsidR="00F41107" w:rsidRPr="009209AF" w:rsidRDefault="00F41107" w:rsidP="00F41107">
      <w:pPr>
        <w:pStyle w:val="Para01"/>
        <w:spacing w:before="312" w:after="312"/>
        <w:rPr>
          <w:rFonts w:asciiTheme="minorEastAsia" w:eastAsiaTheme="minorEastAsia"/>
          <w:sz w:val="21"/>
        </w:rPr>
      </w:pPr>
      <w:hyperlink w:anchor="_397">
        <w:bookmarkStart w:id="3883" w:name="_397_1"/>
        <w:r w:rsidRPr="009209AF">
          <w:rPr>
            <w:rStyle w:val="01Text"/>
            <w:rFonts w:asciiTheme="minorEastAsia" w:eastAsiaTheme="minorEastAsia"/>
            <w:sz w:val="21"/>
          </w:rPr>
          <w:t>[397]</w:t>
        </w:r>
        <w:bookmarkEnd w:id="3883"/>
      </w:hyperlink>
      <w:r w:rsidRPr="009209AF">
        <w:rPr>
          <w:rFonts w:asciiTheme="minorEastAsia" w:eastAsiaTheme="minorEastAsia"/>
          <w:sz w:val="21"/>
        </w:rPr>
        <w:t>[13]托马斯</w:t>
      </w:r>
      <w:r w:rsidRPr="009209AF">
        <w:rPr>
          <w:rFonts w:asciiTheme="minorEastAsia" w:eastAsiaTheme="minorEastAsia"/>
          <w:sz w:val="21"/>
        </w:rPr>
        <w:t>·</w:t>
      </w:r>
      <w:r w:rsidRPr="009209AF">
        <w:rPr>
          <w:rFonts w:asciiTheme="minorEastAsia" w:eastAsiaTheme="minorEastAsia"/>
          <w:sz w:val="21"/>
        </w:rPr>
        <w:t>T.爱尔森：《13世纪的元朝和吐鲁番的畏兀儿人》。</w:t>
      </w:r>
    </w:p>
    <w:p w:rsidR="00F41107" w:rsidRPr="009209AF" w:rsidRDefault="00F41107" w:rsidP="00F41107">
      <w:pPr>
        <w:pStyle w:val="Para01"/>
        <w:spacing w:before="312" w:after="312"/>
        <w:rPr>
          <w:rFonts w:asciiTheme="minorEastAsia" w:eastAsiaTheme="minorEastAsia"/>
          <w:sz w:val="21"/>
        </w:rPr>
      </w:pPr>
      <w:hyperlink w:anchor="_398">
        <w:bookmarkStart w:id="3884" w:name="_398_1"/>
        <w:r w:rsidRPr="009209AF">
          <w:rPr>
            <w:rStyle w:val="01Text"/>
            <w:rFonts w:asciiTheme="minorEastAsia" w:eastAsiaTheme="minorEastAsia"/>
            <w:sz w:val="21"/>
          </w:rPr>
          <w:t>[398]</w:t>
        </w:r>
        <w:bookmarkEnd w:id="3884"/>
      </w:hyperlink>
      <w:r w:rsidRPr="009209AF">
        <w:rPr>
          <w:rFonts w:asciiTheme="minorEastAsia" w:eastAsiaTheme="minorEastAsia"/>
          <w:sz w:val="21"/>
        </w:rPr>
        <w:t>[85]窦德士：《从蒙古帝国到元朝：帝国在蒙古和中亚统治形式的变化》。</w:t>
      </w:r>
    </w:p>
    <w:p w:rsidR="00F41107" w:rsidRPr="009209AF" w:rsidRDefault="00F41107" w:rsidP="00F41107">
      <w:pPr>
        <w:pStyle w:val="Para01"/>
        <w:spacing w:before="312" w:after="312"/>
        <w:rPr>
          <w:rFonts w:asciiTheme="minorEastAsia" w:eastAsiaTheme="minorEastAsia"/>
          <w:sz w:val="21"/>
        </w:rPr>
      </w:pPr>
      <w:hyperlink w:anchor="_399">
        <w:bookmarkStart w:id="3885" w:name="_399_1"/>
        <w:r w:rsidRPr="009209AF">
          <w:rPr>
            <w:rStyle w:val="01Text"/>
            <w:rFonts w:asciiTheme="minorEastAsia" w:eastAsiaTheme="minorEastAsia"/>
            <w:sz w:val="21"/>
          </w:rPr>
          <w:t>[399]</w:t>
        </w:r>
        <w:bookmarkEnd w:id="3885"/>
      </w:hyperlink>
      <w:r w:rsidRPr="009209AF">
        <w:rPr>
          <w:rFonts w:asciiTheme="minorEastAsia" w:eastAsiaTheme="minorEastAsia"/>
          <w:sz w:val="21"/>
        </w:rPr>
        <w:t>[15]青山公亮：《元朝尚书省考》（东京，1951年版）。</w:t>
      </w:r>
    </w:p>
    <w:p w:rsidR="00F41107" w:rsidRPr="009209AF" w:rsidRDefault="00F41107" w:rsidP="00F41107">
      <w:pPr>
        <w:pStyle w:val="Para01"/>
        <w:spacing w:before="312" w:after="312"/>
        <w:rPr>
          <w:rFonts w:asciiTheme="minorEastAsia" w:eastAsiaTheme="minorEastAsia"/>
          <w:sz w:val="21"/>
        </w:rPr>
      </w:pPr>
      <w:hyperlink w:anchor="_400">
        <w:bookmarkStart w:id="3886" w:name="_400_1"/>
        <w:r w:rsidRPr="009209AF">
          <w:rPr>
            <w:rStyle w:val="01Text"/>
            <w:rFonts w:asciiTheme="minorEastAsia" w:eastAsiaTheme="minorEastAsia"/>
            <w:sz w:val="21"/>
          </w:rPr>
          <w:t>[400]</w:t>
        </w:r>
        <w:bookmarkEnd w:id="3886"/>
      </w:hyperlink>
      <w:r w:rsidRPr="009209AF">
        <w:rPr>
          <w:rFonts w:asciiTheme="minorEastAsia" w:eastAsiaTheme="minorEastAsia"/>
          <w:sz w:val="21"/>
        </w:rPr>
        <w:t>[315]宫崎市定：《元朝的蒙古官职和蒙汉关系：科举复兴意义再探》。</w:t>
      </w:r>
    </w:p>
    <w:p w:rsidR="00F41107" w:rsidRPr="009209AF" w:rsidRDefault="00F41107" w:rsidP="00F41107">
      <w:pPr>
        <w:pStyle w:val="Para01"/>
        <w:spacing w:before="312" w:after="312"/>
        <w:rPr>
          <w:rFonts w:asciiTheme="minorEastAsia" w:eastAsiaTheme="minorEastAsia"/>
          <w:sz w:val="21"/>
        </w:rPr>
      </w:pPr>
      <w:hyperlink w:anchor="_401">
        <w:bookmarkStart w:id="3887" w:name="_401_1"/>
        <w:r w:rsidRPr="009209AF">
          <w:rPr>
            <w:rStyle w:val="01Text"/>
            <w:rFonts w:asciiTheme="minorEastAsia" w:eastAsiaTheme="minorEastAsia"/>
            <w:sz w:val="21"/>
          </w:rPr>
          <w:t>[401]</w:t>
        </w:r>
        <w:bookmarkEnd w:id="3887"/>
      </w:hyperlink>
      <w:r w:rsidRPr="009209AF">
        <w:rPr>
          <w:rFonts w:asciiTheme="minorEastAsia" w:eastAsiaTheme="minorEastAsia"/>
          <w:sz w:val="21"/>
        </w:rPr>
        <w:t>[755]杨树藩：《元代科举制度》。</w:t>
      </w:r>
    </w:p>
    <w:p w:rsidR="00F41107" w:rsidRPr="009209AF" w:rsidRDefault="00F41107" w:rsidP="00F41107">
      <w:pPr>
        <w:pStyle w:val="Para01"/>
        <w:spacing w:before="312" w:after="312"/>
        <w:rPr>
          <w:rFonts w:asciiTheme="minorEastAsia" w:eastAsiaTheme="minorEastAsia"/>
          <w:sz w:val="21"/>
        </w:rPr>
      </w:pPr>
      <w:hyperlink w:anchor="_402">
        <w:bookmarkStart w:id="3888" w:name="_402_1"/>
        <w:r w:rsidRPr="009209AF">
          <w:rPr>
            <w:rStyle w:val="01Text"/>
            <w:rFonts w:asciiTheme="minorEastAsia" w:eastAsiaTheme="minorEastAsia"/>
            <w:sz w:val="21"/>
          </w:rPr>
          <w:t>[402]</w:t>
        </w:r>
        <w:bookmarkEnd w:id="3888"/>
      </w:hyperlink>
      <w:r w:rsidRPr="009209AF">
        <w:rPr>
          <w:rFonts w:asciiTheme="minorEastAsia" w:eastAsiaTheme="minorEastAsia"/>
          <w:sz w:val="21"/>
        </w:rPr>
        <w:t>[824]姚大力：《元代科举制度的行废及其社会背景》。</w:t>
      </w:r>
    </w:p>
    <w:p w:rsidR="00F41107" w:rsidRPr="009209AF" w:rsidRDefault="00F41107" w:rsidP="00F41107">
      <w:pPr>
        <w:pStyle w:val="Para01"/>
        <w:spacing w:before="312" w:after="312"/>
        <w:rPr>
          <w:rFonts w:asciiTheme="minorEastAsia" w:eastAsiaTheme="minorEastAsia"/>
          <w:sz w:val="21"/>
        </w:rPr>
      </w:pPr>
      <w:hyperlink w:anchor="_403">
        <w:bookmarkStart w:id="3889" w:name="_403_1"/>
        <w:r w:rsidRPr="009209AF">
          <w:rPr>
            <w:rStyle w:val="01Text"/>
            <w:rFonts w:asciiTheme="minorEastAsia" w:eastAsiaTheme="minorEastAsia"/>
            <w:sz w:val="21"/>
          </w:rPr>
          <w:t>[403]</w:t>
        </w:r>
        <w:bookmarkEnd w:id="3889"/>
      </w:hyperlink>
      <w:r w:rsidRPr="009209AF">
        <w:rPr>
          <w:rFonts w:asciiTheme="minorEastAsia" w:eastAsiaTheme="minorEastAsia"/>
          <w:sz w:val="21"/>
        </w:rPr>
        <w:t>[692]丁昆健：《元代的科举制度》。</w:t>
      </w:r>
    </w:p>
    <w:p w:rsidR="00F41107" w:rsidRPr="009209AF" w:rsidRDefault="00F41107" w:rsidP="00F41107">
      <w:pPr>
        <w:pStyle w:val="Para01"/>
        <w:spacing w:before="312" w:after="312"/>
        <w:rPr>
          <w:rFonts w:asciiTheme="minorEastAsia" w:eastAsiaTheme="minorEastAsia"/>
          <w:sz w:val="21"/>
        </w:rPr>
      </w:pPr>
      <w:hyperlink w:anchor="_404">
        <w:bookmarkStart w:id="3890" w:name="_404_1"/>
        <w:r w:rsidRPr="009209AF">
          <w:rPr>
            <w:rStyle w:val="01Text"/>
            <w:rFonts w:asciiTheme="minorEastAsia" w:eastAsiaTheme="minorEastAsia"/>
            <w:sz w:val="21"/>
          </w:rPr>
          <w:t>[404]</w:t>
        </w:r>
        <w:bookmarkEnd w:id="3890"/>
      </w:hyperlink>
      <w:r w:rsidRPr="009209AF">
        <w:rPr>
          <w:rFonts w:asciiTheme="minorEastAsia" w:eastAsiaTheme="minorEastAsia"/>
          <w:sz w:val="21"/>
        </w:rPr>
        <w:t>[859]萧启庆：《元代科举与精英流动：以元统元年进士为中心》。</w:t>
      </w:r>
    </w:p>
    <w:p w:rsidR="00F41107" w:rsidRPr="009209AF" w:rsidRDefault="00F41107" w:rsidP="00F41107">
      <w:pPr>
        <w:pStyle w:val="Para01"/>
        <w:spacing w:before="312" w:after="312"/>
        <w:rPr>
          <w:rFonts w:asciiTheme="minorEastAsia" w:eastAsiaTheme="minorEastAsia"/>
          <w:sz w:val="21"/>
        </w:rPr>
      </w:pPr>
      <w:hyperlink w:anchor="_405">
        <w:bookmarkStart w:id="3891" w:name="_405_1"/>
        <w:r w:rsidRPr="009209AF">
          <w:rPr>
            <w:rStyle w:val="01Text"/>
            <w:rFonts w:asciiTheme="minorEastAsia" w:eastAsiaTheme="minorEastAsia"/>
            <w:sz w:val="21"/>
          </w:rPr>
          <w:t>[405]</w:t>
        </w:r>
        <w:bookmarkEnd w:id="3891"/>
      </w:hyperlink>
      <w:r w:rsidRPr="009209AF">
        <w:rPr>
          <w:rFonts w:asciiTheme="minorEastAsia" w:eastAsiaTheme="minorEastAsia"/>
          <w:sz w:val="21"/>
        </w:rPr>
        <w:t>[412]保尔</w:t>
      </w:r>
      <w:r w:rsidRPr="009209AF">
        <w:rPr>
          <w:rFonts w:asciiTheme="minorEastAsia" w:eastAsiaTheme="minorEastAsia"/>
          <w:sz w:val="21"/>
        </w:rPr>
        <w:t>·</w:t>
      </w:r>
      <w:r w:rsidRPr="009209AF">
        <w:rPr>
          <w:rFonts w:asciiTheme="minorEastAsia" w:eastAsiaTheme="minorEastAsia"/>
          <w:sz w:val="21"/>
        </w:rPr>
        <w:t>拉契内夫斯基：《元法典》，4卷（巴黎，1937</w:t>
      </w:r>
      <w:r w:rsidRPr="009209AF">
        <w:rPr>
          <w:rFonts w:asciiTheme="minorEastAsia" w:eastAsiaTheme="minorEastAsia"/>
          <w:sz w:val="21"/>
        </w:rPr>
        <w:t>—</w:t>
      </w:r>
      <w:r w:rsidRPr="009209AF">
        <w:rPr>
          <w:rFonts w:asciiTheme="minorEastAsia" w:eastAsiaTheme="minorEastAsia"/>
          <w:sz w:val="21"/>
        </w:rPr>
        <w:t>1985年版）。</w:t>
      </w:r>
    </w:p>
    <w:p w:rsidR="00F41107" w:rsidRPr="009209AF" w:rsidRDefault="00F41107" w:rsidP="00F41107">
      <w:pPr>
        <w:pStyle w:val="Para01"/>
        <w:spacing w:before="312" w:after="312"/>
        <w:rPr>
          <w:rFonts w:asciiTheme="minorEastAsia" w:eastAsiaTheme="minorEastAsia"/>
          <w:sz w:val="21"/>
        </w:rPr>
      </w:pPr>
      <w:hyperlink w:anchor="_406">
        <w:bookmarkStart w:id="3892" w:name="_406_1"/>
        <w:r w:rsidRPr="009209AF">
          <w:rPr>
            <w:rStyle w:val="01Text"/>
            <w:rFonts w:asciiTheme="minorEastAsia" w:eastAsiaTheme="minorEastAsia"/>
            <w:sz w:val="21"/>
          </w:rPr>
          <w:t>[406]</w:t>
        </w:r>
        <w:bookmarkEnd w:id="3892"/>
      </w:hyperlink>
      <w:r w:rsidRPr="009209AF">
        <w:rPr>
          <w:rFonts w:asciiTheme="minorEastAsia" w:eastAsiaTheme="minorEastAsia"/>
          <w:sz w:val="21"/>
        </w:rPr>
        <w:t>[63]陈恒昭：《蒙古统治下的中国法律传统：1291年法典复原》（普林斯顿。1979年版）。</w:t>
      </w:r>
    </w:p>
    <w:p w:rsidR="00F41107" w:rsidRPr="009209AF" w:rsidRDefault="00F41107" w:rsidP="00F41107">
      <w:pPr>
        <w:pStyle w:val="Para01"/>
        <w:spacing w:before="312" w:after="312"/>
        <w:rPr>
          <w:rFonts w:asciiTheme="minorEastAsia" w:eastAsiaTheme="minorEastAsia"/>
          <w:sz w:val="21"/>
        </w:rPr>
      </w:pPr>
      <w:hyperlink w:anchor="_407">
        <w:bookmarkStart w:id="3893" w:name="_407_1"/>
        <w:r w:rsidRPr="009209AF">
          <w:rPr>
            <w:rStyle w:val="01Text"/>
            <w:rFonts w:asciiTheme="minorEastAsia" w:eastAsiaTheme="minorEastAsia"/>
            <w:sz w:val="21"/>
          </w:rPr>
          <w:t>[407]</w:t>
        </w:r>
        <w:bookmarkEnd w:id="3893"/>
      </w:hyperlink>
      <w:r w:rsidRPr="009209AF">
        <w:rPr>
          <w:rFonts w:asciiTheme="minorEastAsia" w:eastAsiaTheme="minorEastAsia"/>
          <w:sz w:val="21"/>
        </w:rPr>
        <w:t>[441]舒尔曼：《元代经济结构》（坎布里奇，1956年版，1967年再版）。</w:t>
      </w:r>
    </w:p>
    <w:p w:rsidR="00F41107" w:rsidRPr="009209AF" w:rsidRDefault="00F41107" w:rsidP="00F41107">
      <w:pPr>
        <w:pStyle w:val="Para01"/>
        <w:spacing w:before="312" w:after="312"/>
        <w:rPr>
          <w:rFonts w:asciiTheme="minorEastAsia" w:eastAsiaTheme="minorEastAsia"/>
          <w:sz w:val="21"/>
        </w:rPr>
      </w:pPr>
      <w:hyperlink w:anchor="_408">
        <w:bookmarkStart w:id="3894" w:name="_408_1"/>
        <w:r w:rsidRPr="009209AF">
          <w:rPr>
            <w:rStyle w:val="01Text"/>
            <w:rFonts w:asciiTheme="minorEastAsia" w:eastAsiaTheme="minorEastAsia"/>
            <w:sz w:val="21"/>
          </w:rPr>
          <w:t>[408]</w:t>
        </w:r>
        <w:bookmarkEnd w:id="3894"/>
      </w:hyperlink>
      <w:r w:rsidRPr="009209AF">
        <w:rPr>
          <w:rFonts w:asciiTheme="minorEastAsia" w:eastAsiaTheme="minorEastAsia"/>
          <w:sz w:val="21"/>
        </w:rPr>
        <w:t>[494]田山茂：《元代财政史的有关资料：以收支额为中心》。</w:t>
      </w:r>
    </w:p>
    <w:p w:rsidR="00F41107" w:rsidRPr="009209AF" w:rsidRDefault="00F41107" w:rsidP="00F41107">
      <w:pPr>
        <w:pStyle w:val="Para01"/>
        <w:spacing w:before="312" w:after="312"/>
        <w:rPr>
          <w:rFonts w:asciiTheme="minorEastAsia" w:eastAsiaTheme="minorEastAsia"/>
          <w:sz w:val="21"/>
        </w:rPr>
      </w:pPr>
      <w:hyperlink w:anchor="_409">
        <w:bookmarkStart w:id="3895" w:name="_409_1"/>
        <w:r w:rsidRPr="009209AF">
          <w:rPr>
            <w:rStyle w:val="01Text"/>
            <w:rFonts w:asciiTheme="minorEastAsia" w:eastAsiaTheme="minorEastAsia"/>
            <w:sz w:val="21"/>
          </w:rPr>
          <w:t>[409]</w:t>
        </w:r>
        <w:bookmarkEnd w:id="3895"/>
      </w:hyperlink>
      <w:r w:rsidRPr="009209AF">
        <w:rPr>
          <w:rFonts w:asciiTheme="minorEastAsia" w:eastAsiaTheme="minorEastAsia"/>
          <w:sz w:val="21"/>
        </w:rPr>
        <w:t>[127]傅海波：《元朝中国的货币和经济》（莱比锡，1949年版）。</w:t>
      </w:r>
    </w:p>
    <w:p w:rsidR="00F41107" w:rsidRPr="009209AF" w:rsidRDefault="00F41107" w:rsidP="00F41107">
      <w:pPr>
        <w:pStyle w:val="Para01"/>
        <w:spacing w:before="312" w:after="312"/>
        <w:rPr>
          <w:rFonts w:asciiTheme="minorEastAsia" w:eastAsiaTheme="minorEastAsia"/>
          <w:sz w:val="21"/>
        </w:rPr>
      </w:pPr>
      <w:hyperlink w:anchor="_410">
        <w:bookmarkStart w:id="3896" w:name="_410_1"/>
        <w:r w:rsidRPr="009209AF">
          <w:rPr>
            <w:rStyle w:val="01Text"/>
            <w:rFonts w:asciiTheme="minorEastAsia" w:eastAsiaTheme="minorEastAsia"/>
            <w:sz w:val="21"/>
          </w:rPr>
          <w:t>[410]</w:t>
        </w:r>
        <w:bookmarkEnd w:id="3896"/>
      </w:hyperlink>
      <w:r w:rsidRPr="009209AF">
        <w:rPr>
          <w:rFonts w:asciiTheme="minorEastAsia" w:eastAsiaTheme="minorEastAsia"/>
          <w:sz w:val="21"/>
        </w:rPr>
        <w:t>[733]全汉异：《元代的纸币》。</w:t>
      </w:r>
    </w:p>
    <w:p w:rsidR="00F41107" w:rsidRPr="009209AF" w:rsidRDefault="00F41107" w:rsidP="00F41107">
      <w:pPr>
        <w:pStyle w:val="Para01"/>
        <w:spacing w:before="312" w:after="312"/>
        <w:rPr>
          <w:rFonts w:asciiTheme="minorEastAsia" w:eastAsiaTheme="minorEastAsia"/>
          <w:sz w:val="21"/>
        </w:rPr>
      </w:pPr>
      <w:hyperlink w:anchor="_411">
        <w:bookmarkStart w:id="3897" w:name="_411_1"/>
        <w:r w:rsidRPr="009209AF">
          <w:rPr>
            <w:rStyle w:val="01Text"/>
            <w:rFonts w:asciiTheme="minorEastAsia" w:eastAsiaTheme="minorEastAsia"/>
            <w:sz w:val="21"/>
          </w:rPr>
          <w:t>[411]</w:t>
        </w:r>
        <w:bookmarkEnd w:id="3897"/>
      </w:hyperlink>
      <w:r w:rsidRPr="009209AF">
        <w:rPr>
          <w:rFonts w:asciiTheme="minorEastAsia" w:eastAsiaTheme="minorEastAsia"/>
          <w:sz w:val="21"/>
        </w:rPr>
        <w:t>[220]岩村忍：《蒙古社会经济史研究》，第421</w:t>
      </w:r>
      <w:r w:rsidRPr="009209AF">
        <w:rPr>
          <w:rFonts w:asciiTheme="minorEastAsia" w:eastAsiaTheme="minorEastAsia"/>
          <w:sz w:val="21"/>
        </w:rPr>
        <w:t>—</w:t>
      </w:r>
      <w:r w:rsidRPr="009209AF">
        <w:rPr>
          <w:rFonts w:asciiTheme="minorEastAsia" w:eastAsiaTheme="minorEastAsia"/>
          <w:sz w:val="21"/>
        </w:rPr>
        <w:t>432页。</w:t>
      </w:r>
    </w:p>
    <w:p w:rsidR="00F41107" w:rsidRPr="009209AF" w:rsidRDefault="00F41107" w:rsidP="00F41107">
      <w:pPr>
        <w:pStyle w:val="Para01"/>
        <w:spacing w:before="312" w:after="312"/>
        <w:rPr>
          <w:rFonts w:asciiTheme="minorEastAsia" w:eastAsiaTheme="minorEastAsia"/>
          <w:sz w:val="21"/>
        </w:rPr>
      </w:pPr>
      <w:hyperlink w:anchor="_412">
        <w:bookmarkStart w:id="3898" w:name="_412_1"/>
        <w:r w:rsidRPr="009209AF">
          <w:rPr>
            <w:rStyle w:val="01Text"/>
            <w:rFonts w:asciiTheme="minorEastAsia" w:eastAsiaTheme="minorEastAsia"/>
            <w:sz w:val="21"/>
          </w:rPr>
          <w:t>[412]</w:t>
        </w:r>
        <w:bookmarkEnd w:id="3898"/>
      </w:hyperlink>
      <w:r w:rsidRPr="009209AF">
        <w:rPr>
          <w:rFonts w:asciiTheme="minorEastAsia" w:eastAsiaTheme="minorEastAsia"/>
          <w:sz w:val="21"/>
        </w:rPr>
        <w:t>[864]彭信威：《中国货币史》（上海，1958年版）。</w:t>
      </w:r>
    </w:p>
    <w:p w:rsidR="00F41107" w:rsidRPr="009209AF" w:rsidRDefault="00F41107" w:rsidP="00F41107">
      <w:pPr>
        <w:pStyle w:val="Para01"/>
        <w:spacing w:before="312" w:after="312"/>
        <w:rPr>
          <w:rFonts w:asciiTheme="minorEastAsia" w:eastAsiaTheme="minorEastAsia"/>
          <w:sz w:val="21"/>
        </w:rPr>
      </w:pPr>
      <w:hyperlink w:anchor="_413">
        <w:bookmarkStart w:id="3899" w:name="_413_1"/>
        <w:r w:rsidRPr="009209AF">
          <w:rPr>
            <w:rStyle w:val="01Text"/>
            <w:rFonts w:asciiTheme="minorEastAsia" w:eastAsiaTheme="minorEastAsia"/>
            <w:sz w:val="21"/>
          </w:rPr>
          <w:t>[413]</w:t>
        </w:r>
        <w:bookmarkEnd w:id="3899"/>
      </w:hyperlink>
      <w:r w:rsidRPr="009209AF">
        <w:rPr>
          <w:rFonts w:asciiTheme="minorEastAsia" w:eastAsiaTheme="minorEastAsia"/>
          <w:sz w:val="21"/>
        </w:rPr>
        <w:t>[715]史卫民：《元岁赐考实》。</w:t>
      </w:r>
    </w:p>
    <w:p w:rsidR="00F41107" w:rsidRPr="009209AF" w:rsidRDefault="00F41107" w:rsidP="00F41107">
      <w:pPr>
        <w:pStyle w:val="Para01"/>
        <w:spacing w:before="312" w:after="312"/>
        <w:rPr>
          <w:rFonts w:asciiTheme="minorEastAsia" w:eastAsiaTheme="minorEastAsia"/>
          <w:sz w:val="21"/>
        </w:rPr>
      </w:pPr>
      <w:hyperlink w:anchor="_414">
        <w:bookmarkStart w:id="3900" w:name="_414_1"/>
        <w:r w:rsidRPr="009209AF">
          <w:rPr>
            <w:rStyle w:val="01Text"/>
            <w:rFonts w:asciiTheme="minorEastAsia" w:eastAsiaTheme="minorEastAsia"/>
            <w:sz w:val="21"/>
          </w:rPr>
          <w:t>[414]</w:t>
        </w:r>
        <w:bookmarkEnd w:id="3900"/>
      </w:hyperlink>
      <w:r w:rsidRPr="009209AF">
        <w:rPr>
          <w:rFonts w:asciiTheme="minorEastAsia" w:eastAsiaTheme="minorEastAsia"/>
          <w:sz w:val="21"/>
        </w:rPr>
        <w:t>[774]吴辑华：《元朝与明初海运》。</w:t>
      </w:r>
    </w:p>
    <w:p w:rsidR="00F41107" w:rsidRPr="009209AF" w:rsidRDefault="00F41107" w:rsidP="00F41107">
      <w:pPr>
        <w:pStyle w:val="Para01"/>
        <w:spacing w:before="312" w:after="312"/>
        <w:rPr>
          <w:rFonts w:asciiTheme="minorEastAsia" w:eastAsiaTheme="minorEastAsia"/>
          <w:sz w:val="21"/>
        </w:rPr>
      </w:pPr>
      <w:hyperlink w:anchor="_415">
        <w:bookmarkStart w:id="3901" w:name="_415_1"/>
        <w:r w:rsidRPr="009209AF">
          <w:rPr>
            <w:rStyle w:val="01Text"/>
            <w:rFonts w:asciiTheme="minorEastAsia" w:eastAsiaTheme="minorEastAsia"/>
            <w:sz w:val="21"/>
          </w:rPr>
          <w:t>[415]</w:t>
        </w:r>
        <w:bookmarkEnd w:id="3901"/>
      </w:hyperlink>
      <w:r w:rsidRPr="009209AF">
        <w:rPr>
          <w:rFonts w:asciiTheme="minorEastAsia" w:eastAsiaTheme="minorEastAsia"/>
          <w:sz w:val="21"/>
        </w:rPr>
        <w:t>[557]吉川幸次郎：《元代诸帝的文学》。</w:t>
      </w:r>
    </w:p>
    <w:p w:rsidR="00F41107" w:rsidRPr="009209AF" w:rsidRDefault="00F41107" w:rsidP="00F41107">
      <w:pPr>
        <w:pStyle w:val="Para01"/>
        <w:spacing w:before="312" w:after="312"/>
        <w:rPr>
          <w:rFonts w:asciiTheme="minorEastAsia" w:eastAsiaTheme="minorEastAsia"/>
          <w:sz w:val="21"/>
        </w:rPr>
      </w:pPr>
      <w:hyperlink w:anchor="_416">
        <w:bookmarkStart w:id="3902" w:name="_416_1"/>
        <w:r w:rsidRPr="009209AF">
          <w:rPr>
            <w:rStyle w:val="01Text"/>
            <w:rFonts w:asciiTheme="minorEastAsia" w:eastAsiaTheme="minorEastAsia"/>
            <w:sz w:val="21"/>
          </w:rPr>
          <w:t>[416]</w:t>
        </w:r>
        <w:bookmarkEnd w:id="3902"/>
      </w:hyperlink>
      <w:r w:rsidRPr="009209AF">
        <w:rPr>
          <w:rFonts w:asciiTheme="minorEastAsia" w:eastAsiaTheme="minorEastAsia"/>
          <w:sz w:val="21"/>
        </w:rPr>
        <w:t>[122]傅海波：《蒙古皇帝能读、写汉文吗？》。</w:t>
      </w:r>
    </w:p>
    <w:p w:rsidR="00F41107" w:rsidRPr="009209AF" w:rsidRDefault="00F41107" w:rsidP="00F41107">
      <w:pPr>
        <w:pStyle w:val="Para01"/>
        <w:spacing w:before="312" w:after="312"/>
        <w:rPr>
          <w:rFonts w:asciiTheme="minorEastAsia" w:eastAsiaTheme="minorEastAsia"/>
          <w:sz w:val="21"/>
        </w:rPr>
      </w:pPr>
      <w:hyperlink w:anchor="_417">
        <w:bookmarkStart w:id="3903" w:name="_417_1"/>
        <w:r w:rsidRPr="009209AF">
          <w:rPr>
            <w:rStyle w:val="01Text"/>
            <w:rFonts w:asciiTheme="minorEastAsia" w:eastAsiaTheme="minorEastAsia"/>
            <w:sz w:val="21"/>
          </w:rPr>
          <w:t>[417]</w:t>
        </w:r>
        <w:bookmarkEnd w:id="3903"/>
      </w:hyperlink>
      <w:r w:rsidRPr="009209AF">
        <w:rPr>
          <w:rFonts w:asciiTheme="minorEastAsia" w:eastAsiaTheme="minorEastAsia"/>
          <w:sz w:val="21"/>
        </w:rPr>
        <w:t>[820]姜一涵：《元代奎章阁及奎章人物》；[870]傅申：《元代皇室书画收藏史略》（台北，1981年版）。</w:t>
      </w:r>
    </w:p>
    <w:p w:rsidR="00F41107" w:rsidRPr="009209AF" w:rsidRDefault="00F41107" w:rsidP="00F41107">
      <w:pPr>
        <w:pStyle w:val="Para01"/>
        <w:spacing w:before="312" w:after="312"/>
        <w:rPr>
          <w:rFonts w:asciiTheme="minorEastAsia" w:eastAsiaTheme="minorEastAsia"/>
          <w:sz w:val="21"/>
        </w:rPr>
      </w:pPr>
      <w:hyperlink w:anchor="_418">
        <w:bookmarkStart w:id="3904" w:name="_418_1"/>
        <w:r w:rsidRPr="009209AF">
          <w:rPr>
            <w:rStyle w:val="01Text"/>
            <w:rFonts w:asciiTheme="minorEastAsia" w:eastAsiaTheme="minorEastAsia"/>
            <w:sz w:val="21"/>
          </w:rPr>
          <w:t>[418]</w:t>
        </w:r>
        <w:bookmarkEnd w:id="3904"/>
      </w:hyperlink>
      <w:r w:rsidRPr="009209AF">
        <w:rPr>
          <w:rFonts w:asciiTheme="minorEastAsia" w:eastAsiaTheme="minorEastAsia"/>
          <w:sz w:val="21"/>
        </w:rPr>
        <w:t>[149]沃尔特</w:t>
      </w:r>
      <w:r w:rsidRPr="009209AF">
        <w:rPr>
          <w:rFonts w:asciiTheme="minorEastAsia" w:eastAsiaTheme="minorEastAsia"/>
          <w:sz w:val="21"/>
        </w:rPr>
        <w:t>·</w:t>
      </w:r>
      <w:r w:rsidRPr="009209AF">
        <w:rPr>
          <w:rFonts w:asciiTheme="minorEastAsia" w:eastAsiaTheme="minorEastAsia"/>
          <w:sz w:val="21"/>
        </w:rPr>
        <w:t>富克斯：《元代的蒙文译著》。</w:t>
      </w:r>
    </w:p>
    <w:p w:rsidR="00F41107" w:rsidRPr="009209AF" w:rsidRDefault="00F41107" w:rsidP="00F41107">
      <w:pPr>
        <w:pStyle w:val="Para01"/>
        <w:spacing w:before="312" w:after="312"/>
        <w:rPr>
          <w:rFonts w:asciiTheme="minorEastAsia" w:eastAsiaTheme="minorEastAsia"/>
          <w:sz w:val="21"/>
        </w:rPr>
      </w:pPr>
      <w:hyperlink w:anchor="_419">
        <w:bookmarkStart w:id="3905" w:name="_419_1"/>
        <w:r w:rsidRPr="009209AF">
          <w:rPr>
            <w:rStyle w:val="01Text"/>
            <w:rFonts w:asciiTheme="minorEastAsia" w:eastAsiaTheme="minorEastAsia"/>
            <w:sz w:val="21"/>
          </w:rPr>
          <w:t>[419]</w:t>
        </w:r>
        <w:bookmarkEnd w:id="3905"/>
      </w:hyperlink>
      <w:r w:rsidRPr="009209AF">
        <w:rPr>
          <w:rFonts w:asciiTheme="minorEastAsia" w:eastAsiaTheme="minorEastAsia"/>
          <w:sz w:val="21"/>
        </w:rPr>
        <w:t>[118]傅海波：《蒙古统治下的中国史学：民族涵化中史学的作用》。</w:t>
      </w:r>
    </w:p>
    <w:p w:rsidR="00F41107" w:rsidRPr="009209AF" w:rsidRDefault="00F41107" w:rsidP="00F41107">
      <w:pPr>
        <w:pStyle w:val="Para01"/>
        <w:spacing w:before="312" w:after="312"/>
        <w:rPr>
          <w:rFonts w:asciiTheme="minorEastAsia" w:eastAsiaTheme="minorEastAsia"/>
          <w:sz w:val="21"/>
        </w:rPr>
      </w:pPr>
      <w:hyperlink w:anchor="_420">
        <w:bookmarkStart w:id="3906" w:name="_420_1"/>
        <w:r w:rsidRPr="009209AF">
          <w:rPr>
            <w:rStyle w:val="01Text"/>
            <w:rFonts w:asciiTheme="minorEastAsia" w:eastAsiaTheme="minorEastAsia"/>
            <w:sz w:val="21"/>
          </w:rPr>
          <w:t>[420]</w:t>
        </w:r>
        <w:bookmarkEnd w:id="3906"/>
      </w:hyperlink>
      <w:r w:rsidRPr="009209AF">
        <w:rPr>
          <w:rFonts w:asciiTheme="minorEastAsia" w:eastAsiaTheme="minorEastAsia"/>
          <w:sz w:val="21"/>
        </w:rPr>
        <w:t>[392]罗依果：《蒙文译本〈孝经〉》。</w:t>
      </w:r>
    </w:p>
    <w:p w:rsidR="00F41107" w:rsidRPr="009209AF" w:rsidRDefault="00F41107" w:rsidP="00F41107">
      <w:pPr>
        <w:pStyle w:val="Para01"/>
        <w:spacing w:before="312" w:after="312"/>
        <w:rPr>
          <w:rFonts w:asciiTheme="minorEastAsia" w:eastAsiaTheme="minorEastAsia"/>
          <w:sz w:val="21"/>
        </w:rPr>
      </w:pPr>
      <w:hyperlink w:anchor="_421">
        <w:bookmarkStart w:id="3907" w:name="_421_1"/>
        <w:r w:rsidRPr="009209AF">
          <w:rPr>
            <w:rStyle w:val="01Text"/>
            <w:rFonts w:asciiTheme="minorEastAsia" w:eastAsiaTheme="minorEastAsia"/>
            <w:sz w:val="21"/>
          </w:rPr>
          <w:t>[421]</w:t>
        </w:r>
        <w:bookmarkEnd w:id="3907"/>
      </w:hyperlink>
      <w:r w:rsidRPr="009209AF">
        <w:rPr>
          <w:rFonts w:asciiTheme="minorEastAsia" w:eastAsiaTheme="minorEastAsia"/>
          <w:sz w:val="21"/>
        </w:rPr>
        <w:t>[858]萧启庆：《元代蒙古人的汉学》；[860]《元代蒙古人汉学再探》。</w:t>
      </w:r>
    </w:p>
    <w:p w:rsidR="00F41107" w:rsidRPr="009209AF" w:rsidRDefault="00F41107" w:rsidP="00F41107">
      <w:pPr>
        <w:pStyle w:val="Para01"/>
        <w:spacing w:before="312" w:after="312"/>
        <w:rPr>
          <w:rFonts w:asciiTheme="minorEastAsia" w:eastAsiaTheme="minorEastAsia"/>
          <w:sz w:val="21"/>
        </w:rPr>
      </w:pPr>
      <w:hyperlink w:anchor="_422">
        <w:bookmarkStart w:id="3908" w:name="_422_1"/>
        <w:r w:rsidRPr="009209AF">
          <w:rPr>
            <w:rStyle w:val="01Text"/>
            <w:rFonts w:asciiTheme="minorEastAsia" w:eastAsiaTheme="minorEastAsia"/>
            <w:sz w:val="21"/>
          </w:rPr>
          <w:t>[422]</w:t>
        </w:r>
        <w:bookmarkEnd w:id="3908"/>
      </w:hyperlink>
      <w:r w:rsidRPr="009209AF">
        <w:rPr>
          <w:rFonts w:asciiTheme="minorEastAsia" w:eastAsiaTheme="minorEastAsia"/>
          <w:sz w:val="21"/>
        </w:rPr>
        <w:t>[787]陈垣：《元西域人华化考》，钱兴海（译音）和L. C.古德里奇译注（洛杉矶，1966年版）。</w:t>
      </w:r>
    </w:p>
    <w:p w:rsidR="00F41107" w:rsidRPr="009209AF" w:rsidRDefault="00F41107" w:rsidP="00F41107">
      <w:pPr>
        <w:pStyle w:val="Para01"/>
        <w:spacing w:before="312" w:after="312"/>
        <w:rPr>
          <w:rFonts w:asciiTheme="minorEastAsia" w:eastAsiaTheme="minorEastAsia"/>
          <w:sz w:val="21"/>
        </w:rPr>
      </w:pPr>
      <w:hyperlink w:anchor="_423">
        <w:bookmarkStart w:id="3909" w:name="_423_1"/>
        <w:r w:rsidRPr="009209AF">
          <w:rPr>
            <w:rStyle w:val="01Text"/>
            <w:rFonts w:asciiTheme="minorEastAsia" w:eastAsiaTheme="minorEastAsia"/>
            <w:sz w:val="21"/>
          </w:rPr>
          <w:t>[423]</w:t>
        </w:r>
        <w:bookmarkEnd w:id="3909"/>
      </w:hyperlink>
      <w:r w:rsidRPr="009209AF">
        <w:rPr>
          <w:rFonts w:asciiTheme="minorEastAsia" w:eastAsiaTheme="minorEastAsia"/>
          <w:sz w:val="21"/>
        </w:rPr>
        <w:t>[656]宋濂：《宋文宪公集》，卷7，15a</w:t>
      </w:r>
      <w:r w:rsidRPr="009209AF">
        <w:rPr>
          <w:rFonts w:asciiTheme="minorEastAsia" w:eastAsiaTheme="minorEastAsia"/>
          <w:sz w:val="21"/>
        </w:rPr>
        <w:t>—</w:t>
      </w:r>
      <w:r w:rsidRPr="009209AF">
        <w:rPr>
          <w:rFonts w:asciiTheme="minorEastAsia" w:eastAsiaTheme="minorEastAsia"/>
          <w:sz w:val="21"/>
        </w:rPr>
        <w:t>b。</w:t>
      </w:r>
    </w:p>
    <w:p w:rsidR="00F41107" w:rsidRPr="009209AF" w:rsidRDefault="00F41107" w:rsidP="00F41107">
      <w:pPr>
        <w:pStyle w:val="Para01"/>
        <w:spacing w:before="312" w:after="312"/>
        <w:rPr>
          <w:rFonts w:asciiTheme="minorEastAsia" w:eastAsiaTheme="minorEastAsia"/>
          <w:sz w:val="21"/>
        </w:rPr>
      </w:pPr>
      <w:hyperlink w:anchor="_424">
        <w:bookmarkStart w:id="3910" w:name="_424_1"/>
        <w:r w:rsidRPr="009209AF">
          <w:rPr>
            <w:rStyle w:val="01Text"/>
            <w:rFonts w:asciiTheme="minorEastAsia" w:eastAsiaTheme="minorEastAsia"/>
            <w:sz w:val="21"/>
          </w:rPr>
          <w:t>[424]</w:t>
        </w:r>
        <w:bookmarkEnd w:id="3910"/>
      </w:hyperlink>
      <w:r w:rsidRPr="009209AF">
        <w:rPr>
          <w:rFonts w:asciiTheme="minorEastAsia" w:eastAsiaTheme="minorEastAsia"/>
          <w:sz w:val="21"/>
        </w:rPr>
        <w:t>[115]傅海波：《杨瑀〈山居新话）：蒙古统治下中国文化的成就》（威斯巴登，1956年版）。</w:t>
      </w:r>
    </w:p>
    <w:p w:rsidR="00F41107" w:rsidRPr="009209AF" w:rsidRDefault="00F41107" w:rsidP="00F41107">
      <w:pPr>
        <w:pStyle w:val="Para01"/>
        <w:spacing w:before="312" w:after="312"/>
        <w:rPr>
          <w:rFonts w:asciiTheme="minorEastAsia" w:eastAsiaTheme="minorEastAsia"/>
          <w:sz w:val="21"/>
        </w:rPr>
      </w:pPr>
      <w:hyperlink w:anchor="_425">
        <w:bookmarkStart w:id="3911" w:name="_425_1"/>
        <w:r w:rsidRPr="009209AF">
          <w:rPr>
            <w:rStyle w:val="01Text"/>
            <w:rFonts w:asciiTheme="minorEastAsia" w:eastAsiaTheme="minorEastAsia"/>
            <w:sz w:val="21"/>
          </w:rPr>
          <w:t>[425]</w:t>
        </w:r>
        <w:bookmarkEnd w:id="3911"/>
      </w:hyperlink>
      <w:r w:rsidRPr="009209AF">
        <w:rPr>
          <w:rFonts w:asciiTheme="minorEastAsia" w:eastAsiaTheme="minorEastAsia"/>
          <w:sz w:val="21"/>
        </w:rPr>
        <w:t>[440]赫尔穆特</w:t>
      </w:r>
      <w:r w:rsidRPr="009209AF">
        <w:rPr>
          <w:rFonts w:asciiTheme="minorEastAsia" w:eastAsiaTheme="minorEastAsia"/>
          <w:sz w:val="21"/>
        </w:rPr>
        <w:t>·</w:t>
      </w:r>
      <w:r w:rsidRPr="009209AF">
        <w:rPr>
          <w:rFonts w:asciiTheme="minorEastAsia" w:eastAsiaTheme="minorEastAsia"/>
          <w:sz w:val="21"/>
        </w:rPr>
        <w:t>舒尔特</w:t>
      </w:r>
      <w:r w:rsidRPr="009209AF">
        <w:rPr>
          <w:rFonts w:asciiTheme="minorEastAsia" w:eastAsiaTheme="minorEastAsia"/>
          <w:sz w:val="21"/>
        </w:rPr>
        <w:t>—</w:t>
      </w:r>
      <w:r w:rsidRPr="009209AF">
        <w:rPr>
          <w:rFonts w:asciiTheme="minorEastAsia" w:eastAsiaTheme="minorEastAsia"/>
          <w:sz w:val="21"/>
        </w:rPr>
        <w:t>乌夫拉格译：《庚申外史》（柏林，1963年版）。</w:t>
      </w:r>
    </w:p>
    <w:p w:rsidR="00F41107" w:rsidRPr="009209AF" w:rsidRDefault="00F41107" w:rsidP="00F41107">
      <w:pPr>
        <w:pStyle w:val="Para01"/>
        <w:spacing w:before="312" w:after="312"/>
        <w:rPr>
          <w:rFonts w:asciiTheme="minorEastAsia" w:eastAsiaTheme="minorEastAsia"/>
          <w:sz w:val="21"/>
        </w:rPr>
      </w:pPr>
      <w:hyperlink w:anchor="_426">
        <w:bookmarkStart w:id="3912" w:name="_426_1"/>
        <w:r w:rsidRPr="009209AF">
          <w:rPr>
            <w:rStyle w:val="01Text"/>
            <w:rFonts w:asciiTheme="minorEastAsia" w:eastAsiaTheme="minorEastAsia"/>
            <w:sz w:val="21"/>
          </w:rPr>
          <w:t>[426]</w:t>
        </w:r>
        <w:bookmarkEnd w:id="3912"/>
      </w:hyperlink>
      <w:r w:rsidRPr="009209AF">
        <w:rPr>
          <w:rFonts w:asciiTheme="minorEastAsia" w:eastAsiaTheme="minorEastAsia"/>
          <w:sz w:val="21"/>
        </w:rPr>
        <w:t>[163]埃里希</w:t>
      </w:r>
      <w:r w:rsidRPr="009209AF">
        <w:rPr>
          <w:rFonts w:asciiTheme="minorEastAsia" w:eastAsiaTheme="minorEastAsia"/>
          <w:sz w:val="21"/>
        </w:rPr>
        <w:t>·</w:t>
      </w:r>
      <w:r w:rsidRPr="009209AF">
        <w:rPr>
          <w:rFonts w:asciiTheme="minorEastAsia" w:eastAsiaTheme="minorEastAsia"/>
          <w:sz w:val="21"/>
        </w:rPr>
        <w:t>海涅什：《两个王朝的灭亡》（威斯巴登，1969年版）。</w:t>
      </w:r>
    </w:p>
    <w:p w:rsidR="00F41107" w:rsidRPr="009209AF" w:rsidRDefault="00F41107" w:rsidP="00F41107">
      <w:pPr>
        <w:pStyle w:val="Para01"/>
        <w:spacing w:before="312" w:after="312"/>
        <w:rPr>
          <w:rFonts w:asciiTheme="minorEastAsia" w:eastAsiaTheme="minorEastAsia"/>
          <w:sz w:val="21"/>
        </w:rPr>
      </w:pPr>
      <w:hyperlink w:anchor="_427">
        <w:bookmarkStart w:id="3913" w:name="_427_1"/>
        <w:r w:rsidRPr="009209AF">
          <w:rPr>
            <w:rStyle w:val="01Text"/>
            <w:rFonts w:asciiTheme="minorEastAsia" w:eastAsiaTheme="minorEastAsia"/>
            <w:sz w:val="21"/>
          </w:rPr>
          <w:t>[427]</w:t>
        </w:r>
        <w:bookmarkEnd w:id="3913"/>
      </w:hyperlink>
      <w:r w:rsidRPr="009209AF">
        <w:rPr>
          <w:rFonts w:asciiTheme="minorEastAsia" w:eastAsiaTheme="minorEastAsia"/>
          <w:sz w:val="21"/>
        </w:rPr>
        <w:t>[136]傅海波：《13</w:t>
      </w:r>
      <w:r w:rsidRPr="009209AF">
        <w:rPr>
          <w:rFonts w:asciiTheme="minorEastAsia" w:eastAsiaTheme="minorEastAsia"/>
          <w:sz w:val="21"/>
        </w:rPr>
        <w:t>—</w:t>
      </w:r>
      <w:r w:rsidRPr="009209AF">
        <w:rPr>
          <w:rFonts w:asciiTheme="minorEastAsia" w:eastAsiaTheme="minorEastAsia"/>
          <w:sz w:val="21"/>
        </w:rPr>
        <w:t>14世纪中国私修史著》，W. G.宾斯利和E. G.普利布兰克编：《中国和日本的史学家》（伦敦，1961年版），第115</w:t>
      </w:r>
      <w:r w:rsidRPr="009209AF">
        <w:rPr>
          <w:rFonts w:asciiTheme="minorEastAsia" w:eastAsiaTheme="minorEastAsia"/>
          <w:sz w:val="21"/>
        </w:rPr>
        <w:t>—</w:t>
      </w:r>
      <w:r w:rsidRPr="009209AF">
        <w:rPr>
          <w:rFonts w:asciiTheme="minorEastAsia" w:eastAsiaTheme="minorEastAsia"/>
          <w:sz w:val="21"/>
        </w:rPr>
        <w:t>134页。</w:t>
      </w:r>
    </w:p>
    <w:p w:rsidR="00F41107" w:rsidRPr="009209AF" w:rsidRDefault="00F41107" w:rsidP="00F41107">
      <w:pPr>
        <w:pStyle w:val="Para01"/>
        <w:spacing w:before="312" w:after="312"/>
        <w:rPr>
          <w:rFonts w:asciiTheme="minorEastAsia" w:eastAsiaTheme="minorEastAsia"/>
          <w:sz w:val="21"/>
        </w:rPr>
      </w:pPr>
      <w:hyperlink w:anchor="_428">
        <w:bookmarkStart w:id="3914" w:name="_428_1"/>
        <w:r w:rsidRPr="009209AF">
          <w:rPr>
            <w:rStyle w:val="01Text"/>
            <w:rFonts w:asciiTheme="minorEastAsia" w:eastAsiaTheme="minorEastAsia"/>
            <w:sz w:val="21"/>
          </w:rPr>
          <w:t>[428]</w:t>
        </w:r>
        <w:bookmarkEnd w:id="3914"/>
      </w:hyperlink>
      <w:r w:rsidRPr="009209AF">
        <w:rPr>
          <w:rFonts w:asciiTheme="minorEastAsia" w:eastAsiaTheme="minorEastAsia"/>
          <w:sz w:val="21"/>
        </w:rPr>
        <w:t>山根幸夫、小川尚编：《日本现存元人文集目录》（东京，1970年版）。</w:t>
      </w:r>
    </w:p>
    <w:p w:rsidR="00F41107" w:rsidRPr="009209AF" w:rsidRDefault="00F41107" w:rsidP="00F41107">
      <w:pPr>
        <w:pStyle w:val="Para01"/>
        <w:spacing w:before="312" w:after="312"/>
        <w:rPr>
          <w:rFonts w:asciiTheme="minorEastAsia" w:eastAsiaTheme="minorEastAsia"/>
          <w:sz w:val="21"/>
        </w:rPr>
      </w:pPr>
      <w:hyperlink w:anchor="_429">
        <w:bookmarkStart w:id="3915" w:name="_429_1"/>
        <w:r w:rsidRPr="009209AF">
          <w:rPr>
            <w:rStyle w:val="01Text"/>
            <w:rFonts w:asciiTheme="minorEastAsia" w:eastAsiaTheme="minorEastAsia"/>
            <w:sz w:val="21"/>
          </w:rPr>
          <w:t>[429]</w:t>
        </w:r>
        <w:bookmarkEnd w:id="3915"/>
      </w:hyperlink>
      <w:r w:rsidRPr="009209AF">
        <w:rPr>
          <w:rFonts w:asciiTheme="minorEastAsia" w:eastAsiaTheme="minorEastAsia"/>
          <w:sz w:val="21"/>
        </w:rPr>
        <w:t>[813]周清澍：《元人文集版本目录》（南京，1983年版）。</w:t>
      </w:r>
    </w:p>
    <w:p w:rsidR="00F41107" w:rsidRPr="009209AF" w:rsidRDefault="00F41107" w:rsidP="00F41107">
      <w:pPr>
        <w:pStyle w:val="Para01"/>
        <w:spacing w:before="312" w:after="312"/>
        <w:rPr>
          <w:rFonts w:asciiTheme="minorEastAsia" w:eastAsiaTheme="minorEastAsia"/>
          <w:sz w:val="21"/>
        </w:rPr>
      </w:pPr>
      <w:hyperlink w:anchor="_430">
        <w:bookmarkStart w:id="3916" w:name="_430_1"/>
        <w:r w:rsidRPr="009209AF">
          <w:rPr>
            <w:rStyle w:val="01Text"/>
            <w:rFonts w:asciiTheme="minorEastAsia" w:eastAsiaTheme="minorEastAsia"/>
            <w:sz w:val="21"/>
          </w:rPr>
          <w:t>[430]</w:t>
        </w:r>
        <w:bookmarkEnd w:id="3916"/>
      </w:hyperlink>
      <w:r w:rsidRPr="009209AF">
        <w:rPr>
          <w:rFonts w:asciiTheme="minorEastAsia" w:eastAsiaTheme="minorEastAsia"/>
          <w:sz w:val="21"/>
        </w:rPr>
        <w:t>[773]吴晗：《元帝国之崩溃与明之建立》。</w:t>
      </w:r>
    </w:p>
    <w:p w:rsidR="00F41107" w:rsidRPr="009209AF" w:rsidRDefault="00F41107" w:rsidP="00F41107">
      <w:pPr>
        <w:pStyle w:val="Para01"/>
        <w:spacing w:before="312" w:after="312"/>
        <w:rPr>
          <w:rFonts w:asciiTheme="minorEastAsia" w:eastAsiaTheme="minorEastAsia"/>
          <w:sz w:val="21"/>
        </w:rPr>
      </w:pPr>
      <w:hyperlink w:anchor="_431">
        <w:bookmarkStart w:id="3917" w:name="_431_1"/>
        <w:r w:rsidRPr="009209AF">
          <w:rPr>
            <w:rStyle w:val="01Text"/>
            <w:rFonts w:asciiTheme="minorEastAsia" w:eastAsiaTheme="minorEastAsia"/>
            <w:sz w:val="21"/>
          </w:rPr>
          <w:t>[431]</w:t>
        </w:r>
        <w:bookmarkEnd w:id="3917"/>
      </w:hyperlink>
      <w:r w:rsidRPr="009209AF">
        <w:rPr>
          <w:rFonts w:asciiTheme="minorEastAsia" w:eastAsiaTheme="minorEastAsia"/>
          <w:sz w:val="21"/>
        </w:rPr>
        <w:t>南京大学历史系元史组编：《元史及北方民族史研究集刊》。</w:t>
      </w:r>
    </w:p>
    <w:p w:rsidR="00F41107" w:rsidRPr="009209AF" w:rsidRDefault="00F41107" w:rsidP="00F41107">
      <w:pPr>
        <w:pStyle w:val="Para01"/>
        <w:spacing w:before="312" w:after="312"/>
        <w:rPr>
          <w:rFonts w:asciiTheme="minorEastAsia" w:eastAsiaTheme="minorEastAsia"/>
          <w:sz w:val="21"/>
        </w:rPr>
      </w:pPr>
      <w:hyperlink w:anchor="_432">
        <w:bookmarkStart w:id="3918" w:name="_432_1"/>
        <w:r w:rsidRPr="009209AF">
          <w:rPr>
            <w:rStyle w:val="01Text"/>
            <w:rFonts w:asciiTheme="minorEastAsia" w:eastAsiaTheme="minorEastAsia"/>
            <w:sz w:val="21"/>
          </w:rPr>
          <w:t>[432]</w:t>
        </w:r>
        <w:bookmarkEnd w:id="3918"/>
      </w:hyperlink>
      <w:r w:rsidRPr="009209AF">
        <w:rPr>
          <w:rFonts w:asciiTheme="minorEastAsia" w:eastAsiaTheme="minorEastAsia"/>
          <w:sz w:val="21"/>
        </w:rPr>
        <w:t>元史研究会编：《元史论丛》，（北京，中华书局），第1辑，1982年；第2辑，1983年；第3辑，1986年。</w:t>
      </w:r>
    </w:p>
    <w:p w:rsidR="00F41107" w:rsidRPr="009209AF" w:rsidRDefault="00F41107" w:rsidP="00F41107">
      <w:pPr>
        <w:pStyle w:val="Para01"/>
        <w:spacing w:before="312" w:after="312"/>
        <w:rPr>
          <w:rFonts w:asciiTheme="minorEastAsia" w:eastAsiaTheme="minorEastAsia"/>
          <w:sz w:val="21"/>
        </w:rPr>
      </w:pPr>
      <w:hyperlink w:anchor="_433">
        <w:bookmarkStart w:id="3919" w:name="_433_1"/>
        <w:r w:rsidRPr="009209AF">
          <w:rPr>
            <w:rStyle w:val="01Text"/>
            <w:rFonts w:asciiTheme="minorEastAsia" w:eastAsiaTheme="minorEastAsia"/>
            <w:sz w:val="21"/>
          </w:rPr>
          <w:t>[433]</w:t>
        </w:r>
        <w:bookmarkEnd w:id="3919"/>
      </w:hyperlink>
      <w:r w:rsidRPr="009209AF">
        <w:rPr>
          <w:rFonts w:asciiTheme="minorEastAsia" w:eastAsiaTheme="minorEastAsia"/>
          <w:sz w:val="21"/>
        </w:rPr>
        <w:t>关于《元典章》和《通制条格》的简单介绍，见常备参考字典《中国历史大辞典：辽夏金元史》（上海，上海辞书出版社，1986年版），第55</w:t>
      </w:r>
      <w:r w:rsidRPr="009209AF">
        <w:rPr>
          <w:rFonts w:asciiTheme="minorEastAsia" w:eastAsiaTheme="minorEastAsia"/>
          <w:sz w:val="21"/>
        </w:rPr>
        <w:t>—</w:t>
      </w:r>
      <w:r w:rsidRPr="009209AF">
        <w:rPr>
          <w:rFonts w:asciiTheme="minorEastAsia" w:eastAsiaTheme="minorEastAsia"/>
          <w:sz w:val="21"/>
        </w:rPr>
        <w:t>56页（《元典章》）；第16</w:t>
      </w:r>
      <w:r w:rsidRPr="009209AF">
        <w:rPr>
          <w:rFonts w:asciiTheme="minorEastAsia" w:eastAsiaTheme="minorEastAsia"/>
          <w:sz w:val="21"/>
        </w:rPr>
        <w:t>—</w:t>
      </w:r>
      <w:r w:rsidRPr="009209AF">
        <w:rPr>
          <w:rFonts w:asciiTheme="minorEastAsia" w:eastAsiaTheme="minorEastAsia"/>
          <w:sz w:val="21"/>
        </w:rPr>
        <w:t>17页（《通制条格》）。亦见陈高华主编的《中国古代史料学》（北京，1983年版）第311</w:t>
      </w:r>
      <w:r w:rsidRPr="009209AF">
        <w:rPr>
          <w:rFonts w:asciiTheme="minorEastAsia" w:eastAsiaTheme="minorEastAsia"/>
          <w:sz w:val="21"/>
        </w:rPr>
        <w:t>—</w:t>
      </w:r>
      <w:r w:rsidRPr="009209AF">
        <w:rPr>
          <w:rFonts w:asciiTheme="minorEastAsia" w:eastAsiaTheme="minorEastAsia"/>
          <w:sz w:val="21"/>
        </w:rPr>
        <w:t>353页的元代部分。亦见中华人民共和国1986年出版的《通制条格》，《元代史料丛刊：通制条格》（浙江古籍出版社）第1</w:t>
      </w:r>
      <w:r w:rsidRPr="009209AF">
        <w:rPr>
          <w:rFonts w:asciiTheme="minorEastAsia" w:eastAsiaTheme="minorEastAsia"/>
          <w:sz w:val="21"/>
        </w:rPr>
        <w:t>—</w:t>
      </w:r>
      <w:r w:rsidRPr="009209AF">
        <w:rPr>
          <w:rFonts w:asciiTheme="minorEastAsia" w:eastAsiaTheme="minorEastAsia"/>
          <w:sz w:val="21"/>
        </w:rPr>
        <w:t>5页的介绍文章。</w:t>
      </w:r>
    </w:p>
    <w:p w:rsidR="00F41107" w:rsidRPr="009209AF" w:rsidRDefault="00F41107" w:rsidP="00F41107">
      <w:pPr>
        <w:pStyle w:val="Para01"/>
        <w:spacing w:before="312" w:after="312"/>
        <w:rPr>
          <w:rFonts w:asciiTheme="minorEastAsia" w:eastAsiaTheme="minorEastAsia"/>
          <w:sz w:val="21"/>
        </w:rPr>
      </w:pPr>
      <w:hyperlink w:anchor="_434">
        <w:bookmarkStart w:id="3920" w:name="_434_1"/>
        <w:r w:rsidRPr="009209AF">
          <w:rPr>
            <w:rStyle w:val="01Text"/>
            <w:rFonts w:asciiTheme="minorEastAsia" w:eastAsiaTheme="minorEastAsia"/>
            <w:sz w:val="21"/>
          </w:rPr>
          <w:t>[434]</w:t>
        </w:r>
        <w:bookmarkEnd w:id="3920"/>
      </w:hyperlink>
      <w:r w:rsidRPr="009209AF">
        <w:rPr>
          <w:rFonts w:asciiTheme="minorEastAsia" w:eastAsiaTheme="minorEastAsia"/>
          <w:sz w:val="21"/>
        </w:rPr>
        <w:t>近年叶幼泉、王慎荣在《元史探源》中对《元史》编修过程作了新的考释，见《文史》27辑（1986年）。第177</w:t>
      </w:r>
      <w:r w:rsidRPr="009209AF">
        <w:rPr>
          <w:rFonts w:asciiTheme="minorEastAsia" w:eastAsiaTheme="minorEastAsia"/>
          <w:sz w:val="21"/>
        </w:rPr>
        <w:t>—</w:t>
      </w:r>
      <w:r w:rsidRPr="009209AF">
        <w:rPr>
          <w:rFonts w:asciiTheme="minorEastAsia" w:eastAsiaTheme="minorEastAsia"/>
          <w:sz w:val="21"/>
        </w:rPr>
        <w:t>194页，特别是第178</w:t>
      </w:r>
      <w:r w:rsidRPr="009209AF">
        <w:rPr>
          <w:rFonts w:asciiTheme="minorEastAsia" w:eastAsiaTheme="minorEastAsia"/>
          <w:sz w:val="21"/>
        </w:rPr>
        <w:t>—</w:t>
      </w:r>
      <w:r w:rsidRPr="009209AF">
        <w:rPr>
          <w:rFonts w:asciiTheme="minorEastAsia" w:eastAsiaTheme="minorEastAsia"/>
          <w:sz w:val="21"/>
        </w:rPr>
        <w:t>183页关于元实录的叙述。亦见[75]柯立夫的《现存〈元史〉简论》。</w:t>
      </w:r>
    </w:p>
    <w:p w:rsidR="00F41107" w:rsidRPr="009209AF" w:rsidRDefault="00F41107" w:rsidP="00F41107">
      <w:pPr>
        <w:pStyle w:val="Para01"/>
        <w:spacing w:before="312" w:after="312"/>
        <w:rPr>
          <w:rFonts w:asciiTheme="minorEastAsia" w:eastAsiaTheme="minorEastAsia"/>
          <w:sz w:val="21"/>
        </w:rPr>
      </w:pPr>
      <w:hyperlink w:anchor="_435">
        <w:bookmarkStart w:id="3921" w:name="_435_1"/>
        <w:r w:rsidRPr="009209AF">
          <w:rPr>
            <w:rStyle w:val="01Text"/>
            <w:rFonts w:asciiTheme="minorEastAsia" w:eastAsiaTheme="minorEastAsia"/>
            <w:sz w:val="21"/>
          </w:rPr>
          <w:t>[435]</w:t>
        </w:r>
        <w:bookmarkEnd w:id="3921"/>
      </w:hyperlink>
      <w:r w:rsidRPr="009209AF">
        <w:rPr>
          <w:rFonts w:asciiTheme="minorEastAsia" w:eastAsiaTheme="minorEastAsia"/>
          <w:sz w:val="21"/>
        </w:rPr>
        <w:t>[118]傅海波：《蒙古统治下的中国史学：民族涵化中史学的作用》。</w:t>
      </w:r>
    </w:p>
    <w:p w:rsidR="00F41107" w:rsidRPr="009209AF" w:rsidRDefault="00F41107" w:rsidP="00F41107">
      <w:pPr>
        <w:pStyle w:val="Para01"/>
        <w:spacing w:before="312" w:after="312"/>
        <w:rPr>
          <w:rFonts w:asciiTheme="minorEastAsia" w:eastAsiaTheme="minorEastAsia"/>
          <w:sz w:val="21"/>
        </w:rPr>
      </w:pPr>
      <w:hyperlink w:anchor="_436">
        <w:bookmarkStart w:id="3922" w:name="_436_1"/>
        <w:r w:rsidRPr="009209AF">
          <w:rPr>
            <w:rStyle w:val="01Text"/>
            <w:rFonts w:asciiTheme="minorEastAsia" w:eastAsiaTheme="minorEastAsia"/>
            <w:sz w:val="21"/>
          </w:rPr>
          <w:t>[436]</w:t>
        </w:r>
        <w:bookmarkEnd w:id="3922"/>
      </w:hyperlink>
      <w:r w:rsidRPr="009209AF">
        <w:rPr>
          <w:rFonts w:asciiTheme="minorEastAsia" w:eastAsiaTheme="minorEastAsia"/>
          <w:sz w:val="21"/>
        </w:rPr>
        <w:t>见[552]杨联陞的专论：《〈元典章〉研究》。</w:t>
      </w:r>
    </w:p>
    <w:p w:rsidR="00F41107" w:rsidRPr="009209AF" w:rsidRDefault="00F41107" w:rsidP="00F41107">
      <w:pPr>
        <w:pStyle w:val="Para01"/>
        <w:spacing w:before="312" w:after="312"/>
        <w:rPr>
          <w:rFonts w:asciiTheme="minorEastAsia" w:eastAsiaTheme="minorEastAsia"/>
          <w:sz w:val="21"/>
        </w:rPr>
      </w:pPr>
      <w:hyperlink w:anchor="_437">
        <w:bookmarkStart w:id="3923" w:name="_437_1"/>
        <w:r w:rsidRPr="009209AF">
          <w:rPr>
            <w:rStyle w:val="01Text"/>
            <w:rFonts w:asciiTheme="minorEastAsia" w:eastAsiaTheme="minorEastAsia"/>
            <w:sz w:val="21"/>
          </w:rPr>
          <w:t>[437]</w:t>
        </w:r>
        <w:bookmarkEnd w:id="3923"/>
      </w:hyperlink>
      <w:r w:rsidRPr="009209AF">
        <w:rPr>
          <w:rFonts w:asciiTheme="minorEastAsia" w:eastAsiaTheme="minorEastAsia"/>
          <w:sz w:val="21"/>
        </w:rPr>
        <w:t>[875]蔡美彪：《元代白话碑集录》（北京，1955年版）。</w:t>
      </w:r>
    </w:p>
    <w:p w:rsidR="00F41107" w:rsidRPr="009209AF" w:rsidRDefault="00F41107" w:rsidP="00F41107">
      <w:pPr>
        <w:pStyle w:val="Para01"/>
        <w:spacing w:before="312" w:after="312"/>
        <w:rPr>
          <w:rFonts w:asciiTheme="minorEastAsia" w:eastAsiaTheme="minorEastAsia"/>
          <w:sz w:val="21"/>
        </w:rPr>
      </w:pPr>
      <w:hyperlink w:anchor="_438">
        <w:bookmarkStart w:id="3924" w:name="_438_1"/>
        <w:r w:rsidRPr="009209AF">
          <w:rPr>
            <w:rStyle w:val="01Text"/>
            <w:rFonts w:asciiTheme="minorEastAsia" w:eastAsiaTheme="minorEastAsia"/>
            <w:sz w:val="21"/>
          </w:rPr>
          <w:t>[438]</w:t>
        </w:r>
        <w:bookmarkEnd w:id="3924"/>
      </w:hyperlink>
      <w:r w:rsidRPr="009209AF">
        <w:rPr>
          <w:rFonts w:asciiTheme="minorEastAsia" w:eastAsiaTheme="minorEastAsia"/>
          <w:sz w:val="21"/>
        </w:rPr>
        <w:t>[221]岩村忍、田中谦二：《元典章</w:t>
      </w:r>
      <w:r w:rsidRPr="009209AF">
        <w:rPr>
          <w:rFonts w:asciiTheme="minorEastAsia" w:eastAsiaTheme="minorEastAsia"/>
          <w:sz w:val="21"/>
        </w:rPr>
        <w:t>·</w:t>
      </w:r>
      <w:r w:rsidRPr="009209AF">
        <w:rPr>
          <w:rFonts w:asciiTheme="minorEastAsia" w:eastAsiaTheme="minorEastAsia"/>
          <w:sz w:val="21"/>
        </w:rPr>
        <w:t>刑部》2卷（京都，1964年、1972年版）。在第1卷前附的文章是，吉川幸次郎：《元典章中所见汉文史牍文体》；田中谦二：《元典章的蒙文直译体文本》。</w:t>
      </w:r>
    </w:p>
    <w:p w:rsidR="00F41107" w:rsidRPr="009209AF" w:rsidRDefault="00F41107" w:rsidP="00F41107">
      <w:pPr>
        <w:pStyle w:val="Para01"/>
        <w:spacing w:before="312" w:after="312"/>
        <w:rPr>
          <w:rFonts w:asciiTheme="minorEastAsia" w:eastAsiaTheme="minorEastAsia"/>
          <w:sz w:val="21"/>
        </w:rPr>
      </w:pPr>
      <w:hyperlink w:anchor="_439">
        <w:bookmarkStart w:id="3925" w:name="_439_1"/>
        <w:r w:rsidRPr="009209AF">
          <w:rPr>
            <w:rStyle w:val="01Text"/>
            <w:rFonts w:asciiTheme="minorEastAsia" w:eastAsiaTheme="minorEastAsia"/>
            <w:sz w:val="21"/>
          </w:rPr>
          <w:t>[439]</w:t>
        </w:r>
        <w:bookmarkEnd w:id="3925"/>
      </w:hyperlink>
      <w:r w:rsidRPr="009209AF">
        <w:rPr>
          <w:rFonts w:asciiTheme="minorEastAsia" w:eastAsiaTheme="minorEastAsia"/>
          <w:sz w:val="21"/>
        </w:rPr>
        <w:t>[412]保尔</w:t>
      </w:r>
      <w:r w:rsidRPr="009209AF">
        <w:rPr>
          <w:rFonts w:asciiTheme="minorEastAsia" w:eastAsiaTheme="minorEastAsia"/>
          <w:sz w:val="21"/>
        </w:rPr>
        <w:t>·</w:t>
      </w:r>
      <w:r w:rsidRPr="009209AF">
        <w:rPr>
          <w:rFonts w:asciiTheme="minorEastAsia" w:eastAsiaTheme="minorEastAsia"/>
          <w:sz w:val="21"/>
        </w:rPr>
        <w:t>拉契内夫斯基：《元法典》，1卷（巴黎，1937年版）；2卷（巴黎，1972年版）；3卷（巴黎，1977年版）；4卷（巴黎，1985年版）。</w:t>
      </w:r>
    </w:p>
    <w:p w:rsidR="00F41107" w:rsidRPr="009209AF" w:rsidRDefault="00F41107" w:rsidP="00F41107">
      <w:pPr>
        <w:pStyle w:val="Para01"/>
        <w:spacing w:before="312" w:after="312"/>
        <w:rPr>
          <w:rFonts w:asciiTheme="minorEastAsia" w:eastAsiaTheme="minorEastAsia"/>
          <w:sz w:val="21"/>
        </w:rPr>
      </w:pPr>
      <w:hyperlink w:anchor="_440">
        <w:bookmarkStart w:id="3926" w:name="_440_1"/>
        <w:r w:rsidRPr="009209AF">
          <w:rPr>
            <w:rStyle w:val="01Text"/>
            <w:rFonts w:asciiTheme="minorEastAsia" w:eastAsiaTheme="minorEastAsia"/>
            <w:sz w:val="21"/>
          </w:rPr>
          <w:t>[440]</w:t>
        </w:r>
        <w:bookmarkEnd w:id="3926"/>
      </w:hyperlink>
      <w:r w:rsidRPr="009209AF">
        <w:rPr>
          <w:rFonts w:asciiTheme="minorEastAsia" w:eastAsiaTheme="minorEastAsia"/>
          <w:sz w:val="21"/>
        </w:rPr>
        <w:t>[63]陈恒昭：《蒙古统治下的中国法律传统：1291年法典复原》（普林斯顿，1979年版）。</w:t>
      </w:r>
    </w:p>
    <w:p w:rsidR="00F41107" w:rsidRPr="009209AF" w:rsidRDefault="00F41107" w:rsidP="00F41107">
      <w:pPr>
        <w:pStyle w:val="Para01"/>
        <w:spacing w:before="312" w:after="312"/>
        <w:rPr>
          <w:rFonts w:asciiTheme="minorEastAsia" w:eastAsiaTheme="minorEastAsia"/>
          <w:sz w:val="21"/>
        </w:rPr>
      </w:pPr>
      <w:hyperlink w:anchor="_441">
        <w:bookmarkStart w:id="3927" w:name="_441_1"/>
        <w:r w:rsidRPr="009209AF">
          <w:rPr>
            <w:rStyle w:val="01Text"/>
            <w:rFonts w:asciiTheme="minorEastAsia" w:eastAsiaTheme="minorEastAsia"/>
            <w:sz w:val="21"/>
          </w:rPr>
          <w:t>[441]</w:t>
        </w:r>
        <w:bookmarkEnd w:id="3927"/>
      </w:hyperlink>
      <w:r w:rsidRPr="009209AF">
        <w:rPr>
          <w:rFonts w:asciiTheme="minorEastAsia" w:eastAsiaTheme="minorEastAsia"/>
          <w:sz w:val="21"/>
        </w:rPr>
        <w:t>见陆峻岭：《元人文集篇目分类索引》（北京，中华书局1979年版）。</w:t>
      </w:r>
    </w:p>
    <w:p w:rsidR="00F41107" w:rsidRPr="009209AF" w:rsidRDefault="00F41107" w:rsidP="00F41107">
      <w:pPr>
        <w:pStyle w:val="Para01"/>
        <w:spacing w:before="312" w:after="312"/>
        <w:rPr>
          <w:rFonts w:asciiTheme="minorEastAsia" w:eastAsiaTheme="minorEastAsia"/>
          <w:sz w:val="21"/>
        </w:rPr>
      </w:pPr>
      <w:hyperlink w:anchor="_442">
        <w:bookmarkStart w:id="3928" w:name="_442_1"/>
        <w:r w:rsidRPr="009209AF">
          <w:rPr>
            <w:rStyle w:val="01Text"/>
            <w:rFonts w:asciiTheme="minorEastAsia" w:eastAsiaTheme="minorEastAsia"/>
            <w:sz w:val="21"/>
          </w:rPr>
          <w:t>[442]</w:t>
        </w:r>
        <w:bookmarkEnd w:id="3928"/>
      </w:hyperlink>
      <w:r w:rsidRPr="009209AF">
        <w:rPr>
          <w:rFonts w:asciiTheme="minorEastAsia" w:eastAsiaTheme="minorEastAsia"/>
          <w:sz w:val="21"/>
        </w:rPr>
        <w:t>《宋元地方志三十四种》，12卷（台北，国泰文化事业委员会1980年版）。</w:t>
      </w:r>
    </w:p>
    <w:p w:rsidR="00F41107" w:rsidRPr="009209AF" w:rsidRDefault="00F41107" w:rsidP="00F41107">
      <w:pPr>
        <w:pStyle w:val="Para01"/>
        <w:spacing w:before="312" w:after="312"/>
        <w:rPr>
          <w:rFonts w:asciiTheme="minorEastAsia" w:eastAsiaTheme="minorEastAsia"/>
          <w:sz w:val="21"/>
        </w:rPr>
      </w:pPr>
      <w:hyperlink w:anchor="_443">
        <w:bookmarkStart w:id="3929" w:name="_443_1"/>
        <w:r w:rsidRPr="009209AF">
          <w:rPr>
            <w:rStyle w:val="01Text"/>
            <w:rFonts w:asciiTheme="minorEastAsia" w:eastAsiaTheme="minorEastAsia"/>
            <w:sz w:val="21"/>
          </w:rPr>
          <w:t>[443]</w:t>
        </w:r>
        <w:bookmarkEnd w:id="3929"/>
      </w:hyperlink>
      <w:r w:rsidRPr="009209AF">
        <w:rPr>
          <w:rFonts w:asciiTheme="minorEastAsia" w:eastAsiaTheme="minorEastAsia"/>
          <w:sz w:val="21"/>
        </w:rPr>
        <w:t>见《福兰克</w:t>
      </w:r>
      <w:r w:rsidRPr="009209AF">
        <w:rPr>
          <w:rFonts w:asciiTheme="minorEastAsia" w:eastAsiaTheme="minorEastAsia"/>
          <w:sz w:val="21"/>
        </w:rPr>
        <w:t>·</w:t>
      </w:r>
      <w:r w:rsidRPr="009209AF">
        <w:rPr>
          <w:rFonts w:asciiTheme="minorEastAsia" w:eastAsiaTheme="minorEastAsia"/>
          <w:sz w:val="21"/>
        </w:rPr>
        <w:t>W.柯立夫纪念专集》，《突厥研究》杂志1985年第9期，第5</w:t>
      </w:r>
      <w:r w:rsidRPr="009209AF">
        <w:rPr>
          <w:rFonts w:asciiTheme="minorEastAsia" w:eastAsiaTheme="minorEastAsia"/>
          <w:sz w:val="21"/>
        </w:rPr>
        <w:t>—</w:t>
      </w:r>
      <w:r w:rsidRPr="009209AF">
        <w:rPr>
          <w:rFonts w:asciiTheme="minorEastAsia" w:eastAsiaTheme="minorEastAsia"/>
          <w:sz w:val="21"/>
        </w:rPr>
        <w:t>7页。</w:t>
      </w:r>
    </w:p>
    <w:p w:rsidR="00F41107" w:rsidRPr="009209AF" w:rsidRDefault="00F41107" w:rsidP="00F41107">
      <w:pPr>
        <w:pStyle w:val="Para01"/>
        <w:spacing w:before="312" w:after="312"/>
        <w:rPr>
          <w:rFonts w:asciiTheme="minorEastAsia" w:eastAsiaTheme="minorEastAsia"/>
          <w:sz w:val="21"/>
        </w:rPr>
      </w:pPr>
      <w:hyperlink w:anchor="_444">
        <w:bookmarkStart w:id="3930" w:name="_444_1"/>
        <w:r w:rsidRPr="009209AF">
          <w:rPr>
            <w:rStyle w:val="01Text"/>
            <w:rFonts w:asciiTheme="minorEastAsia" w:eastAsiaTheme="minorEastAsia"/>
            <w:sz w:val="21"/>
          </w:rPr>
          <w:t>[444]</w:t>
        </w:r>
        <w:bookmarkEnd w:id="3930"/>
      </w:hyperlink>
      <w:r w:rsidRPr="009209AF">
        <w:rPr>
          <w:rFonts w:asciiTheme="minorEastAsia" w:eastAsiaTheme="minorEastAsia"/>
          <w:sz w:val="21"/>
        </w:rPr>
        <w:t>萧启庆教授对本文初稿的口头、书面意见和批评，修正了文中的不少错误，作者深表感谢。但是萧教授未看到最后的译文，对文中任何错误不负责任。</w:t>
      </w:r>
    </w:p>
    <w:p w:rsidR="00F41107" w:rsidRPr="009209AF" w:rsidRDefault="00F41107" w:rsidP="00F41107">
      <w:pPr>
        <w:pStyle w:val="Para01"/>
        <w:spacing w:before="312" w:after="312"/>
        <w:rPr>
          <w:rFonts w:asciiTheme="minorEastAsia" w:eastAsiaTheme="minorEastAsia"/>
          <w:sz w:val="21"/>
        </w:rPr>
      </w:pPr>
      <w:hyperlink w:anchor="_445">
        <w:bookmarkStart w:id="3931" w:name="_445_1"/>
        <w:r w:rsidRPr="009209AF">
          <w:rPr>
            <w:rStyle w:val="01Text"/>
            <w:rFonts w:asciiTheme="minorEastAsia" w:eastAsiaTheme="minorEastAsia"/>
            <w:sz w:val="21"/>
          </w:rPr>
          <w:t>[445]</w:t>
        </w:r>
        <w:bookmarkEnd w:id="3931"/>
      </w:hyperlink>
      <w:r w:rsidRPr="009209AF">
        <w:rPr>
          <w:rFonts w:asciiTheme="minorEastAsia" w:eastAsiaTheme="minorEastAsia"/>
          <w:sz w:val="21"/>
        </w:rPr>
        <w:t>[111]傅礼初：《全史：1500</w:t>
      </w:r>
      <w:r w:rsidRPr="009209AF">
        <w:rPr>
          <w:rFonts w:asciiTheme="minorEastAsia" w:eastAsiaTheme="minorEastAsia"/>
          <w:sz w:val="21"/>
        </w:rPr>
        <w:t>—</w:t>
      </w:r>
      <w:r w:rsidRPr="009209AF">
        <w:rPr>
          <w:rFonts w:asciiTheme="minorEastAsia" w:eastAsiaTheme="minorEastAsia"/>
          <w:sz w:val="21"/>
        </w:rPr>
        <w:t>1800年近代化初期的平行发展与相互交流》。</w:t>
      </w:r>
    </w:p>
    <w:p w:rsidR="00F41107" w:rsidRPr="009209AF" w:rsidRDefault="00F41107" w:rsidP="00F41107">
      <w:pPr>
        <w:pStyle w:val="Para01"/>
        <w:spacing w:before="312" w:after="312"/>
        <w:rPr>
          <w:rFonts w:asciiTheme="minorEastAsia" w:eastAsiaTheme="minorEastAsia"/>
          <w:sz w:val="21"/>
        </w:rPr>
      </w:pPr>
      <w:hyperlink w:anchor="_446">
        <w:bookmarkStart w:id="3932" w:name="_446_1"/>
        <w:r w:rsidRPr="009209AF">
          <w:rPr>
            <w:rStyle w:val="01Text"/>
            <w:rFonts w:asciiTheme="minorEastAsia" w:eastAsiaTheme="minorEastAsia"/>
            <w:sz w:val="21"/>
          </w:rPr>
          <w:t>[446]</w:t>
        </w:r>
        <w:bookmarkEnd w:id="3932"/>
      </w:hyperlink>
      <w:r w:rsidRPr="009209AF">
        <w:rPr>
          <w:rFonts w:asciiTheme="minorEastAsia" w:eastAsiaTheme="minorEastAsia"/>
          <w:sz w:val="21"/>
        </w:rPr>
        <w:t>[524] B. IA.符拉基米尔佐夫：《蒙古社会制度史》（列宁格勒，1934年版）。</w:t>
      </w:r>
    </w:p>
    <w:p w:rsidR="00F41107" w:rsidRPr="009209AF" w:rsidRDefault="00F41107" w:rsidP="00F41107">
      <w:pPr>
        <w:pStyle w:val="Para01"/>
        <w:spacing w:before="312" w:after="312"/>
        <w:rPr>
          <w:rFonts w:asciiTheme="minorEastAsia" w:eastAsiaTheme="minorEastAsia"/>
          <w:sz w:val="21"/>
        </w:rPr>
      </w:pPr>
      <w:hyperlink w:anchor="_447">
        <w:bookmarkStart w:id="3933" w:name="_447_1"/>
        <w:r w:rsidRPr="009209AF">
          <w:rPr>
            <w:rStyle w:val="01Text"/>
            <w:rFonts w:asciiTheme="minorEastAsia" w:eastAsiaTheme="minorEastAsia"/>
            <w:sz w:val="21"/>
          </w:rPr>
          <w:t>[447]</w:t>
        </w:r>
        <w:bookmarkEnd w:id="3933"/>
      </w:hyperlink>
      <w:r w:rsidRPr="009209AF">
        <w:rPr>
          <w:rFonts w:asciiTheme="minorEastAsia" w:eastAsiaTheme="minorEastAsia"/>
          <w:sz w:val="21"/>
        </w:rPr>
        <w:t>[525]米歇尔</w:t>
      </w:r>
      <w:r w:rsidRPr="009209AF">
        <w:rPr>
          <w:rFonts w:asciiTheme="minorEastAsia" w:eastAsiaTheme="minorEastAsia"/>
          <w:sz w:val="21"/>
        </w:rPr>
        <w:t>·</w:t>
      </w:r>
      <w:r w:rsidRPr="009209AF">
        <w:rPr>
          <w:rFonts w:asciiTheme="minorEastAsia" w:eastAsiaTheme="minorEastAsia"/>
          <w:sz w:val="21"/>
        </w:rPr>
        <w:t>卡肖译：《蒙古社会制度：游牧封建主义》（巴黎，1948年版）。</w:t>
      </w:r>
    </w:p>
    <w:p w:rsidR="00F41107" w:rsidRPr="009209AF" w:rsidRDefault="00F41107" w:rsidP="00F41107">
      <w:pPr>
        <w:pStyle w:val="Para01"/>
        <w:spacing w:before="312" w:after="312"/>
        <w:rPr>
          <w:rFonts w:asciiTheme="minorEastAsia" w:eastAsiaTheme="minorEastAsia"/>
          <w:sz w:val="21"/>
        </w:rPr>
      </w:pPr>
      <w:hyperlink w:anchor="_448">
        <w:bookmarkStart w:id="3934" w:name="_448_1"/>
        <w:r w:rsidRPr="009209AF">
          <w:rPr>
            <w:rStyle w:val="01Text"/>
            <w:rFonts w:asciiTheme="minorEastAsia" w:eastAsiaTheme="minorEastAsia"/>
            <w:sz w:val="21"/>
          </w:rPr>
          <w:t>[448]</w:t>
        </w:r>
        <w:bookmarkEnd w:id="3934"/>
      </w:hyperlink>
      <w:r w:rsidRPr="009209AF">
        <w:rPr>
          <w:rFonts w:asciiTheme="minorEastAsia" w:eastAsiaTheme="minorEastAsia"/>
          <w:sz w:val="21"/>
        </w:rPr>
        <w:t>[526] B. IA.符拉基米尔佐夫：《蒙古社会制度史》，张兴唐、吴禅昆（音译）汉译（台北，中国文化出版事业委员会1957年版，1967年再版）。[527]另一部直接译自俄文原著的是刘荣焌的译本《蒙古社会制度史》（北京，1980年版）。</w:t>
      </w:r>
    </w:p>
    <w:p w:rsidR="00F41107" w:rsidRPr="009209AF" w:rsidRDefault="00F41107" w:rsidP="00F41107">
      <w:pPr>
        <w:pStyle w:val="Para01"/>
        <w:spacing w:before="312" w:after="312"/>
        <w:rPr>
          <w:rFonts w:asciiTheme="minorEastAsia" w:eastAsiaTheme="minorEastAsia"/>
          <w:sz w:val="21"/>
        </w:rPr>
      </w:pPr>
      <w:hyperlink w:anchor="_449">
        <w:bookmarkStart w:id="3935" w:name="_449_1"/>
        <w:r w:rsidRPr="009209AF">
          <w:rPr>
            <w:rStyle w:val="01Text"/>
            <w:rFonts w:asciiTheme="minorEastAsia" w:eastAsiaTheme="minorEastAsia"/>
            <w:sz w:val="21"/>
          </w:rPr>
          <w:t>[449]</w:t>
        </w:r>
        <w:bookmarkEnd w:id="3935"/>
      </w:hyperlink>
      <w:r w:rsidRPr="009209AF">
        <w:rPr>
          <w:rFonts w:asciiTheme="minorEastAsia" w:eastAsiaTheme="minorEastAsia"/>
          <w:sz w:val="21"/>
        </w:rPr>
        <w:t>[522] B.IA.符拉基米尔佐夫：《成吉思汗》，米歇尔</w:t>
      </w:r>
      <w:r w:rsidRPr="009209AF">
        <w:rPr>
          <w:rFonts w:asciiTheme="minorEastAsia" w:eastAsiaTheme="minorEastAsia"/>
          <w:sz w:val="21"/>
        </w:rPr>
        <w:t>·</w:t>
      </w:r>
      <w:r w:rsidRPr="009209AF">
        <w:rPr>
          <w:rFonts w:asciiTheme="minorEastAsia" w:eastAsiaTheme="minorEastAsia"/>
          <w:sz w:val="21"/>
        </w:rPr>
        <w:t>卡肖译（巴黎，1948年版）。</w:t>
      </w:r>
    </w:p>
    <w:p w:rsidR="00F41107" w:rsidRPr="009209AF" w:rsidRDefault="00F41107" w:rsidP="00F41107">
      <w:pPr>
        <w:pStyle w:val="Para01"/>
        <w:spacing w:before="312" w:after="312"/>
        <w:rPr>
          <w:rFonts w:asciiTheme="minorEastAsia" w:eastAsiaTheme="minorEastAsia"/>
          <w:sz w:val="21"/>
        </w:rPr>
      </w:pPr>
      <w:hyperlink w:anchor="_450">
        <w:bookmarkStart w:id="3936" w:name="_450_1"/>
        <w:r w:rsidRPr="009209AF">
          <w:rPr>
            <w:rStyle w:val="01Text"/>
            <w:rFonts w:asciiTheme="minorEastAsia" w:eastAsiaTheme="minorEastAsia"/>
            <w:sz w:val="21"/>
          </w:rPr>
          <w:t>[450]</w:t>
        </w:r>
        <w:bookmarkEnd w:id="3936"/>
      </w:hyperlink>
      <w:r w:rsidRPr="009209AF">
        <w:rPr>
          <w:rFonts w:asciiTheme="minorEastAsia" w:eastAsiaTheme="minorEastAsia"/>
          <w:sz w:val="21"/>
        </w:rPr>
        <w:t>[256]劳伦斯</w:t>
      </w:r>
      <w:r w:rsidRPr="009209AF">
        <w:rPr>
          <w:rFonts w:asciiTheme="minorEastAsia" w:eastAsiaTheme="minorEastAsia"/>
          <w:sz w:val="21"/>
        </w:rPr>
        <w:t>·</w:t>
      </w:r>
      <w:r w:rsidRPr="009209AF">
        <w:rPr>
          <w:rFonts w:asciiTheme="minorEastAsia" w:eastAsiaTheme="minorEastAsia"/>
          <w:sz w:val="21"/>
        </w:rPr>
        <w:t>克拉德：《中世纪的封建和糙靼政体》。</w:t>
      </w:r>
    </w:p>
    <w:p w:rsidR="00F41107" w:rsidRPr="009209AF" w:rsidRDefault="00F41107" w:rsidP="00F41107">
      <w:pPr>
        <w:pStyle w:val="Para01"/>
        <w:spacing w:before="312" w:after="312"/>
        <w:rPr>
          <w:rFonts w:asciiTheme="minorEastAsia" w:eastAsiaTheme="minorEastAsia"/>
          <w:sz w:val="21"/>
        </w:rPr>
      </w:pPr>
      <w:hyperlink w:anchor="_451">
        <w:bookmarkStart w:id="3937" w:name="_451_1"/>
        <w:r w:rsidRPr="009209AF">
          <w:rPr>
            <w:rStyle w:val="01Text"/>
            <w:rFonts w:asciiTheme="minorEastAsia" w:eastAsiaTheme="minorEastAsia"/>
            <w:sz w:val="21"/>
          </w:rPr>
          <w:t>[451]</w:t>
        </w:r>
        <w:bookmarkEnd w:id="3937"/>
      </w:hyperlink>
      <w:r w:rsidRPr="009209AF">
        <w:rPr>
          <w:rFonts w:asciiTheme="minorEastAsia" w:eastAsiaTheme="minorEastAsia"/>
          <w:sz w:val="21"/>
        </w:rPr>
        <w:t>[762]李则芬：《元史新讲》（台北，1978年版），卷5。</w:t>
      </w:r>
    </w:p>
    <w:p w:rsidR="00F41107" w:rsidRPr="009209AF" w:rsidRDefault="00F41107" w:rsidP="00F41107">
      <w:pPr>
        <w:pStyle w:val="Para01"/>
        <w:spacing w:before="312" w:after="312"/>
        <w:rPr>
          <w:rFonts w:asciiTheme="minorEastAsia" w:eastAsiaTheme="minorEastAsia"/>
          <w:sz w:val="21"/>
        </w:rPr>
      </w:pPr>
      <w:hyperlink w:anchor="_452">
        <w:bookmarkStart w:id="3938" w:name="_452_1"/>
        <w:r w:rsidRPr="009209AF">
          <w:rPr>
            <w:rStyle w:val="01Text"/>
            <w:rFonts w:asciiTheme="minorEastAsia" w:eastAsiaTheme="minorEastAsia"/>
            <w:sz w:val="21"/>
          </w:rPr>
          <w:t>[452]</w:t>
        </w:r>
        <w:bookmarkEnd w:id="3938"/>
      </w:hyperlink>
      <w:r w:rsidRPr="009209AF">
        <w:rPr>
          <w:rFonts w:asciiTheme="minorEastAsia" w:eastAsiaTheme="minorEastAsia"/>
          <w:sz w:val="21"/>
        </w:rPr>
        <w:t>[751]杨讷、陈高华等编：《元代农民战争史料汇编》，4卷（北京，1985年版）。</w:t>
      </w:r>
    </w:p>
    <w:p w:rsidR="00F41107" w:rsidRPr="009209AF" w:rsidRDefault="00F41107" w:rsidP="00F41107">
      <w:pPr>
        <w:pStyle w:val="Para01"/>
        <w:spacing w:before="312" w:after="312"/>
        <w:rPr>
          <w:rFonts w:asciiTheme="minorEastAsia" w:eastAsiaTheme="minorEastAsia"/>
          <w:sz w:val="21"/>
        </w:rPr>
      </w:pPr>
      <w:hyperlink w:anchor="_453">
        <w:bookmarkStart w:id="3939" w:name="_453_1"/>
        <w:r w:rsidRPr="009209AF">
          <w:rPr>
            <w:rStyle w:val="01Text"/>
            <w:rFonts w:asciiTheme="minorEastAsia" w:eastAsiaTheme="minorEastAsia"/>
            <w:sz w:val="21"/>
          </w:rPr>
          <w:t>[453]</w:t>
        </w:r>
        <w:bookmarkEnd w:id="3939"/>
      </w:hyperlink>
      <w:r w:rsidRPr="009209AF">
        <w:rPr>
          <w:rFonts w:asciiTheme="minorEastAsia" w:eastAsiaTheme="minorEastAsia"/>
          <w:sz w:val="21"/>
        </w:rPr>
        <w:t>[867]韩儒林：《元朝史》（北京，1986年版）。</w:t>
      </w:r>
    </w:p>
    <w:p w:rsidR="00F41107" w:rsidRPr="009209AF" w:rsidRDefault="00F41107" w:rsidP="00F41107">
      <w:pPr>
        <w:pStyle w:val="Para01"/>
        <w:spacing w:before="312" w:after="312"/>
        <w:rPr>
          <w:rFonts w:asciiTheme="minorEastAsia" w:eastAsiaTheme="minorEastAsia"/>
          <w:sz w:val="21"/>
        </w:rPr>
      </w:pPr>
      <w:hyperlink w:anchor="_454">
        <w:bookmarkStart w:id="3940" w:name="_454_1"/>
        <w:r w:rsidRPr="009209AF">
          <w:rPr>
            <w:rStyle w:val="01Text"/>
            <w:rFonts w:asciiTheme="minorEastAsia" w:eastAsiaTheme="minorEastAsia"/>
            <w:sz w:val="21"/>
          </w:rPr>
          <w:t>[454]</w:t>
        </w:r>
        <w:bookmarkEnd w:id="3940"/>
      </w:hyperlink>
      <w:r w:rsidRPr="009209AF">
        <w:rPr>
          <w:rFonts w:asciiTheme="minorEastAsia" w:eastAsiaTheme="minorEastAsia"/>
          <w:sz w:val="21"/>
        </w:rPr>
        <w:t>[866]韩儒林：《穹庐集：元史及西北民族史研究》（上海，1982年版）。</w:t>
      </w:r>
    </w:p>
    <w:p w:rsidR="00F41107" w:rsidRPr="009209AF" w:rsidRDefault="00F41107" w:rsidP="00F41107">
      <w:pPr>
        <w:pStyle w:val="Para01"/>
        <w:spacing w:before="312" w:after="312"/>
        <w:rPr>
          <w:rFonts w:asciiTheme="minorEastAsia" w:eastAsiaTheme="minorEastAsia"/>
          <w:sz w:val="21"/>
        </w:rPr>
      </w:pPr>
      <w:hyperlink w:anchor="_455">
        <w:bookmarkStart w:id="3941" w:name="_455_1"/>
        <w:r w:rsidRPr="009209AF">
          <w:rPr>
            <w:rStyle w:val="01Text"/>
            <w:rFonts w:asciiTheme="minorEastAsia" w:eastAsiaTheme="minorEastAsia"/>
            <w:sz w:val="21"/>
          </w:rPr>
          <w:t>[455]</w:t>
        </w:r>
        <w:bookmarkEnd w:id="3941"/>
      </w:hyperlink>
      <w:r w:rsidRPr="009209AF">
        <w:rPr>
          <w:rFonts w:asciiTheme="minorEastAsia" w:eastAsiaTheme="minorEastAsia"/>
          <w:sz w:val="21"/>
        </w:rPr>
        <w:t>[818]南京大学历史系元史研究室编：《元史论集》（北京，1984年版），共计770页。注意附录：《1949</w:t>
      </w:r>
      <w:r w:rsidRPr="009209AF">
        <w:rPr>
          <w:rFonts w:asciiTheme="minorEastAsia" w:eastAsiaTheme="minorEastAsia"/>
          <w:sz w:val="21"/>
        </w:rPr>
        <w:t>—</w:t>
      </w:r>
      <w:r w:rsidRPr="009209AF">
        <w:rPr>
          <w:rFonts w:asciiTheme="minorEastAsia" w:eastAsiaTheme="minorEastAsia"/>
          <w:sz w:val="21"/>
        </w:rPr>
        <w:t>1980年的中国元史研究》和《1949</w:t>
      </w:r>
      <w:r w:rsidRPr="009209AF">
        <w:rPr>
          <w:rFonts w:asciiTheme="minorEastAsia" w:eastAsiaTheme="minorEastAsia"/>
          <w:sz w:val="21"/>
        </w:rPr>
        <w:t>—</w:t>
      </w:r>
      <w:r w:rsidRPr="009209AF">
        <w:rPr>
          <w:rFonts w:asciiTheme="minorEastAsia" w:eastAsiaTheme="minorEastAsia"/>
          <w:sz w:val="21"/>
        </w:rPr>
        <w:t>1980年部分元史论文目录》。</w:t>
      </w:r>
    </w:p>
    <w:p w:rsidR="00F41107" w:rsidRPr="009209AF" w:rsidRDefault="00F41107" w:rsidP="00F41107">
      <w:pPr>
        <w:pStyle w:val="Para01"/>
        <w:spacing w:before="312" w:after="312"/>
        <w:rPr>
          <w:rFonts w:asciiTheme="minorEastAsia" w:eastAsiaTheme="minorEastAsia"/>
          <w:sz w:val="21"/>
        </w:rPr>
      </w:pPr>
      <w:hyperlink w:anchor="_456">
        <w:bookmarkStart w:id="3942" w:name="_456_1"/>
        <w:r w:rsidRPr="009209AF">
          <w:rPr>
            <w:rStyle w:val="01Text"/>
            <w:rFonts w:asciiTheme="minorEastAsia" w:eastAsiaTheme="minorEastAsia"/>
            <w:sz w:val="21"/>
          </w:rPr>
          <w:t>[456]</w:t>
        </w:r>
        <w:bookmarkEnd w:id="3942"/>
      </w:hyperlink>
      <w:r w:rsidRPr="009209AF">
        <w:rPr>
          <w:rFonts w:asciiTheme="minorEastAsia" w:eastAsiaTheme="minorEastAsia"/>
          <w:sz w:val="21"/>
        </w:rPr>
        <w:t>[831]姚从吾：《东北史论丛》（台北，1959年版）。</w:t>
      </w:r>
    </w:p>
    <w:p w:rsidR="00F41107" w:rsidRPr="009209AF" w:rsidRDefault="00F41107" w:rsidP="00F41107">
      <w:pPr>
        <w:pStyle w:val="Para01"/>
        <w:spacing w:before="312" w:after="312"/>
        <w:rPr>
          <w:rFonts w:asciiTheme="minorEastAsia" w:eastAsiaTheme="minorEastAsia"/>
          <w:sz w:val="21"/>
        </w:rPr>
      </w:pPr>
      <w:hyperlink w:anchor="_457">
        <w:bookmarkStart w:id="3943" w:name="_457_1"/>
        <w:r w:rsidRPr="009209AF">
          <w:rPr>
            <w:rStyle w:val="01Text"/>
            <w:rFonts w:asciiTheme="minorEastAsia" w:eastAsiaTheme="minorEastAsia"/>
            <w:sz w:val="21"/>
          </w:rPr>
          <w:t>[457]</w:t>
        </w:r>
        <w:bookmarkEnd w:id="3943"/>
      </w:hyperlink>
      <w:r w:rsidRPr="009209AF">
        <w:rPr>
          <w:rFonts w:asciiTheme="minorEastAsia" w:eastAsiaTheme="minorEastAsia"/>
          <w:sz w:val="21"/>
        </w:rPr>
        <w:t>[835]姚从吾：《姚从吾先生全集》（台北，1971</w:t>
      </w:r>
      <w:r w:rsidRPr="009209AF">
        <w:rPr>
          <w:rFonts w:asciiTheme="minorEastAsia" w:eastAsiaTheme="minorEastAsia"/>
          <w:sz w:val="21"/>
        </w:rPr>
        <w:t>—</w:t>
      </w:r>
      <w:r w:rsidRPr="009209AF">
        <w:rPr>
          <w:rFonts w:asciiTheme="minorEastAsia" w:eastAsiaTheme="minorEastAsia"/>
          <w:sz w:val="21"/>
        </w:rPr>
        <w:t>1982年版）。</w:t>
      </w:r>
    </w:p>
    <w:p w:rsidR="00F41107" w:rsidRPr="009209AF" w:rsidRDefault="00F41107" w:rsidP="00F41107">
      <w:pPr>
        <w:pStyle w:val="Para01"/>
        <w:spacing w:before="312" w:after="312"/>
        <w:rPr>
          <w:rFonts w:asciiTheme="minorEastAsia" w:eastAsiaTheme="minorEastAsia"/>
          <w:sz w:val="21"/>
        </w:rPr>
      </w:pPr>
      <w:hyperlink w:anchor="_458">
        <w:bookmarkStart w:id="3944" w:name="_458_1"/>
        <w:r w:rsidRPr="009209AF">
          <w:rPr>
            <w:rStyle w:val="01Text"/>
            <w:rFonts w:asciiTheme="minorEastAsia" w:eastAsiaTheme="minorEastAsia"/>
            <w:sz w:val="21"/>
          </w:rPr>
          <w:t>[458]</w:t>
        </w:r>
        <w:bookmarkEnd w:id="3944"/>
      </w:hyperlink>
      <w:r w:rsidRPr="009209AF">
        <w:rPr>
          <w:rFonts w:asciiTheme="minorEastAsia" w:eastAsiaTheme="minorEastAsia"/>
          <w:sz w:val="21"/>
        </w:rPr>
        <w:t>[787]陈垣：《元西域人华化考》（修订版，1935年），在《元史研究》（台北，1977年版）中重印。</w:t>
      </w:r>
    </w:p>
    <w:p w:rsidR="00F41107" w:rsidRPr="009209AF" w:rsidRDefault="00F41107" w:rsidP="00F41107">
      <w:pPr>
        <w:pStyle w:val="Para01"/>
        <w:spacing w:before="312" w:after="312"/>
        <w:rPr>
          <w:rFonts w:asciiTheme="minorEastAsia" w:eastAsiaTheme="minorEastAsia"/>
          <w:sz w:val="21"/>
        </w:rPr>
      </w:pPr>
      <w:hyperlink w:anchor="_459">
        <w:bookmarkStart w:id="3945" w:name="_459_1"/>
        <w:r w:rsidRPr="009209AF">
          <w:rPr>
            <w:rStyle w:val="01Text"/>
            <w:rFonts w:asciiTheme="minorEastAsia" w:eastAsiaTheme="minorEastAsia"/>
            <w:sz w:val="21"/>
          </w:rPr>
          <w:t>[459]</w:t>
        </w:r>
        <w:bookmarkEnd w:id="3945"/>
      </w:hyperlink>
      <w:r w:rsidRPr="009209AF">
        <w:rPr>
          <w:rFonts w:asciiTheme="minorEastAsia" w:eastAsiaTheme="minorEastAsia"/>
          <w:sz w:val="21"/>
        </w:rPr>
        <w:t>陈垣：《蒙古统治下中国的西亚和中亚人的汉化》，钱星海（译音）和L. C.古德里奇译（洛杉矶，1966年版）。</w:t>
      </w:r>
    </w:p>
    <w:p w:rsidR="00F41107" w:rsidRPr="009209AF" w:rsidRDefault="00F41107" w:rsidP="00F41107">
      <w:pPr>
        <w:pStyle w:val="Para01"/>
        <w:spacing w:before="312" w:after="312"/>
        <w:rPr>
          <w:rFonts w:asciiTheme="minorEastAsia" w:eastAsiaTheme="minorEastAsia"/>
          <w:sz w:val="21"/>
        </w:rPr>
      </w:pPr>
      <w:hyperlink w:anchor="_460">
        <w:bookmarkStart w:id="3946" w:name="_460_1"/>
        <w:r w:rsidRPr="009209AF">
          <w:rPr>
            <w:rStyle w:val="01Text"/>
            <w:rFonts w:asciiTheme="minorEastAsia" w:eastAsiaTheme="minorEastAsia"/>
            <w:sz w:val="21"/>
          </w:rPr>
          <w:t>[460]</w:t>
        </w:r>
        <w:bookmarkEnd w:id="3946"/>
      </w:hyperlink>
      <w:r w:rsidRPr="009209AF">
        <w:rPr>
          <w:rFonts w:asciiTheme="minorEastAsia" w:eastAsiaTheme="minorEastAsia"/>
          <w:sz w:val="21"/>
        </w:rPr>
        <w:t>[275]兰德彰编：《蒙古统治下的中国》（普林斯顿，1981年版），第212</w:t>
      </w:r>
      <w:r w:rsidRPr="009209AF">
        <w:rPr>
          <w:rFonts w:asciiTheme="minorEastAsia" w:eastAsiaTheme="minorEastAsia"/>
          <w:sz w:val="21"/>
        </w:rPr>
        <w:t>—</w:t>
      </w:r>
      <w:r w:rsidRPr="009209AF">
        <w:rPr>
          <w:rFonts w:asciiTheme="minorEastAsia" w:eastAsiaTheme="minorEastAsia"/>
          <w:sz w:val="21"/>
        </w:rPr>
        <w:t>253页。</w:t>
      </w:r>
    </w:p>
    <w:p w:rsidR="00F41107" w:rsidRPr="009209AF" w:rsidRDefault="00F41107" w:rsidP="00F41107">
      <w:pPr>
        <w:pStyle w:val="Para01"/>
        <w:spacing w:before="312" w:after="312"/>
        <w:rPr>
          <w:rFonts w:asciiTheme="minorEastAsia" w:eastAsiaTheme="minorEastAsia"/>
          <w:sz w:val="21"/>
        </w:rPr>
      </w:pPr>
      <w:hyperlink w:anchor="_461">
        <w:bookmarkStart w:id="3947" w:name="_461_1"/>
        <w:r w:rsidRPr="009209AF">
          <w:rPr>
            <w:rStyle w:val="01Text"/>
            <w:rFonts w:asciiTheme="minorEastAsia" w:eastAsiaTheme="minorEastAsia"/>
            <w:sz w:val="21"/>
          </w:rPr>
          <w:t>[461]</w:t>
        </w:r>
        <w:bookmarkEnd w:id="3947"/>
      </w:hyperlink>
      <w:r w:rsidRPr="009209AF">
        <w:rPr>
          <w:rFonts w:asciiTheme="minorEastAsia" w:eastAsiaTheme="minorEastAsia"/>
          <w:sz w:val="21"/>
        </w:rPr>
        <w:t>[31]见沃尔夫冈</w:t>
      </w:r>
      <w:r w:rsidRPr="009209AF">
        <w:rPr>
          <w:rFonts w:asciiTheme="minorEastAsia" w:eastAsiaTheme="minorEastAsia"/>
          <w:sz w:val="21"/>
        </w:rPr>
        <w:t>·</w:t>
      </w:r>
      <w:r w:rsidRPr="009209AF">
        <w:rPr>
          <w:rFonts w:asciiTheme="minorEastAsia" w:eastAsiaTheme="minorEastAsia"/>
          <w:sz w:val="21"/>
        </w:rPr>
        <w:t>鲍尔编：《汉</w:t>
      </w:r>
      <w:r w:rsidRPr="009209AF">
        <w:rPr>
          <w:rFonts w:asciiTheme="minorEastAsia" w:eastAsiaTheme="minorEastAsia"/>
          <w:sz w:val="21"/>
        </w:rPr>
        <w:t>—</w:t>
      </w:r>
      <w:r w:rsidRPr="009209AF">
        <w:rPr>
          <w:rFonts w:asciiTheme="minorEastAsia" w:eastAsiaTheme="minorEastAsia"/>
          <w:sz w:val="21"/>
        </w:rPr>
        <w:t>蒙古研究：傅海波颂寿论集》（威斯巴登，1979年版）及傅海波的论著目录，第451</w:t>
      </w:r>
      <w:r w:rsidRPr="009209AF">
        <w:rPr>
          <w:rFonts w:asciiTheme="minorEastAsia" w:eastAsiaTheme="minorEastAsia"/>
          <w:sz w:val="21"/>
        </w:rPr>
        <w:t>—</w:t>
      </w:r>
      <w:r w:rsidRPr="009209AF">
        <w:rPr>
          <w:rFonts w:asciiTheme="minorEastAsia" w:eastAsiaTheme="minorEastAsia"/>
          <w:sz w:val="21"/>
        </w:rPr>
        <w:t>470页。</w:t>
      </w:r>
    </w:p>
    <w:p w:rsidR="00F41107" w:rsidRPr="009209AF" w:rsidRDefault="00F41107" w:rsidP="00F41107">
      <w:pPr>
        <w:pStyle w:val="Para01"/>
        <w:spacing w:before="312" w:after="312"/>
        <w:rPr>
          <w:rFonts w:asciiTheme="minorEastAsia" w:eastAsiaTheme="minorEastAsia"/>
          <w:sz w:val="21"/>
        </w:rPr>
      </w:pPr>
      <w:hyperlink w:anchor="_462">
        <w:bookmarkStart w:id="3948" w:name="_462_1"/>
        <w:r w:rsidRPr="009209AF">
          <w:rPr>
            <w:rStyle w:val="01Text"/>
            <w:rFonts w:asciiTheme="minorEastAsia" w:eastAsiaTheme="minorEastAsia"/>
            <w:sz w:val="21"/>
          </w:rPr>
          <w:t>[462]</w:t>
        </w:r>
        <w:bookmarkEnd w:id="3948"/>
      </w:hyperlink>
      <w:r w:rsidRPr="009209AF">
        <w:rPr>
          <w:rFonts w:asciiTheme="minorEastAsia" w:eastAsiaTheme="minorEastAsia"/>
          <w:sz w:val="21"/>
        </w:rPr>
        <w:t>[115]傅海波：《杨瑀〈山居新话〉：蒙古统治下中国文化的成就》（威斯巴登，1956年版）。</w:t>
      </w:r>
    </w:p>
    <w:p w:rsidR="00F41107" w:rsidRPr="009209AF" w:rsidRDefault="00F41107" w:rsidP="00F41107">
      <w:pPr>
        <w:pStyle w:val="Para01"/>
        <w:spacing w:before="312" w:after="312"/>
        <w:rPr>
          <w:rFonts w:asciiTheme="minorEastAsia" w:eastAsiaTheme="minorEastAsia"/>
          <w:sz w:val="21"/>
        </w:rPr>
      </w:pPr>
      <w:hyperlink w:anchor="_463">
        <w:bookmarkStart w:id="3949" w:name="_463_1"/>
        <w:r w:rsidRPr="009209AF">
          <w:rPr>
            <w:rStyle w:val="01Text"/>
            <w:rFonts w:asciiTheme="minorEastAsia" w:eastAsiaTheme="minorEastAsia"/>
            <w:sz w:val="21"/>
          </w:rPr>
          <w:t>[463]</w:t>
        </w:r>
        <w:bookmarkEnd w:id="3949"/>
      </w:hyperlink>
      <w:r w:rsidRPr="009209AF">
        <w:rPr>
          <w:rFonts w:asciiTheme="minorEastAsia" w:eastAsiaTheme="minorEastAsia"/>
          <w:sz w:val="21"/>
        </w:rPr>
        <w:t>[136]傅海波：《13</w:t>
      </w:r>
      <w:r w:rsidRPr="009209AF">
        <w:rPr>
          <w:rFonts w:asciiTheme="minorEastAsia" w:eastAsiaTheme="minorEastAsia"/>
          <w:sz w:val="21"/>
        </w:rPr>
        <w:t>—</w:t>
      </w:r>
      <w:r w:rsidRPr="009209AF">
        <w:rPr>
          <w:rFonts w:asciiTheme="minorEastAsia" w:eastAsiaTheme="minorEastAsia"/>
          <w:sz w:val="21"/>
        </w:rPr>
        <w:t>14世纪中国私修史著》，载威廉</w:t>
      </w:r>
      <w:r w:rsidRPr="009209AF">
        <w:rPr>
          <w:rFonts w:asciiTheme="minorEastAsia" w:eastAsiaTheme="minorEastAsia"/>
          <w:sz w:val="21"/>
        </w:rPr>
        <w:t>·</w:t>
      </w:r>
      <w:r w:rsidRPr="009209AF">
        <w:rPr>
          <w:rFonts w:asciiTheme="minorEastAsia" w:eastAsiaTheme="minorEastAsia"/>
          <w:sz w:val="21"/>
        </w:rPr>
        <w:t>G.宾斯利、E. G.普利布兰克编：《中国和日本的史学家》（伦敦，1961年版），第115</w:t>
      </w:r>
      <w:r w:rsidRPr="009209AF">
        <w:rPr>
          <w:rFonts w:asciiTheme="minorEastAsia" w:eastAsiaTheme="minorEastAsia"/>
          <w:sz w:val="21"/>
        </w:rPr>
        <w:t>—</w:t>
      </w:r>
      <w:r w:rsidRPr="009209AF">
        <w:rPr>
          <w:rFonts w:asciiTheme="minorEastAsia" w:eastAsiaTheme="minorEastAsia"/>
          <w:sz w:val="21"/>
        </w:rPr>
        <w:t>134页。</w:t>
      </w:r>
    </w:p>
    <w:p w:rsidR="00F41107" w:rsidRPr="009209AF" w:rsidRDefault="00F41107" w:rsidP="00F41107">
      <w:pPr>
        <w:pStyle w:val="Para01"/>
        <w:spacing w:before="312" w:after="312"/>
        <w:rPr>
          <w:rFonts w:asciiTheme="minorEastAsia" w:eastAsiaTheme="minorEastAsia"/>
          <w:sz w:val="21"/>
        </w:rPr>
      </w:pPr>
      <w:hyperlink w:anchor="_464">
        <w:bookmarkStart w:id="3950" w:name="_464_1"/>
        <w:r w:rsidRPr="009209AF">
          <w:rPr>
            <w:rStyle w:val="01Text"/>
            <w:rFonts w:asciiTheme="minorEastAsia" w:eastAsiaTheme="minorEastAsia"/>
            <w:sz w:val="21"/>
          </w:rPr>
          <w:t>[464]</w:t>
        </w:r>
        <w:bookmarkEnd w:id="3950"/>
      </w:hyperlink>
      <w:r w:rsidRPr="009209AF">
        <w:rPr>
          <w:rFonts w:asciiTheme="minorEastAsia" w:eastAsiaTheme="minorEastAsia"/>
          <w:sz w:val="21"/>
        </w:rPr>
        <w:t>[548]箭内亘：《元代社会三阶级》，《满鲜地理历史研究报告》（1916年12月），陈捷、陈清泉汉译本：《元代蒙汉色目待遇考》（上海，无出版日期；台北，1963年重印）。</w:t>
      </w:r>
    </w:p>
    <w:p w:rsidR="00F41107" w:rsidRPr="009209AF" w:rsidRDefault="00F41107" w:rsidP="00F41107">
      <w:pPr>
        <w:pStyle w:val="Para01"/>
        <w:spacing w:before="312" w:after="312"/>
        <w:rPr>
          <w:rFonts w:asciiTheme="minorEastAsia" w:eastAsiaTheme="minorEastAsia"/>
          <w:sz w:val="21"/>
        </w:rPr>
      </w:pPr>
      <w:hyperlink w:anchor="_465">
        <w:bookmarkStart w:id="3951" w:name="_465_1"/>
        <w:r w:rsidRPr="009209AF">
          <w:rPr>
            <w:rStyle w:val="01Text"/>
            <w:rFonts w:asciiTheme="minorEastAsia" w:eastAsiaTheme="minorEastAsia"/>
            <w:sz w:val="21"/>
          </w:rPr>
          <w:t>[465]</w:t>
        </w:r>
        <w:bookmarkEnd w:id="3951"/>
      </w:hyperlink>
      <w:r w:rsidRPr="009209AF">
        <w:rPr>
          <w:rFonts w:asciiTheme="minorEastAsia" w:eastAsiaTheme="minorEastAsia"/>
          <w:sz w:val="21"/>
        </w:rPr>
        <w:t>[874]蒙思明：《元代社会阶级制度》（1938年版；香港，1967年再版）。</w:t>
      </w:r>
    </w:p>
    <w:p w:rsidR="00F41107" w:rsidRPr="009209AF" w:rsidRDefault="00F41107" w:rsidP="00F41107">
      <w:pPr>
        <w:pStyle w:val="Para01"/>
        <w:spacing w:before="312" w:after="312"/>
        <w:rPr>
          <w:rFonts w:asciiTheme="minorEastAsia" w:eastAsiaTheme="minorEastAsia"/>
          <w:sz w:val="21"/>
        </w:rPr>
      </w:pPr>
      <w:hyperlink w:anchor="_466">
        <w:bookmarkStart w:id="3952" w:name="_466_1"/>
        <w:r w:rsidRPr="009209AF">
          <w:rPr>
            <w:rStyle w:val="01Text"/>
            <w:rFonts w:asciiTheme="minorEastAsia" w:eastAsiaTheme="minorEastAsia"/>
            <w:sz w:val="21"/>
          </w:rPr>
          <w:t>[466]</w:t>
        </w:r>
        <w:bookmarkEnd w:id="3952"/>
      </w:hyperlink>
      <w:r w:rsidRPr="009209AF">
        <w:rPr>
          <w:rFonts w:asciiTheme="minorEastAsia" w:eastAsiaTheme="minorEastAsia"/>
          <w:sz w:val="21"/>
        </w:rPr>
        <w:t>[879]鞠清远：《元代系官匠户研究：质认为元代官局匠户是奴隶的人们》。英文节译载于[89]约翰</w:t>
      </w:r>
      <w:r w:rsidRPr="009209AF">
        <w:rPr>
          <w:rFonts w:asciiTheme="minorEastAsia" w:eastAsiaTheme="minorEastAsia"/>
          <w:sz w:val="21"/>
        </w:rPr>
        <w:t>·</w:t>
      </w:r>
      <w:r w:rsidRPr="009209AF">
        <w:rPr>
          <w:rFonts w:asciiTheme="minorEastAsia" w:eastAsiaTheme="minorEastAsia"/>
          <w:sz w:val="21"/>
        </w:rPr>
        <w:t>德弗朗西斯、孙任以都翻译：《中国社会史论著选译》（华盛顿，1956年版），第234</w:t>
      </w:r>
      <w:r w:rsidRPr="009209AF">
        <w:rPr>
          <w:rFonts w:asciiTheme="minorEastAsia" w:eastAsiaTheme="minorEastAsia"/>
          <w:sz w:val="21"/>
        </w:rPr>
        <w:t>—</w:t>
      </w:r>
      <w:r w:rsidRPr="009209AF">
        <w:rPr>
          <w:rFonts w:asciiTheme="minorEastAsia" w:eastAsiaTheme="minorEastAsia"/>
          <w:sz w:val="21"/>
        </w:rPr>
        <w:t>246页。</w:t>
      </w:r>
    </w:p>
    <w:p w:rsidR="00F41107" w:rsidRPr="009209AF" w:rsidRDefault="00F41107" w:rsidP="00F41107">
      <w:pPr>
        <w:pStyle w:val="Para01"/>
        <w:spacing w:before="312" w:after="312"/>
        <w:rPr>
          <w:rFonts w:asciiTheme="minorEastAsia" w:eastAsiaTheme="minorEastAsia"/>
          <w:sz w:val="21"/>
        </w:rPr>
      </w:pPr>
      <w:hyperlink w:anchor="_467">
        <w:bookmarkStart w:id="3953" w:name="_467_1"/>
        <w:r w:rsidRPr="009209AF">
          <w:rPr>
            <w:rStyle w:val="01Text"/>
            <w:rFonts w:asciiTheme="minorEastAsia" w:eastAsiaTheme="minorEastAsia"/>
            <w:sz w:val="21"/>
          </w:rPr>
          <w:t>[467]</w:t>
        </w:r>
        <w:bookmarkEnd w:id="3953"/>
      </w:hyperlink>
      <w:r w:rsidRPr="009209AF">
        <w:rPr>
          <w:rFonts w:asciiTheme="minorEastAsia" w:eastAsiaTheme="minorEastAsia"/>
          <w:sz w:val="21"/>
        </w:rPr>
        <w:t>[856]萧启庆：《元代史新探》（台北，1983年版）。</w:t>
      </w:r>
    </w:p>
    <w:p w:rsidR="00F41107" w:rsidRPr="009209AF" w:rsidRDefault="00F41107" w:rsidP="00F41107">
      <w:pPr>
        <w:pStyle w:val="Para01"/>
        <w:spacing w:before="312" w:after="312"/>
        <w:rPr>
          <w:rFonts w:asciiTheme="minorEastAsia" w:eastAsiaTheme="minorEastAsia"/>
          <w:sz w:val="21"/>
        </w:rPr>
      </w:pPr>
      <w:hyperlink w:anchor="_468">
        <w:bookmarkStart w:id="3954" w:name="_468_1"/>
        <w:r w:rsidRPr="009209AF">
          <w:rPr>
            <w:rStyle w:val="01Text"/>
            <w:rFonts w:asciiTheme="minorEastAsia" w:eastAsiaTheme="minorEastAsia"/>
            <w:sz w:val="21"/>
          </w:rPr>
          <w:t>[468]</w:t>
        </w:r>
        <w:bookmarkEnd w:id="3954"/>
      </w:hyperlink>
      <w:r w:rsidRPr="009209AF">
        <w:rPr>
          <w:rFonts w:asciiTheme="minorEastAsia" w:eastAsiaTheme="minorEastAsia"/>
          <w:sz w:val="21"/>
        </w:rPr>
        <w:t>[849]黄清连：《元代户计制度研究》（台北，1977年版）。</w:t>
      </w:r>
    </w:p>
    <w:p w:rsidR="00F41107" w:rsidRPr="009209AF" w:rsidRDefault="00F41107" w:rsidP="00F41107">
      <w:pPr>
        <w:pStyle w:val="Para01"/>
        <w:spacing w:before="312" w:after="312"/>
        <w:rPr>
          <w:rFonts w:asciiTheme="minorEastAsia" w:eastAsiaTheme="minorEastAsia"/>
          <w:sz w:val="21"/>
        </w:rPr>
      </w:pPr>
      <w:hyperlink w:anchor="_469">
        <w:bookmarkStart w:id="3955" w:name="_469_1"/>
        <w:r w:rsidRPr="009209AF">
          <w:rPr>
            <w:rStyle w:val="01Text"/>
            <w:rFonts w:asciiTheme="minorEastAsia" w:eastAsiaTheme="minorEastAsia"/>
            <w:sz w:val="21"/>
          </w:rPr>
          <w:t>[469]</w:t>
        </w:r>
        <w:bookmarkEnd w:id="3955"/>
      </w:hyperlink>
      <w:r w:rsidRPr="009209AF">
        <w:rPr>
          <w:rFonts w:asciiTheme="minorEastAsia" w:eastAsiaTheme="minorEastAsia"/>
          <w:sz w:val="21"/>
        </w:rPr>
        <w:t>[759]李干：《元代社会经济史稿》（武汉，1985年版）。</w:t>
      </w:r>
    </w:p>
    <w:p w:rsidR="00F41107" w:rsidRPr="009209AF" w:rsidRDefault="00F41107" w:rsidP="00F41107">
      <w:pPr>
        <w:pStyle w:val="Para01"/>
        <w:spacing w:before="312" w:after="312"/>
        <w:rPr>
          <w:rFonts w:asciiTheme="minorEastAsia" w:eastAsiaTheme="minorEastAsia"/>
          <w:sz w:val="21"/>
        </w:rPr>
      </w:pPr>
      <w:hyperlink w:anchor="_470">
        <w:bookmarkStart w:id="3956" w:name="_470_1"/>
        <w:r w:rsidRPr="009209AF">
          <w:rPr>
            <w:rStyle w:val="01Text"/>
            <w:rFonts w:asciiTheme="minorEastAsia" w:eastAsiaTheme="minorEastAsia"/>
            <w:sz w:val="21"/>
          </w:rPr>
          <w:t>[470]</w:t>
        </w:r>
        <w:bookmarkEnd w:id="3956"/>
      </w:hyperlink>
      <w:r w:rsidRPr="009209AF">
        <w:rPr>
          <w:rFonts w:asciiTheme="minorEastAsia" w:eastAsiaTheme="minorEastAsia"/>
          <w:sz w:val="21"/>
        </w:rPr>
        <w:t>[53]陈学霖：《中国明、清的白莲教教义和民众起义》。</w:t>
      </w:r>
    </w:p>
    <w:p w:rsidR="00F41107" w:rsidRPr="009209AF" w:rsidRDefault="00F41107" w:rsidP="00F41107">
      <w:pPr>
        <w:pStyle w:val="Para01"/>
        <w:spacing w:before="312" w:after="312"/>
        <w:rPr>
          <w:rFonts w:asciiTheme="minorEastAsia" w:eastAsiaTheme="minorEastAsia"/>
          <w:sz w:val="21"/>
        </w:rPr>
      </w:pPr>
      <w:hyperlink w:anchor="_471">
        <w:bookmarkStart w:id="3957" w:name="_471_1"/>
        <w:r w:rsidRPr="009209AF">
          <w:rPr>
            <w:rStyle w:val="01Text"/>
            <w:rFonts w:asciiTheme="minorEastAsia" w:eastAsiaTheme="minorEastAsia"/>
            <w:sz w:val="21"/>
          </w:rPr>
          <w:t>[471]</w:t>
        </w:r>
        <w:bookmarkEnd w:id="3957"/>
      </w:hyperlink>
      <w:r w:rsidRPr="009209AF">
        <w:rPr>
          <w:rFonts w:asciiTheme="minorEastAsia" w:eastAsiaTheme="minorEastAsia"/>
          <w:sz w:val="21"/>
        </w:rPr>
        <w:t>[105]伊丽莎白</w:t>
      </w:r>
      <w:r w:rsidRPr="009209AF">
        <w:rPr>
          <w:rFonts w:asciiTheme="minorEastAsia" w:eastAsiaTheme="minorEastAsia"/>
          <w:sz w:val="21"/>
        </w:rPr>
        <w:t>·</w:t>
      </w:r>
      <w:r w:rsidRPr="009209AF">
        <w:rPr>
          <w:rFonts w:asciiTheme="minorEastAsia" w:eastAsiaTheme="minorEastAsia"/>
          <w:sz w:val="21"/>
        </w:rPr>
        <w:t>恩迪科特-韦斯特：《蒙古在中国的统治：元代的地方行政管理》（坎布里奇，1989年版）。</w:t>
      </w:r>
    </w:p>
    <w:p w:rsidR="00F41107" w:rsidRPr="009209AF" w:rsidRDefault="00F41107" w:rsidP="00F41107">
      <w:pPr>
        <w:pStyle w:val="Para01"/>
        <w:spacing w:before="312" w:after="312"/>
        <w:rPr>
          <w:rFonts w:asciiTheme="minorEastAsia" w:eastAsiaTheme="minorEastAsia"/>
          <w:sz w:val="21"/>
        </w:rPr>
      </w:pPr>
      <w:hyperlink w:anchor="_472">
        <w:bookmarkStart w:id="3958" w:name="_472_1"/>
        <w:r w:rsidRPr="009209AF">
          <w:rPr>
            <w:rStyle w:val="01Text"/>
            <w:rFonts w:asciiTheme="minorEastAsia" w:eastAsiaTheme="minorEastAsia"/>
            <w:sz w:val="21"/>
          </w:rPr>
          <w:t>[472]</w:t>
        </w:r>
        <w:bookmarkEnd w:id="3958"/>
      </w:hyperlink>
      <w:r w:rsidRPr="009209AF">
        <w:rPr>
          <w:rFonts w:asciiTheme="minorEastAsia" w:eastAsiaTheme="minorEastAsia"/>
          <w:sz w:val="21"/>
        </w:rPr>
        <w:t>[10]托马斯</w:t>
      </w:r>
      <w:r w:rsidRPr="009209AF">
        <w:rPr>
          <w:rFonts w:asciiTheme="minorEastAsia" w:eastAsiaTheme="minorEastAsia"/>
          <w:sz w:val="21"/>
        </w:rPr>
        <w:t>·</w:t>
      </w:r>
      <w:r w:rsidRPr="009209AF">
        <w:rPr>
          <w:rFonts w:asciiTheme="minorEastAsia" w:eastAsiaTheme="minorEastAsia"/>
          <w:sz w:val="21"/>
        </w:rPr>
        <w:t>T.爱尔森：《1200</w:t>
      </w:r>
      <w:r w:rsidRPr="009209AF">
        <w:rPr>
          <w:rFonts w:asciiTheme="minorEastAsia" w:eastAsiaTheme="minorEastAsia"/>
          <w:sz w:val="21"/>
        </w:rPr>
        <w:t>—</w:t>
      </w:r>
      <w:r w:rsidRPr="009209AF">
        <w:rPr>
          <w:rFonts w:asciiTheme="minorEastAsia" w:eastAsiaTheme="minorEastAsia"/>
          <w:sz w:val="21"/>
        </w:rPr>
        <w:t>1260年间的蒙古诸王与斡脱》；[104]伊丽莎白</w:t>
      </w:r>
      <w:r w:rsidRPr="009209AF">
        <w:rPr>
          <w:rFonts w:asciiTheme="minorEastAsia" w:eastAsiaTheme="minorEastAsia"/>
          <w:sz w:val="21"/>
        </w:rPr>
        <w:t>·</w:t>
      </w:r>
      <w:r w:rsidRPr="009209AF">
        <w:rPr>
          <w:rFonts w:asciiTheme="minorEastAsia" w:eastAsiaTheme="minorEastAsia"/>
          <w:sz w:val="21"/>
        </w:rPr>
        <w:t>恩迪科特-韦斯特：《元代中国的商人组合：斡脱》。</w:t>
      </w:r>
    </w:p>
    <w:p w:rsidR="00F41107" w:rsidRPr="009209AF" w:rsidRDefault="00F41107" w:rsidP="00F41107">
      <w:pPr>
        <w:pStyle w:val="Para01"/>
        <w:spacing w:before="312" w:after="312"/>
        <w:rPr>
          <w:rFonts w:asciiTheme="minorEastAsia" w:eastAsiaTheme="minorEastAsia"/>
          <w:sz w:val="21"/>
        </w:rPr>
      </w:pPr>
      <w:hyperlink w:anchor="_473">
        <w:bookmarkStart w:id="3959" w:name="_473_1"/>
        <w:r w:rsidRPr="009209AF">
          <w:rPr>
            <w:rStyle w:val="01Text"/>
            <w:rFonts w:asciiTheme="minorEastAsia" w:eastAsiaTheme="minorEastAsia"/>
            <w:sz w:val="21"/>
          </w:rPr>
          <w:t>[473]</w:t>
        </w:r>
        <w:bookmarkEnd w:id="3959"/>
      </w:hyperlink>
      <w:r w:rsidRPr="009209AF">
        <w:rPr>
          <w:rFonts w:asciiTheme="minorEastAsia" w:eastAsiaTheme="minorEastAsia"/>
          <w:sz w:val="21"/>
        </w:rPr>
        <w:t>[425]莫里斯</w:t>
      </w:r>
      <w:r w:rsidRPr="009209AF">
        <w:rPr>
          <w:rFonts w:asciiTheme="minorEastAsia" w:eastAsiaTheme="minorEastAsia"/>
          <w:sz w:val="21"/>
        </w:rPr>
        <w:t>·</w:t>
      </w:r>
      <w:r w:rsidRPr="009209AF">
        <w:rPr>
          <w:rFonts w:asciiTheme="minorEastAsia" w:eastAsiaTheme="minorEastAsia"/>
          <w:sz w:val="21"/>
        </w:rPr>
        <w:t>罗沙比：《忽必烈汗和他家族的妇女》。</w:t>
      </w:r>
    </w:p>
    <w:p w:rsidR="00F41107" w:rsidRPr="00112F1D" w:rsidRDefault="00F41107" w:rsidP="00112F1D">
      <w:pPr>
        <w:pStyle w:val="1"/>
      </w:pPr>
      <w:bookmarkStart w:id="3960" w:name="Top_of_part0067_html"/>
      <w:bookmarkStart w:id="3961" w:name="Can_Kao_Shu_Mu_1"/>
      <w:bookmarkStart w:id="3962" w:name="_Toc58333150"/>
      <w:r w:rsidRPr="00112F1D">
        <w:lastRenderedPageBreak/>
        <w:t>参考书目</w:t>
      </w:r>
      <w:bookmarkEnd w:id="3960"/>
      <w:bookmarkEnd w:id="3961"/>
      <w:bookmarkEnd w:id="3962"/>
    </w:p>
    <w:p w:rsidR="00F41107" w:rsidRPr="009209AF" w:rsidRDefault="00F41107" w:rsidP="00112F1D">
      <w:pPr>
        <w:pStyle w:val="2"/>
      </w:pPr>
      <w:bookmarkStart w:id="3963" w:name="Ying_Ri_Wen_Deng_Shu_Mu"/>
      <w:bookmarkStart w:id="3964" w:name="_Toc58333151"/>
      <w:r w:rsidRPr="009209AF">
        <w:t>英日文等书目</w:t>
      </w:r>
      <w:bookmarkEnd w:id="3963"/>
      <w:bookmarkEnd w:id="3964"/>
    </w:p>
    <w:p w:rsidR="00F41107" w:rsidRPr="009209AF" w:rsidRDefault="00F41107" w:rsidP="00F41107">
      <w:pPr>
        <w:spacing w:before="120" w:after="120"/>
        <w:ind w:firstLine="480"/>
        <w:rPr>
          <w:rFonts w:asciiTheme="minorEastAsia"/>
        </w:rPr>
      </w:pPr>
      <w:r w:rsidRPr="009209AF">
        <w:rPr>
          <w:rFonts w:asciiTheme="minorEastAsia"/>
        </w:rPr>
        <w:t>[1]Abe Takeo安部健夫.“Daigen tsūsei no kaisetsu大元通制の）解説.”In Abe Takeo，Gendaishi no kenkyū元代史の）研究Tokyo：Sobunsha，1972，pp.253—319.</w:t>
      </w:r>
    </w:p>
    <w:p w:rsidR="00F41107" w:rsidRPr="009209AF" w:rsidRDefault="00F41107" w:rsidP="00F41107">
      <w:pPr>
        <w:spacing w:before="120" w:after="120"/>
        <w:ind w:firstLine="480"/>
        <w:rPr>
          <w:rFonts w:asciiTheme="minorEastAsia"/>
        </w:rPr>
      </w:pPr>
      <w:r w:rsidRPr="009209AF">
        <w:rPr>
          <w:rFonts w:asciiTheme="minorEastAsia"/>
        </w:rPr>
        <w:t>安部健夫：《〈大元通制〉解说》，《元代史研究》，第253—319页。</w:t>
      </w:r>
    </w:p>
    <w:p w:rsidR="00F41107" w:rsidRPr="009209AF" w:rsidRDefault="00F41107" w:rsidP="00F41107">
      <w:pPr>
        <w:spacing w:before="120" w:after="120"/>
        <w:ind w:firstLine="480"/>
        <w:rPr>
          <w:rFonts w:asciiTheme="minorEastAsia"/>
        </w:rPr>
      </w:pPr>
      <w:r w:rsidRPr="009209AF">
        <w:rPr>
          <w:rFonts w:asciiTheme="minorEastAsia"/>
        </w:rPr>
        <w:t>[2]Abe Takeo.“Gendai chishikijin to kakyo元代知識人と科舉.”In Abe Takeo，Gendaishi no kenkyū元代史の）研究.Tokyo：Sōbunsha，1972，pp.3—53.</w:t>
      </w:r>
    </w:p>
    <w:p w:rsidR="00F41107" w:rsidRPr="009209AF" w:rsidRDefault="00F41107" w:rsidP="00F41107">
      <w:pPr>
        <w:spacing w:before="120" w:after="120"/>
        <w:ind w:firstLine="480"/>
        <w:rPr>
          <w:rFonts w:asciiTheme="minorEastAsia"/>
        </w:rPr>
      </w:pPr>
      <w:r w:rsidRPr="009209AF">
        <w:rPr>
          <w:rFonts w:asciiTheme="minorEastAsia"/>
        </w:rPr>
        <w:t>安部健夫：《元代知识分子与科举》，《元代史研究》，第3—53页。</w:t>
      </w:r>
    </w:p>
    <w:p w:rsidR="00F41107" w:rsidRPr="009209AF" w:rsidRDefault="00F41107" w:rsidP="00F41107">
      <w:pPr>
        <w:spacing w:before="120" w:after="120"/>
        <w:ind w:firstLine="480"/>
        <w:rPr>
          <w:rFonts w:asciiTheme="minorEastAsia"/>
        </w:rPr>
      </w:pPr>
      <w:r w:rsidRPr="009209AF">
        <w:rPr>
          <w:rFonts w:asciiTheme="minorEastAsia"/>
        </w:rPr>
        <w:t>[3]Abe Takeo.“Where was the capital of the West Uighurs？”In the Silver jubilee uolume of the Zimbun kagaku kenkyūsbo.Kyoto：Kyoto daigaku j imbun kagaku kenkyujo，1954，pp.435—450.</w:t>
      </w:r>
    </w:p>
    <w:p w:rsidR="00F41107" w:rsidRPr="009209AF" w:rsidRDefault="00F41107" w:rsidP="00F41107">
      <w:pPr>
        <w:spacing w:before="120" w:after="120"/>
        <w:ind w:firstLine="480"/>
        <w:rPr>
          <w:rFonts w:asciiTheme="minorEastAsia"/>
        </w:rPr>
      </w:pPr>
      <w:r w:rsidRPr="009209AF">
        <w:rPr>
          <w:rFonts w:asciiTheme="minorEastAsia"/>
        </w:rPr>
        <w:t>安部健夫：《西回鹘的都城何在？》，《京都大学人文科学研究所25周年纪念论文集》，第435—450页。</w:t>
      </w:r>
    </w:p>
    <w:p w:rsidR="00F41107" w:rsidRPr="009209AF" w:rsidRDefault="00F41107" w:rsidP="00F41107">
      <w:pPr>
        <w:spacing w:before="120" w:after="120"/>
        <w:ind w:firstLine="480"/>
        <w:rPr>
          <w:rFonts w:asciiTheme="minorEastAsia"/>
        </w:rPr>
      </w:pPr>
      <w:r w:rsidRPr="009209AF">
        <w:rPr>
          <w:rFonts w:asciiTheme="minorEastAsia"/>
        </w:rPr>
        <w:t>[4]Abe Yukihiro阿部征宽.Mōko shūrai蒙古襲来.Tokyo：kyōikusha，1980.</w:t>
      </w:r>
    </w:p>
    <w:p w:rsidR="00F41107" w:rsidRPr="009209AF" w:rsidRDefault="00F41107" w:rsidP="00F41107">
      <w:pPr>
        <w:spacing w:before="120" w:after="120"/>
        <w:ind w:firstLine="480"/>
        <w:rPr>
          <w:rFonts w:asciiTheme="minorEastAsia"/>
        </w:rPr>
      </w:pPr>
      <w:r w:rsidRPr="009209AF">
        <w:rPr>
          <w:rFonts w:asciiTheme="minorEastAsia"/>
        </w:rPr>
        <w:t>阿部征宽：《蒙古袭来》。</w:t>
      </w:r>
    </w:p>
    <w:p w:rsidR="00F41107" w:rsidRPr="009209AF" w:rsidRDefault="00F41107" w:rsidP="00F41107">
      <w:pPr>
        <w:spacing w:before="120" w:after="120"/>
        <w:ind w:firstLine="480"/>
        <w:rPr>
          <w:rFonts w:asciiTheme="minorEastAsia"/>
        </w:rPr>
      </w:pPr>
      <w:r w:rsidRPr="009209AF">
        <w:rPr>
          <w:rFonts w:asciiTheme="minorEastAsia"/>
        </w:rPr>
        <w:t>[5]Aida Nitō相田二郎.Mōko shūrai no kenkyū蒙古翼来の）研究.Tokyo：Yoshikawa kōbunkan，1971.</w:t>
      </w:r>
    </w:p>
    <w:p w:rsidR="00F41107" w:rsidRPr="009209AF" w:rsidRDefault="00F41107" w:rsidP="00F41107">
      <w:pPr>
        <w:spacing w:before="120" w:after="120"/>
        <w:ind w:firstLine="480"/>
        <w:rPr>
          <w:rFonts w:asciiTheme="minorEastAsia"/>
        </w:rPr>
      </w:pPr>
      <w:r w:rsidRPr="009209AF">
        <w:rPr>
          <w:rFonts w:asciiTheme="minorEastAsia"/>
        </w:rPr>
        <w:t>相田二郎：《蒙古袭来之研究》。</w:t>
      </w:r>
    </w:p>
    <w:p w:rsidR="00F41107" w:rsidRPr="009209AF" w:rsidRDefault="00F41107" w:rsidP="00F41107">
      <w:pPr>
        <w:spacing w:before="120" w:after="120"/>
        <w:ind w:firstLine="480"/>
        <w:rPr>
          <w:rFonts w:asciiTheme="minorEastAsia"/>
        </w:rPr>
      </w:pPr>
      <w:r w:rsidRPr="009209AF">
        <w:rPr>
          <w:rFonts w:asciiTheme="minorEastAsia"/>
        </w:rPr>
        <w:t>[6]Allsen，Thomas T.“Guard and government in the reign of the grand Qan Möngke.”Harwrd Jou　rnal of Asiatic Studies，46（1986），pp.500—521.</w:t>
      </w:r>
    </w:p>
    <w:p w:rsidR="00F41107" w:rsidRPr="009209AF" w:rsidRDefault="00F41107" w:rsidP="00F41107">
      <w:pPr>
        <w:spacing w:before="120" w:after="120"/>
        <w:ind w:firstLine="480"/>
        <w:rPr>
          <w:rFonts w:asciiTheme="minorEastAsia"/>
        </w:rPr>
      </w:pPr>
      <w:r w:rsidRPr="009209AF">
        <w:rPr>
          <w:rFonts w:asciiTheme="minorEastAsia"/>
        </w:rPr>
        <w:t>托马斯.T.爱尔森：《蒙哥汗时期的护卫与统治机构》，《哈佛亚洲研究杂志》46期，第500—521页。</w:t>
      </w:r>
    </w:p>
    <w:p w:rsidR="00F41107" w:rsidRPr="009209AF" w:rsidRDefault="00F41107" w:rsidP="00F41107">
      <w:pPr>
        <w:spacing w:before="120" w:after="120"/>
        <w:ind w:firstLine="480"/>
        <w:rPr>
          <w:rFonts w:asciiTheme="minorEastAsia"/>
        </w:rPr>
      </w:pPr>
      <w:r w:rsidRPr="009209AF">
        <w:rPr>
          <w:rFonts w:asciiTheme="minorEastAsia"/>
        </w:rPr>
        <w:t>[7]Allsen，Thomas T.“Mahmfid Yalavach.”In Yiian personalities，de.Igor de Rachewiltz and Hok- lam Chan.Wiesbáden；Otto Harrassowitz，forthcoming.</w:t>
      </w:r>
    </w:p>
    <w:p w:rsidR="00F41107" w:rsidRPr="009209AF" w:rsidRDefault="00F41107" w:rsidP="00F41107">
      <w:pPr>
        <w:spacing w:before="120" w:after="120"/>
        <w:ind w:firstLine="480"/>
        <w:rPr>
          <w:rFonts w:asciiTheme="minorEastAsia"/>
        </w:rPr>
      </w:pPr>
      <w:r w:rsidRPr="009209AF">
        <w:rPr>
          <w:rFonts w:asciiTheme="minorEastAsia"/>
        </w:rPr>
        <w:t>托马斯.T.爱尔森：《马合木·牙老瓦赤》，《元代人物传》，待出版。</w:t>
      </w:r>
    </w:p>
    <w:p w:rsidR="00F41107" w:rsidRPr="009209AF" w:rsidRDefault="00F41107" w:rsidP="00F41107">
      <w:pPr>
        <w:spacing w:before="120" w:after="120"/>
        <w:ind w:firstLine="480"/>
        <w:rPr>
          <w:rFonts w:asciiTheme="minorEastAsia"/>
        </w:rPr>
      </w:pPr>
      <w:r w:rsidRPr="009209AF">
        <w:rPr>
          <w:rFonts w:asciiTheme="minorEastAsia"/>
        </w:rPr>
        <w:t>[8]Allsen，Thomas T.“Mongol census taking in Rus’，1245—1275.”Haruard Ukrainian Studies，5（1981），pp.32—53.</w:t>
      </w:r>
    </w:p>
    <w:p w:rsidR="00F41107" w:rsidRPr="009209AF" w:rsidRDefault="00F41107" w:rsidP="00F41107">
      <w:pPr>
        <w:spacing w:before="120" w:after="120"/>
        <w:ind w:firstLine="480"/>
        <w:rPr>
          <w:rFonts w:asciiTheme="minorEastAsia"/>
        </w:rPr>
      </w:pPr>
      <w:r w:rsidRPr="009209AF">
        <w:rPr>
          <w:rFonts w:asciiTheme="minorEastAsia"/>
        </w:rPr>
        <w:t>托马斯·T.爱尔森：《1245—1275年蒙古在俄罗斯的户口调查》，《哈佛乌克兰研究》5期，第32—53页。</w:t>
      </w:r>
    </w:p>
    <w:p w:rsidR="00F41107" w:rsidRPr="009209AF" w:rsidRDefault="00F41107" w:rsidP="00F41107">
      <w:pPr>
        <w:spacing w:before="120" w:after="120"/>
        <w:ind w:firstLine="480"/>
        <w:rPr>
          <w:rFonts w:asciiTheme="minorEastAsia"/>
        </w:rPr>
      </w:pPr>
      <w:r w:rsidRPr="009209AF">
        <w:rPr>
          <w:rFonts w:asciiTheme="minorEastAsia"/>
        </w:rPr>
        <w:t>[9]Allsen，Thomas T.Mongol imperialism：The policies of the Grand Qan MÖngke in China，Russia，and the Islamic lands，1251—1259.Berkeley and Los Angeles：University of California Press，1987.</w:t>
      </w:r>
    </w:p>
    <w:p w:rsidR="00F41107" w:rsidRPr="009209AF" w:rsidRDefault="00F41107" w:rsidP="00F41107">
      <w:pPr>
        <w:spacing w:before="120" w:after="120"/>
        <w:ind w:firstLine="480"/>
        <w:rPr>
          <w:rFonts w:asciiTheme="minorEastAsia"/>
        </w:rPr>
      </w:pPr>
      <w:r w:rsidRPr="009209AF">
        <w:rPr>
          <w:rFonts w:asciiTheme="minorEastAsia"/>
        </w:rPr>
        <w:t>托马斯·T.爱尔森：《蒙古帝国主义：蒙哥汗对中国、俄罗斯和伊斯兰地区的政策（1251—1259年）》。</w:t>
      </w:r>
    </w:p>
    <w:p w:rsidR="00F41107" w:rsidRPr="009209AF" w:rsidRDefault="00F41107" w:rsidP="00F41107">
      <w:pPr>
        <w:spacing w:before="120" w:after="120"/>
        <w:ind w:firstLine="480"/>
        <w:rPr>
          <w:rFonts w:asciiTheme="minorEastAsia"/>
        </w:rPr>
      </w:pPr>
      <w:r w:rsidRPr="009209AF">
        <w:rPr>
          <w:rFonts w:asciiTheme="minorEastAsia"/>
        </w:rPr>
        <w:t>[10]Allsen，Thomas T.“Mongolian princes and their merchant partners，1200—1260.”Asia Major，3rd series，2（1989），pt.2，pp.83—126.</w:t>
      </w:r>
    </w:p>
    <w:p w:rsidR="00F41107" w:rsidRPr="009209AF" w:rsidRDefault="00F41107" w:rsidP="00F41107">
      <w:pPr>
        <w:spacing w:before="120" w:after="120"/>
        <w:ind w:firstLine="480"/>
        <w:rPr>
          <w:rFonts w:asciiTheme="minorEastAsia"/>
        </w:rPr>
      </w:pPr>
      <w:r w:rsidRPr="009209AF">
        <w:rPr>
          <w:rFonts w:asciiTheme="minorEastAsia"/>
        </w:rPr>
        <w:t>托马斯.T，爱尔森：《1200—1260年间的蒙古诸王与斡脱》，《大亚细亚》，3编2期，第83—126页。</w:t>
      </w:r>
    </w:p>
    <w:p w:rsidR="00F41107" w:rsidRPr="009209AF" w:rsidRDefault="00F41107" w:rsidP="00F41107">
      <w:pPr>
        <w:spacing w:before="120" w:after="120"/>
        <w:ind w:firstLine="480"/>
        <w:rPr>
          <w:rFonts w:asciiTheme="minorEastAsia"/>
        </w:rPr>
      </w:pPr>
      <w:r w:rsidRPr="009209AF">
        <w:rPr>
          <w:rFonts w:asciiTheme="minorEastAsia"/>
        </w:rPr>
        <w:t>[11]Allsen，Thomas T.The Mongols in East Asia，twelfth-fourteenth centuries：A preliminary bibliography of books and articles in Westernl anguages.Sung Studies Research Aids no.I.Philadelphia：Sung Studies Newsletter，1976.</w:t>
      </w:r>
    </w:p>
    <w:p w:rsidR="00F41107" w:rsidRPr="009209AF" w:rsidRDefault="00F41107" w:rsidP="00F41107">
      <w:pPr>
        <w:spacing w:before="120" w:after="120"/>
        <w:ind w:firstLine="480"/>
        <w:rPr>
          <w:rFonts w:asciiTheme="minorEastAsia"/>
        </w:rPr>
      </w:pPr>
      <w:r w:rsidRPr="009209AF">
        <w:rPr>
          <w:rFonts w:asciiTheme="minorEastAsia"/>
        </w:rPr>
        <w:t>托马斯·T.爱尔森：《12—14世纪东亚的蒙古人：基本西文论著目录》，《宋史研究通信》，1976年。</w:t>
      </w:r>
    </w:p>
    <w:p w:rsidR="00F41107" w:rsidRPr="009209AF" w:rsidRDefault="00F41107" w:rsidP="00F41107">
      <w:pPr>
        <w:spacing w:before="120" w:after="120"/>
        <w:ind w:firstLine="480"/>
        <w:rPr>
          <w:rFonts w:asciiTheme="minorEastAsia"/>
        </w:rPr>
      </w:pPr>
      <w:r w:rsidRPr="009209AF">
        <w:rPr>
          <w:rFonts w:asciiTheme="minorEastAsia"/>
        </w:rPr>
        <w:t>[12]Allsen，Thomas T.“Prelude to the western campaigns：Mongol military operations in the Volga-Ural region，1217—1237.”Archivum Eurasiae Medii Aevi，3（1983），pp.5—24.</w:t>
      </w:r>
    </w:p>
    <w:p w:rsidR="00F41107" w:rsidRPr="009209AF" w:rsidRDefault="00F41107" w:rsidP="00F41107">
      <w:pPr>
        <w:spacing w:before="120" w:after="120"/>
        <w:ind w:firstLine="480"/>
        <w:rPr>
          <w:rFonts w:asciiTheme="minorEastAsia"/>
        </w:rPr>
      </w:pPr>
      <w:r w:rsidRPr="009209AF">
        <w:rPr>
          <w:rFonts w:asciiTheme="minorEastAsia"/>
        </w:rPr>
        <w:t>托马斯·T.爱尔森：《西征的前奏：1217—1237年蒙古对伏尔加—乌拉尔地区的军事行动》，《中古内陆亚洲文献研究》3期，第5—24页。</w:t>
      </w:r>
    </w:p>
    <w:p w:rsidR="00F41107" w:rsidRPr="009209AF" w:rsidRDefault="00F41107" w:rsidP="00F41107">
      <w:pPr>
        <w:spacing w:before="120" w:after="120"/>
        <w:ind w:firstLine="480"/>
        <w:rPr>
          <w:rFonts w:asciiTheme="minorEastAsia"/>
        </w:rPr>
      </w:pPr>
      <w:r w:rsidRPr="009209AF">
        <w:rPr>
          <w:rFonts w:asciiTheme="minorEastAsia"/>
        </w:rPr>
        <w:t>[13]Allsen，Thomas T.“The Yüan dynasty and the Uighurs of Turfan in the13th century.”In China among equals：The Middle Kingdom and its neighbors，10th—14th centuries，ed.Morris Rossabi.Berkeley and Los Angeles：University of California Press，1983，pp.243—80.</w:t>
      </w:r>
    </w:p>
    <w:p w:rsidR="00F41107" w:rsidRPr="009209AF" w:rsidRDefault="00F41107" w:rsidP="00F41107">
      <w:pPr>
        <w:spacing w:before="120" w:after="120"/>
        <w:ind w:firstLine="480"/>
        <w:rPr>
          <w:rFonts w:asciiTheme="minorEastAsia"/>
        </w:rPr>
      </w:pPr>
      <w:r w:rsidRPr="009209AF">
        <w:rPr>
          <w:rFonts w:asciiTheme="minorEastAsia"/>
        </w:rPr>
        <w:t>托马斯·T.爱尔森：《13世纪的元朝和吐鲁番的畏兀儿人》，《同等国家中的中国：10—14世纪的中国和它的邻国》，第243—280</w:t>
      </w:r>
      <w:r w:rsidRPr="009209AF">
        <w:rPr>
          <w:rFonts w:asciiTheme="minorEastAsia"/>
        </w:rPr>
        <w:lastRenderedPageBreak/>
        <w:t>页。</w:t>
      </w:r>
    </w:p>
    <w:p w:rsidR="00F41107" w:rsidRPr="009209AF" w:rsidRDefault="00F41107" w:rsidP="00F41107">
      <w:pPr>
        <w:spacing w:before="120" w:after="120"/>
        <w:ind w:firstLine="480"/>
        <w:rPr>
          <w:rFonts w:asciiTheme="minorEastAsia"/>
        </w:rPr>
      </w:pPr>
      <w:r w:rsidRPr="009209AF">
        <w:rPr>
          <w:rFonts w:asciiTheme="minorEastAsia"/>
        </w:rPr>
        <w:t>[14]Ang，Melvin Thlick-len.“Sung-Liao diplomacy in eleventh-and twelfthcentury China：A study of the social and political determinants of foreign policy.”Ph.D.diss.，University of Pennsylvania，1983.</w:t>
      </w:r>
    </w:p>
    <w:p w:rsidR="00F41107" w:rsidRPr="009209AF" w:rsidRDefault="00F41107" w:rsidP="00F41107">
      <w:pPr>
        <w:spacing w:before="120" w:after="120"/>
        <w:ind w:firstLine="480"/>
        <w:rPr>
          <w:rFonts w:asciiTheme="minorEastAsia"/>
        </w:rPr>
      </w:pPr>
      <w:r w:rsidRPr="009209AF">
        <w:rPr>
          <w:rFonts w:asciiTheme="minorEastAsia"/>
        </w:rPr>
        <w:t>梅尔文·斯里克兰·安：《11—12世纪中国的宋辽外交：决定对外政策的社会与政治因素研究》，宾夕法尼亚大学1983年博士论文。</w:t>
      </w:r>
    </w:p>
    <w:p w:rsidR="00F41107" w:rsidRPr="009209AF" w:rsidRDefault="00F41107" w:rsidP="00F41107">
      <w:pPr>
        <w:spacing w:before="120" w:after="120"/>
        <w:ind w:firstLine="480"/>
        <w:rPr>
          <w:rFonts w:asciiTheme="minorEastAsia"/>
        </w:rPr>
      </w:pPr>
      <w:r w:rsidRPr="009209AF">
        <w:rPr>
          <w:rFonts w:asciiTheme="minorEastAsia"/>
        </w:rPr>
        <w:t>[15]Aoyama Kōryō青山公亮.Genchō shōshoshō kō元朝尚书省考.Tokyo：Meiji daigaku bungaku kenkyujō，1951.</w:t>
      </w:r>
    </w:p>
    <w:p w:rsidR="00F41107" w:rsidRPr="009209AF" w:rsidRDefault="00F41107" w:rsidP="00F41107">
      <w:pPr>
        <w:spacing w:before="120" w:after="120"/>
        <w:ind w:firstLine="480"/>
        <w:rPr>
          <w:rFonts w:asciiTheme="minorEastAsia"/>
        </w:rPr>
      </w:pPr>
      <w:r w:rsidRPr="009209AF">
        <w:rPr>
          <w:rFonts w:asciiTheme="minorEastAsia"/>
        </w:rPr>
        <w:t>青山公亮：《元朝尚书省考》。</w:t>
      </w:r>
    </w:p>
    <w:p w:rsidR="00F41107" w:rsidRPr="009209AF" w:rsidRDefault="00F41107" w:rsidP="00F41107">
      <w:pPr>
        <w:spacing w:before="120" w:after="120"/>
        <w:ind w:firstLine="480"/>
        <w:rPr>
          <w:rFonts w:asciiTheme="minorEastAsia"/>
        </w:rPr>
      </w:pPr>
      <w:r w:rsidRPr="009209AF">
        <w:rPr>
          <w:rFonts w:asciiTheme="minorEastAsia"/>
        </w:rPr>
        <w:t>[16]Aoyama Kōryō.“Rekidai kōdai kō 歴代行臺考.”Taihoku teikoku daiku bunsei gakubu shigaku ka kenkyū nempō臺 北帝國大學文政學部史學科研究年報，2（1935），pp.143—66.</w:t>
      </w:r>
    </w:p>
    <w:p w:rsidR="00F41107" w:rsidRPr="009209AF" w:rsidRDefault="00F41107" w:rsidP="00F41107">
      <w:pPr>
        <w:spacing w:before="120" w:after="120"/>
        <w:ind w:firstLine="480"/>
        <w:rPr>
          <w:rFonts w:asciiTheme="minorEastAsia"/>
        </w:rPr>
      </w:pPr>
      <w:r w:rsidRPr="009209AF">
        <w:rPr>
          <w:rFonts w:asciiTheme="minorEastAsia"/>
        </w:rPr>
        <w:t>青山公亮：《历代行台考》，《台北帝国大学文政学部史学科研究年报》2期，第143—166页。</w:t>
      </w:r>
    </w:p>
    <w:p w:rsidR="00F41107" w:rsidRPr="009209AF" w:rsidRDefault="00F41107" w:rsidP="00F41107">
      <w:pPr>
        <w:spacing w:before="120" w:after="120"/>
        <w:ind w:firstLine="480"/>
        <w:rPr>
          <w:rFonts w:asciiTheme="minorEastAsia"/>
        </w:rPr>
      </w:pPr>
      <w:r w:rsidRPr="009209AF">
        <w:rPr>
          <w:rFonts w:asciiTheme="minorEastAsia"/>
        </w:rPr>
        <w:t>[17]Aritaka lwao有高岩.“Gendai no nōmin seikatsu ni tsuite元代の農民生活につい、て.”InK uwabara Hakushi kanreki kinen Tōyōshi ronsō桑原博士還歷紀念東洋史論叢，ed.Kuwabara Hakushi kanreki kinen shukugakai桑原博士還歷紀念祝賀會.Kyoto：Kōbundō，1934，pp.945—97.</w:t>
      </w:r>
    </w:p>
    <w:p w:rsidR="00F41107" w:rsidRPr="009209AF" w:rsidRDefault="00F41107" w:rsidP="00F41107">
      <w:pPr>
        <w:spacing w:before="120" w:after="120"/>
        <w:ind w:firstLine="480"/>
        <w:rPr>
          <w:rFonts w:asciiTheme="minorEastAsia"/>
        </w:rPr>
      </w:pPr>
      <w:r w:rsidRPr="009209AF">
        <w:rPr>
          <w:rFonts w:asciiTheme="minorEastAsia"/>
        </w:rPr>
        <w:t>有高岩：《元代农民的生活》，《桑原博士诞辰纪念东洋史论丛》，第945—997页。</w:t>
      </w:r>
    </w:p>
    <w:p w:rsidR="00F41107" w:rsidRPr="009209AF" w:rsidRDefault="00F41107" w:rsidP="00F41107">
      <w:pPr>
        <w:spacing w:before="120" w:after="120"/>
        <w:ind w:firstLine="480"/>
        <w:rPr>
          <w:rFonts w:asciiTheme="minorEastAsia"/>
        </w:rPr>
      </w:pPr>
      <w:r w:rsidRPr="009209AF">
        <w:rPr>
          <w:rFonts w:asciiTheme="minorEastAsia"/>
        </w:rPr>
        <w:t>[18]Atā Malik Juvayni.The history of the world conqueror.2 vols.Trans.John A.Boyle.Cambridge，Mass.：Harvard University Press，1958.</w:t>
      </w:r>
    </w:p>
    <w:p w:rsidR="00F41107" w:rsidRPr="009209AF" w:rsidRDefault="00F41107" w:rsidP="00F41107">
      <w:pPr>
        <w:spacing w:before="120" w:after="120"/>
        <w:ind w:firstLine="480"/>
        <w:rPr>
          <w:rFonts w:asciiTheme="minorEastAsia"/>
        </w:rPr>
      </w:pPr>
      <w:r w:rsidRPr="009209AF">
        <w:rPr>
          <w:rFonts w:asciiTheme="minorEastAsia"/>
        </w:rPr>
        <w:t>阿塔蔑力克·志费尼：《世界征服者史》，约翰·A.波义耳英译本，2卷。</w:t>
      </w:r>
    </w:p>
    <w:p w:rsidR="00F41107" w:rsidRPr="009209AF" w:rsidRDefault="00F41107" w:rsidP="00F41107">
      <w:pPr>
        <w:spacing w:before="120" w:after="120"/>
        <w:ind w:firstLine="480"/>
        <w:rPr>
          <w:rFonts w:asciiTheme="minorEastAsia"/>
        </w:rPr>
      </w:pPr>
      <w:r w:rsidRPr="009209AF">
        <w:rPr>
          <w:rFonts w:asciiTheme="minorEastAsia"/>
        </w:rPr>
        <w:t>[19]Atā Malik Juvayni.Tarīkh-i jahān gushā.3 vols.Ed.Mirzā Muhammad Qazvini.London：Luzac，1912—37.</w:t>
      </w:r>
    </w:p>
    <w:p w:rsidR="00F41107" w:rsidRPr="009209AF" w:rsidRDefault="00F41107" w:rsidP="00F41107">
      <w:pPr>
        <w:spacing w:before="120" w:after="120"/>
        <w:ind w:firstLine="480"/>
        <w:rPr>
          <w:rFonts w:asciiTheme="minorEastAsia"/>
        </w:rPr>
      </w:pPr>
      <w:r w:rsidRPr="009209AF">
        <w:rPr>
          <w:rFonts w:asciiTheme="minorEastAsia"/>
        </w:rPr>
        <w:t>阿塔蔑力克·志费尼：《世界征服者史》，米尔咱·穆罕默德·可疾维尼校勘波斯文本，3卷。</w:t>
      </w:r>
    </w:p>
    <w:p w:rsidR="00F41107" w:rsidRPr="009209AF" w:rsidRDefault="00F41107" w:rsidP="00F41107">
      <w:pPr>
        <w:spacing w:before="120" w:after="120"/>
        <w:ind w:firstLine="480"/>
        <w:rPr>
          <w:rFonts w:asciiTheme="minorEastAsia"/>
        </w:rPr>
      </w:pPr>
      <w:r w:rsidRPr="009209AF">
        <w:rPr>
          <w:rFonts w:asciiTheme="minorEastAsia"/>
        </w:rPr>
        <w:t>[20]Aubin，Francoise.“Géographie administrative et défense nationale en Chine：L’Exemple des dernières années des Chin（Kin）.”In Studia Sino Mongolica：Festschrift für Herbert Franke，ed.Wolfgang Bauer.Münchener Ostasiatische Studien no.25.Wiesbaden：Franz Steiner，1979，pp.83—8.</w:t>
      </w:r>
    </w:p>
    <w:p w:rsidR="00F41107" w:rsidRPr="009209AF" w:rsidRDefault="00F41107" w:rsidP="00F41107">
      <w:pPr>
        <w:spacing w:before="120" w:after="120"/>
        <w:ind w:firstLine="480"/>
        <w:rPr>
          <w:rFonts w:asciiTheme="minorEastAsia"/>
        </w:rPr>
      </w:pPr>
      <w:r w:rsidRPr="009209AF">
        <w:rPr>
          <w:rFonts w:asciiTheme="minorEastAsia"/>
        </w:rPr>
        <w:t>弗郎索瓦兹·奥班：《保护中国民族的地域行政管理：金朝末年的实例》，《汉—蒙古研究：傅海波颂寿论集》，第83—88页。</w:t>
      </w:r>
    </w:p>
    <w:p w:rsidR="00F41107" w:rsidRPr="009209AF" w:rsidRDefault="00F41107" w:rsidP="00F41107">
      <w:pPr>
        <w:spacing w:before="120" w:after="120"/>
        <w:ind w:firstLine="480"/>
        <w:rPr>
          <w:rFonts w:asciiTheme="minorEastAsia"/>
        </w:rPr>
      </w:pPr>
      <w:r w:rsidRPr="009209AF">
        <w:rPr>
          <w:rFonts w:asciiTheme="minorEastAsia"/>
        </w:rPr>
        <w:t>[21]Aubin，Francoise.“The rebirth of Chinese rule in times of trouble：North China in the early thirteenth century.”In Foundations and limits of state Power in China，ed.Stuart R Schram London：School of Oriental and African Studies，University of London，and Hong Kong：Chinese University Press，1987，pp.113—46.</w:t>
      </w:r>
    </w:p>
    <w:p w:rsidR="00F41107" w:rsidRPr="009209AF" w:rsidRDefault="00F41107" w:rsidP="00F41107">
      <w:pPr>
        <w:spacing w:before="120" w:after="120"/>
        <w:ind w:firstLine="480"/>
        <w:rPr>
          <w:rFonts w:asciiTheme="minorEastAsia"/>
        </w:rPr>
      </w:pPr>
      <w:r w:rsidRPr="009209AF">
        <w:rPr>
          <w:rFonts w:asciiTheme="minorEastAsia"/>
        </w:rPr>
        <w:t>弗朗索瓦兹·奥班：《13世纪初叶的北中国：困难境况下中原统治的重建》，《中国国家权力的基础与局限》，第113—146页。</w:t>
      </w:r>
    </w:p>
    <w:p w:rsidR="00F41107" w:rsidRPr="009209AF" w:rsidRDefault="00F41107" w:rsidP="00F41107">
      <w:pPr>
        <w:spacing w:before="120" w:after="120"/>
        <w:ind w:firstLine="480"/>
        <w:rPr>
          <w:rFonts w:asciiTheme="minorEastAsia"/>
        </w:rPr>
      </w:pPr>
      <w:r w:rsidRPr="009209AF">
        <w:rPr>
          <w:rFonts w:asciiTheme="minorEastAsia"/>
        </w:rPr>
        <w:t>[22]Ayers，John.“Some characteristic wares of the Yüan dynasty.”Transactions of the Oriental Ceramic Society，29（1957），pp.69—86.</w:t>
      </w:r>
    </w:p>
    <w:p w:rsidR="00F41107" w:rsidRPr="009209AF" w:rsidRDefault="00F41107" w:rsidP="00F41107">
      <w:pPr>
        <w:spacing w:before="120" w:after="120"/>
        <w:ind w:firstLine="480"/>
        <w:rPr>
          <w:rFonts w:asciiTheme="minorEastAsia"/>
        </w:rPr>
      </w:pPr>
      <w:r w:rsidRPr="009209AF">
        <w:rPr>
          <w:rFonts w:asciiTheme="minorEastAsia"/>
        </w:rPr>
        <w:t>约翰·艾尔斯：《元代的典型瓷器》，《东方陶瓷学会会刊》，第69—86页。</w:t>
      </w:r>
    </w:p>
    <w:p w:rsidR="00F41107" w:rsidRPr="009209AF" w:rsidRDefault="00F41107" w:rsidP="00F41107">
      <w:pPr>
        <w:spacing w:before="120" w:after="120"/>
        <w:ind w:firstLine="480"/>
        <w:rPr>
          <w:rFonts w:asciiTheme="minorEastAsia"/>
        </w:rPr>
      </w:pPr>
      <w:r w:rsidRPr="009209AF">
        <w:rPr>
          <w:rFonts w:asciiTheme="minorEastAsia"/>
        </w:rPr>
        <w:t>[23]Backus，Charles.The Nan-chao kingdom and Tang China’s southwestern frontier.Cambridge：Cambridge University Press，1981.</w:t>
      </w:r>
    </w:p>
    <w:p w:rsidR="00F41107" w:rsidRPr="009209AF" w:rsidRDefault="00F41107" w:rsidP="00F41107">
      <w:pPr>
        <w:spacing w:before="120" w:after="120"/>
        <w:ind w:firstLine="480"/>
        <w:rPr>
          <w:rFonts w:asciiTheme="minorEastAsia"/>
        </w:rPr>
      </w:pPr>
      <w:r w:rsidRPr="009209AF">
        <w:rPr>
          <w:rFonts w:asciiTheme="minorEastAsia"/>
        </w:rPr>
        <w:t>查尔斯·巴库斯：《南诏王国与唐代中国的西南边界》。</w:t>
      </w:r>
    </w:p>
    <w:p w:rsidR="00F41107" w:rsidRPr="009209AF" w:rsidRDefault="00F41107" w:rsidP="00F41107">
      <w:pPr>
        <w:spacing w:before="120" w:after="120"/>
        <w:ind w:firstLine="480"/>
        <w:rPr>
          <w:rFonts w:asciiTheme="minorEastAsia"/>
        </w:rPr>
      </w:pPr>
      <w:r w:rsidRPr="009209AF">
        <w:rPr>
          <w:rFonts w:asciiTheme="minorEastAsia"/>
        </w:rPr>
        <w:t>[24]Bacon，Elizabeth E.Obok：A study of social structure in Eurasia.Wenner-Gren Foundation for Anthropological Research，Publications in Anthropology no.25.New York：Wenner-Gren Foundation for Anthropological Research，1958.</w:t>
      </w:r>
    </w:p>
    <w:p w:rsidR="00F41107" w:rsidRPr="009209AF" w:rsidRDefault="00F41107" w:rsidP="00F41107">
      <w:pPr>
        <w:spacing w:before="120" w:after="120"/>
        <w:ind w:firstLine="480"/>
        <w:rPr>
          <w:rFonts w:asciiTheme="minorEastAsia"/>
        </w:rPr>
      </w:pPr>
      <w:r w:rsidRPr="009209AF">
        <w:rPr>
          <w:rFonts w:asciiTheme="minorEastAsia"/>
        </w:rPr>
        <w:t>伊丽莎白·E.培根：《斡李黑：欧亚大陆的社会结构研究》。</w:t>
      </w:r>
    </w:p>
    <w:p w:rsidR="00F41107" w:rsidRPr="009209AF" w:rsidRDefault="00F41107" w:rsidP="00F41107">
      <w:pPr>
        <w:spacing w:before="120" w:after="120"/>
        <w:ind w:firstLine="480"/>
        <w:rPr>
          <w:rFonts w:asciiTheme="minorEastAsia"/>
        </w:rPr>
      </w:pPr>
      <w:r w:rsidRPr="009209AF">
        <w:rPr>
          <w:rFonts w:asciiTheme="minorEastAsia"/>
        </w:rPr>
        <w:t>[25]Barfield，Thomas J.“The Hsiung-nu imperial confederation：Organization and foreign policy.”Journal of Asian Studies，41（1981），pp.45—61.</w:t>
      </w:r>
    </w:p>
    <w:p w:rsidR="00F41107" w:rsidRPr="009209AF" w:rsidRDefault="00F41107" w:rsidP="00F41107">
      <w:pPr>
        <w:spacing w:before="120" w:after="120"/>
        <w:ind w:firstLine="480"/>
        <w:rPr>
          <w:rFonts w:asciiTheme="minorEastAsia"/>
        </w:rPr>
      </w:pPr>
      <w:r w:rsidRPr="009209AF">
        <w:rPr>
          <w:rFonts w:asciiTheme="minorEastAsia"/>
        </w:rPr>
        <w:t>托马斯·J.巴菲尔德：《匈奴帝国联盟：组织结构与对外政策》，《亚洲研究杂志》41期，第45—61页。</w:t>
      </w:r>
    </w:p>
    <w:p w:rsidR="00F41107" w:rsidRPr="009209AF" w:rsidRDefault="00F41107" w:rsidP="00F41107">
      <w:pPr>
        <w:spacing w:before="120" w:after="120"/>
        <w:ind w:firstLine="480"/>
        <w:rPr>
          <w:rFonts w:asciiTheme="minorEastAsia"/>
        </w:rPr>
      </w:pPr>
      <w:r w:rsidRPr="009209AF">
        <w:rPr>
          <w:rFonts w:asciiTheme="minorEastAsia"/>
        </w:rPr>
        <w:t>[26]Bafield Thomas J.The perilous frontier：Nomadic empires and China.Ed.Charles Tilly.Oxford：Basil Blackwell.1989.</w:t>
      </w:r>
    </w:p>
    <w:p w:rsidR="00F41107" w:rsidRPr="009209AF" w:rsidRDefault="00F41107" w:rsidP="00F41107">
      <w:pPr>
        <w:spacing w:before="120" w:after="120"/>
        <w:ind w:firstLine="480"/>
        <w:rPr>
          <w:rFonts w:asciiTheme="minorEastAsia"/>
        </w:rPr>
      </w:pPr>
      <w:r w:rsidRPr="009209AF">
        <w:rPr>
          <w:rFonts w:asciiTheme="minorEastAsia"/>
        </w:rPr>
        <w:t>托马斯·J.巴菲尔德：《危险的边界：游牧帝国与中国》，查尔斯·蒂利编。</w:t>
      </w:r>
    </w:p>
    <w:p w:rsidR="00F41107" w:rsidRPr="009209AF" w:rsidRDefault="00F41107" w:rsidP="00F41107">
      <w:pPr>
        <w:spacing w:before="120" w:after="120"/>
        <w:ind w:firstLine="480"/>
        <w:rPr>
          <w:rFonts w:asciiTheme="minorEastAsia"/>
        </w:rPr>
      </w:pPr>
      <w:r w:rsidRPr="009209AF">
        <w:rPr>
          <w:rFonts w:asciiTheme="minorEastAsia"/>
        </w:rPr>
        <w:t>[27]Barthold，Wilhelm（Vasilii V.Bartol’d）.Four studies on the history of Central Asia.Trans.V.Minorsky and T.Minorsky.3 vols.Leiden：Brill，1956—62.</w:t>
      </w:r>
    </w:p>
    <w:p w:rsidR="00F41107" w:rsidRPr="009209AF" w:rsidRDefault="00F41107" w:rsidP="00F41107">
      <w:pPr>
        <w:spacing w:before="120" w:after="120"/>
        <w:ind w:firstLine="480"/>
        <w:rPr>
          <w:rFonts w:asciiTheme="minorEastAsia"/>
        </w:rPr>
      </w:pPr>
      <w:r w:rsidRPr="009209AF">
        <w:rPr>
          <w:rFonts w:asciiTheme="minorEastAsia"/>
        </w:rPr>
        <w:lastRenderedPageBreak/>
        <w:t>W.巴托尔德：《中亚史四论》，V.米诺斯基与T.米诺斯基英译本，3卷。</w:t>
      </w:r>
    </w:p>
    <w:p w:rsidR="00F41107" w:rsidRPr="009209AF" w:rsidRDefault="00F41107" w:rsidP="00F41107">
      <w:pPr>
        <w:spacing w:before="120" w:after="120"/>
        <w:ind w:firstLine="480"/>
        <w:rPr>
          <w:rFonts w:asciiTheme="minorEastAsia"/>
        </w:rPr>
      </w:pPr>
      <w:r w:rsidRPr="009209AF">
        <w:rPr>
          <w:rFonts w:asciiTheme="minorEastAsia"/>
        </w:rPr>
        <w:t>[28]Barthold，Wilhelm（Vasilii V.Bartol’d）.Istoriia Turkestana.Repr.in-Wilhelm Barthold，Sochineniia，vol.2，pt.1.Moscow：Izdatel’stvo Vostoehnoi Literatury，1963.</w:t>
      </w:r>
    </w:p>
    <w:p w:rsidR="00F41107" w:rsidRPr="009209AF" w:rsidRDefault="00F41107" w:rsidP="00F41107">
      <w:pPr>
        <w:spacing w:before="120" w:after="120"/>
        <w:ind w:firstLine="480"/>
        <w:rPr>
          <w:rFonts w:asciiTheme="minorEastAsia"/>
        </w:rPr>
      </w:pPr>
      <w:r w:rsidRPr="009209AF">
        <w:rPr>
          <w:rFonts w:asciiTheme="minorEastAsia"/>
        </w:rPr>
        <w:t>W.巴托尔德：《突厥斯坦史》，2卷。</w:t>
      </w:r>
    </w:p>
    <w:p w:rsidR="00F41107" w:rsidRPr="009209AF" w:rsidRDefault="00F41107" w:rsidP="00F41107">
      <w:pPr>
        <w:spacing w:before="120" w:after="120"/>
        <w:ind w:firstLine="480"/>
        <w:rPr>
          <w:rFonts w:asciiTheme="minorEastAsia"/>
        </w:rPr>
      </w:pPr>
      <w:r w:rsidRPr="009209AF">
        <w:rPr>
          <w:rFonts w:asciiTheme="minorEastAsia"/>
        </w:rPr>
        <w:t>[29]Barthold，Wilhelm（Vasilii V.Bartol’d）.Turkestan down to the Mongol invasion.Trans.T.Minorsky.3rd ed.E.J.W.Gibb Memorial Series，n.s.，no.5.London：Luzac，1968.</w:t>
      </w:r>
    </w:p>
    <w:p w:rsidR="00F41107" w:rsidRPr="009209AF" w:rsidRDefault="00F41107" w:rsidP="00F41107">
      <w:pPr>
        <w:spacing w:before="120" w:after="120"/>
        <w:ind w:firstLine="480"/>
        <w:rPr>
          <w:rFonts w:asciiTheme="minorEastAsia"/>
        </w:rPr>
      </w:pPr>
      <w:r w:rsidRPr="009209AF">
        <w:rPr>
          <w:rFonts w:asciiTheme="minorEastAsia"/>
        </w:rPr>
        <w:t>W.巴托尔德：《蒙古入侵时代及其前的突厥斯坦》，T.米诺斯基英译本。</w:t>
      </w:r>
    </w:p>
    <w:p w:rsidR="00F41107" w:rsidRPr="009209AF" w:rsidRDefault="00F41107" w:rsidP="00F41107">
      <w:pPr>
        <w:spacing w:before="120" w:after="120"/>
        <w:ind w:firstLine="480"/>
        <w:rPr>
          <w:rFonts w:asciiTheme="minorEastAsia"/>
        </w:rPr>
      </w:pPr>
      <w:r w:rsidRPr="009209AF">
        <w:rPr>
          <w:rFonts w:asciiTheme="minorEastAsia"/>
        </w:rPr>
        <w:t>[30]Bauer，Wolfgang.Der chinesische Personenname：Die Bildungsgesetze and hauptächlichsten Bedeutungsinhalte uon Ming，Tzu und Hsiaoming.Asiatische Forschungn.Monographienreihe zur Geschichte，Kultur，und Sprache der Völker Ost-und Zentralasiens no.4.Wiesbaden：Otto Harrassowitz，1959.</w:t>
      </w:r>
    </w:p>
    <w:p w:rsidR="00F41107" w:rsidRPr="009209AF" w:rsidRDefault="00F41107" w:rsidP="00F41107">
      <w:pPr>
        <w:spacing w:before="120" w:after="120"/>
        <w:ind w:firstLine="480"/>
        <w:rPr>
          <w:rFonts w:asciiTheme="minorEastAsia"/>
        </w:rPr>
      </w:pPr>
      <w:r w:rsidRPr="009209AF">
        <w:rPr>
          <w:rFonts w:asciiTheme="minorEastAsia"/>
        </w:rPr>
        <w:t>沃尔夫冈·鲍尔：《中国人的名字：名、字和小名的形式和主要含义》。</w:t>
      </w:r>
    </w:p>
    <w:p w:rsidR="00F41107" w:rsidRPr="009209AF" w:rsidRDefault="00F41107" w:rsidP="00F41107">
      <w:pPr>
        <w:spacing w:before="120" w:after="120"/>
        <w:ind w:firstLine="480"/>
        <w:rPr>
          <w:rFonts w:asciiTheme="minorEastAsia"/>
        </w:rPr>
      </w:pPr>
      <w:r w:rsidRPr="009209AF">
        <w:rPr>
          <w:rFonts w:asciiTheme="minorEastAsia"/>
        </w:rPr>
        <w:t>[31]Bauer，Wolfgang，ed.Studia Sino-Mongolica：Festschrift fiir Herbert Franke.Münchener Ostasiatisehe Studien no.25.Wiesbaden：Franz Steiner，1979.</w:t>
      </w:r>
    </w:p>
    <w:p w:rsidR="00F41107" w:rsidRPr="009209AF" w:rsidRDefault="00F41107" w:rsidP="00F41107">
      <w:pPr>
        <w:spacing w:before="120" w:after="120"/>
        <w:ind w:firstLine="480"/>
        <w:rPr>
          <w:rFonts w:asciiTheme="minorEastAsia"/>
        </w:rPr>
      </w:pPr>
      <w:r w:rsidRPr="009209AF">
        <w:rPr>
          <w:rFonts w:asciiTheme="minorEastAsia"/>
        </w:rPr>
        <w:t>沃尔夫冈·鲍尔编：《汉—蒙古研究：傅海波颂寿论集》。</w:t>
      </w:r>
    </w:p>
    <w:p w:rsidR="00F41107" w:rsidRPr="009209AF" w:rsidRDefault="00F41107" w:rsidP="00F41107">
      <w:pPr>
        <w:spacing w:before="120" w:after="120"/>
        <w:ind w:firstLine="480"/>
        <w:rPr>
          <w:rFonts w:asciiTheme="minorEastAsia"/>
        </w:rPr>
      </w:pPr>
      <w:r w:rsidRPr="009209AF">
        <w:rPr>
          <w:rFonts w:asciiTheme="minorEastAsia"/>
        </w:rPr>
        <w:t>[32]Bawden，Charles R The Mongol Chronicle Altan Tobci.Wiesbaden：Otto Harrassowitz，1955.</w:t>
      </w:r>
    </w:p>
    <w:p w:rsidR="00F41107" w:rsidRPr="009209AF" w:rsidRDefault="00F41107" w:rsidP="00F41107">
      <w:pPr>
        <w:spacing w:before="120" w:after="120"/>
        <w:ind w:firstLine="480"/>
        <w:rPr>
          <w:rFonts w:asciiTheme="minorEastAsia"/>
        </w:rPr>
      </w:pPr>
      <w:r w:rsidRPr="009209AF">
        <w:rPr>
          <w:rFonts w:asciiTheme="minorEastAsia"/>
        </w:rPr>
        <w:t>查尔斯·R.鲍登：《蒙古编年史阿勒坦·脱卜赤》。</w:t>
      </w:r>
    </w:p>
    <w:p w:rsidR="00F41107" w:rsidRPr="009209AF" w:rsidRDefault="00F41107" w:rsidP="00F41107">
      <w:pPr>
        <w:spacing w:before="120" w:after="120"/>
        <w:ind w:firstLine="480"/>
        <w:rPr>
          <w:rFonts w:asciiTheme="minorEastAsia"/>
        </w:rPr>
      </w:pPr>
      <w:r w:rsidRPr="009209AF">
        <w:rPr>
          <w:rFonts w:asciiTheme="minorEastAsia"/>
        </w:rPr>
        <w:t>[33]Bawden，C.R.，and S.Jagchid.“Some notes on the horse policy of theYiian dynasty.”Central Asiatic Journal，10（1965），pp.246—68.</w:t>
      </w:r>
    </w:p>
    <w:p w:rsidR="00F41107" w:rsidRPr="009209AF" w:rsidRDefault="00F41107" w:rsidP="00F41107">
      <w:pPr>
        <w:spacing w:before="120" w:after="120"/>
        <w:ind w:firstLine="480"/>
        <w:rPr>
          <w:rFonts w:asciiTheme="minorEastAsia"/>
        </w:rPr>
      </w:pPr>
      <w:r w:rsidRPr="009209AF">
        <w:rPr>
          <w:rFonts w:asciiTheme="minorEastAsia"/>
        </w:rPr>
        <w:t>查尔斯·R.鲍登、札奇斯钦：《大元马政记简注》，《中亚杂志》10期，第246—268页。</w:t>
      </w:r>
    </w:p>
    <w:p w:rsidR="00F41107" w:rsidRPr="009209AF" w:rsidRDefault="00F41107" w:rsidP="00F41107">
      <w:pPr>
        <w:spacing w:before="120" w:after="120"/>
        <w:ind w:firstLine="480"/>
        <w:rPr>
          <w:rFonts w:asciiTheme="minorEastAsia"/>
        </w:rPr>
      </w:pPr>
      <w:r w:rsidRPr="009209AF">
        <w:rPr>
          <w:rFonts w:asciiTheme="minorEastAsia"/>
        </w:rPr>
        <w:t>[34]Boodberg，Peter.“Dayan，Cinggis，and Shan-yüi.”In Selected works of Peter A.Boodberg，comp.Alvin P.Cohen.Berkeley and Los Angeles：University of California Press，1979，pp.85—9.</w:t>
      </w:r>
    </w:p>
    <w:p w:rsidR="00F41107" w:rsidRPr="009209AF" w:rsidRDefault="00F41107" w:rsidP="00F41107">
      <w:pPr>
        <w:spacing w:before="120" w:after="120"/>
        <w:ind w:firstLine="480"/>
        <w:rPr>
          <w:rFonts w:asciiTheme="minorEastAsia"/>
        </w:rPr>
      </w:pPr>
      <w:r w:rsidRPr="009209AF">
        <w:rPr>
          <w:rFonts w:asciiTheme="minorEastAsia"/>
        </w:rPr>
        <w:t>彼得·A.布德勃格：《达颜、成吉思和单于》，《彼得·A.布德勃格著作选》，第85—89页。</w:t>
      </w:r>
    </w:p>
    <w:p w:rsidR="00F41107" w:rsidRPr="009209AF" w:rsidRDefault="00F41107" w:rsidP="00F41107">
      <w:pPr>
        <w:spacing w:before="120" w:after="120"/>
        <w:ind w:firstLine="480"/>
        <w:rPr>
          <w:rFonts w:asciiTheme="minorEastAsia"/>
        </w:rPr>
      </w:pPr>
      <w:r w:rsidRPr="009209AF">
        <w:rPr>
          <w:rFonts w:asciiTheme="minorEastAsia"/>
        </w:rPr>
        <w:t>[35]Boyle，John A.“The burial place of the great khan Ogedei.”Acta Orientalia，32（1970），pp.45—50.</w:t>
      </w:r>
    </w:p>
    <w:p w:rsidR="00F41107" w:rsidRPr="009209AF" w:rsidRDefault="00F41107" w:rsidP="00F41107">
      <w:pPr>
        <w:spacing w:before="120" w:after="120"/>
        <w:ind w:firstLine="480"/>
        <w:rPr>
          <w:rFonts w:asciiTheme="minorEastAsia"/>
        </w:rPr>
      </w:pPr>
      <w:r w:rsidRPr="009209AF">
        <w:rPr>
          <w:rFonts w:asciiTheme="minorEastAsia"/>
        </w:rPr>
        <w:t>约翰·A.波义耳：《窝阔台汗的葬地》，《东方杂志》32期，第45—50页。</w:t>
      </w:r>
    </w:p>
    <w:p w:rsidR="00F41107" w:rsidRPr="009209AF" w:rsidRDefault="00F41107" w:rsidP="00F41107">
      <w:pPr>
        <w:spacing w:before="120" w:after="120"/>
        <w:ind w:firstLine="480"/>
        <w:rPr>
          <w:rFonts w:asciiTheme="minorEastAsia"/>
        </w:rPr>
      </w:pPr>
      <w:r w:rsidRPr="009209AF">
        <w:rPr>
          <w:rFonts w:asciiTheme="minorEastAsia"/>
        </w:rPr>
        <w:t>[36]Boyle，John A.“Dynastic and political history of the11 Khans.”In the Saljuq and Mongol periods.Vol.5 of The Cambridge history of Iran，ed.John A.Boyle.Cambridge：Cambridge University Press，1968，pp.303—421.</w:t>
      </w:r>
    </w:p>
    <w:p w:rsidR="00F41107" w:rsidRPr="009209AF" w:rsidRDefault="00F41107" w:rsidP="00F41107">
      <w:pPr>
        <w:spacing w:before="120" w:after="120"/>
        <w:ind w:firstLine="480"/>
        <w:rPr>
          <w:rFonts w:asciiTheme="minorEastAsia"/>
        </w:rPr>
      </w:pPr>
      <w:r w:rsidRPr="009209AF">
        <w:rPr>
          <w:rFonts w:asciiTheme="minorEastAsia"/>
        </w:rPr>
        <w:t>约翰·A.波义耳：《伊利汗王朝史和政治史》，《剑桥伊朗史》，第5卷，第303—421页。</w:t>
      </w:r>
    </w:p>
    <w:p w:rsidR="00F41107" w:rsidRPr="009209AF" w:rsidRDefault="00F41107" w:rsidP="00F41107">
      <w:pPr>
        <w:spacing w:before="120" w:after="120"/>
        <w:ind w:firstLine="480"/>
        <w:rPr>
          <w:rFonts w:asciiTheme="minorEastAsia"/>
        </w:rPr>
      </w:pPr>
      <w:r w:rsidRPr="009209AF">
        <w:rPr>
          <w:rFonts w:asciiTheme="minorEastAsia"/>
        </w:rPr>
        <w:t>[37]Boyle，John A.“The Journey of Het’um，king of Little Armenia，to the court of the great khan Möngke.”Central Asiatic Journal，9（1964），pp.175—89.</w:t>
      </w:r>
    </w:p>
    <w:p w:rsidR="00F41107" w:rsidRPr="009209AF" w:rsidRDefault="00F41107" w:rsidP="00F41107">
      <w:pPr>
        <w:spacing w:before="120" w:after="120"/>
        <w:ind w:firstLine="480"/>
        <w:rPr>
          <w:rFonts w:asciiTheme="minorEastAsia"/>
        </w:rPr>
      </w:pPr>
      <w:r w:rsidRPr="009209AF">
        <w:rPr>
          <w:rFonts w:asciiTheme="minorEastAsia"/>
        </w:rPr>
        <w:t>约翰·A.波义耳：《小亚美尼亚国王海都出使蒙哥汗廷纪行》，《中亚杂志》9期，第175—189页。</w:t>
      </w:r>
    </w:p>
    <w:p w:rsidR="00F41107" w:rsidRPr="009209AF" w:rsidRDefault="00F41107" w:rsidP="00F41107">
      <w:pPr>
        <w:spacing w:before="120" w:after="120"/>
        <w:ind w:firstLine="480"/>
        <w:rPr>
          <w:rFonts w:asciiTheme="minorEastAsia"/>
        </w:rPr>
      </w:pPr>
      <w:r w:rsidRPr="009209AF">
        <w:rPr>
          <w:rFonts w:asciiTheme="minorEastAsia"/>
        </w:rPr>
        <w:t>[38]Boyle，John A.，trans.The successors of Genghis Khan：Translated from the Persian of Rashīd al-Din.New York：Columbia University Press，1971.</w:t>
      </w:r>
    </w:p>
    <w:p w:rsidR="00F41107" w:rsidRPr="009209AF" w:rsidRDefault="00F41107" w:rsidP="00F41107">
      <w:pPr>
        <w:spacing w:before="120" w:after="120"/>
        <w:ind w:firstLine="480"/>
        <w:rPr>
          <w:rFonts w:asciiTheme="minorEastAsia"/>
        </w:rPr>
      </w:pPr>
      <w:r w:rsidRPr="009209AF">
        <w:rPr>
          <w:rFonts w:asciiTheme="minorEastAsia"/>
        </w:rPr>
        <w:t>约翰·A.波义耳译，拉施特书：《成吉思汗的继承者》。</w:t>
      </w:r>
    </w:p>
    <w:p w:rsidR="00F41107" w:rsidRPr="009209AF" w:rsidRDefault="00F41107" w:rsidP="00F41107">
      <w:pPr>
        <w:spacing w:before="120" w:after="120"/>
        <w:ind w:firstLine="480"/>
        <w:rPr>
          <w:rFonts w:asciiTheme="minorEastAsia"/>
        </w:rPr>
      </w:pPr>
      <w:r w:rsidRPr="009209AF">
        <w:rPr>
          <w:rFonts w:asciiTheme="minorEastAsia"/>
        </w:rPr>
        <w:t>[39]Brown，William A.Wen T’ien-hsiang：A biographical study of a Sung patriot.San Francisco：Chinese Materials Center Publications，1986.</w:t>
      </w:r>
    </w:p>
    <w:p w:rsidR="00F41107" w:rsidRPr="009209AF" w:rsidRDefault="00F41107" w:rsidP="00F41107">
      <w:pPr>
        <w:spacing w:before="120" w:after="120"/>
        <w:ind w:firstLine="480"/>
        <w:rPr>
          <w:rFonts w:asciiTheme="minorEastAsia"/>
        </w:rPr>
      </w:pPr>
      <w:r w:rsidRPr="009209AF">
        <w:rPr>
          <w:rFonts w:asciiTheme="minorEastAsia"/>
        </w:rPr>
        <w:t>威廉·A.布朗：《文天祥：一个宋朝爱国者的传记研究》。</w:t>
      </w:r>
    </w:p>
    <w:p w:rsidR="00F41107" w:rsidRPr="009209AF" w:rsidRDefault="00F41107" w:rsidP="00F41107">
      <w:pPr>
        <w:spacing w:before="120" w:after="120"/>
        <w:ind w:firstLine="480"/>
        <w:rPr>
          <w:rFonts w:asciiTheme="minorEastAsia"/>
        </w:rPr>
      </w:pPr>
      <w:r w:rsidRPr="009209AF">
        <w:rPr>
          <w:rFonts w:asciiTheme="minorEastAsia"/>
        </w:rPr>
        <w:t>[401Budge，E.A.Wallis，trails.The chronography of Gregory Abü’l faraj the son of Aaron，the Hebrew physician commonly knowu na s Bar Hebraeus.2 vols.Oxford：Oxford University Press，1932.</w:t>
      </w:r>
    </w:p>
    <w:p w:rsidR="00F41107" w:rsidRPr="009209AF" w:rsidRDefault="00F41107" w:rsidP="00F41107">
      <w:pPr>
        <w:spacing w:before="120" w:after="120"/>
        <w:ind w:firstLine="480"/>
        <w:rPr>
          <w:rFonts w:asciiTheme="minorEastAsia"/>
        </w:rPr>
      </w:pPr>
      <w:r w:rsidRPr="009209AF">
        <w:rPr>
          <w:rFonts w:asciiTheme="minorEastAsia"/>
        </w:rPr>
        <w:t>E.A.沃利斯·布治译：《格里哥里·阿布·法剌兹编年史》，作者为希伯来医生，通常称为把·赫卜列思（本书简译为《叙利亚编年史》）。</w:t>
      </w:r>
    </w:p>
    <w:p w:rsidR="00F41107" w:rsidRPr="009209AF" w:rsidRDefault="00F41107" w:rsidP="00F41107">
      <w:pPr>
        <w:spacing w:before="120" w:after="120"/>
        <w:ind w:firstLine="480"/>
        <w:rPr>
          <w:rFonts w:asciiTheme="minorEastAsia"/>
        </w:rPr>
      </w:pPr>
      <w:r w:rsidRPr="009209AF">
        <w:rPr>
          <w:rFonts w:asciiTheme="minorEastAsia"/>
        </w:rPr>
        <w:t>[41]Budge，E.A.Wallis，trans，The monks of Kublai khan，emperor of China.London：Religious Tract Society，1928.</w:t>
      </w:r>
    </w:p>
    <w:p w:rsidR="00F41107" w:rsidRPr="009209AF" w:rsidRDefault="00F41107" w:rsidP="00F41107">
      <w:pPr>
        <w:spacing w:before="120" w:after="120"/>
        <w:ind w:firstLine="480"/>
        <w:rPr>
          <w:rFonts w:asciiTheme="minorEastAsia"/>
        </w:rPr>
      </w:pPr>
      <w:r w:rsidRPr="009209AF">
        <w:rPr>
          <w:rFonts w:asciiTheme="minorEastAsia"/>
        </w:rPr>
        <w:t>E.A.沃利斯·布治：《中国皇帝忽必烈汗的僧侣》。</w:t>
      </w:r>
    </w:p>
    <w:p w:rsidR="00F41107" w:rsidRPr="009209AF" w:rsidRDefault="00F41107" w:rsidP="00F41107">
      <w:pPr>
        <w:spacing w:before="120" w:after="120"/>
        <w:ind w:firstLine="480"/>
        <w:rPr>
          <w:rFonts w:asciiTheme="minorEastAsia"/>
        </w:rPr>
      </w:pPr>
      <w:r w:rsidRPr="009209AF">
        <w:rPr>
          <w:rFonts w:asciiTheme="minorEastAsia"/>
        </w:rPr>
        <w:t xml:space="preserve">[42]Buell，Paul D.“The role of the Sino-Mongolian frontier zone in the rise of </w:t>
      </w:r>
      <w:r w:rsidRPr="009209AF">
        <w:rPr>
          <w:rFonts w:asciiTheme="minorEastAsia"/>
          <w:noProof/>
        </w:rPr>
        <w:drawing>
          <wp:inline distT="0" distB="0" distL="0" distR="0" wp14:anchorId="7A366E63" wp14:editId="1535BC5C">
            <wp:extent cx="152400" cy="50800"/>
            <wp:effectExtent l="0" t="0" r="0" b="0"/>
            <wp:docPr id="262" name="0026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2.jpeg" descr="img"/>
                    <pic:cNvPicPr/>
                  </pic:nvPicPr>
                  <pic:blipFill>
                    <a:blip r:embed="rId125"/>
                    <a:stretch>
                      <a:fillRect/>
                    </a:stretch>
                  </pic:blipFill>
                  <pic:spPr>
                    <a:xfrm>
                      <a:off x="0" y="0"/>
                      <a:ext cx="152400" cy="50800"/>
                    </a:xfrm>
                    <a:prstGeom prst="rect">
                      <a:avLst/>
                    </a:prstGeom>
                  </pic:spPr>
                </pic:pic>
              </a:graphicData>
            </a:graphic>
          </wp:inline>
        </w:drawing>
      </w:r>
      <w:r w:rsidRPr="009209AF">
        <w:rPr>
          <w:rFonts w:asciiTheme="minorEastAsia"/>
        </w:rPr>
        <w:t xml:space="preserve">Qan.”In Studies on Mongolia：Proceedings of </w:t>
      </w:r>
      <w:r w:rsidRPr="009209AF">
        <w:rPr>
          <w:rFonts w:asciiTheme="minorEastAsia"/>
        </w:rPr>
        <w:lastRenderedPageBreak/>
        <w:t>the first North American conference on Mongolian studies，ed.Henry G.Schwartz.Bellingham：Center for East Asian Studies，Western Washington University，1979，pp.63—76.</w:t>
      </w:r>
    </w:p>
    <w:p w:rsidR="00F41107" w:rsidRPr="009209AF" w:rsidRDefault="00F41107" w:rsidP="00F41107">
      <w:pPr>
        <w:spacing w:before="120" w:after="120"/>
        <w:ind w:firstLine="480"/>
        <w:rPr>
          <w:rFonts w:asciiTheme="minorEastAsia"/>
        </w:rPr>
      </w:pPr>
      <w:r w:rsidRPr="009209AF">
        <w:rPr>
          <w:rFonts w:asciiTheme="minorEastAsia"/>
        </w:rPr>
        <w:t>保罗·D.比尔：《成吉思汗兴起时汉地与蒙古边界的作用》，《蒙古研究：第一次北美蒙古研究学会会刊》，1979年，第63—76页。</w:t>
      </w:r>
    </w:p>
    <w:p w:rsidR="00F41107" w:rsidRPr="009209AF" w:rsidRDefault="00F41107" w:rsidP="00F41107">
      <w:pPr>
        <w:spacing w:before="120" w:after="120"/>
        <w:ind w:firstLine="480"/>
        <w:rPr>
          <w:rFonts w:asciiTheme="minorEastAsia"/>
        </w:rPr>
      </w:pPr>
      <w:r w:rsidRPr="009209AF">
        <w:rPr>
          <w:rFonts w:asciiTheme="minorEastAsia"/>
        </w:rPr>
        <w:t>[43]Buell，Paul D.“Sino-Khitan administration in Mongol Bukhara.”Journal of Asian History，13（1979），pp.121—51.</w:t>
      </w:r>
    </w:p>
    <w:p w:rsidR="00F41107" w:rsidRPr="009209AF" w:rsidRDefault="00F41107" w:rsidP="00F41107">
      <w:pPr>
        <w:spacing w:before="120" w:after="120"/>
        <w:ind w:firstLine="480"/>
        <w:rPr>
          <w:rFonts w:asciiTheme="minorEastAsia"/>
        </w:rPr>
      </w:pPr>
      <w:r w:rsidRPr="009209AF">
        <w:rPr>
          <w:rFonts w:asciiTheme="minorEastAsia"/>
        </w:rPr>
        <w:t>保罗·D.比尔：《蒙古不花剌的汉—契丹管理机构》，《亚洲历史学刊》13期，第121—151页。</w:t>
      </w:r>
    </w:p>
    <w:p w:rsidR="00F41107" w:rsidRPr="009209AF" w:rsidRDefault="00F41107" w:rsidP="00F41107">
      <w:pPr>
        <w:spacing w:before="120" w:after="120"/>
        <w:ind w:firstLine="480"/>
        <w:rPr>
          <w:rFonts w:asciiTheme="minorEastAsia"/>
        </w:rPr>
      </w:pPr>
      <w:r w:rsidRPr="009209AF">
        <w:rPr>
          <w:rFonts w:asciiTheme="minorEastAsia"/>
        </w:rPr>
        <w:t>[44]Bush，Susan.“Literati culture under the Chin（1122—1234）.”Oriental Art，n.s.，vol.15（1969），pp.103—12.</w:t>
      </w:r>
    </w:p>
    <w:p w:rsidR="00F41107" w:rsidRPr="009209AF" w:rsidRDefault="00F41107" w:rsidP="00F41107">
      <w:pPr>
        <w:spacing w:before="120" w:after="120"/>
        <w:ind w:firstLine="480"/>
        <w:rPr>
          <w:rFonts w:asciiTheme="minorEastAsia"/>
        </w:rPr>
      </w:pPr>
      <w:r w:rsidRPr="009209AF">
        <w:rPr>
          <w:rFonts w:asciiTheme="minorEastAsia"/>
        </w:rPr>
        <w:t>苏珊·布什：《金朝（1122—1234年）的文人文化》，《东方艺术》，15卷，第103—112页。</w:t>
      </w:r>
    </w:p>
    <w:p w:rsidR="00F41107" w:rsidRPr="009209AF" w:rsidRDefault="00F41107" w:rsidP="00F41107">
      <w:pPr>
        <w:spacing w:before="120" w:after="120"/>
        <w:ind w:firstLine="480"/>
        <w:rPr>
          <w:rFonts w:asciiTheme="minorEastAsia"/>
        </w:rPr>
      </w:pPr>
      <w:r w:rsidRPr="009209AF">
        <w:rPr>
          <w:rFonts w:asciiTheme="minorEastAsia"/>
        </w:rPr>
        <w:t>[45]Cahill，James.Hills beyond a river：Chinese painting of the Yüan dynasty.New York：John Weatherhill，1976.</w:t>
      </w:r>
    </w:p>
    <w:p w:rsidR="00F41107" w:rsidRPr="009209AF" w:rsidRDefault="00F41107" w:rsidP="00F41107">
      <w:pPr>
        <w:spacing w:before="120" w:after="120"/>
        <w:ind w:firstLine="480"/>
        <w:rPr>
          <w:rFonts w:asciiTheme="minorEastAsia"/>
        </w:rPr>
      </w:pPr>
      <w:r w:rsidRPr="009209AF">
        <w:rPr>
          <w:rFonts w:asciiTheme="minorEastAsia"/>
        </w:rPr>
        <w:t>詹姆斯·卡希尔：《山水画：元代的中国画》。</w:t>
      </w:r>
    </w:p>
    <w:p w:rsidR="00F41107" w:rsidRPr="009209AF" w:rsidRDefault="00F41107" w:rsidP="00F41107">
      <w:pPr>
        <w:spacing w:before="120" w:after="120"/>
        <w:ind w:firstLine="480"/>
        <w:rPr>
          <w:rFonts w:asciiTheme="minorEastAsia"/>
        </w:rPr>
      </w:pPr>
      <w:r w:rsidRPr="009209AF">
        <w:rPr>
          <w:rFonts w:asciiTheme="minorEastAsia"/>
        </w:rPr>
        <w:t>[46]Chan，Hok—lam（Ch’an Hsüeh-lin）.“Chinese official historiography at the Yüan court：The composition of the Liao，Chin，and Sung histories.”In China under Mongol rule，ed.John D.Langlois，Jr.Princeton，N.J.：Princeton University Press，1981，pp.56—106.</w:t>
      </w:r>
    </w:p>
    <w:p w:rsidR="00F41107" w:rsidRPr="009209AF" w:rsidRDefault="00F41107" w:rsidP="00F41107">
      <w:pPr>
        <w:spacing w:before="120" w:after="120"/>
        <w:ind w:firstLine="480"/>
        <w:rPr>
          <w:rFonts w:asciiTheme="minorEastAsia"/>
        </w:rPr>
      </w:pPr>
      <w:r w:rsidRPr="009209AF">
        <w:rPr>
          <w:rFonts w:asciiTheme="minorEastAsia"/>
        </w:rPr>
        <w:t>陈学霖：《元代官修史学：辽、金、宋三史的修撰》，《蒙古统治下的中国》，第56—106页。</w:t>
      </w:r>
    </w:p>
    <w:p w:rsidR="00F41107" w:rsidRPr="009209AF" w:rsidRDefault="00F41107" w:rsidP="00F41107">
      <w:pPr>
        <w:spacing w:before="120" w:after="120"/>
        <w:ind w:firstLine="480"/>
        <w:rPr>
          <w:rFonts w:asciiTheme="minorEastAsia"/>
        </w:rPr>
      </w:pPr>
      <w:r w:rsidRPr="009209AF">
        <w:rPr>
          <w:rFonts w:asciiTheme="minorEastAsia"/>
        </w:rPr>
        <w:t>[47]Chan，Hok-lam（Ch’en Hsüeh-lin）.The historiography of the Chin drnasty：Thtee studies.Wiesbaden：Franz Steiner，1970.</w:t>
      </w:r>
    </w:p>
    <w:p w:rsidR="00F41107" w:rsidRPr="009209AF" w:rsidRDefault="00F41107" w:rsidP="00F41107">
      <w:pPr>
        <w:spacing w:before="120" w:after="120"/>
        <w:ind w:firstLine="480"/>
        <w:rPr>
          <w:rFonts w:asciiTheme="minorEastAsia"/>
        </w:rPr>
      </w:pPr>
      <w:r w:rsidRPr="009209AF">
        <w:rPr>
          <w:rFonts w:asciiTheme="minorEastAsia"/>
        </w:rPr>
        <w:t>陈学霖：《金代史学三论》。</w:t>
      </w:r>
    </w:p>
    <w:p w:rsidR="00F41107" w:rsidRPr="009209AF" w:rsidRDefault="00F41107" w:rsidP="00F41107">
      <w:pPr>
        <w:spacing w:before="120" w:after="120"/>
        <w:ind w:firstLine="480"/>
        <w:rPr>
          <w:rFonts w:asciiTheme="minorEastAsia"/>
        </w:rPr>
      </w:pPr>
      <w:r w:rsidRPr="009209AF">
        <w:rPr>
          <w:rFonts w:asciiTheme="minorEastAsia"/>
        </w:rPr>
        <w:t>[48]Chan，Hok-1am（Ch’en Hsüeh-lin）.Legitimation in imperial China：Discussions under the Jurchen-Chin dynasty（1115—1234）.Seattle：University of Washington Press，1984.</w:t>
      </w:r>
    </w:p>
    <w:p w:rsidR="00F41107" w:rsidRPr="009209AF" w:rsidRDefault="00F41107" w:rsidP="00F41107">
      <w:pPr>
        <w:spacing w:before="120" w:after="120"/>
        <w:ind w:firstLine="480"/>
        <w:rPr>
          <w:rFonts w:asciiTheme="minorEastAsia"/>
        </w:rPr>
      </w:pPr>
      <w:r w:rsidRPr="009209AF">
        <w:rPr>
          <w:rFonts w:asciiTheme="minorEastAsia"/>
        </w:rPr>
        <w:t>陈学霖：《中华帝国的正统观：女真—金朝（1115—1234年）的讨论》。</w:t>
      </w:r>
    </w:p>
    <w:p w:rsidR="00F41107" w:rsidRPr="009209AF" w:rsidRDefault="00F41107" w:rsidP="00F41107">
      <w:pPr>
        <w:spacing w:before="120" w:after="120"/>
        <w:ind w:firstLine="480"/>
        <w:rPr>
          <w:rFonts w:asciiTheme="minorEastAsia"/>
        </w:rPr>
      </w:pPr>
      <w:r w:rsidRPr="009209AF">
        <w:rPr>
          <w:rFonts w:asciiTheme="minorEastAsia"/>
        </w:rPr>
        <w:t>[49]Chan，Hok-lam（Ch’en Hsüeh-lin）.“Liu Ping-chung 劉1秉忠（1216—74）：A Buddhist-Taoist statesman at the court of Khubilai khan.”T’oung Pao，53（1967），pp.98—146.</w:t>
      </w:r>
    </w:p>
    <w:p w:rsidR="00F41107" w:rsidRPr="009209AF" w:rsidRDefault="00F41107" w:rsidP="00F41107">
      <w:pPr>
        <w:spacing w:before="120" w:after="120"/>
        <w:ind w:firstLine="480"/>
        <w:rPr>
          <w:rFonts w:asciiTheme="minorEastAsia"/>
        </w:rPr>
      </w:pPr>
      <w:r w:rsidRPr="009209AF">
        <w:rPr>
          <w:rFonts w:asciiTheme="minorEastAsia"/>
        </w:rPr>
        <w:t>陈学霖：《忽必烈时期兼通佛道的政治家刘秉忠（1216—1274年）》，《通报》53期，第98—146页。</w:t>
      </w:r>
    </w:p>
    <w:p w:rsidR="00F41107" w:rsidRPr="009209AF" w:rsidRDefault="00F41107" w:rsidP="00F41107">
      <w:pPr>
        <w:spacing w:before="120" w:after="120"/>
        <w:ind w:firstLine="480"/>
        <w:rPr>
          <w:rFonts w:asciiTheme="minorEastAsia"/>
        </w:rPr>
      </w:pPr>
      <w:r w:rsidRPr="009209AF">
        <w:rPr>
          <w:rFonts w:asciiTheme="minorEastAsia"/>
        </w:rPr>
        <w:t>[50]Chan，Hok-lam（Ch’en Hsüeh-lin）.“Prolegomena to the Ju-nan i shih：A memoir of the last Chin court under the Mongol siege of1234.”Sung Studies Newsletter10.suppl.1（1974），pp.2—19.</w:t>
      </w:r>
    </w:p>
    <w:p w:rsidR="00F41107" w:rsidRPr="009209AF" w:rsidRDefault="00F41107" w:rsidP="00F41107">
      <w:pPr>
        <w:spacing w:before="120" w:after="120"/>
        <w:ind w:firstLine="480"/>
        <w:rPr>
          <w:rFonts w:asciiTheme="minorEastAsia"/>
        </w:rPr>
      </w:pPr>
      <w:r w:rsidRPr="009209AF">
        <w:rPr>
          <w:rFonts w:asciiTheme="minorEastAsia"/>
        </w:rPr>
        <w:t>陈学霖：《〈汝南遗事〉导论：1234年蒙古包围下的晚金宫廷实录》，《宋史研究通信》10期，第2—19页。</w:t>
      </w:r>
    </w:p>
    <w:p w:rsidR="00F41107" w:rsidRPr="009209AF" w:rsidRDefault="00F41107" w:rsidP="00F41107">
      <w:pPr>
        <w:spacing w:before="120" w:after="120"/>
        <w:ind w:firstLine="480"/>
        <w:rPr>
          <w:rFonts w:asciiTheme="minorEastAsia"/>
        </w:rPr>
      </w:pPr>
      <w:r w:rsidRPr="009209AF">
        <w:rPr>
          <w:rFonts w:asciiTheme="minorEastAsia"/>
        </w:rPr>
        <w:t>[51]Chan，Hok-lam（Ch’en Hsüeh-lin）.“Tea production and tea trade under the Jurchen-Chin dynasty.”In Studia Sino-Mongolica：Festschrift für Herbert Franke，ed.Wolfgang Bauer.Münchener Ostasiatische Studien no.25.Wiesbaden：Franz Steiner，1979，pp.104—25.</w:t>
      </w:r>
    </w:p>
    <w:p w:rsidR="00F41107" w:rsidRPr="009209AF" w:rsidRDefault="00F41107" w:rsidP="00F41107">
      <w:pPr>
        <w:spacing w:before="120" w:after="120"/>
        <w:ind w:firstLine="480"/>
        <w:rPr>
          <w:rFonts w:asciiTheme="minorEastAsia"/>
        </w:rPr>
      </w:pPr>
      <w:r w:rsidRPr="009209AF">
        <w:rPr>
          <w:rFonts w:asciiTheme="minorEastAsia"/>
        </w:rPr>
        <w:t>陈学霖：《女真—金朝的茶叶生产和贸易》，《汉—蒙古研究：傅海波颂寿论集》，第104—125页。</w:t>
      </w:r>
    </w:p>
    <w:p w:rsidR="00F41107" w:rsidRPr="009209AF" w:rsidRDefault="00F41107" w:rsidP="00F41107">
      <w:pPr>
        <w:spacing w:before="120" w:after="120"/>
        <w:ind w:firstLine="480"/>
        <w:rPr>
          <w:rFonts w:asciiTheme="minorEastAsia"/>
        </w:rPr>
      </w:pPr>
      <w:r w:rsidRPr="009209AF">
        <w:rPr>
          <w:rFonts w:asciiTheme="minorEastAsia"/>
        </w:rPr>
        <w:t>[52]Chan，Hok-lam（Ch’en Hsüeh-lin）.“Wang O（1190—1273）.”Papers on Far Eastern History，12（1975），pp.43—70.</w:t>
      </w:r>
    </w:p>
    <w:p w:rsidR="00F41107" w:rsidRPr="009209AF" w:rsidRDefault="00F41107" w:rsidP="00F41107">
      <w:pPr>
        <w:spacing w:before="120" w:after="120"/>
        <w:ind w:firstLine="480"/>
        <w:rPr>
          <w:rFonts w:asciiTheme="minorEastAsia"/>
        </w:rPr>
      </w:pPr>
      <w:r w:rsidRPr="009209AF">
        <w:rPr>
          <w:rFonts w:asciiTheme="minorEastAsia"/>
        </w:rPr>
        <w:t>陈学霖：《王鹗（1190—1273年）》，《远东史集刊》12期，第43—70页。</w:t>
      </w:r>
    </w:p>
    <w:p w:rsidR="00F41107" w:rsidRPr="009209AF" w:rsidRDefault="00F41107" w:rsidP="00F41107">
      <w:pPr>
        <w:spacing w:before="120" w:after="120"/>
        <w:ind w:firstLine="480"/>
        <w:rPr>
          <w:rFonts w:asciiTheme="minorEastAsia"/>
        </w:rPr>
      </w:pPr>
      <w:r w:rsidRPr="009209AF">
        <w:rPr>
          <w:rFonts w:asciiTheme="minorEastAsia"/>
        </w:rPr>
        <w:t>[53]Chan，Hok-lam（Ch’en Hsüieh-lin）.“The White Lotus-Maitreya doctrine and popular uprisings in Ming and Ch’ing China.”Sinologica，10（1968—9），pp.211—33.</w:t>
      </w:r>
    </w:p>
    <w:p w:rsidR="00F41107" w:rsidRPr="009209AF" w:rsidRDefault="00F41107" w:rsidP="00F41107">
      <w:pPr>
        <w:spacing w:before="120" w:after="120"/>
        <w:ind w:firstLine="480"/>
        <w:rPr>
          <w:rFonts w:asciiTheme="minorEastAsia"/>
        </w:rPr>
      </w:pPr>
      <w:r w:rsidRPr="009209AF">
        <w:rPr>
          <w:rFonts w:asciiTheme="minorEastAsia"/>
        </w:rPr>
        <w:t>陈学霖：《中国明、清的白莲教教义和民众起义》，《汉学》10期，第211—233页。</w:t>
      </w:r>
    </w:p>
    <w:p w:rsidR="00F41107" w:rsidRPr="009209AF" w:rsidRDefault="00F41107" w:rsidP="00F41107">
      <w:pPr>
        <w:spacing w:before="120" w:after="120"/>
        <w:ind w:firstLine="480"/>
        <w:rPr>
          <w:rFonts w:asciiTheme="minorEastAsia"/>
        </w:rPr>
      </w:pPr>
      <w:r w:rsidRPr="009209AF">
        <w:rPr>
          <w:rFonts w:asciiTheme="minorEastAsia"/>
        </w:rPr>
        <w:t>[54]Chan，Hok-lam（Ch’en Hsüeh-lin）.“Yao Shu（1201—1278）.”Papers on Far Eastern History.22（1980），pp.17—50.</w:t>
      </w:r>
    </w:p>
    <w:p w:rsidR="00F41107" w:rsidRPr="009209AF" w:rsidRDefault="00F41107" w:rsidP="00F41107">
      <w:pPr>
        <w:spacing w:before="120" w:after="120"/>
        <w:ind w:firstLine="480"/>
        <w:rPr>
          <w:rFonts w:asciiTheme="minorEastAsia"/>
        </w:rPr>
      </w:pPr>
      <w:r w:rsidRPr="009209AF">
        <w:rPr>
          <w:rFonts w:asciiTheme="minorEastAsia"/>
        </w:rPr>
        <w:t>陈学霖：《姚枢（1201—1278年）》，《远东史集刊》22期，第17—50页。</w:t>
      </w:r>
    </w:p>
    <w:p w:rsidR="00F41107" w:rsidRPr="009209AF" w:rsidRDefault="00F41107" w:rsidP="00F41107">
      <w:pPr>
        <w:spacing w:before="120" w:after="120"/>
        <w:ind w:firstLine="480"/>
        <w:rPr>
          <w:rFonts w:asciiTheme="minorEastAsia"/>
        </w:rPr>
      </w:pPr>
      <w:r w:rsidRPr="009209AF">
        <w:rPr>
          <w:rFonts w:asciiTheme="minorEastAsia"/>
        </w:rPr>
        <w:t>[55]Chan，Hok-lam（Ch’en Hsüeh-lin），and William Theodore de Bary，eds.Yüan thought：Chinese thought and religion under the Mongols.New York（：Columbia University Press，1982.</w:t>
      </w:r>
    </w:p>
    <w:p w:rsidR="00F41107" w:rsidRPr="009209AF" w:rsidRDefault="00F41107" w:rsidP="00F41107">
      <w:pPr>
        <w:spacing w:before="120" w:after="120"/>
        <w:ind w:firstLine="480"/>
        <w:rPr>
          <w:rFonts w:asciiTheme="minorEastAsia"/>
        </w:rPr>
      </w:pPr>
      <w:r w:rsidRPr="009209AF">
        <w:rPr>
          <w:rFonts w:asciiTheme="minorEastAsia"/>
        </w:rPr>
        <w:t>陈学霖、威廉·T.德巴里：《元代思想：蒙古统治下的中国思想和宗教》。</w:t>
      </w:r>
    </w:p>
    <w:p w:rsidR="00F41107" w:rsidRPr="009209AF" w:rsidRDefault="00F41107" w:rsidP="00F41107">
      <w:pPr>
        <w:spacing w:before="120" w:after="120"/>
        <w:ind w:firstLine="480"/>
        <w:rPr>
          <w:rFonts w:asciiTheme="minorEastAsia"/>
        </w:rPr>
      </w:pPr>
      <w:r w:rsidRPr="009209AF">
        <w:rPr>
          <w:rFonts w:asciiTheme="minorEastAsia"/>
        </w:rPr>
        <w:t>[56]Chan，Wing-trsit.“Chu Hsi and Yüan Neo-Confucianism.”In Yüan thought：Chinese thought and religion under the Mongols，ed.Hok-lain Ch’an and William Theodore de Bary.New York：Columbia University Press，1982，pp.197—231.</w:t>
      </w:r>
    </w:p>
    <w:p w:rsidR="00F41107" w:rsidRPr="009209AF" w:rsidRDefault="00F41107" w:rsidP="00F41107">
      <w:pPr>
        <w:spacing w:before="120" w:after="120"/>
        <w:ind w:firstLine="480"/>
        <w:rPr>
          <w:rFonts w:asciiTheme="minorEastAsia"/>
        </w:rPr>
      </w:pPr>
      <w:r w:rsidRPr="009209AF">
        <w:rPr>
          <w:rFonts w:asciiTheme="minorEastAsia"/>
        </w:rPr>
        <w:t>陈荣捷：《朱熹和元代理学》，《元代思想：蒙古统治下的中国思想和宗教》，第197—231页。</w:t>
      </w:r>
    </w:p>
    <w:p w:rsidR="00F41107" w:rsidRPr="009209AF" w:rsidRDefault="00F41107" w:rsidP="00F41107">
      <w:pPr>
        <w:spacing w:before="120" w:after="120"/>
        <w:ind w:firstLine="480"/>
        <w:rPr>
          <w:rFonts w:asciiTheme="minorEastAsia"/>
        </w:rPr>
      </w:pPr>
      <w:r w:rsidRPr="009209AF">
        <w:rPr>
          <w:rFonts w:asciiTheme="minorEastAsia"/>
        </w:rPr>
        <w:t>[57]Chao Kang.Man and land in Chinese history：An economic analysis.Stanford，Calif.：Stanford University Press，1986.</w:t>
      </w:r>
    </w:p>
    <w:p w:rsidR="00F41107" w:rsidRPr="009209AF" w:rsidRDefault="00F41107" w:rsidP="00F41107">
      <w:pPr>
        <w:spacing w:before="120" w:after="120"/>
        <w:ind w:firstLine="480"/>
        <w:rPr>
          <w:rFonts w:asciiTheme="minorEastAsia"/>
        </w:rPr>
      </w:pPr>
      <w:r w:rsidRPr="009209AF">
        <w:rPr>
          <w:rFonts w:asciiTheme="minorEastAsia"/>
        </w:rPr>
        <w:lastRenderedPageBreak/>
        <w:t>赵冈：《经济分析：中国历史中的人与土地》。</w:t>
      </w:r>
    </w:p>
    <w:p w:rsidR="00F41107" w:rsidRPr="009209AF" w:rsidRDefault="00F41107" w:rsidP="00F41107">
      <w:pPr>
        <w:spacing w:before="120" w:after="120"/>
        <w:ind w:firstLine="480"/>
        <w:rPr>
          <w:rFonts w:asciiTheme="minorEastAsia"/>
        </w:rPr>
      </w:pPr>
      <w:r w:rsidRPr="009209AF">
        <w:rPr>
          <w:rFonts w:asciiTheme="minorEastAsia"/>
        </w:rPr>
        <w:t>[58]Chavannes，Édouard.“Inscriptions et pièces de chancellerie chinoises de l’époque mongole.”T’oung Pao，5（1904），pp.357—447；6（1905），pp.1—42；9（1908），pp.297—428.</w:t>
      </w:r>
    </w:p>
    <w:p w:rsidR="00F41107" w:rsidRPr="009209AF" w:rsidRDefault="00F41107" w:rsidP="00F41107">
      <w:pPr>
        <w:spacing w:before="120" w:after="120"/>
        <w:ind w:firstLine="480"/>
        <w:rPr>
          <w:rFonts w:asciiTheme="minorEastAsia"/>
        </w:rPr>
      </w:pPr>
      <w:r w:rsidRPr="009209AF">
        <w:rPr>
          <w:rFonts w:asciiTheme="minorEastAsia"/>
        </w:rPr>
        <w:t>沙畹：《蒙古时代的汉文碑铭和文献》，《通报》，5卷，第357—447页；6卷，第1—42页；9卷，第297—428页。</w:t>
      </w:r>
    </w:p>
    <w:p w:rsidR="00F41107" w:rsidRPr="009209AF" w:rsidRDefault="00F41107" w:rsidP="00F41107">
      <w:pPr>
        <w:spacing w:before="120" w:after="120"/>
        <w:ind w:firstLine="480"/>
        <w:rPr>
          <w:rFonts w:asciiTheme="minorEastAsia"/>
        </w:rPr>
      </w:pPr>
      <w:r w:rsidRPr="009209AF">
        <w:rPr>
          <w:rFonts w:asciiTheme="minorEastAsia"/>
        </w:rPr>
        <w:t>[59]Chavannes，Édouard.“Pei Yuan lou北轅録：Récit d’un voyage dans le Nord par Tcheou Chan周煇.”T’oung Pao，5（1904），pp.162—92.</w:t>
      </w:r>
    </w:p>
    <w:p w:rsidR="00F41107" w:rsidRPr="009209AF" w:rsidRDefault="00F41107" w:rsidP="00F41107">
      <w:pPr>
        <w:spacing w:before="120" w:after="120"/>
        <w:ind w:firstLine="480"/>
        <w:rPr>
          <w:rFonts w:asciiTheme="minorEastAsia"/>
        </w:rPr>
      </w:pPr>
      <w:r w:rsidRPr="009209AF">
        <w:rPr>
          <w:rFonts w:asciiTheme="minorEastAsia"/>
        </w:rPr>
        <w:t>沙畹：《周煇的北辕录》，《通报》，5卷，第162—192页。</w:t>
      </w:r>
    </w:p>
    <w:p w:rsidR="00F41107" w:rsidRPr="009209AF" w:rsidRDefault="00F41107" w:rsidP="00F41107">
      <w:pPr>
        <w:spacing w:before="120" w:after="120"/>
        <w:ind w:firstLine="480"/>
        <w:rPr>
          <w:rFonts w:asciiTheme="minorEastAsia"/>
        </w:rPr>
      </w:pPr>
      <w:r w:rsidRPr="009209AF">
        <w:rPr>
          <w:rFonts w:asciiTheme="minorEastAsia"/>
        </w:rPr>
        <w:t>[60]Chavannes，Édouard.Review of A.I.Ivanov，“Stranitsa iz isorij Si-sia（Une page de l’histoire du Si-hia；Bulletin de l’Aeademie impériale des sciences de SaintPéersbourg，1911，pp.831—836.”T’oung Pao，12（1911），pp.441—　6.</w:t>
      </w:r>
    </w:p>
    <w:p w:rsidR="00F41107" w:rsidRPr="009209AF" w:rsidRDefault="00F41107" w:rsidP="00F41107">
      <w:pPr>
        <w:spacing w:before="120" w:after="120"/>
        <w:ind w:firstLine="480"/>
        <w:rPr>
          <w:rFonts w:asciiTheme="minorEastAsia"/>
        </w:rPr>
      </w:pPr>
      <w:r w:rsidRPr="009209AF">
        <w:rPr>
          <w:rFonts w:asciiTheme="minorEastAsia"/>
        </w:rPr>
        <w:t>沙畹：《A.I.伊凤阁西夏史论评述》，《通报》，12卷，第441—446页。</w:t>
      </w:r>
    </w:p>
    <w:p w:rsidR="00F41107" w:rsidRPr="009209AF" w:rsidRDefault="00F41107" w:rsidP="00F41107">
      <w:pPr>
        <w:spacing w:before="120" w:after="120"/>
        <w:ind w:firstLine="480"/>
        <w:rPr>
          <w:rFonts w:asciiTheme="minorEastAsia"/>
        </w:rPr>
      </w:pPr>
      <w:r w:rsidRPr="009209AF">
        <w:rPr>
          <w:rFonts w:asciiTheme="minorEastAsia"/>
        </w:rPr>
        <w:t>[61]Chavannes，ÉdOuard.“Voyageurs Chinöis chez les Khitan et les Joutchen，”pt.1.Journal Asiatique，9th series，no.9（1897），pp.377—442；pt.2.</w:t>
      </w:r>
    </w:p>
    <w:p w:rsidR="00F41107" w:rsidRPr="009209AF" w:rsidRDefault="00F41107" w:rsidP="00F41107">
      <w:pPr>
        <w:spacing w:before="120" w:after="120"/>
        <w:ind w:firstLine="480"/>
        <w:rPr>
          <w:rFonts w:asciiTheme="minorEastAsia"/>
        </w:rPr>
      </w:pPr>
      <w:r w:rsidRPr="009209AF">
        <w:rPr>
          <w:rFonts w:asciiTheme="minorEastAsia"/>
        </w:rPr>
        <w:t>Journal Asiatique，9th series，no.11（1898），pp.361—439.</w:t>
      </w:r>
    </w:p>
    <w:p w:rsidR="00F41107" w:rsidRPr="009209AF" w:rsidRDefault="00F41107" w:rsidP="00F41107">
      <w:pPr>
        <w:spacing w:before="120" w:after="120"/>
        <w:ind w:firstLine="480"/>
        <w:rPr>
          <w:rFonts w:asciiTheme="minorEastAsia"/>
        </w:rPr>
      </w:pPr>
      <w:r w:rsidRPr="009209AF">
        <w:rPr>
          <w:rFonts w:asciiTheme="minorEastAsia"/>
        </w:rPr>
        <w:t>沙畹：《出使契丹和女真的中国旅行者》，《亚洲杂志》，9卷9号，第377—442页；9卷11号，第361—439页。</w:t>
      </w:r>
    </w:p>
    <w:p w:rsidR="00F41107" w:rsidRPr="009209AF" w:rsidRDefault="00F41107" w:rsidP="00F41107">
      <w:pPr>
        <w:spacing w:before="120" w:after="120"/>
        <w:ind w:firstLine="480"/>
        <w:rPr>
          <w:rFonts w:asciiTheme="minorEastAsia"/>
        </w:rPr>
      </w:pPr>
      <w:r w:rsidRPr="009209AF">
        <w:rPr>
          <w:rFonts w:asciiTheme="minorEastAsia"/>
        </w:rPr>
        <w:t>[62]Ch’en，Kenneth.Buddhism in China：A historical survey.Princeton，N.J.：Princeton University Press，1964.</w:t>
      </w:r>
    </w:p>
    <w:p w:rsidR="00F41107" w:rsidRPr="009209AF" w:rsidRDefault="00F41107" w:rsidP="00F41107">
      <w:pPr>
        <w:spacing w:before="120" w:after="120"/>
        <w:ind w:firstLine="480"/>
        <w:rPr>
          <w:rFonts w:asciiTheme="minorEastAsia"/>
        </w:rPr>
      </w:pPr>
      <w:r w:rsidRPr="009209AF">
        <w:rPr>
          <w:rFonts w:asciiTheme="minorEastAsia"/>
        </w:rPr>
        <w:t>陈观胜：《中国的佛教：历史的考察》。</w:t>
      </w:r>
    </w:p>
    <w:p w:rsidR="00F41107" w:rsidRPr="009209AF" w:rsidRDefault="00F41107" w:rsidP="00F41107">
      <w:pPr>
        <w:spacing w:before="120" w:after="120"/>
        <w:ind w:firstLine="480"/>
        <w:rPr>
          <w:rFonts w:asciiTheme="minorEastAsia"/>
        </w:rPr>
      </w:pPr>
      <w:r w:rsidRPr="009209AF">
        <w:rPr>
          <w:rFonts w:asciiTheme="minorEastAsia"/>
        </w:rPr>
        <w:t>[63]Ch’en，Paul Heng-chao.Chinese legal tradition under the Mongols：The code of1291 as reconstructed.Princeton，N.J.：Princeton University Press，1979.</w:t>
      </w:r>
    </w:p>
    <w:p w:rsidR="00F41107" w:rsidRPr="009209AF" w:rsidRDefault="00F41107" w:rsidP="00F41107">
      <w:pPr>
        <w:spacing w:before="120" w:after="120"/>
        <w:ind w:firstLine="480"/>
        <w:rPr>
          <w:rFonts w:asciiTheme="minorEastAsia"/>
        </w:rPr>
      </w:pPr>
      <w:r w:rsidRPr="009209AF">
        <w:rPr>
          <w:rFonts w:asciiTheme="minorEastAsia"/>
        </w:rPr>
        <w:t>陈恒昭：《蒙古统治下的中国法律传统：1291年法典复原》。</w:t>
      </w:r>
    </w:p>
    <w:p w:rsidR="00F41107" w:rsidRPr="009209AF" w:rsidRDefault="00F41107" w:rsidP="00F41107">
      <w:pPr>
        <w:spacing w:before="120" w:after="120"/>
        <w:ind w:firstLine="480"/>
        <w:rPr>
          <w:rFonts w:asciiTheme="minorEastAsia"/>
        </w:rPr>
      </w:pPr>
      <w:r w:rsidRPr="009209AF">
        <w:rPr>
          <w:rFonts w:asciiTheme="minorEastAsia"/>
        </w:rPr>
        <w:t>[64]Clark，Larry V.“The theme of revenge in the Secret history of the Mongols.”In vo1.2 of Aspects of Altaic civilization，ed.Larry V.Clark and Paul A.Draghi.Indiana University Uralic and Altaic Series no.134.Bloomington：Indiana University Press，1978，pp.37—57.</w:t>
      </w:r>
    </w:p>
    <w:p w:rsidR="00F41107" w:rsidRPr="009209AF" w:rsidRDefault="00F41107" w:rsidP="00F41107">
      <w:pPr>
        <w:spacing w:before="120" w:after="120"/>
        <w:ind w:firstLine="480"/>
        <w:rPr>
          <w:rFonts w:asciiTheme="minorEastAsia"/>
        </w:rPr>
      </w:pPr>
      <w:r w:rsidRPr="009209AF">
        <w:rPr>
          <w:rFonts w:asciiTheme="minorEastAsia"/>
        </w:rPr>
        <w:t>拉里·V.克拉克：《〈蒙古秘史〉的复仇主题》，《阿尔泰文明形态》，2卷，第37—57页。</w:t>
      </w:r>
    </w:p>
    <w:p w:rsidR="00F41107" w:rsidRPr="009209AF" w:rsidRDefault="00F41107" w:rsidP="00F41107">
      <w:pPr>
        <w:spacing w:before="120" w:after="120"/>
        <w:ind w:firstLine="480"/>
        <w:rPr>
          <w:rFonts w:asciiTheme="minorEastAsia"/>
        </w:rPr>
      </w:pPr>
      <w:r w:rsidRPr="009209AF">
        <w:rPr>
          <w:rFonts w:asciiTheme="minorEastAsia"/>
        </w:rPr>
        <w:t>[65]Cleaves，Francis W.“The biography of Bayan of the Bārin in the Yüan shih.”Har　vard Journal of Asiatic Studies，19（1956），pp.185—303.</w:t>
      </w:r>
    </w:p>
    <w:p w:rsidR="00F41107" w:rsidRPr="009209AF" w:rsidRDefault="00F41107" w:rsidP="00F41107">
      <w:pPr>
        <w:spacing w:before="120" w:after="120"/>
        <w:ind w:firstLine="480"/>
        <w:rPr>
          <w:rFonts w:asciiTheme="minorEastAsia"/>
        </w:rPr>
      </w:pPr>
      <w:r w:rsidRPr="009209AF">
        <w:rPr>
          <w:rFonts w:asciiTheme="minorEastAsia"/>
        </w:rPr>
        <w:t>柯立夫：《〈元史〉中的八邻部人伯颜传》，《哈佛亚洲研究杂志》19期，第185—303页。</w:t>
      </w:r>
    </w:p>
    <w:p w:rsidR="00F41107" w:rsidRPr="009209AF" w:rsidRDefault="00F41107" w:rsidP="00F41107">
      <w:pPr>
        <w:spacing w:before="120" w:after="120"/>
        <w:ind w:firstLine="480"/>
        <w:rPr>
          <w:rFonts w:asciiTheme="minorEastAsia"/>
        </w:rPr>
      </w:pPr>
      <w:r w:rsidRPr="009209AF">
        <w:rPr>
          <w:rFonts w:asciiTheme="minorEastAsia"/>
        </w:rPr>
        <w:t xml:space="preserve">[66]Cleaves，Francis W.“The biography of the empress </w:t>
      </w:r>
      <w:r w:rsidRPr="009209AF">
        <w:rPr>
          <w:rFonts w:asciiTheme="minorEastAsia"/>
          <w:noProof/>
        </w:rPr>
        <w:drawing>
          <wp:inline distT="0" distB="0" distL="0" distR="0" wp14:anchorId="4987DA95" wp14:editId="7BD952B4">
            <wp:extent cx="152400" cy="88900"/>
            <wp:effectExtent l="0" t="0" r="0" b="0"/>
            <wp:docPr id="263" name="0026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3.jpeg" descr="img"/>
                    <pic:cNvPicPr/>
                  </pic:nvPicPr>
                  <pic:blipFill>
                    <a:blip r:embed="rId126"/>
                    <a:stretch>
                      <a:fillRect/>
                    </a:stretch>
                  </pic:blipFill>
                  <pic:spPr>
                    <a:xfrm>
                      <a:off x="0" y="0"/>
                      <a:ext cx="152400" cy="88900"/>
                    </a:xfrm>
                    <a:prstGeom prst="rect">
                      <a:avLst/>
                    </a:prstGeom>
                  </pic:spPr>
                </pic:pic>
              </a:graphicData>
            </a:graphic>
          </wp:inline>
        </w:drawing>
      </w:r>
      <w:r w:rsidRPr="009209AF">
        <w:rPr>
          <w:rFonts w:asciiTheme="minorEastAsia"/>
        </w:rPr>
        <w:t xml:space="preserve"> in the Yüan shih.”Harvard Ukrainian Studies，3—4（1979—80），pp.138—50.</w:t>
      </w:r>
    </w:p>
    <w:p w:rsidR="00F41107" w:rsidRPr="009209AF" w:rsidRDefault="00F41107" w:rsidP="00F41107">
      <w:pPr>
        <w:spacing w:before="120" w:after="120"/>
        <w:ind w:firstLine="480"/>
        <w:rPr>
          <w:rFonts w:asciiTheme="minorEastAsia"/>
        </w:rPr>
      </w:pPr>
      <w:r w:rsidRPr="009209AF">
        <w:rPr>
          <w:rFonts w:asciiTheme="minorEastAsia"/>
        </w:rPr>
        <w:t>柯立夫：《〈元史〉中的察必皇后传》，《哈佛乌克兰研究》3—4期，第138—150页。</w:t>
      </w:r>
    </w:p>
    <w:p w:rsidR="00F41107" w:rsidRPr="009209AF" w:rsidRDefault="00F41107" w:rsidP="00F41107">
      <w:pPr>
        <w:spacing w:before="120" w:after="120"/>
        <w:ind w:firstLine="480"/>
        <w:rPr>
          <w:rFonts w:asciiTheme="minorEastAsia"/>
        </w:rPr>
      </w:pPr>
      <w:r w:rsidRPr="009209AF">
        <w:rPr>
          <w:rFonts w:asciiTheme="minorEastAsia"/>
        </w:rPr>
        <w:t>[67]Cleaves，Francis W.“A Chinese source bearing on Marco Polo’s departure from China and a Persian source on his arrival in Persia.”Har　vard Journal of Asiatic Studies，36（1976），pp.181—203.</w:t>
      </w:r>
    </w:p>
    <w:p w:rsidR="00F41107" w:rsidRPr="009209AF" w:rsidRDefault="00F41107" w:rsidP="00F41107">
      <w:pPr>
        <w:spacing w:before="120" w:after="120"/>
        <w:ind w:firstLine="480"/>
        <w:rPr>
          <w:rFonts w:asciiTheme="minorEastAsia"/>
        </w:rPr>
      </w:pPr>
      <w:r w:rsidRPr="009209AF">
        <w:rPr>
          <w:rFonts w:asciiTheme="minorEastAsia"/>
        </w:rPr>
        <w:t>柯立夫：《关于马可·波罗离开中国的中文史料和到达波斯的波斯文史料》，《哈佛亚洲研究》杂志36期，第181—203页。</w:t>
      </w:r>
    </w:p>
    <w:p w:rsidR="00F41107" w:rsidRPr="009209AF" w:rsidRDefault="00F41107" w:rsidP="00F41107">
      <w:pPr>
        <w:spacing w:before="120" w:after="120"/>
        <w:ind w:firstLine="480"/>
        <w:rPr>
          <w:rFonts w:asciiTheme="minorEastAsia"/>
        </w:rPr>
      </w:pPr>
      <w:r w:rsidRPr="009209AF">
        <w:rPr>
          <w:rFonts w:asciiTheme="minorEastAsia"/>
        </w:rPr>
        <w:t>[68]Cleaves，Francis W.“Darugha and gerege.”Harvard Journal of Asiatic Studies，16（1953），pp.237—59.</w:t>
      </w:r>
    </w:p>
    <w:p w:rsidR="00F41107" w:rsidRPr="009209AF" w:rsidRDefault="00F41107" w:rsidP="00F41107">
      <w:pPr>
        <w:spacing w:before="120" w:after="120"/>
        <w:ind w:firstLine="480"/>
        <w:rPr>
          <w:rFonts w:asciiTheme="minorEastAsia"/>
        </w:rPr>
      </w:pPr>
      <w:r w:rsidRPr="009209AF">
        <w:rPr>
          <w:rFonts w:asciiTheme="minorEastAsia"/>
        </w:rPr>
        <w:t>柯立夫：《达鲁花赤考》，《哈佛亚洲研究》杂志16期，第237—259页。</w:t>
      </w:r>
    </w:p>
    <w:p w:rsidR="00F41107" w:rsidRPr="009209AF" w:rsidRDefault="00F41107" w:rsidP="00F41107">
      <w:pPr>
        <w:spacing w:before="120" w:after="120"/>
        <w:ind w:firstLine="480"/>
        <w:rPr>
          <w:rFonts w:asciiTheme="minorEastAsia"/>
        </w:rPr>
      </w:pPr>
      <w:r w:rsidRPr="009209AF">
        <w:rPr>
          <w:rFonts w:asciiTheme="minorEastAsia"/>
        </w:rPr>
        <w:t>[69]Cleaves，Francis W.“The eighteenth chapter of an early Mongolian version of the Hsiao ching.”Harvard Journal of Asiatic Studies，45（1985.），pp.225—54.</w:t>
      </w:r>
    </w:p>
    <w:p w:rsidR="00F41107" w:rsidRPr="009209AF" w:rsidRDefault="00F41107" w:rsidP="00F41107">
      <w:pPr>
        <w:spacing w:before="120" w:after="120"/>
        <w:ind w:firstLine="480"/>
        <w:rPr>
          <w:rFonts w:asciiTheme="minorEastAsia"/>
        </w:rPr>
      </w:pPr>
      <w:r w:rsidRPr="009209AF">
        <w:rPr>
          <w:rFonts w:asciiTheme="minorEastAsia"/>
        </w:rPr>
        <w:t>柯立夫：《早期蒙文译本〈孝经〉第十八章》，《哈佛亚洲研究杂志》45期，第225—254页。</w:t>
      </w:r>
    </w:p>
    <w:p w:rsidR="00F41107" w:rsidRPr="009209AF" w:rsidRDefault="00F41107" w:rsidP="00F41107">
      <w:pPr>
        <w:spacing w:before="120" w:after="120"/>
        <w:ind w:firstLine="480"/>
        <w:rPr>
          <w:rFonts w:asciiTheme="minorEastAsia"/>
        </w:rPr>
      </w:pPr>
      <w:r w:rsidRPr="009209AF">
        <w:rPr>
          <w:rFonts w:asciiTheme="minorEastAsia"/>
        </w:rPr>
        <w:t>[70]Cleaves，Francis W.“The‘ Fifteen“Palace poems”by K’o Chiu-ssu.”Harvard Journal of Asiatic Studies，20（1957），pp.391—479.</w:t>
      </w:r>
    </w:p>
    <w:p w:rsidR="00F41107" w:rsidRPr="009209AF" w:rsidRDefault="00F41107" w:rsidP="00F41107">
      <w:pPr>
        <w:spacing w:before="120" w:after="120"/>
        <w:ind w:firstLine="480"/>
        <w:rPr>
          <w:rFonts w:asciiTheme="minorEastAsia"/>
        </w:rPr>
      </w:pPr>
      <w:r w:rsidRPr="009209AF">
        <w:rPr>
          <w:rFonts w:asciiTheme="minorEastAsia"/>
        </w:rPr>
        <w:t>柯立夫：《柯九思的〈宫词十五首〉》，《哈佛亚洲研究杂志》20期，第391—479页。</w:t>
      </w:r>
    </w:p>
    <w:p w:rsidR="00F41107" w:rsidRPr="009209AF" w:rsidRDefault="00F41107" w:rsidP="00F41107">
      <w:pPr>
        <w:spacing w:before="120" w:after="120"/>
        <w:ind w:firstLine="480"/>
        <w:rPr>
          <w:rFonts w:asciiTheme="minorEastAsia"/>
        </w:rPr>
      </w:pPr>
      <w:r w:rsidRPr="009209AF">
        <w:rPr>
          <w:rFonts w:asciiTheme="minorEastAsia"/>
        </w:rPr>
        <w:t>[71]Cleaves，Francis W.“The first chapter of an early Mongolian version of the Hsiao ching.“Acta Orientalia Academiae Scientiarum Hungaricae，36（1982），pp.69—88.</w:t>
      </w:r>
    </w:p>
    <w:p w:rsidR="00F41107" w:rsidRPr="009209AF" w:rsidRDefault="00F41107" w:rsidP="00F41107">
      <w:pPr>
        <w:spacing w:before="120" w:after="120"/>
        <w:ind w:firstLine="480"/>
        <w:rPr>
          <w:rFonts w:asciiTheme="minorEastAsia"/>
        </w:rPr>
      </w:pPr>
      <w:r w:rsidRPr="009209AF">
        <w:rPr>
          <w:rFonts w:asciiTheme="minorEastAsia"/>
        </w:rPr>
        <w:lastRenderedPageBreak/>
        <w:t>柯立夫：《早期蒙文译本〈孝经〉第一章》，《匈牙利科学院东方研究杂志》36期，第69—88页。</w:t>
      </w:r>
    </w:p>
    <w:p w:rsidR="00F41107" w:rsidRPr="009209AF" w:rsidRDefault="00F41107" w:rsidP="00F41107">
      <w:pPr>
        <w:spacing w:before="120" w:after="120"/>
        <w:ind w:firstLine="480"/>
        <w:rPr>
          <w:rFonts w:asciiTheme="minorEastAsia"/>
        </w:rPr>
      </w:pPr>
      <w:r w:rsidRPr="009209AF">
        <w:rPr>
          <w:rFonts w:asciiTheme="minorEastAsia"/>
        </w:rPr>
        <w:t>[72]Cleaves，Francis W.“The historicity of the Baljuna covenant.”Harvard Journal of Asiatic Studies，18（1955），pp.357—421.</w:t>
      </w:r>
    </w:p>
    <w:p w:rsidR="00F41107" w:rsidRPr="009209AF" w:rsidRDefault="00F41107" w:rsidP="00F41107">
      <w:pPr>
        <w:spacing w:before="120" w:after="120"/>
        <w:ind w:firstLine="480"/>
        <w:rPr>
          <w:rFonts w:asciiTheme="minorEastAsia"/>
        </w:rPr>
      </w:pPr>
      <w:r w:rsidRPr="009209AF">
        <w:rPr>
          <w:rFonts w:asciiTheme="minorEastAsia"/>
        </w:rPr>
        <w:t>柯立夫：《班朱尼誓约的史实性》，《哈佛亚洲研究杂志》18期，第357—421页。</w:t>
      </w:r>
    </w:p>
    <w:p w:rsidR="00F41107" w:rsidRPr="009209AF" w:rsidRDefault="00F41107" w:rsidP="00F41107">
      <w:pPr>
        <w:spacing w:before="120" w:after="120"/>
        <w:ind w:firstLine="480"/>
        <w:rPr>
          <w:rFonts w:asciiTheme="minorEastAsia"/>
        </w:rPr>
      </w:pPr>
      <w:r w:rsidRPr="009209AF">
        <w:rPr>
          <w:rFonts w:asciiTheme="minorEastAsia"/>
        </w:rPr>
        <w:t>[73]Cleaves，Francis W.“K’uei-k’uei or Nao-nao？”Harvard Journal of Asiatic Studies，10（1947），pp.1—12.</w:t>
      </w:r>
    </w:p>
    <w:p w:rsidR="00F41107" w:rsidRPr="009209AF" w:rsidRDefault="00F41107" w:rsidP="00F41107">
      <w:pPr>
        <w:spacing w:before="120" w:after="120"/>
        <w:ind w:firstLine="480"/>
        <w:rPr>
          <w:rFonts w:asciiTheme="minorEastAsia"/>
        </w:rPr>
      </w:pPr>
      <w:r w:rsidRPr="009209AF">
        <w:rPr>
          <w:rFonts w:asciiTheme="minorEastAsia"/>
        </w:rPr>
        <w:t>柯立夫：《巙巙考》，《哈佛亚洲研究杂志》10期，第1—12页。</w:t>
      </w:r>
    </w:p>
    <w:p w:rsidR="00F41107" w:rsidRPr="009209AF" w:rsidRDefault="00F41107" w:rsidP="00F41107">
      <w:pPr>
        <w:spacing w:before="120" w:after="120"/>
        <w:ind w:firstLine="480"/>
        <w:rPr>
          <w:rFonts w:asciiTheme="minorEastAsia"/>
        </w:rPr>
      </w:pPr>
      <w:r w:rsidRPr="009209AF">
        <w:rPr>
          <w:rFonts w:asciiTheme="minorEastAsia"/>
        </w:rPr>
        <w:t>[74]Cleaves，Francis W.“The ling ji of Aruy of1340.”Harvard Journal of Asiatic Studies，25（1964—5），pp.31—79.</w:t>
      </w:r>
    </w:p>
    <w:p w:rsidR="00F41107" w:rsidRPr="009209AF" w:rsidRDefault="00F41107" w:rsidP="00F41107">
      <w:pPr>
        <w:spacing w:before="120" w:after="120"/>
        <w:ind w:firstLine="480"/>
        <w:rPr>
          <w:rFonts w:asciiTheme="minorEastAsia"/>
        </w:rPr>
      </w:pPr>
      <w:r w:rsidRPr="009209AF">
        <w:rPr>
          <w:rFonts w:asciiTheme="minorEastAsia"/>
        </w:rPr>
        <w:t>柯立夫：《1340年阿鲁忽的令旨》，《哈佛亚洲研究杂志》25期，第31—79页。</w:t>
      </w:r>
    </w:p>
    <w:p w:rsidR="00F41107" w:rsidRPr="009209AF" w:rsidRDefault="00F41107" w:rsidP="00F41107">
      <w:pPr>
        <w:spacing w:before="120" w:after="120"/>
        <w:ind w:firstLine="480"/>
        <w:rPr>
          <w:rFonts w:asciiTheme="minorEastAsia"/>
        </w:rPr>
      </w:pPr>
      <w:r w:rsidRPr="009209AF">
        <w:rPr>
          <w:rFonts w:asciiTheme="minorEastAsia"/>
        </w:rPr>
        <w:t>[75]Cleaves，Francis W.“The memorial for presenting the Yüan shih.”Asia Major，3rd series，1（1988），pp.59—69.</w:t>
      </w:r>
    </w:p>
    <w:p w:rsidR="00F41107" w:rsidRPr="009209AF" w:rsidRDefault="00F41107" w:rsidP="00F41107">
      <w:pPr>
        <w:spacing w:before="120" w:after="120"/>
        <w:ind w:firstLine="480"/>
        <w:rPr>
          <w:rFonts w:asciiTheme="minorEastAsia"/>
        </w:rPr>
      </w:pPr>
      <w:r w:rsidRPr="009209AF">
        <w:rPr>
          <w:rFonts w:asciiTheme="minorEastAsia"/>
        </w:rPr>
        <w:t>柯立夫：《现存〈元史〉简论》，《大亚细亚》，3编1期，第59—69页。</w:t>
      </w:r>
    </w:p>
    <w:p w:rsidR="00F41107" w:rsidRPr="009209AF" w:rsidRDefault="00F41107" w:rsidP="00F41107">
      <w:pPr>
        <w:spacing w:before="120" w:after="120"/>
        <w:ind w:firstLine="480"/>
        <w:rPr>
          <w:rFonts w:asciiTheme="minorEastAsia"/>
        </w:rPr>
      </w:pPr>
      <w:r w:rsidRPr="009209AF">
        <w:rPr>
          <w:rFonts w:asciiTheme="minorEastAsia"/>
        </w:rPr>
        <w:t>[76]Cleaves，Francis W.，trans.The secret history of the Mongols：For the first time done into English out of the original tongue，and provided with an exe getical com mentary.Vol.1.Cambridge，Mass.：Harvard University Press，1982.</w:t>
      </w:r>
    </w:p>
    <w:p w:rsidR="00F41107" w:rsidRPr="009209AF" w:rsidRDefault="00F41107" w:rsidP="00F41107">
      <w:pPr>
        <w:spacing w:before="120" w:after="120"/>
        <w:ind w:firstLine="480"/>
        <w:rPr>
          <w:rFonts w:asciiTheme="minorEastAsia"/>
        </w:rPr>
      </w:pPr>
      <w:r w:rsidRPr="009209AF">
        <w:rPr>
          <w:rFonts w:asciiTheme="minorEastAsia"/>
        </w:rPr>
        <w:t>柯立夫英译：《蒙古秘史》，第1卷。</w:t>
      </w:r>
    </w:p>
    <w:p w:rsidR="00F41107" w:rsidRPr="009209AF" w:rsidRDefault="00F41107" w:rsidP="00F41107">
      <w:pPr>
        <w:spacing w:before="120" w:after="120"/>
        <w:ind w:firstLine="480"/>
        <w:rPr>
          <w:rFonts w:asciiTheme="minorEastAsia"/>
        </w:rPr>
      </w:pPr>
      <w:r w:rsidRPr="009209AF">
        <w:rPr>
          <w:rFonts w:asciiTheme="minorEastAsia"/>
        </w:rPr>
        <w:t>[77]Cleaves，Francis W.“The sinoM-ongolian inscription of1335 in memory of Chang Ying-jui.”Harvard Journal of Asiatic Studies，13（1950），pp.1—131.</w:t>
      </w:r>
    </w:p>
    <w:p w:rsidR="00F41107" w:rsidRPr="009209AF" w:rsidRDefault="00F41107" w:rsidP="00F41107">
      <w:pPr>
        <w:spacing w:before="120" w:after="120"/>
        <w:ind w:firstLine="480"/>
        <w:rPr>
          <w:rFonts w:asciiTheme="minorEastAsia"/>
        </w:rPr>
      </w:pPr>
      <w:r w:rsidRPr="009209AF">
        <w:rPr>
          <w:rFonts w:asciiTheme="minorEastAsia"/>
        </w:rPr>
        <w:t>柯立夫：《1335年张应瑞的汉蒙文碑铭》，《哈佛亚洲研究杂志》13期，第1—131页。</w:t>
      </w:r>
    </w:p>
    <w:p w:rsidR="00F41107" w:rsidRPr="009209AF" w:rsidRDefault="00F41107" w:rsidP="00F41107">
      <w:pPr>
        <w:spacing w:before="120" w:after="120"/>
        <w:ind w:firstLine="480"/>
        <w:rPr>
          <w:rFonts w:asciiTheme="minorEastAsia"/>
        </w:rPr>
      </w:pPr>
      <w:r w:rsidRPr="009209AF">
        <w:rPr>
          <w:rFonts w:asciiTheme="minorEastAsia"/>
        </w:rPr>
        <w:t>[78]Cleaves，Francis W.“Uighuric mourning regulations.”Journal of Turkish Studies，1（1977），pp.65—93.</w:t>
      </w:r>
    </w:p>
    <w:p w:rsidR="00F41107" w:rsidRPr="009209AF" w:rsidRDefault="00F41107" w:rsidP="00F41107">
      <w:pPr>
        <w:spacing w:before="120" w:after="120"/>
        <w:ind w:firstLine="480"/>
        <w:rPr>
          <w:rFonts w:asciiTheme="minorEastAsia"/>
        </w:rPr>
      </w:pPr>
      <w:r w:rsidRPr="009209AF">
        <w:rPr>
          <w:rFonts w:asciiTheme="minorEastAsia"/>
        </w:rPr>
        <w:t>柯立夫：《畏兀儿人的丧葬习俗》，《突厥研究杂志》1期，第65—93页。</w:t>
      </w:r>
    </w:p>
    <w:p w:rsidR="00F41107" w:rsidRPr="009209AF" w:rsidRDefault="00F41107" w:rsidP="00F41107">
      <w:pPr>
        <w:spacing w:before="120" w:after="120"/>
        <w:ind w:firstLine="480"/>
        <w:rPr>
          <w:rFonts w:asciiTheme="minorEastAsia"/>
        </w:rPr>
      </w:pPr>
      <w:r w:rsidRPr="009209AF">
        <w:rPr>
          <w:rFonts w:asciiTheme="minorEastAsia"/>
        </w:rPr>
        <w:t>[79]Cordier，Henri.Ser Marco Polo：Notes and addenda to Sir Henry Yule’s edition，containing the results of recent research and discovery.London：Murray，and New York：Scribner，1920.</w:t>
      </w:r>
    </w:p>
    <w:p w:rsidR="00F41107" w:rsidRPr="009209AF" w:rsidRDefault="00F41107" w:rsidP="00F41107">
      <w:pPr>
        <w:spacing w:before="120" w:after="120"/>
        <w:ind w:firstLine="480"/>
        <w:rPr>
          <w:rFonts w:asciiTheme="minorEastAsia"/>
        </w:rPr>
      </w:pPr>
      <w:r w:rsidRPr="009209AF">
        <w:rPr>
          <w:rFonts w:asciiTheme="minorEastAsia"/>
        </w:rPr>
        <w:t>戈狄埃：《玉尔编译〈马可·波罗游记〉的注释和补遗》。</w:t>
      </w:r>
    </w:p>
    <w:p w:rsidR="00F41107" w:rsidRPr="009209AF" w:rsidRDefault="00F41107" w:rsidP="00F41107">
      <w:pPr>
        <w:spacing w:before="120" w:after="120"/>
        <w:ind w:firstLine="480"/>
        <w:rPr>
          <w:rFonts w:asciiTheme="minorEastAsia"/>
        </w:rPr>
      </w:pPr>
      <w:r w:rsidRPr="009209AF">
        <w:rPr>
          <w:rFonts w:asciiTheme="minorEastAsia"/>
        </w:rPr>
        <w:t>[80]Crump，James I.Chinese theater in the days of Kublai khan.Tucson：University of ArizonaPress，1980.</w:t>
      </w:r>
    </w:p>
    <w:p w:rsidR="00F41107" w:rsidRPr="009209AF" w:rsidRDefault="00F41107" w:rsidP="00F41107">
      <w:pPr>
        <w:spacing w:before="120" w:after="120"/>
        <w:ind w:firstLine="480"/>
        <w:rPr>
          <w:rFonts w:asciiTheme="minorEastAsia"/>
        </w:rPr>
      </w:pPr>
      <w:r w:rsidRPr="009209AF">
        <w:rPr>
          <w:rFonts w:asciiTheme="minorEastAsia"/>
        </w:rPr>
        <w:t>詹姆斯·I.克伦普：《忽必烈汗时期的中国戏剧》。</w:t>
      </w:r>
    </w:p>
    <w:p w:rsidR="00F41107" w:rsidRPr="009209AF" w:rsidRDefault="00F41107" w:rsidP="00F41107">
      <w:pPr>
        <w:spacing w:before="120" w:after="120"/>
        <w:ind w:firstLine="480"/>
        <w:rPr>
          <w:rFonts w:asciiTheme="minorEastAsia"/>
        </w:rPr>
      </w:pPr>
      <w:r w:rsidRPr="009209AF">
        <w:rPr>
          <w:rFonts w:asciiTheme="minorEastAsia"/>
        </w:rPr>
        <w:t>[81]Crump，James I.“Yüan-pen，Yüan drama’s rowdy ancestor.”East and West，14（1970），pp.473—91.</w:t>
      </w:r>
    </w:p>
    <w:p w:rsidR="00F41107" w:rsidRPr="009209AF" w:rsidRDefault="00F41107" w:rsidP="00F41107">
      <w:pPr>
        <w:spacing w:before="120" w:after="120"/>
        <w:ind w:firstLine="480"/>
        <w:rPr>
          <w:rFonts w:asciiTheme="minorEastAsia"/>
        </w:rPr>
      </w:pPr>
      <w:r w:rsidRPr="009209AF">
        <w:rPr>
          <w:rFonts w:asciiTheme="minorEastAsia"/>
        </w:rPr>
        <w:t>詹姆斯·I.克伦普：《院本：元杂剧的祖源》，《东方与西方》14期，第473—491页。</w:t>
      </w:r>
    </w:p>
    <w:p w:rsidR="00F41107" w:rsidRPr="009209AF" w:rsidRDefault="00F41107" w:rsidP="00F41107">
      <w:pPr>
        <w:spacing w:before="120" w:after="120"/>
        <w:ind w:firstLine="480"/>
        <w:rPr>
          <w:rFonts w:asciiTheme="minorEastAsia"/>
        </w:rPr>
      </w:pPr>
      <w:r w:rsidRPr="009209AF">
        <w:rPr>
          <w:rFonts w:asciiTheme="minorEastAsia"/>
        </w:rPr>
        <w:t>[82]Dardess，John W.Confucianism and autocracy：Professional elites in the founding of the Ming dynasty.Berkeley and Los Angeles：University of California Press，1983.</w:t>
      </w:r>
    </w:p>
    <w:p w:rsidR="00F41107" w:rsidRPr="009209AF" w:rsidRDefault="00F41107" w:rsidP="00F41107">
      <w:pPr>
        <w:spacing w:before="120" w:after="120"/>
        <w:ind w:firstLine="480"/>
        <w:rPr>
          <w:rFonts w:asciiTheme="minorEastAsia"/>
        </w:rPr>
      </w:pPr>
      <w:r w:rsidRPr="009209AF">
        <w:rPr>
          <w:rFonts w:asciiTheme="minorEastAsia"/>
        </w:rPr>
        <w:t>窦德士：《儒学与独裁统治：建立明朝的精英》。</w:t>
      </w:r>
    </w:p>
    <w:p w:rsidR="00F41107" w:rsidRPr="009209AF" w:rsidRDefault="00F41107" w:rsidP="00F41107">
      <w:pPr>
        <w:spacing w:before="120" w:after="120"/>
        <w:ind w:firstLine="480"/>
        <w:rPr>
          <w:rFonts w:asciiTheme="minorEastAsia"/>
        </w:rPr>
      </w:pPr>
      <w:r w:rsidRPr="009209AF">
        <w:rPr>
          <w:rFonts w:asciiTheme="minorEastAsia"/>
        </w:rPr>
        <w:t>[83]Dardess，John W.“Confucianism，local reform，and centralization in late Yüan Chekiang，1342—59.”In Yüan thought：Chinese thought and religion under the Mongols，ed.Chan Hok-Lam and William Theodore de Bary.New York：Columbia University Press：1982，pp.327—74.</w:t>
      </w:r>
    </w:p>
    <w:p w:rsidR="00F41107" w:rsidRPr="009209AF" w:rsidRDefault="00F41107" w:rsidP="00F41107">
      <w:pPr>
        <w:spacing w:before="120" w:after="120"/>
        <w:ind w:firstLine="480"/>
        <w:rPr>
          <w:rFonts w:asciiTheme="minorEastAsia"/>
        </w:rPr>
      </w:pPr>
      <w:r w:rsidRPr="009209AF">
        <w:rPr>
          <w:rFonts w:asciiTheme="minorEastAsia"/>
        </w:rPr>
        <w:t>窦德士：《1342—1359年元代末年浙江的儒学、地方改革和集权》，《元代思想：蒙古统治下的中国思想和宗教》，第327—374页。</w:t>
      </w:r>
    </w:p>
    <w:p w:rsidR="00F41107" w:rsidRPr="009209AF" w:rsidRDefault="00F41107" w:rsidP="00F41107">
      <w:pPr>
        <w:spacing w:before="120" w:after="120"/>
        <w:ind w:firstLine="480"/>
        <w:rPr>
          <w:rFonts w:asciiTheme="minorEastAsia"/>
        </w:rPr>
      </w:pPr>
      <w:r w:rsidRPr="009209AF">
        <w:rPr>
          <w:rFonts w:asciiTheme="minorEastAsia"/>
        </w:rPr>
        <w:t>[84]Dardess，John W.Conquerors and Confucians：Aspects of political change in late Yüan China.New York：Columbia University Press，1973.</w:t>
      </w:r>
    </w:p>
    <w:p w:rsidR="00F41107" w:rsidRPr="009209AF" w:rsidRDefault="00F41107" w:rsidP="00F41107">
      <w:pPr>
        <w:spacing w:before="120" w:after="120"/>
        <w:ind w:firstLine="480"/>
        <w:rPr>
          <w:rFonts w:asciiTheme="minorEastAsia"/>
        </w:rPr>
      </w:pPr>
      <w:r w:rsidRPr="009209AF">
        <w:rPr>
          <w:rFonts w:asciiTheme="minorEastAsia"/>
        </w:rPr>
        <w:t>窦德士：《征服者与儒士：元代后期政治发展面面观》。</w:t>
      </w:r>
    </w:p>
    <w:p w:rsidR="00F41107" w:rsidRPr="009209AF" w:rsidRDefault="00F41107" w:rsidP="00F41107">
      <w:pPr>
        <w:spacing w:before="120" w:after="120"/>
        <w:ind w:firstLine="480"/>
        <w:rPr>
          <w:rFonts w:asciiTheme="minorEastAsia"/>
        </w:rPr>
      </w:pPr>
      <w:r w:rsidRPr="009209AF">
        <w:rPr>
          <w:rFonts w:asciiTheme="minorEastAsia"/>
        </w:rPr>
        <w:t>[85]Dardess，John W.“From Mongol empire to Yüan dynasty：Changing forms of imperial rule in Mongolia and Central Asia.”Monumenta Serica 30（1972—3），pp.117—65.</w:t>
      </w:r>
    </w:p>
    <w:p w:rsidR="00F41107" w:rsidRPr="009209AF" w:rsidRDefault="00F41107" w:rsidP="00F41107">
      <w:pPr>
        <w:spacing w:before="120" w:after="120"/>
        <w:ind w:firstLine="480"/>
        <w:rPr>
          <w:rFonts w:asciiTheme="minorEastAsia"/>
        </w:rPr>
      </w:pPr>
      <w:r w:rsidRPr="009209AF">
        <w:rPr>
          <w:rFonts w:asciiTheme="minorEastAsia"/>
        </w:rPr>
        <w:t>窦德士：《从蒙古帝国到元朝：帝国在蒙古和中亚统治形式的变化》，《华裔学志》30期，第117—165页。</w:t>
      </w:r>
    </w:p>
    <w:p w:rsidR="00F41107" w:rsidRPr="009209AF" w:rsidRDefault="00F41107" w:rsidP="00F41107">
      <w:pPr>
        <w:spacing w:before="120" w:after="120"/>
        <w:ind w:firstLine="480"/>
        <w:rPr>
          <w:rFonts w:asciiTheme="minorEastAsia"/>
        </w:rPr>
      </w:pPr>
      <w:r w:rsidRPr="009209AF">
        <w:rPr>
          <w:rFonts w:asciiTheme="minorEastAsia"/>
        </w:rPr>
        <w:t>[86]Davis，Richard L.“Historiography as politics and Yang Wei-chen’s‘Polemic on legitimate succession’.”T’oung Pao，59（1983），pp.33—72.</w:t>
      </w:r>
    </w:p>
    <w:p w:rsidR="00F41107" w:rsidRPr="009209AF" w:rsidRDefault="00F41107" w:rsidP="00F41107">
      <w:pPr>
        <w:spacing w:before="120" w:after="120"/>
        <w:ind w:firstLine="480"/>
        <w:rPr>
          <w:rFonts w:asciiTheme="minorEastAsia"/>
        </w:rPr>
      </w:pPr>
      <w:r w:rsidRPr="009209AF">
        <w:rPr>
          <w:rFonts w:asciiTheme="minorEastAsia"/>
        </w:rPr>
        <w:t>戴仁柱：《史学观和杨维桢的〈正统辩〉》，《通报》59期，第33—72页。</w:t>
      </w:r>
    </w:p>
    <w:p w:rsidR="00F41107" w:rsidRPr="009209AF" w:rsidRDefault="00F41107" w:rsidP="00F41107">
      <w:pPr>
        <w:spacing w:before="120" w:after="120"/>
        <w:ind w:firstLine="480"/>
        <w:rPr>
          <w:rFonts w:asciiTheme="minorEastAsia"/>
        </w:rPr>
      </w:pPr>
      <w:r w:rsidRPr="009209AF">
        <w:rPr>
          <w:rFonts w:asciiTheme="minorEastAsia"/>
        </w:rPr>
        <w:t xml:space="preserve">[87]Dawson，Christopher，ed.The Mongol mission：Narratives and letters of the Franciscan missionaries in Mongolia and China </w:t>
      </w:r>
      <w:r w:rsidRPr="009209AF">
        <w:rPr>
          <w:rFonts w:asciiTheme="minorEastAsia"/>
        </w:rPr>
        <w:lastRenderedPageBreak/>
        <w:t>in the thirteenth and fourteenth centuries.New York：Sheed and Ward，1955.</w:t>
      </w:r>
    </w:p>
    <w:p w:rsidR="00F41107" w:rsidRPr="009209AF" w:rsidRDefault="00F41107" w:rsidP="00F41107">
      <w:pPr>
        <w:spacing w:before="120" w:after="120"/>
        <w:ind w:firstLine="480"/>
        <w:rPr>
          <w:rFonts w:asciiTheme="minorEastAsia"/>
        </w:rPr>
      </w:pPr>
      <w:r w:rsidRPr="009209AF">
        <w:rPr>
          <w:rFonts w:asciiTheme="minorEastAsia"/>
        </w:rPr>
        <w:t>克里斯托弗·道森编：《出使蒙古记》。</w:t>
      </w:r>
    </w:p>
    <w:p w:rsidR="00F41107" w:rsidRPr="009209AF" w:rsidRDefault="00F41107" w:rsidP="00F41107">
      <w:pPr>
        <w:spacing w:before="120" w:after="120"/>
        <w:ind w:firstLine="480"/>
        <w:rPr>
          <w:rFonts w:asciiTheme="minorEastAsia"/>
        </w:rPr>
      </w:pPr>
      <w:r w:rsidRPr="009209AF">
        <w:rPr>
          <w:rFonts w:asciiTheme="minorEastAsia"/>
        </w:rPr>
        <w:t>[88]De Bary，William Theodore.Neo-Confucian orthodoxy and the learning Of the mind-and-beart.New York：Columbia University Press，1981.</w:t>
      </w:r>
    </w:p>
    <w:p w:rsidR="00F41107" w:rsidRPr="009209AF" w:rsidRDefault="00F41107" w:rsidP="00F41107">
      <w:pPr>
        <w:spacing w:before="120" w:after="120"/>
        <w:ind w:firstLine="480"/>
        <w:rPr>
          <w:rFonts w:asciiTheme="minorEastAsia"/>
        </w:rPr>
      </w:pPr>
      <w:r w:rsidRPr="009209AF">
        <w:rPr>
          <w:rFonts w:asciiTheme="minorEastAsia"/>
        </w:rPr>
        <w:t>狄百瑞：《理学和心学》。</w:t>
      </w:r>
    </w:p>
    <w:p w:rsidR="00F41107" w:rsidRPr="009209AF" w:rsidRDefault="00F41107" w:rsidP="00F41107">
      <w:pPr>
        <w:spacing w:before="120" w:after="120"/>
        <w:ind w:firstLine="480"/>
        <w:rPr>
          <w:rFonts w:asciiTheme="minorEastAsia"/>
        </w:rPr>
      </w:pPr>
      <w:r w:rsidRPr="009209AF">
        <w:rPr>
          <w:rFonts w:asciiTheme="minorEastAsia"/>
        </w:rPr>
        <w:t>[89]De Francis，John，and E-tu Zen Sun，trans.and eds.Chinese social history：Translations of selected studies.Washington，D.C.：American Council of Learned Societies，1956.</w:t>
      </w:r>
    </w:p>
    <w:p w:rsidR="00F41107" w:rsidRPr="009209AF" w:rsidRDefault="00F41107" w:rsidP="00F41107">
      <w:pPr>
        <w:spacing w:before="120" w:after="120"/>
        <w:ind w:firstLine="480"/>
        <w:rPr>
          <w:rFonts w:asciiTheme="minorEastAsia"/>
        </w:rPr>
      </w:pPr>
      <w:r w:rsidRPr="009209AF">
        <w:rPr>
          <w:rFonts w:asciiTheme="minorEastAsia"/>
        </w:rPr>
        <w:t>约翰·德弗朗西斯、孙任以都编译：《中国社会史论著选译》。</w:t>
      </w:r>
    </w:p>
    <w:p w:rsidR="00F41107" w:rsidRPr="009209AF" w:rsidRDefault="00F41107" w:rsidP="00F41107">
      <w:pPr>
        <w:spacing w:before="120" w:after="120"/>
        <w:ind w:firstLine="480"/>
        <w:rPr>
          <w:rFonts w:asciiTheme="minorEastAsia"/>
        </w:rPr>
      </w:pPr>
      <w:r w:rsidRPr="009209AF">
        <w:rPr>
          <w:rFonts w:asciiTheme="minorEastAsia"/>
        </w:rPr>
        <w:t>[90]deHarlez，Charles J.，trails.Histoire del’empire de Kin ou empire d’Or，Aisin-Gurun-I-Suduri Bithe traduit du Mandchou.Louvain：Charles Peeters，1887.</w:t>
      </w:r>
    </w:p>
    <w:p w:rsidR="00F41107" w:rsidRPr="009209AF" w:rsidRDefault="00F41107" w:rsidP="00F41107">
      <w:pPr>
        <w:spacing w:before="120" w:after="120"/>
        <w:ind w:firstLine="480"/>
        <w:rPr>
          <w:rFonts w:asciiTheme="minorEastAsia"/>
        </w:rPr>
      </w:pPr>
      <w:r w:rsidRPr="009209AF">
        <w:rPr>
          <w:rFonts w:asciiTheme="minorEastAsia"/>
        </w:rPr>
        <w:t>夏尔·J.de阿尔雷兹译：《金帝国史》。</w:t>
      </w:r>
    </w:p>
    <w:p w:rsidR="00F41107" w:rsidRPr="009209AF" w:rsidRDefault="00F41107" w:rsidP="00F41107">
      <w:pPr>
        <w:spacing w:before="120" w:after="120"/>
        <w:ind w:firstLine="480"/>
        <w:rPr>
          <w:rFonts w:asciiTheme="minorEastAsia"/>
        </w:rPr>
      </w:pPr>
      <w:r w:rsidRPr="009209AF">
        <w:rPr>
          <w:rFonts w:asciiTheme="minorEastAsia"/>
        </w:rPr>
        <w:t>[91]Demié ville，Paul.“Notes d’archéologie chinoise.”Bulletin de l’Ecole Franc aise d’Extrêeme-Orient，25（1925），pp.458—67.Repr.in Paul Demiéville，Choix d’études sinologiques（1921—1970），ed.Yves Hervouet.Leiden：Brill，1973，pp.17—26.</w:t>
      </w:r>
    </w:p>
    <w:p w:rsidR="00F41107" w:rsidRPr="009209AF" w:rsidRDefault="00F41107" w:rsidP="00F41107">
      <w:pPr>
        <w:spacing w:before="120" w:after="120"/>
        <w:ind w:firstLine="480"/>
        <w:rPr>
          <w:rFonts w:asciiTheme="minorEastAsia"/>
        </w:rPr>
      </w:pPr>
      <w:r w:rsidRPr="009209AF">
        <w:rPr>
          <w:rFonts w:asciiTheme="minorEastAsia"/>
        </w:rPr>
        <w:t>戴密微：《中国考古札记》，《法兰西远东学院学报》25期，第458—467页《；汉学研究（1921—1970年）选集》第17—26页重载。</w:t>
      </w:r>
    </w:p>
    <w:p w:rsidR="00F41107" w:rsidRPr="009209AF" w:rsidRDefault="00F41107" w:rsidP="00F41107">
      <w:pPr>
        <w:spacing w:before="120" w:after="120"/>
        <w:ind w:firstLine="480"/>
        <w:rPr>
          <w:rFonts w:asciiTheme="minorEastAsia"/>
        </w:rPr>
      </w:pPr>
      <w:r w:rsidRPr="009209AF">
        <w:rPr>
          <w:rFonts w:asciiTheme="minorEastAsia"/>
        </w:rPr>
        <w:t>[92]Demiéville，Paul.“La Situation religieuse en Chine au temps de Marco Polo.”In Oriente Poliano：Studi e con ferenze tenute all’Is.M.E.O.in occasione del ⅤⅦ centenario della nascita di Marco Polo（1254—1954），ed.Istituto Italiano per it Medio ed Estremo Oriente.Rome：Istituto Italiano per it Medio ed Estremo Oriente，1957，pp.193—236.</w:t>
      </w:r>
    </w:p>
    <w:p w:rsidR="00F41107" w:rsidRPr="009209AF" w:rsidRDefault="00F41107" w:rsidP="00F41107">
      <w:pPr>
        <w:spacing w:before="120" w:after="120"/>
        <w:ind w:firstLine="480"/>
        <w:rPr>
          <w:rFonts w:asciiTheme="minorEastAsia"/>
        </w:rPr>
      </w:pPr>
      <w:r w:rsidRPr="009209AF">
        <w:rPr>
          <w:rFonts w:asciiTheme="minorEastAsia"/>
        </w:rPr>
        <w:t>戴密微：《马可·波罗时代中国的宗教形势》，《极东：意大利中东和远东研究所马可·波罗700周年寿诞学术讨论会文集》，第193—236页。</w:t>
      </w:r>
    </w:p>
    <w:p w:rsidR="00F41107" w:rsidRPr="009209AF" w:rsidRDefault="00F41107" w:rsidP="00F41107">
      <w:pPr>
        <w:spacing w:before="120" w:after="120"/>
        <w:ind w:firstLine="480"/>
        <w:rPr>
          <w:rFonts w:asciiTheme="minorEastAsia"/>
        </w:rPr>
      </w:pPr>
      <w:r w:rsidRPr="009209AF">
        <w:rPr>
          <w:rFonts w:asciiTheme="minorEastAsia"/>
        </w:rPr>
        <w:t>[93]Demiéville，Paul.“Les Tombeaux des Song méridionaux.”Bulletin de i’Ecole Francaise d’Extreme-Orient，25（1925），pp.458—467.Repr.in Paul Demiviélle，Choix d’études sinologiques（1921—1970），ed.YvesHervouet.Leiden：Brill，1973，pp.17—26.</w:t>
      </w:r>
    </w:p>
    <w:p w:rsidR="00F41107" w:rsidRPr="009209AF" w:rsidRDefault="00F41107" w:rsidP="00F41107">
      <w:pPr>
        <w:spacing w:before="120" w:after="120"/>
        <w:ind w:firstLine="480"/>
        <w:rPr>
          <w:rFonts w:asciiTheme="minorEastAsia"/>
        </w:rPr>
      </w:pPr>
      <w:r w:rsidRPr="009209AF">
        <w:rPr>
          <w:rFonts w:asciiTheme="minorEastAsia"/>
        </w:rPr>
        <w:t>戴密微：《南宋陵墓》，《法兰西远东学院学报》25期，第458—467页；《汉学研究（1921—1970年）选集》第17—26页重载。</w:t>
      </w:r>
    </w:p>
    <w:p w:rsidR="00F41107" w:rsidRPr="009209AF" w:rsidRDefault="00F41107" w:rsidP="00F41107">
      <w:pPr>
        <w:spacing w:before="120" w:after="120"/>
        <w:ind w:firstLine="480"/>
        <w:rPr>
          <w:rFonts w:asciiTheme="minorEastAsia"/>
        </w:rPr>
      </w:pPr>
      <w:r w:rsidRPr="009209AF">
        <w:rPr>
          <w:rFonts w:asciiTheme="minorEastAsia"/>
        </w:rPr>
        <w:t>[94]Derevianko，Evgeniia I.Mokheskie pamiatniki Srednogo Amura.Novosibirsk：Nauka，1975.</w:t>
      </w:r>
    </w:p>
    <w:p w:rsidR="00F41107" w:rsidRPr="009209AF" w:rsidRDefault="00F41107" w:rsidP="00F41107">
      <w:pPr>
        <w:spacing w:before="120" w:after="120"/>
        <w:ind w:firstLine="480"/>
        <w:rPr>
          <w:rFonts w:asciiTheme="minorEastAsia"/>
        </w:rPr>
      </w:pPr>
      <w:r w:rsidRPr="009209AF">
        <w:rPr>
          <w:rFonts w:asciiTheme="minorEastAsia"/>
        </w:rPr>
        <w:t>E.I.德利万科：《中阿穆尔的靺鞨遗存》。</w:t>
      </w:r>
    </w:p>
    <w:p w:rsidR="00F41107" w:rsidRPr="009209AF" w:rsidRDefault="00F41107" w:rsidP="00F41107">
      <w:pPr>
        <w:spacing w:before="120" w:after="120"/>
        <w:ind w:firstLine="480"/>
        <w:rPr>
          <w:rFonts w:asciiTheme="minorEastAsia"/>
        </w:rPr>
      </w:pPr>
      <w:r w:rsidRPr="009209AF">
        <w:rPr>
          <w:rFonts w:asciiTheme="minorEastAsia"/>
        </w:rPr>
        <w:t>[95]Doleželová-Velingerová，M.，and James I.Crump，trans.Liu Ch ih-yüan chu-kungtiao：Ballad of the bidden dragon.Oxford：Clarendon Press，1971.</w:t>
      </w:r>
    </w:p>
    <w:p w:rsidR="00F41107" w:rsidRPr="009209AF" w:rsidRDefault="00F41107" w:rsidP="00F41107">
      <w:pPr>
        <w:spacing w:before="120" w:after="120"/>
        <w:ind w:firstLine="480"/>
        <w:rPr>
          <w:rFonts w:asciiTheme="minorEastAsia"/>
        </w:rPr>
      </w:pPr>
      <w:r w:rsidRPr="009209AF">
        <w:rPr>
          <w:rFonts w:asciiTheme="minorEastAsia"/>
        </w:rPr>
        <w:t>M.答里吉洛娃-维林杰洛娃、詹姆斯·I.克伦普英译：《刘知远诸宫调：藏龙卧虎的民谣》。</w:t>
      </w:r>
    </w:p>
    <w:p w:rsidR="00F41107" w:rsidRPr="009209AF" w:rsidRDefault="00F41107" w:rsidP="00F41107">
      <w:pPr>
        <w:spacing w:before="120" w:after="120"/>
        <w:ind w:firstLine="480"/>
        <w:rPr>
          <w:rFonts w:asciiTheme="minorEastAsia"/>
        </w:rPr>
      </w:pPr>
      <w:r w:rsidRPr="009209AF">
        <w:rPr>
          <w:rFonts w:asciiTheme="minorEastAsia"/>
        </w:rPr>
        <w:t>[96]Dunnell，Ruth.“Soviet scholarship on Medieval China，1982—1987.”Bulletin of Sung-Yüan Studies，20（1988），pp.137—42.</w:t>
      </w:r>
    </w:p>
    <w:p w:rsidR="00F41107" w:rsidRPr="009209AF" w:rsidRDefault="00F41107" w:rsidP="00F41107">
      <w:pPr>
        <w:spacing w:before="120" w:after="120"/>
        <w:ind w:firstLine="480"/>
        <w:rPr>
          <w:rFonts w:asciiTheme="minorEastAsia"/>
        </w:rPr>
      </w:pPr>
      <w:r w:rsidRPr="009209AF">
        <w:rPr>
          <w:rFonts w:asciiTheme="minorEastAsia"/>
        </w:rPr>
        <w:t>邓如萍：《1982—1987年苏联对中世纪中国的研究》，《宋元史研究通信》20期，第137—142页。</w:t>
      </w:r>
    </w:p>
    <w:p w:rsidR="00F41107" w:rsidRPr="009209AF" w:rsidRDefault="00F41107" w:rsidP="00F41107">
      <w:pPr>
        <w:spacing w:before="120" w:after="120"/>
        <w:ind w:firstLine="480"/>
        <w:rPr>
          <w:rFonts w:asciiTheme="minorEastAsia"/>
        </w:rPr>
      </w:pPr>
      <w:r w:rsidRPr="009209AF">
        <w:rPr>
          <w:rFonts w:asciiTheme="minorEastAsia"/>
        </w:rPr>
        <w:t>[97]Dunnell，Ruth.“Tanguts and the Tangut state of Ta Hsia.”Ph.D.diss，Princeton University，1983.</w:t>
      </w:r>
    </w:p>
    <w:p w:rsidR="00F41107" w:rsidRPr="009209AF" w:rsidRDefault="00F41107" w:rsidP="00F41107">
      <w:pPr>
        <w:spacing w:before="120" w:after="120"/>
        <w:ind w:firstLine="480"/>
        <w:rPr>
          <w:rFonts w:asciiTheme="minorEastAsia"/>
        </w:rPr>
      </w:pPr>
      <w:r w:rsidRPr="009209AF">
        <w:rPr>
          <w:rFonts w:asciiTheme="minorEastAsia"/>
        </w:rPr>
        <w:t>邓如萍：《党项和党项人的国家西夏》，普林斯顿大学1983年博士论文。</w:t>
      </w:r>
    </w:p>
    <w:p w:rsidR="00F41107" w:rsidRPr="009209AF" w:rsidRDefault="00F41107" w:rsidP="00F41107">
      <w:pPr>
        <w:spacing w:before="120" w:after="120"/>
        <w:ind w:firstLine="480"/>
        <w:rPr>
          <w:rFonts w:asciiTheme="minorEastAsia"/>
        </w:rPr>
      </w:pPr>
      <w:r w:rsidRPr="009209AF">
        <w:rPr>
          <w:rFonts w:asciiTheme="minorEastAsia"/>
        </w:rPr>
        <w:t>[98]Dunnell，Ruth.“Who are the Tanguts？Remarks on Tangut ethnogenesis and the ethnonym Tangut.”Journal of Asian History，18（1984），pp.78—89.</w:t>
      </w:r>
    </w:p>
    <w:p w:rsidR="00F41107" w:rsidRPr="009209AF" w:rsidRDefault="00F41107" w:rsidP="00F41107">
      <w:pPr>
        <w:spacing w:before="120" w:after="120"/>
        <w:ind w:firstLine="480"/>
        <w:rPr>
          <w:rFonts w:asciiTheme="minorEastAsia"/>
        </w:rPr>
      </w:pPr>
      <w:r w:rsidRPr="009209AF">
        <w:rPr>
          <w:rFonts w:asciiTheme="minorEastAsia"/>
        </w:rPr>
        <w:t>邓如萍：《谁是党项人？党项的人种与种族特征》，《亚洲研究杂志》18期，第78—89页。</w:t>
      </w:r>
    </w:p>
    <w:p w:rsidR="00F41107" w:rsidRPr="009209AF" w:rsidRDefault="00F41107" w:rsidP="00F41107">
      <w:pPr>
        <w:spacing w:before="120" w:after="120"/>
        <w:ind w:firstLine="480"/>
        <w:rPr>
          <w:rFonts w:asciiTheme="minorEastAsia"/>
        </w:rPr>
      </w:pPr>
      <w:r w:rsidRPr="009209AF">
        <w:rPr>
          <w:rFonts w:asciiTheme="minorEastAsia"/>
        </w:rPr>
        <w:t>[99]Eberhard，Wolfram.“Die Chin im chinesischen Theater.”In Studia Sino-Mongolica：Festschrift für Herbert Franke，ed.Wolfgang Bauer.Münchener Ostasiatische Studien no.25.Wiesbaden：Franz Steiner，1979，pp.345—52.</w:t>
      </w:r>
    </w:p>
    <w:p w:rsidR="00F41107" w:rsidRPr="009209AF" w:rsidRDefault="00F41107" w:rsidP="00F41107">
      <w:pPr>
        <w:spacing w:before="120" w:after="120"/>
        <w:ind w:firstLine="480"/>
        <w:rPr>
          <w:rFonts w:asciiTheme="minorEastAsia"/>
        </w:rPr>
      </w:pPr>
      <w:r w:rsidRPr="009209AF">
        <w:rPr>
          <w:rFonts w:asciiTheme="minorEastAsia"/>
        </w:rPr>
        <w:t>沃尔弗勒姆·埃伯哈德：《金朝的中国戏剧》，《汉—蒙古研究：傅海波颂寿论集》，第345—352页。</w:t>
      </w:r>
    </w:p>
    <w:p w:rsidR="00F41107" w:rsidRPr="009209AF" w:rsidRDefault="00F41107" w:rsidP="00F41107">
      <w:pPr>
        <w:spacing w:before="120" w:after="120"/>
        <w:ind w:firstLine="480"/>
        <w:rPr>
          <w:rFonts w:asciiTheme="minorEastAsia"/>
        </w:rPr>
      </w:pPr>
      <w:r w:rsidRPr="009209AF">
        <w:rPr>
          <w:rFonts w:asciiTheme="minorEastAsia"/>
        </w:rPr>
        <w:t>[100]Ebisawa，Tetsuo海老澤哲雄.“Bondservants in the Yüan.”Acta Asiatica，45（1983），pp.27—48.</w:t>
      </w:r>
    </w:p>
    <w:p w:rsidR="00F41107" w:rsidRPr="009209AF" w:rsidRDefault="00F41107" w:rsidP="00F41107">
      <w:pPr>
        <w:spacing w:before="120" w:after="120"/>
        <w:ind w:firstLine="480"/>
        <w:rPr>
          <w:rFonts w:asciiTheme="minorEastAsia"/>
        </w:rPr>
      </w:pPr>
      <w:r w:rsidRPr="009209AF">
        <w:rPr>
          <w:rFonts w:asciiTheme="minorEastAsia"/>
        </w:rPr>
        <w:t>海老泽哲雄：《元代的契约》，《亚洲杂志》45期，第27—48页。</w:t>
      </w:r>
    </w:p>
    <w:p w:rsidR="00F41107" w:rsidRPr="009209AF" w:rsidRDefault="00F41107" w:rsidP="00F41107">
      <w:pPr>
        <w:spacing w:before="120" w:after="120"/>
        <w:ind w:firstLine="480"/>
        <w:rPr>
          <w:rFonts w:asciiTheme="minorEastAsia"/>
        </w:rPr>
      </w:pPr>
      <w:r w:rsidRPr="009209AF">
        <w:rPr>
          <w:rFonts w:asciiTheme="minorEastAsia"/>
        </w:rPr>
        <w:t>[101]Ebisawa Tetsuo.”Mongoru teikoku no tōhō sanōke ni kansuru shornondaiモンゴル帝國の東方三王家に鬭する諸問</w:t>
      </w:r>
      <w:r w:rsidRPr="009209AF">
        <w:rPr>
          <w:rFonts w:asciiTheme="minorEastAsia"/>
        </w:rPr>
        <w:lastRenderedPageBreak/>
        <w:t>題.”Saitama daigaku kiyō琦玉大學紀要，21（1972），pp.31—46.</w:t>
      </w:r>
    </w:p>
    <w:p w:rsidR="00F41107" w:rsidRPr="009209AF" w:rsidRDefault="00F41107" w:rsidP="00F41107">
      <w:pPr>
        <w:spacing w:before="120" w:after="120"/>
        <w:ind w:firstLine="480"/>
        <w:rPr>
          <w:rFonts w:asciiTheme="minorEastAsia"/>
        </w:rPr>
      </w:pPr>
      <w:r w:rsidRPr="009209AF">
        <w:rPr>
          <w:rFonts w:asciiTheme="minorEastAsia"/>
        </w:rPr>
        <w:t>海老泽哲雄：《蒙古帝国的东方三王家族研究》，《琦玉大学学报》21期，第31—46页。</w:t>
      </w:r>
    </w:p>
    <w:p w:rsidR="00F41107" w:rsidRPr="009209AF" w:rsidRDefault="00F41107" w:rsidP="00F41107">
      <w:pPr>
        <w:spacing w:before="120" w:after="120"/>
        <w:ind w:firstLine="480"/>
        <w:rPr>
          <w:rFonts w:asciiTheme="minorEastAsia"/>
        </w:rPr>
      </w:pPr>
      <w:r w:rsidRPr="009209AF">
        <w:rPr>
          <w:rFonts w:asciiTheme="minorEastAsia"/>
        </w:rPr>
        <w:t>[102]Endicott-West，Elizabeth.“Hereditary privilege in the Yüan dynasty.”Journal of Turkish Studies（Festschrift for Francis W.Cleayes），9（1985），pp.15—20.</w:t>
      </w:r>
    </w:p>
    <w:p w:rsidR="00F41107" w:rsidRPr="009209AF" w:rsidRDefault="00F41107" w:rsidP="00F41107">
      <w:pPr>
        <w:spacing w:before="120" w:after="120"/>
        <w:ind w:firstLine="480"/>
        <w:rPr>
          <w:rFonts w:asciiTheme="minorEastAsia"/>
        </w:rPr>
      </w:pPr>
      <w:r w:rsidRPr="009209AF">
        <w:rPr>
          <w:rFonts w:asciiTheme="minorEastAsia"/>
        </w:rPr>
        <w:t>伊丽莎白·恩迪科特—韦斯特：《元代的世袭特权荫》，《突厥研究杂志》9期，第15—20页。</w:t>
      </w:r>
    </w:p>
    <w:p w:rsidR="00F41107" w:rsidRPr="009209AF" w:rsidRDefault="00F41107" w:rsidP="00F41107">
      <w:pPr>
        <w:spacing w:before="120" w:after="120"/>
        <w:ind w:firstLine="480"/>
        <w:rPr>
          <w:rFonts w:asciiTheme="minorEastAsia"/>
        </w:rPr>
      </w:pPr>
      <w:r w:rsidRPr="009209AF">
        <w:rPr>
          <w:rFonts w:asciiTheme="minorEastAsia"/>
        </w:rPr>
        <w:t>[103]Endicott-West，Elizabeth.“Imperial governance in Yüan times.”Har—vard Journal of Asiatic Studies，46（1986），pp.523—49.</w:t>
      </w:r>
    </w:p>
    <w:p w:rsidR="00F41107" w:rsidRPr="009209AF" w:rsidRDefault="00F41107" w:rsidP="00F41107">
      <w:pPr>
        <w:spacing w:before="120" w:after="120"/>
        <w:ind w:firstLine="480"/>
        <w:rPr>
          <w:rFonts w:asciiTheme="minorEastAsia"/>
        </w:rPr>
      </w:pPr>
      <w:r w:rsidRPr="009209AF">
        <w:rPr>
          <w:rFonts w:asciiTheme="minorEastAsia"/>
        </w:rPr>
        <w:t>伊丽莎白·恩迪科特—韦斯特：《元代的中央机构》，《哈佛亚洲研究杂志》46期，第523—549页。</w:t>
      </w:r>
    </w:p>
    <w:p w:rsidR="00F41107" w:rsidRPr="009209AF" w:rsidRDefault="00F41107" w:rsidP="00F41107">
      <w:pPr>
        <w:spacing w:before="120" w:after="120"/>
        <w:ind w:firstLine="480"/>
        <w:rPr>
          <w:rFonts w:asciiTheme="minorEastAsia"/>
        </w:rPr>
      </w:pPr>
      <w:r w:rsidRPr="009209AF">
        <w:rPr>
          <w:rFonts w:asciiTheme="minorEastAsia"/>
        </w:rPr>
        <w:t>[104]Endicott-West，Elizabeth.“Merchant associations in Yüan China：The ortogh.“Asia Major，3rd series，2（1989），pp.127—54.</w:t>
      </w:r>
    </w:p>
    <w:p w:rsidR="00F41107" w:rsidRPr="009209AF" w:rsidRDefault="00F41107" w:rsidP="00F41107">
      <w:pPr>
        <w:spacing w:before="120" w:after="120"/>
        <w:ind w:firstLine="480"/>
        <w:rPr>
          <w:rFonts w:asciiTheme="minorEastAsia"/>
        </w:rPr>
      </w:pPr>
      <w:r w:rsidRPr="009209AF">
        <w:rPr>
          <w:rFonts w:asciiTheme="minorEastAsia"/>
        </w:rPr>
        <w:t>伊丽莎白·恩迪科特—韦斯特：《元代中国的商人组合：斡脱》，《大亚细亚》，3编2期，第127—154页。</w:t>
      </w:r>
    </w:p>
    <w:p w:rsidR="00F41107" w:rsidRPr="009209AF" w:rsidRDefault="00F41107" w:rsidP="00F41107">
      <w:pPr>
        <w:spacing w:before="120" w:after="120"/>
        <w:ind w:firstLine="480"/>
        <w:rPr>
          <w:rFonts w:asciiTheme="minorEastAsia"/>
        </w:rPr>
      </w:pPr>
      <w:r w:rsidRPr="009209AF">
        <w:rPr>
          <w:rFonts w:asciiTheme="minorEastAsia"/>
        </w:rPr>
        <w:t>[105]Endicott-West，Elizabeth.Mongolian rule in China：Local administation in the Yüan dynasty.Cambridge，Mass.：Harvard University Press，1989.</w:t>
      </w:r>
    </w:p>
    <w:p w:rsidR="00F41107" w:rsidRPr="009209AF" w:rsidRDefault="00F41107" w:rsidP="00F41107">
      <w:pPr>
        <w:spacing w:before="120" w:after="120"/>
        <w:ind w:firstLine="480"/>
        <w:rPr>
          <w:rFonts w:asciiTheme="minorEastAsia"/>
        </w:rPr>
      </w:pPr>
      <w:r w:rsidRPr="009209AF">
        <w:rPr>
          <w:rFonts w:asciiTheme="minorEastAsia"/>
        </w:rPr>
        <w:t>伊丽莎白·恩迪科特—韦斯特：《蒙古在中国的统治：元代的地方行政管理》。</w:t>
      </w:r>
    </w:p>
    <w:p w:rsidR="00F41107" w:rsidRPr="009209AF" w:rsidRDefault="00F41107" w:rsidP="00F41107">
      <w:pPr>
        <w:spacing w:before="120" w:after="120"/>
        <w:ind w:firstLine="480"/>
        <w:rPr>
          <w:rFonts w:asciiTheme="minorEastAsia"/>
        </w:rPr>
      </w:pPr>
      <w:r w:rsidRPr="009209AF">
        <w:rPr>
          <w:rFonts w:asciiTheme="minorEastAsia"/>
        </w:rPr>
        <w:t>[106]Endicott-West，Elizabeth.“The Yüan.”In Soviet studies of premodern China，ed.Gilbert Rozman.Ann Arbor：University of Michigan Center for Chinese Studies，1984，pp.97—110.</w:t>
      </w:r>
    </w:p>
    <w:p w:rsidR="00F41107" w:rsidRPr="009209AF" w:rsidRDefault="00F41107" w:rsidP="00F41107">
      <w:pPr>
        <w:spacing w:before="120" w:after="120"/>
        <w:ind w:firstLine="480"/>
        <w:rPr>
          <w:rFonts w:asciiTheme="minorEastAsia"/>
        </w:rPr>
      </w:pPr>
      <w:r w:rsidRPr="009209AF">
        <w:rPr>
          <w:rFonts w:asciiTheme="minorEastAsia"/>
        </w:rPr>
        <w:t>伊丽莎白·恩迪科特—韦斯特：《元代》，《苏联对前现代化中国的研究》，第97—110页。</w:t>
      </w:r>
    </w:p>
    <w:p w:rsidR="00F41107" w:rsidRPr="009209AF" w:rsidRDefault="00F41107" w:rsidP="00F41107">
      <w:pPr>
        <w:spacing w:before="120" w:after="120"/>
        <w:ind w:firstLine="480"/>
        <w:rPr>
          <w:rFonts w:asciiTheme="minorEastAsia"/>
        </w:rPr>
      </w:pPr>
      <w:r w:rsidRPr="009209AF">
        <w:rPr>
          <w:rFonts w:asciiTheme="minorEastAsia"/>
        </w:rPr>
        <w:t>[107]Etani Toshiyuki惠谷俊之.“Kaidō no ran ni kansuru ichi kōsatsu力亻ドウの亂に鬭する一考察”In Tamura Hakushi shōsju Tōyōshi ronsō田村博士頌壽東洋史論叢，ed.Tamura Hakushi taikan kinen jigyōkai田村博士退官紀念事業會.Kyoto；Tamura Hakushi taikan kinen jigyōkai，1968，pp.89—104.</w:t>
      </w:r>
    </w:p>
    <w:p w:rsidR="00F41107" w:rsidRPr="009209AF" w:rsidRDefault="00F41107" w:rsidP="00F41107">
      <w:pPr>
        <w:spacing w:before="120" w:after="120"/>
        <w:ind w:firstLine="480"/>
        <w:rPr>
          <w:rFonts w:asciiTheme="minorEastAsia"/>
        </w:rPr>
      </w:pPr>
      <w:r w:rsidRPr="009209AF">
        <w:rPr>
          <w:rFonts w:asciiTheme="minorEastAsia"/>
        </w:rPr>
        <w:t>惠谷俊之：《海都之乱的考察》，《田村博士颂寿东洋史论丛》，第89—104页。</w:t>
      </w:r>
    </w:p>
    <w:p w:rsidR="00F41107" w:rsidRPr="009209AF" w:rsidRDefault="00F41107" w:rsidP="00F41107">
      <w:pPr>
        <w:spacing w:before="120" w:after="120"/>
        <w:ind w:firstLine="480"/>
        <w:rPr>
          <w:rFonts w:asciiTheme="minorEastAsia"/>
        </w:rPr>
      </w:pPr>
      <w:r w:rsidRPr="009209AF">
        <w:rPr>
          <w:rFonts w:asciiTheme="minorEastAsia"/>
        </w:rPr>
        <w:t>[1081Farquhar，David M.The government of China under Mongolian rule—Areference guide.Münchener Ostasiatische Studien no.53.Stuttgart：Franz Steiner，1990.</w:t>
      </w:r>
    </w:p>
    <w:p w:rsidR="00F41107" w:rsidRPr="009209AF" w:rsidRDefault="00F41107" w:rsidP="00F41107">
      <w:pPr>
        <w:spacing w:before="120" w:after="120"/>
        <w:ind w:firstLine="480"/>
        <w:rPr>
          <w:rFonts w:asciiTheme="minorEastAsia"/>
        </w:rPr>
      </w:pPr>
      <w:r w:rsidRPr="009209AF">
        <w:rPr>
          <w:rFonts w:asciiTheme="minorEastAsia"/>
        </w:rPr>
        <w:t>戴维·M法夸尔：《蒙古统治下的中国政府：资料指南》。</w:t>
      </w:r>
    </w:p>
    <w:p w:rsidR="00F41107" w:rsidRPr="009209AF" w:rsidRDefault="00F41107" w:rsidP="00F41107">
      <w:pPr>
        <w:spacing w:before="120" w:after="120"/>
        <w:ind w:firstLine="480"/>
        <w:rPr>
          <w:rFonts w:asciiTheme="minorEastAsia"/>
        </w:rPr>
      </w:pPr>
      <w:r w:rsidRPr="009209AF">
        <w:rPr>
          <w:rFonts w:asciiTheme="minorEastAsia"/>
        </w:rPr>
        <w:t>[109]Farquhar，David M.“The official seals and ciphers of the Yüan period.”Monumenta Serica，25（1966），pp.362—93.</w:t>
      </w:r>
    </w:p>
    <w:p w:rsidR="00F41107" w:rsidRPr="009209AF" w:rsidRDefault="00F41107" w:rsidP="00F41107">
      <w:pPr>
        <w:spacing w:before="120" w:after="120"/>
        <w:ind w:firstLine="480"/>
        <w:rPr>
          <w:rFonts w:asciiTheme="minorEastAsia"/>
        </w:rPr>
      </w:pPr>
      <w:r w:rsidRPr="009209AF">
        <w:rPr>
          <w:rFonts w:asciiTheme="minorEastAsia"/>
        </w:rPr>
        <w:t>戴维·M.法夸尔：《元代的官印和花押》，《华裔学志》25期，第362—393页。</w:t>
      </w:r>
    </w:p>
    <w:p w:rsidR="00F41107" w:rsidRPr="009209AF" w:rsidRDefault="00F41107" w:rsidP="00F41107">
      <w:pPr>
        <w:spacing w:before="120" w:after="120"/>
        <w:ind w:firstLine="480"/>
        <w:rPr>
          <w:rFonts w:asciiTheme="minorEastAsia"/>
        </w:rPr>
      </w:pPr>
      <w:r w:rsidRPr="009209AF">
        <w:rPr>
          <w:rFonts w:asciiTheme="minorEastAsia"/>
        </w:rPr>
        <w:t>[110]Farquhar，David M.“Structure and function in the Yüan imperial govern—ment.”In China under Mongol rule，ed.John D.Langlois，J r.Princeton，N.J.：Princeton University Press，1981，pp.25—55.</w:t>
      </w:r>
    </w:p>
    <w:p w:rsidR="00F41107" w:rsidRPr="009209AF" w:rsidRDefault="00F41107" w:rsidP="00F41107">
      <w:pPr>
        <w:spacing w:before="120" w:after="120"/>
        <w:ind w:firstLine="480"/>
        <w:rPr>
          <w:rFonts w:asciiTheme="minorEastAsia"/>
        </w:rPr>
      </w:pPr>
      <w:r w:rsidRPr="009209AF">
        <w:rPr>
          <w:rFonts w:asciiTheme="minorEastAsia"/>
        </w:rPr>
        <w:t>戴维·M法夸尔：《元代政府的结构与职能》，《蒙古统治下的中国》，第25—55页。</w:t>
      </w:r>
    </w:p>
    <w:p w:rsidR="00F41107" w:rsidRPr="009209AF" w:rsidRDefault="00F41107" w:rsidP="00F41107">
      <w:pPr>
        <w:spacing w:before="120" w:after="120"/>
        <w:ind w:firstLine="480"/>
        <w:rPr>
          <w:rFonts w:asciiTheme="minorEastAsia"/>
        </w:rPr>
      </w:pPr>
      <w:r w:rsidRPr="009209AF">
        <w:rPr>
          <w:rFonts w:asciiTheme="minorEastAsia"/>
        </w:rPr>
        <w:t>[111]Fletcher，Joseph.“Integrative history：Parallels and interconnections in the early modern period，1500—1800.”Journal of Turkish Studies，9（1985），pp.37—57.</w:t>
      </w:r>
    </w:p>
    <w:p w:rsidR="00F41107" w:rsidRPr="009209AF" w:rsidRDefault="00F41107" w:rsidP="00F41107">
      <w:pPr>
        <w:spacing w:before="120" w:after="120"/>
        <w:ind w:firstLine="480"/>
        <w:rPr>
          <w:rFonts w:asciiTheme="minorEastAsia"/>
        </w:rPr>
      </w:pPr>
      <w:r w:rsidRPr="009209AF">
        <w:rPr>
          <w:rFonts w:asciiTheme="minorEastAsia"/>
        </w:rPr>
        <w:t>傅礼初：《全史：1500—1800年近代化初期的平行发展与相互交流》，《突厥研究杂志》9期，第37—57页。</w:t>
      </w:r>
    </w:p>
    <w:p w:rsidR="00F41107" w:rsidRPr="009209AF" w:rsidRDefault="00F41107" w:rsidP="00F41107">
      <w:pPr>
        <w:spacing w:before="120" w:after="120"/>
        <w:ind w:firstLine="480"/>
        <w:rPr>
          <w:rFonts w:asciiTheme="minorEastAsia"/>
        </w:rPr>
      </w:pPr>
      <w:r w:rsidRPr="009209AF">
        <w:rPr>
          <w:rFonts w:asciiTheme="minorEastAsia"/>
        </w:rPr>
        <w:t>[112]Fletcher，Joseph.“The Mongols：Ec ological and social perspectives.”Harvard Journal of Asiatic Studies，46（1986），pp.11—50.</w:t>
      </w:r>
    </w:p>
    <w:p w:rsidR="00F41107" w:rsidRPr="009209AF" w:rsidRDefault="00F41107" w:rsidP="00F41107">
      <w:pPr>
        <w:spacing w:before="120" w:after="120"/>
        <w:ind w:firstLine="480"/>
        <w:rPr>
          <w:rFonts w:asciiTheme="minorEastAsia"/>
        </w:rPr>
      </w:pPr>
      <w:r w:rsidRPr="009209AF">
        <w:rPr>
          <w:rFonts w:asciiTheme="minorEastAsia"/>
        </w:rPr>
        <w:t>傅礼初：《蒙古人：生态环境和社会视野》，《哈佛亚洲研究杂志》46期，第11—50页。</w:t>
      </w:r>
    </w:p>
    <w:p w:rsidR="00F41107" w:rsidRPr="009209AF" w:rsidRDefault="00F41107" w:rsidP="00F41107">
      <w:pPr>
        <w:spacing w:before="120" w:after="120"/>
        <w:ind w:firstLine="480"/>
        <w:rPr>
          <w:rFonts w:asciiTheme="minorEastAsia"/>
        </w:rPr>
      </w:pPr>
      <w:r w:rsidRPr="009209AF">
        <w:rPr>
          <w:rFonts w:asciiTheme="minorEastAsia"/>
        </w:rPr>
        <w:t>[113]Fletcher，Joseph.“Turco-Mongolian monarchic tradition in the Ottoman empire.”Harvard Ukrainian Studies，3—4（1979—80），pp.236—51.</w:t>
      </w:r>
    </w:p>
    <w:p w:rsidR="00F41107" w:rsidRPr="009209AF" w:rsidRDefault="00F41107" w:rsidP="00F41107">
      <w:pPr>
        <w:spacing w:before="120" w:after="120"/>
        <w:ind w:firstLine="480"/>
        <w:rPr>
          <w:rFonts w:asciiTheme="minorEastAsia"/>
        </w:rPr>
      </w:pPr>
      <w:r w:rsidRPr="009209AF">
        <w:rPr>
          <w:rFonts w:asciiTheme="minorEastAsia"/>
        </w:rPr>
        <w:t>傅礼初：《奥托曼帝国中的突厥—蒙古人的君主制传统》，《哈佛乌克兰研究》3—4期，第236—251页。</w:t>
      </w:r>
    </w:p>
    <w:p w:rsidR="00F41107" w:rsidRPr="009209AF" w:rsidRDefault="00F41107" w:rsidP="00F41107">
      <w:pPr>
        <w:spacing w:before="120" w:after="120"/>
        <w:ind w:firstLine="480"/>
        <w:rPr>
          <w:rFonts w:asciiTheme="minorEastAsia"/>
        </w:rPr>
      </w:pPr>
      <w:r w:rsidRPr="009209AF">
        <w:rPr>
          <w:rFonts w:asciiTheme="minorEastAsia"/>
        </w:rPr>
        <w:t>[114]Franke，Herbert.“Ahmed：Ein Beitrag zur Wirtschaftsgeschichte Chinas unter Qubilai.”Oriens，1（1948）pp.222—36.</w:t>
      </w:r>
    </w:p>
    <w:p w:rsidR="00F41107" w:rsidRPr="009209AF" w:rsidRDefault="00F41107" w:rsidP="00F41107">
      <w:pPr>
        <w:spacing w:before="120" w:after="120"/>
        <w:ind w:firstLine="480"/>
        <w:rPr>
          <w:rFonts w:asciiTheme="minorEastAsia"/>
        </w:rPr>
      </w:pPr>
      <w:r w:rsidRPr="009209AF">
        <w:rPr>
          <w:rFonts w:asciiTheme="minorEastAsia"/>
        </w:rPr>
        <w:t>傅海波：《阿合马在忽必烈时期经济发展方面的贡献》，《东方》1期，第222—236页。</w:t>
      </w:r>
    </w:p>
    <w:p w:rsidR="00F41107" w:rsidRPr="009209AF" w:rsidRDefault="00F41107" w:rsidP="00F41107">
      <w:pPr>
        <w:spacing w:before="120" w:after="120"/>
        <w:ind w:firstLine="480"/>
        <w:rPr>
          <w:rFonts w:asciiTheme="minorEastAsia"/>
        </w:rPr>
      </w:pPr>
      <w:r w:rsidRPr="009209AF">
        <w:rPr>
          <w:rFonts w:asciiTheme="minorEastAsia"/>
        </w:rPr>
        <w:t>[115]Franke，Herbert，trans.Beiträge zur Kulturgeschichte Chinas unter der Mongolenberrscha ft：Das Shah-kii sin-hua des Yang Yii.Abhandlungen für die Kunde des Morgen landes，vol.32，no.2.Wiesbaden：Franz Steiner，1956.</w:t>
      </w:r>
    </w:p>
    <w:p w:rsidR="00F41107" w:rsidRPr="009209AF" w:rsidRDefault="00F41107" w:rsidP="00F41107">
      <w:pPr>
        <w:spacing w:before="120" w:after="120"/>
        <w:ind w:firstLine="480"/>
        <w:rPr>
          <w:rFonts w:asciiTheme="minorEastAsia"/>
        </w:rPr>
      </w:pPr>
      <w:r w:rsidRPr="009209AF">
        <w:rPr>
          <w:rFonts w:asciiTheme="minorEastAsia"/>
        </w:rPr>
        <w:lastRenderedPageBreak/>
        <w:t>傅海波德文译本：《杨瑀〈山居新话〉：蒙古统治下中国文化的成就》。</w:t>
      </w:r>
    </w:p>
    <w:p w:rsidR="00F41107" w:rsidRPr="009209AF" w:rsidRDefault="00F41107" w:rsidP="00F41107">
      <w:pPr>
        <w:spacing w:before="120" w:after="120"/>
        <w:ind w:firstLine="480"/>
        <w:rPr>
          <w:rFonts w:asciiTheme="minorEastAsia"/>
        </w:rPr>
      </w:pPr>
      <w:r w:rsidRPr="009209AF">
        <w:rPr>
          <w:rFonts w:asciiTheme="minorEastAsia"/>
        </w:rPr>
        <w:t>[116]Franke，Herbert.“Die Belagerung von Hsiang-yang：Eine Episode aus dem Krieg zwischen Sung und Chin，1206—1207.”Society and history：Essays in honor of Karl August Wittfogel，ed.G.Ulmen.Berlin：de Gruyter，1978，pp.351—7.</w:t>
      </w:r>
    </w:p>
    <w:p w:rsidR="00F41107" w:rsidRPr="009209AF" w:rsidRDefault="00F41107" w:rsidP="00F41107">
      <w:pPr>
        <w:spacing w:before="120" w:after="120"/>
        <w:ind w:firstLine="480"/>
        <w:rPr>
          <w:rFonts w:asciiTheme="minorEastAsia"/>
        </w:rPr>
      </w:pPr>
      <w:r w:rsidRPr="009209AF">
        <w:rPr>
          <w:rFonts w:asciiTheme="minorEastAsia"/>
        </w:rPr>
        <w:t>傅海波：《1206—1207年的围攻襄阳：宋金战争中的插曲》，《社会与历史：纪念卡尔·A.魏特夫论文集》，第351—357页。</w:t>
      </w:r>
    </w:p>
    <w:p w:rsidR="00F41107" w:rsidRPr="009209AF" w:rsidRDefault="00F41107" w:rsidP="00F41107">
      <w:pPr>
        <w:spacing w:before="120" w:after="120"/>
        <w:ind w:firstLine="480"/>
        <w:rPr>
          <w:rFonts w:asciiTheme="minorEastAsia"/>
        </w:rPr>
      </w:pPr>
      <w:r w:rsidRPr="009209AF">
        <w:rPr>
          <w:rFonts w:asciiTheme="minorEastAsia"/>
        </w:rPr>
        <w:t>[117]Franke，Herbert.“Chia Ssu—tao（1213—1275）：A‘bad last minister.’”In Confucian personalities，ed.Arthur F.Wright and Denis C.Twitchett.Stanford，Calif.：Stanford University Press，1962，pp.217—34.</w:t>
      </w:r>
    </w:p>
    <w:p w:rsidR="00F41107" w:rsidRPr="009209AF" w:rsidRDefault="00F41107" w:rsidP="00F41107">
      <w:pPr>
        <w:spacing w:before="120" w:after="120"/>
        <w:ind w:firstLine="480"/>
        <w:rPr>
          <w:rFonts w:asciiTheme="minorEastAsia"/>
        </w:rPr>
      </w:pPr>
      <w:r w:rsidRPr="009209AF">
        <w:rPr>
          <w:rFonts w:asciiTheme="minorEastAsia"/>
        </w:rPr>
        <w:t>傅海波：《贾似道（1213—1275年）：宋末权臣》，《儒士列传》，第217—234页。</w:t>
      </w:r>
    </w:p>
    <w:p w:rsidR="00F41107" w:rsidRPr="009209AF" w:rsidRDefault="00F41107" w:rsidP="00F41107">
      <w:pPr>
        <w:spacing w:before="120" w:after="120"/>
        <w:ind w:firstLine="480"/>
        <w:rPr>
          <w:rFonts w:asciiTheme="minorEastAsia"/>
        </w:rPr>
      </w:pPr>
      <w:r w:rsidRPr="009209AF">
        <w:rPr>
          <w:rFonts w:asciiTheme="minorEastAsia"/>
        </w:rPr>
        <w:t>[118]Franke，Herbert.“Chinese historiography under Mongol rule：The role of history in acculturation.”Mongolian Studies，1（1974），pp.15—26.</w:t>
      </w:r>
    </w:p>
    <w:p w:rsidR="00F41107" w:rsidRPr="009209AF" w:rsidRDefault="00F41107" w:rsidP="00F41107">
      <w:pPr>
        <w:spacing w:before="120" w:after="120"/>
        <w:ind w:firstLine="480"/>
        <w:rPr>
          <w:rFonts w:asciiTheme="minorEastAsia"/>
        </w:rPr>
      </w:pPr>
      <w:r w:rsidRPr="009209AF">
        <w:rPr>
          <w:rFonts w:asciiTheme="minorEastAsia"/>
        </w:rPr>
        <w:t>傅海波：《蒙古统治下的中国史学：民族涵化中史学的作用》，《蒙古研究》1期，第15—26页。</w:t>
      </w:r>
    </w:p>
    <w:p w:rsidR="00F41107" w:rsidRPr="009209AF" w:rsidRDefault="00F41107" w:rsidP="00F41107">
      <w:pPr>
        <w:spacing w:before="120" w:after="120"/>
        <w:ind w:firstLine="480"/>
        <w:rPr>
          <w:rFonts w:asciiTheme="minorEastAsia"/>
        </w:rPr>
      </w:pPr>
      <w:r w:rsidRPr="009209AF">
        <w:rPr>
          <w:rFonts w:asciiTheme="minorEastAsia"/>
        </w:rPr>
        <w:t>[119]Franke，Herbert.“Chinese law in a multinational society：The case of the Liao（907—1125）.”Paper presented to the History of Chinese Medieval Law Conference，Bellagio，Italy，August1981.</w:t>
      </w:r>
    </w:p>
    <w:p w:rsidR="00F41107" w:rsidRPr="009209AF" w:rsidRDefault="00F41107" w:rsidP="00F41107">
      <w:pPr>
        <w:spacing w:before="120" w:after="120"/>
        <w:ind w:firstLine="480"/>
        <w:rPr>
          <w:rFonts w:asciiTheme="minorEastAsia"/>
        </w:rPr>
      </w:pPr>
      <w:r w:rsidRPr="009209AF">
        <w:rPr>
          <w:rFonts w:asciiTheme="minorEastAsia"/>
        </w:rPr>
        <w:t>傅海波：《从辽朝（907—1125年）看多民族社会的中国法律》，1981年8月中国中世纪法律史研讨会论文。</w:t>
      </w:r>
    </w:p>
    <w:p w:rsidR="00F41107" w:rsidRPr="009209AF" w:rsidRDefault="00F41107" w:rsidP="00F41107">
      <w:pPr>
        <w:spacing w:before="120" w:after="120"/>
        <w:ind w:firstLine="480"/>
        <w:rPr>
          <w:rFonts w:asciiTheme="minorEastAsia"/>
        </w:rPr>
      </w:pPr>
      <w:r w:rsidRPr="009209AF">
        <w:rPr>
          <w:rFonts w:asciiTheme="minorEastAsia"/>
        </w:rPr>
        <w:t>[120]Franke，Herbert.“Chinese texts on the Jurchen：A translation of the Jurchen monograph in the San ch’ao pei meng hui pien.”Zentralasiatische Studien，9（1975），pp.119—86.</w:t>
      </w:r>
    </w:p>
    <w:p w:rsidR="00F41107" w:rsidRPr="009209AF" w:rsidRDefault="00F41107" w:rsidP="00F41107">
      <w:pPr>
        <w:spacing w:before="120" w:after="120"/>
        <w:ind w:firstLine="480"/>
        <w:rPr>
          <w:rFonts w:asciiTheme="minorEastAsia"/>
        </w:rPr>
      </w:pPr>
      <w:r w:rsidRPr="009209AF">
        <w:rPr>
          <w:rFonts w:asciiTheme="minorEastAsia"/>
        </w:rPr>
        <w:t>傅海波：《有关女真的汉文史料：〈三朝北盟会编〉中有关女真资料的翻译》，《中亚细亚研究》9期，第119—186页。</w:t>
      </w:r>
    </w:p>
    <w:p w:rsidR="00F41107" w:rsidRPr="009209AF" w:rsidRDefault="00F41107" w:rsidP="00F41107">
      <w:pPr>
        <w:spacing w:before="120" w:after="120"/>
        <w:ind w:firstLine="480"/>
        <w:rPr>
          <w:rFonts w:asciiTheme="minorEastAsia"/>
        </w:rPr>
      </w:pPr>
      <w:r w:rsidRPr="009209AF">
        <w:rPr>
          <w:rFonts w:asciiTheme="minorEastAsia"/>
        </w:rPr>
        <w:t>[121 ]Franke，Herbert.“Chinese texts on the Jurchen Ⅱ：A translation of chapter one of the Chin shih.”Zentralasiatische Studien，12（1978），pp.413—　52.</w:t>
      </w:r>
    </w:p>
    <w:p w:rsidR="00F41107" w:rsidRPr="009209AF" w:rsidRDefault="00F41107" w:rsidP="00F41107">
      <w:pPr>
        <w:spacing w:before="120" w:after="120"/>
        <w:ind w:firstLine="480"/>
        <w:rPr>
          <w:rFonts w:asciiTheme="minorEastAsia"/>
        </w:rPr>
      </w:pPr>
      <w:r w:rsidRPr="009209AF">
        <w:rPr>
          <w:rFonts w:asciiTheme="minorEastAsia"/>
        </w:rPr>
        <w:t>傅海波：《有关女真的汉文史料（2）：〈金史〉卷1翻译》，《中亚细亚研究》12期，第413—452页。</w:t>
      </w:r>
    </w:p>
    <w:p w:rsidR="00F41107" w:rsidRPr="009209AF" w:rsidRDefault="00F41107" w:rsidP="00F41107">
      <w:pPr>
        <w:spacing w:before="120" w:after="120"/>
        <w:ind w:firstLine="480"/>
        <w:rPr>
          <w:rFonts w:asciiTheme="minorEastAsia"/>
        </w:rPr>
      </w:pPr>
      <w:r w:rsidRPr="009209AF">
        <w:rPr>
          <w:rFonts w:asciiTheme="minorEastAsia"/>
        </w:rPr>
        <w:t>[122]Franke，Herbert.“Could the Mongol emperors read and write Chinese？”Asia Major，n.s.，3（1952），pp.28—41.</w:t>
      </w:r>
    </w:p>
    <w:p w:rsidR="00F41107" w:rsidRPr="009209AF" w:rsidRDefault="00F41107" w:rsidP="00F41107">
      <w:pPr>
        <w:spacing w:before="120" w:after="120"/>
        <w:ind w:firstLine="480"/>
        <w:rPr>
          <w:rFonts w:asciiTheme="minorEastAsia"/>
        </w:rPr>
      </w:pPr>
      <w:r w:rsidRPr="009209AF">
        <w:rPr>
          <w:rFonts w:asciiTheme="minorEastAsia"/>
        </w:rPr>
        <w:t>傅海波：《蒙古皇帝能读、写汉文吗？》，《大亚细亚》新3期，第28—41页。</w:t>
      </w:r>
    </w:p>
    <w:p w:rsidR="00F41107" w:rsidRPr="009209AF" w:rsidRDefault="00F41107" w:rsidP="00F41107">
      <w:pPr>
        <w:spacing w:before="120" w:after="120"/>
        <w:ind w:firstLine="480"/>
        <w:rPr>
          <w:rFonts w:asciiTheme="minorEastAsia"/>
        </w:rPr>
      </w:pPr>
      <w:r w:rsidRPr="009209AF">
        <w:rPr>
          <w:rFonts w:asciiTheme="minorEastAsia"/>
        </w:rPr>
        <w:t>[123]Franke，Herbert.Diplomatic missions of the Sung state，960—1276.Canberra：Australian National University，1981.</w:t>
      </w:r>
    </w:p>
    <w:p w:rsidR="00F41107" w:rsidRPr="009209AF" w:rsidRDefault="00F41107" w:rsidP="00F41107">
      <w:pPr>
        <w:spacing w:before="120" w:after="120"/>
        <w:ind w:firstLine="480"/>
        <w:rPr>
          <w:rFonts w:asciiTheme="minorEastAsia"/>
        </w:rPr>
      </w:pPr>
      <w:r w:rsidRPr="009209AF">
        <w:rPr>
          <w:rFonts w:asciiTheme="minorEastAsia"/>
        </w:rPr>
        <w:t>傅海波：《宋朝（960—1276年）的外交使节》。</w:t>
      </w:r>
    </w:p>
    <w:p w:rsidR="00F41107" w:rsidRPr="009209AF" w:rsidRDefault="00F41107" w:rsidP="00F41107">
      <w:pPr>
        <w:spacing w:before="120" w:after="120"/>
        <w:ind w:firstLine="480"/>
        <w:rPr>
          <w:rFonts w:asciiTheme="minorEastAsia"/>
        </w:rPr>
      </w:pPr>
      <w:r w:rsidRPr="009209AF">
        <w:rPr>
          <w:rFonts w:asciiTheme="minorEastAsia"/>
        </w:rPr>
        <w:t>[124]Franke，Herbert.“Dsehau Mong-fu：Das Leben eines chinesisehen Staatsmannes，Gelehrten and Kiinstlers unter der Mongolenherrscha ft.”Sinica，15（1940），pp.25—48.</w:t>
      </w:r>
    </w:p>
    <w:p w:rsidR="00F41107" w:rsidRPr="009209AF" w:rsidRDefault="00F41107" w:rsidP="00F41107">
      <w:pPr>
        <w:spacing w:before="120" w:after="120"/>
        <w:ind w:firstLine="480"/>
        <w:rPr>
          <w:rFonts w:asciiTheme="minorEastAsia"/>
        </w:rPr>
      </w:pPr>
      <w:r w:rsidRPr="009209AF">
        <w:rPr>
          <w:rFonts w:asciiTheme="minorEastAsia"/>
        </w:rPr>
        <w:t>傅海波：《赵孟頫：一个中国政治家、学者和艺术家在蒙古统治下的生活经历》，《中国研究》15期，第25—48页。</w:t>
      </w:r>
    </w:p>
    <w:p w:rsidR="00F41107" w:rsidRPr="009209AF" w:rsidRDefault="00F41107" w:rsidP="00F41107">
      <w:pPr>
        <w:spacing w:before="120" w:after="120"/>
        <w:ind w:firstLine="480"/>
        <w:rPr>
          <w:rFonts w:asciiTheme="minorEastAsia"/>
        </w:rPr>
      </w:pPr>
      <w:r w:rsidRPr="009209AF">
        <w:rPr>
          <w:rFonts w:asciiTheme="minorEastAsia"/>
        </w:rPr>
        <w:t>[125]Franke，Herbert.“Etymologische Bemerkungen zu den Vokabularen der Jureen-Spraehe.”In Florilegia Manjurica in memoriam Walter Fuchs，ed.Michael Weiers and Giovanni Stary.Asiatische Forsehungen no.80.Wiesbaden：Otto Harrassowitz，1982，pp.7—18.</w:t>
      </w:r>
    </w:p>
    <w:p w:rsidR="00F41107" w:rsidRPr="009209AF" w:rsidRDefault="00F41107" w:rsidP="00F41107">
      <w:pPr>
        <w:spacing w:before="120" w:after="120"/>
        <w:ind w:firstLine="480"/>
        <w:rPr>
          <w:rFonts w:asciiTheme="minorEastAsia"/>
        </w:rPr>
      </w:pPr>
      <w:r w:rsidRPr="009209AF">
        <w:rPr>
          <w:rFonts w:asciiTheme="minorEastAsia"/>
        </w:rPr>
        <w:t>傅海波：《关于女真语的词源学注释》，《纪念瓦尔特·福克斯满学论集》，第7—18页。</w:t>
      </w:r>
    </w:p>
    <w:p w:rsidR="00F41107" w:rsidRPr="009209AF" w:rsidRDefault="00F41107" w:rsidP="00F41107">
      <w:pPr>
        <w:spacing w:before="120" w:after="120"/>
        <w:ind w:firstLine="480"/>
        <w:rPr>
          <w:rFonts w:asciiTheme="minorEastAsia"/>
        </w:rPr>
      </w:pPr>
      <w:r w:rsidRPr="009209AF">
        <w:rPr>
          <w:rFonts w:asciiTheme="minorEastAsia"/>
        </w:rPr>
        <w:t>[126]Franke，Herbert.From tribal chieftain to universal emperor and god：The legitimation of the Yüan dynasty.Munich：Verlag der Bayerisehen Akademie der Wissensehaften，1978.</w:t>
      </w:r>
    </w:p>
    <w:p w:rsidR="00F41107" w:rsidRPr="009209AF" w:rsidRDefault="00F41107" w:rsidP="00F41107">
      <w:pPr>
        <w:spacing w:before="120" w:after="120"/>
        <w:ind w:firstLine="480"/>
        <w:rPr>
          <w:rFonts w:asciiTheme="minorEastAsia"/>
        </w:rPr>
      </w:pPr>
      <w:r w:rsidRPr="009209AF">
        <w:rPr>
          <w:rFonts w:asciiTheme="minorEastAsia"/>
        </w:rPr>
        <w:t>傅海波：《从部落领袖到至高无上的皇帝和神：元代的正统观念》。</w:t>
      </w:r>
    </w:p>
    <w:p w:rsidR="00F41107" w:rsidRPr="009209AF" w:rsidRDefault="00F41107" w:rsidP="00F41107">
      <w:pPr>
        <w:spacing w:before="120" w:after="120"/>
        <w:ind w:firstLine="480"/>
        <w:rPr>
          <w:rFonts w:asciiTheme="minorEastAsia"/>
        </w:rPr>
      </w:pPr>
      <w:r w:rsidRPr="009209AF">
        <w:rPr>
          <w:rFonts w:asciiTheme="minorEastAsia"/>
        </w:rPr>
        <w:t>[127]Franke，Herbert.Gela and Wirtschaft in China unter der Mongolenherrschaft：Beiträge zur Wirtschaftsgeschichte der Yuan-Zeit.Leipzig：Otto Harrassowitz，1949.</w:t>
      </w:r>
    </w:p>
    <w:p w:rsidR="00F41107" w:rsidRPr="009209AF" w:rsidRDefault="00F41107" w:rsidP="00F41107">
      <w:pPr>
        <w:spacing w:before="120" w:after="120"/>
        <w:ind w:firstLine="480"/>
        <w:rPr>
          <w:rFonts w:asciiTheme="minorEastAsia"/>
        </w:rPr>
      </w:pPr>
      <w:r w:rsidRPr="009209AF">
        <w:rPr>
          <w:rFonts w:asciiTheme="minorEastAsia"/>
        </w:rPr>
        <w:t>傅海波：《蒙古统治下中国的货币和经济：元代经济史研究》。</w:t>
      </w:r>
    </w:p>
    <w:p w:rsidR="00F41107" w:rsidRPr="009209AF" w:rsidRDefault="00F41107" w:rsidP="00F41107">
      <w:pPr>
        <w:spacing w:before="120" w:after="120"/>
        <w:ind w:firstLine="480"/>
        <w:rPr>
          <w:rFonts w:asciiTheme="minorEastAsia"/>
        </w:rPr>
      </w:pPr>
      <w:r w:rsidRPr="009209AF">
        <w:rPr>
          <w:rFonts w:asciiTheme="minorEastAsia"/>
        </w:rPr>
        <w:t>[128]Franke，Herbert.“Jurehen customary law and the Chinese law of the Chin dynasty.”In State and law in East Asia：Festschrift Karl Bünger，ed.Dieter Eikemeier and Herbert Franke.Wiesbaden：Otto Harrassowitz.1981.pp.215—33.</w:t>
      </w:r>
    </w:p>
    <w:p w:rsidR="00F41107" w:rsidRPr="009209AF" w:rsidRDefault="00F41107" w:rsidP="00F41107">
      <w:pPr>
        <w:spacing w:before="120" w:after="120"/>
        <w:ind w:firstLine="480"/>
        <w:rPr>
          <w:rFonts w:asciiTheme="minorEastAsia"/>
        </w:rPr>
      </w:pPr>
      <w:r w:rsidRPr="009209AF">
        <w:rPr>
          <w:rFonts w:asciiTheme="minorEastAsia"/>
        </w:rPr>
        <w:t>傅海波：《女真习惯法和金代中国的法律》，《东亚的国家与法律：卡尔·宾格尔颂寿论集》，第215—233页。</w:t>
      </w:r>
    </w:p>
    <w:p w:rsidR="00F41107" w:rsidRPr="009209AF" w:rsidRDefault="00F41107" w:rsidP="00F41107">
      <w:pPr>
        <w:spacing w:before="120" w:after="120"/>
        <w:ind w:firstLine="480"/>
        <w:rPr>
          <w:rFonts w:asciiTheme="minorEastAsia"/>
        </w:rPr>
      </w:pPr>
      <w:r w:rsidRPr="009209AF">
        <w:rPr>
          <w:rFonts w:asciiTheme="minorEastAsia"/>
        </w:rPr>
        <w:t>[129]Franke，Herbert.“The legal system of the Chin dynasty.”In Collected studies on Sung history dedicated to Professor JaragsT.C.Liu in celebration of his seventieth birthday，ed.Tsuyoshi Kinugawa.Kyoto：Dohōsha，1989，pp.387—409.</w:t>
      </w:r>
    </w:p>
    <w:p w:rsidR="00F41107" w:rsidRPr="009209AF" w:rsidRDefault="00F41107" w:rsidP="00F41107">
      <w:pPr>
        <w:spacing w:before="120" w:after="120"/>
        <w:ind w:firstLine="480"/>
        <w:rPr>
          <w:rFonts w:asciiTheme="minorEastAsia"/>
        </w:rPr>
      </w:pPr>
      <w:r w:rsidRPr="009209AF">
        <w:rPr>
          <w:rFonts w:asciiTheme="minorEastAsia"/>
        </w:rPr>
        <w:t>傅海波：《金代的法律制度》，《刘子健教授古希颂寿宋史纪念论集》，第387—409页。</w:t>
      </w:r>
    </w:p>
    <w:p w:rsidR="00F41107" w:rsidRPr="009209AF" w:rsidRDefault="00F41107" w:rsidP="00F41107">
      <w:pPr>
        <w:spacing w:before="120" w:after="120"/>
        <w:ind w:firstLine="480"/>
        <w:rPr>
          <w:rFonts w:asciiTheme="minorEastAsia"/>
        </w:rPr>
      </w:pPr>
      <w:r w:rsidRPr="009209AF">
        <w:rPr>
          <w:rFonts w:asciiTheme="minorEastAsia"/>
        </w:rPr>
        <w:lastRenderedPageBreak/>
        <w:t>[130]Franke，Herbert.Nordchina am Vorabend der mongolischen Eroberungen：Wirtschaft und Gesellschaft unter der Chin-Dynastie.Geisteswissenschaften，Vorträge-Rheiniseh-Westfäische Akademie der Wissensehaften no.G 228.Opladen：Westdeutscher Vedag，1978.</w:t>
      </w:r>
    </w:p>
    <w:p w:rsidR="00F41107" w:rsidRPr="009209AF" w:rsidRDefault="00F41107" w:rsidP="00F41107">
      <w:pPr>
        <w:spacing w:before="120" w:after="120"/>
        <w:ind w:firstLine="480"/>
        <w:rPr>
          <w:rFonts w:asciiTheme="minorEastAsia"/>
        </w:rPr>
      </w:pPr>
      <w:r w:rsidRPr="009209AF">
        <w:rPr>
          <w:rFonts w:asciiTheme="minorEastAsia"/>
        </w:rPr>
        <w:t>傅海波：《从建国到蒙古征服前的北中国：金代的经济与社会》。</w:t>
      </w:r>
    </w:p>
    <w:p w:rsidR="00F41107" w:rsidRPr="009209AF" w:rsidRDefault="00F41107" w:rsidP="00F41107">
      <w:pPr>
        <w:spacing w:before="120" w:after="120"/>
        <w:ind w:firstLine="480"/>
        <w:rPr>
          <w:rFonts w:asciiTheme="minorEastAsia"/>
        </w:rPr>
      </w:pPr>
      <w:r w:rsidRPr="009209AF">
        <w:rPr>
          <w:rFonts w:asciiTheme="minorEastAsia"/>
        </w:rPr>
        <w:t>[131]Franke，Herbert.“A note on wine.”Zentralasiatische Studien.8（1974），pp.241—5.</w:t>
      </w:r>
    </w:p>
    <w:p w:rsidR="00F41107" w:rsidRPr="009209AF" w:rsidRDefault="00F41107" w:rsidP="00F41107">
      <w:pPr>
        <w:spacing w:before="120" w:after="120"/>
        <w:ind w:firstLine="480"/>
        <w:rPr>
          <w:rFonts w:asciiTheme="minorEastAsia"/>
        </w:rPr>
      </w:pPr>
      <w:r w:rsidRPr="009209AF">
        <w:rPr>
          <w:rFonts w:asciiTheme="minorEastAsia"/>
        </w:rPr>
        <w:t>傅海波：《葡萄酒小考》，《中亚细亚研究》8期，第241—245页。</w:t>
      </w:r>
    </w:p>
    <w:p w:rsidR="00F41107" w:rsidRPr="009209AF" w:rsidRDefault="00F41107" w:rsidP="00F41107">
      <w:pPr>
        <w:spacing w:before="120" w:after="120"/>
        <w:ind w:firstLine="480"/>
        <w:rPr>
          <w:rFonts w:asciiTheme="minorEastAsia"/>
        </w:rPr>
      </w:pPr>
      <w:r w:rsidRPr="009209AF">
        <w:rPr>
          <w:rFonts w:asciiTheme="minorEastAsia"/>
        </w:rPr>
        <w:t>[132]Franke，Herbert.“Review of Vorob’ev，M.V.，Chzhurzheni i gosudarstvo Tszin’.”Monumenta Serica，32（1978），pp.404—8.</w:t>
      </w:r>
    </w:p>
    <w:p w:rsidR="00F41107" w:rsidRPr="009209AF" w:rsidRDefault="00F41107" w:rsidP="00F41107">
      <w:pPr>
        <w:spacing w:before="120" w:after="120"/>
        <w:ind w:firstLine="480"/>
        <w:rPr>
          <w:rFonts w:asciiTheme="minorEastAsia"/>
        </w:rPr>
      </w:pPr>
      <w:r w:rsidRPr="009209AF">
        <w:rPr>
          <w:rFonts w:asciiTheme="minorEastAsia"/>
        </w:rPr>
        <w:t>傅海波：《评M.V.沃罗别夫的〈女真和金国〉》，《华裔学志》32期，第404—408页。</w:t>
      </w:r>
    </w:p>
    <w:p w:rsidR="00F41107" w:rsidRPr="009209AF" w:rsidRDefault="00F41107" w:rsidP="00F41107">
      <w:pPr>
        <w:spacing w:before="120" w:after="120"/>
        <w:ind w:firstLine="480"/>
        <w:rPr>
          <w:rFonts w:asciiTheme="minorEastAsia"/>
        </w:rPr>
      </w:pPr>
      <w:r w:rsidRPr="009209AF">
        <w:rPr>
          <w:rFonts w:asciiTheme="minorEastAsia"/>
        </w:rPr>
        <w:t>[133]Franke，Herbert.“The role of the state as structural element in polyethnic societies.”In Foundations and limits of state power in China，ed.Stuart R.Schram.London：School of Oriental and African Studies，and Hong Kong：Chinese University Press，1987，pp.87—112.</w:t>
      </w:r>
    </w:p>
    <w:p w:rsidR="00F41107" w:rsidRPr="009209AF" w:rsidRDefault="00F41107" w:rsidP="00F41107">
      <w:pPr>
        <w:spacing w:before="120" w:after="120"/>
        <w:ind w:firstLine="480"/>
        <w:rPr>
          <w:rFonts w:asciiTheme="minorEastAsia"/>
        </w:rPr>
      </w:pPr>
      <w:r w:rsidRPr="009209AF">
        <w:rPr>
          <w:rFonts w:asciiTheme="minorEastAsia"/>
        </w:rPr>
        <w:t>傅海波：《多种族社会中国家作为一种结构成分的作用》，《国家权力在中国的作用和限制》，第87—112页。</w:t>
      </w:r>
    </w:p>
    <w:p w:rsidR="00F41107" w:rsidRPr="009209AF" w:rsidRDefault="00F41107" w:rsidP="00F41107">
      <w:pPr>
        <w:spacing w:before="120" w:after="120"/>
        <w:ind w:firstLine="480"/>
        <w:rPr>
          <w:rFonts w:asciiTheme="minorEastAsia"/>
        </w:rPr>
      </w:pPr>
      <w:r w:rsidRPr="009209AF">
        <w:rPr>
          <w:rFonts w:asciiTheme="minorEastAsia"/>
        </w:rPr>
        <w:t>[134]Franke，Herbert.“Seng-e：Das Leben eines uigurisehen Staatsbeamten zur Zeit Chubilai’s dargestellt nach Kapitel 205 der Yüan-Annalen.”Sinica，17（1942），pp.90—113.</w:t>
      </w:r>
    </w:p>
    <w:p w:rsidR="00F41107" w:rsidRPr="009209AF" w:rsidRDefault="00F41107" w:rsidP="00F41107">
      <w:pPr>
        <w:spacing w:before="120" w:after="120"/>
        <w:ind w:firstLine="480"/>
        <w:rPr>
          <w:rFonts w:asciiTheme="minorEastAsia"/>
        </w:rPr>
      </w:pPr>
      <w:r w:rsidRPr="009209AF">
        <w:rPr>
          <w:rFonts w:asciiTheme="minorEastAsia"/>
        </w:rPr>
        <w:t>傅海波：《从〈元史〉卷205〈奸臣传〉看忽必烈时期的畏兀儿政治家桑哥的活动》，《中国研究》17期，第90—113页。</w:t>
      </w:r>
    </w:p>
    <w:p w:rsidR="00F41107" w:rsidRPr="009209AF" w:rsidRDefault="00F41107" w:rsidP="00F41107">
      <w:pPr>
        <w:spacing w:before="120" w:after="120"/>
        <w:ind w:firstLine="480"/>
        <w:rPr>
          <w:rFonts w:asciiTheme="minorEastAsia"/>
        </w:rPr>
      </w:pPr>
      <w:r w:rsidRPr="009209AF">
        <w:rPr>
          <w:rFonts w:asciiTheme="minorEastAsia"/>
        </w:rPr>
        <w:t>[135]Franke，Herbert.“Sino-Western contaets under the Mongol empire.”Journal of the Royal Asiatic Society：Hong Kong Branch，6（1966），pp.49—　72.</w:t>
      </w:r>
    </w:p>
    <w:p w:rsidR="00F41107" w:rsidRPr="009209AF" w:rsidRDefault="00F41107" w:rsidP="00F41107">
      <w:pPr>
        <w:spacing w:before="120" w:after="120"/>
        <w:ind w:firstLine="480"/>
        <w:rPr>
          <w:rFonts w:asciiTheme="minorEastAsia"/>
        </w:rPr>
      </w:pPr>
      <w:r w:rsidRPr="009209AF">
        <w:rPr>
          <w:rFonts w:asciiTheme="minorEastAsia"/>
        </w:rPr>
        <w:t>傅海波：《蒙古帝国时期的中西接触》，《皇家亚洲学会集刊》6期，第49—72页。</w:t>
      </w:r>
    </w:p>
    <w:p w:rsidR="00F41107" w:rsidRPr="009209AF" w:rsidRDefault="00F41107" w:rsidP="00F41107">
      <w:pPr>
        <w:spacing w:before="120" w:after="120"/>
        <w:ind w:firstLine="480"/>
        <w:rPr>
          <w:rFonts w:asciiTheme="minorEastAsia"/>
        </w:rPr>
      </w:pPr>
      <w:r w:rsidRPr="009209AF">
        <w:rPr>
          <w:rFonts w:asciiTheme="minorEastAsia"/>
        </w:rPr>
        <w:t>[136]Franke，Herbert.“Some aspects of Chinese private historiography in the thirteenth and fourteenth centuries.“In Historians of China and Japan，ed.William G.Beasley and Edwin G.Pulleyblank.Oxford：Oxford University Press，1961，pp.115—34.</w:t>
      </w:r>
    </w:p>
    <w:p w:rsidR="00F41107" w:rsidRPr="009209AF" w:rsidRDefault="00F41107" w:rsidP="00F41107">
      <w:pPr>
        <w:spacing w:before="120" w:after="120"/>
        <w:ind w:firstLine="480"/>
        <w:rPr>
          <w:rFonts w:asciiTheme="minorEastAsia"/>
        </w:rPr>
      </w:pPr>
      <w:r w:rsidRPr="009209AF">
        <w:rPr>
          <w:rFonts w:asciiTheme="minorEastAsia"/>
        </w:rPr>
        <w:t>傅海波：《13—14世纪中国私修史著》，《中国和日本的史学家》，第115—134页。</w:t>
      </w:r>
    </w:p>
    <w:p w:rsidR="00F41107" w:rsidRPr="009209AF" w:rsidRDefault="00F41107" w:rsidP="00F41107">
      <w:pPr>
        <w:spacing w:before="120" w:after="120"/>
        <w:ind w:firstLine="480"/>
        <w:rPr>
          <w:rFonts w:asciiTheme="minorEastAsia"/>
        </w:rPr>
      </w:pPr>
      <w:r w:rsidRPr="009209AF">
        <w:rPr>
          <w:rFonts w:asciiTheme="minorEastAsia"/>
        </w:rPr>
        <w:t>[137]Franke，Herbert.“Some folkloristic data in the dynastic history of the Chin.“In Legend，lore and religion in China：Essays in honor of Wolfram Eberhard on his seventieth birthday.ed.Sarah AUan and Alvin P.Cohen.San Francisco：Chinese Materials Center，1979，pp.135—53.</w:t>
      </w:r>
    </w:p>
    <w:p w:rsidR="00F41107" w:rsidRPr="009209AF" w:rsidRDefault="00F41107" w:rsidP="00F41107">
      <w:pPr>
        <w:spacing w:before="120" w:after="120"/>
        <w:ind w:firstLine="480"/>
        <w:rPr>
          <w:rFonts w:asciiTheme="minorEastAsia"/>
        </w:rPr>
      </w:pPr>
      <w:r w:rsidRPr="009209AF">
        <w:rPr>
          <w:rFonts w:asciiTheme="minorEastAsia"/>
        </w:rPr>
        <w:t>傅海波：《金朝史中的一些民间传说资料》，《中国传说、学术与宗教：艾木华七十荣庆论文集》，第135—153页。</w:t>
      </w:r>
    </w:p>
    <w:p w:rsidR="00F41107" w:rsidRPr="009209AF" w:rsidRDefault="00F41107" w:rsidP="00F41107">
      <w:pPr>
        <w:spacing w:before="120" w:after="120"/>
        <w:ind w:firstLine="480"/>
        <w:rPr>
          <w:rFonts w:asciiTheme="minorEastAsia"/>
        </w:rPr>
      </w:pPr>
      <w:r w:rsidRPr="009209AF">
        <w:rPr>
          <w:rFonts w:asciiTheme="minorEastAsia"/>
        </w:rPr>
        <w:t>[138]Franke，Herbert.Studien and Texte zur Kriegsgeschichte der südlichen Sungzeit.Asiatische Forsehungen no.102.Wiesbaden：Otto Harrassowitz，1987.</w:t>
      </w:r>
    </w:p>
    <w:p w:rsidR="00F41107" w:rsidRPr="009209AF" w:rsidRDefault="00F41107" w:rsidP="00F41107">
      <w:pPr>
        <w:spacing w:before="120" w:after="120"/>
        <w:ind w:firstLine="480"/>
        <w:rPr>
          <w:rFonts w:asciiTheme="minorEastAsia"/>
        </w:rPr>
      </w:pPr>
      <w:r w:rsidRPr="009209AF">
        <w:rPr>
          <w:rFonts w:asciiTheme="minorEastAsia"/>
        </w:rPr>
        <w:t>傅海波：《南宋战争史研究与资料》。</w:t>
      </w:r>
    </w:p>
    <w:p w:rsidR="00F41107" w:rsidRPr="009209AF" w:rsidRDefault="00F41107" w:rsidP="00F41107">
      <w:pPr>
        <w:spacing w:before="120" w:after="120"/>
        <w:ind w:firstLine="480"/>
        <w:rPr>
          <w:rFonts w:asciiTheme="minorEastAsia"/>
        </w:rPr>
      </w:pPr>
      <w:r w:rsidRPr="009209AF">
        <w:rPr>
          <w:rFonts w:asciiTheme="minorEastAsia"/>
        </w:rPr>
        <w:t>[139]Franke，Herbert，ed.Sung biographies.4 vols.Wiesbaden：Franz Steiner.1976—8.</w:t>
      </w:r>
    </w:p>
    <w:p w:rsidR="00F41107" w:rsidRPr="009209AF" w:rsidRDefault="00F41107" w:rsidP="00F41107">
      <w:pPr>
        <w:spacing w:before="120" w:after="120"/>
        <w:ind w:firstLine="480"/>
        <w:rPr>
          <w:rFonts w:asciiTheme="minorEastAsia"/>
        </w:rPr>
      </w:pPr>
      <w:r w:rsidRPr="009209AF">
        <w:rPr>
          <w:rFonts w:asciiTheme="minorEastAsia"/>
        </w:rPr>
        <w:t>傅海波：《宋人传记》，4卷。</w:t>
      </w:r>
    </w:p>
    <w:p w:rsidR="00F41107" w:rsidRPr="009209AF" w:rsidRDefault="00F41107" w:rsidP="00F41107">
      <w:pPr>
        <w:spacing w:before="120" w:after="120"/>
        <w:ind w:firstLine="480"/>
        <w:rPr>
          <w:rFonts w:asciiTheme="minorEastAsia"/>
        </w:rPr>
      </w:pPr>
      <w:r w:rsidRPr="009209AF">
        <w:rPr>
          <w:rFonts w:asciiTheme="minorEastAsia"/>
        </w:rPr>
        <w:t>[140]Franke，Herbert.“A Sung embassy diary of1211—1212：The Shih-Chin lu of Ch’eng Cho.”Bulletin de l’Ecole Francaise d’Extrême-Orient，69（1981），pp.171—207.</w:t>
      </w:r>
    </w:p>
    <w:p w:rsidR="00F41107" w:rsidRPr="009209AF" w:rsidRDefault="00F41107" w:rsidP="00F41107">
      <w:pPr>
        <w:spacing w:before="120" w:after="120"/>
        <w:ind w:firstLine="480"/>
        <w:rPr>
          <w:rFonts w:asciiTheme="minorEastAsia"/>
        </w:rPr>
      </w:pPr>
      <w:r w:rsidRPr="009209AF">
        <w:rPr>
          <w:rFonts w:asciiTheme="minorEastAsia"/>
        </w:rPr>
        <w:t>傅海波：《1211—1212年宋人使者的日记：程卓的〈使金录〉》，《法兰西远东学院学报》69期，第171—207页。</w:t>
      </w:r>
    </w:p>
    <w:p w:rsidR="00F41107" w:rsidRPr="009209AF" w:rsidRDefault="00F41107" w:rsidP="00F41107">
      <w:pPr>
        <w:spacing w:before="120" w:after="120"/>
        <w:ind w:firstLine="480"/>
        <w:rPr>
          <w:rFonts w:asciiTheme="minorEastAsia"/>
        </w:rPr>
      </w:pPr>
      <w:r w:rsidRPr="009209AF">
        <w:rPr>
          <w:rFonts w:asciiTheme="minorEastAsia"/>
        </w:rPr>
        <w:t>[141]Franke，Herbert.　Tangutischeand hinesischeQuellen zur Militärgesetzgebung des Ⅱ .his13.Jahrhunderts.See Evgenii I.Kychanov.</w:t>
      </w:r>
    </w:p>
    <w:p w:rsidR="00F41107" w:rsidRPr="009209AF" w:rsidRDefault="00F41107" w:rsidP="00F41107">
      <w:pPr>
        <w:spacing w:before="120" w:after="120"/>
        <w:ind w:firstLine="480"/>
        <w:rPr>
          <w:rFonts w:asciiTheme="minorEastAsia"/>
        </w:rPr>
      </w:pPr>
      <w:r w:rsidRPr="009209AF">
        <w:rPr>
          <w:rFonts w:asciiTheme="minorEastAsia"/>
        </w:rPr>
        <w:t>傅海波：《11—13世纪的西夏文与汉文军事法典》，见克恰诺夫的论著。</w:t>
      </w:r>
    </w:p>
    <w:p w:rsidR="00F41107" w:rsidRPr="009209AF" w:rsidRDefault="00F41107" w:rsidP="00F41107">
      <w:pPr>
        <w:spacing w:before="120" w:after="120"/>
        <w:ind w:firstLine="480"/>
        <w:rPr>
          <w:rFonts w:asciiTheme="minorEastAsia"/>
        </w:rPr>
      </w:pPr>
      <w:r w:rsidRPr="009209AF">
        <w:rPr>
          <w:rFonts w:asciiTheme="minorEastAsia"/>
        </w:rPr>
        <w:t>[142]Franke，Herbert.“Tan-pa，a Tibetan lama at the court of the greatkhans.“In vol.1 of Orientalia Venetiana.ed.Mario Sabattini.Florence：Leo S.Olsehki，1984，pp.157—80.</w:t>
      </w:r>
    </w:p>
    <w:p w:rsidR="00F41107" w:rsidRPr="009209AF" w:rsidRDefault="00F41107" w:rsidP="00F41107">
      <w:pPr>
        <w:spacing w:before="120" w:after="120"/>
        <w:ind w:firstLine="480"/>
        <w:rPr>
          <w:rFonts w:asciiTheme="minorEastAsia"/>
        </w:rPr>
      </w:pPr>
      <w:r w:rsidRPr="009209AF">
        <w:rPr>
          <w:rFonts w:asciiTheme="minorEastAsia"/>
        </w:rPr>
        <w:t>傅海波：《胆巴：汗庭中的吐蕃喇嘛》，《东方威尼斯》，第1卷，第157—180页。</w:t>
      </w:r>
    </w:p>
    <w:p w:rsidR="00F41107" w:rsidRPr="009209AF" w:rsidRDefault="00F41107" w:rsidP="00F41107">
      <w:pPr>
        <w:spacing w:before="120" w:after="120"/>
        <w:ind w:firstLine="480"/>
        <w:rPr>
          <w:rFonts w:asciiTheme="minorEastAsia"/>
        </w:rPr>
      </w:pPr>
      <w:r w:rsidRPr="009209AF">
        <w:rPr>
          <w:rFonts w:asciiTheme="minorEastAsia"/>
        </w:rPr>
        <w:t>[143]Franke，Herbert.“Tibetans in Yüan China.”In China under Mongol rule.ed.John D.Langlois，Jr.Princeton，N.J.：Princeton University Press，1981，pp.296—328.</w:t>
      </w:r>
    </w:p>
    <w:p w:rsidR="00F41107" w:rsidRPr="009209AF" w:rsidRDefault="00F41107" w:rsidP="00F41107">
      <w:pPr>
        <w:spacing w:before="120" w:after="120"/>
        <w:ind w:firstLine="480"/>
        <w:rPr>
          <w:rFonts w:asciiTheme="minorEastAsia"/>
        </w:rPr>
      </w:pPr>
      <w:r w:rsidRPr="009209AF">
        <w:rPr>
          <w:rFonts w:asciiTheme="minorEastAsia"/>
        </w:rPr>
        <w:t>傅海波：《元代中国的吐蕃人》，《蒙古统治下的中国》，第296—328页。</w:t>
      </w:r>
    </w:p>
    <w:p w:rsidR="00F41107" w:rsidRPr="009209AF" w:rsidRDefault="00F41107" w:rsidP="00F41107">
      <w:pPr>
        <w:spacing w:before="120" w:after="120"/>
        <w:ind w:firstLine="480"/>
        <w:rPr>
          <w:rFonts w:asciiTheme="minorEastAsia"/>
        </w:rPr>
      </w:pPr>
      <w:r w:rsidRPr="009209AF">
        <w:rPr>
          <w:rFonts w:asciiTheme="minorEastAsia"/>
        </w:rPr>
        <w:lastRenderedPageBreak/>
        <w:t>[144]Franke，Herbert.“Treaties between Sung and Chin.”In Etudes Song in memoriam Etienne Balázs，1st series，no.1.Paris：Mouton and École pratique des hautes etudes，1970，pp.55—84.</w:t>
      </w:r>
    </w:p>
    <w:p w:rsidR="00F41107" w:rsidRPr="009209AF" w:rsidRDefault="00F41107" w:rsidP="00F41107">
      <w:pPr>
        <w:spacing w:before="120" w:after="120"/>
        <w:ind w:firstLine="480"/>
        <w:rPr>
          <w:rFonts w:asciiTheme="minorEastAsia"/>
        </w:rPr>
      </w:pPr>
      <w:r w:rsidRPr="009209AF">
        <w:rPr>
          <w:rFonts w:asciiTheme="minorEastAsia"/>
        </w:rPr>
        <w:t>傅海波：《宋金条约》，《纪念白乐日宋史论文集》，第55—84页。</w:t>
      </w:r>
    </w:p>
    <w:p w:rsidR="00F41107" w:rsidRPr="009209AF" w:rsidRDefault="00F41107" w:rsidP="00F41107">
      <w:pPr>
        <w:spacing w:before="120" w:after="120"/>
        <w:ind w:firstLine="480"/>
        <w:rPr>
          <w:rFonts w:asciiTheme="minorEastAsia"/>
        </w:rPr>
      </w:pPr>
      <w:r w:rsidRPr="009209AF">
        <w:rPr>
          <w:rFonts w:asciiTheme="minorEastAsia"/>
        </w:rPr>
        <w:t>[145]Franke，Herbert.“The‘Treatise on punishments’in the Liao history.”Central Asiatic Journal，27（1983），pp.9—38.</w:t>
      </w:r>
    </w:p>
    <w:p w:rsidR="00F41107" w:rsidRPr="009209AF" w:rsidRDefault="00F41107" w:rsidP="00F41107">
      <w:pPr>
        <w:spacing w:before="120" w:after="120"/>
        <w:ind w:firstLine="480"/>
        <w:rPr>
          <w:rFonts w:asciiTheme="minorEastAsia"/>
        </w:rPr>
      </w:pPr>
      <w:r w:rsidRPr="009209AF">
        <w:rPr>
          <w:rFonts w:asciiTheme="minorEastAsia"/>
        </w:rPr>
        <w:t>傅海波：《辽史中的“刑法志”》，《中亚杂志》27期，第9—38页。</w:t>
      </w:r>
    </w:p>
    <w:p w:rsidR="00F41107" w:rsidRPr="009209AF" w:rsidRDefault="00F41107" w:rsidP="00F41107">
      <w:pPr>
        <w:spacing w:before="120" w:after="120"/>
        <w:ind w:firstLine="480"/>
        <w:rPr>
          <w:rFonts w:asciiTheme="minorEastAsia"/>
        </w:rPr>
      </w:pPr>
      <w:r w:rsidRPr="009209AF">
        <w:rPr>
          <w:rFonts w:asciiTheme="minorEastAsia"/>
        </w:rPr>
        <w:t>[146]Franke，Herbert.“Women under the dynasties of conquest.”In La Donna nella Cina imperiale e nella Cina repubblicana，ed.Lionello Lanciotti.Florence：Leo S.Olschki，1980，pp.23—43.</w:t>
      </w:r>
    </w:p>
    <w:p w:rsidR="00F41107" w:rsidRPr="009209AF" w:rsidRDefault="00F41107" w:rsidP="00F41107">
      <w:pPr>
        <w:spacing w:before="120" w:after="120"/>
        <w:ind w:firstLine="480"/>
        <w:rPr>
          <w:rFonts w:asciiTheme="minorEastAsia"/>
        </w:rPr>
      </w:pPr>
      <w:r w:rsidRPr="009209AF">
        <w:rPr>
          <w:rFonts w:asciiTheme="minorEastAsia"/>
        </w:rPr>
        <w:t>傅海波：《征服王朝下的妇女》，《帝国时代和共和国时代的中国妇女》，第23—43页。</w:t>
      </w:r>
    </w:p>
    <w:p w:rsidR="00F41107" w:rsidRPr="009209AF" w:rsidRDefault="00F41107" w:rsidP="00F41107">
      <w:pPr>
        <w:spacing w:before="120" w:after="120"/>
        <w:ind w:firstLine="480"/>
        <w:rPr>
          <w:rFonts w:asciiTheme="minorEastAsia"/>
        </w:rPr>
      </w:pPr>
      <w:r w:rsidRPr="009209AF">
        <w:rPr>
          <w:rFonts w:asciiTheme="minorEastAsia"/>
        </w:rPr>
        <w:t>[147]Franke，Otto.Geschichte des chinesischen Reiches.5 vols.Berlin：W.de Gruyter，vol.1，1930；vol.2，1936；vol.3，1937；vol.4，1948；vol.5，1952.</w:t>
      </w:r>
    </w:p>
    <w:p w:rsidR="00F41107" w:rsidRPr="009209AF" w:rsidRDefault="00F41107" w:rsidP="00F41107">
      <w:pPr>
        <w:spacing w:before="120" w:after="120"/>
        <w:ind w:firstLine="480"/>
        <w:rPr>
          <w:rFonts w:asciiTheme="minorEastAsia"/>
        </w:rPr>
      </w:pPr>
      <w:r w:rsidRPr="009209AF">
        <w:rPr>
          <w:rFonts w:asciiTheme="minorEastAsia"/>
        </w:rPr>
        <w:t>奥托·福兰阁：《中华帝国史》，5卷。</w:t>
      </w:r>
    </w:p>
    <w:p w:rsidR="00F41107" w:rsidRPr="009209AF" w:rsidRDefault="00F41107" w:rsidP="00F41107">
      <w:pPr>
        <w:spacing w:before="120" w:after="120"/>
        <w:ind w:firstLine="480"/>
        <w:rPr>
          <w:rFonts w:asciiTheme="minorEastAsia"/>
        </w:rPr>
      </w:pPr>
      <w:r w:rsidRPr="009209AF">
        <w:rPr>
          <w:rFonts w:asciiTheme="minorEastAsia"/>
        </w:rPr>
        <w:t>[148]Friedland，Paul.“A reconstruction of early Tangut history.”Ph.D.diss.，University of Washington，1969.</w:t>
      </w:r>
    </w:p>
    <w:p w:rsidR="00F41107" w:rsidRPr="009209AF" w:rsidRDefault="00F41107" w:rsidP="00F41107">
      <w:pPr>
        <w:spacing w:before="120" w:after="120"/>
        <w:ind w:firstLine="480"/>
        <w:rPr>
          <w:rFonts w:asciiTheme="minorEastAsia"/>
        </w:rPr>
      </w:pPr>
      <w:r w:rsidRPr="009209AF">
        <w:rPr>
          <w:rFonts w:asciiTheme="minorEastAsia"/>
        </w:rPr>
        <w:t>保罗·弗里德兰：《早期党项史》，华盛顿大学1969年博士论文。</w:t>
      </w:r>
    </w:p>
    <w:p w:rsidR="00F41107" w:rsidRPr="009209AF" w:rsidRDefault="00F41107" w:rsidP="00F41107">
      <w:pPr>
        <w:spacing w:before="120" w:after="120"/>
        <w:ind w:firstLine="480"/>
        <w:rPr>
          <w:rFonts w:asciiTheme="minorEastAsia"/>
        </w:rPr>
      </w:pPr>
      <w:r w:rsidRPr="009209AF">
        <w:rPr>
          <w:rFonts w:asciiTheme="minorEastAsia"/>
        </w:rPr>
        <w:t>[149]Fuchs，Walter.“Analecta zur mongolischen Ubersetzungsliteratur der Yüan-Zeit.”Monumenta Serica，11（1946），pp.33—64.</w:t>
      </w:r>
    </w:p>
    <w:p w:rsidR="00F41107" w:rsidRPr="009209AF" w:rsidRDefault="00F41107" w:rsidP="00F41107">
      <w:pPr>
        <w:spacing w:before="120" w:after="120"/>
        <w:ind w:firstLine="480"/>
        <w:rPr>
          <w:rFonts w:asciiTheme="minorEastAsia"/>
        </w:rPr>
      </w:pPr>
      <w:r w:rsidRPr="009209AF">
        <w:rPr>
          <w:rFonts w:asciiTheme="minorEastAsia"/>
        </w:rPr>
        <w:t>沃尔特·富克斯：《元代的蒙文译著》，《华裔学志》11期，第33—64页。</w:t>
      </w:r>
    </w:p>
    <w:p w:rsidR="00F41107" w:rsidRPr="009209AF" w:rsidRDefault="00F41107" w:rsidP="00F41107">
      <w:pPr>
        <w:spacing w:before="120" w:after="120"/>
        <w:ind w:firstLine="480"/>
        <w:rPr>
          <w:rFonts w:asciiTheme="minorEastAsia"/>
        </w:rPr>
      </w:pPr>
      <w:r w:rsidRPr="009209AF">
        <w:rPr>
          <w:rFonts w:asciiTheme="minorEastAsia"/>
        </w:rPr>
        <w:t>[150]FujishimaTateki藤島建樹.“Gen no Juntei to sono jidai元の顺帝とその時代.“Otani gakuhō大谷學報，49（March1970），pp.50—65.</w:t>
      </w:r>
    </w:p>
    <w:p w:rsidR="00F41107" w:rsidRPr="009209AF" w:rsidRDefault="00F41107" w:rsidP="00F41107">
      <w:pPr>
        <w:spacing w:before="120" w:after="120"/>
        <w:ind w:firstLine="480"/>
        <w:rPr>
          <w:rFonts w:asciiTheme="minorEastAsia"/>
        </w:rPr>
      </w:pPr>
      <w:r w:rsidRPr="009209AF">
        <w:rPr>
          <w:rFonts w:asciiTheme="minorEastAsia"/>
        </w:rPr>
        <w:t>藤岛建树：《元顺帝时代》，《大谷学报》49期，第50—65页。</w:t>
      </w:r>
    </w:p>
    <w:p w:rsidR="00F41107" w:rsidRPr="009209AF" w:rsidRDefault="00F41107" w:rsidP="00F41107">
      <w:pPr>
        <w:spacing w:before="120" w:after="120"/>
        <w:ind w:firstLine="480"/>
        <w:rPr>
          <w:rFonts w:asciiTheme="minorEastAsia"/>
        </w:rPr>
      </w:pPr>
      <w:r w:rsidRPr="009209AF">
        <w:rPr>
          <w:rFonts w:asciiTheme="minorEastAsia"/>
        </w:rPr>
        <w:t>[151]Fuj ishima Tateki.“Gen no Minsō no shögai元　の 明宗 の生涯.”Otani shigaku大谷學報，12（1970），pp.12—28.</w:t>
      </w:r>
    </w:p>
    <w:p w:rsidR="00F41107" w:rsidRPr="009209AF" w:rsidRDefault="00F41107" w:rsidP="00F41107">
      <w:pPr>
        <w:spacing w:before="120" w:after="120"/>
        <w:ind w:firstLine="480"/>
        <w:rPr>
          <w:rFonts w:asciiTheme="minorEastAsia"/>
        </w:rPr>
      </w:pPr>
      <w:r w:rsidRPr="009209AF">
        <w:rPr>
          <w:rFonts w:asciiTheme="minorEastAsia"/>
        </w:rPr>
        <w:t>藤岛建树：《元明宗的生涯》，《大谷学报》12期，第12—28页。</w:t>
      </w:r>
    </w:p>
    <w:p w:rsidR="00F41107" w:rsidRPr="009209AF" w:rsidRDefault="00F41107" w:rsidP="00F41107">
      <w:pPr>
        <w:spacing w:before="120" w:after="120"/>
        <w:ind w:firstLine="480"/>
        <w:rPr>
          <w:rFonts w:asciiTheme="minorEastAsia"/>
        </w:rPr>
      </w:pPr>
      <w:r w:rsidRPr="009209AF">
        <w:rPr>
          <w:rFonts w:asciiTheme="minorEastAsia"/>
        </w:rPr>
        <w:t>[152]Gabelentz，Hans Conon von der.Geschichte der grossen Liao aus dem Mandschu übersetzt.St.Petersburg：Commissionaire der kaiserlischen Akademie der Wissenschaften，1877.</w:t>
      </w:r>
    </w:p>
    <w:p w:rsidR="00F41107" w:rsidRPr="009209AF" w:rsidRDefault="00F41107" w:rsidP="00F41107">
      <w:pPr>
        <w:spacing w:before="120" w:after="120"/>
        <w:ind w:firstLine="480"/>
        <w:rPr>
          <w:rFonts w:asciiTheme="minorEastAsia"/>
        </w:rPr>
      </w:pPr>
      <w:r w:rsidRPr="009209AF">
        <w:rPr>
          <w:rFonts w:asciiTheme="minorEastAsia"/>
        </w:rPr>
        <w:t>贾柏连德译本：《满洲边缘的辽史》。</w:t>
      </w:r>
    </w:p>
    <w:p w:rsidR="00F41107" w:rsidRPr="009209AF" w:rsidRDefault="00F41107" w:rsidP="00F41107">
      <w:pPr>
        <w:spacing w:before="120" w:after="120"/>
        <w:ind w:firstLine="480"/>
        <w:rPr>
          <w:rFonts w:asciiTheme="minorEastAsia"/>
        </w:rPr>
      </w:pPr>
      <w:r w:rsidRPr="009209AF">
        <w:rPr>
          <w:rFonts w:asciiTheme="minorEastAsia"/>
        </w:rPr>
        <w:t>[153]Geley，lean-Philippe.“L’Ethnonyme mongol à1’époque preinggisqanide（Ⅻ siècle）.”Études Mongoles，10（1979），pp.59—89.</w:t>
      </w:r>
    </w:p>
    <w:p w:rsidR="00F41107" w:rsidRPr="009209AF" w:rsidRDefault="00F41107" w:rsidP="00F41107">
      <w:pPr>
        <w:spacing w:before="120" w:after="120"/>
        <w:ind w:firstLine="480"/>
        <w:rPr>
          <w:rFonts w:asciiTheme="minorEastAsia"/>
        </w:rPr>
      </w:pPr>
      <w:r w:rsidRPr="009209AF">
        <w:rPr>
          <w:rFonts w:asciiTheme="minorEastAsia"/>
        </w:rPr>
        <w:t>简—菲立浦·戈里：《成吉思汗前的蒙古族（12世纪）》，《蒙古研究》10期，第59—89页。</w:t>
      </w:r>
    </w:p>
    <w:p w:rsidR="00F41107" w:rsidRPr="009209AF" w:rsidRDefault="00F41107" w:rsidP="00F41107">
      <w:pPr>
        <w:spacing w:before="120" w:after="120"/>
        <w:ind w:firstLine="480"/>
        <w:rPr>
          <w:rFonts w:asciiTheme="minorEastAsia"/>
        </w:rPr>
      </w:pPr>
      <w:r w:rsidRPr="009209AF">
        <w:rPr>
          <w:rFonts w:asciiTheme="minorEastAsia"/>
        </w:rPr>
        <w:t>[154]Gellner，Ernest.“Anomalies of no fixed abode.”Times Literary Supplement，13 March1981，p.273.</w:t>
      </w:r>
    </w:p>
    <w:p w:rsidR="00F41107" w:rsidRPr="009209AF" w:rsidRDefault="00F41107" w:rsidP="00F41107">
      <w:pPr>
        <w:spacing w:before="120" w:after="120"/>
        <w:ind w:firstLine="480"/>
        <w:rPr>
          <w:rFonts w:asciiTheme="minorEastAsia"/>
        </w:rPr>
      </w:pPr>
      <w:r w:rsidRPr="009209AF">
        <w:rPr>
          <w:rFonts w:asciiTheme="minorEastAsia"/>
        </w:rPr>
        <w:t>欧内斯特·盖尔纳：《迁徙无常的家》，《纽约时报副刊》1981年3月13日，第273页。</w:t>
      </w:r>
    </w:p>
    <w:p w:rsidR="00F41107" w:rsidRPr="009209AF" w:rsidRDefault="00F41107" w:rsidP="00F41107">
      <w:pPr>
        <w:spacing w:before="120" w:after="120"/>
        <w:ind w:firstLine="480"/>
        <w:rPr>
          <w:rFonts w:asciiTheme="minorEastAsia"/>
        </w:rPr>
      </w:pPr>
      <w:r w:rsidRPr="009209AF">
        <w:rPr>
          <w:rFonts w:asciiTheme="minorEastAsia"/>
        </w:rPr>
        <w:t>[155]Gernet，Jacques.Daily life in China on the eve of the Mongol invasion，1250—1276.Trans.H.M.Wright.New York：Macmillan，1962.</w:t>
      </w:r>
    </w:p>
    <w:p w:rsidR="00F41107" w:rsidRPr="009209AF" w:rsidRDefault="00F41107" w:rsidP="00F41107">
      <w:pPr>
        <w:spacing w:before="120" w:after="120"/>
        <w:ind w:firstLine="480"/>
        <w:rPr>
          <w:rFonts w:asciiTheme="minorEastAsia"/>
        </w:rPr>
      </w:pPr>
      <w:r w:rsidRPr="009209AF">
        <w:rPr>
          <w:rFonts w:asciiTheme="minorEastAsia"/>
        </w:rPr>
        <w:t>谢和耐（H.M.赖特英译）：《蒙古入侵前中国的日常生活，1250—1276年》。</w:t>
      </w:r>
    </w:p>
    <w:p w:rsidR="00F41107" w:rsidRPr="009209AF" w:rsidRDefault="00F41107" w:rsidP="00F41107">
      <w:pPr>
        <w:spacing w:before="120" w:after="120"/>
        <w:ind w:firstLine="480"/>
        <w:rPr>
          <w:rFonts w:asciiTheme="minorEastAsia"/>
        </w:rPr>
      </w:pPr>
      <w:r w:rsidRPr="009209AF">
        <w:rPr>
          <w:rFonts w:asciiTheme="minorEastAsia"/>
        </w:rPr>
        <w:t>[156]Gemet，Jaeques.La Vie quotidienne en Chine à la veille de l’invasion Mongole，1250—1276.Paris：Hachette，1959.</w:t>
      </w:r>
    </w:p>
    <w:p w:rsidR="00F41107" w:rsidRPr="009209AF" w:rsidRDefault="00F41107" w:rsidP="00F41107">
      <w:pPr>
        <w:spacing w:before="120" w:after="120"/>
        <w:ind w:firstLine="480"/>
        <w:rPr>
          <w:rFonts w:asciiTheme="minorEastAsia"/>
        </w:rPr>
      </w:pPr>
      <w:r w:rsidRPr="009209AF">
        <w:rPr>
          <w:rFonts w:asciiTheme="minorEastAsia"/>
        </w:rPr>
        <w:t>谢和耐：《蒙古入侵前中国的日常生活，1250—1276年》（法文）。</w:t>
      </w:r>
    </w:p>
    <w:p w:rsidR="00F41107" w:rsidRPr="009209AF" w:rsidRDefault="00F41107" w:rsidP="00F41107">
      <w:pPr>
        <w:spacing w:before="120" w:after="120"/>
        <w:ind w:firstLine="480"/>
        <w:rPr>
          <w:rFonts w:asciiTheme="minorEastAsia"/>
        </w:rPr>
      </w:pPr>
      <w:r w:rsidRPr="009209AF">
        <w:rPr>
          <w:rFonts w:asciiTheme="minorEastAsia"/>
        </w:rPr>
        <w:t>[157]Gibert，LucienD.ictionnaire historique et géographique de la Mandchourie.Hong Kong：Imprimerie de la Société des Missions-Etrangers，1934.</w:t>
      </w:r>
    </w:p>
    <w:p w:rsidR="00F41107" w:rsidRPr="009209AF" w:rsidRDefault="00F41107" w:rsidP="00F41107">
      <w:pPr>
        <w:spacing w:before="120" w:after="120"/>
        <w:ind w:firstLine="480"/>
        <w:rPr>
          <w:rFonts w:asciiTheme="minorEastAsia"/>
        </w:rPr>
      </w:pPr>
      <w:r w:rsidRPr="009209AF">
        <w:rPr>
          <w:rFonts w:asciiTheme="minorEastAsia"/>
        </w:rPr>
        <w:t>卢森·吉伯特：《满洲历史地理辞典》。</w:t>
      </w:r>
    </w:p>
    <w:p w:rsidR="00F41107" w:rsidRPr="009209AF" w:rsidRDefault="00F41107" w:rsidP="00F41107">
      <w:pPr>
        <w:spacing w:before="120" w:after="120"/>
        <w:ind w:firstLine="480"/>
        <w:rPr>
          <w:rFonts w:asciiTheme="minorEastAsia"/>
        </w:rPr>
      </w:pPr>
      <w:r w:rsidRPr="009209AF">
        <w:rPr>
          <w:rFonts w:asciiTheme="minorEastAsia"/>
        </w:rPr>
        <w:t>[158]Golden，Peter B.“Imperial ideology and the sources of political unity amongst the pre-inggisid nomads of western Eurasia.”Archivum Eurasiae Med i i Aevi.2（1982），pp.5 7—76.</w:t>
      </w:r>
    </w:p>
    <w:p w:rsidR="00F41107" w:rsidRPr="009209AF" w:rsidRDefault="00F41107" w:rsidP="00F41107">
      <w:pPr>
        <w:spacing w:before="120" w:after="120"/>
        <w:ind w:firstLine="480"/>
        <w:rPr>
          <w:rFonts w:asciiTheme="minorEastAsia"/>
        </w:rPr>
      </w:pPr>
      <w:r w:rsidRPr="009209AF">
        <w:rPr>
          <w:rFonts w:asciiTheme="minorEastAsia"/>
        </w:rPr>
        <w:t>彼德·B.戈尔登：《西欧亚大陆前成吉思汗游牧部落的政治组织和国家观念》，《中世纪欧亚文献》2期，第57—76页。</w:t>
      </w:r>
    </w:p>
    <w:p w:rsidR="00F41107" w:rsidRPr="009209AF" w:rsidRDefault="00F41107" w:rsidP="00F41107">
      <w:pPr>
        <w:spacing w:before="120" w:after="120"/>
        <w:ind w:firstLine="480"/>
        <w:rPr>
          <w:rFonts w:asciiTheme="minorEastAsia"/>
        </w:rPr>
      </w:pPr>
      <w:r w:rsidRPr="009209AF">
        <w:rPr>
          <w:rFonts w:asciiTheme="minorEastAsia"/>
        </w:rPr>
        <w:t>[159]Goodrich，L.Carrington，and Chaoying Fang，eds.Dictionary of Ming biography.2 vols.New York：Columbia University Press，1976.</w:t>
      </w:r>
    </w:p>
    <w:p w:rsidR="00F41107" w:rsidRPr="009209AF" w:rsidRDefault="00F41107" w:rsidP="00F41107">
      <w:pPr>
        <w:spacing w:before="120" w:after="120"/>
        <w:ind w:firstLine="480"/>
        <w:rPr>
          <w:rFonts w:asciiTheme="minorEastAsia"/>
        </w:rPr>
      </w:pPr>
      <w:r w:rsidRPr="009209AF">
        <w:rPr>
          <w:rFonts w:asciiTheme="minorEastAsia"/>
        </w:rPr>
        <w:lastRenderedPageBreak/>
        <w:t>富路特、房兆楹编：《明人传记辞典》，2卷。</w:t>
      </w:r>
    </w:p>
    <w:p w:rsidR="00F41107" w:rsidRPr="009209AF" w:rsidRDefault="00F41107" w:rsidP="00F41107">
      <w:pPr>
        <w:spacing w:before="120" w:after="120"/>
        <w:ind w:firstLine="480"/>
        <w:rPr>
          <w:rFonts w:asciiTheme="minorEastAsia"/>
        </w:rPr>
      </w:pPr>
      <w:r w:rsidRPr="009209AF">
        <w:rPr>
          <w:rFonts w:asciiTheme="minorEastAsia"/>
        </w:rPr>
        <w:t>[160]Groeneveldt，W.P.“The expedition of the Mongols against Java in1293A D.”China Review，4（January-February1876），pp.246—54.</w:t>
      </w:r>
    </w:p>
    <w:p w:rsidR="00F41107" w:rsidRPr="009209AF" w:rsidRDefault="00F41107" w:rsidP="00F41107">
      <w:pPr>
        <w:spacing w:before="120" w:after="120"/>
        <w:ind w:firstLine="480"/>
        <w:rPr>
          <w:rFonts w:asciiTheme="minorEastAsia"/>
        </w:rPr>
      </w:pPr>
      <w:r w:rsidRPr="009209AF">
        <w:rPr>
          <w:rFonts w:asciiTheme="minorEastAsia"/>
        </w:rPr>
        <w:t>W.P.格罗内瓦特：《1293年蒙古人对爪哇的征伐》，《中国评论》4期，第246—254页。</w:t>
      </w:r>
    </w:p>
    <w:p w:rsidR="00F41107" w:rsidRPr="009209AF" w:rsidRDefault="00F41107" w:rsidP="00F41107">
      <w:pPr>
        <w:spacing w:before="120" w:after="120"/>
        <w:ind w:firstLine="480"/>
        <w:rPr>
          <w:rFonts w:asciiTheme="minorEastAsia"/>
        </w:rPr>
      </w:pPr>
      <w:r w:rsidRPr="009209AF">
        <w:rPr>
          <w:rFonts w:asciiTheme="minorEastAsia"/>
        </w:rPr>
        <w:t>[161]Grube，Wilhelm　D.ie Sprache and Schrift der Jucen.Leipzig：Otto Harrassowitz，1896；repr.Peking：Licoph Service，1939.</w:t>
      </w:r>
    </w:p>
    <w:p w:rsidR="00F41107" w:rsidRPr="009209AF" w:rsidRDefault="00F41107" w:rsidP="00F41107">
      <w:pPr>
        <w:spacing w:before="120" w:after="120"/>
        <w:ind w:firstLine="480"/>
        <w:rPr>
          <w:rFonts w:asciiTheme="minorEastAsia"/>
        </w:rPr>
      </w:pPr>
      <w:r w:rsidRPr="009209AF">
        <w:rPr>
          <w:rFonts w:asciiTheme="minorEastAsia"/>
        </w:rPr>
        <w:t>葛鲁贝：《女真的语言与文字》。</w:t>
      </w:r>
    </w:p>
    <w:p w:rsidR="00F41107" w:rsidRPr="009209AF" w:rsidRDefault="00F41107" w:rsidP="00F41107">
      <w:pPr>
        <w:spacing w:before="120" w:after="120"/>
        <w:ind w:firstLine="480"/>
        <w:rPr>
          <w:rFonts w:asciiTheme="minorEastAsia"/>
        </w:rPr>
      </w:pPr>
      <w:r w:rsidRPr="009209AF">
        <w:rPr>
          <w:rFonts w:asciiTheme="minorEastAsia"/>
        </w:rPr>
        <w:t>[162]Haeger，John W.“Marco Polo in China？Problems with internal evidence.”Bulletin of Sung and Yüan Studies，14（1978），pp.22—30.</w:t>
      </w:r>
    </w:p>
    <w:p w:rsidR="00F41107" w:rsidRPr="009209AF" w:rsidRDefault="00F41107" w:rsidP="00F41107">
      <w:pPr>
        <w:spacing w:before="120" w:after="120"/>
        <w:ind w:firstLine="480"/>
        <w:rPr>
          <w:rFonts w:asciiTheme="minorEastAsia"/>
        </w:rPr>
      </w:pPr>
      <w:r w:rsidRPr="009209AF">
        <w:rPr>
          <w:rFonts w:asciiTheme="minorEastAsia"/>
        </w:rPr>
        <w:t>约翰·W.海格尔：《马可·波罗到过中国吗？从内证中看到的问题》，《宋元研究会刊》14期，第22—30页。</w:t>
      </w:r>
    </w:p>
    <w:p w:rsidR="00F41107" w:rsidRPr="009209AF" w:rsidRDefault="00F41107" w:rsidP="00F41107">
      <w:pPr>
        <w:spacing w:before="120" w:after="120"/>
        <w:ind w:firstLine="480"/>
        <w:rPr>
          <w:rFonts w:asciiTheme="minorEastAsia"/>
        </w:rPr>
      </w:pPr>
      <w:r w:rsidRPr="009209AF">
        <w:rPr>
          <w:rFonts w:asciiTheme="minorEastAsia"/>
        </w:rPr>
        <w:t>[163]Haenisch，Erich.Zum Untergang zurueier Reiche：Berichte von Augenzeugen aus den Jahren1232—33 und1268—70.Wiesbaden：Otto Harrassowitz，1969.</w:t>
      </w:r>
    </w:p>
    <w:p w:rsidR="00F41107" w:rsidRPr="009209AF" w:rsidRDefault="00F41107" w:rsidP="00F41107">
      <w:pPr>
        <w:spacing w:before="120" w:after="120"/>
        <w:ind w:firstLine="480"/>
        <w:rPr>
          <w:rFonts w:asciiTheme="minorEastAsia"/>
        </w:rPr>
      </w:pPr>
      <w:r w:rsidRPr="009209AF">
        <w:rPr>
          <w:rFonts w:asciiTheme="minorEastAsia"/>
        </w:rPr>
        <w:t>E.海涅什：《两个王朝的灭亡：1232—1233年和1368—1370年目击者的报告》。</w:t>
      </w:r>
    </w:p>
    <w:p w:rsidR="00F41107" w:rsidRPr="009209AF" w:rsidRDefault="00F41107" w:rsidP="00F41107">
      <w:pPr>
        <w:spacing w:before="120" w:after="120"/>
        <w:ind w:firstLine="480"/>
        <w:rPr>
          <w:rFonts w:asciiTheme="minorEastAsia"/>
        </w:rPr>
      </w:pPr>
      <w:r w:rsidRPr="009209AF">
        <w:rPr>
          <w:rFonts w:asciiTheme="minorEastAsia"/>
        </w:rPr>
        <w:t>[164]Haenisch，Erich，and Yao Ts’ung-wu.Trans and ed.Peter Olbrieht and Elisabeth Pinks.Meng-ta pei-lu and Hei-ta ship-lüeh：Chinesische Gesandtenberichte über die frühen Mongolen1221und1237.nach Vorarbeiten von Erich Haenisch und Yao Ts’ung-wu ubersetzt und kornmentiert von Peter Olbrieht und Elisabeth Pinks：Eingeleitet von Werner Banek.Wiesbaden：Otto Harrassowitz，1980.</w:t>
      </w:r>
    </w:p>
    <w:p w:rsidR="00F41107" w:rsidRPr="009209AF" w:rsidRDefault="00F41107" w:rsidP="00F41107">
      <w:pPr>
        <w:spacing w:before="120" w:after="120"/>
        <w:ind w:firstLine="480"/>
        <w:rPr>
          <w:rFonts w:asciiTheme="minorEastAsia"/>
        </w:rPr>
      </w:pPr>
      <w:r w:rsidRPr="009209AF">
        <w:rPr>
          <w:rFonts w:asciiTheme="minorEastAsia"/>
        </w:rPr>
        <w:t>E.海涅什、姚从吾等编译：《〈蒙鞑备录〉与〈黑鞑事略〉》。</w:t>
      </w:r>
    </w:p>
    <w:p w:rsidR="00F41107" w:rsidRPr="009209AF" w:rsidRDefault="00F41107" w:rsidP="00F41107">
      <w:pPr>
        <w:spacing w:before="120" w:after="120"/>
        <w:ind w:firstLine="480"/>
        <w:rPr>
          <w:rFonts w:asciiTheme="minorEastAsia"/>
        </w:rPr>
      </w:pPr>
      <w:r w:rsidRPr="009209AF">
        <w:rPr>
          <w:rFonts w:asciiTheme="minorEastAsia"/>
        </w:rPr>
        <w:t>[165]Halperin，Charles J.Russia and the Golden Horde：The Mongol impact on medieval Russian history.Bloomington：Indiana UniversiIy Press，1985.</w:t>
      </w:r>
    </w:p>
    <w:p w:rsidR="00F41107" w:rsidRPr="009209AF" w:rsidRDefault="00F41107" w:rsidP="00F41107">
      <w:pPr>
        <w:spacing w:before="120" w:after="120"/>
        <w:ind w:firstLine="480"/>
        <w:rPr>
          <w:rFonts w:asciiTheme="minorEastAsia"/>
        </w:rPr>
      </w:pPr>
      <w:r w:rsidRPr="009209AF">
        <w:rPr>
          <w:rFonts w:asciiTheme="minorEastAsia"/>
        </w:rPr>
        <w:t>查理斯·J.哈柏林：《金帐汗国与俄罗斯：蒙古对俄罗斯中世纪史的影响》。</w:t>
      </w:r>
    </w:p>
    <w:p w:rsidR="00F41107" w:rsidRPr="009209AF" w:rsidRDefault="00F41107" w:rsidP="00F41107">
      <w:pPr>
        <w:spacing w:before="120" w:after="120"/>
        <w:ind w:firstLine="480"/>
        <w:rPr>
          <w:rFonts w:asciiTheme="minorEastAsia"/>
        </w:rPr>
      </w:pPr>
      <w:r w:rsidRPr="009209AF">
        <w:rPr>
          <w:rFonts w:asciiTheme="minorEastAsia"/>
        </w:rPr>
        <w:t>[166]Hambis，Louis，trans.Le chapitre cviii du Yuan che：Les Fiefs attribés auxm embres de la famille impéiale et aur ministres de la tour mongoled’après l’histoire chinoise officidte de la dynastic mongole.Monographies du T’oung Pao，vol.3.Leiden：Brill，1954.</w:t>
      </w:r>
    </w:p>
    <w:p w:rsidR="00F41107" w:rsidRPr="009209AF" w:rsidRDefault="00F41107" w:rsidP="00F41107">
      <w:pPr>
        <w:spacing w:before="120" w:after="120"/>
        <w:ind w:firstLine="480"/>
        <w:rPr>
          <w:rFonts w:asciiTheme="minorEastAsia"/>
        </w:rPr>
      </w:pPr>
      <w:r w:rsidRPr="009209AF">
        <w:rPr>
          <w:rFonts w:asciiTheme="minorEastAsia"/>
        </w:rPr>
        <w:t>韩百诗：《〈元史〉卷108〈诸王表〉译注》。</w:t>
      </w:r>
    </w:p>
    <w:p w:rsidR="00F41107" w:rsidRPr="009209AF" w:rsidRDefault="00F41107" w:rsidP="00F41107">
      <w:pPr>
        <w:spacing w:before="120" w:after="120"/>
        <w:ind w:firstLine="480"/>
        <w:rPr>
          <w:rFonts w:asciiTheme="minorEastAsia"/>
        </w:rPr>
      </w:pPr>
      <w:r w:rsidRPr="009209AF">
        <w:rPr>
          <w:rFonts w:asciiTheme="minorEastAsia"/>
        </w:rPr>
        <w:t>[167]Hambis，Louis，trans.Le cha pitre cvii du Yuan che：Les Généalogies im périalesm vngoles dans l’histoire chinoise officielle de la dynastie mongole.Avec des notes supplementaires par Paul Pelliot.Y’oung Pao Suppl.no.38.Leiden：Brill，1945.</w:t>
      </w:r>
    </w:p>
    <w:p w:rsidR="00F41107" w:rsidRPr="009209AF" w:rsidRDefault="00F41107" w:rsidP="00F41107">
      <w:pPr>
        <w:spacing w:before="120" w:after="120"/>
        <w:ind w:firstLine="480"/>
        <w:rPr>
          <w:rFonts w:asciiTheme="minorEastAsia"/>
        </w:rPr>
      </w:pPr>
      <w:r w:rsidRPr="009209AF">
        <w:rPr>
          <w:rFonts w:asciiTheme="minorEastAsia"/>
        </w:rPr>
        <w:t>韩百诗：《〈元史〉卷107〈宗室世系表〉译注》。</w:t>
      </w:r>
    </w:p>
    <w:p w:rsidR="00F41107" w:rsidRPr="009209AF" w:rsidRDefault="00F41107" w:rsidP="00F41107">
      <w:pPr>
        <w:spacing w:before="120" w:after="120"/>
        <w:ind w:firstLine="480"/>
        <w:rPr>
          <w:rFonts w:asciiTheme="minorEastAsia"/>
        </w:rPr>
      </w:pPr>
      <w:r w:rsidRPr="009209AF">
        <w:rPr>
          <w:rFonts w:asciiTheme="minorEastAsia"/>
        </w:rPr>
        <w:t>[168]Hambis，Louis.Gengis khan.Paris：Presses Universitaires de France，1973.</w:t>
      </w:r>
    </w:p>
    <w:p w:rsidR="00F41107" w:rsidRPr="009209AF" w:rsidRDefault="00F41107" w:rsidP="00F41107">
      <w:pPr>
        <w:spacing w:before="120" w:after="120"/>
        <w:ind w:firstLine="480"/>
        <w:rPr>
          <w:rFonts w:asciiTheme="minorEastAsia"/>
        </w:rPr>
      </w:pPr>
      <w:r w:rsidRPr="009209AF">
        <w:rPr>
          <w:rFonts w:asciiTheme="minorEastAsia"/>
        </w:rPr>
        <w:t>韩百诗：《成吉思汗》。</w:t>
      </w:r>
    </w:p>
    <w:p w:rsidR="00F41107" w:rsidRPr="009209AF" w:rsidRDefault="00F41107" w:rsidP="00F41107">
      <w:pPr>
        <w:spacing w:before="120" w:after="120"/>
        <w:ind w:firstLine="480"/>
        <w:rPr>
          <w:rFonts w:asciiTheme="minorEastAsia"/>
        </w:rPr>
      </w:pPr>
      <w:r w:rsidRPr="009209AF">
        <w:rPr>
          <w:rFonts w:asciiTheme="minorEastAsia"/>
        </w:rPr>
        <w:t>[169]Hambis，Louis.“L’Hismire des Mongols avant Genghi-khan d’après les sources chinoises et mongoles，et la documentation conservée parRašīdal-Dīn.”Central Asiatic Journal，14（1970），pp.125—33.</w:t>
      </w:r>
    </w:p>
    <w:p w:rsidR="00F41107" w:rsidRPr="009209AF" w:rsidRDefault="00F41107" w:rsidP="00F41107">
      <w:pPr>
        <w:spacing w:before="120" w:after="120"/>
        <w:ind w:firstLine="480"/>
        <w:rPr>
          <w:rFonts w:asciiTheme="minorEastAsia"/>
        </w:rPr>
      </w:pPr>
      <w:r w:rsidRPr="009209AF">
        <w:rPr>
          <w:rFonts w:asciiTheme="minorEastAsia"/>
        </w:rPr>
        <w:t>韩百诗：《成吉思汗先世史：以汉、蒙文史料及拉施特的记载为依据》，《中亚学报》14期，第125—133页。</w:t>
      </w:r>
    </w:p>
    <w:p w:rsidR="00F41107" w:rsidRPr="009209AF" w:rsidRDefault="00F41107" w:rsidP="00F41107">
      <w:pPr>
        <w:spacing w:before="120" w:after="120"/>
        <w:ind w:firstLine="480"/>
        <w:rPr>
          <w:rFonts w:asciiTheme="minorEastAsia"/>
        </w:rPr>
      </w:pPr>
      <w:r w:rsidRPr="009209AF">
        <w:rPr>
          <w:rFonts w:asciiTheme="minorEastAsia"/>
        </w:rPr>
        <w:t>[170]Hambis，Louis.“Notes préiliminaires à une biographie de Bayan le Märkit.”Journal Asiatique，241（1953），pp.215—48.</w:t>
      </w:r>
    </w:p>
    <w:p w:rsidR="00F41107" w:rsidRPr="009209AF" w:rsidRDefault="00F41107" w:rsidP="00F41107">
      <w:pPr>
        <w:spacing w:before="120" w:after="120"/>
        <w:ind w:firstLine="480"/>
        <w:rPr>
          <w:rFonts w:asciiTheme="minorEastAsia"/>
        </w:rPr>
      </w:pPr>
      <w:r w:rsidRPr="009209AF">
        <w:rPr>
          <w:rFonts w:asciiTheme="minorEastAsia"/>
        </w:rPr>
        <w:t>韩百诗：《蔑儿乞部伯颜传札记》，《亚洲杂志》241期，第215—248页。</w:t>
      </w:r>
    </w:p>
    <w:p w:rsidR="00F41107" w:rsidRPr="009209AF" w:rsidRDefault="00F41107" w:rsidP="00F41107">
      <w:pPr>
        <w:spacing w:before="120" w:after="120"/>
        <w:ind w:firstLine="480"/>
        <w:rPr>
          <w:rFonts w:asciiTheme="minorEastAsia"/>
        </w:rPr>
      </w:pPr>
      <w:r w:rsidRPr="009209AF">
        <w:rPr>
          <w:rFonts w:asciiTheme="minorEastAsia"/>
        </w:rPr>
        <w:t>[171]Hambis，Louis.“Notes sur l’histoire de Corée à l’époque mongole.”T’oung Pao，45（1957），pp.151—218.</w:t>
      </w:r>
    </w:p>
    <w:p w:rsidR="00F41107" w:rsidRPr="009209AF" w:rsidRDefault="00F41107" w:rsidP="00F41107">
      <w:pPr>
        <w:spacing w:before="120" w:after="120"/>
        <w:ind w:firstLine="480"/>
        <w:rPr>
          <w:rFonts w:asciiTheme="minorEastAsia"/>
        </w:rPr>
      </w:pPr>
      <w:r w:rsidRPr="009209AF">
        <w:rPr>
          <w:rFonts w:asciiTheme="minorEastAsia"/>
        </w:rPr>
        <w:t>韩百诗：《蒙古时代高丽史札记》，《通报》45期，第151—218页。</w:t>
      </w:r>
    </w:p>
    <w:p w:rsidR="00F41107" w:rsidRPr="009209AF" w:rsidRDefault="00F41107" w:rsidP="00F41107">
      <w:pPr>
        <w:spacing w:before="120" w:after="120"/>
        <w:ind w:firstLine="480"/>
        <w:rPr>
          <w:rFonts w:asciiTheme="minorEastAsia"/>
        </w:rPr>
      </w:pPr>
      <w:r w:rsidRPr="009209AF">
        <w:rPr>
          <w:rFonts w:asciiTheme="minorEastAsia"/>
        </w:rPr>
        <w:t>[172]Hamilton，James R LesOuighours à l’époque des cinq dynasties d’après les documents chinois.Paris：Presses Universitaires de France，1955.</w:t>
      </w:r>
    </w:p>
    <w:p w:rsidR="00F41107" w:rsidRPr="009209AF" w:rsidRDefault="00F41107" w:rsidP="00F41107">
      <w:pPr>
        <w:spacing w:before="120" w:after="120"/>
        <w:ind w:firstLine="480"/>
        <w:rPr>
          <w:rFonts w:asciiTheme="minorEastAsia"/>
        </w:rPr>
      </w:pPr>
      <w:r w:rsidRPr="009209AF">
        <w:rPr>
          <w:rFonts w:asciiTheme="minorEastAsia"/>
        </w:rPr>
        <w:t>吉姆斯·R哈密顿：《中国史料中五代的回鹘》。</w:t>
      </w:r>
    </w:p>
    <w:p w:rsidR="00F41107" w:rsidRPr="009209AF" w:rsidRDefault="00F41107" w:rsidP="00F41107">
      <w:pPr>
        <w:spacing w:before="120" w:after="120"/>
        <w:ind w:firstLine="480"/>
        <w:rPr>
          <w:rFonts w:asciiTheme="minorEastAsia"/>
        </w:rPr>
      </w:pPr>
      <w:r w:rsidRPr="009209AF">
        <w:rPr>
          <w:rFonts w:asciiTheme="minorEastAsia"/>
        </w:rPr>
        <w:t>[173]Han Woo-keun（Han U-gǔn）.The history of Korea.Trans.Lee Kyungshik.Honolulu：East-West Center Press，1971.</w:t>
      </w:r>
    </w:p>
    <w:p w:rsidR="00F41107" w:rsidRPr="009209AF" w:rsidRDefault="00F41107" w:rsidP="00F41107">
      <w:pPr>
        <w:spacing w:before="120" w:after="120"/>
        <w:ind w:firstLine="480"/>
        <w:rPr>
          <w:rFonts w:asciiTheme="minorEastAsia"/>
        </w:rPr>
      </w:pPr>
      <w:r w:rsidRPr="009209AF">
        <w:rPr>
          <w:rFonts w:asciiTheme="minorEastAsia"/>
        </w:rPr>
        <w:t>韩</w:t>
      </w:r>
      <w:r w:rsidRPr="009209AF">
        <w:rPr>
          <w:rFonts w:asciiTheme="minorEastAsia"/>
          <w:noProof/>
        </w:rPr>
        <w:drawing>
          <wp:inline distT="0" distB="0" distL="0" distR="0" wp14:anchorId="5B46B5A8" wp14:editId="42B3C805">
            <wp:extent cx="152400" cy="152400"/>
            <wp:effectExtent l="0" t="0" r="0" b="0"/>
            <wp:docPr id="264" name="0026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4.jpeg" descr="img"/>
                    <pic:cNvPicPr/>
                  </pic:nvPicPr>
                  <pic:blipFill>
                    <a:blip r:embed="rId127"/>
                    <a:stretch>
                      <a:fillRect/>
                    </a:stretch>
                  </pic:blipFill>
                  <pic:spPr>
                    <a:xfrm>
                      <a:off x="0" y="0"/>
                      <a:ext cx="152400" cy="152400"/>
                    </a:xfrm>
                    <a:prstGeom prst="rect">
                      <a:avLst/>
                    </a:prstGeom>
                  </pic:spPr>
                </pic:pic>
              </a:graphicData>
            </a:graphic>
          </wp:inline>
        </w:drawing>
      </w:r>
      <w:r w:rsidRPr="009209AF">
        <w:rPr>
          <w:rFonts w:asciiTheme="minorEastAsia"/>
        </w:rPr>
        <w:t>劤：《高丽史》，李京植英译。</w:t>
      </w:r>
    </w:p>
    <w:p w:rsidR="00F41107" w:rsidRPr="009209AF" w:rsidRDefault="00F41107" w:rsidP="00F41107">
      <w:pPr>
        <w:spacing w:before="120" w:after="120"/>
        <w:ind w:firstLine="480"/>
        <w:rPr>
          <w:rFonts w:asciiTheme="minorEastAsia"/>
        </w:rPr>
      </w:pPr>
      <w:r w:rsidRPr="009209AF">
        <w:rPr>
          <w:rFonts w:asciiTheme="minorEastAsia"/>
        </w:rPr>
        <w:lastRenderedPageBreak/>
        <w:t>[174]Hana，Cofinna.Bericht uber die Vertidigung der Stadt le-an wahrend der Periode K’aihsi，1205 bis1208.Wiesbaden：Franz Steiner，1970.</w:t>
      </w:r>
    </w:p>
    <w:p w:rsidR="00F41107" w:rsidRPr="009209AF" w:rsidRDefault="00F41107" w:rsidP="00F41107">
      <w:pPr>
        <w:spacing w:before="120" w:after="120"/>
        <w:ind w:firstLine="480"/>
        <w:rPr>
          <w:rFonts w:asciiTheme="minorEastAsia"/>
        </w:rPr>
      </w:pPr>
      <w:r w:rsidRPr="009209AF">
        <w:rPr>
          <w:rFonts w:asciiTheme="minorEastAsia"/>
        </w:rPr>
        <w:t>科林娜·汉娜：《开禧间（1205—1208年）德安城攻防战研究》。</w:t>
      </w:r>
    </w:p>
    <w:p w:rsidR="00F41107" w:rsidRPr="009209AF" w:rsidRDefault="00F41107" w:rsidP="00F41107">
      <w:pPr>
        <w:spacing w:before="120" w:after="120"/>
        <w:ind w:firstLine="480"/>
        <w:rPr>
          <w:rFonts w:asciiTheme="minorEastAsia"/>
        </w:rPr>
      </w:pPr>
      <w:r w:rsidRPr="009209AF">
        <w:rPr>
          <w:rFonts w:asciiTheme="minorEastAsia"/>
        </w:rPr>
        <w:t>[175]Haneda Tōru羽田亨“Genchō ekiden zakkō元朝驛傳雜考.Tōyō bunko sō kan；Eiraku daiten.keisei daiten tan-sekima fukusd bon no fuhen東洋文庫叢刊：永樂大典，經世大典站赤　門復制本の附篇.Tokyo：Tōyō bunko，1930.Rpt.in Haneda Hakushi shigaku rōmbun shū，jōkan，rekishihen羽田博士史學論文集，上卷：歷史篇（Kyoto，Tōyōshi kenkyū sōkan 3，1—2，pp.32—114）.</w:t>
      </w:r>
    </w:p>
    <w:p w:rsidR="00F41107" w:rsidRPr="009209AF" w:rsidRDefault="00F41107" w:rsidP="00F41107">
      <w:pPr>
        <w:spacing w:before="120" w:after="120"/>
        <w:ind w:firstLine="480"/>
        <w:rPr>
          <w:rFonts w:asciiTheme="minorEastAsia"/>
        </w:rPr>
      </w:pPr>
      <w:r w:rsidRPr="009209AF">
        <w:rPr>
          <w:rFonts w:asciiTheme="minorEastAsia"/>
        </w:rPr>
        <w:t>羽田亨：《元朝驿传杂考》，原载东洋文库丛刊《永乐大典·经世大典·站赤》附篇，复载于《羽田博士史学论文集》上卷《历史篇》。</w:t>
      </w:r>
    </w:p>
    <w:p w:rsidR="00F41107" w:rsidRPr="009209AF" w:rsidRDefault="00F41107" w:rsidP="00F41107">
      <w:pPr>
        <w:spacing w:before="120" w:after="120"/>
        <w:ind w:firstLine="480"/>
        <w:rPr>
          <w:rFonts w:asciiTheme="minorEastAsia"/>
        </w:rPr>
      </w:pPr>
      <w:r w:rsidRPr="009209AF">
        <w:rPr>
          <w:rFonts w:asciiTheme="minorEastAsia"/>
        </w:rPr>
        <w:t>[176]Hanedu Tōru.“Mōko ekiden kō蒙古驛傳考.”Tokyo，Tōyō kyōkai chōsabu gakujutsu hōkoku東洋協會調查部學術報告，vol.1，1909.Repr.in Haneda Hakushi shigaku rombun shū，jokan，rekishihen.（Kyoto：Tōyōshi kenkyū sō kan，3，1—2，pp.1—31.）</w:t>
      </w:r>
    </w:p>
    <w:p w:rsidR="00F41107" w:rsidRPr="009209AF" w:rsidRDefault="00F41107" w:rsidP="00F41107">
      <w:pPr>
        <w:spacing w:before="120" w:after="120"/>
        <w:ind w:firstLine="480"/>
        <w:rPr>
          <w:rFonts w:asciiTheme="minorEastAsia"/>
        </w:rPr>
      </w:pPr>
      <w:r w:rsidRPr="009209AF">
        <w:rPr>
          <w:rFonts w:asciiTheme="minorEastAsia"/>
        </w:rPr>
        <w:t>羽田亨：《蒙古驿传考》，原载《东洋协会调查部学术报告》卷1，复载于《羽田博士史学论文集》上卷《历史篇》。</w:t>
      </w:r>
    </w:p>
    <w:p w:rsidR="00F41107" w:rsidRPr="009209AF" w:rsidRDefault="00F41107" w:rsidP="00F41107">
      <w:pPr>
        <w:spacing w:before="120" w:after="120"/>
        <w:ind w:firstLine="480"/>
        <w:rPr>
          <w:rFonts w:asciiTheme="minorEastAsia"/>
        </w:rPr>
      </w:pPr>
      <w:r w:rsidRPr="009209AF">
        <w:rPr>
          <w:rFonts w:asciiTheme="minorEastAsia"/>
        </w:rPr>
        <w:t>[177]Harada，Yoshito.Shang-tu：The summer capital of the Yuan dynasty.Tokyo：Tōa kokugakukai，1941.</w:t>
      </w:r>
    </w:p>
    <w:p w:rsidR="00F41107" w:rsidRPr="009209AF" w:rsidRDefault="00F41107" w:rsidP="00F41107">
      <w:pPr>
        <w:spacing w:before="120" w:after="120"/>
        <w:ind w:firstLine="480"/>
        <w:rPr>
          <w:rFonts w:asciiTheme="minorEastAsia"/>
        </w:rPr>
      </w:pPr>
      <w:r w:rsidRPr="009209AF">
        <w:rPr>
          <w:rFonts w:asciiTheme="minorEastAsia"/>
        </w:rPr>
        <w:t>原田淑人：《元代夏都上都》。</w:t>
      </w:r>
    </w:p>
    <w:p w:rsidR="00F41107" w:rsidRPr="009209AF" w:rsidRDefault="00F41107" w:rsidP="00F41107">
      <w:pPr>
        <w:spacing w:before="120" w:after="120"/>
        <w:ind w:firstLine="480"/>
        <w:rPr>
          <w:rFonts w:asciiTheme="minorEastAsia"/>
        </w:rPr>
      </w:pPr>
      <w:r w:rsidRPr="009209AF">
        <w:rPr>
          <w:rFonts w:asciiTheme="minorEastAsia"/>
        </w:rPr>
        <w:t>[178]Hartwell，Robert.“A cycle of economic change in impefial China：Coal and iron in northeast China，750—1350.”Journal of the Economic and Social History of the Orient，10（1959），pp.102—59.</w:t>
      </w:r>
    </w:p>
    <w:p w:rsidR="00F41107" w:rsidRPr="009209AF" w:rsidRDefault="00F41107" w:rsidP="00F41107">
      <w:pPr>
        <w:spacing w:before="120" w:after="120"/>
        <w:ind w:firstLine="480"/>
        <w:rPr>
          <w:rFonts w:asciiTheme="minorEastAsia"/>
        </w:rPr>
      </w:pPr>
      <w:r w:rsidRPr="009209AF">
        <w:rPr>
          <w:rFonts w:asciiTheme="minorEastAsia"/>
        </w:rPr>
        <w:t>罗伯特·哈特韦尔：《中华帝国经济变化周期：750—1350年东北中国的煤和铁》，《东方经济与社会史集刊》10期，第102—159页。</w:t>
      </w:r>
    </w:p>
    <w:p w:rsidR="00F41107" w:rsidRPr="009209AF" w:rsidRDefault="00F41107" w:rsidP="00F41107">
      <w:pPr>
        <w:spacing w:before="120" w:after="120"/>
        <w:ind w:firstLine="480"/>
        <w:rPr>
          <w:rFonts w:asciiTheme="minorEastAsia"/>
        </w:rPr>
      </w:pPr>
      <w:r w:rsidRPr="009209AF">
        <w:rPr>
          <w:rFonts w:asciiTheme="minorEastAsia"/>
        </w:rPr>
        <w:t>[179]Hatada Takashi旗田巍.Genkō：Mōko teikoku no naibu j ij ō元寇：蒙古帝國の内部事情.Tokyo：Chūōkōronsha，1965.</w:t>
      </w:r>
    </w:p>
    <w:p w:rsidR="00F41107" w:rsidRPr="009209AF" w:rsidRDefault="00F41107" w:rsidP="00F41107">
      <w:pPr>
        <w:spacing w:before="120" w:after="120"/>
        <w:ind w:firstLine="480"/>
        <w:rPr>
          <w:rFonts w:asciiTheme="minorEastAsia"/>
        </w:rPr>
      </w:pPr>
      <w:r w:rsidRPr="009209AF">
        <w:rPr>
          <w:rFonts w:asciiTheme="minorEastAsia"/>
        </w:rPr>
        <w:t>旗田巍：《元寇：蒙古帝国的内部事务》。</w:t>
      </w:r>
    </w:p>
    <w:p w:rsidR="00F41107" w:rsidRPr="009209AF" w:rsidRDefault="00F41107" w:rsidP="00F41107">
      <w:pPr>
        <w:spacing w:before="120" w:after="120"/>
        <w:ind w:firstLine="480"/>
        <w:rPr>
          <w:rFonts w:asciiTheme="minorEastAsia"/>
        </w:rPr>
      </w:pPr>
      <w:r w:rsidRPr="009209AF">
        <w:rPr>
          <w:rFonts w:asciiTheme="minorEastAsia"/>
        </w:rPr>
        <w:t>[180]Hayden，George A.Crime and punishment in medieval Chinese drama：Three Judge Pao plays.Harvard East Asian Monographs no.82.Cambridge，Mass.：Harvard University Press，1978.</w:t>
      </w:r>
    </w:p>
    <w:p w:rsidR="00F41107" w:rsidRPr="009209AF" w:rsidRDefault="00F41107" w:rsidP="00F41107">
      <w:pPr>
        <w:spacing w:before="120" w:after="120"/>
        <w:ind w:firstLine="480"/>
        <w:rPr>
          <w:rFonts w:asciiTheme="minorEastAsia"/>
        </w:rPr>
      </w:pPr>
      <w:r w:rsidRPr="009209AF">
        <w:rPr>
          <w:rFonts w:asciiTheme="minorEastAsia"/>
        </w:rPr>
        <w:t>乔治·A.海登：《中世纪中国戏剧中的罪与罚：三出包公戏》。</w:t>
      </w:r>
    </w:p>
    <w:p w:rsidR="00F41107" w:rsidRPr="009209AF" w:rsidRDefault="00F41107" w:rsidP="00F41107">
      <w:pPr>
        <w:spacing w:before="120" w:after="120"/>
        <w:ind w:firstLine="480"/>
        <w:rPr>
          <w:rFonts w:asciiTheme="minorEastAsia"/>
        </w:rPr>
      </w:pPr>
      <w:r w:rsidRPr="009209AF">
        <w:rPr>
          <w:rFonts w:asciiTheme="minorEastAsia"/>
        </w:rPr>
        <w:t>[181]Henthorn，William E.Korea：The Mongol invasions.Leiden：Brill，1963.</w:t>
      </w:r>
    </w:p>
    <w:p w:rsidR="00F41107" w:rsidRPr="009209AF" w:rsidRDefault="00F41107" w:rsidP="00F41107">
      <w:pPr>
        <w:spacing w:before="120" w:after="120"/>
        <w:ind w:firstLine="480"/>
        <w:rPr>
          <w:rFonts w:asciiTheme="minorEastAsia"/>
        </w:rPr>
      </w:pPr>
      <w:r w:rsidRPr="009209AF">
        <w:rPr>
          <w:rFonts w:asciiTheme="minorEastAsia"/>
        </w:rPr>
        <w:t>威廉·E.亨索恩：《高丽：蒙古的入侵》。</w:t>
      </w:r>
    </w:p>
    <w:p w:rsidR="00F41107" w:rsidRPr="009209AF" w:rsidRDefault="00F41107" w:rsidP="00F41107">
      <w:pPr>
        <w:spacing w:before="120" w:after="120"/>
        <w:ind w:firstLine="480"/>
        <w:rPr>
          <w:rFonts w:asciiTheme="minorEastAsia"/>
        </w:rPr>
      </w:pPr>
      <w:r w:rsidRPr="009209AF">
        <w:rPr>
          <w:rFonts w:asciiTheme="minorEastAsia"/>
        </w:rPr>
        <w:t>[182]Hino Kaisaburō日野開三郎.“Teian koku定安國.”In vol.6 of Ajia rekishi jitenアツア歷史事典.Tokyo：Heibonsha，1960，p.388.</w:t>
      </w:r>
    </w:p>
    <w:p w:rsidR="00F41107" w:rsidRPr="009209AF" w:rsidRDefault="00F41107" w:rsidP="00F41107">
      <w:pPr>
        <w:spacing w:before="120" w:after="120"/>
        <w:ind w:firstLine="480"/>
        <w:rPr>
          <w:rFonts w:asciiTheme="minorEastAsia"/>
        </w:rPr>
      </w:pPr>
      <w:r w:rsidRPr="009209AF">
        <w:rPr>
          <w:rFonts w:asciiTheme="minorEastAsia"/>
        </w:rPr>
        <w:t>日野开三郎：《定安国》，《亚洲历史辞典》，第388页。</w:t>
      </w:r>
    </w:p>
    <w:p w:rsidR="00F41107" w:rsidRPr="009209AF" w:rsidRDefault="00F41107" w:rsidP="00F41107">
      <w:pPr>
        <w:spacing w:before="120" w:after="120"/>
        <w:ind w:firstLine="480"/>
        <w:rPr>
          <w:rFonts w:asciiTheme="minorEastAsia"/>
        </w:rPr>
      </w:pPr>
      <w:r w:rsidRPr="009209AF">
        <w:rPr>
          <w:rFonts w:asciiTheme="minorEastAsia"/>
        </w:rPr>
        <w:t>[183]Ho，Ping-ti.“An estimate of the total population of Sung-Chin China.”In Etudes Song in memoriam Etienne Balázs，1st series，no.1，ed.Francoise Aubin.Paris：Mouton and Ecole pratique des hautes etudes，1970.pp.33—53.</w:t>
      </w:r>
    </w:p>
    <w:p w:rsidR="00F41107" w:rsidRPr="009209AF" w:rsidRDefault="00F41107" w:rsidP="00F41107">
      <w:pPr>
        <w:spacing w:before="120" w:after="120"/>
        <w:ind w:firstLine="480"/>
        <w:rPr>
          <w:rFonts w:asciiTheme="minorEastAsia"/>
        </w:rPr>
      </w:pPr>
      <w:r w:rsidRPr="009209AF">
        <w:rPr>
          <w:rFonts w:asciiTheme="minorEastAsia"/>
        </w:rPr>
        <w:t>何炳棣：《中国宋金时期人口的估算》，《纪念白乐日宋史论文集》，第33—53页。</w:t>
      </w:r>
    </w:p>
    <w:p w:rsidR="00F41107" w:rsidRPr="009209AF" w:rsidRDefault="00F41107" w:rsidP="00F41107">
      <w:pPr>
        <w:spacing w:before="120" w:after="120"/>
        <w:ind w:firstLine="480"/>
        <w:rPr>
          <w:rFonts w:asciiTheme="minorEastAsia"/>
        </w:rPr>
      </w:pPr>
      <w:r w:rsidRPr="009209AF">
        <w:rPr>
          <w:rFonts w:asciiTheme="minorEastAsia"/>
        </w:rPr>
        <w:t>[184]Ho Ping-ti.Studies on the population of China，1368—1953.Cambridge，Mass.：Harvard University Press，1959.</w:t>
      </w:r>
    </w:p>
    <w:p w:rsidR="00F41107" w:rsidRPr="009209AF" w:rsidRDefault="00F41107" w:rsidP="00F41107">
      <w:pPr>
        <w:spacing w:before="120" w:after="120"/>
        <w:ind w:firstLine="480"/>
        <w:rPr>
          <w:rFonts w:asciiTheme="minorEastAsia"/>
        </w:rPr>
      </w:pPr>
      <w:r w:rsidRPr="009209AF">
        <w:rPr>
          <w:rFonts w:asciiTheme="minorEastAsia"/>
        </w:rPr>
        <w:t>何炳棣：《1368—1953年的中国人口研究》。</w:t>
      </w:r>
    </w:p>
    <w:p w:rsidR="00F41107" w:rsidRPr="009209AF" w:rsidRDefault="00F41107" w:rsidP="00F41107">
      <w:pPr>
        <w:spacing w:before="120" w:after="120"/>
        <w:ind w:firstLine="480"/>
        <w:rPr>
          <w:rFonts w:asciiTheme="minorEastAsia"/>
        </w:rPr>
      </w:pPr>
      <w:r w:rsidRPr="009209AF">
        <w:rPr>
          <w:rFonts w:asciiTheme="minorEastAsia"/>
        </w:rPr>
        <w:t>[185]Holmgren，Jennifer.“Marriage，kinship and succession under the Ch’itan rulers of the Liao dynasty（907—1125）.”T’oung Pao，72（1986），pp.44—　91.</w:t>
      </w:r>
    </w:p>
    <w:p w:rsidR="00F41107" w:rsidRPr="009209AF" w:rsidRDefault="00F41107" w:rsidP="00F41107">
      <w:pPr>
        <w:spacing w:before="120" w:after="120"/>
        <w:ind w:firstLine="480"/>
        <w:rPr>
          <w:rFonts w:asciiTheme="minorEastAsia"/>
        </w:rPr>
      </w:pPr>
      <w:r w:rsidRPr="009209AF">
        <w:rPr>
          <w:rFonts w:asciiTheme="minorEastAsia"/>
        </w:rPr>
        <w:t>詹尼弗·霍姆格伦：《辽朝（907—1125年）契丹统治下的婚姻、亲族和继承》，《通报》72期，第44—91页。</w:t>
      </w:r>
    </w:p>
    <w:p w:rsidR="00F41107" w:rsidRPr="009209AF" w:rsidRDefault="00F41107" w:rsidP="00F41107">
      <w:pPr>
        <w:spacing w:before="120" w:after="120"/>
        <w:ind w:firstLine="480"/>
        <w:rPr>
          <w:rFonts w:asciiTheme="minorEastAsia"/>
        </w:rPr>
      </w:pPr>
      <w:r w:rsidRPr="009209AF">
        <w:rPr>
          <w:rFonts w:asciiTheme="minorEastAsia"/>
        </w:rPr>
        <w:t>[186]Holmgren，Jennifer.“Observations on marriage and inheritance practices in early Mongol and Yiian society with particular reference to the levirate.”Journal of Asian History，20（1986），pp.127—92.</w:t>
      </w:r>
    </w:p>
    <w:p w:rsidR="00F41107" w:rsidRPr="009209AF" w:rsidRDefault="00F41107" w:rsidP="00F41107">
      <w:pPr>
        <w:spacing w:before="120" w:after="120"/>
        <w:ind w:firstLine="480"/>
        <w:rPr>
          <w:rFonts w:asciiTheme="minorEastAsia"/>
        </w:rPr>
      </w:pPr>
      <w:r w:rsidRPr="009209AF">
        <w:rPr>
          <w:rFonts w:asciiTheme="minorEastAsia"/>
        </w:rPr>
        <w:t>詹尼弗·霍姆格伦：《尤重于财产转移的早期蒙古与元代社会的婚姻和继承关系研究》，《亚洲历史杂志》20期，第127—192页。</w:t>
      </w:r>
    </w:p>
    <w:p w:rsidR="00F41107" w:rsidRPr="009209AF" w:rsidRDefault="00F41107" w:rsidP="00F41107">
      <w:pPr>
        <w:spacing w:before="120" w:after="120"/>
        <w:ind w:firstLine="480"/>
        <w:rPr>
          <w:rFonts w:asciiTheme="minorEastAsia"/>
        </w:rPr>
      </w:pPr>
      <w:r w:rsidRPr="009209AF">
        <w:rPr>
          <w:rFonts w:asciiTheme="minorEastAsia"/>
        </w:rPr>
        <w:t>[187]Holmgren，Jennifer.“Yeh-lü，Yao-lien and Ta-ho：Views of the hereditary prerogative in early Khitan leadership.”Papers on Far Eastern History，34（1986），pp.37—81.</w:t>
      </w:r>
    </w:p>
    <w:p w:rsidR="00F41107" w:rsidRPr="009209AF" w:rsidRDefault="00F41107" w:rsidP="00F41107">
      <w:pPr>
        <w:spacing w:before="120" w:after="120"/>
        <w:ind w:firstLine="480"/>
        <w:rPr>
          <w:rFonts w:asciiTheme="minorEastAsia"/>
        </w:rPr>
      </w:pPr>
      <w:r w:rsidRPr="009209AF">
        <w:rPr>
          <w:rFonts w:asciiTheme="minorEastAsia"/>
        </w:rPr>
        <w:t>詹尼弗·霍姆格伦：《耶律、遥辇与大贺：早期契丹部主的世袭特权观念》，《远东历史论集》34期，第37—81页。</w:t>
      </w:r>
    </w:p>
    <w:p w:rsidR="00F41107" w:rsidRPr="009209AF" w:rsidRDefault="00F41107" w:rsidP="00F41107">
      <w:pPr>
        <w:spacing w:before="120" w:after="120"/>
        <w:ind w:firstLine="480"/>
        <w:rPr>
          <w:rFonts w:asciiTheme="minorEastAsia"/>
        </w:rPr>
      </w:pPr>
      <w:r w:rsidRPr="009209AF">
        <w:rPr>
          <w:rFonts w:asciiTheme="minorEastAsia"/>
        </w:rPr>
        <w:t>[188]Holt，P.M.，Ann K.S.Lambton，and Bernard Lewis，eds.The Cainbridge history of Islam.2 vols.Cambridge：Cambridge University Press，1970.</w:t>
      </w:r>
    </w:p>
    <w:p w:rsidR="00F41107" w:rsidRPr="009209AF" w:rsidRDefault="00F41107" w:rsidP="00F41107">
      <w:pPr>
        <w:spacing w:before="120" w:after="120"/>
        <w:ind w:firstLine="480"/>
        <w:rPr>
          <w:rFonts w:asciiTheme="minorEastAsia"/>
        </w:rPr>
      </w:pPr>
      <w:r w:rsidRPr="009209AF">
        <w:rPr>
          <w:rFonts w:asciiTheme="minorEastAsia"/>
        </w:rPr>
        <w:lastRenderedPageBreak/>
        <w:t>P.M.霍尔特等编著：《剑桥伊斯兰史》。</w:t>
      </w:r>
    </w:p>
    <w:p w:rsidR="00F41107" w:rsidRPr="009209AF" w:rsidRDefault="00F41107" w:rsidP="00F41107">
      <w:pPr>
        <w:spacing w:before="120" w:after="120"/>
        <w:ind w:firstLine="480"/>
        <w:rPr>
          <w:rFonts w:asciiTheme="minorEastAsia"/>
        </w:rPr>
      </w:pPr>
      <w:r w:rsidRPr="009209AF">
        <w:rPr>
          <w:rFonts w:asciiTheme="minorEastAsia"/>
        </w:rPr>
        <w:t>[189]Hoog，Constance，trans.Prince Jin-gim’s textbook of Tibetan Buddhism.Leiden：Brill，1983.</w:t>
      </w:r>
    </w:p>
    <w:p w:rsidR="00F41107" w:rsidRPr="009209AF" w:rsidRDefault="00F41107" w:rsidP="00F41107">
      <w:pPr>
        <w:spacing w:before="120" w:after="120"/>
        <w:ind w:firstLine="480"/>
        <w:rPr>
          <w:rFonts w:asciiTheme="minorEastAsia"/>
        </w:rPr>
      </w:pPr>
      <w:r w:rsidRPr="009209AF">
        <w:rPr>
          <w:rFonts w:asciiTheme="minorEastAsia"/>
        </w:rPr>
        <w:t>康斯坦茨·胡格：《真金王子的西藏佛教经书》。</w:t>
      </w:r>
    </w:p>
    <w:p w:rsidR="00F41107" w:rsidRPr="009209AF" w:rsidRDefault="00F41107" w:rsidP="00F41107">
      <w:pPr>
        <w:spacing w:before="120" w:after="120"/>
        <w:ind w:firstLine="480"/>
        <w:rPr>
          <w:rFonts w:asciiTheme="minorEastAsia"/>
        </w:rPr>
      </w:pPr>
      <w:r w:rsidRPr="009209AF">
        <w:rPr>
          <w:rFonts w:asciiTheme="minorEastAsia"/>
        </w:rPr>
        <w:t>[190]Hori Kyotsu.The Mongol invasions and the Kamakura bakufu.Ph.D.diss.，Columbia University，1967.</w:t>
      </w:r>
    </w:p>
    <w:p w:rsidR="00F41107" w:rsidRPr="009209AF" w:rsidRDefault="00F41107" w:rsidP="00F41107">
      <w:pPr>
        <w:spacing w:before="120" w:after="120"/>
        <w:ind w:firstLine="480"/>
        <w:rPr>
          <w:rFonts w:asciiTheme="minorEastAsia"/>
        </w:rPr>
      </w:pPr>
      <w:r w:rsidRPr="009209AF">
        <w:rPr>
          <w:rFonts w:asciiTheme="minorEastAsia"/>
        </w:rPr>
        <w:t>Hori Kyotsu：《蒙古入侵和镰仓幕府》，哥伦比亚大学1967年博士论文。</w:t>
      </w:r>
    </w:p>
    <w:p w:rsidR="00F41107" w:rsidRPr="009209AF" w:rsidRDefault="00F41107" w:rsidP="00F41107">
      <w:pPr>
        <w:spacing w:before="120" w:after="120"/>
        <w:ind w:firstLine="480"/>
        <w:rPr>
          <w:rFonts w:asciiTheme="minorEastAsia"/>
        </w:rPr>
      </w:pPr>
      <w:r w:rsidRPr="009209AF">
        <w:rPr>
          <w:rFonts w:asciiTheme="minorEastAsia"/>
        </w:rPr>
        <w:t>[191]Horie Masaaki崛江雅明.“Mongoru-Genehō jidai no toho san-urusu kenkyūjosetsuモソゴル—元朝時代の東方三ウルス研究序説.”In Tōhōgaku，ronshu：Ono Katsutoshi hakushi shjōu kinen東方學論集：小野勝年博士頌壽紀念，ed.Ono Katsutoshi hakushi shōju kinenkai小野勝年博士頌壽紀念會.Kyoto：RyūkokudaigakuTǒyǒshigaku kenkyūkai，1982，pp.377—410.</w:t>
      </w:r>
    </w:p>
    <w:p w:rsidR="00F41107" w:rsidRPr="009209AF" w:rsidRDefault="00F41107" w:rsidP="00F41107">
      <w:pPr>
        <w:spacing w:before="120" w:after="120"/>
        <w:ind w:firstLine="480"/>
        <w:rPr>
          <w:rFonts w:asciiTheme="minorEastAsia"/>
        </w:rPr>
      </w:pPr>
      <w:r w:rsidRPr="009209AF">
        <w:rPr>
          <w:rFonts w:asciiTheme="minorEastAsia"/>
        </w:rPr>
        <w:t>崛江雅明：《蒙古—元朝时期东方三王研究序说》，《小野胜年博士颂寿纪念东方学论集》，第377—410页。</w:t>
      </w:r>
    </w:p>
    <w:p w:rsidR="00F41107" w:rsidRPr="009209AF" w:rsidRDefault="00F41107" w:rsidP="00F41107">
      <w:pPr>
        <w:spacing w:before="120" w:after="120"/>
        <w:ind w:firstLine="480"/>
        <w:rPr>
          <w:rFonts w:asciiTheme="minorEastAsia"/>
        </w:rPr>
      </w:pPr>
      <w:r w:rsidRPr="009209AF">
        <w:rPr>
          <w:rFonts w:asciiTheme="minorEastAsia"/>
        </w:rPr>
        <w:t>[192]Horie Masaaki.“Temuge Otehigin to sono shisonラムゲ 才ツチキンとその子孫.”Tōyō shien東洋史苑，24—25（1986），pp.225—70.</w:t>
      </w:r>
    </w:p>
    <w:p w:rsidR="00F41107" w:rsidRPr="009209AF" w:rsidRDefault="00F41107" w:rsidP="00F41107">
      <w:pPr>
        <w:spacing w:before="120" w:after="120"/>
        <w:ind w:firstLine="480"/>
        <w:rPr>
          <w:rFonts w:asciiTheme="minorEastAsia"/>
        </w:rPr>
      </w:pPr>
      <w:r w:rsidRPr="009209AF">
        <w:rPr>
          <w:rFonts w:asciiTheme="minorEastAsia"/>
        </w:rPr>
        <w:t>崛江雅明：《铁木哥斡赤斤的子孙》，《东洋史苑》24—25期，第225—270页。</w:t>
      </w:r>
    </w:p>
    <w:p w:rsidR="00F41107" w:rsidRPr="009209AF" w:rsidRDefault="00F41107" w:rsidP="00F41107">
      <w:pPr>
        <w:spacing w:before="120" w:after="120"/>
        <w:ind w:firstLine="480"/>
        <w:rPr>
          <w:rFonts w:asciiTheme="minorEastAsia"/>
        </w:rPr>
      </w:pPr>
      <w:r w:rsidRPr="009209AF">
        <w:rPr>
          <w:rFonts w:asciiTheme="minorEastAsia"/>
        </w:rPr>
        <w:t>[193]Howorth，Sir Henry Hoyle.“The northern frontagers of China.Pt.V：The Khitai or Khitans.”Journal of the Royal Asiatic Society，n.s.，13（1881），pp.121—82.</w:t>
      </w:r>
    </w:p>
    <w:p w:rsidR="00F41107" w:rsidRPr="009209AF" w:rsidRDefault="00F41107" w:rsidP="00F41107">
      <w:pPr>
        <w:spacing w:before="120" w:after="120"/>
        <w:ind w:firstLine="480"/>
        <w:rPr>
          <w:rFonts w:asciiTheme="minorEastAsia"/>
        </w:rPr>
      </w:pPr>
      <w:r w:rsidRPr="009209AF">
        <w:rPr>
          <w:rFonts w:asciiTheme="minorEastAsia"/>
        </w:rPr>
        <w:t>亨利·霍伊尔·霍渥斯：《中国的北疆·第五章：契丹人》，《皇家亚洲社会史集刊》13期，第121—182页。</w:t>
      </w:r>
    </w:p>
    <w:p w:rsidR="00F41107" w:rsidRPr="009209AF" w:rsidRDefault="00F41107" w:rsidP="00F41107">
      <w:pPr>
        <w:spacing w:before="120" w:after="120"/>
        <w:ind w:firstLine="480"/>
        <w:rPr>
          <w:rFonts w:asciiTheme="minorEastAsia"/>
        </w:rPr>
      </w:pPr>
      <w:r w:rsidRPr="009209AF">
        <w:rPr>
          <w:rFonts w:asciiTheme="minorEastAsia"/>
        </w:rPr>
        <w:t>[194]Hsia，Chih-tsing.The classic Chinese novel：A critical introduction.</w:t>
      </w:r>
    </w:p>
    <w:p w:rsidR="00F41107" w:rsidRPr="009209AF" w:rsidRDefault="00F41107" w:rsidP="00F41107">
      <w:pPr>
        <w:spacing w:before="120" w:after="120"/>
        <w:ind w:firstLine="480"/>
        <w:rPr>
          <w:rFonts w:asciiTheme="minorEastAsia"/>
        </w:rPr>
      </w:pPr>
      <w:r w:rsidRPr="009209AF">
        <w:rPr>
          <w:rFonts w:asciiTheme="minorEastAsia"/>
        </w:rPr>
        <w:t>New York：Columbia University Press，1968.</w:t>
      </w:r>
    </w:p>
    <w:p w:rsidR="00F41107" w:rsidRPr="009209AF" w:rsidRDefault="00F41107" w:rsidP="00F41107">
      <w:pPr>
        <w:spacing w:before="120" w:after="120"/>
        <w:ind w:firstLine="480"/>
        <w:rPr>
          <w:rFonts w:asciiTheme="minorEastAsia"/>
        </w:rPr>
      </w:pPr>
      <w:r w:rsidRPr="009209AF">
        <w:rPr>
          <w:rFonts w:asciiTheme="minorEastAsia"/>
        </w:rPr>
        <w:t>夏志清：《中国古典小说导论》。</w:t>
      </w:r>
    </w:p>
    <w:p w:rsidR="00F41107" w:rsidRPr="009209AF" w:rsidRDefault="00F41107" w:rsidP="00F41107">
      <w:pPr>
        <w:spacing w:before="120" w:after="120"/>
        <w:ind w:firstLine="480"/>
        <w:rPr>
          <w:rFonts w:asciiTheme="minorEastAsia"/>
        </w:rPr>
      </w:pPr>
      <w:r w:rsidRPr="009209AF">
        <w:rPr>
          <w:rFonts w:asciiTheme="minorEastAsia"/>
        </w:rPr>
        <w:t>[195]Hsiao，Ch’i-ch’ing.The military establishment of the Yiian dynasty.Cambridge，Mass.：Harvard University Press，1978.</w:t>
      </w:r>
    </w:p>
    <w:p w:rsidR="00F41107" w:rsidRPr="009209AF" w:rsidRDefault="00F41107" w:rsidP="00F41107">
      <w:pPr>
        <w:spacing w:before="120" w:after="120"/>
        <w:ind w:firstLine="480"/>
        <w:rPr>
          <w:rFonts w:asciiTheme="minorEastAsia"/>
        </w:rPr>
      </w:pPr>
      <w:r w:rsidRPr="009209AF">
        <w:rPr>
          <w:rFonts w:asciiTheme="minorEastAsia"/>
        </w:rPr>
        <w:t>萧启庆：《元代的军事制度》。</w:t>
      </w:r>
    </w:p>
    <w:p w:rsidR="00F41107" w:rsidRPr="009209AF" w:rsidRDefault="00F41107" w:rsidP="00F41107">
      <w:pPr>
        <w:spacing w:before="120" w:after="120"/>
        <w:ind w:firstLine="480"/>
        <w:rPr>
          <w:rFonts w:asciiTheme="minorEastAsia"/>
        </w:rPr>
      </w:pPr>
      <w:r w:rsidRPr="009209AF">
        <w:rPr>
          <w:rFonts w:asciiTheme="minorEastAsia"/>
        </w:rPr>
        <w:t>[196]Hsiao，Ch’i-ch’ing.“Yen Shih，1182—1240.”Papers on Far Eastern History，33（1986），pp.113—28.</w:t>
      </w:r>
    </w:p>
    <w:p w:rsidR="00F41107" w:rsidRPr="009209AF" w:rsidRDefault="00F41107" w:rsidP="00F41107">
      <w:pPr>
        <w:spacing w:before="120" w:after="120"/>
        <w:ind w:firstLine="480"/>
        <w:rPr>
          <w:rFonts w:asciiTheme="minorEastAsia"/>
        </w:rPr>
      </w:pPr>
      <w:r w:rsidRPr="009209AF">
        <w:rPr>
          <w:rFonts w:asciiTheme="minorEastAsia"/>
        </w:rPr>
        <w:t>萧启庆：《严实，1182—1240年》，《远东历史论集》33期，第113—128页。</w:t>
      </w:r>
    </w:p>
    <w:p w:rsidR="00F41107" w:rsidRPr="009209AF" w:rsidRDefault="00F41107" w:rsidP="00F41107">
      <w:pPr>
        <w:spacing w:before="120" w:after="120"/>
        <w:ind w:firstLine="480"/>
        <w:rPr>
          <w:rFonts w:asciiTheme="minorEastAsia"/>
        </w:rPr>
      </w:pPr>
      <w:r w:rsidRPr="009209AF">
        <w:rPr>
          <w:rFonts w:asciiTheme="minorEastAsia"/>
        </w:rPr>
        <w:t>[197]Huang，Ray.“Ming fiscal administration.”In The Ming dynasty，1368—1644，pt.2，vol.8 of The Cambrige history of China，ed.Frederick W.Mote and Denis C.Twitchett（forthcoming）.</w:t>
      </w:r>
    </w:p>
    <w:p w:rsidR="00F41107" w:rsidRPr="009209AF" w:rsidRDefault="00F41107" w:rsidP="00F41107">
      <w:pPr>
        <w:spacing w:before="120" w:after="120"/>
        <w:ind w:firstLine="480"/>
        <w:rPr>
          <w:rFonts w:asciiTheme="minorEastAsia"/>
        </w:rPr>
      </w:pPr>
      <w:r w:rsidRPr="009209AF">
        <w:rPr>
          <w:rFonts w:asciiTheme="minorEastAsia"/>
        </w:rPr>
        <w:t>黄仁宇：《明代的财政管理》，载于《剑桥中国明代史》（第8卷）。</w:t>
      </w:r>
    </w:p>
    <w:p w:rsidR="00F41107" w:rsidRPr="009209AF" w:rsidRDefault="00F41107" w:rsidP="00F41107">
      <w:pPr>
        <w:spacing w:before="120" w:after="120"/>
        <w:ind w:firstLine="480"/>
        <w:rPr>
          <w:rFonts w:asciiTheme="minorEastAsia"/>
        </w:rPr>
      </w:pPr>
      <w:r w:rsidRPr="009209AF">
        <w:rPr>
          <w:rFonts w:asciiTheme="minorEastAsia"/>
        </w:rPr>
        <w:t>[198]Huang，Ray.Taxation and governmental finance in sixteenth-century Ming China.Cambridge：Cambridge University Press，1974.</w:t>
      </w:r>
    </w:p>
    <w:p w:rsidR="00F41107" w:rsidRPr="009209AF" w:rsidRDefault="00F41107" w:rsidP="00F41107">
      <w:pPr>
        <w:spacing w:before="120" w:after="120"/>
        <w:ind w:firstLine="480"/>
        <w:rPr>
          <w:rFonts w:asciiTheme="minorEastAsia"/>
        </w:rPr>
      </w:pPr>
      <w:r w:rsidRPr="009209AF">
        <w:rPr>
          <w:rFonts w:asciiTheme="minorEastAsia"/>
        </w:rPr>
        <w:t>黄仁宇：《16世纪明代的税收和政府财政》。</w:t>
      </w:r>
    </w:p>
    <w:p w:rsidR="00F41107" w:rsidRPr="009209AF" w:rsidRDefault="00F41107" w:rsidP="00F41107">
      <w:pPr>
        <w:spacing w:before="120" w:after="120"/>
        <w:ind w:firstLine="480"/>
        <w:rPr>
          <w:rFonts w:asciiTheme="minorEastAsia"/>
        </w:rPr>
      </w:pPr>
      <w:r w:rsidRPr="009209AF">
        <w:rPr>
          <w:rFonts w:asciiTheme="minorEastAsia"/>
        </w:rPr>
        <w:t>[199]Huang Shijian（Huang Shih-chien）.“The Persian language in China during the Yüan dynasty.”Papers on Far Eastern History，34（1986），pp.83—　95.</w:t>
      </w:r>
    </w:p>
    <w:p w:rsidR="00F41107" w:rsidRPr="009209AF" w:rsidRDefault="00F41107" w:rsidP="00F41107">
      <w:pPr>
        <w:spacing w:before="120" w:after="120"/>
        <w:ind w:firstLine="480"/>
        <w:rPr>
          <w:rFonts w:asciiTheme="minorEastAsia"/>
        </w:rPr>
      </w:pPr>
      <w:r w:rsidRPr="009209AF">
        <w:rPr>
          <w:rFonts w:asciiTheme="minorEastAsia"/>
        </w:rPr>
        <w:t>黄时鉴：《元代中国的波斯语》，《远东历史论集》34期，第83—95页。</w:t>
      </w:r>
    </w:p>
    <w:p w:rsidR="00F41107" w:rsidRPr="009209AF" w:rsidRDefault="00F41107" w:rsidP="00F41107">
      <w:pPr>
        <w:spacing w:before="120" w:after="120"/>
        <w:ind w:firstLine="480"/>
        <w:rPr>
          <w:rFonts w:asciiTheme="minorEastAsia"/>
        </w:rPr>
      </w:pPr>
      <w:r w:rsidRPr="009209AF">
        <w:rPr>
          <w:rFonts w:asciiTheme="minorEastAsia"/>
        </w:rPr>
        <w:t>[200]Huber，Edouard，“Etudes Indoehinoises：V.L-a Fin de al’dynastie de Pagan.”Bulletin de l’Ecole Francaise d’Extrême-Orient，9（1909），pp.633—80.</w:t>
      </w:r>
    </w:p>
    <w:p w:rsidR="00F41107" w:rsidRPr="009209AF" w:rsidRDefault="00F41107" w:rsidP="00F41107">
      <w:pPr>
        <w:spacing w:before="120" w:after="120"/>
        <w:ind w:firstLine="480"/>
        <w:rPr>
          <w:rFonts w:asciiTheme="minorEastAsia"/>
        </w:rPr>
      </w:pPr>
      <w:r w:rsidRPr="009209AF">
        <w:rPr>
          <w:rFonts w:asciiTheme="minorEastAsia"/>
        </w:rPr>
        <w:t>于贝尔：《印度支那研究（5）：蒲甘王朝》，《法兰西远东学院学报》9期，第633—680页。</w:t>
      </w:r>
    </w:p>
    <w:p w:rsidR="00F41107" w:rsidRPr="009209AF" w:rsidRDefault="00F41107" w:rsidP="00F41107">
      <w:pPr>
        <w:spacing w:before="120" w:after="120"/>
        <w:ind w:firstLine="480"/>
        <w:rPr>
          <w:rFonts w:asciiTheme="minorEastAsia"/>
        </w:rPr>
      </w:pPr>
      <w:r w:rsidRPr="009209AF">
        <w:rPr>
          <w:rFonts w:asciiTheme="minorEastAsia"/>
        </w:rPr>
        <w:t>[201]Hucker，Charles O.The censorial system of Ming China.Stanford，Calif.：Stanford University Press，1966.</w:t>
      </w:r>
    </w:p>
    <w:p w:rsidR="00F41107" w:rsidRPr="009209AF" w:rsidRDefault="00F41107" w:rsidP="00F41107">
      <w:pPr>
        <w:spacing w:before="120" w:after="120"/>
        <w:ind w:firstLine="480"/>
        <w:rPr>
          <w:rFonts w:asciiTheme="minorEastAsia"/>
        </w:rPr>
      </w:pPr>
      <w:r w:rsidRPr="009209AF">
        <w:rPr>
          <w:rFonts w:asciiTheme="minorEastAsia"/>
        </w:rPr>
        <w:t>贺凯：《明代中国的监察制度》。</w:t>
      </w:r>
    </w:p>
    <w:p w:rsidR="00F41107" w:rsidRPr="009209AF" w:rsidRDefault="00F41107" w:rsidP="00F41107">
      <w:pPr>
        <w:spacing w:before="120" w:after="120"/>
        <w:ind w:firstLine="480"/>
        <w:rPr>
          <w:rFonts w:asciiTheme="minorEastAsia"/>
        </w:rPr>
      </w:pPr>
      <w:r w:rsidRPr="009209AF">
        <w:rPr>
          <w:rFonts w:asciiTheme="minorEastAsia"/>
        </w:rPr>
        <w:t>[202]Hucker，Charles O.A dictionary of official titles in imperial China.Stanford，Calif.：Stanford University Press，1985.</w:t>
      </w:r>
    </w:p>
    <w:p w:rsidR="00F41107" w:rsidRPr="009209AF" w:rsidRDefault="00F41107" w:rsidP="00F41107">
      <w:pPr>
        <w:spacing w:before="120" w:after="120"/>
        <w:ind w:firstLine="480"/>
        <w:rPr>
          <w:rFonts w:asciiTheme="minorEastAsia"/>
        </w:rPr>
      </w:pPr>
      <w:r w:rsidRPr="009209AF">
        <w:rPr>
          <w:rFonts w:asciiTheme="minorEastAsia"/>
        </w:rPr>
        <w:t>贺凯：《中国职官辞典》。</w:t>
      </w:r>
    </w:p>
    <w:p w:rsidR="00F41107" w:rsidRPr="009209AF" w:rsidRDefault="00F41107" w:rsidP="00F41107">
      <w:pPr>
        <w:spacing w:before="120" w:after="120"/>
        <w:ind w:firstLine="480"/>
        <w:rPr>
          <w:rFonts w:asciiTheme="minorEastAsia"/>
        </w:rPr>
      </w:pPr>
      <w:r w:rsidRPr="009209AF">
        <w:rPr>
          <w:rFonts w:asciiTheme="minorEastAsia"/>
        </w:rPr>
        <w:t>[203]Hucker，Charles O.“The Yüan contribution to censorial history.”Chung yang yen chiu yiian li shih yii yen yen chiu so chi k’an中央研究院歷史語言研究所集刊.Bulletin of the Institute of History and Philology，Academia Sinica，extra vol.4（1960），pp.219—27.</w:t>
      </w:r>
    </w:p>
    <w:p w:rsidR="00F41107" w:rsidRPr="009209AF" w:rsidRDefault="00F41107" w:rsidP="00F41107">
      <w:pPr>
        <w:spacing w:before="120" w:after="120"/>
        <w:ind w:firstLine="480"/>
        <w:rPr>
          <w:rFonts w:asciiTheme="minorEastAsia"/>
        </w:rPr>
      </w:pPr>
      <w:r w:rsidRPr="009209AF">
        <w:rPr>
          <w:rFonts w:asciiTheme="minorEastAsia"/>
        </w:rPr>
        <w:t>贺凯：《元代在监察史上的贡献》，《中央研究院历史语言研究所集刊》，增刊第4期，第219—227页。</w:t>
      </w:r>
    </w:p>
    <w:p w:rsidR="00F41107" w:rsidRPr="009209AF" w:rsidRDefault="00F41107" w:rsidP="00F41107">
      <w:pPr>
        <w:spacing w:before="120" w:after="120"/>
        <w:ind w:firstLine="480"/>
        <w:rPr>
          <w:rFonts w:asciiTheme="minorEastAsia"/>
        </w:rPr>
      </w:pPr>
      <w:r w:rsidRPr="009209AF">
        <w:rPr>
          <w:rFonts w:asciiTheme="minorEastAsia"/>
        </w:rPr>
        <w:lastRenderedPageBreak/>
        <w:t>[204]Hulsewé，A.“Review of Christian SchwarzS-chilling，Der Friedev on Shan-Yüan（1005 n.Chr.）：Ein Beitrag zur Geschichte der chinesischen Di plomatie.”T’oung Pao，47（1959），pp.445—74.</w:t>
      </w:r>
    </w:p>
    <w:p w:rsidR="00F41107" w:rsidRPr="009209AF" w:rsidRDefault="00F41107" w:rsidP="00F41107">
      <w:pPr>
        <w:spacing w:before="120" w:after="120"/>
        <w:ind w:firstLine="480"/>
        <w:rPr>
          <w:rFonts w:asciiTheme="minorEastAsia"/>
        </w:rPr>
      </w:pPr>
      <w:r w:rsidRPr="009209AF">
        <w:rPr>
          <w:rFonts w:asciiTheme="minorEastAsia"/>
        </w:rPr>
        <w:t>A.忽瑟维：《评施瓦茨—席林的〈澶渊之盟（1005年）：中国外交史的一大贡献〉》，《通报》47期，第445—474页。</w:t>
      </w:r>
    </w:p>
    <w:p w:rsidR="00F41107" w:rsidRPr="009209AF" w:rsidRDefault="00F41107" w:rsidP="00F41107">
      <w:pPr>
        <w:spacing w:before="120" w:after="120"/>
        <w:ind w:firstLine="480"/>
        <w:rPr>
          <w:rFonts w:asciiTheme="minorEastAsia"/>
        </w:rPr>
      </w:pPr>
      <w:r w:rsidRPr="009209AF">
        <w:rPr>
          <w:rFonts w:asciiTheme="minorEastAsia"/>
        </w:rPr>
        <w:t>[205]Hummel，Arthur W.，ed.Eminent Chinese of the Ch’ing period.2 vols.Washington，D.C.：U.S.Government Printing Office，1943—44.</w:t>
      </w:r>
    </w:p>
    <w:p w:rsidR="00F41107" w:rsidRPr="009209AF" w:rsidRDefault="00F41107" w:rsidP="00F41107">
      <w:pPr>
        <w:spacing w:before="120" w:after="120"/>
        <w:ind w:firstLine="480"/>
        <w:rPr>
          <w:rFonts w:asciiTheme="minorEastAsia"/>
        </w:rPr>
      </w:pPr>
      <w:r w:rsidRPr="009209AF">
        <w:rPr>
          <w:rFonts w:asciiTheme="minorEastAsia"/>
        </w:rPr>
        <w:t>阿瑟·W.赫梅尔编：《清代著名人物》，2卷。</w:t>
      </w:r>
    </w:p>
    <w:p w:rsidR="00F41107" w:rsidRPr="009209AF" w:rsidRDefault="00F41107" w:rsidP="00F41107">
      <w:pPr>
        <w:spacing w:before="120" w:after="120"/>
        <w:ind w:firstLine="480"/>
        <w:rPr>
          <w:rFonts w:asciiTheme="minorEastAsia"/>
        </w:rPr>
      </w:pPr>
      <w:r w:rsidRPr="009209AF">
        <w:rPr>
          <w:rFonts w:asciiTheme="minorEastAsia"/>
        </w:rPr>
        <w:t>[206]Idema，Wilt L，，and Stephen H.West.Chinese theater1100—1450：A source book.Wiesbaden：Franz Steiner，1982.</w:t>
      </w:r>
    </w:p>
    <w:p w:rsidR="00F41107" w:rsidRPr="009209AF" w:rsidRDefault="00F41107" w:rsidP="00F41107">
      <w:pPr>
        <w:spacing w:before="120" w:after="120"/>
        <w:ind w:firstLine="480"/>
        <w:rPr>
          <w:rFonts w:asciiTheme="minorEastAsia"/>
        </w:rPr>
      </w:pPr>
      <w:r w:rsidRPr="009209AF">
        <w:rPr>
          <w:rFonts w:asciiTheme="minorEastAsia"/>
        </w:rPr>
        <w:t>威尔特·L.艾德玛、斯蒂芬·H.韦斯特：《1100—1450年间的中国戏剧史料》。</w:t>
      </w:r>
    </w:p>
    <w:p w:rsidR="00F41107" w:rsidRPr="009209AF" w:rsidRDefault="00F41107" w:rsidP="00F41107">
      <w:pPr>
        <w:spacing w:before="120" w:after="120"/>
        <w:ind w:firstLine="480"/>
        <w:rPr>
          <w:rFonts w:asciiTheme="minorEastAsia"/>
        </w:rPr>
      </w:pPr>
      <w:r w:rsidRPr="009209AF">
        <w:rPr>
          <w:rFonts w:asciiTheme="minorEastAsia"/>
        </w:rPr>
        <w:t>[207]Ikeuchi Hiroshi池内宏.Genkō no shinkenkyu元寇の新研究.2 vols.Tokyo：Toyō bunko，1931.</w:t>
      </w:r>
    </w:p>
    <w:p w:rsidR="00F41107" w:rsidRPr="009209AF" w:rsidRDefault="00F41107" w:rsidP="00F41107">
      <w:pPr>
        <w:spacing w:before="120" w:after="120"/>
        <w:ind w:firstLine="480"/>
        <w:rPr>
          <w:rFonts w:asciiTheme="minorEastAsia"/>
        </w:rPr>
      </w:pPr>
      <w:r w:rsidRPr="009209AF">
        <w:rPr>
          <w:rFonts w:asciiTheme="minorEastAsia"/>
        </w:rPr>
        <w:t>池内宏：《元寇的新研究》，2卷。</w:t>
      </w:r>
    </w:p>
    <w:p w:rsidR="00F41107" w:rsidRPr="009209AF" w:rsidRDefault="00F41107" w:rsidP="00F41107">
      <w:pPr>
        <w:spacing w:before="120" w:after="120"/>
        <w:ind w:firstLine="480"/>
        <w:rPr>
          <w:rFonts w:asciiTheme="minorEastAsia"/>
        </w:rPr>
      </w:pPr>
      <w:r w:rsidRPr="009209AF">
        <w:rPr>
          <w:rFonts w:asciiTheme="minorEastAsia"/>
        </w:rPr>
        <w:t>[208]Ikeuchi Hiroshi.Man-Sen shi kenkyū.vol.3：Chūsei满鲜史研究：中世.Tokyo：Yoshikawa kōbunken，1963.</w:t>
      </w:r>
    </w:p>
    <w:p w:rsidR="00F41107" w:rsidRPr="009209AF" w:rsidRDefault="00F41107" w:rsidP="00F41107">
      <w:pPr>
        <w:spacing w:before="120" w:after="120"/>
        <w:ind w:firstLine="480"/>
        <w:rPr>
          <w:rFonts w:asciiTheme="minorEastAsia"/>
        </w:rPr>
      </w:pPr>
      <w:r w:rsidRPr="009209AF">
        <w:rPr>
          <w:rFonts w:asciiTheme="minorEastAsia"/>
        </w:rPr>
        <w:t>池内宏：《满鲜史研究》，3卷。</w:t>
      </w:r>
    </w:p>
    <w:p w:rsidR="00F41107" w:rsidRPr="009209AF" w:rsidRDefault="00F41107" w:rsidP="00F41107">
      <w:pPr>
        <w:spacing w:before="120" w:after="120"/>
        <w:ind w:firstLine="480"/>
        <w:rPr>
          <w:rFonts w:asciiTheme="minorEastAsia"/>
        </w:rPr>
      </w:pPr>
      <w:r w:rsidRPr="009209AF">
        <w:rPr>
          <w:rFonts w:asciiTheme="minorEastAsia"/>
        </w:rPr>
        <w:t>[209]Imai Hidenori今井秀周.“Kinchō ni okeru jikan meigaku no hatsubai金朝に於る寺觀名額の發實.”Tōhō shūky東方宗教，45（1975），pp.48—70.</w:t>
      </w:r>
    </w:p>
    <w:p w:rsidR="00F41107" w:rsidRPr="009209AF" w:rsidRDefault="00F41107" w:rsidP="00F41107">
      <w:pPr>
        <w:spacing w:before="120" w:after="120"/>
        <w:ind w:firstLine="480"/>
        <w:rPr>
          <w:rFonts w:asciiTheme="minorEastAsia"/>
        </w:rPr>
      </w:pPr>
      <w:r w:rsidRPr="009209AF">
        <w:rPr>
          <w:rFonts w:asciiTheme="minorEastAsia"/>
        </w:rPr>
        <w:t>今井秀周：《金朝寺观名额的出售》，《东方宗教》45期，第48—70页。</w:t>
      </w:r>
    </w:p>
    <w:p w:rsidR="00F41107" w:rsidRPr="009209AF" w:rsidRDefault="00F41107" w:rsidP="00F41107">
      <w:pPr>
        <w:spacing w:before="120" w:after="120"/>
        <w:ind w:firstLine="480"/>
        <w:rPr>
          <w:rFonts w:asciiTheme="minorEastAsia"/>
        </w:rPr>
      </w:pPr>
      <w:r w:rsidRPr="009209AF">
        <w:rPr>
          <w:rFonts w:asciiTheme="minorEastAsia"/>
        </w:rPr>
        <w:t>[210]Imai Hidenori.“Kindai Joshin no shinkō-Saiten wo chūshin to shite金代女真の信仰—祭天た中心としこ.”In Tōyōgaku ronshū：Mori Mikisaburō Hakushi shōju kinen東洋學論集：森三樹三郎博士頌壽紀念，ed.Mori Mikisaburō Hakushi shōju kinen jigyōkai森三樹三郎博士頌壽紀念事業會.Kyoto：Hōyū shoten，1979，pp.773—90.</w:t>
      </w:r>
    </w:p>
    <w:p w:rsidR="00F41107" w:rsidRPr="009209AF" w:rsidRDefault="00F41107" w:rsidP="00F41107">
      <w:pPr>
        <w:spacing w:before="120" w:after="120"/>
        <w:ind w:firstLine="480"/>
        <w:rPr>
          <w:rFonts w:asciiTheme="minorEastAsia"/>
        </w:rPr>
      </w:pPr>
      <w:r w:rsidRPr="009209AF">
        <w:rPr>
          <w:rFonts w:asciiTheme="minorEastAsia"/>
        </w:rPr>
        <w:t>今井秀周：《金代女真人以祭天为中心的信仰》，《森三树三郎博士颂寿纪念东洋学论集》，第773—790页。</w:t>
      </w:r>
    </w:p>
    <w:p w:rsidR="00F41107" w:rsidRPr="009209AF" w:rsidRDefault="00F41107" w:rsidP="00F41107">
      <w:pPr>
        <w:spacing w:before="120" w:after="120"/>
        <w:ind w:firstLine="480"/>
        <w:rPr>
          <w:rFonts w:asciiTheme="minorEastAsia"/>
        </w:rPr>
      </w:pPr>
      <w:r w:rsidRPr="009209AF">
        <w:rPr>
          <w:rFonts w:asciiTheme="minorEastAsia"/>
        </w:rPr>
        <w:t>[211]Inosaki Takaoki井崎隆興.“Gendai no take no sembaiken to sono shikō Suru igi元代の竹の尃實權とその施行する意羲”Tōyōshi kenkyū東洋史研究，16（Seprember1957）！ pp.29—47.</w:t>
      </w:r>
    </w:p>
    <w:p w:rsidR="00F41107" w:rsidRPr="009209AF" w:rsidRDefault="00F41107" w:rsidP="00F41107">
      <w:pPr>
        <w:spacing w:before="120" w:after="120"/>
        <w:ind w:firstLine="480"/>
        <w:rPr>
          <w:rFonts w:asciiTheme="minorEastAsia"/>
        </w:rPr>
      </w:pPr>
      <w:r w:rsidRPr="009209AF">
        <w:rPr>
          <w:rFonts w:asciiTheme="minorEastAsia"/>
        </w:rPr>
        <w:t>井崎隆兴：《元代施行竹专卖及其意义》，《东洋史研究》16期，第29—47页。</w:t>
      </w:r>
    </w:p>
    <w:p w:rsidR="00F41107" w:rsidRPr="009209AF" w:rsidRDefault="00F41107" w:rsidP="00F41107">
      <w:pPr>
        <w:spacing w:before="120" w:after="120"/>
        <w:ind w:firstLine="480"/>
        <w:rPr>
          <w:rFonts w:asciiTheme="minorEastAsia"/>
        </w:rPr>
      </w:pPr>
      <w:r w:rsidRPr="009209AF">
        <w:rPr>
          <w:rFonts w:asciiTheme="minorEastAsia"/>
        </w:rPr>
        <w:t>[212]Inosaki Takaoki.“Gendai shasei no seijiteki kōsatsu元代社制の政治的考察.”Tōyōshi kenkyū東洋史研究，15（July1956），pp.1—25.</w:t>
      </w:r>
    </w:p>
    <w:p w:rsidR="00F41107" w:rsidRPr="009209AF" w:rsidRDefault="00F41107" w:rsidP="00F41107">
      <w:pPr>
        <w:spacing w:before="120" w:after="120"/>
        <w:ind w:firstLine="480"/>
        <w:rPr>
          <w:rFonts w:asciiTheme="minorEastAsia"/>
        </w:rPr>
      </w:pPr>
      <w:r w:rsidRPr="009209AF">
        <w:rPr>
          <w:rFonts w:asciiTheme="minorEastAsia"/>
        </w:rPr>
        <w:t>井崎隆兴：《元代社制政治的考察》，《东洋史研究》15期，第1—25页。</w:t>
      </w:r>
    </w:p>
    <w:p w:rsidR="00F41107" w:rsidRPr="009209AF" w:rsidRDefault="00F41107" w:rsidP="00F41107">
      <w:pPr>
        <w:spacing w:before="120" w:after="120"/>
        <w:ind w:firstLine="480"/>
        <w:rPr>
          <w:rFonts w:asciiTheme="minorEastAsia"/>
        </w:rPr>
      </w:pPr>
      <w:r w:rsidRPr="009209AF">
        <w:rPr>
          <w:rFonts w:asciiTheme="minorEastAsia"/>
        </w:rPr>
        <w:t>[213]Ishida Mikinosuke石田幹之助。“Gendai no kōgeika Nepfiru no ōzoku Aniko no den ni tsuite元代　の 工藝家礻バール王族阿尼哥の傳 に就に .て.”Mōko gakuhō蒙古學報，2（1941），pp.244—60.</w:t>
      </w:r>
    </w:p>
    <w:p w:rsidR="00F41107" w:rsidRPr="009209AF" w:rsidRDefault="00F41107" w:rsidP="00F41107">
      <w:pPr>
        <w:spacing w:before="120" w:after="120"/>
        <w:ind w:firstLine="480"/>
        <w:rPr>
          <w:rFonts w:asciiTheme="minorEastAsia"/>
        </w:rPr>
      </w:pPr>
      <w:r w:rsidRPr="009209AF">
        <w:rPr>
          <w:rFonts w:asciiTheme="minorEastAsia"/>
        </w:rPr>
        <w:t>石田干之助：《出身尼泊尔王族的元代工艺家阿尼哥》，《蒙古学报》2期，第244—260页。</w:t>
      </w:r>
    </w:p>
    <w:p w:rsidR="00F41107" w:rsidRPr="009209AF" w:rsidRDefault="00F41107" w:rsidP="00F41107">
      <w:pPr>
        <w:spacing w:before="120" w:after="120"/>
        <w:ind w:firstLine="480"/>
        <w:rPr>
          <w:rFonts w:asciiTheme="minorEastAsia"/>
        </w:rPr>
      </w:pPr>
      <w:r w:rsidRPr="009209AF">
        <w:rPr>
          <w:rFonts w:asciiTheme="minorEastAsia"/>
        </w:rPr>
        <w:t>[214]Ishida Mikinosuke.“Gen no jōto ni tsuite元の上都に就いて.”In vol.1 of Nihon daigaku sōritsu shichijūnen kinen rombunshaū日本大學創立七十年紀念論文集，ed.Nihon daigaku日本大學.Tokyo：Nihon daigaku，1960.pp.271—319.</w:t>
      </w:r>
    </w:p>
    <w:p w:rsidR="00F41107" w:rsidRPr="009209AF" w:rsidRDefault="00F41107" w:rsidP="00F41107">
      <w:pPr>
        <w:spacing w:before="120" w:after="120"/>
        <w:ind w:firstLine="480"/>
        <w:rPr>
          <w:rFonts w:asciiTheme="minorEastAsia"/>
        </w:rPr>
      </w:pPr>
      <w:r w:rsidRPr="009209AF">
        <w:rPr>
          <w:rFonts w:asciiTheme="minorEastAsia"/>
        </w:rPr>
        <w:t>石田干之助：《关于元之上都》，《日本大学创立70周年纪念论文集》，1卷，第271—319页。</w:t>
      </w:r>
    </w:p>
    <w:p w:rsidR="00F41107" w:rsidRPr="009209AF" w:rsidRDefault="00F41107" w:rsidP="00F41107">
      <w:pPr>
        <w:spacing w:before="120" w:after="120"/>
        <w:ind w:firstLine="480"/>
        <w:rPr>
          <w:rFonts w:asciiTheme="minorEastAsia"/>
        </w:rPr>
      </w:pPr>
      <w:r w:rsidRPr="009209AF">
        <w:rPr>
          <w:rFonts w:asciiTheme="minorEastAsia"/>
        </w:rPr>
        <w:t>[215]Ishida Mikinosuke.“J urica.”In Ikeuchi hakushi kanreki kinen Tōyōshi ronsō池内博士還歷紀念東洋史論叢.Tokyo：Sayubō kankōkai，1940，pp.39—57.Repr.in Ishida Mikinosuke，Tōa bunkashi sōkō東亚文化史叢考.Tokyo：Tōyō bunko，1973，pp.71—86.</w:t>
      </w:r>
    </w:p>
    <w:p w:rsidR="00F41107" w:rsidRPr="009209AF" w:rsidRDefault="00F41107" w:rsidP="00F41107">
      <w:pPr>
        <w:spacing w:before="120" w:after="120"/>
        <w:ind w:firstLine="480"/>
        <w:rPr>
          <w:rFonts w:asciiTheme="minorEastAsia"/>
        </w:rPr>
      </w:pPr>
      <w:r w:rsidRPr="009209AF">
        <w:rPr>
          <w:rFonts w:asciiTheme="minorEastAsia"/>
        </w:rPr>
        <w:t>石田干之助：《女真文》，《东亚文化史丛考》，第71—86页。</w:t>
      </w:r>
    </w:p>
    <w:p w:rsidR="00F41107" w:rsidRPr="009209AF" w:rsidRDefault="00F41107" w:rsidP="00F41107">
      <w:pPr>
        <w:spacing w:before="120" w:after="120"/>
        <w:ind w:firstLine="480"/>
        <w:rPr>
          <w:rFonts w:asciiTheme="minorEastAsia"/>
        </w:rPr>
      </w:pPr>
      <w:r w:rsidRPr="009209AF">
        <w:rPr>
          <w:rFonts w:asciiTheme="minorEastAsia"/>
        </w:rPr>
        <w:t>[216]Ishii Susumu.“The decline of the Kamakura bakufu.”In Medieval Japan，ed.Kozo Yamamura，vol 3 of The Cambridge histor of Japan.Cambridge：Cambridge University Press，1990，pp.128—75.</w:t>
      </w:r>
    </w:p>
    <w:p w:rsidR="00F41107" w:rsidRPr="009209AF" w:rsidRDefault="00F41107" w:rsidP="00F41107">
      <w:pPr>
        <w:spacing w:before="120" w:after="120"/>
        <w:ind w:firstLine="480"/>
        <w:rPr>
          <w:rFonts w:asciiTheme="minorEastAsia"/>
        </w:rPr>
      </w:pPr>
      <w:r w:rsidRPr="009209AF">
        <w:rPr>
          <w:rFonts w:asciiTheme="minorEastAsia"/>
        </w:rPr>
        <w:t>石井进：《镰仓幕府的衰落》，《剑桥日本史》，第3卷，第128—175页。</w:t>
      </w:r>
    </w:p>
    <w:p w:rsidR="00F41107" w:rsidRPr="009209AF" w:rsidRDefault="00F41107" w:rsidP="00F41107">
      <w:pPr>
        <w:spacing w:before="120" w:after="120"/>
        <w:ind w:firstLine="480"/>
        <w:rPr>
          <w:rFonts w:asciiTheme="minorEastAsia"/>
        </w:rPr>
      </w:pPr>
      <w:r w:rsidRPr="009209AF">
        <w:rPr>
          <w:rFonts w:asciiTheme="minorEastAsia"/>
        </w:rPr>
        <w:t>[217]Isono，Fujiko.“A few reflections on the anda relationship.”In vol.2 of Aspects of Altaic civilization，ed.Larry V.Clark and Paul A.Draghi.Indiana University Uralic and Altaic Series no.134.Bloomington：Indiana University，1978，pp.81—7.</w:t>
      </w:r>
    </w:p>
    <w:p w:rsidR="00F41107" w:rsidRPr="009209AF" w:rsidRDefault="00F41107" w:rsidP="00F41107">
      <w:pPr>
        <w:spacing w:before="120" w:after="120"/>
        <w:ind w:firstLine="480"/>
        <w:rPr>
          <w:rFonts w:asciiTheme="minorEastAsia"/>
        </w:rPr>
      </w:pPr>
      <w:r w:rsidRPr="009209AF">
        <w:rPr>
          <w:rFonts w:asciiTheme="minorEastAsia"/>
        </w:rPr>
        <w:t>弗吉克·伊索诺：《“安答”关系初探》，《阿尔泰文明》，2卷，第81—87页。</w:t>
      </w:r>
    </w:p>
    <w:p w:rsidR="00F41107" w:rsidRPr="009209AF" w:rsidRDefault="00F41107" w:rsidP="00F41107">
      <w:pPr>
        <w:spacing w:before="120" w:after="120"/>
        <w:ind w:firstLine="480"/>
        <w:rPr>
          <w:rFonts w:asciiTheme="minorEastAsia"/>
        </w:rPr>
      </w:pPr>
      <w:r w:rsidRPr="009209AF">
        <w:rPr>
          <w:rFonts w:asciiTheme="minorEastAsia"/>
        </w:rPr>
        <w:t>[218]Isžamc，N.“L’Etat féodal mongol et les conditions de sa formation.”Etudes Mongoles，5（1974），pp.127—30.</w:t>
      </w:r>
    </w:p>
    <w:p w:rsidR="00F41107" w:rsidRPr="009209AF" w:rsidRDefault="00F41107" w:rsidP="00F41107">
      <w:pPr>
        <w:spacing w:before="120" w:after="120"/>
        <w:ind w:firstLine="480"/>
        <w:rPr>
          <w:rFonts w:asciiTheme="minorEastAsia"/>
        </w:rPr>
      </w:pPr>
      <w:r w:rsidRPr="009209AF">
        <w:rPr>
          <w:rFonts w:asciiTheme="minorEastAsia"/>
        </w:rPr>
        <w:t>N.伊斯拉克：《蒙古封建制的形成》，《蒙古研究》5期，第127—130页。</w:t>
      </w:r>
    </w:p>
    <w:p w:rsidR="00F41107" w:rsidRPr="009209AF" w:rsidRDefault="00F41107" w:rsidP="00F41107">
      <w:pPr>
        <w:spacing w:before="120" w:after="120"/>
        <w:ind w:firstLine="480"/>
        <w:rPr>
          <w:rFonts w:asciiTheme="minorEastAsia"/>
        </w:rPr>
      </w:pPr>
      <w:r w:rsidRPr="009209AF">
        <w:rPr>
          <w:rFonts w:asciiTheme="minorEastAsia"/>
        </w:rPr>
        <w:lastRenderedPageBreak/>
        <w:t>[219]Iwai，Hirosato.“The source and meaning of Ta’chen，the dynastic title of P’u-hsien Wan-nu.”Memoirs of the Research Department of the Toyo bunko，9（1937），pp.111—61.</w:t>
      </w:r>
    </w:p>
    <w:p w:rsidR="00F41107" w:rsidRPr="009209AF" w:rsidRDefault="00F41107" w:rsidP="00F41107">
      <w:pPr>
        <w:spacing w:before="120" w:after="120"/>
        <w:ind w:firstLine="480"/>
        <w:rPr>
          <w:rFonts w:asciiTheme="minorEastAsia"/>
        </w:rPr>
      </w:pPr>
      <w:r w:rsidRPr="009209AF">
        <w:rPr>
          <w:rFonts w:asciiTheme="minorEastAsia"/>
        </w:rPr>
        <w:t>海罗撒脱·伊威：《蒲鲜万奴国号大真的来源和意义》。</w:t>
      </w:r>
    </w:p>
    <w:p w:rsidR="00F41107" w:rsidRPr="009209AF" w:rsidRDefault="00F41107" w:rsidP="00F41107">
      <w:pPr>
        <w:spacing w:before="120" w:after="120"/>
        <w:ind w:firstLine="480"/>
        <w:rPr>
          <w:rFonts w:asciiTheme="minorEastAsia"/>
        </w:rPr>
      </w:pPr>
      <w:r w:rsidRPr="009209AF">
        <w:rPr>
          <w:rFonts w:asciiTheme="minorEastAsia"/>
        </w:rPr>
        <w:t>[220]Iwamura Shinobu岩村忍.Mongoru shakai keizaishi no kenkyūモソ コル社會經</w:t>
      </w:r>
      <w:r w:rsidRPr="009209AF">
        <w:rPr>
          <w:rFonts w:asciiTheme="minorEastAsia"/>
          <w:noProof/>
        </w:rPr>
        <w:drawing>
          <wp:inline distT="0" distB="0" distL="0" distR="0" wp14:anchorId="060D476E" wp14:editId="4679F1BF">
            <wp:extent cx="152400" cy="165100"/>
            <wp:effectExtent l="0" t="0" r="0" b="0"/>
            <wp:docPr id="265" name="0026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5.jpeg" descr="img"/>
                    <pic:cNvPicPr/>
                  </pic:nvPicPr>
                  <pic:blipFill>
                    <a:blip r:embed="rId128"/>
                    <a:stretch>
                      <a:fillRect/>
                    </a:stretch>
                  </pic:blipFill>
                  <pic:spPr>
                    <a:xfrm>
                      <a:off x="0" y="0"/>
                      <a:ext cx="152400" cy="165100"/>
                    </a:xfrm>
                    <a:prstGeom prst="rect">
                      <a:avLst/>
                    </a:prstGeom>
                  </pic:spPr>
                </pic:pic>
              </a:graphicData>
            </a:graphic>
          </wp:inline>
        </w:drawing>
      </w:r>
      <w:r w:rsidRPr="009209AF">
        <w:rPr>
          <w:rFonts w:asciiTheme="minorEastAsia"/>
        </w:rPr>
        <w:t>史の研究.Kyoto：Kyōto daigaku jimbun kagaku kenkyōjo，1968.</w:t>
      </w:r>
    </w:p>
    <w:p w:rsidR="00F41107" w:rsidRPr="009209AF" w:rsidRDefault="00F41107" w:rsidP="00F41107">
      <w:pPr>
        <w:spacing w:before="120" w:after="120"/>
        <w:ind w:firstLine="480"/>
        <w:rPr>
          <w:rFonts w:asciiTheme="minorEastAsia"/>
        </w:rPr>
      </w:pPr>
      <w:r w:rsidRPr="009209AF">
        <w:rPr>
          <w:rFonts w:asciiTheme="minorEastAsia"/>
        </w:rPr>
        <w:t>岩村忍：《蒙古社会经济史研究》。</w:t>
      </w:r>
    </w:p>
    <w:p w:rsidR="00F41107" w:rsidRPr="009209AF" w:rsidRDefault="00F41107" w:rsidP="00F41107">
      <w:pPr>
        <w:spacing w:before="120" w:after="120"/>
        <w:ind w:firstLine="480"/>
        <w:rPr>
          <w:rFonts w:asciiTheme="minorEastAsia"/>
        </w:rPr>
      </w:pPr>
      <w:r w:rsidRPr="009209AF">
        <w:rPr>
          <w:rFonts w:asciiTheme="minorEastAsia"/>
        </w:rPr>
        <w:t>[221]Iwamura Shinobu and Tanaka Kenji田中譧二，eds.（Kōteibon）Gentenshō：Keibu（校定本）元典章；刑部.2 vols.Kyoto：Kyoto daigaku jimbun kagaku kenkyūjo，1964，1972.</w:t>
      </w:r>
    </w:p>
    <w:p w:rsidR="00F41107" w:rsidRPr="009209AF" w:rsidRDefault="00F41107" w:rsidP="00F41107">
      <w:pPr>
        <w:spacing w:before="120" w:after="120"/>
        <w:ind w:firstLine="480"/>
        <w:rPr>
          <w:rFonts w:asciiTheme="minorEastAsia"/>
        </w:rPr>
      </w:pPr>
      <w:r w:rsidRPr="009209AF">
        <w:rPr>
          <w:rFonts w:asciiTheme="minorEastAsia"/>
        </w:rPr>
        <w:t>岩村忍、田中谦二编校：《元典章·刑部》，2卷。</w:t>
      </w:r>
    </w:p>
    <w:p w:rsidR="00F41107" w:rsidRPr="009209AF" w:rsidRDefault="00F41107" w:rsidP="00F41107">
      <w:pPr>
        <w:spacing w:before="120" w:after="120"/>
        <w:ind w:firstLine="480"/>
        <w:rPr>
          <w:rFonts w:asciiTheme="minorEastAsia"/>
        </w:rPr>
      </w:pPr>
      <w:r w:rsidRPr="009209AF">
        <w:rPr>
          <w:rFonts w:asciiTheme="minorEastAsia"/>
        </w:rPr>
        <w:t>[222]Iwasaki Tsutomu岩崎力.“Seiryofu Banrashi seiken shimatsu ko西涼府潘羅支政權始末考.”Tōhōgaku東方學，47（1974），pp.25—41.</w:t>
      </w:r>
    </w:p>
    <w:p w:rsidR="00F41107" w:rsidRPr="009209AF" w:rsidRDefault="00F41107" w:rsidP="00F41107">
      <w:pPr>
        <w:spacing w:before="120" w:after="120"/>
        <w:ind w:firstLine="480"/>
        <w:rPr>
          <w:rFonts w:asciiTheme="minorEastAsia"/>
        </w:rPr>
      </w:pPr>
      <w:r w:rsidRPr="009209AF">
        <w:rPr>
          <w:rFonts w:asciiTheme="minorEastAsia"/>
        </w:rPr>
        <w:t>岩崎力：《西凉府潘罗支政权始末考》，《东方学》47期，第25—41页。</w:t>
      </w:r>
    </w:p>
    <w:p w:rsidR="00F41107" w:rsidRPr="009209AF" w:rsidRDefault="00F41107" w:rsidP="00F41107">
      <w:pPr>
        <w:spacing w:before="120" w:after="120"/>
        <w:ind w:firstLine="480"/>
        <w:rPr>
          <w:rFonts w:asciiTheme="minorEastAsia"/>
        </w:rPr>
      </w:pPr>
      <w:r w:rsidRPr="009209AF">
        <w:rPr>
          <w:rFonts w:asciiTheme="minorEastAsia"/>
        </w:rPr>
        <w:t>[223]Iwasaki Tsutomu.“Seiryofu seiken no metsubo to Soka zoku no batten西涼府政權の滅亡と宗哥族の發展.”In Suzuki Shun sensei koki kinen Tōyōshi ronsō鈴木俊先生古稀紀念東洋史論叢，ed.Suzuki Shun sensei kōki kinen Toyōshi ronso henshū iinkai鈴木俊先生古稀記年東洋史論叢编集委員會.Tokyo：Yamakawa shuppansha，1975，pp.73—88.</w:t>
      </w:r>
    </w:p>
    <w:p w:rsidR="00F41107" w:rsidRPr="009209AF" w:rsidRDefault="00F41107" w:rsidP="00F41107">
      <w:pPr>
        <w:spacing w:before="120" w:after="120"/>
        <w:ind w:firstLine="480"/>
        <w:rPr>
          <w:rFonts w:asciiTheme="minorEastAsia"/>
        </w:rPr>
      </w:pPr>
      <w:r w:rsidRPr="009209AF">
        <w:rPr>
          <w:rFonts w:asciiTheme="minorEastAsia"/>
        </w:rPr>
        <w:t>岩崎力：《西凉府政权的灭亡与宗哥族的发展》，《铃木俊先生古稀纪念东洋史论丛》，第73—88页。</w:t>
      </w:r>
    </w:p>
    <w:p w:rsidR="00F41107" w:rsidRPr="009209AF" w:rsidRDefault="00F41107" w:rsidP="00F41107">
      <w:pPr>
        <w:spacing w:before="120" w:after="120"/>
        <w:ind w:firstLine="480"/>
        <w:rPr>
          <w:rFonts w:asciiTheme="minorEastAsia"/>
        </w:rPr>
      </w:pPr>
      <w:r w:rsidRPr="009209AF">
        <w:rPr>
          <w:rFonts w:asciiTheme="minorEastAsia"/>
        </w:rPr>
        <w:t>[224]Iwasaki Tsutomu.“Sōka jō Kokushira seiken no seikaku to kito宗哥城唃廝啰政權の性格と企圖.”Ch　ūō　 daigaku Ajia shi kenkyū 中央大學アヅ ア史研究，2（1978），pp.1—28.</w:t>
      </w:r>
    </w:p>
    <w:p w:rsidR="00F41107" w:rsidRPr="009209AF" w:rsidRDefault="00F41107" w:rsidP="00F41107">
      <w:pPr>
        <w:spacing w:before="120" w:after="120"/>
        <w:ind w:firstLine="480"/>
        <w:rPr>
          <w:rFonts w:asciiTheme="minorEastAsia"/>
        </w:rPr>
      </w:pPr>
      <w:r w:rsidRPr="009209AF">
        <w:rPr>
          <w:rFonts w:asciiTheme="minorEastAsia"/>
        </w:rPr>
        <w:t>岩崎力：《宗哥城唃厮啰政权的性质与企图》，《中央大学蒙古史研究》2期，第1—28页。</w:t>
      </w:r>
    </w:p>
    <w:p w:rsidR="00F41107" w:rsidRPr="009209AF" w:rsidRDefault="00F41107" w:rsidP="00F41107">
      <w:pPr>
        <w:spacing w:before="120" w:after="120"/>
        <w:ind w:firstLine="480"/>
        <w:rPr>
          <w:rFonts w:asciiTheme="minorEastAsia"/>
        </w:rPr>
      </w:pPr>
      <w:r w:rsidRPr="009209AF">
        <w:rPr>
          <w:rFonts w:asciiTheme="minorEastAsia"/>
        </w:rPr>
        <w:t>[225]Jagehid，Sechin“.Kitan struggles against Jürchen oppression：Nomadism versus sinicization.”Zentralasiatische Studien，16（1982），pp.165—85.</w:t>
      </w:r>
    </w:p>
    <w:p w:rsidR="00F41107" w:rsidRPr="009209AF" w:rsidRDefault="00F41107" w:rsidP="00F41107">
      <w:pPr>
        <w:spacing w:before="120" w:after="120"/>
        <w:ind w:firstLine="480"/>
        <w:rPr>
          <w:rFonts w:asciiTheme="minorEastAsia"/>
        </w:rPr>
      </w:pPr>
      <w:r w:rsidRPr="009209AF">
        <w:rPr>
          <w:rFonts w:asciiTheme="minorEastAsia"/>
        </w:rPr>
        <w:t>札奇斯钦：《契丹反对女真压迫的斗争：游牧与农耕》，《中亚细亚研究》16期，第165—185页。</w:t>
      </w:r>
    </w:p>
    <w:p w:rsidR="00F41107" w:rsidRPr="009209AF" w:rsidRDefault="00F41107" w:rsidP="00F41107">
      <w:pPr>
        <w:spacing w:before="120" w:after="120"/>
        <w:ind w:firstLine="480"/>
        <w:rPr>
          <w:rFonts w:asciiTheme="minorEastAsia"/>
        </w:rPr>
      </w:pPr>
      <w:r w:rsidRPr="009209AF">
        <w:rPr>
          <w:rFonts w:asciiTheme="minorEastAsia"/>
        </w:rPr>
        <w:t>[226]Jagehid，Sechin“.The Kitans and their cities.”Centrat Astatic Journal，25（1981），pp.70—88.</w:t>
      </w:r>
    </w:p>
    <w:p w:rsidR="00F41107" w:rsidRPr="009209AF" w:rsidRDefault="00F41107" w:rsidP="00F41107">
      <w:pPr>
        <w:spacing w:before="120" w:after="120"/>
        <w:ind w:firstLine="480"/>
        <w:rPr>
          <w:rFonts w:asciiTheme="minorEastAsia"/>
        </w:rPr>
      </w:pPr>
      <w:r w:rsidRPr="009209AF">
        <w:rPr>
          <w:rFonts w:asciiTheme="minorEastAsia"/>
        </w:rPr>
        <w:t>札奇斯钦：《契丹人和他们的城市》，《中亚杂志》25期，第70—88页。</w:t>
      </w:r>
    </w:p>
    <w:p w:rsidR="00F41107" w:rsidRPr="009209AF" w:rsidRDefault="00F41107" w:rsidP="00F41107">
      <w:pPr>
        <w:spacing w:before="120" w:after="120"/>
        <w:ind w:firstLine="480"/>
        <w:rPr>
          <w:rFonts w:asciiTheme="minorEastAsia"/>
        </w:rPr>
      </w:pPr>
      <w:r w:rsidRPr="009209AF">
        <w:rPr>
          <w:rFonts w:asciiTheme="minorEastAsia"/>
        </w:rPr>
        <w:t>[227]Jagchid，Sechin“.Patterns of trade and conflict between China and the nomads of Mongolia.”Zentralasiatische Studien，11（1977），pp.177—204.</w:t>
      </w:r>
    </w:p>
    <w:p w:rsidR="00F41107" w:rsidRPr="009209AF" w:rsidRDefault="00F41107" w:rsidP="00F41107">
      <w:pPr>
        <w:spacing w:before="120" w:after="120"/>
        <w:ind w:firstLine="480"/>
        <w:rPr>
          <w:rFonts w:asciiTheme="minorEastAsia"/>
        </w:rPr>
      </w:pPr>
      <w:r w:rsidRPr="009209AF">
        <w:rPr>
          <w:rFonts w:asciiTheme="minorEastAsia"/>
        </w:rPr>
        <w:t>札奇斯钦：《中原与蒙古游牧民的贸易往来和冲突》，《中亚细亚研究》11期，第177—204页。</w:t>
      </w:r>
    </w:p>
    <w:p w:rsidR="00F41107" w:rsidRPr="009209AF" w:rsidRDefault="00F41107" w:rsidP="00F41107">
      <w:pPr>
        <w:spacing w:before="120" w:after="120"/>
        <w:ind w:firstLine="480"/>
        <w:rPr>
          <w:rFonts w:asciiTheme="minorEastAsia"/>
        </w:rPr>
      </w:pPr>
      <w:r w:rsidRPr="009209AF">
        <w:rPr>
          <w:rFonts w:asciiTheme="minorEastAsia"/>
        </w:rPr>
        <w:t>[228]Jagchid，Sechin，and Paul Hyer.Mongolia’s society and culture.Boulder，Colo.：Westview，1979.</w:t>
      </w:r>
    </w:p>
    <w:p w:rsidR="00F41107" w:rsidRPr="009209AF" w:rsidRDefault="00F41107" w:rsidP="00F41107">
      <w:pPr>
        <w:spacing w:before="120" w:after="120"/>
        <w:ind w:firstLine="480"/>
        <w:rPr>
          <w:rFonts w:asciiTheme="minorEastAsia"/>
        </w:rPr>
      </w:pPr>
      <w:r w:rsidRPr="009209AF">
        <w:rPr>
          <w:rFonts w:asciiTheme="minorEastAsia"/>
        </w:rPr>
        <w:t>札奇斯钦、保罗·海尔：《蒙古社会与文化》。</w:t>
      </w:r>
    </w:p>
    <w:p w:rsidR="00F41107" w:rsidRPr="009209AF" w:rsidRDefault="00F41107" w:rsidP="00F41107">
      <w:pPr>
        <w:spacing w:before="120" w:after="120"/>
        <w:ind w:firstLine="480"/>
        <w:rPr>
          <w:rFonts w:asciiTheme="minorEastAsia"/>
        </w:rPr>
      </w:pPr>
      <w:r w:rsidRPr="009209AF">
        <w:rPr>
          <w:rFonts w:asciiTheme="minorEastAsia"/>
        </w:rPr>
        <w:t>[229]Jagehid，Seehin，and Van Jay Simons.Peace，war，and trade along the Great Wall：Nomadic-Chinese interaction through two millennia.Bloomington：Indiana University Press，1989.</w:t>
      </w:r>
    </w:p>
    <w:p w:rsidR="00F41107" w:rsidRPr="009209AF" w:rsidRDefault="00F41107" w:rsidP="00F41107">
      <w:pPr>
        <w:spacing w:before="120" w:after="120"/>
        <w:ind w:firstLine="480"/>
        <w:rPr>
          <w:rFonts w:asciiTheme="minorEastAsia"/>
        </w:rPr>
      </w:pPr>
      <w:r w:rsidRPr="009209AF">
        <w:rPr>
          <w:rFonts w:asciiTheme="minorEastAsia"/>
        </w:rPr>
        <w:t>札奇斯钦、范杰伊·西蒙斯：《长城沿线的和平、战争和贸易：二千年中游牧民与中国人的相互影响》。</w:t>
      </w:r>
    </w:p>
    <w:p w:rsidR="00F41107" w:rsidRPr="009209AF" w:rsidRDefault="00F41107" w:rsidP="00F41107">
      <w:pPr>
        <w:spacing w:before="120" w:after="120"/>
        <w:ind w:firstLine="480"/>
        <w:rPr>
          <w:rFonts w:asciiTheme="minorEastAsia"/>
        </w:rPr>
      </w:pPr>
      <w:r w:rsidRPr="009209AF">
        <w:rPr>
          <w:rFonts w:asciiTheme="minorEastAsia"/>
        </w:rPr>
        <w:t>[230]Jan，Yun-hua“.Chinese Buddhism in Ta-tu：The new situation and new problems.“In Yüan thought：Chinese thought and religion under the Mongols.ed.Hok-lam Chan and William Theodore de Bary.New York：Columbia University Press，1982，pp.375—417.</w:t>
      </w:r>
    </w:p>
    <w:p w:rsidR="00F41107" w:rsidRPr="009209AF" w:rsidRDefault="00F41107" w:rsidP="00F41107">
      <w:pPr>
        <w:spacing w:before="120" w:after="120"/>
        <w:ind w:firstLine="480"/>
        <w:rPr>
          <w:rFonts w:asciiTheme="minorEastAsia"/>
        </w:rPr>
      </w:pPr>
      <w:r w:rsidRPr="009209AF">
        <w:rPr>
          <w:rFonts w:asciiTheme="minorEastAsia"/>
        </w:rPr>
        <w:t>冉云华：《大都的中国佛教：新形势和新问题》，《元代思想：蒙古统治下的中国思想和宗教》，第375—417页。</w:t>
      </w:r>
    </w:p>
    <w:p w:rsidR="00F41107" w:rsidRPr="009209AF" w:rsidRDefault="00F41107" w:rsidP="00F41107">
      <w:pPr>
        <w:spacing w:before="120" w:after="120"/>
        <w:ind w:firstLine="480"/>
        <w:rPr>
          <w:rFonts w:asciiTheme="minorEastAsia"/>
        </w:rPr>
      </w:pPr>
      <w:r w:rsidRPr="009209AF">
        <w:rPr>
          <w:rFonts w:asciiTheme="minorEastAsia"/>
        </w:rPr>
        <w:t>[231]Johnson，Douglas L.The nature of nomadism：A comparative study of pastoral migrations in southwestern Asia and northern Afrtca.University of Chicago，Department of Geography.Research paper no.118.Chicago：University of Chicago Press，1969.</w:t>
      </w:r>
    </w:p>
    <w:p w:rsidR="00F41107" w:rsidRPr="009209AF" w:rsidRDefault="00F41107" w:rsidP="00F41107">
      <w:pPr>
        <w:spacing w:before="120" w:after="120"/>
        <w:ind w:firstLine="480"/>
        <w:rPr>
          <w:rFonts w:asciiTheme="minorEastAsia"/>
        </w:rPr>
      </w:pPr>
      <w:r w:rsidRPr="009209AF">
        <w:rPr>
          <w:rFonts w:asciiTheme="minorEastAsia"/>
        </w:rPr>
        <w:t>道格拉斯·L.约翰逊：《游牧生活的特性：西南亚和北非游牧民的比较研究》。</w:t>
      </w:r>
    </w:p>
    <w:p w:rsidR="00F41107" w:rsidRPr="009209AF" w:rsidRDefault="00F41107" w:rsidP="00F41107">
      <w:pPr>
        <w:spacing w:before="120" w:after="120"/>
        <w:ind w:firstLine="480"/>
        <w:rPr>
          <w:rFonts w:asciiTheme="minorEastAsia"/>
        </w:rPr>
      </w:pPr>
      <w:r w:rsidRPr="009209AF">
        <w:rPr>
          <w:rFonts w:asciiTheme="minorEastAsia"/>
        </w:rPr>
        <w:t>[232]Johnson，Linda Cooke.“The wedding ceremony for an imperial Liao princess：Wall paintings from a Liao dynasty tomb in Jilin.”Artibus Asiae，44（1983），pp.107—36.</w:t>
      </w:r>
    </w:p>
    <w:p w:rsidR="00F41107" w:rsidRPr="009209AF" w:rsidRDefault="00F41107" w:rsidP="00F41107">
      <w:pPr>
        <w:spacing w:before="120" w:after="120"/>
        <w:ind w:firstLine="480"/>
        <w:rPr>
          <w:rFonts w:asciiTheme="minorEastAsia"/>
        </w:rPr>
      </w:pPr>
      <w:r w:rsidRPr="009209AF">
        <w:rPr>
          <w:rFonts w:asciiTheme="minorEastAsia"/>
        </w:rPr>
        <w:t>琳达·库克·约翰逊：《辽朝公主的婚仪：吉林辽代墓葬的壁画》，《亚洲艺术》44期，第107—136页。</w:t>
      </w:r>
    </w:p>
    <w:p w:rsidR="00F41107" w:rsidRPr="009209AF" w:rsidRDefault="00F41107" w:rsidP="00F41107">
      <w:pPr>
        <w:spacing w:before="120" w:after="120"/>
        <w:ind w:firstLine="480"/>
        <w:rPr>
          <w:rFonts w:asciiTheme="minorEastAsia"/>
        </w:rPr>
      </w:pPr>
      <w:r w:rsidRPr="009209AF">
        <w:rPr>
          <w:rFonts w:asciiTheme="minorEastAsia"/>
        </w:rPr>
        <w:lastRenderedPageBreak/>
        <w:t>[233]Johnson，Wallace.The T’ang code.vol.1：General principles.Princeton，N.J.：Princeton University Press，1979.</w:t>
      </w:r>
    </w:p>
    <w:p w:rsidR="00F41107" w:rsidRPr="009209AF" w:rsidRDefault="00F41107" w:rsidP="00F41107">
      <w:pPr>
        <w:spacing w:before="120" w:after="120"/>
        <w:ind w:firstLine="480"/>
        <w:rPr>
          <w:rFonts w:asciiTheme="minorEastAsia"/>
        </w:rPr>
      </w:pPr>
      <w:r w:rsidRPr="009209AF">
        <w:rPr>
          <w:rFonts w:asciiTheme="minorEastAsia"/>
        </w:rPr>
        <w:t>华莱士·约翰逊：《唐律》，卷1。</w:t>
      </w:r>
    </w:p>
    <w:p w:rsidR="00F41107" w:rsidRPr="009209AF" w:rsidRDefault="00F41107" w:rsidP="00F41107">
      <w:pPr>
        <w:spacing w:before="120" w:after="120"/>
        <w:ind w:firstLine="480"/>
        <w:rPr>
          <w:rFonts w:asciiTheme="minorEastAsia"/>
        </w:rPr>
      </w:pPr>
      <w:r w:rsidRPr="009209AF">
        <w:rPr>
          <w:rFonts w:asciiTheme="minorEastAsia"/>
        </w:rPr>
        <w:t>[234]Kahle，Paul.“Chinese porcelain in the lands of Islam.”Transactions of the Oriental Ceramic Society，18（1940—1），pp.27—46.</w:t>
      </w:r>
    </w:p>
    <w:p w:rsidR="00F41107" w:rsidRPr="009209AF" w:rsidRDefault="00F41107" w:rsidP="00F41107">
      <w:pPr>
        <w:spacing w:before="120" w:after="120"/>
        <w:ind w:firstLine="480"/>
        <w:rPr>
          <w:rFonts w:asciiTheme="minorEastAsia"/>
        </w:rPr>
      </w:pPr>
      <w:r w:rsidRPr="009209AF">
        <w:rPr>
          <w:rFonts w:asciiTheme="minorEastAsia"/>
        </w:rPr>
        <w:t>保罗·卡尔：《伊斯兰地区的中国瓷器》，《东方陶瓷学会会刊》18期，第27—46页。</w:t>
      </w:r>
    </w:p>
    <w:p w:rsidR="00F41107" w:rsidRPr="009209AF" w:rsidRDefault="00F41107" w:rsidP="00F41107">
      <w:pPr>
        <w:spacing w:before="120" w:after="120"/>
        <w:ind w:firstLine="480"/>
        <w:rPr>
          <w:rFonts w:asciiTheme="minorEastAsia"/>
        </w:rPr>
      </w:pPr>
      <w:r w:rsidRPr="009209AF">
        <w:rPr>
          <w:rFonts w:asciiTheme="minorEastAsia"/>
        </w:rPr>
        <w:t>[235]Kanda Kiichirō神田喜一郎.“Gen no Bunsō no furyō ni tsuite元の文宗の風流に就い、て.”In Haneda Hakushi shoju kinen Tōyoshi ronsō羽田博士頌壽紀念東洋史論叢，ed.Haneda Hakushi kanreki kinenkai羽田博士還歷紀念會.Kyoto：Tōyōshi kenkyūkai，1950，pp.453—68.</w:t>
      </w:r>
    </w:p>
    <w:p w:rsidR="00F41107" w:rsidRPr="009209AF" w:rsidRDefault="00F41107" w:rsidP="00F41107">
      <w:pPr>
        <w:spacing w:before="120" w:after="120"/>
        <w:ind w:firstLine="480"/>
        <w:rPr>
          <w:rFonts w:asciiTheme="minorEastAsia"/>
        </w:rPr>
      </w:pPr>
      <w:r w:rsidRPr="009209AF">
        <w:rPr>
          <w:rFonts w:asciiTheme="minorEastAsia"/>
        </w:rPr>
        <w:t>神田喜一郎：《元文宗的风流》，《羽田博士颂寿纪念东洋史论丛》，第453—468页。</w:t>
      </w:r>
    </w:p>
    <w:p w:rsidR="00F41107" w:rsidRPr="009209AF" w:rsidRDefault="00F41107" w:rsidP="00F41107">
      <w:pPr>
        <w:spacing w:before="120" w:after="120"/>
        <w:ind w:firstLine="480"/>
        <w:rPr>
          <w:rFonts w:asciiTheme="minorEastAsia"/>
        </w:rPr>
      </w:pPr>
      <w:r w:rsidRPr="009209AF">
        <w:rPr>
          <w:rFonts w:asciiTheme="minorEastAsia"/>
        </w:rPr>
        <w:t>[236]Kane，Daniel A.“The Sino-Jurchen vocabulary of the Bureau of Interpreters.”Ph.D.Diss.A.ustralian National University，1975.</w:t>
      </w:r>
    </w:p>
    <w:p w:rsidR="00F41107" w:rsidRPr="009209AF" w:rsidRDefault="00F41107" w:rsidP="00F41107">
      <w:pPr>
        <w:spacing w:before="120" w:after="120"/>
        <w:ind w:firstLine="480"/>
        <w:rPr>
          <w:rFonts w:asciiTheme="minorEastAsia"/>
        </w:rPr>
      </w:pPr>
      <w:r w:rsidRPr="009209AF">
        <w:rPr>
          <w:rFonts w:asciiTheme="minorEastAsia"/>
        </w:rPr>
        <w:t>丹尼尔·A.凯恩：《四夷馆的女真译语》，澳大利亚国立大学1975年博士论文。</w:t>
      </w:r>
    </w:p>
    <w:p w:rsidR="00F41107" w:rsidRPr="009209AF" w:rsidRDefault="00F41107" w:rsidP="00F41107">
      <w:pPr>
        <w:spacing w:before="120" w:after="120"/>
        <w:ind w:firstLine="480"/>
        <w:rPr>
          <w:rFonts w:asciiTheme="minorEastAsia"/>
        </w:rPr>
      </w:pPr>
      <w:r w:rsidRPr="009209AF">
        <w:rPr>
          <w:rFonts w:asciiTheme="minorEastAsia"/>
        </w:rPr>
        <w:t>[237]Kane，Daniel A.The Sino-Jurchen vocabulary of the Bureau of Interpreters.Bloomington：Indiana University Research Institute for Inner Asian Studies，1989.</w:t>
      </w:r>
    </w:p>
    <w:p w:rsidR="00F41107" w:rsidRPr="009209AF" w:rsidRDefault="00F41107" w:rsidP="00F41107">
      <w:pPr>
        <w:spacing w:before="120" w:after="120"/>
        <w:ind w:firstLine="480"/>
        <w:rPr>
          <w:rFonts w:asciiTheme="minorEastAsia"/>
        </w:rPr>
      </w:pPr>
      <w:r w:rsidRPr="009209AF">
        <w:rPr>
          <w:rFonts w:asciiTheme="minorEastAsia"/>
        </w:rPr>
        <w:t>丹尼尔·A.凯恩：《四夷馆的女真译语》。</w:t>
      </w:r>
    </w:p>
    <w:p w:rsidR="00F41107" w:rsidRPr="009209AF" w:rsidRDefault="00F41107" w:rsidP="00F41107">
      <w:pPr>
        <w:spacing w:before="120" w:after="120"/>
        <w:ind w:firstLine="480"/>
        <w:rPr>
          <w:rFonts w:asciiTheme="minorEastAsia"/>
        </w:rPr>
      </w:pPr>
      <w:r w:rsidRPr="009209AF">
        <w:rPr>
          <w:rFonts w:asciiTheme="minorEastAsia"/>
        </w:rPr>
        <w:t>[238]Kao Yu-kung.“Source materials on the Fang La rebellion.”Harvard Journal of Asiatic Studies，26（1966），pp.211—40.</w:t>
      </w:r>
    </w:p>
    <w:p w:rsidR="00F41107" w:rsidRPr="009209AF" w:rsidRDefault="00F41107" w:rsidP="00F41107">
      <w:pPr>
        <w:spacing w:before="120" w:after="120"/>
        <w:ind w:firstLine="480"/>
        <w:rPr>
          <w:rFonts w:asciiTheme="minorEastAsia"/>
        </w:rPr>
      </w:pPr>
      <w:r w:rsidRPr="009209AF">
        <w:rPr>
          <w:rFonts w:asciiTheme="minorEastAsia"/>
        </w:rPr>
        <w:t>高友工：《方腊起义的原始资料》，《哈佛亚洲研究杂志》26期，第211—240页。</w:t>
      </w:r>
    </w:p>
    <w:p w:rsidR="00F41107" w:rsidRPr="009209AF" w:rsidRDefault="00F41107" w:rsidP="00F41107">
      <w:pPr>
        <w:spacing w:before="120" w:after="120"/>
        <w:ind w:firstLine="480"/>
        <w:rPr>
          <w:rFonts w:asciiTheme="minorEastAsia"/>
        </w:rPr>
      </w:pPr>
      <w:r w:rsidRPr="009209AF">
        <w:rPr>
          <w:rFonts w:asciiTheme="minorEastAsia"/>
        </w:rPr>
        <w:t>[239]Kara，D.{ Kara，György}.Knigi mongol’skikh kochevnikov.Moscow：Nauka，1972.</w:t>
      </w:r>
    </w:p>
    <w:p w:rsidR="00F41107" w:rsidRPr="009209AF" w:rsidRDefault="00F41107" w:rsidP="00F41107">
      <w:pPr>
        <w:spacing w:before="120" w:after="120"/>
        <w:ind w:firstLine="480"/>
        <w:rPr>
          <w:rFonts w:asciiTheme="minorEastAsia"/>
        </w:rPr>
      </w:pPr>
      <w:r w:rsidRPr="009209AF">
        <w:rPr>
          <w:rFonts w:asciiTheme="minorEastAsia"/>
        </w:rPr>
        <w:t>卡拉：《蒙古游牧民的书籍》。</w:t>
      </w:r>
    </w:p>
    <w:p w:rsidR="00F41107" w:rsidRPr="009209AF" w:rsidRDefault="00F41107" w:rsidP="00F41107">
      <w:pPr>
        <w:spacing w:before="120" w:after="120"/>
        <w:ind w:firstLine="480"/>
        <w:rPr>
          <w:rFonts w:asciiTheme="minorEastAsia"/>
        </w:rPr>
      </w:pPr>
      <w:r w:rsidRPr="009209AF">
        <w:rPr>
          <w:rFonts w:asciiTheme="minorEastAsia"/>
        </w:rPr>
        <w:t>[240]Kara，D.，E.I.Kychanov，and V.S.Starokov，“Pervaia nakhodka chzhurchzhen’s kikhrukopisnykh tekstov na bumage.”Pis’mennye Pamiatniki Vostoka，1969，pp.223—38.</w:t>
      </w:r>
    </w:p>
    <w:p w:rsidR="00F41107" w:rsidRPr="009209AF" w:rsidRDefault="00F41107" w:rsidP="00F41107">
      <w:pPr>
        <w:spacing w:before="120" w:after="120"/>
        <w:ind w:firstLine="480"/>
        <w:rPr>
          <w:rFonts w:asciiTheme="minorEastAsia"/>
        </w:rPr>
      </w:pPr>
      <w:r w:rsidRPr="009209AF">
        <w:rPr>
          <w:rFonts w:asciiTheme="minorEastAsia"/>
        </w:rPr>
        <w:t>卡拉、克恰诺夫、斯塔诺科夫：《书写在纸上的女真文字的首次发现》，《东方文献》，第223—238页。</w:t>
      </w:r>
    </w:p>
    <w:p w:rsidR="00F41107" w:rsidRPr="009209AF" w:rsidRDefault="00F41107" w:rsidP="00F41107">
      <w:pPr>
        <w:spacing w:before="120" w:after="120"/>
        <w:ind w:firstLine="480"/>
        <w:rPr>
          <w:rFonts w:asciiTheme="minorEastAsia"/>
        </w:rPr>
      </w:pPr>
      <w:r w:rsidRPr="009209AF">
        <w:rPr>
          <w:rFonts w:asciiTheme="minorEastAsia"/>
        </w:rPr>
        <w:t>[241]Karmay，Heather.Early，Sino-Tibeta art.Warminster：Aris and Phillips，1975.</w:t>
      </w:r>
    </w:p>
    <w:p w:rsidR="00F41107" w:rsidRPr="009209AF" w:rsidRDefault="00F41107" w:rsidP="00F41107">
      <w:pPr>
        <w:spacing w:before="120" w:after="120"/>
        <w:ind w:firstLine="480"/>
        <w:rPr>
          <w:rFonts w:asciiTheme="minorEastAsia"/>
        </w:rPr>
      </w:pPr>
      <w:r w:rsidRPr="009209AF">
        <w:rPr>
          <w:rFonts w:asciiTheme="minorEastAsia"/>
        </w:rPr>
        <w:t>希瑟·卡尔梅：《早期汉藏艺术》。</w:t>
      </w:r>
    </w:p>
    <w:p w:rsidR="00F41107" w:rsidRPr="009209AF" w:rsidRDefault="00F41107" w:rsidP="00F41107">
      <w:pPr>
        <w:spacing w:before="120" w:after="120"/>
        <w:ind w:firstLine="480"/>
        <w:rPr>
          <w:rFonts w:asciiTheme="minorEastAsia"/>
        </w:rPr>
      </w:pPr>
      <w:r w:rsidRPr="009209AF">
        <w:rPr>
          <w:rFonts w:asciiTheme="minorEastAsia"/>
        </w:rPr>
        <w:t>[242]Kates，George N.“A new date for the origins of the Forbidden City.”</w:t>
      </w:r>
    </w:p>
    <w:p w:rsidR="00F41107" w:rsidRPr="009209AF" w:rsidRDefault="00F41107" w:rsidP="00F41107">
      <w:pPr>
        <w:spacing w:before="120" w:after="120"/>
        <w:ind w:firstLine="480"/>
        <w:rPr>
          <w:rFonts w:asciiTheme="minorEastAsia"/>
        </w:rPr>
      </w:pPr>
      <w:r w:rsidRPr="009209AF">
        <w:rPr>
          <w:rFonts w:asciiTheme="minorEastAsia"/>
        </w:rPr>
        <w:t>Harvard Journal of Asiatic Studies，7（1943），pp.180—202.</w:t>
      </w:r>
    </w:p>
    <w:p w:rsidR="00F41107" w:rsidRPr="009209AF" w:rsidRDefault="00F41107" w:rsidP="00F41107">
      <w:pPr>
        <w:spacing w:before="120" w:after="120"/>
        <w:ind w:firstLine="480"/>
        <w:rPr>
          <w:rFonts w:asciiTheme="minorEastAsia"/>
        </w:rPr>
      </w:pPr>
      <w:r w:rsidRPr="009209AF">
        <w:rPr>
          <w:rFonts w:asciiTheme="minorEastAsia"/>
        </w:rPr>
        <w:t>乔治·N.凯茨：《紫禁城创建时代新说》，《哈佛亚洲研究杂志》7期，第180—202页。</w:t>
      </w:r>
    </w:p>
    <w:p w:rsidR="00F41107" w:rsidRPr="009209AF" w:rsidRDefault="00F41107" w:rsidP="00F41107">
      <w:pPr>
        <w:spacing w:before="120" w:after="120"/>
        <w:ind w:firstLine="480"/>
        <w:rPr>
          <w:rFonts w:asciiTheme="minorEastAsia"/>
        </w:rPr>
      </w:pPr>
      <w:r w:rsidRPr="009209AF">
        <w:rPr>
          <w:rFonts w:asciiTheme="minorEastAsia"/>
        </w:rPr>
        <w:t>[243]Katō Shigeshi加藤繁.Shina keizaishi kōshō支那　經</w:t>
      </w:r>
      <w:r w:rsidRPr="009209AF">
        <w:rPr>
          <w:rFonts w:asciiTheme="minorEastAsia"/>
          <w:noProof/>
        </w:rPr>
        <w:drawing>
          <wp:inline distT="0" distB="0" distL="0" distR="0" wp14:anchorId="4F3BFB5C" wp14:editId="4B26E37E">
            <wp:extent cx="152400" cy="190500"/>
            <wp:effectExtent l="0" t="0" r="0" b="0"/>
            <wp:docPr id="266" name="0026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6.jpeg" descr="img"/>
                    <pic:cNvPicPr/>
                  </pic:nvPicPr>
                  <pic:blipFill>
                    <a:blip r:embed="rId129"/>
                    <a:stretch>
                      <a:fillRect/>
                    </a:stretch>
                  </pic:blipFill>
                  <pic:spPr>
                    <a:xfrm>
                      <a:off x="0" y="0"/>
                      <a:ext cx="152400" cy="190500"/>
                    </a:xfrm>
                    <a:prstGeom prst="rect">
                      <a:avLst/>
                    </a:prstGeom>
                  </pic:spPr>
                </pic:pic>
              </a:graphicData>
            </a:graphic>
          </wp:inline>
        </w:drawing>
      </w:r>
      <w:r w:rsidRPr="009209AF">
        <w:rPr>
          <w:rFonts w:asciiTheme="minorEastAsia"/>
        </w:rPr>
        <w:t>史考證.2 vols.Tōyō bunko ronsō東洋文库论丛no.34.Tokyo：Tōyō bunko，1952—3.</w:t>
      </w:r>
    </w:p>
    <w:p w:rsidR="00F41107" w:rsidRPr="009209AF" w:rsidRDefault="00F41107" w:rsidP="00F41107">
      <w:pPr>
        <w:spacing w:before="120" w:after="120"/>
        <w:ind w:firstLine="480"/>
        <w:rPr>
          <w:rFonts w:asciiTheme="minorEastAsia"/>
        </w:rPr>
      </w:pPr>
      <w:r w:rsidRPr="009209AF">
        <w:rPr>
          <w:rFonts w:asciiTheme="minorEastAsia"/>
        </w:rPr>
        <w:t>加藤繁：《中国经济史考证》，2卷。</w:t>
      </w:r>
    </w:p>
    <w:p w:rsidR="00F41107" w:rsidRPr="009209AF" w:rsidRDefault="00F41107" w:rsidP="00F41107">
      <w:pPr>
        <w:spacing w:before="120" w:after="120"/>
        <w:ind w:firstLine="480"/>
        <w:rPr>
          <w:rFonts w:asciiTheme="minorEastAsia"/>
        </w:rPr>
      </w:pPr>
      <w:r w:rsidRPr="009209AF">
        <w:rPr>
          <w:rFonts w:asciiTheme="minorEastAsia"/>
        </w:rPr>
        <w:t>[244]Karsufuji Takeshi勝 藤猛.Fubirai kan忽必烈汗.Tokyo：Jimbutsu shūraisha，1966.</w:t>
      </w:r>
    </w:p>
    <w:p w:rsidR="00F41107" w:rsidRPr="009209AF" w:rsidRDefault="00F41107" w:rsidP="00F41107">
      <w:pPr>
        <w:spacing w:before="120" w:after="120"/>
        <w:ind w:firstLine="480"/>
        <w:rPr>
          <w:rFonts w:asciiTheme="minorEastAsia"/>
        </w:rPr>
      </w:pPr>
      <w:r w:rsidRPr="009209AF">
        <w:rPr>
          <w:rFonts w:asciiTheme="minorEastAsia"/>
        </w:rPr>
        <w:t>胜藤猛：《忽必烈汗》.</w:t>
      </w:r>
    </w:p>
    <w:p w:rsidR="00F41107" w:rsidRPr="009209AF" w:rsidRDefault="00F41107" w:rsidP="00F41107">
      <w:pPr>
        <w:spacing w:before="120" w:after="120"/>
        <w:ind w:firstLine="480"/>
        <w:rPr>
          <w:rFonts w:asciiTheme="minorEastAsia"/>
        </w:rPr>
      </w:pPr>
      <w:r w:rsidRPr="009209AF">
        <w:rPr>
          <w:rFonts w:asciiTheme="minorEastAsia"/>
        </w:rPr>
        <w:t>[245]Kawazoe Shōji.“Japan and East Asia.”In Medieval Japan，ed.Kozo Yamamura，vol.3 of The Cambridge history of Japan.Cambridge：Cambridge University Press，1990，pp.396—446.</w:t>
      </w:r>
    </w:p>
    <w:p w:rsidR="00F41107" w:rsidRPr="009209AF" w:rsidRDefault="00F41107" w:rsidP="00F41107">
      <w:pPr>
        <w:spacing w:before="120" w:after="120"/>
        <w:ind w:firstLine="480"/>
        <w:rPr>
          <w:rFonts w:asciiTheme="minorEastAsia"/>
        </w:rPr>
      </w:pPr>
      <w:r w:rsidRPr="009209AF">
        <w:rPr>
          <w:rFonts w:asciiTheme="minorEastAsia"/>
        </w:rPr>
        <w:t>川添昭二：《日本和东亚》，《剑桥日本史》，3卷，第396—446页。</w:t>
      </w:r>
    </w:p>
    <w:p w:rsidR="00F41107" w:rsidRPr="009209AF" w:rsidRDefault="00F41107" w:rsidP="00F41107">
      <w:pPr>
        <w:spacing w:before="120" w:after="120"/>
        <w:ind w:firstLine="480"/>
        <w:rPr>
          <w:rFonts w:asciiTheme="minorEastAsia"/>
        </w:rPr>
      </w:pPr>
      <w:r w:rsidRPr="009209AF">
        <w:rPr>
          <w:rFonts w:asciiTheme="minorEastAsia"/>
        </w:rPr>
        <w:t>[246]Kawazoe，shōji川添昭二.Mōko shūrai kenkyū shiron蒙古襲来研究史論.Tokyo：Yūzankaku，1977.</w:t>
      </w:r>
    </w:p>
    <w:p w:rsidR="00F41107" w:rsidRPr="009209AF" w:rsidRDefault="00F41107" w:rsidP="00F41107">
      <w:pPr>
        <w:spacing w:before="120" w:after="120"/>
        <w:ind w:firstLine="480"/>
        <w:rPr>
          <w:rFonts w:asciiTheme="minorEastAsia"/>
        </w:rPr>
      </w:pPr>
      <w:r w:rsidRPr="009209AF">
        <w:rPr>
          <w:rFonts w:asciiTheme="minorEastAsia"/>
        </w:rPr>
        <w:t>川添昭二：《蒙古袭来研究史论》。</w:t>
      </w:r>
    </w:p>
    <w:p w:rsidR="00F41107" w:rsidRPr="009209AF" w:rsidRDefault="00F41107" w:rsidP="00F41107">
      <w:pPr>
        <w:spacing w:before="120" w:after="120"/>
        <w:ind w:firstLine="480"/>
        <w:rPr>
          <w:rFonts w:asciiTheme="minorEastAsia"/>
        </w:rPr>
      </w:pPr>
      <w:r w:rsidRPr="009209AF">
        <w:rPr>
          <w:rFonts w:asciiTheme="minorEastAsia"/>
        </w:rPr>
        <w:t>[247]Kennedy，E.S.“The exact sciences in Iran under the Saljuqs and Mongols.”In The Saljuq and Mongol periods，ed.John A.Boyle，vol.5 of The Cambridge history of Iran.Cambridge：Cambridge University Press，1968.pp.659—79.</w:t>
      </w:r>
    </w:p>
    <w:p w:rsidR="00F41107" w:rsidRPr="009209AF" w:rsidRDefault="00F41107" w:rsidP="00F41107">
      <w:pPr>
        <w:spacing w:before="120" w:after="120"/>
        <w:ind w:firstLine="480"/>
        <w:rPr>
          <w:rFonts w:asciiTheme="minorEastAsia"/>
        </w:rPr>
      </w:pPr>
      <w:r w:rsidRPr="009209AF">
        <w:rPr>
          <w:rFonts w:asciiTheme="minorEastAsia"/>
        </w:rPr>
        <w:t>E.S.肯尼迪：《撒勒术克和蒙古人统治下的伊朗精密科学》，《剑桥伊朗史》，5卷，第659—679页。</w:t>
      </w:r>
    </w:p>
    <w:p w:rsidR="00F41107" w:rsidRPr="009209AF" w:rsidRDefault="00F41107" w:rsidP="00F41107">
      <w:pPr>
        <w:spacing w:before="120" w:after="120"/>
        <w:ind w:firstLine="480"/>
        <w:rPr>
          <w:rFonts w:asciiTheme="minorEastAsia"/>
        </w:rPr>
      </w:pPr>
      <w:r w:rsidRPr="009209AF">
        <w:rPr>
          <w:rFonts w:asciiTheme="minorEastAsia"/>
        </w:rPr>
        <w:t>[248]Khazanov，Anatoli M.Nomads and the outside world.Trans.Julia Crookenden.Cambridge：Cambridge University Press，1984.</w:t>
      </w:r>
    </w:p>
    <w:p w:rsidR="00F41107" w:rsidRPr="009209AF" w:rsidRDefault="00F41107" w:rsidP="00F41107">
      <w:pPr>
        <w:spacing w:before="120" w:after="120"/>
        <w:ind w:firstLine="480"/>
        <w:rPr>
          <w:rFonts w:asciiTheme="minorEastAsia"/>
        </w:rPr>
      </w:pPr>
      <w:r w:rsidRPr="009209AF">
        <w:rPr>
          <w:rFonts w:asciiTheme="minorEastAsia"/>
        </w:rPr>
        <w:lastRenderedPageBreak/>
        <w:t>阿纳托尔·M.卡扎诺夫：《游牧民与外部世界》，朱莉娅·克鲁肯登英译。</w:t>
      </w:r>
    </w:p>
    <w:p w:rsidR="00F41107" w:rsidRPr="009209AF" w:rsidRDefault="00F41107" w:rsidP="00F41107">
      <w:pPr>
        <w:spacing w:before="120" w:after="120"/>
        <w:ind w:firstLine="480"/>
        <w:rPr>
          <w:rFonts w:asciiTheme="minorEastAsia"/>
        </w:rPr>
      </w:pPr>
      <w:r w:rsidRPr="009209AF">
        <w:rPr>
          <w:rFonts w:asciiTheme="minorEastAsia"/>
        </w:rPr>
        <w:t>[249]Kirakos，Gandzaketsi.Istoriia Armenii.Trans.L.A.KhanlarianM.oscow：Nauka，1976.</w:t>
      </w:r>
    </w:p>
    <w:p w:rsidR="00F41107" w:rsidRPr="009209AF" w:rsidRDefault="00F41107" w:rsidP="00F41107">
      <w:pPr>
        <w:spacing w:before="120" w:after="120"/>
        <w:ind w:firstLine="480"/>
        <w:rPr>
          <w:rFonts w:asciiTheme="minorEastAsia"/>
        </w:rPr>
      </w:pPr>
      <w:r w:rsidRPr="009209AF">
        <w:rPr>
          <w:rFonts w:asciiTheme="minorEastAsia"/>
        </w:rPr>
        <w:t>刚扎克茨·乞剌可思：《阿儿马尼（亚美尼亚）史》，L A.甘拉瑞恩俄译。</w:t>
      </w:r>
    </w:p>
    <w:p w:rsidR="00F41107" w:rsidRPr="009209AF" w:rsidRDefault="00F41107" w:rsidP="00F41107">
      <w:pPr>
        <w:spacing w:before="120" w:after="120"/>
        <w:ind w:firstLine="480"/>
        <w:rPr>
          <w:rFonts w:asciiTheme="minorEastAsia"/>
        </w:rPr>
      </w:pPr>
      <w:r w:rsidRPr="009209AF">
        <w:rPr>
          <w:rFonts w:asciiTheme="minorEastAsia"/>
        </w:rPr>
        <w:t>[250]Kiselev，Sergei V.，ed.Drevnemongol’skie goroda.Moscow：Nauka，1965.</w:t>
      </w:r>
    </w:p>
    <w:p w:rsidR="00F41107" w:rsidRPr="009209AF" w:rsidRDefault="00F41107" w:rsidP="00F41107">
      <w:pPr>
        <w:spacing w:before="120" w:after="120"/>
        <w:ind w:firstLine="480"/>
        <w:rPr>
          <w:rFonts w:asciiTheme="minorEastAsia"/>
        </w:rPr>
      </w:pPr>
      <w:r w:rsidRPr="009209AF">
        <w:rPr>
          <w:rFonts w:asciiTheme="minorEastAsia"/>
        </w:rPr>
        <w:t>S.V.吉谢列夫：《古代蒙古城市》。</w:t>
      </w:r>
    </w:p>
    <w:p w:rsidR="00F41107" w:rsidRPr="009209AF" w:rsidRDefault="00F41107" w:rsidP="00F41107">
      <w:pPr>
        <w:spacing w:before="120" w:after="120"/>
        <w:ind w:firstLine="480"/>
        <w:rPr>
          <w:rFonts w:asciiTheme="minorEastAsia"/>
        </w:rPr>
      </w:pPr>
      <w:r w:rsidRPr="009209AF">
        <w:rPr>
          <w:rFonts w:asciiTheme="minorEastAsia"/>
        </w:rPr>
        <w:t>[251]Kiyose，Gisaburo N.A study of the Jurchen language and script：Reconstruction and decipherment.Kyoto：Hōritsu bunkasha，1977.</w:t>
      </w:r>
    </w:p>
    <w:p w:rsidR="00F41107" w:rsidRPr="009209AF" w:rsidRDefault="00F41107" w:rsidP="00F41107">
      <w:pPr>
        <w:spacing w:before="120" w:after="120"/>
        <w:ind w:firstLine="480"/>
        <w:rPr>
          <w:rFonts w:asciiTheme="minorEastAsia"/>
        </w:rPr>
      </w:pPr>
      <w:r w:rsidRPr="009209AF">
        <w:rPr>
          <w:rFonts w:asciiTheme="minorEastAsia"/>
        </w:rPr>
        <w:t>吉斯布勒·N.基约瑟：《女真语言文字研究：重构与翻译》。</w:t>
      </w:r>
    </w:p>
    <w:p w:rsidR="00F41107" w:rsidRPr="009209AF" w:rsidRDefault="00F41107" w:rsidP="00F41107">
      <w:pPr>
        <w:spacing w:before="120" w:after="120"/>
        <w:ind w:firstLine="480"/>
        <w:rPr>
          <w:rFonts w:asciiTheme="minorEastAsia"/>
        </w:rPr>
      </w:pPr>
      <w:r w:rsidRPr="009209AF">
        <w:rPr>
          <w:rFonts w:asciiTheme="minorEastAsia"/>
        </w:rPr>
        <w:t>[252]Komai Kazuchikai駒井和愛.“Gen no jōto narabi ni Daito no heimen ni tsuite元の上都并びに大都の平面に就いて.”Tōa ronsō東亞論叢，3（1940），pp.129—39.</w:t>
      </w:r>
    </w:p>
    <w:p w:rsidR="00F41107" w:rsidRPr="009209AF" w:rsidRDefault="00F41107" w:rsidP="00F41107">
      <w:pPr>
        <w:spacing w:before="120" w:after="120"/>
        <w:ind w:firstLine="480"/>
        <w:rPr>
          <w:rFonts w:asciiTheme="minorEastAsia"/>
        </w:rPr>
      </w:pPr>
      <w:r w:rsidRPr="009209AF">
        <w:rPr>
          <w:rFonts w:asciiTheme="minorEastAsia"/>
        </w:rPr>
        <w:t>驹井和爱：《元上都与大都的平面比较》，《东亚论丛》3期，第129—139页。</w:t>
      </w:r>
    </w:p>
    <w:p w:rsidR="00F41107" w:rsidRPr="009209AF" w:rsidRDefault="00F41107" w:rsidP="00F41107">
      <w:pPr>
        <w:spacing w:before="120" w:after="120"/>
        <w:ind w:firstLine="480"/>
        <w:rPr>
          <w:rFonts w:asciiTheme="minorEastAsia"/>
        </w:rPr>
      </w:pPr>
      <w:r w:rsidRPr="009209AF">
        <w:rPr>
          <w:rFonts w:asciiTheme="minorEastAsia"/>
        </w:rPr>
        <w:t>[253]Kotwicz，Wtadystaw，“Les Mongols，promoteurs de1’idée de paix universelle au début du Ⅻ-e{sic} siècle.”In La Pologne au VI-e congrès international des sciences historiques.Warsaw；1933.pp.199—204.Repr.in Rocznik Orientalistyczny，16（1950，actually published1953），pp.428—　34.</w:t>
      </w:r>
    </w:p>
    <w:p w:rsidR="00F41107" w:rsidRPr="009209AF" w:rsidRDefault="00F41107" w:rsidP="00F41107">
      <w:pPr>
        <w:spacing w:before="120" w:after="120"/>
        <w:ind w:firstLine="480"/>
        <w:rPr>
          <w:rFonts w:asciiTheme="minorEastAsia"/>
        </w:rPr>
      </w:pPr>
      <w:r w:rsidRPr="009209AF">
        <w:rPr>
          <w:rFonts w:asciiTheme="minorEastAsia"/>
        </w:rPr>
        <w:t>W.柯维思：《蒙古人：12世纪（原文如此）初叶世界和平思想的倡导者》，《6世纪的波兰国际历史科学代表大会文集》，第199—204页；《波兰东方学报》16期转载，第428—434页。</w:t>
      </w:r>
    </w:p>
    <w:p w:rsidR="00F41107" w:rsidRPr="009209AF" w:rsidRDefault="00F41107" w:rsidP="00F41107">
      <w:pPr>
        <w:spacing w:before="120" w:after="120"/>
        <w:ind w:firstLine="480"/>
        <w:rPr>
          <w:rFonts w:asciiTheme="minorEastAsia"/>
        </w:rPr>
      </w:pPr>
      <w:r w:rsidRPr="009209AF">
        <w:rPr>
          <w:rFonts w:asciiTheme="minorEastAsia"/>
        </w:rPr>
        <w:t>[254]Koyama Fujio小山富士夫.“Pasupa moji aur Shina furu tōji八思巴文字ある支那古陶磁.”Gasetsu書説，1（1937），pp.23—31。</w:t>
      </w:r>
    </w:p>
    <w:p w:rsidR="00F41107" w:rsidRPr="009209AF" w:rsidRDefault="00F41107" w:rsidP="00F41107">
      <w:pPr>
        <w:spacing w:before="120" w:after="120"/>
        <w:ind w:firstLine="480"/>
        <w:rPr>
          <w:rFonts w:asciiTheme="minorEastAsia"/>
        </w:rPr>
      </w:pPr>
      <w:r w:rsidRPr="009209AF">
        <w:rPr>
          <w:rFonts w:asciiTheme="minorEastAsia"/>
        </w:rPr>
        <w:t>小山富士夫：《带有八思巴字的中国陶瓷》，《画说》1期，第23—31页。</w:t>
      </w:r>
    </w:p>
    <w:p w:rsidR="00F41107" w:rsidRPr="009209AF" w:rsidRDefault="00F41107" w:rsidP="00F41107">
      <w:pPr>
        <w:spacing w:before="120" w:after="120"/>
        <w:ind w:firstLine="480"/>
        <w:rPr>
          <w:rFonts w:asciiTheme="minorEastAsia"/>
        </w:rPr>
      </w:pPr>
      <w:r w:rsidRPr="009209AF">
        <w:rPr>
          <w:rFonts w:asciiTheme="minorEastAsia"/>
        </w:rPr>
        <w:t>[255]Kracke，Edward A.Civil service in early Sung China，960—1067.Harvard-Yenehing Institute Monograph Series no.13.Cambridge，Mass.：Harvard University Press，1953.</w:t>
      </w:r>
    </w:p>
    <w:p w:rsidR="00F41107" w:rsidRPr="009209AF" w:rsidRDefault="00F41107" w:rsidP="00F41107">
      <w:pPr>
        <w:spacing w:before="120" w:after="120"/>
        <w:ind w:firstLine="480"/>
        <w:rPr>
          <w:rFonts w:asciiTheme="minorEastAsia"/>
        </w:rPr>
      </w:pPr>
      <w:r w:rsidRPr="009209AF">
        <w:rPr>
          <w:rFonts w:asciiTheme="minorEastAsia"/>
        </w:rPr>
        <w:t>爱德华·A.克拉克：《宋朝初期（960—1067年）的市民职役》。</w:t>
      </w:r>
    </w:p>
    <w:p w:rsidR="00F41107" w:rsidRPr="009209AF" w:rsidRDefault="00F41107" w:rsidP="00F41107">
      <w:pPr>
        <w:spacing w:before="120" w:after="120"/>
        <w:ind w:firstLine="480"/>
        <w:rPr>
          <w:rFonts w:asciiTheme="minorEastAsia"/>
        </w:rPr>
      </w:pPr>
      <w:r w:rsidRPr="009209AF">
        <w:rPr>
          <w:rFonts w:asciiTheme="minorEastAsia"/>
        </w:rPr>
        <w:t>[256]Krader，Lawrence.“Feudalism and the Tatar polity of the Middle Ages.”Comparative Studies in Society and History，1（1958—9），pp：76—99.</w:t>
      </w:r>
    </w:p>
    <w:p w:rsidR="00F41107" w:rsidRPr="009209AF" w:rsidRDefault="00F41107" w:rsidP="00F41107">
      <w:pPr>
        <w:spacing w:before="120" w:after="120"/>
        <w:ind w:firstLine="480"/>
        <w:rPr>
          <w:rFonts w:asciiTheme="minorEastAsia"/>
        </w:rPr>
      </w:pPr>
      <w:r w:rsidRPr="009209AF">
        <w:rPr>
          <w:rFonts w:asciiTheme="minorEastAsia"/>
        </w:rPr>
        <w:t>劳伦斯·克拉德：《中世纪的封建和鞑靼政体》，《社会历史比较研究》1期，第76—99页。</w:t>
      </w:r>
    </w:p>
    <w:p w:rsidR="00F41107" w:rsidRPr="009209AF" w:rsidRDefault="00F41107" w:rsidP="00F41107">
      <w:pPr>
        <w:spacing w:before="120" w:after="120"/>
        <w:ind w:firstLine="480"/>
        <w:rPr>
          <w:rFonts w:asciiTheme="minorEastAsia"/>
        </w:rPr>
      </w:pPr>
      <w:r w:rsidRPr="009209AF">
        <w:rPr>
          <w:rFonts w:asciiTheme="minorEastAsia"/>
        </w:rPr>
        <w:t>[257]Kubo，Noritada.“Prolegomena on the study of the controversies between Buddhists and Taoists in the Yüan period.”Memoirs of the Research Department of the Toyō bunko，25（1967），pp.39—61.</w:t>
      </w:r>
    </w:p>
    <w:p w:rsidR="00F41107" w:rsidRPr="009209AF" w:rsidRDefault="00F41107" w:rsidP="00F41107">
      <w:pPr>
        <w:spacing w:before="120" w:after="120"/>
        <w:ind w:firstLine="480"/>
        <w:rPr>
          <w:rFonts w:asciiTheme="minorEastAsia"/>
        </w:rPr>
      </w:pPr>
      <w:r w:rsidRPr="009209AF">
        <w:rPr>
          <w:rFonts w:asciiTheme="minorEastAsia"/>
        </w:rPr>
        <w:t>库伯：《元代佛道之争研究绪论》。</w:t>
      </w:r>
    </w:p>
    <w:p w:rsidR="00F41107" w:rsidRPr="009209AF" w:rsidRDefault="00F41107" w:rsidP="00F41107">
      <w:pPr>
        <w:spacing w:before="120" w:after="120"/>
        <w:ind w:firstLine="480"/>
        <w:rPr>
          <w:rFonts w:asciiTheme="minorEastAsia"/>
        </w:rPr>
      </w:pPr>
      <w:r w:rsidRPr="009209AF">
        <w:rPr>
          <w:rFonts w:asciiTheme="minorEastAsia"/>
        </w:rPr>
        <w:t>[258]Kuwabara Jitsuzō.“On p’u Shou-keng蒲壽庚：A man of the western regions who was the superintendent of the Trading Ships’Office in Ch’üanchou towards the end of the Sung dynasty，together with a general skereh of trade of the Arabs in China during the T’ang and Sung eras.”</w:t>
      </w:r>
    </w:p>
    <w:p w:rsidR="00F41107" w:rsidRPr="009209AF" w:rsidRDefault="00F41107" w:rsidP="00F41107">
      <w:pPr>
        <w:spacing w:before="120" w:after="120"/>
        <w:ind w:firstLine="480"/>
        <w:rPr>
          <w:rFonts w:asciiTheme="minorEastAsia"/>
        </w:rPr>
      </w:pPr>
      <w:r w:rsidRPr="009209AF">
        <w:rPr>
          <w:rFonts w:asciiTheme="minorEastAsia"/>
        </w:rPr>
        <w:t>Memoirs of the Research Department of the Tōyō bunko，2（1928），pp.1—79；7（1935），pp.1—104.</w:t>
      </w:r>
    </w:p>
    <w:p w:rsidR="00F41107" w:rsidRPr="009209AF" w:rsidRDefault="00F41107" w:rsidP="00F41107">
      <w:pPr>
        <w:spacing w:before="120" w:after="120"/>
        <w:ind w:firstLine="480"/>
        <w:rPr>
          <w:rFonts w:asciiTheme="minorEastAsia"/>
        </w:rPr>
      </w:pPr>
      <w:r w:rsidRPr="009209AF">
        <w:rPr>
          <w:rFonts w:asciiTheme="minorEastAsia"/>
        </w:rPr>
        <w:t>桑原鹭藏：《蒲寿庚考：宋末控制泉州市舶司的西域人，兼述唐宋时期阿拉伯人在中国的贸易》。</w:t>
      </w:r>
    </w:p>
    <w:p w:rsidR="00F41107" w:rsidRPr="009209AF" w:rsidRDefault="00F41107" w:rsidP="00F41107">
      <w:pPr>
        <w:spacing w:before="120" w:after="120"/>
        <w:ind w:firstLine="480"/>
        <w:rPr>
          <w:rFonts w:asciiTheme="minorEastAsia"/>
        </w:rPr>
      </w:pPr>
      <w:r w:rsidRPr="009209AF">
        <w:rPr>
          <w:rFonts w:asciiTheme="minorEastAsia"/>
        </w:rPr>
        <w:t>[259]Kychanov，Evgenii I.“From the history of the Tangut translations of the Buddhist canon.”In Tibetan and Buddhist studies commemorating the 200th anniversary of the birth of Alexander Csoma de Körös.ed.Louis Ligeti.Budapest：Akadémiai Kiadō，1984。pp.377—87.</w:t>
      </w:r>
    </w:p>
    <w:p w:rsidR="00F41107" w:rsidRPr="009209AF" w:rsidRDefault="00F41107" w:rsidP="00F41107">
      <w:pPr>
        <w:spacing w:before="120" w:after="120"/>
        <w:ind w:firstLine="480"/>
        <w:rPr>
          <w:rFonts w:asciiTheme="minorEastAsia"/>
        </w:rPr>
      </w:pPr>
      <w:r w:rsidRPr="009209AF">
        <w:rPr>
          <w:rFonts w:asciiTheme="minorEastAsia"/>
        </w:rPr>
        <w:t>E.I.克恰诺夫：《党项译经史》，《纪念乔玛诞生200周年文集——西藏和佛教研究》，第377—387页。</w:t>
      </w:r>
    </w:p>
    <w:p w:rsidR="00F41107" w:rsidRPr="009209AF" w:rsidRDefault="00F41107" w:rsidP="00F41107">
      <w:pPr>
        <w:spacing w:before="120" w:after="120"/>
        <w:ind w:firstLine="480"/>
        <w:rPr>
          <w:rFonts w:asciiTheme="minorEastAsia"/>
        </w:rPr>
      </w:pPr>
      <w:r w:rsidRPr="009209AF">
        <w:rPr>
          <w:rFonts w:asciiTheme="minorEastAsia"/>
        </w:rPr>
        <w:t>[260]Kychanov，Evgenii I.Izmennyi i.zanovo utverzhdennyi kodeks devisa tsarstvovaniia nebesnoe protsvetanie（1149—1169）.Vol.1，Moscow：Nauka，1988；Vol.2，Moscow：Nauka，1987；Vol.3，Moscow：Nauka，1989；Vol.4，Moscow：Nauka，1989.</w:t>
      </w:r>
    </w:p>
    <w:p w:rsidR="00F41107" w:rsidRPr="009209AF" w:rsidRDefault="00F41107" w:rsidP="00F41107">
      <w:pPr>
        <w:spacing w:before="120" w:after="120"/>
        <w:ind w:firstLine="480"/>
        <w:rPr>
          <w:rFonts w:asciiTheme="minorEastAsia"/>
        </w:rPr>
      </w:pPr>
      <w:r w:rsidRPr="009209AF">
        <w:rPr>
          <w:rFonts w:asciiTheme="minorEastAsia"/>
        </w:rPr>
        <w:t>E.I.克恰诺夫：《天盛旧改新定律令（1149—1169年）》，4卷。</w:t>
      </w:r>
    </w:p>
    <w:p w:rsidR="00F41107" w:rsidRPr="009209AF" w:rsidRDefault="00F41107" w:rsidP="00F41107">
      <w:pPr>
        <w:spacing w:before="120" w:after="120"/>
        <w:ind w:firstLine="480"/>
        <w:rPr>
          <w:rFonts w:asciiTheme="minorEastAsia"/>
        </w:rPr>
      </w:pPr>
      <w:r w:rsidRPr="009209AF">
        <w:rPr>
          <w:rFonts w:asciiTheme="minorEastAsia"/>
        </w:rPr>
        <w:t>[261]Kychanov，Evgenii I.“Les Guerres entre les Sung du nord et le Hsi-Hsia.”In Etudes Song in memoriam Etienne Balàzs，ed.Francoise Aubin，2nd series，no.2.Paris：Mouton，1971，pp.106—18.</w:t>
      </w:r>
    </w:p>
    <w:p w:rsidR="00F41107" w:rsidRPr="009209AF" w:rsidRDefault="00F41107" w:rsidP="00F41107">
      <w:pPr>
        <w:spacing w:before="120" w:after="120"/>
        <w:ind w:firstLine="480"/>
        <w:rPr>
          <w:rFonts w:asciiTheme="minorEastAsia"/>
        </w:rPr>
      </w:pPr>
      <w:r w:rsidRPr="009209AF">
        <w:rPr>
          <w:rFonts w:asciiTheme="minorEastAsia"/>
        </w:rPr>
        <w:lastRenderedPageBreak/>
        <w:t>E.I.克恰诺夫：《宋夏战争》，《纪念白乐日宋史论文集》，第106—118页。</w:t>
      </w:r>
    </w:p>
    <w:p w:rsidR="00F41107" w:rsidRPr="009209AF" w:rsidRDefault="00F41107" w:rsidP="00F41107">
      <w:pPr>
        <w:spacing w:before="120" w:after="120"/>
        <w:ind w:firstLine="480"/>
        <w:rPr>
          <w:rFonts w:asciiTheme="minorEastAsia"/>
        </w:rPr>
      </w:pPr>
      <w:r w:rsidRPr="009209AF">
        <w:rPr>
          <w:rFonts w:asciiTheme="minorEastAsia"/>
        </w:rPr>
        <w:t>[262]Kychanov，Evgenii I.“Mongol-Tangutskie voiny i gibel’gosudarstva Si Sia.”In Tataro-Mongoly v Azii i Evrope.ed.S.L.Tikhvinskii.2nd ed.Moscow：Nauka，1977，pp.46—61.</w:t>
      </w:r>
    </w:p>
    <w:p w:rsidR="00F41107" w:rsidRPr="009209AF" w:rsidRDefault="00F41107" w:rsidP="00F41107">
      <w:pPr>
        <w:spacing w:before="120" w:after="120"/>
        <w:ind w:firstLine="480"/>
        <w:rPr>
          <w:rFonts w:asciiTheme="minorEastAsia"/>
        </w:rPr>
      </w:pPr>
      <w:r w:rsidRPr="009209AF">
        <w:rPr>
          <w:rFonts w:asciiTheme="minorEastAsia"/>
        </w:rPr>
        <w:t>E.I.克恰诺夫：《蒙古—西夏之战与西夏的灭亡》，《亚洲和欧洲的鞑靼—蒙古人》，第46—61页。</w:t>
      </w:r>
    </w:p>
    <w:p w:rsidR="00F41107" w:rsidRPr="009209AF" w:rsidRDefault="00F41107" w:rsidP="00F41107">
      <w:pPr>
        <w:spacing w:before="120" w:after="120"/>
        <w:ind w:firstLine="480"/>
        <w:rPr>
          <w:rFonts w:asciiTheme="minorEastAsia"/>
        </w:rPr>
      </w:pPr>
      <w:r w:rsidRPr="009209AF">
        <w:rPr>
          <w:rFonts w:asciiTheme="minorEastAsia"/>
        </w:rPr>
        <w:t>[263]Kychanov，Evgenii I.“Mongoly v VI-pervoi polovine Ⅻ v.”In Dal’nii Vostok i sosednie territorii v srednie veka，ed.V.E.Larichev.Novosibirsk：Nauka，1980，pp.136—48.</w:t>
      </w:r>
    </w:p>
    <w:p w:rsidR="00F41107" w:rsidRPr="009209AF" w:rsidRDefault="00F41107" w:rsidP="00F41107">
      <w:pPr>
        <w:spacing w:before="120" w:after="120"/>
        <w:ind w:firstLine="480"/>
        <w:rPr>
          <w:rFonts w:asciiTheme="minorEastAsia"/>
        </w:rPr>
      </w:pPr>
      <w:r w:rsidRPr="009209AF">
        <w:rPr>
          <w:rFonts w:asciiTheme="minorEastAsia"/>
        </w:rPr>
        <w:t>E.I.克恰诺夫：《6—12世纪上半叶的蒙古》，《中国远东及其周边》，第136—148页。</w:t>
      </w:r>
    </w:p>
    <w:p w:rsidR="00F41107" w:rsidRPr="009209AF" w:rsidRDefault="00F41107" w:rsidP="00F41107">
      <w:pPr>
        <w:spacing w:before="120" w:after="120"/>
        <w:ind w:firstLine="480"/>
        <w:rPr>
          <w:rFonts w:asciiTheme="minorEastAsia"/>
        </w:rPr>
      </w:pPr>
      <w:r w:rsidRPr="009209AF">
        <w:rPr>
          <w:rFonts w:asciiTheme="minorEastAsia"/>
        </w:rPr>
        <w:t>[264]Kychanov，Evgenii I.“Monuments of Tangut legislation（1 2th—13th centudes）.”In Études Tibétaines.Actes du xxix a Congrès international des Orientalistes，July1973.Paris：L’Asiathèque，1976，pp.29—42.</w:t>
      </w:r>
    </w:p>
    <w:p w:rsidR="00F41107" w:rsidRPr="009209AF" w:rsidRDefault="00F41107" w:rsidP="00F41107">
      <w:pPr>
        <w:spacing w:before="120" w:after="120"/>
        <w:ind w:firstLine="480"/>
        <w:rPr>
          <w:rFonts w:asciiTheme="minorEastAsia"/>
        </w:rPr>
      </w:pPr>
      <w:r w:rsidRPr="009209AF">
        <w:rPr>
          <w:rFonts w:asciiTheme="minorEastAsia"/>
        </w:rPr>
        <w:t>E.I.克恰诺夫：《西夏法典（12—13世纪）》，《西藏研究：第29届国际东方学会文集》，第29—42页。</w:t>
      </w:r>
    </w:p>
    <w:p w:rsidR="00F41107" w:rsidRPr="009209AF" w:rsidRDefault="00F41107" w:rsidP="00F41107">
      <w:pPr>
        <w:spacing w:before="120" w:after="120"/>
        <w:ind w:firstLine="480"/>
        <w:rPr>
          <w:rFonts w:asciiTheme="minorEastAsia"/>
        </w:rPr>
      </w:pPr>
      <w:r w:rsidRPr="009209AF">
        <w:rPr>
          <w:rFonts w:asciiTheme="minorEastAsia"/>
        </w:rPr>
        <w:t>[265]Kychanov，Evgenii I.“O nekotorykh naimenovaniiakh gorodov i mestnostei byvshei territorii Tangutskogo gosvdarstva.”In vol.1 of Pis’mennye pamiatniki i problemy istorii i kul’tury naradov vostoka：Ⅺ.Godichnaia nauchnaia sessia LO ⅣV.AN.SSSR（Tezisy）.Moscow：Nauka，1975，pp.47—51.</w:t>
      </w:r>
    </w:p>
    <w:p w:rsidR="00F41107" w:rsidRPr="009209AF" w:rsidRDefault="00F41107" w:rsidP="00F41107">
      <w:pPr>
        <w:spacing w:before="120" w:after="120"/>
        <w:ind w:firstLine="480"/>
        <w:rPr>
          <w:rFonts w:asciiTheme="minorEastAsia"/>
        </w:rPr>
      </w:pPr>
      <w:r w:rsidRPr="009209AF">
        <w:rPr>
          <w:rFonts w:asciiTheme="minorEastAsia"/>
        </w:rPr>
        <w:t>E.I.克恰诺夫：《西夏旧城旧地考》，《东方民族的文献和文化历史问题：苏联科学院东方研究所列宁格勒分所科学年会论集》，第47—51页。</w:t>
      </w:r>
    </w:p>
    <w:p w:rsidR="00F41107" w:rsidRPr="009209AF" w:rsidRDefault="00F41107" w:rsidP="00F41107">
      <w:pPr>
        <w:spacing w:before="120" w:after="120"/>
        <w:ind w:firstLine="480"/>
        <w:rPr>
          <w:rFonts w:asciiTheme="minorEastAsia"/>
        </w:rPr>
      </w:pPr>
      <w:r w:rsidRPr="009209AF">
        <w:rPr>
          <w:rFonts w:asciiTheme="minorEastAsia"/>
        </w:rPr>
        <w:t>[266]Kychanov，Evgenii I.Ocherk istoriz tangutskogo gosudarsta.Moscow：Nauka，1968.</w:t>
      </w:r>
    </w:p>
    <w:p w:rsidR="00F41107" w:rsidRPr="009209AF" w:rsidRDefault="00F41107" w:rsidP="00F41107">
      <w:pPr>
        <w:spacing w:before="120" w:after="120"/>
        <w:ind w:firstLine="480"/>
        <w:rPr>
          <w:rFonts w:asciiTheme="minorEastAsia"/>
        </w:rPr>
      </w:pPr>
      <w:r w:rsidRPr="009209AF">
        <w:rPr>
          <w:rFonts w:asciiTheme="minorEastAsia"/>
        </w:rPr>
        <w:t>E.I.克恰诺夫：《西夏史纲》。</w:t>
      </w:r>
    </w:p>
    <w:p w:rsidR="00F41107" w:rsidRPr="009209AF" w:rsidRDefault="00F41107" w:rsidP="00F41107">
      <w:pPr>
        <w:spacing w:before="120" w:after="120"/>
        <w:ind w:firstLine="480"/>
        <w:rPr>
          <w:rFonts w:asciiTheme="minorEastAsia"/>
        </w:rPr>
      </w:pPr>
      <w:r w:rsidRPr="009209AF">
        <w:rPr>
          <w:rFonts w:asciiTheme="minorEastAsia"/>
        </w:rPr>
        <w:t>[267]Kychanov，Evgenii I.“Svod voennykh zakonov Tangut skogo gosudarstva’Iashmovoe Zertsala upravleniia let tsarstvovaniia Chzhen’-Kuan（1101—1113）.”In Pis’mennye pamiatniki vostoka，1969.Moscow：Nauka，1972，pp.229—43.</w:t>
      </w:r>
    </w:p>
    <w:p w:rsidR="00F41107" w:rsidRPr="009209AF" w:rsidRDefault="00F41107" w:rsidP="00F41107">
      <w:pPr>
        <w:spacing w:before="120" w:after="120"/>
        <w:ind w:firstLine="480"/>
        <w:rPr>
          <w:rFonts w:asciiTheme="minorEastAsia"/>
        </w:rPr>
      </w:pPr>
      <w:r w:rsidRPr="009209AF">
        <w:rPr>
          <w:rFonts w:asciiTheme="minorEastAsia"/>
        </w:rPr>
        <w:t>E.I.克恰诺夫：《西夏军事法典：1101—1113年的〈贞观玉镜统〉》，《东方文献》，第229—243页。</w:t>
      </w:r>
    </w:p>
    <w:p w:rsidR="00F41107" w:rsidRPr="009209AF" w:rsidRDefault="00F41107" w:rsidP="00F41107">
      <w:pPr>
        <w:spacing w:before="120" w:after="120"/>
        <w:ind w:firstLine="480"/>
        <w:rPr>
          <w:rFonts w:asciiTheme="minorEastAsia"/>
        </w:rPr>
      </w:pPr>
      <w:r w:rsidRPr="009209AF">
        <w:rPr>
          <w:rFonts w:asciiTheme="minorEastAsia"/>
        </w:rPr>
        <w:t>[268]Kyanov {Kychanov}，Evgenii I.，and Herbert Franke.Tangutische und chinesische Quellen zur Militärgesetzgebung des11.bis13.Jahrhunderts.Munich：Bayerischen Akademie den Wissensehaften，Philosophische-Historische Klasse Abbandlungen：Neue Folge，vol.104，1990.</w:t>
      </w:r>
    </w:p>
    <w:p w:rsidR="00F41107" w:rsidRPr="009209AF" w:rsidRDefault="00F41107" w:rsidP="00F41107">
      <w:pPr>
        <w:spacing w:before="120" w:after="120"/>
        <w:ind w:firstLine="480"/>
        <w:rPr>
          <w:rFonts w:asciiTheme="minorEastAsia"/>
        </w:rPr>
      </w:pPr>
      <w:r w:rsidRPr="009209AF">
        <w:rPr>
          <w:rFonts w:asciiTheme="minorEastAsia"/>
        </w:rPr>
        <w:t>E.I.克恰诺夫、傅海波：《11—13世纪的西夏文与汉文军事法典》，《巴亚尔科学院哲学历史论文集》，104卷。</w:t>
      </w:r>
    </w:p>
    <w:p w:rsidR="00F41107" w:rsidRPr="009209AF" w:rsidRDefault="00F41107" w:rsidP="00F41107">
      <w:pPr>
        <w:spacing w:before="120" w:after="120"/>
        <w:ind w:firstLine="480"/>
        <w:rPr>
          <w:rFonts w:asciiTheme="minorEastAsia"/>
        </w:rPr>
      </w:pPr>
      <w:r w:rsidRPr="009209AF">
        <w:rPr>
          <w:rFonts w:asciiTheme="minorEastAsia"/>
        </w:rPr>
        <w:t>[269]Kychanov Evgenii I.Vnev sobrannye dragotsennye parnye izrecheniia.Moscow：Nauka，1974.</w:t>
      </w:r>
    </w:p>
    <w:p w:rsidR="00F41107" w:rsidRPr="009209AF" w:rsidRDefault="00F41107" w:rsidP="00F41107">
      <w:pPr>
        <w:spacing w:before="120" w:after="120"/>
        <w:ind w:firstLine="480"/>
        <w:rPr>
          <w:rFonts w:asciiTheme="minorEastAsia"/>
        </w:rPr>
      </w:pPr>
      <w:r w:rsidRPr="009209AF">
        <w:rPr>
          <w:rFonts w:asciiTheme="minorEastAsia"/>
        </w:rPr>
        <w:t>E.I.克恰诺夫：《新集对联》。</w:t>
      </w:r>
    </w:p>
    <w:p w:rsidR="00F41107" w:rsidRPr="009209AF" w:rsidRDefault="00F41107" w:rsidP="00F41107">
      <w:pPr>
        <w:spacing w:before="120" w:after="120"/>
        <w:ind w:firstLine="480"/>
        <w:rPr>
          <w:rFonts w:asciiTheme="minorEastAsia"/>
        </w:rPr>
      </w:pPr>
      <w:r w:rsidRPr="009209AF">
        <w:rPr>
          <w:rFonts w:asciiTheme="minorEastAsia"/>
        </w:rPr>
        <w:t>[270]Kyōto daigaku jimbun kagaku kenkyūjo Gentenshō kenkyū han京都大學文科學研究所元典章研究。comp.Gentenshō sakuin-kō zoku han元典章索引稿.Kyoto：Kyōto daigaku jimbun kagaku kenkyūjo，1957.Repr.as Gentenshō sakuin-ko.Taipei：Wen-hai ch’u-pan she，1973.</w:t>
      </w:r>
    </w:p>
    <w:p w:rsidR="00F41107" w:rsidRPr="009209AF" w:rsidRDefault="00F41107" w:rsidP="00F41107">
      <w:pPr>
        <w:spacing w:before="120" w:after="120"/>
        <w:ind w:firstLine="480"/>
        <w:rPr>
          <w:rFonts w:asciiTheme="minorEastAsia"/>
        </w:rPr>
      </w:pPr>
      <w:r w:rsidRPr="009209AF">
        <w:rPr>
          <w:rFonts w:asciiTheme="minorEastAsia"/>
        </w:rPr>
        <w:t>京都大学人文研究所：《元典章索引稿》。</w:t>
      </w:r>
    </w:p>
    <w:p w:rsidR="00F41107" w:rsidRPr="009209AF" w:rsidRDefault="00F41107" w:rsidP="00F41107">
      <w:pPr>
        <w:spacing w:before="120" w:after="120"/>
        <w:ind w:firstLine="480"/>
        <w:rPr>
          <w:rFonts w:asciiTheme="minorEastAsia"/>
        </w:rPr>
      </w:pPr>
      <w:r w:rsidRPr="009209AF">
        <w:rPr>
          <w:rFonts w:asciiTheme="minorEastAsia"/>
        </w:rPr>
        <w:t>[271]Laing，Ellen Johnston“.patterns and problems in later Chinese tomb decoration.”Journal of Oriental Studies，16（1978），pp.3—20.</w:t>
      </w:r>
    </w:p>
    <w:p w:rsidR="00F41107" w:rsidRPr="009209AF" w:rsidRDefault="00F41107" w:rsidP="00F41107">
      <w:pPr>
        <w:spacing w:before="120" w:after="120"/>
        <w:ind w:firstLine="480"/>
        <w:rPr>
          <w:rFonts w:asciiTheme="minorEastAsia"/>
        </w:rPr>
      </w:pPr>
      <w:r w:rsidRPr="009209AF">
        <w:rPr>
          <w:rFonts w:asciiTheme="minorEastAsia"/>
        </w:rPr>
        <w:t>埃伦·约翰斯顿·莱恩：《晚期中国墓葬装饰的模式和问题》，《东方研究杂志》16期，第3—20页。</w:t>
      </w:r>
    </w:p>
    <w:p w:rsidR="00F41107" w:rsidRPr="009209AF" w:rsidRDefault="00F41107" w:rsidP="00F41107">
      <w:pPr>
        <w:spacing w:before="120" w:after="120"/>
        <w:ind w:firstLine="480"/>
        <w:rPr>
          <w:rFonts w:asciiTheme="minorEastAsia"/>
        </w:rPr>
      </w:pPr>
      <w:r w:rsidRPr="009209AF">
        <w:rPr>
          <w:rFonts w:asciiTheme="minorEastAsia"/>
        </w:rPr>
        <w:t>[272]Lam，Ruby.“The role of shu-yüan in Yüan China.”Unpublished paper.</w:t>
      </w:r>
    </w:p>
    <w:p w:rsidR="00F41107" w:rsidRPr="009209AF" w:rsidRDefault="00F41107" w:rsidP="00F41107">
      <w:pPr>
        <w:spacing w:before="120" w:after="120"/>
        <w:ind w:firstLine="480"/>
        <w:rPr>
          <w:rFonts w:asciiTheme="minorEastAsia"/>
        </w:rPr>
      </w:pPr>
      <w:r w:rsidRPr="009209AF">
        <w:rPr>
          <w:rFonts w:asciiTheme="minorEastAsia"/>
        </w:rPr>
        <w:t>鲁比·拉姆：《元代书院的作用》，未发表论文。</w:t>
      </w:r>
    </w:p>
    <w:p w:rsidR="00F41107" w:rsidRPr="009209AF" w:rsidRDefault="00F41107" w:rsidP="00F41107">
      <w:pPr>
        <w:spacing w:before="120" w:after="120"/>
        <w:ind w:firstLine="480"/>
        <w:rPr>
          <w:rFonts w:asciiTheme="minorEastAsia"/>
        </w:rPr>
      </w:pPr>
      <w:r w:rsidRPr="009209AF">
        <w:rPr>
          <w:rFonts w:asciiTheme="minorEastAsia"/>
        </w:rPr>
        <w:t>[273]Lam，Yuan-chu.“On the Yüan examination system；The role of northern Cheng-Chu pioneering scholars.”Journal of Turkish Studies，Festschrift for Francis W.Cleaves，9（1985），pp.15—20.</w:t>
      </w:r>
    </w:p>
    <w:p w:rsidR="00F41107" w:rsidRPr="009209AF" w:rsidRDefault="00F41107" w:rsidP="00F41107">
      <w:pPr>
        <w:spacing w:before="120" w:after="120"/>
        <w:ind w:firstLine="480"/>
        <w:rPr>
          <w:rFonts w:asciiTheme="minorEastAsia"/>
        </w:rPr>
      </w:pPr>
      <w:r w:rsidRPr="009209AF">
        <w:rPr>
          <w:rFonts w:asciiTheme="minorEastAsia"/>
        </w:rPr>
        <w:t>刘元珠：《关于元代的考试制度：北方程朱理学儒士的作用》，《突厥研究杂志》9期，第15—20页。</w:t>
      </w:r>
    </w:p>
    <w:p w:rsidR="00F41107" w:rsidRPr="009209AF" w:rsidRDefault="00F41107" w:rsidP="00F41107">
      <w:pPr>
        <w:spacing w:before="120" w:after="120"/>
        <w:ind w:firstLine="480"/>
        <w:rPr>
          <w:rFonts w:asciiTheme="minorEastAsia"/>
        </w:rPr>
      </w:pPr>
      <w:r w:rsidRPr="009209AF">
        <w:rPr>
          <w:rFonts w:asciiTheme="minorEastAsia"/>
        </w:rPr>
        <w:t>[274]Lamb，H.H.Climate：Present，past and future.2 vols.London：Methuen，1977.</w:t>
      </w:r>
    </w:p>
    <w:p w:rsidR="00F41107" w:rsidRPr="009209AF" w:rsidRDefault="00F41107" w:rsidP="00F41107">
      <w:pPr>
        <w:spacing w:before="120" w:after="120"/>
        <w:ind w:firstLine="480"/>
        <w:rPr>
          <w:rFonts w:asciiTheme="minorEastAsia"/>
        </w:rPr>
      </w:pPr>
      <w:r w:rsidRPr="009209AF">
        <w:rPr>
          <w:rFonts w:asciiTheme="minorEastAsia"/>
        </w:rPr>
        <w:t>H.H.拉姆：《气候：过去，现在和未来》，2卷。</w:t>
      </w:r>
    </w:p>
    <w:p w:rsidR="00F41107" w:rsidRPr="009209AF" w:rsidRDefault="00F41107" w:rsidP="00F41107">
      <w:pPr>
        <w:spacing w:before="120" w:after="120"/>
        <w:ind w:firstLine="480"/>
        <w:rPr>
          <w:rFonts w:asciiTheme="minorEastAsia"/>
        </w:rPr>
      </w:pPr>
      <w:r w:rsidRPr="009209AF">
        <w:rPr>
          <w:rFonts w:asciiTheme="minorEastAsia"/>
        </w:rPr>
        <w:t>[275]Langlois，John D.，Jr.，ed.China under Mongol rule.Princeton，N.J.：Princeton University Press，1981.</w:t>
      </w:r>
    </w:p>
    <w:p w:rsidR="00F41107" w:rsidRPr="009209AF" w:rsidRDefault="00F41107" w:rsidP="00F41107">
      <w:pPr>
        <w:spacing w:before="120" w:after="120"/>
        <w:ind w:firstLine="480"/>
        <w:rPr>
          <w:rFonts w:asciiTheme="minorEastAsia"/>
        </w:rPr>
      </w:pPr>
      <w:r w:rsidRPr="009209AF">
        <w:rPr>
          <w:rFonts w:asciiTheme="minorEastAsia"/>
        </w:rPr>
        <w:t>兰德彰编：《蒙古统治下的中国》。</w:t>
      </w:r>
    </w:p>
    <w:p w:rsidR="00F41107" w:rsidRPr="009209AF" w:rsidRDefault="00F41107" w:rsidP="00F41107">
      <w:pPr>
        <w:spacing w:before="120" w:after="120"/>
        <w:ind w:firstLine="480"/>
        <w:rPr>
          <w:rFonts w:asciiTheme="minorEastAsia"/>
        </w:rPr>
      </w:pPr>
      <w:r w:rsidRPr="009209AF">
        <w:rPr>
          <w:rFonts w:asciiTheme="minorEastAsia"/>
        </w:rPr>
        <w:lastRenderedPageBreak/>
        <w:t>[276]Langlois，John D.，Jr.“Political thought in Chin-hua under Mongol rule.”In China under Mongol rule，ed.John D.Langlois，Jr.Princeton，N.J.：Princeton University Press，1981，pp.137—85.</w:t>
      </w:r>
    </w:p>
    <w:p w:rsidR="00F41107" w:rsidRPr="009209AF" w:rsidRDefault="00F41107" w:rsidP="00F41107">
      <w:pPr>
        <w:spacing w:before="120" w:after="120"/>
        <w:ind w:firstLine="480"/>
        <w:rPr>
          <w:rFonts w:asciiTheme="minorEastAsia"/>
        </w:rPr>
      </w:pPr>
      <w:r w:rsidRPr="009209AF">
        <w:rPr>
          <w:rFonts w:asciiTheme="minorEastAsia"/>
        </w:rPr>
        <w:t>兰德彰：《蒙古统治下金华学派的政治思想》，《蒙古统治下的中国》，第137—185页。</w:t>
      </w:r>
    </w:p>
    <w:p w:rsidR="00F41107" w:rsidRPr="009209AF" w:rsidRDefault="00F41107" w:rsidP="00F41107">
      <w:pPr>
        <w:spacing w:before="120" w:after="120"/>
        <w:ind w:firstLine="480"/>
        <w:rPr>
          <w:rFonts w:asciiTheme="minorEastAsia"/>
        </w:rPr>
      </w:pPr>
      <w:r w:rsidRPr="009209AF">
        <w:rPr>
          <w:rFonts w:asciiTheme="minorEastAsia"/>
        </w:rPr>
        <w:t>[277]Langlois，John D.，Jr.“Yü Chi and his Mongol sovereign：The scholar as apologist.”Journal of Asian Studies，38（1978），pp.99—116.</w:t>
      </w:r>
    </w:p>
    <w:p w:rsidR="00F41107" w:rsidRPr="009209AF" w:rsidRDefault="00F41107" w:rsidP="00F41107">
      <w:pPr>
        <w:spacing w:before="120" w:after="120"/>
        <w:ind w:firstLine="480"/>
        <w:rPr>
          <w:rFonts w:asciiTheme="minorEastAsia"/>
        </w:rPr>
      </w:pPr>
      <w:r w:rsidRPr="009209AF">
        <w:rPr>
          <w:rFonts w:asciiTheme="minorEastAsia"/>
        </w:rPr>
        <w:t>兰德彰：《虞集和他的蒙古君主：充当谋士的学者》，《亚洲研究杂志》38期，第99—116页。</w:t>
      </w:r>
    </w:p>
    <w:p w:rsidR="00F41107" w:rsidRPr="009209AF" w:rsidRDefault="00F41107" w:rsidP="00F41107">
      <w:pPr>
        <w:spacing w:before="120" w:after="120"/>
        <w:ind w:firstLine="480"/>
        <w:rPr>
          <w:rFonts w:asciiTheme="minorEastAsia"/>
        </w:rPr>
      </w:pPr>
      <w:r w:rsidRPr="009209AF">
        <w:rPr>
          <w:rFonts w:asciiTheme="minorEastAsia"/>
        </w:rPr>
        <w:t>[278]Lao，Yan-shuan“.The Chung-t’ang shih-chi of Wang Y　n：An annotatedü translation with an introduction.”Ph D.diss.，Harvard University，1962.</w:t>
      </w:r>
    </w:p>
    <w:p w:rsidR="00F41107" w:rsidRPr="009209AF" w:rsidRDefault="00F41107" w:rsidP="00F41107">
      <w:pPr>
        <w:spacing w:before="120" w:after="120"/>
        <w:ind w:firstLine="480"/>
        <w:rPr>
          <w:rFonts w:asciiTheme="minorEastAsia"/>
        </w:rPr>
      </w:pPr>
      <w:r w:rsidRPr="009209AF">
        <w:rPr>
          <w:rFonts w:asciiTheme="minorEastAsia"/>
        </w:rPr>
        <w:t>劳延煊：《王恽〈中堂事记〉：译注与介绍》，哈佛大学1962年博士论文。</w:t>
      </w:r>
    </w:p>
    <w:p w:rsidR="00F41107" w:rsidRPr="009209AF" w:rsidRDefault="00F41107" w:rsidP="00F41107">
      <w:pPr>
        <w:spacing w:before="120" w:after="120"/>
        <w:ind w:firstLine="480"/>
        <w:rPr>
          <w:rFonts w:asciiTheme="minorEastAsia"/>
        </w:rPr>
      </w:pPr>
      <w:r w:rsidRPr="009209AF">
        <w:rPr>
          <w:rFonts w:asciiTheme="minorEastAsia"/>
        </w:rPr>
        <w:t>[279]Lao，Yan-shuan“.Southern Chinese scholars and educational institutions in early Yüan：Some preliminary remark.”In China under Mongol rule，ed.John D.Langlois，Jr.Princeton，N.J.：Princeton University Press，1981.pp.107—33.</w:t>
      </w:r>
    </w:p>
    <w:p w:rsidR="00F41107" w:rsidRPr="009209AF" w:rsidRDefault="00F41107" w:rsidP="00F41107">
      <w:pPr>
        <w:spacing w:before="120" w:after="120"/>
        <w:ind w:firstLine="480"/>
        <w:rPr>
          <w:rFonts w:asciiTheme="minorEastAsia"/>
        </w:rPr>
      </w:pPr>
      <w:r w:rsidRPr="009209AF">
        <w:rPr>
          <w:rFonts w:asciiTheme="minorEastAsia"/>
        </w:rPr>
        <w:t>劳延煊：《元代初期的南方学者和教育制度初探》，《蒙古统治下的中国》，第107—133页。</w:t>
      </w:r>
    </w:p>
    <w:p w:rsidR="00F41107" w:rsidRPr="009209AF" w:rsidRDefault="00F41107" w:rsidP="00F41107">
      <w:pPr>
        <w:spacing w:before="120" w:after="120"/>
        <w:ind w:firstLine="480"/>
        <w:rPr>
          <w:rFonts w:asciiTheme="minorEastAsia"/>
        </w:rPr>
      </w:pPr>
      <w:r w:rsidRPr="009209AF">
        <w:rPr>
          <w:rFonts w:asciiTheme="minorEastAsia"/>
        </w:rPr>
        <w:t>[280]Ledyard，Gari.“The Mongol campaigns in Korea and the dating of the Secret history of the Mongols.”Central Asiatic Journal，9（1964），pp.1—22.</w:t>
      </w:r>
    </w:p>
    <w:p w:rsidR="00F41107" w:rsidRPr="009209AF" w:rsidRDefault="00F41107" w:rsidP="00F41107">
      <w:pPr>
        <w:spacing w:before="120" w:after="120"/>
        <w:ind w:firstLine="480"/>
        <w:rPr>
          <w:rFonts w:asciiTheme="minorEastAsia"/>
        </w:rPr>
      </w:pPr>
      <w:r w:rsidRPr="009209AF">
        <w:rPr>
          <w:rFonts w:asciiTheme="minorEastAsia"/>
        </w:rPr>
        <w:t>加里·莱迪亚德：《蒙古入侵高丽及〈蒙古秘史〉的成书时间》，《中亚杂志》9期，第1—22页。</w:t>
      </w:r>
    </w:p>
    <w:p w:rsidR="00F41107" w:rsidRPr="009209AF" w:rsidRDefault="00F41107" w:rsidP="00F41107">
      <w:pPr>
        <w:spacing w:before="120" w:after="120"/>
        <w:ind w:firstLine="480"/>
        <w:rPr>
          <w:rFonts w:asciiTheme="minorEastAsia"/>
        </w:rPr>
      </w:pPr>
      <w:r w:rsidRPr="009209AF">
        <w:rPr>
          <w:rFonts w:asciiTheme="minorEastAsia"/>
        </w:rPr>
        <w:t>[281]Lee，Ki-baik.A new history of Korea.Trans.Edward W.Wagner.Cambridge，Mass.：Harvard University Press，1984.</w:t>
      </w:r>
    </w:p>
    <w:p w:rsidR="00F41107" w:rsidRPr="009209AF" w:rsidRDefault="00F41107" w:rsidP="00F41107">
      <w:pPr>
        <w:spacing w:before="120" w:after="120"/>
        <w:ind w:firstLine="480"/>
        <w:rPr>
          <w:rFonts w:asciiTheme="minorEastAsia"/>
        </w:rPr>
      </w:pPr>
      <w:r w:rsidRPr="009209AF">
        <w:rPr>
          <w:rFonts w:asciiTheme="minorEastAsia"/>
        </w:rPr>
        <w:t>李基白：《新编高丽史》，爱德华·W.瓦格纳英译。</w:t>
      </w:r>
    </w:p>
    <w:p w:rsidR="00F41107" w:rsidRPr="009209AF" w:rsidRDefault="00F41107" w:rsidP="00F41107">
      <w:pPr>
        <w:spacing w:before="120" w:after="120"/>
        <w:ind w:firstLine="480"/>
        <w:rPr>
          <w:rFonts w:asciiTheme="minorEastAsia"/>
        </w:rPr>
      </w:pPr>
      <w:r w:rsidRPr="009209AF">
        <w:rPr>
          <w:rFonts w:asciiTheme="minorEastAsia"/>
        </w:rPr>
        <w:t>[282]Lee，Sherman E.，and Wai-kam Ho.Chinese art under the Mongols：The Yüan dynasty（1279—1368）.Cleveland：Press of Case Western Reserve University，1968.</w:t>
      </w:r>
    </w:p>
    <w:p w:rsidR="00F41107" w:rsidRPr="009209AF" w:rsidRDefault="00F41107" w:rsidP="00F41107">
      <w:pPr>
        <w:spacing w:before="120" w:after="120"/>
        <w:ind w:firstLine="480"/>
        <w:rPr>
          <w:rFonts w:asciiTheme="minorEastAsia"/>
        </w:rPr>
      </w:pPr>
      <w:r w:rsidRPr="009209AF">
        <w:rPr>
          <w:rFonts w:asciiTheme="minorEastAsia"/>
        </w:rPr>
        <w:t>李雪曼、何惠鉴：《蒙古时期的中国艺术：元代（1279—1368年）》。</w:t>
      </w:r>
    </w:p>
    <w:p w:rsidR="00F41107" w:rsidRPr="009209AF" w:rsidRDefault="00F41107" w:rsidP="00F41107">
      <w:pPr>
        <w:spacing w:before="120" w:after="120"/>
        <w:ind w:firstLine="480"/>
        <w:rPr>
          <w:rFonts w:asciiTheme="minorEastAsia"/>
        </w:rPr>
      </w:pPr>
      <w:r w:rsidRPr="009209AF">
        <w:rPr>
          <w:rFonts w:asciiTheme="minorEastAsia"/>
        </w:rPr>
        <w:t>[283]Len’kov，Vitalii D.Metallurgiia i metalloobrabota u Chzhurchzhenei v Ⅻveka（po materialam issledovanii Shaiginskogo gorodishcha）.Novosibirsk：Nauka，1974.</w:t>
      </w:r>
    </w:p>
    <w:p w:rsidR="00F41107" w:rsidRPr="009209AF" w:rsidRDefault="00F41107" w:rsidP="00F41107">
      <w:pPr>
        <w:spacing w:before="120" w:after="120"/>
        <w:ind w:firstLine="480"/>
        <w:rPr>
          <w:rFonts w:asciiTheme="minorEastAsia"/>
        </w:rPr>
      </w:pPr>
      <w:r w:rsidRPr="009209AF">
        <w:rPr>
          <w:rFonts w:asciiTheme="minorEastAsia"/>
        </w:rPr>
        <w:t>V.D.连科夫：《萨金斯克村遗存所见12世纪女真的冶金和金属制造》。</w:t>
      </w:r>
    </w:p>
    <w:p w:rsidR="00F41107" w:rsidRPr="009209AF" w:rsidRDefault="00F41107" w:rsidP="00F41107">
      <w:pPr>
        <w:spacing w:before="120" w:after="120"/>
        <w:ind w:firstLine="480"/>
        <w:rPr>
          <w:rFonts w:asciiTheme="minorEastAsia"/>
        </w:rPr>
      </w:pPr>
      <w:r w:rsidRPr="009209AF">
        <w:rPr>
          <w:rFonts w:asciiTheme="minorEastAsia"/>
        </w:rPr>
        <w:t>[284]Leslie，Donald D.The survival of the Chinese Jews：The Jewish community of Kai-feng.Leiden.Brill，1972.</w:t>
      </w:r>
    </w:p>
    <w:p w:rsidR="00F41107" w:rsidRPr="009209AF" w:rsidRDefault="00F41107" w:rsidP="00F41107">
      <w:pPr>
        <w:spacing w:before="120" w:after="120"/>
        <w:ind w:firstLine="480"/>
        <w:rPr>
          <w:rFonts w:asciiTheme="minorEastAsia"/>
        </w:rPr>
      </w:pPr>
      <w:r w:rsidRPr="009209AF">
        <w:rPr>
          <w:rFonts w:asciiTheme="minorEastAsia"/>
        </w:rPr>
        <w:t>唐纳德·D.莱斯利：《中国犹太人的遗存：开封的犹太人群体》。</w:t>
      </w:r>
    </w:p>
    <w:p w:rsidR="00F41107" w:rsidRPr="009209AF" w:rsidRDefault="00F41107" w:rsidP="00F41107">
      <w:pPr>
        <w:spacing w:before="120" w:after="120"/>
        <w:ind w:firstLine="480"/>
        <w:rPr>
          <w:rFonts w:asciiTheme="minorEastAsia"/>
        </w:rPr>
      </w:pPr>
      <w:r w:rsidRPr="009209AF">
        <w:rPr>
          <w:rFonts w:asciiTheme="minorEastAsia"/>
        </w:rPr>
        <w:t>[285]Lewis，Bernard.“Egypt and Syria.”In The central Islamic lands，ed.P.M.Holt，Ann K.S.Lambton，and Bernard Lewis，vol.1 A of The Cambridge history of Islam.Cambridge，Cambridge University Press，1970.pp.175—230.</w:t>
      </w:r>
    </w:p>
    <w:p w:rsidR="00F41107" w:rsidRPr="009209AF" w:rsidRDefault="00F41107" w:rsidP="00F41107">
      <w:pPr>
        <w:spacing w:before="120" w:after="120"/>
        <w:ind w:firstLine="480"/>
        <w:rPr>
          <w:rFonts w:asciiTheme="minorEastAsia"/>
        </w:rPr>
      </w:pPr>
      <w:r w:rsidRPr="009209AF">
        <w:rPr>
          <w:rFonts w:asciiTheme="minorEastAsia"/>
        </w:rPr>
        <w:t>波拿德·路易士：《埃及与叙利亚》，《剑桥伊斯兰史》，1卷上，第175—230页。</w:t>
      </w:r>
    </w:p>
    <w:p w:rsidR="00F41107" w:rsidRPr="009209AF" w:rsidRDefault="00F41107" w:rsidP="00F41107">
      <w:pPr>
        <w:spacing w:before="120" w:after="120"/>
        <w:ind w:firstLine="480"/>
        <w:rPr>
          <w:rFonts w:asciiTheme="minorEastAsia"/>
        </w:rPr>
      </w:pPr>
      <w:r w:rsidRPr="009209AF">
        <w:rPr>
          <w:rFonts w:asciiTheme="minorEastAsia"/>
        </w:rPr>
        <w:t>[286]Lie，HiuD.ie Mandschu-Sprachkunde in Kored.Indiana University Publications，Uralie and Altaie Series，vol.114.Bloomington：Indiana University Press.1972.</w:t>
      </w:r>
    </w:p>
    <w:p w:rsidR="00F41107" w:rsidRPr="009209AF" w:rsidRDefault="00F41107" w:rsidP="00F41107">
      <w:pPr>
        <w:spacing w:before="120" w:after="120"/>
        <w:ind w:firstLine="480"/>
        <w:rPr>
          <w:rFonts w:asciiTheme="minorEastAsia"/>
        </w:rPr>
      </w:pPr>
      <w:r w:rsidRPr="009209AF">
        <w:rPr>
          <w:rFonts w:asciiTheme="minorEastAsia"/>
        </w:rPr>
        <w:t>列修：《女真文在高丽》。</w:t>
      </w:r>
    </w:p>
    <w:p w:rsidR="00F41107" w:rsidRPr="009209AF" w:rsidRDefault="00F41107" w:rsidP="00F41107">
      <w:pPr>
        <w:spacing w:before="120" w:after="120"/>
        <w:ind w:firstLine="480"/>
        <w:rPr>
          <w:rFonts w:asciiTheme="minorEastAsia"/>
        </w:rPr>
      </w:pPr>
      <w:r w:rsidRPr="009209AF">
        <w:rPr>
          <w:rFonts w:asciiTheme="minorEastAsia"/>
        </w:rPr>
        <w:t>[287]Ligeti，Louis.“Les inseriptions djurtchen de Tyr.La formule Om mani padme hum.”Acta Orientalia Academiae Scientarum Hungaricae，12（1961），pp.5—26.</w:t>
      </w:r>
    </w:p>
    <w:p w:rsidR="00F41107" w:rsidRPr="009209AF" w:rsidRDefault="00F41107" w:rsidP="00F41107">
      <w:pPr>
        <w:spacing w:before="120" w:after="120"/>
        <w:ind w:firstLine="480"/>
        <w:rPr>
          <w:rFonts w:asciiTheme="minorEastAsia"/>
        </w:rPr>
      </w:pPr>
      <w:r w:rsidRPr="009209AF">
        <w:rPr>
          <w:rFonts w:asciiTheme="minorEastAsia"/>
        </w:rPr>
        <w:t>路易斯·李盖蒂：《女真文碑文考释》，《匈牙利科学院东方学报》12期，第5—26页。</w:t>
      </w:r>
    </w:p>
    <w:p w:rsidR="00F41107" w:rsidRPr="009209AF" w:rsidRDefault="00F41107" w:rsidP="00F41107">
      <w:pPr>
        <w:spacing w:before="120" w:after="120"/>
        <w:ind w:firstLine="480"/>
        <w:rPr>
          <w:rFonts w:asciiTheme="minorEastAsia"/>
        </w:rPr>
      </w:pPr>
      <w:r w:rsidRPr="009209AF">
        <w:rPr>
          <w:rFonts w:asciiTheme="minorEastAsia"/>
        </w:rPr>
        <w:t>[288]Ligeti，Louis.“Les Noms mongols de Wen-tsong des Yuan.”T’oung Pao，27（1930），pp.57—61.</w:t>
      </w:r>
    </w:p>
    <w:p w:rsidR="00F41107" w:rsidRPr="009209AF" w:rsidRDefault="00F41107" w:rsidP="00F41107">
      <w:pPr>
        <w:spacing w:before="120" w:after="120"/>
        <w:ind w:firstLine="480"/>
        <w:rPr>
          <w:rFonts w:asciiTheme="minorEastAsia"/>
        </w:rPr>
      </w:pPr>
      <w:r w:rsidRPr="009209AF">
        <w:rPr>
          <w:rFonts w:asciiTheme="minorEastAsia"/>
        </w:rPr>
        <w:t>路易斯·李盖蒂：《元文宗时的蒙古人》，《通报》27期，第57—61页。</w:t>
      </w:r>
    </w:p>
    <w:p w:rsidR="00F41107" w:rsidRPr="009209AF" w:rsidRDefault="00F41107" w:rsidP="00F41107">
      <w:pPr>
        <w:spacing w:before="120" w:after="120"/>
        <w:ind w:firstLine="480"/>
        <w:rPr>
          <w:rFonts w:asciiTheme="minorEastAsia"/>
        </w:rPr>
      </w:pPr>
      <w:r w:rsidRPr="009209AF">
        <w:rPr>
          <w:rFonts w:asciiTheme="minorEastAsia"/>
        </w:rPr>
        <w:t>[289 ]Ligeti，Louis.“Note prdliminaire sur le déchiffrement des petits caractères Joutchen.”Acta Orientalia Academiae Scientarum Hungaricae，3（1953），pp.221—8.</w:t>
      </w:r>
    </w:p>
    <w:p w:rsidR="00F41107" w:rsidRPr="009209AF" w:rsidRDefault="00F41107" w:rsidP="00F41107">
      <w:pPr>
        <w:spacing w:before="120" w:after="120"/>
        <w:ind w:firstLine="480"/>
        <w:rPr>
          <w:rFonts w:asciiTheme="minorEastAsia"/>
        </w:rPr>
      </w:pPr>
      <w:r w:rsidRPr="009209AF">
        <w:rPr>
          <w:rFonts w:asciiTheme="minorEastAsia"/>
        </w:rPr>
        <w:t>路易斯·李盖蒂：《女真小字译注》，《匈牙利科学院东方学报》3期，第221—228页。</w:t>
      </w:r>
    </w:p>
    <w:p w:rsidR="00F41107" w:rsidRPr="009209AF" w:rsidRDefault="00F41107" w:rsidP="00F41107">
      <w:pPr>
        <w:spacing w:before="120" w:after="120"/>
        <w:ind w:firstLine="480"/>
        <w:rPr>
          <w:rFonts w:asciiTheme="minorEastAsia"/>
        </w:rPr>
      </w:pPr>
      <w:r w:rsidRPr="009209AF">
        <w:rPr>
          <w:rFonts w:asciiTheme="minorEastAsia"/>
        </w:rPr>
        <w:t>[290]Ligeti，Louis.“Le Tabghatch，un dialecte de la langue Sien-pi.”In Mongolian studies，ed.Louis Ligeti.Amsterdam：B.R Grüner，1970，pp.265—308.</w:t>
      </w:r>
    </w:p>
    <w:p w:rsidR="00F41107" w:rsidRPr="009209AF" w:rsidRDefault="00F41107" w:rsidP="00F41107">
      <w:pPr>
        <w:spacing w:before="120" w:after="120"/>
        <w:ind w:firstLine="480"/>
        <w:rPr>
          <w:rFonts w:asciiTheme="minorEastAsia"/>
        </w:rPr>
      </w:pPr>
      <w:r w:rsidRPr="009209AF">
        <w:rPr>
          <w:rFonts w:asciiTheme="minorEastAsia"/>
        </w:rPr>
        <w:t>路易斯·李盖蒂：《拓跋语：一种鲜卑语》，《蒙古研究》，第265—308页。</w:t>
      </w:r>
    </w:p>
    <w:p w:rsidR="00F41107" w:rsidRPr="009209AF" w:rsidRDefault="00F41107" w:rsidP="00F41107">
      <w:pPr>
        <w:spacing w:before="120" w:after="120"/>
        <w:ind w:firstLine="480"/>
        <w:rPr>
          <w:rFonts w:asciiTheme="minorEastAsia"/>
        </w:rPr>
      </w:pPr>
      <w:r w:rsidRPr="009209AF">
        <w:rPr>
          <w:rFonts w:asciiTheme="minorEastAsia"/>
        </w:rPr>
        <w:lastRenderedPageBreak/>
        <w:t>[291]Lindner，Rudi Paul.“What was a nomadic tribe？”Comparative Studies in Society and History，24（1982），pp.689—711.</w:t>
      </w:r>
    </w:p>
    <w:p w:rsidR="00F41107" w:rsidRPr="009209AF" w:rsidRDefault="00F41107" w:rsidP="00F41107">
      <w:pPr>
        <w:spacing w:before="120" w:after="120"/>
        <w:ind w:firstLine="480"/>
        <w:rPr>
          <w:rFonts w:asciiTheme="minorEastAsia"/>
        </w:rPr>
      </w:pPr>
      <w:r w:rsidRPr="009209AF">
        <w:rPr>
          <w:rFonts w:asciiTheme="minorEastAsia"/>
        </w:rPr>
        <w:t>拉迪·保罗·林德纳：《什么是游牧部落？》，《社会历史比较研究》24期，第689—711页。</w:t>
      </w:r>
    </w:p>
    <w:p w:rsidR="00F41107" w:rsidRPr="009209AF" w:rsidRDefault="00F41107" w:rsidP="00F41107">
      <w:pPr>
        <w:spacing w:before="120" w:after="120"/>
        <w:ind w:firstLine="480"/>
        <w:rPr>
          <w:rFonts w:asciiTheme="minorEastAsia"/>
        </w:rPr>
      </w:pPr>
      <w:r w:rsidRPr="009209AF">
        <w:rPr>
          <w:rFonts w:asciiTheme="minorEastAsia"/>
        </w:rPr>
        <w:t>[292]Lo Jung-pang.“The controversy over grain conveyance during the reign of Qubilai Qaqan，1260—94.”Far Eastern Quarterly，13（1954），pp.263—　85.</w:t>
      </w:r>
    </w:p>
    <w:p w:rsidR="00F41107" w:rsidRPr="009209AF" w:rsidRDefault="00F41107" w:rsidP="00F41107">
      <w:pPr>
        <w:spacing w:before="120" w:after="120"/>
        <w:ind w:firstLine="480"/>
        <w:rPr>
          <w:rFonts w:asciiTheme="minorEastAsia"/>
        </w:rPr>
      </w:pPr>
      <w:r w:rsidRPr="009209AF">
        <w:rPr>
          <w:rFonts w:asciiTheme="minorEastAsia"/>
        </w:rPr>
        <w:t>罗荣邦：《忽必烈时期（1260—1294年）关于粮食运输的争论》，《远东杂志》13期，第263—285页。</w:t>
      </w:r>
    </w:p>
    <w:p w:rsidR="00F41107" w:rsidRPr="009209AF" w:rsidRDefault="00F41107" w:rsidP="00F41107">
      <w:pPr>
        <w:spacing w:before="120" w:after="120"/>
        <w:ind w:firstLine="480"/>
        <w:rPr>
          <w:rFonts w:asciiTheme="minorEastAsia"/>
        </w:rPr>
      </w:pPr>
      <w:r w:rsidRPr="009209AF">
        <w:rPr>
          <w:rFonts w:asciiTheme="minorEastAsia"/>
        </w:rPr>
        <w:t>[293]Lo Jung-pang.“Maritime commerce and its relation to the Sung navy.”Journal of the Economic and Social History of the Orient，12（1969），pp.57—101.</w:t>
      </w:r>
    </w:p>
    <w:p w:rsidR="00F41107" w:rsidRPr="009209AF" w:rsidRDefault="00F41107" w:rsidP="00F41107">
      <w:pPr>
        <w:spacing w:before="120" w:after="120"/>
        <w:ind w:firstLine="480"/>
        <w:rPr>
          <w:rFonts w:asciiTheme="minorEastAsia"/>
        </w:rPr>
      </w:pPr>
      <w:r w:rsidRPr="009209AF">
        <w:rPr>
          <w:rFonts w:asciiTheme="minorEastAsia"/>
        </w:rPr>
        <w:t>罗荣邦：《海路贸易及其与宋水军的关系》，《东方经济史和社会史杂志》12期，第57—101页。</w:t>
      </w:r>
    </w:p>
    <w:p w:rsidR="00F41107" w:rsidRPr="009209AF" w:rsidRDefault="00F41107" w:rsidP="00F41107">
      <w:pPr>
        <w:spacing w:before="120" w:after="120"/>
        <w:ind w:firstLine="480"/>
        <w:rPr>
          <w:rFonts w:asciiTheme="minorEastAsia"/>
        </w:rPr>
      </w:pPr>
      <w:r w:rsidRPr="009209AF">
        <w:rPr>
          <w:rFonts w:asciiTheme="minorEastAsia"/>
        </w:rPr>
        <w:t>[294]Lynn，Richard J.Kuan Yün-shih.Boston：Twayne，1980.</w:t>
      </w:r>
    </w:p>
    <w:p w:rsidR="00F41107" w:rsidRPr="009209AF" w:rsidRDefault="00F41107" w:rsidP="00F41107">
      <w:pPr>
        <w:spacing w:before="120" w:after="120"/>
        <w:ind w:firstLine="480"/>
        <w:rPr>
          <w:rFonts w:asciiTheme="minorEastAsia"/>
        </w:rPr>
      </w:pPr>
      <w:r w:rsidRPr="009209AF">
        <w:rPr>
          <w:rFonts w:asciiTheme="minorEastAsia"/>
        </w:rPr>
        <w:t>理查德·J.林恩：《贯云石》。</w:t>
      </w:r>
    </w:p>
    <w:p w:rsidR="00F41107" w:rsidRPr="009209AF" w:rsidRDefault="00F41107" w:rsidP="00F41107">
      <w:pPr>
        <w:spacing w:before="120" w:after="120"/>
        <w:ind w:firstLine="480"/>
        <w:rPr>
          <w:rFonts w:asciiTheme="minorEastAsia"/>
        </w:rPr>
      </w:pPr>
      <w:r w:rsidRPr="009209AF">
        <w:rPr>
          <w:rFonts w:asciiTheme="minorEastAsia"/>
        </w:rPr>
        <w:t>[295]Maeda Masana前田正名.Kasai no rekishi-chirigakuteki kenkyū河西の歷史地理學的研究.</w:t>
      </w:r>
    </w:p>
    <w:p w:rsidR="00F41107" w:rsidRPr="009209AF" w:rsidRDefault="00F41107" w:rsidP="00F41107">
      <w:pPr>
        <w:spacing w:before="120" w:after="120"/>
        <w:ind w:firstLine="480"/>
        <w:rPr>
          <w:rFonts w:asciiTheme="minorEastAsia"/>
        </w:rPr>
      </w:pPr>
      <w:r w:rsidRPr="009209AF">
        <w:rPr>
          <w:rFonts w:asciiTheme="minorEastAsia"/>
        </w:rPr>
        <w:t>Tokyo：Yoshikawa kōbunkan，1964.前田正名：《河西历史地理学研究》。</w:t>
      </w:r>
    </w:p>
    <w:p w:rsidR="00F41107" w:rsidRPr="009209AF" w:rsidRDefault="00F41107" w:rsidP="00F41107">
      <w:pPr>
        <w:spacing w:before="120" w:after="120"/>
        <w:ind w:firstLine="480"/>
        <w:rPr>
          <w:rFonts w:asciiTheme="minorEastAsia"/>
        </w:rPr>
      </w:pPr>
      <w:r w:rsidRPr="009209AF">
        <w:rPr>
          <w:rFonts w:asciiTheme="minorEastAsia"/>
        </w:rPr>
        <w:t>[296]Maeda Naonori前田直典.“Genchō jidai ni okeru shihei no kachi hendō元朝时代に於ける纸幣の　賈值燮動.”In Maeda Naonori，Genchō shi no kenkyū元朝史の研究.Tokyo：Tōkyo daigaku shuppankai。1973，pp.107—43.</w:t>
      </w:r>
    </w:p>
    <w:p w:rsidR="00F41107" w:rsidRPr="009209AF" w:rsidRDefault="00F41107" w:rsidP="00F41107">
      <w:pPr>
        <w:spacing w:before="120" w:after="120"/>
        <w:ind w:firstLine="480"/>
        <w:rPr>
          <w:rFonts w:asciiTheme="minorEastAsia"/>
        </w:rPr>
      </w:pPr>
      <w:r w:rsidRPr="009209AF">
        <w:rPr>
          <w:rFonts w:asciiTheme="minorEastAsia"/>
        </w:rPr>
        <w:t>前田直典：《元代纸币的价值变动》，《元朝史研究》，第107—143页。</w:t>
      </w:r>
    </w:p>
    <w:p w:rsidR="00F41107" w:rsidRPr="009209AF" w:rsidRDefault="00F41107" w:rsidP="00F41107">
      <w:pPr>
        <w:spacing w:before="120" w:after="120"/>
        <w:ind w:firstLine="480"/>
        <w:rPr>
          <w:rFonts w:asciiTheme="minorEastAsia"/>
        </w:rPr>
      </w:pPr>
      <w:r w:rsidRPr="009209AF">
        <w:rPr>
          <w:rFonts w:asciiTheme="minorEastAsia"/>
        </w:rPr>
        <w:t>[297]Maejima Shinji前嵨信次.“Senshū no Perushiyajin to Ho Jukō泉州の波斯人と浦壽庚.”Shigaku史學，25（1952）pp.256—321.</w:t>
      </w:r>
    </w:p>
    <w:p w:rsidR="00F41107" w:rsidRPr="009209AF" w:rsidRDefault="00F41107" w:rsidP="00F41107">
      <w:pPr>
        <w:spacing w:before="120" w:after="120"/>
        <w:ind w:firstLine="480"/>
        <w:rPr>
          <w:rFonts w:asciiTheme="minorEastAsia"/>
        </w:rPr>
      </w:pPr>
      <w:r w:rsidRPr="009209AF">
        <w:rPr>
          <w:rFonts w:asciiTheme="minorEastAsia"/>
        </w:rPr>
        <w:t>前</w:t>
      </w:r>
      <w:r w:rsidRPr="009209AF">
        <w:rPr>
          <w:rFonts w:asciiTheme="minorEastAsia"/>
          <w:noProof/>
        </w:rPr>
        <w:drawing>
          <wp:inline distT="0" distB="0" distL="0" distR="0" wp14:anchorId="2DF24845" wp14:editId="42CB3D55">
            <wp:extent cx="152400" cy="165100"/>
            <wp:effectExtent l="0" t="0" r="0" b="0"/>
            <wp:docPr id="267" name="0026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7.jpeg" descr="img"/>
                    <pic:cNvPicPr/>
                  </pic:nvPicPr>
                  <pic:blipFill>
                    <a:blip r:embed="rId130"/>
                    <a:stretch>
                      <a:fillRect/>
                    </a:stretch>
                  </pic:blipFill>
                  <pic:spPr>
                    <a:xfrm>
                      <a:off x="0" y="0"/>
                      <a:ext cx="152400" cy="165100"/>
                    </a:xfrm>
                    <a:prstGeom prst="rect">
                      <a:avLst/>
                    </a:prstGeom>
                  </pic:spPr>
                </pic:pic>
              </a:graphicData>
            </a:graphic>
          </wp:inline>
        </w:drawing>
      </w:r>
      <w:r w:rsidRPr="009209AF">
        <w:rPr>
          <w:rFonts w:asciiTheme="minorEastAsia"/>
        </w:rPr>
        <w:t>信次：《泉州的波斯人蒲寿庚》，《史学》25期，第256—321页。</w:t>
      </w:r>
    </w:p>
    <w:p w:rsidR="00F41107" w:rsidRPr="009209AF" w:rsidRDefault="00F41107" w:rsidP="00F41107">
      <w:pPr>
        <w:spacing w:before="120" w:after="120"/>
        <w:ind w:firstLine="480"/>
        <w:rPr>
          <w:rFonts w:asciiTheme="minorEastAsia"/>
        </w:rPr>
      </w:pPr>
      <w:r w:rsidRPr="009209AF">
        <w:rPr>
          <w:rFonts w:asciiTheme="minorEastAsia"/>
        </w:rPr>
        <w:t>[298]Makino Shūji牧野修二.Gendai kōtōkan no taikeiteki kenkyū元代勾當官の體系的研究.Tokyo：Taimedo，1979.</w:t>
      </w:r>
    </w:p>
    <w:p w:rsidR="00F41107" w:rsidRPr="009209AF" w:rsidRDefault="00F41107" w:rsidP="00F41107">
      <w:pPr>
        <w:spacing w:before="120" w:after="120"/>
        <w:ind w:firstLine="480"/>
        <w:rPr>
          <w:rFonts w:asciiTheme="minorEastAsia"/>
        </w:rPr>
      </w:pPr>
      <w:r w:rsidRPr="009209AF">
        <w:rPr>
          <w:rFonts w:asciiTheme="minorEastAsia"/>
        </w:rPr>
        <w:t>牧野修二：《元代勾当官体系的研究》。</w:t>
      </w:r>
    </w:p>
    <w:p w:rsidR="00F41107" w:rsidRPr="009209AF" w:rsidRDefault="00F41107" w:rsidP="00F41107">
      <w:pPr>
        <w:spacing w:before="120" w:after="120"/>
        <w:ind w:firstLine="480"/>
        <w:rPr>
          <w:rFonts w:asciiTheme="minorEastAsia"/>
        </w:rPr>
      </w:pPr>
      <w:r w:rsidRPr="009209AF">
        <w:rPr>
          <w:rFonts w:asciiTheme="minorEastAsia"/>
        </w:rPr>
        <w:t>[299]Makino，Shūji.“Transformation of the shih-jen in the late Chin and early Yüan.”Acta Asiatica，45（1983），pp.1—26.</w:t>
      </w:r>
    </w:p>
    <w:p w:rsidR="00F41107" w:rsidRPr="009209AF" w:rsidRDefault="00F41107" w:rsidP="00F41107">
      <w:pPr>
        <w:spacing w:before="120" w:after="120"/>
        <w:ind w:firstLine="480"/>
        <w:rPr>
          <w:rFonts w:asciiTheme="minorEastAsia"/>
        </w:rPr>
      </w:pPr>
      <w:r w:rsidRPr="009209AF">
        <w:rPr>
          <w:rFonts w:asciiTheme="minorEastAsia"/>
        </w:rPr>
        <w:t>牧野修二：《金后期和元初期〈十经〉的翻译》，《亚洲杂志》45期，第1—26页。</w:t>
      </w:r>
    </w:p>
    <w:p w:rsidR="00F41107" w:rsidRPr="009209AF" w:rsidRDefault="00F41107" w:rsidP="00F41107">
      <w:pPr>
        <w:spacing w:before="120" w:after="120"/>
        <w:ind w:firstLine="480"/>
        <w:rPr>
          <w:rFonts w:asciiTheme="minorEastAsia"/>
        </w:rPr>
      </w:pPr>
      <w:r w:rsidRPr="009209AF">
        <w:rPr>
          <w:rFonts w:asciiTheme="minorEastAsia"/>
        </w:rPr>
        <w:t>[300]Mangold，Gunther.Das Militä rwesen in China unter dew Mongolenherrschaft.Bamberg：Aku Fotodruek，1971.</w:t>
      </w:r>
    </w:p>
    <w:p w:rsidR="00F41107" w:rsidRPr="009209AF" w:rsidRDefault="00F41107" w:rsidP="00F41107">
      <w:pPr>
        <w:spacing w:before="120" w:after="120"/>
        <w:ind w:firstLine="480"/>
        <w:rPr>
          <w:rFonts w:asciiTheme="minorEastAsia"/>
        </w:rPr>
      </w:pPr>
      <w:r w:rsidRPr="009209AF">
        <w:rPr>
          <w:rFonts w:asciiTheme="minorEastAsia"/>
        </w:rPr>
        <w:t>冈瑟·曼戈尔德：《蒙古统治下的中国军事制度》。</w:t>
      </w:r>
    </w:p>
    <w:p w:rsidR="00F41107" w:rsidRPr="009209AF" w:rsidRDefault="00F41107" w:rsidP="00F41107">
      <w:pPr>
        <w:spacing w:before="120" w:after="120"/>
        <w:ind w:firstLine="480"/>
        <w:rPr>
          <w:rFonts w:asciiTheme="minorEastAsia"/>
        </w:rPr>
      </w:pPr>
      <w:r w:rsidRPr="009209AF">
        <w:rPr>
          <w:rFonts w:asciiTheme="minorEastAsia"/>
        </w:rPr>
        <w:t>[301]Martin，Henry Desmond.The rise of Chingis khan and his conquest of north China.Baltimore：Johns Hopkins University Press，1950；repr.New York：Octagon，19 71.</w:t>
      </w:r>
    </w:p>
    <w:p w:rsidR="00F41107" w:rsidRPr="009209AF" w:rsidRDefault="00F41107" w:rsidP="00F41107">
      <w:pPr>
        <w:spacing w:before="120" w:after="120"/>
        <w:ind w:firstLine="480"/>
        <w:rPr>
          <w:rFonts w:asciiTheme="minorEastAsia"/>
        </w:rPr>
      </w:pPr>
      <w:r w:rsidRPr="009209AF">
        <w:rPr>
          <w:rFonts w:asciiTheme="minorEastAsia"/>
        </w:rPr>
        <w:t>亨利·D.马丁：《成吉思汗的兴起及其征服中国北方》。</w:t>
      </w:r>
    </w:p>
    <w:p w:rsidR="00F41107" w:rsidRPr="009209AF" w:rsidRDefault="00F41107" w:rsidP="00F41107">
      <w:pPr>
        <w:spacing w:before="120" w:after="120"/>
        <w:ind w:firstLine="480"/>
        <w:rPr>
          <w:rFonts w:asciiTheme="minorEastAsia"/>
        </w:rPr>
      </w:pPr>
      <w:r w:rsidRPr="009209AF">
        <w:rPr>
          <w:rFonts w:asciiTheme="minorEastAsia"/>
        </w:rPr>
        <w:t>[302]Marugame Kinsaku丸龜金作.“Korai to Sō to no tsūkō mondai高麗と宋と の通交问题.”Chōsen gakuhō朝鲜學報，17（1960），pp.1—50；18（1961），pp.58—82.</w:t>
      </w:r>
    </w:p>
    <w:p w:rsidR="00F41107" w:rsidRPr="009209AF" w:rsidRDefault="00F41107" w:rsidP="00F41107">
      <w:pPr>
        <w:spacing w:before="120" w:after="120"/>
        <w:ind w:firstLine="480"/>
        <w:rPr>
          <w:rFonts w:asciiTheme="minorEastAsia"/>
        </w:rPr>
      </w:pPr>
      <w:r w:rsidRPr="009209AF">
        <w:rPr>
          <w:rFonts w:asciiTheme="minorEastAsia"/>
        </w:rPr>
        <w:t>丸龟金作：《高丽与宋的交往问题》，《朝鲜学报》17期，第1—50页；18期，第58—62页。</w:t>
      </w:r>
    </w:p>
    <w:p w:rsidR="00F41107" w:rsidRPr="009209AF" w:rsidRDefault="00F41107" w:rsidP="00F41107">
      <w:pPr>
        <w:spacing w:before="120" w:after="120"/>
        <w:ind w:firstLine="480"/>
        <w:rPr>
          <w:rFonts w:asciiTheme="minorEastAsia"/>
        </w:rPr>
      </w:pPr>
      <w:r w:rsidRPr="009209AF">
        <w:rPr>
          <w:rFonts w:asciiTheme="minorEastAsia"/>
        </w:rPr>
        <w:t>[303]Matsui Shūichi松井秀—　“.Roryū hanchin kō盧龍藩鎮考.”Shigaku zasshi史學雜志。68（1959），pp.1397—1432.</w:t>
      </w:r>
    </w:p>
    <w:p w:rsidR="00F41107" w:rsidRPr="009209AF" w:rsidRDefault="00F41107" w:rsidP="00F41107">
      <w:pPr>
        <w:spacing w:before="120" w:after="120"/>
        <w:ind w:firstLine="480"/>
        <w:rPr>
          <w:rFonts w:asciiTheme="minorEastAsia"/>
        </w:rPr>
      </w:pPr>
      <w:r w:rsidRPr="009209AF">
        <w:rPr>
          <w:rFonts w:asciiTheme="minorEastAsia"/>
        </w:rPr>
        <w:t>松井秀一：《卢龙藩镇考》，《史学杂志》68期，第1397—1432页。</w:t>
      </w:r>
    </w:p>
    <w:p w:rsidR="00F41107" w:rsidRPr="009209AF" w:rsidRDefault="00F41107" w:rsidP="00F41107">
      <w:pPr>
        <w:spacing w:before="120" w:after="120"/>
        <w:ind w:firstLine="480"/>
        <w:rPr>
          <w:rFonts w:asciiTheme="minorEastAsia"/>
        </w:rPr>
      </w:pPr>
      <w:r w:rsidRPr="009209AF">
        <w:rPr>
          <w:rFonts w:asciiTheme="minorEastAsia"/>
        </w:rPr>
        <w:t>[304]Matsuda Kōiehi松田孝—　“.Genehō chi no bumpōsei-Anseiō no jirei wo chūshin to shite元朝期の）分封制—安西王の）事例を中心と レて”Shigaku zasshi史學雜志，88（1979），pp.1249—86.</w:t>
      </w:r>
    </w:p>
    <w:p w:rsidR="00F41107" w:rsidRPr="009209AF" w:rsidRDefault="00F41107" w:rsidP="00F41107">
      <w:pPr>
        <w:spacing w:before="120" w:after="120"/>
        <w:ind w:firstLine="480"/>
        <w:rPr>
          <w:rFonts w:asciiTheme="minorEastAsia"/>
        </w:rPr>
      </w:pPr>
      <w:r w:rsidRPr="009209AF">
        <w:rPr>
          <w:rFonts w:asciiTheme="minorEastAsia"/>
        </w:rPr>
        <w:t>松田孝一：《从安西王看元朝的分封制度》，《史学杂志》88期，第1249—1286页。</w:t>
      </w:r>
    </w:p>
    <w:p w:rsidR="00F41107" w:rsidRPr="009209AF" w:rsidRDefault="00F41107" w:rsidP="00F41107">
      <w:pPr>
        <w:spacing w:before="120" w:after="120"/>
        <w:ind w:firstLine="480"/>
        <w:rPr>
          <w:rFonts w:asciiTheme="minorEastAsia"/>
        </w:rPr>
      </w:pPr>
      <w:r w:rsidRPr="009209AF">
        <w:rPr>
          <w:rFonts w:asciiTheme="minorEastAsia"/>
        </w:rPr>
        <w:t>[305]Matsuda Kōichi.“Kaishan no seihoku Mongoria shutsujin力イツヤンの西北モンゴリア出鎮.”Tōhōgaku東方學，64（1982），pp.73—87.</w:t>
      </w:r>
    </w:p>
    <w:p w:rsidR="00F41107" w:rsidRPr="009209AF" w:rsidRDefault="00F41107" w:rsidP="00F41107">
      <w:pPr>
        <w:spacing w:before="120" w:after="120"/>
        <w:ind w:firstLine="480"/>
        <w:rPr>
          <w:rFonts w:asciiTheme="minorEastAsia"/>
        </w:rPr>
      </w:pPr>
      <w:r w:rsidRPr="009209AF">
        <w:rPr>
          <w:rFonts w:asciiTheme="minorEastAsia"/>
        </w:rPr>
        <w:t>松田孝一：《海山出镇西北蒙古》，《东方学》64期，第73—87页。</w:t>
      </w:r>
    </w:p>
    <w:p w:rsidR="00F41107" w:rsidRPr="009209AF" w:rsidRDefault="00F41107" w:rsidP="00F41107">
      <w:pPr>
        <w:spacing w:before="120" w:after="120"/>
        <w:ind w:firstLine="480"/>
        <w:rPr>
          <w:rFonts w:asciiTheme="minorEastAsia"/>
        </w:rPr>
      </w:pPr>
      <w:r w:rsidRPr="009209AF">
        <w:rPr>
          <w:rFonts w:asciiTheme="minorEastAsia"/>
        </w:rPr>
        <w:t>[306]Matsuura Shigeru松浦茂.“Kindai Joshin shizoku no kōsei ni tsuite金代女真氏族の構成　について”Tōyōshi kenkyū東洋史研究，36，no.4（March1978），pp.1—38.</w:t>
      </w:r>
    </w:p>
    <w:p w:rsidR="00F41107" w:rsidRPr="009209AF" w:rsidRDefault="00F41107" w:rsidP="00F41107">
      <w:pPr>
        <w:spacing w:before="120" w:after="120"/>
        <w:ind w:firstLine="480"/>
        <w:rPr>
          <w:rFonts w:asciiTheme="minorEastAsia"/>
        </w:rPr>
      </w:pPr>
      <w:r w:rsidRPr="009209AF">
        <w:rPr>
          <w:rFonts w:asciiTheme="minorEastAsia"/>
        </w:rPr>
        <w:t>松浦茂：《金代女真氏族的构成》，《东洋史研究》36期4卷，第1—38页。</w:t>
      </w:r>
    </w:p>
    <w:p w:rsidR="00F41107" w:rsidRPr="009209AF" w:rsidRDefault="00F41107" w:rsidP="00F41107">
      <w:pPr>
        <w:spacing w:before="120" w:after="120"/>
        <w:ind w:firstLine="480"/>
        <w:rPr>
          <w:rFonts w:asciiTheme="minorEastAsia"/>
        </w:rPr>
      </w:pPr>
      <w:r w:rsidRPr="009209AF">
        <w:rPr>
          <w:rFonts w:asciiTheme="minorEastAsia"/>
        </w:rPr>
        <w:lastRenderedPageBreak/>
        <w:t>[307]Medley，Margaret.Yüan porcelain and stoneware.New York：Pitman，1974.</w:t>
      </w:r>
    </w:p>
    <w:p w:rsidR="00F41107" w:rsidRPr="009209AF" w:rsidRDefault="00F41107" w:rsidP="00F41107">
      <w:pPr>
        <w:spacing w:before="120" w:after="120"/>
        <w:ind w:firstLine="480"/>
        <w:rPr>
          <w:rFonts w:asciiTheme="minorEastAsia"/>
        </w:rPr>
      </w:pPr>
      <w:r w:rsidRPr="009209AF">
        <w:rPr>
          <w:rFonts w:asciiTheme="minorEastAsia"/>
        </w:rPr>
        <w:t>玛格丽特·梅得利：《元代瓷器与硬陶器》。</w:t>
      </w:r>
    </w:p>
    <w:p w:rsidR="00F41107" w:rsidRPr="009209AF" w:rsidRDefault="00F41107" w:rsidP="00F41107">
      <w:pPr>
        <w:spacing w:before="120" w:after="120"/>
        <w:ind w:firstLine="480"/>
        <w:rPr>
          <w:rFonts w:asciiTheme="minorEastAsia"/>
        </w:rPr>
      </w:pPr>
      <w:r w:rsidRPr="009209AF">
        <w:rPr>
          <w:rFonts w:asciiTheme="minorEastAsia"/>
        </w:rPr>
        <w:t>[308]Medvedev，Vitalii E.Kul’tura Amurskikh Chzhurchzhene ikonets Ⅹ-Ⅺvek（po materialam gruntovykh mogil’n ikov）.Novosibirsk：Nauka，1977.</w:t>
      </w:r>
    </w:p>
    <w:p w:rsidR="00F41107" w:rsidRPr="009209AF" w:rsidRDefault="00F41107" w:rsidP="00F41107">
      <w:pPr>
        <w:spacing w:before="120" w:after="120"/>
        <w:ind w:firstLine="480"/>
        <w:rPr>
          <w:rFonts w:asciiTheme="minorEastAsia"/>
        </w:rPr>
      </w:pPr>
      <w:r w:rsidRPr="009209AF">
        <w:rPr>
          <w:rFonts w:asciiTheme="minorEastAsia"/>
        </w:rPr>
        <w:t>V.E.梅德韦杰夫：《10世纪后期和11世纪阿穆尔女真的文明》。</w:t>
      </w:r>
    </w:p>
    <w:p w:rsidR="00F41107" w:rsidRPr="009209AF" w:rsidRDefault="00F41107" w:rsidP="00F41107">
      <w:pPr>
        <w:spacing w:before="120" w:after="120"/>
        <w:ind w:firstLine="480"/>
        <w:rPr>
          <w:rFonts w:asciiTheme="minorEastAsia"/>
        </w:rPr>
      </w:pPr>
      <w:r w:rsidRPr="009209AF">
        <w:rPr>
          <w:rFonts w:asciiTheme="minorEastAsia"/>
        </w:rPr>
        <w:t>[309]Mikami Tsugio三上次男.Kindai Joshin shakai no kenkyū金代女真社會の研究.Vol.1 of Mikami Tsugio，Kinshi kenkyū金史研究.Tokyo：Chūōkōron bijitsu shuppan，1972.</w:t>
      </w:r>
    </w:p>
    <w:p w:rsidR="00F41107" w:rsidRPr="009209AF" w:rsidRDefault="00F41107" w:rsidP="00F41107">
      <w:pPr>
        <w:spacing w:before="120" w:after="120"/>
        <w:ind w:firstLine="480"/>
        <w:rPr>
          <w:rFonts w:asciiTheme="minorEastAsia"/>
        </w:rPr>
      </w:pPr>
      <w:r w:rsidRPr="009209AF">
        <w:rPr>
          <w:rFonts w:asciiTheme="minorEastAsia"/>
        </w:rPr>
        <w:t>三上次男：《金代女真社会研究》，《金史研究》卷1。</w:t>
      </w:r>
    </w:p>
    <w:p w:rsidR="00F41107" w:rsidRPr="009209AF" w:rsidRDefault="00F41107" w:rsidP="00F41107">
      <w:pPr>
        <w:spacing w:before="120" w:after="120"/>
        <w:ind w:firstLine="480"/>
        <w:rPr>
          <w:rFonts w:asciiTheme="minorEastAsia"/>
        </w:rPr>
      </w:pPr>
      <w:r w:rsidRPr="009209AF">
        <w:rPr>
          <w:rFonts w:asciiTheme="minorEastAsia"/>
        </w:rPr>
        <w:t>[310]Mikami Tsugio.Kindai seiji seido no kenkyu金代政治制度の研究.Vol.2 of Mikami Tsugio，Kinshi kenkya金史研究.Tokyo：Chūōkōron bijitsu shuppan，1970.</w:t>
      </w:r>
    </w:p>
    <w:p w:rsidR="00F41107" w:rsidRPr="009209AF" w:rsidRDefault="00F41107" w:rsidP="00F41107">
      <w:pPr>
        <w:spacing w:before="120" w:after="120"/>
        <w:ind w:firstLine="480"/>
        <w:rPr>
          <w:rFonts w:asciiTheme="minorEastAsia"/>
        </w:rPr>
      </w:pPr>
      <w:r w:rsidRPr="009209AF">
        <w:rPr>
          <w:rFonts w:asciiTheme="minorEastAsia"/>
        </w:rPr>
        <w:t>三上次男：《金代政治制度研究》，《金史研究》卷2。</w:t>
      </w:r>
    </w:p>
    <w:p w:rsidR="00F41107" w:rsidRPr="009209AF" w:rsidRDefault="00F41107" w:rsidP="00F41107">
      <w:pPr>
        <w:spacing w:before="120" w:after="120"/>
        <w:ind w:firstLine="480"/>
        <w:rPr>
          <w:rFonts w:asciiTheme="minorEastAsia"/>
        </w:rPr>
      </w:pPr>
      <w:r w:rsidRPr="009209AF">
        <w:rPr>
          <w:rFonts w:asciiTheme="minorEastAsia"/>
        </w:rPr>
        <w:t>[311]Mikami Tsugio.Kindai seiji，shakai no kenkyū金代政治社會の研究.Vol.3 of Mikami Tsugio，Kinshi kenkyū金史研究.Tokyo：Chūōkōron bijitsu shuppan，1973.</w:t>
      </w:r>
    </w:p>
    <w:p w:rsidR="00F41107" w:rsidRPr="009209AF" w:rsidRDefault="00F41107" w:rsidP="00F41107">
      <w:pPr>
        <w:spacing w:before="120" w:after="120"/>
        <w:ind w:firstLine="480"/>
        <w:rPr>
          <w:rFonts w:asciiTheme="minorEastAsia"/>
        </w:rPr>
      </w:pPr>
      <w:r w:rsidRPr="009209AF">
        <w:rPr>
          <w:rFonts w:asciiTheme="minorEastAsia"/>
        </w:rPr>
        <w:t>三上次男：《金代政治社会研究》，《金史研究》卷3。</w:t>
      </w:r>
    </w:p>
    <w:p w:rsidR="00F41107" w:rsidRPr="009209AF" w:rsidRDefault="00F41107" w:rsidP="00F41107">
      <w:pPr>
        <w:spacing w:before="120" w:after="120"/>
        <w:ind w:firstLine="480"/>
        <w:rPr>
          <w:rFonts w:asciiTheme="minorEastAsia"/>
        </w:rPr>
      </w:pPr>
      <w:r w:rsidRPr="009209AF">
        <w:rPr>
          <w:rFonts w:asciiTheme="minorEastAsia"/>
        </w:rPr>
        <w:t>[312]Minhāj al-Din Jūzjǎni.Tabaqdt-i nasīrīEd.W.Nassau Lees.Calcutta：</w:t>
      </w:r>
    </w:p>
    <w:p w:rsidR="00F41107" w:rsidRPr="009209AF" w:rsidRDefault="00F41107" w:rsidP="00F41107">
      <w:pPr>
        <w:spacing w:before="120" w:after="120"/>
        <w:ind w:firstLine="480"/>
        <w:rPr>
          <w:rFonts w:asciiTheme="minorEastAsia"/>
        </w:rPr>
      </w:pPr>
      <w:r w:rsidRPr="009209AF">
        <w:rPr>
          <w:rFonts w:asciiTheme="minorEastAsia"/>
        </w:rPr>
        <w:t>Calcutta Collie Press，1964.</w:t>
      </w:r>
    </w:p>
    <w:p w:rsidR="00F41107" w:rsidRPr="009209AF" w:rsidRDefault="00F41107" w:rsidP="00F41107">
      <w:pPr>
        <w:spacing w:before="120" w:after="120"/>
        <w:ind w:firstLine="480"/>
        <w:rPr>
          <w:rFonts w:asciiTheme="minorEastAsia"/>
        </w:rPr>
      </w:pPr>
      <w:r w:rsidRPr="009209AF">
        <w:rPr>
          <w:rFonts w:asciiTheme="minorEastAsia"/>
        </w:rPr>
        <w:t>米哈伊·阿老丁·术兹扎尼：《纳昔儿史话》，W.纳骚·李士编。</w:t>
      </w:r>
    </w:p>
    <w:p w:rsidR="00F41107" w:rsidRPr="009209AF" w:rsidRDefault="00F41107" w:rsidP="00F41107">
      <w:pPr>
        <w:spacing w:before="120" w:after="120"/>
        <w:ind w:firstLine="480"/>
        <w:rPr>
          <w:rFonts w:asciiTheme="minorEastAsia"/>
        </w:rPr>
      </w:pPr>
      <w:r w:rsidRPr="009209AF">
        <w:rPr>
          <w:rFonts w:asciiTheme="minorEastAsia"/>
        </w:rPr>
        <w:t>[313]Minhāj al-Din Jūzjāni.Tabaqdt-i nasīri.2 vols.Trans.H.G.Raverty.New Delhi：Oriental Books Reprint Corporation，1970.</w:t>
      </w:r>
    </w:p>
    <w:p w:rsidR="00F41107" w:rsidRPr="009209AF" w:rsidRDefault="00F41107" w:rsidP="00F41107">
      <w:pPr>
        <w:spacing w:before="120" w:after="120"/>
        <w:ind w:firstLine="480"/>
        <w:rPr>
          <w:rFonts w:asciiTheme="minorEastAsia"/>
        </w:rPr>
      </w:pPr>
      <w:r w:rsidRPr="009209AF">
        <w:rPr>
          <w:rFonts w:asciiTheme="minorEastAsia"/>
        </w:rPr>
        <w:t>米哈伊·阿老丁·术兹扎尼：《纳昔儿史话》，H.G.拉弗梯译。</w:t>
      </w:r>
    </w:p>
    <w:p w:rsidR="00F41107" w:rsidRPr="009209AF" w:rsidRDefault="00F41107" w:rsidP="00F41107">
      <w:pPr>
        <w:spacing w:before="120" w:after="120"/>
        <w:ind w:firstLine="480"/>
        <w:rPr>
          <w:rFonts w:asciiTheme="minorEastAsia"/>
        </w:rPr>
      </w:pPr>
      <w:r w:rsidRPr="009209AF">
        <w:rPr>
          <w:rFonts w:asciiTheme="minorEastAsia"/>
        </w:rPr>
        <w:t>[314]Mino，YutakaC.eramics in the Liao dynasty：North and south of the Great Wall.New York：China Institute in America，1973.</w:t>
      </w:r>
    </w:p>
    <w:p w:rsidR="00F41107" w:rsidRPr="009209AF" w:rsidRDefault="00F41107" w:rsidP="00F41107">
      <w:pPr>
        <w:spacing w:before="120" w:after="120"/>
        <w:ind w:firstLine="480"/>
        <w:rPr>
          <w:rFonts w:asciiTheme="minorEastAsia"/>
        </w:rPr>
      </w:pPr>
      <w:r w:rsidRPr="009209AF">
        <w:rPr>
          <w:rFonts w:asciiTheme="minorEastAsia"/>
        </w:rPr>
        <w:t>Y.迈纳：《长城南北的辽代陶瓷》。</w:t>
      </w:r>
    </w:p>
    <w:p w:rsidR="00F41107" w:rsidRPr="009209AF" w:rsidRDefault="00F41107" w:rsidP="00F41107">
      <w:pPr>
        <w:spacing w:before="120" w:after="120"/>
        <w:ind w:firstLine="480"/>
        <w:rPr>
          <w:rFonts w:asciiTheme="minorEastAsia"/>
        </w:rPr>
      </w:pPr>
      <w:r w:rsidRPr="009209AF">
        <w:rPr>
          <w:rFonts w:asciiTheme="minorEastAsia"/>
        </w:rPr>
        <w:t>[315]Miyazaki Ichisada宫崎市定.“Genchō chika no Mōkoteki kanshoku wo meguru Mō Kan kankei-kakyo fukkō no igi no saikentō元朝治下の蒙 古的官職をめ ぐ る蒙漢鬭系—科舉復興の意義の再撿討.”Tōyōshi kenk yū東洋史研究，23（1965），pp.428—91.</w:t>
      </w:r>
    </w:p>
    <w:p w:rsidR="00F41107" w:rsidRPr="009209AF" w:rsidRDefault="00F41107" w:rsidP="00F41107">
      <w:pPr>
        <w:spacing w:before="120" w:after="120"/>
        <w:ind w:firstLine="480"/>
        <w:rPr>
          <w:rFonts w:asciiTheme="minorEastAsia"/>
        </w:rPr>
      </w:pPr>
      <w:r w:rsidRPr="009209AF">
        <w:rPr>
          <w:rFonts w:asciiTheme="minorEastAsia"/>
        </w:rPr>
        <w:t>宫崎市定：《元朝的蒙古官职和蒙汉关系：科举复兴意义再探》，《东洋史研究》23期，第428—491页。</w:t>
      </w:r>
    </w:p>
    <w:p w:rsidR="00F41107" w:rsidRPr="009209AF" w:rsidRDefault="00F41107" w:rsidP="00F41107">
      <w:pPr>
        <w:spacing w:before="120" w:after="120"/>
        <w:ind w:firstLine="480"/>
        <w:rPr>
          <w:rFonts w:asciiTheme="minorEastAsia"/>
        </w:rPr>
      </w:pPr>
      <w:r w:rsidRPr="009209AF">
        <w:rPr>
          <w:rFonts w:asciiTheme="minorEastAsia"/>
        </w:rPr>
        <w:t>[316]Molè，Gabriella.The T’u-yü-hun from the Northern Wei to the time of the Five Dynasties.Rome：Istituto Italiano per it Medio ed Estremo Oriente，1970.</w:t>
      </w:r>
    </w:p>
    <w:p w:rsidR="00F41107" w:rsidRPr="009209AF" w:rsidRDefault="00F41107" w:rsidP="00F41107">
      <w:pPr>
        <w:spacing w:before="120" w:after="120"/>
        <w:ind w:firstLine="480"/>
        <w:rPr>
          <w:rFonts w:asciiTheme="minorEastAsia"/>
        </w:rPr>
      </w:pPr>
      <w:r w:rsidRPr="009209AF">
        <w:rPr>
          <w:rFonts w:asciiTheme="minorEastAsia"/>
        </w:rPr>
        <w:t>加布里埃尔·莫尔：《从北魏到五代时期的吐谷浑》。</w:t>
      </w:r>
    </w:p>
    <w:p w:rsidR="00F41107" w:rsidRPr="009209AF" w:rsidRDefault="00F41107" w:rsidP="00F41107">
      <w:pPr>
        <w:spacing w:before="120" w:after="120"/>
        <w:ind w:firstLine="480"/>
        <w:rPr>
          <w:rFonts w:asciiTheme="minorEastAsia"/>
        </w:rPr>
      </w:pPr>
      <w:r w:rsidRPr="009209AF">
        <w:rPr>
          <w:rFonts w:asciiTheme="minorEastAsia"/>
        </w:rPr>
        <w:t>[317]Moriyasu Takao森安孝夫.“Uiguru to Tonkōウイグルと敦煌.”In Tonkō no rekishi敦煌の歷史，vol.2 of Kōza Tonkō　座敦煌，ed.Enoki kazuo 榎一雄.Tokyo：Daitō shuppansha，1980，pp.297—338.</w:t>
      </w:r>
    </w:p>
    <w:p w:rsidR="00F41107" w:rsidRPr="009209AF" w:rsidRDefault="00F41107" w:rsidP="00F41107">
      <w:pPr>
        <w:spacing w:before="120" w:after="120"/>
        <w:ind w:firstLine="480"/>
        <w:rPr>
          <w:rFonts w:asciiTheme="minorEastAsia"/>
        </w:rPr>
      </w:pPr>
      <w:r w:rsidRPr="009209AF">
        <w:rPr>
          <w:rFonts w:asciiTheme="minorEastAsia"/>
        </w:rPr>
        <w:t>森安孝夫：《畏兀儿与敦煌》，《敦煌历史》，2卷，第297—338页。</w:t>
      </w:r>
    </w:p>
    <w:p w:rsidR="00F41107" w:rsidRPr="009209AF" w:rsidRDefault="00F41107" w:rsidP="00F41107">
      <w:pPr>
        <w:spacing w:before="120" w:after="120"/>
        <w:ind w:firstLine="480"/>
        <w:rPr>
          <w:rFonts w:asciiTheme="minorEastAsia"/>
        </w:rPr>
      </w:pPr>
      <w:r w:rsidRPr="009209AF">
        <w:rPr>
          <w:rFonts w:asciiTheme="minorEastAsia"/>
        </w:rPr>
        <w:t>[318]Moses，Larry.“A theoretical approach to the process of Inner Asian confederation.”Études Mongoles，5（1974），pp.113—22.</w:t>
      </w:r>
    </w:p>
    <w:p w:rsidR="00F41107" w:rsidRPr="009209AF" w:rsidRDefault="00F41107" w:rsidP="00F41107">
      <w:pPr>
        <w:spacing w:before="120" w:after="120"/>
        <w:ind w:firstLine="480"/>
        <w:rPr>
          <w:rFonts w:asciiTheme="minorEastAsia"/>
        </w:rPr>
      </w:pPr>
      <w:r w:rsidRPr="009209AF">
        <w:rPr>
          <w:rFonts w:asciiTheme="minorEastAsia"/>
        </w:rPr>
        <w:t>拉里·摩西：《内亚联盟形成过程的探讨》，《蒙古研究》，第113—122页。</w:t>
      </w:r>
    </w:p>
    <w:p w:rsidR="00F41107" w:rsidRPr="009209AF" w:rsidRDefault="00F41107" w:rsidP="00F41107">
      <w:pPr>
        <w:spacing w:before="120" w:after="120"/>
        <w:ind w:firstLine="480"/>
        <w:rPr>
          <w:rFonts w:asciiTheme="minorEastAsia"/>
        </w:rPr>
      </w:pPr>
      <w:r w:rsidRPr="009209AF">
        <w:rPr>
          <w:rFonts w:asciiTheme="minorEastAsia"/>
        </w:rPr>
        <w:t>[319]Mostaert，Antoine，and Francis W.Cleaves.Les Lettres de1280 et1305 des ilhan Arghun et Oljeitii à Phillipe le Bel.Cambridge，Mass.：Harvard University Press，1962.</w:t>
      </w:r>
    </w:p>
    <w:p w:rsidR="00F41107" w:rsidRPr="009209AF" w:rsidRDefault="00F41107" w:rsidP="00F41107">
      <w:pPr>
        <w:spacing w:before="120" w:after="120"/>
        <w:ind w:firstLine="480"/>
        <w:rPr>
          <w:rFonts w:asciiTheme="minorEastAsia"/>
        </w:rPr>
      </w:pPr>
      <w:r w:rsidRPr="009209AF">
        <w:rPr>
          <w:rFonts w:asciiTheme="minorEastAsia"/>
        </w:rPr>
        <w:t>田清波、柯立夫：《1280—1305年伊利汗阿鲁浑、完者都致美男子腓力四世的信》。</w:t>
      </w:r>
    </w:p>
    <w:p w:rsidR="00F41107" w:rsidRPr="009209AF" w:rsidRDefault="00F41107" w:rsidP="00F41107">
      <w:pPr>
        <w:spacing w:before="120" w:after="120"/>
        <w:ind w:firstLine="480"/>
        <w:rPr>
          <w:rFonts w:asciiTheme="minorEastAsia"/>
        </w:rPr>
      </w:pPr>
      <w:r w:rsidRPr="009209AF">
        <w:rPr>
          <w:rFonts w:asciiTheme="minorEastAsia"/>
        </w:rPr>
        <w:t>[320]Mote，Frederick W.“Confucian eremitism in the Yüan period.”In The Confucian persuasion，ed.Arthur F.Wright.Stanford，Calif：Stanford University Press，1960，pp.202—40.</w:t>
      </w:r>
    </w:p>
    <w:p w:rsidR="00F41107" w:rsidRPr="009209AF" w:rsidRDefault="00F41107" w:rsidP="00F41107">
      <w:pPr>
        <w:spacing w:before="120" w:after="120"/>
        <w:ind w:firstLine="480"/>
        <w:rPr>
          <w:rFonts w:asciiTheme="minorEastAsia"/>
        </w:rPr>
      </w:pPr>
      <w:r w:rsidRPr="009209AF">
        <w:rPr>
          <w:rFonts w:asciiTheme="minorEastAsia"/>
        </w:rPr>
        <w:t>牟复礼：《元代的儒家隐士》，《儒家学说》，第202—240页。</w:t>
      </w:r>
    </w:p>
    <w:p w:rsidR="00F41107" w:rsidRPr="009209AF" w:rsidRDefault="00F41107" w:rsidP="00F41107">
      <w:pPr>
        <w:spacing w:before="120" w:after="120"/>
        <w:ind w:firstLine="480"/>
        <w:rPr>
          <w:rFonts w:asciiTheme="minorEastAsia"/>
        </w:rPr>
      </w:pPr>
      <w:r w:rsidRPr="009209AF">
        <w:rPr>
          <w:rFonts w:asciiTheme="minorEastAsia"/>
        </w:rPr>
        <w:t xml:space="preserve">[321]Mote，Frederick W.“The growth of Chinese despotism：A critique of Wittfogel’s theory of oriental despotism as applied to </w:t>
      </w:r>
      <w:r w:rsidRPr="009209AF">
        <w:rPr>
          <w:rFonts w:asciiTheme="minorEastAsia"/>
        </w:rPr>
        <w:lastRenderedPageBreak/>
        <w:t>China.”Oriens Extremus，8（1961），pp.1—41.</w:t>
      </w:r>
    </w:p>
    <w:p w:rsidR="00F41107" w:rsidRPr="009209AF" w:rsidRDefault="00F41107" w:rsidP="00F41107">
      <w:pPr>
        <w:spacing w:before="120" w:after="120"/>
        <w:ind w:firstLine="480"/>
        <w:rPr>
          <w:rFonts w:asciiTheme="minorEastAsia"/>
        </w:rPr>
      </w:pPr>
      <w:r w:rsidRPr="009209AF">
        <w:rPr>
          <w:rFonts w:asciiTheme="minorEastAsia"/>
        </w:rPr>
        <w:t>牟复礼：《中国专制主义的成长：对魏特夫运用于中国的东方专制主义理论的评论》，《远东杂志》8期，第1—41页。</w:t>
      </w:r>
    </w:p>
    <w:p w:rsidR="00F41107" w:rsidRPr="009209AF" w:rsidRDefault="00F41107" w:rsidP="00F41107">
      <w:pPr>
        <w:spacing w:before="120" w:after="120"/>
        <w:ind w:firstLine="480"/>
        <w:rPr>
          <w:rFonts w:asciiTheme="minorEastAsia"/>
        </w:rPr>
      </w:pPr>
      <w:r w:rsidRPr="009209AF">
        <w:rPr>
          <w:rFonts w:asciiTheme="minorEastAsia"/>
        </w:rPr>
        <w:t>[322]Mote，Frederick W.“Yüan and Ming.”In Food in Chinese culture：Anthropological and historical perspectives，ed.K.C.Chang.New Haven，Conn.：Yale University Press，1977，pp.195—267.</w:t>
      </w:r>
    </w:p>
    <w:p w:rsidR="00F41107" w:rsidRPr="009209AF" w:rsidRDefault="00F41107" w:rsidP="00F41107">
      <w:pPr>
        <w:spacing w:before="120" w:after="120"/>
        <w:ind w:firstLine="480"/>
        <w:rPr>
          <w:rFonts w:asciiTheme="minorEastAsia"/>
        </w:rPr>
      </w:pPr>
      <w:r w:rsidRPr="009209AF">
        <w:rPr>
          <w:rFonts w:asciiTheme="minorEastAsia"/>
        </w:rPr>
        <w:t>牟复礼：《元代和明代》，《中国饮食文化：人类学和历史学的研究》，第195—267页。</w:t>
      </w:r>
    </w:p>
    <w:p w:rsidR="00F41107" w:rsidRPr="009209AF" w:rsidRDefault="00F41107" w:rsidP="00F41107">
      <w:pPr>
        <w:spacing w:before="120" w:after="120"/>
        <w:ind w:firstLine="480"/>
        <w:rPr>
          <w:rFonts w:asciiTheme="minorEastAsia"/>
        </w:rPr>
      </w:pPr>
      <w:r w:rsidRPr="009209AF">
        <w:rPr>
          <w:rFonts w:asciiTheme="minorEastAsia"/>
        </w:rPr>
        <w:t>[323]Mote，Frederick W.，and Denis C.Twitchett，eds.The Ming dynasty，1368—1644，pt.1，vol.7 of The Cambridge history of China.Cambridge：Cambridge University Press，1988.</w:t>
      </w:r>
    </w:p>
    <w:p w:rsidR="00F41107" w:rsidRPr="009209AF" w:rsidRDefault="00F41107" w:rsidP="00F41107">
      <w:pPr>
        <w:spacing w:before="120" w:after="120"/>
        <w:ind w:firstLine="480"/>
        <w:rPr>
          <w:rFonts w:asciiTheme="minorEastAsia"/>
        </w:rPr>
      </w:pPr>
      <w:r w:rsidRPr="009209AF">
        <w:rPr>
          <w:rFonts w:asciiTheme="minorEastAsia"/>
        </w:rPr>
        <w:t>牟复礼、崔瑞德：《剑桥中国明代史（1368—1644年）》，第7卷。</w:t>
      </w:r>
    </w:p>
    <w:p w:rsidR="00F41107" w:rsidRPr="009209AF" w:rsidRDefault="00F41107" w:rsidP="00F41107">
      <w:pPr>
        <w:spacing w:before="120" w:after="120"/>
        <w:ind w:firstLine="480"/>
        <w:rPr>
          <w:rFonts w:asciiTheme="minorEastAsia"/>
        </w:rPr>
      </w:pPr>
      <w:r w:rsidRPr="009209AF">
        <w:rPr>
          <w:rFonts w:asciiTheme="minorEastAsia"/>
        </w:rPr>
        <w:t>[324]Mote，Frederick W.，and Denis C.Twitchett，eds.The Ming dynasty，1368—1644，pt.2，vol.8 of The Cambridge history of China（forthcoming）.</w:t>
      </w:r>
    </w:p>
    <w:p w:rsidR="00F41107" w:rsidRPr="009209AF" w:rsidRDefault="00F41107" w:rsidP="00F41107">
      <w:pPr>
        <w:spacing w:before="120" w:after="120"/>
        <w:ind w:firstLine="480"/>
        <w:rPr>
          <w:rFonts w:asciiTheme="minorEastAsia"/>
        </w:rPr>
      </w:pPr>
      <w:r w:rsidRPr="009209AF">
        <w:rPr>
          <w:rFonts w:asciiTheme="minorEastAsia"/>
        </w:rPr>
        <w:t>牟复礼、崔瑞德：《剑桥中国明代史（1368—1644年）》，第8卷（即将出版）。</w:t>
      </w:r>
    </w:p>
    <w:p w:rsidR="00F41107" w:rsidRPr="009209AF" w:rsidRDefault="00F41107" w:rsidP="00F41107">
      <w:pPr>
        <w:spacing w:before="120" w:after="120"/>
        <w:ind w:firstLine="480"/>
        <w:rPr>
          <w:rFonts w:asciiTheme="minorEastAsia"/>
        </w:rPr>
      </w:pPr>
      <w:r w:rsidRPr="009209AF">
        <w:rPr>
          <w:rFonts w:asciiTheme="minorEastAsia"/>
        </w:rPr>
        <w:t>[325]Moule，Arthur C.Christians in China before the year1550.London：Society for Promoting Christian Knowledge，1930.</w:t>
      </w:r>
    </w:p>
    <w:p w:rsidR="00F41107" w:rsidRPr="009209AF" w:rsidRDefault="00F41107" w:rsidP="00F41107">
      <w:pPr>
        <w:spacing w:before="120" w:after="120"/>
        <w:ind w:firstLine="480"/>
        <w:rPr>
          <w:rFonts w:asciiTheme="minorEastAsia"/>
        </w:rPr>
      </w:pPr>
      <w:r w:rsidRPr="009209AF">
        <w:rPr>
          <w:rFonts w:asciiTheme="minorEastAsia"/>
        </w:rPr>
        <w:t>慕阿德：《1550年前中国的基督教徒》。</w:t>
      </w:r>
    </w:p>
    <w:p w:rsidR="00F41107" w:rsidRPr="009209AF" w:rsidRDefault="00F41107" w:rsidP="00F41107">
      <w:pPr>
        <w:spacing w:before="120" w:after="120"/>
        <w:ind w:firstLine="480"/>
        <w:rPr>
          <w:rFonts w:asciiTheme="minorEastAsia"/>
        </w:rPr>
      </w:pPr>
      <w:r w:rsidRPr="009209AF">
        <w:rPr>
          <w:rFonts w:asciiTheme="minorEastAsia"/>
        </w:rPr>
        <w:t>[326]Moule，Arthur C.Quinsai，with other notes on Marco Polo.Cambridge：Cambridge University Press，1957.</w:t>
      </w:r>
    </w:p>
    <w:p w:rsidR="00F41107" w:rsidRPr="009209AF" w:rsidRDefault="00F41107" w:rsidP="00F41107">
      <w:pPr>
        <w:spacing w:before="120" w:after="120"/>
        <w:ind w:firstLine="480"/>
        <w:rPr>
          <w:rFonts w:asciiTheme="minorEastAsia"/>
        </w:rPr>
      </w:pPr>
      <w:r w:rsidRPr="009209AF">
        <w:rPr>
          <w:rFonts w:asciiTheme="minorEastAsia"/>
        </w:rPr>
        <w:t>慕阿德：《马可·波罗游记别注》。</w:t>
      </w:r>
    </w:p>
    <w:p w:rsidR="00F41107" w:rsidRPr="009209AF" w:rsidRDefault="00F41107" w:rsidP="00F41107">
      <w:pPr>
        <w:spacing w:before="120" w:after="120"/>
        <w:ind w:firstLine="480"/>
        <w:rPr>
          <w:rFonts w:asciiTheme="minorEastAsia"/>
        </w:rPr>
      </w:pPr>
      <w:r w:rsidRPr="009209AF">
        <w:rPr>
          <w:rFonts w:asciiTheme="minorEastAsia"/>
        </w:rPr>
        <w:t>[327]Moule，Arthur C.The rulers of China.London：Roufledge&amp;Kegan Paul，1957.</w:t>
      </w:r>
    </w:p>
    <w:p w:rsidR="00F41107" w:rsidRPr="009209AF" w:rsidRDefault="00F41107" w:rsidP="00F41107">
      <w:pPr>
        <w:spacing w:before="120" w:after="120"/>
        <w:ind w:firstLine="480"/>
        <w:rPr>
          <w:rFonts w:asciiTheme="minorEastAsia"/>
        </w:rPr>
      </w:pPr>
      <w:r w:rsidRPr="009209AF">
        <w:rPr>
          <w:rFonts w:asciiTheme="minorEastAsia"/>
        </w:rPr>
        <w:t>慕阿德：《中国的统治者》。</w:t>
      </w:r>
    </w:p>
    <w:p w:rsidR="00F41107" w:rsidRPr="009209AF" w:rsidRDefault="00F41107" w:rsidP="00F41107">
      <w:pPr>
        <w:spacing w:before="120" w:after="120"/>
        <w:ind w:firstLine="480"/>
        <w:rPr>
          <w:rFonts w:asciiTheme="minorEastAsia"/>
        </w:rPr>
      </w:pPr>
      <w:r w:rsidRPr="009209AF">
        <w:rPr>
          <w:rFonts w:asciiTheme="minorEastAsia"/>
        </w:rPr>
        <w:t>[328]Moule，Arthur C.，and Paul Pelliot.Marco Polo：The description of the world.2 vols.London：Routledge and Sons，1938.</w:t>
      </w:r>
    </w:p>
    <w:p w:rsidR="00F41107" w:rsidRPr="009209AF" w:rsidRDefault="00F41107" w:rsidP="00F41107">
      <w:pPr>
        <w:spacing w:before="120" w:after="120"/>
        <w:ind w:firstLine="480"/>
        <w:rPr>
          <w:rFonts w:asciiTheme="minorEastAsia"/>
        </w:rPr>
      </w:pPr>
      <w:r w:rsidRPr="009209AF">
        <w:rPr>
          <w:rFonts w:asciiTheme="minorEastAsia"/>
        </w:rPr>
        <w:t>慕阿德、伯希和：《马可·波罗游记》。</w:t>
      </w:r>
    </w:p>
    <w:p w:rsidR="00F41107" w:rsidRPr="009209AF" w:rsidRDefault="00F41107" w:rsidP="00F41107">
      <w:pPr>
        <w:spacing w:before="120" w:after="120"/>
        <w:ind w:firstLine="480"/>
        <w:rPr>
          <w:rFonts w:asciiTheme="minorEastAsia"/>
        </w:rPr>
      </w:pPr>
      <w:r w:rsidRPr="009209AF">
        <w:rPr>
          <w:rFonts w:asciiTheme="minorEastAsia"/>
        </w:rPr>
        <w:t>[329]Mullie，Joseph L.“Les Aneiennes Villes de1’empire des grands Leao au royaume mongol de Bārin.”T’oung Pao，21（1922），pp.105—231.</w:t>
      </w:r>
    </w:p>
    <w:p w:rsidR="00F41107" w:rsidRPr="009209AF" w:rsidRDefault="00F41107" w:rsidP="00F41107">
      <w:pPr>
        <w:spacing w:before="120" w:after="120"/>
        <w:ind w:firstLine="480"/>
        <w:rPr>
          <w:rFonts w:asciiTheme="minorEastAsia"/>
        </w:rPr>
      </w:pPr>
      <w:r w:rsidRPr="009209AF">
        <w:rPr>
          <w:rFonts w:asciiTheme="minorEastAsia"/>
        </w:rPr>
        <w:t>闵宣化：《巴林蒙古左旗的大辽帝国古城》，《通报》，21卷，第105—231页。</w:t>
      </w:r>
    </w:p>
    <w:p w:rsidR="00F41107" w:rsidRPr="009209AF" w:rsidRDefault="00F41107" w:rsidP="00F41107">
      <w:pPr>
        <w:spacing w:before="120" w:after="120"/>
        <w:ind w:firstLine="480"/>
        <w:rPr>
          <w:rFonts w:asciiTheme="minorEastAsia"/>
        </w:rPr>
      </w:pPr>
      <w:r w:rsidRPr="009209AF">
        <w:rPr>
          <w:rFonts w:asciiTheme="minorEastAsia"/>
        </w:rPr>
        <w:t>[330]Mullie，Jozef {Joseph} L.De Mongoolse prins Nayan.Mededelingen van de Koninklyke Vlaamse Academie voor Wetenschappen，Letteren an Schone Kunsten van België.Klasse der Letteren，vol.26，no.3.Brussels：Paleis der Aeademiën，1964.</w:t>
      </w:r>
    </w:p>
    <w:p w:rsidR="00F41107" w:rsidRPr="009209AF" w:rsidRDefault="00F41107" w:rsidP="00F41107">
      <w:pPr>
        <w:spacing w:before="120" w:after="120"/>
        <w:ind w:firstLine="480"/>
        <w:rPr>
          <w:rFonts w:asciiTheme="minorEastAsia"/>
        </w:rPr>
      </w:pPr>
      <w:r w:rsidRPr="009209AF">
        <w:rPr>
          <w:rFonts w:asciiTheme="minorEastAsia"/>
        </w:rPr>
        <w:t>闵宣化：《蒙古诸王乃颜》。</w:t>
      </w:r>
    </w:p>
    <w:p w:rsidR="00F41107" w:rsidRPr="009209AF" w:rsidRDefault="00F41107" w:rsidP="00F41107">
      <w:pPr>
        <w:spacing w:before="120" w:after="120"/>
        <w:ind w:firstLine="480"/>
        <w:rPr>
          <w:rFonts w:asciiTheme="minorEastAsia"/>
        </w:rPr>
      </w:pPr>
      <w:r w:rsidRPr="009209AF">
        <w:rPr>
          <w:rFonts w:asciiTheme="minorEastAsia"/>
        </w:rPr>
        <w:t>[331]Mullie，Joseph {Jozef } L.“Une planche a assignats de1214.”T’oung Pao，33（1937），pp.150—7.</w:t>
      </w:r>
    </w:p>
    <w:p w:rsidR="00F41107" w:rsidRPr="009209AF" w:rsidRDefault="00F41107" w:rsidP="00F41107">
      <w:pPr>
        <w:spacing w:before="120" w:after="120"/>
        <w:ind w:firstLine="480"/>
        <w:rPr>
          <w:rFonts w:asciiTheme="minorEastAsia"/>
        </w:rPr>
      </w:pPr>
      <w:r w:rsidRPr="009209AF">
        <w:rPr>
          <w:rFonts w:asciiTheme="minorEastAsia"/>
        </w:rPr>
        <w:t>闵宣化：《1214年的钞版》，《通报》，33卷，第150—157页。</w:t>
      </w:r>
    </w:p>
    <w:p w:rsidR="00F41107" w:rsidRPr="009209AF" w:rsidRDefault="00F41107" w:rsidP="00F41107">
      <w:pPr>
        <w:spacing w:before="120" w:after="120"/>
        <w:ind w:firstLine="480"/>
        <w:rPr>
          <w:rFonts w:asciiTheme="minorEastAsia"/>
        </w:rPr>
      </w:pPr>
      <w:r w:rsidRPr="009209AF">
        <w:rPr>
          <w:rFonts w:asciiTheme="minorEastAsia"/>
        </w:rPr>
        <w:t>[332]Mullie，Joseph L.“Les Sepultures de K’ing des Leao.”T’oung Pao，30（1933），pp.1—25.</w:t>
      </w:r>
    </w:p>
    <w:p w:rsidR="00F41107" w:rsidRPr="009209AF" w:rsidRDefault="00F41107" w:rsidP="00F41107">
      <w:pPr>
        <w:spacing w:before="120" w:after="120"/>
        <w:ind w:firstLine="480"/>
        <w:rPr>
          <w:rFonts w:asciiTheme="minorEastAsia"/>
        </w:rPr>
      </w:pPr>
      <w:r w:rsidRPr="009209AF">
        <w:rPr>
          <w:rFonts w:asciiTheme="minorEastAsia"/>
        </w:rPr>
        <w:t>闵宣化：《辽代王陵》，《通报》，30卷，第1—25页。</w:t>
      </w:r>
    </w:p>
    <w:p w:rsidR="00F41107" w:rsidRPr="009209AF" w:rsidRDefault="00F41107" w:rsidP="00F41107">
      <w:pPr>
        <w:spacing w:before="120" w:after="120"/>
        <w:ind w:firstLine="480"/>
        <w:rPr>
          <w:rFonts w:asciiTheme="minorEastAsia"/>
        </w:rPr>
      </w:pPr>
      <w:r w:rsidRPr="009209AF">
        <w:rPr>
          <w:rFonts w:asciiTheme="minorEastAsia"/>
        </w:rPr>
        <w:t>[333]Munkuev，Nikolai TS.Kitaiskii istochnik o pervykh nongol’s kikh khanakh.Moscow：Nauka，1965.</w:t>
      </w:r>
    </w:p>
    <w:p w:rsidR="00F41107" w:rsidRPr="009209AF" w:rsidRDefault="00F41107" w:rsidP="00F41107">
      <w:pPr>
        <w:spacing w:before="120" w:after="120"/>
        <w:ind w:firstLine="480"/>
        <w:rPr>
          <w:rFonts w:asciiTheme="minorEastAsia"/>
        </w:rPr>
      </w:pPr>
      <w:r w:rsidRPr="009209AF">
        <w:rPr>
          <w:rFonts w:asciiTheme="minorEastAsia"/>
        </w:rPr>
        <w:t>尼古拉·TS.蒙库耶夫：《关于蒙古早期大汗的汉文史料》。</w:t>
      </w:r>
    </w:p>
    <w:p w:rsidR="00F41107" w:rsidRPr="009209AF" w:rsidRDefault="00F41107" w:rsidP="00F41107">
      <w:pPr>
        <w:spacing w:before="120" w:after="120"/>
        <w:ind w:firstLine="480"/>
        <w:rPr>
          <w:rFonts w:asciiTheme="minorEastAsia"/>
        </w:rPr>
      </w:pPr>
      <w:r w:rsidRPr="009209AF">
        <w:rPr>
          <w:rFonts w:asciiTheme="minorEastAsia"/>
        </w:rPr>
        <w:t>[334]Munkuev，Nikolai TS.“Zametki o drevnikh mongolakh.”In TataroMongolyv Azii i Evrope，ed.S.L.Tikhvinskii.2nd ed.Moscow：Nauka，1977，pp.377—408.</w:t>
      </w:r>
    </w:p>
    <w:p w:rsidR="00F41107" w:rsidRPr="009209AF" w:rsidRDefault="00F41107" w:rsidP="00F41107">
      <w:pPr>
        <w:spacing w:before="120" w:after="120"/>
        <w:ind w:firstLine="480"/>
        <w:rPr>
          <w:rFonts w:asciiTheme="minorEastAsia"/>
        </w:rPr>
      </w:pPr>
      <w:r w:rsidRPr="009209AF">
        <w:rPr>
          <w:rFonts w:asciiTheme="minorEastAsia"/>
        </w:rPr>
        <w:t>尼古拉·TS.蒙库耶夫：《古代蒙古人简述》，载齐赫文斯基编：《亚洲和欧洲的鞑靼—蒙古人》，第377—408页。</w:t>
      </w:r>
    </w:p>
    <w:p w:rsidR="00F41107" w:rsidRPr="009209AF" w:rsidRDefault="00F41107" w:rsidP="00F41107">
      <w:pPr>
        <w:spacing w:before="120" w:after="120"/>
        <w:ind w:firstLine="480"/>
        <w:rPr>
          <w:rFonts w:asciiTheme="minorEastAsia"/>
        </w:rPr>
      </w:pPr>
      <w:r w:rsidRPr="009209AF">
        <w:rPr>
          <w:rFonts w:asciiTheme="minorEastAsia"/>
        </w:rPr>
        <w:t>[335]Murakami Masatsugu村上正二.“Genchō ni okeru senfushi to attatsu元朝い於せる泉府司と斡脱.”Tōhō gakuhō（Tokyo）東方學報，13（1942），pp.143—96.</w:t>
      </w:r>
    </w:p>
    <w:p w:rsidR="00F41107" w:rsidRPr="009209AF" w:rsidRDefault="00F41107" w:rsidP="00F41107">
      <w:pPr>
        <w:spacing w:before="120" w:after="120"/>
        <w:ind w:firstLine="480"/>
        <w:rPr>
          <w:rFonts w:asciiTheme="minorEastAsia"/>
        </w:rPr>
      </w:pPr>
      <w:r w:rsidRPr="009209AF">
        <w:rPr>
          <w:rFonts w:asciiTheme="minorEastAsia"/>
        </w:rPr>
        <w:t>村上正二：《元朝的泉府司和斡脱》，《东方学报》13期，第143—196页。</w:t>
      </w:r>
    </w:p>
    <w:p w:rsidR="00F41107" w:rsidRPr="009209AF" w:rsidRDefault="00F41107" w:rsidP="00F41107">
      <w:pPr>
        <w:spacing w:before="120" w:after="120"/>
        <w:ind w:firstLine="480"/>
        <w:rPr>
          <w:rFonts w:asciiTheme="minorEastAsia"/>
        </w:rPr>
      </w:pPr>
      <w:r w:rsidRPr="009209AF">
        <w:rPr>
          <w:rFonts w:asciiTheme="minorEastAsia"/>
        </w:rPr>
        <w:t>[336]Murakami Masatsugu.“Genehō ni okeru trka no igi元朝に於げる投下の意羲.”Mōko gakuhō蒙古學報，1（1940），pp.169—215.</w:t>
      </w:r>
    </w:p>
    <w:p w:rsidR="00F41107" w:rsidRPr="009209AF" w:rsidRDefault="00F41107" w:rsidP="00F41107">
      <w:pPr>
        <w:spacing w:before="120" w:after="120"/>
        <w:ind w:firstLine="480"/>
        <w:rPr>
          <w:rFonts w:asciiTheme="minorEastAsia"/>
        </w:rPr>
      </w:pPr>
      <w:r w:rsidRPr="009209AF">
        <w:rPr>
          <w:rFonts w:asciiTheme="minorEastAsia"/>
        </w:rPr>
        <w:t>村上正二：《元朝投下的意义》，《蒙古学报》1期，第169—215页。</w:t>
      </w:r>
    </w:p>
    <w:p w:rsidR="00F41107" w:rsidRPr="009209AF" w:rsidRDefault="00F41107" w:rsidP="00F41107">
      <w:pPr>
        <w:spacing w:before="120" w:after="120"/>
        <w:ind w:firstLine="480"/>
        <w:rPr>
          <w:rFonts w:asciiTheme="minorEastAsia"/>
        </w:rPr>
      </w:pPr>
      <w:r w:rsidRPr="009209AF">
        <w:rPr>
          <w:rFonts w:asciiTheme="minorEastAsia"/>
        </w:rPr>
        <w:t>[337]Murakami Masatsugu.“Mongoru chō chika no hōyusei no kigenモンゴル朝治下の封邑制の起源.”Tōyō gakuhō東洋學報，</w:t>
      </w:r>
      <w:r w:rsidRPr="009209AF">
        <w:rPr>
          <w:rFonts w:asciiTheme="minorEastAsia"/>
        </w:rPr>
        <w:lastRenderedPageBreak/>
        <w:t>44（1961），pp.305—39.</w:t>
      </w:r>
    </w:p>
    <w:p w:rsidR="00F41107" w:rsidRPr="009209AF" w:rsidRDefault="00F41107" w:rsidP="00F41107">
      <w:pPr>
        <w:spacing w:before="120" w:after="120"/>
        <w:ind w:firstLine="480"/>
        <w:rPr>
          <w:rFonts w:asciiTheme="minorEastAsia"/>
        </w:rPr>
      </w:pPr>
      <w:r w:rsidRPr="009209AF">
        <w:rPr>
          <w:rFonts w:asciiTheme="minorEastAsia"/>
        </w:rPr>
        <w:t>村上正二：《蒙古王朝统治下封邑制的起源》，《东洋学报》44期，第305—339页。</w:t>
      </w:r>
    </w:p>
    <w:p w:rsidR="00F41107" w:rsidRPr="009209AF" w:rsidRDefault="00F41107" w:rsidP="00F41107">
      <w:pPr>
        <w:spacing w:before="120" w:after="120"/>
        <w:ind w:firstLine="480"/>
        <w:rPr>
          <w:rFonts w:asciiTheme="minorEastAsia"/>
        </w:rPr>
      </w:pPr>
      <w:r w:rsidRPr="009209AF">
        <w:rPr>
          <w:rFonts w:asciiTheme="minorEastAsia"/>
        </w:rPr>
        <w:t>[338]Mydans，Shelley，and Carl Mydans.“A shrine city，golden and white：The seldomvisited Pagan in Burma.”Smithsonian Magazine，October1974.pp.72—80.</w:t>
      </w:r>
    </w:p>
    <w:p w:rsidR="00F41107" w:rsidRPr="009209AF" w:rsidRDefault="00F41107" w:rsidP="00F41107">
      <w:pPr>
        <w:spacing w:before="120" w:after="120"/>
        <w:ind w:firstLine="480"/>
        <w:rPr>
          <w:rFonts w:asciiTheme="minorEastAsia"/>
        </w:rPr>
      </w:pPr>
      <w:r w:rsidRPr="009209AF">
        <w:rPr>
          <w:rFonts w:asciiTheme="minorEastAsia"/>
        </w:rPr>
        <w:t>谢利·迈登斯、卡尔·迈登斯：《阳光城：难得访问的缅甸蒲甘城》，《史密斯孛尼安杂志》，1974年10月号，第72—80页。</w:t>
      </w:r>
    </w:p>
    <w:p w:rsidR="00F41107" w:rsidRPr="009209AF" w:rsidRDefault="00F41107" w:rsidP="00F41107">
      <w:pPr>
        <w:spacing w:before="120" w:after="120"/>
        <w:ind w:firstLine="480"/>
        <w:rPr>
          <w:rFonts w:asciiTheme="minorEastAsia"/>
        </w:rPr>
      </w:pPr>
      <w:r w:rsidRPr="009209AF">
        <w:rPr>
          <w:rFonts w:asciiTheme="minorEastAsia"/>
        </w:rPr>
        <w:t>[339]Nacagdorž.，S.“L’Organisation sociale et son développement chez les peuples nomades d’Asie Centrale.”Études Mongoles，5（1974），pp.135—44.</w:t>
      </w:r>
    </w:p>
    <w:p w:rsidR="00F41107" w:rsidRPr="009209AF" w:rsidRDefault="00F41107" w:rsidP="00F41107">
      <w:pPr>
        <w:spacing w:before="120" w:after="120"/>
        <w:ind w:firstLine="480"/>
        <w:rPr>
          <w:rFonts w:asciiTheme="minorEastAsia"/>
        </w:rPr>
      </w:pPr>
      <w:r w:rsidRPr="009209AF">
        <w:rPr>
          <w:rFonts w:asciiTheme="minorEastAsia"/>
        </w:rPr>
        <w:t>S.纳楚克道尔吉：《中亚游牧民族中的社会组织及其发展》，《蒙古研究》5期，第135—144页。</w:t>
      </w:r>
    </w:p>
    <w:p w:rsidR="00F41107" w:rsidRPr="009209AF" w:rsidRDefault="00F41107" w:rsidP="00F41107">
      <w:pPr>
        <w:spacing w:before="120" w:after="120"/>
        <w:ind w:firstLine="480"/>
        <w:rPr>
          <w:rFonts w:asciiTheme="minorEastAsia"/>
        </w:rPr>
      </w:pPr>
      <w:r w:rsidRPr="009209AF">
        <w:rPr>
          <w:rFonts w:asciiTheme="minorEastAsia"/>
        </w:rPr>
        <w:t>[340]Nakano，Miyoko，A phonological study in the’Phags-pa script and the Meng-ku tzu yiin.Canberra：Australian National University Press，1971.</w:t>
      </w:r>
    </w:p>
    <w:p w:rsidR="00F41107" w:rsidRPr="009209AF" w:rsidRDefault="00F41107" w:rsidP="00F41107">
      <w:pPr>
        <w:spacing w:before="120" w:after="120"/>
        <w:ind w:firstLine="480"/>
        <w:rPr>
          <w:rFonts w:asciiTheme="minorEastAsia"/>
        </w:rPr>
      </w:pPr>
      <w:r w:rsidRPr="009209AF">
        <w:rPr>
          <w:rFonts w:asciiTheme="minorEastAsia"/>
        </w:rPr>
        <w:t>中野美代子：《八思巴字与〈蒙古字韵〉研究》。</w:t>
      </w:r>
    </w:p>
    <w:p w:rsidR="00F41107" w:rsidRPr="009209AF" w:rsidRDefault="00F41107" w:rsidP="00F41107">
      <w:pPr>
        <w:spacing w:before="120" w:after="120"/>
        <w:ind w:firstLine="480"/>
        <w:rPr>
          <w:rFonts w:asciiTheme="minorEastAsia"/>
        </w:rPr>
      </w:pPr>
      <w:r w:rsidRPr="009209AF">
        <w:rPr>
          <w:rFonts w:asciiTheme="minorEastAsia"/>
        </w:rPr>
        <w:t>[341]Needham，Joseph.Clerks and craftsmen in China and the West.Camridge：Cambridge University Press，1970，pp.263—93.</w:t>
      </w:r>
    </w:p>
    <w:p w:rsidR="00F41107" w:rsidRPr="009209AF" w:rsidRDefault="00F41107" w:rsidP="00F41107">
      <w:pPr>
        <w:spacing w:before="120" w:after="120"/>
        <w:ind w:firstLine="480"/>
        <w:rPr>
          <w:rFonts w:asciiTheme="minorEastAsia"/>
        </w:rPr>
      </w:pPr>
      <w:r w:rsidRPr="009209AF">
        <w:rPr>
          <w:rFonts w:asciiTheme="minorEastAsia"/>
        </w:rPr>
        <w:t>李约瑟：《中国与西方的职员和技工》。</w:t>
      </w:r>
    </w:p>
    <w:p w:rsidR="00F41107" w:rsidRPr="009209AF" w:rsidRDefault="00F41107" w:rsidP="00F41107">
      <w:pPr>
        <w:spacing w:before="120" w:after="120"/>
        <w:ind w:firstLine="480"/>
        <w:rPr>
          <w:rFonts w:asciiTheme="minorEastAsia"/>
        </w:rPr>
      </w:pPr>
      <w:r w:rsidRPr="009209AF">
        <w:rPr>
          <w:rFonts w:asciiTheme="minorEastAsia"/>
        </w:rPr>
        <w:t>[342]Needham，Joseph.“Medicine and Chinese culture.”In Joseph Needham，Clerks and craftsmen in China and the West.Cambridge：Cambridge U-niversity Press.1970.pp.263—93.</w:t>
      </w:r>
    </w:p>
    <w:p w:rsidR="00F41107" w:rsidRPr="009209AF" w:rsidRDefault="00F41107" w:rsidP="00F41107">
      <w:pPr>
        <w:spacing w:before="120" w:after="120"/>
        <w:ind w:firstLine="480"/>
        <w:rPr>
          <w:rFonts w:asciiTheme="minorEastAsia"/>
        </w:rPr>
      </w:pPr>
      <w:r w:rsidRPr="009209AF">
        <w:rPr>
          <w:rFonts w:asciiTheme="minorEastAsia"/>
        </w:rPr>
        <w:t>李约瑟：《中医文化》，《中国与西方的职员和技工》，第263—293页。</w:t>
      </w:r>
    </w:p>
    <w:p w:rsidR="00F41107" w:rsidRPr="009209AF" w:rsidRDefault="00F41107" w:rsidP="00F41107">
      <w:pPr>
        <w:spacing w:before="120" w:after="120"/>
        <w:ind w:firstLine="480"/>
        <w:rPr>
          <w:rFonts w:asciiTheme="minorEastAsia"/>
        </w:rPr>
      </w:pPr>
      <w:r w:rsidRPr="009209AF">
        <w:rPr>
          <w:rFonts w:asciiTheme="minorEastAsia"/>
        </w:rPr>
        <w:t>[343]Needham，Joseph，et al.Heavenly clockwork：The great astronomical clocks of medieval China.2nd ed.Cambridge：Cambridge University Press，1986.</w:t>
      </w:r>
    </w:p>
    <w:p w:rsidR="00F41107" w:rsidRPr="009209AF" w:rsidRDefault="00F41107" w:rsidP="00F41107">
      <w:pPr>
        <w:spacing w:before="120" w:after="120"/>
        <w:ind w:firstLine="480"/>
        <w:rPr>
          <w:rFonts w:asciiTheme="minorEastAsia"/>
        </w:rPr>
      </w:pPr>
      <w:r w:rsidRPr="009209AF">
        <w:rPr>
          <w:rFonts w:asciiTheme="minorEastAsia"/>
        </w:rPr>
        <w:t>李约瑟：《计时器：中世纪中国的大型天文钟》。</w:t>
      </w:r>
    </w:p>
    <w:p w:rsidR="00F41107" w:rsidRPr="009209AF" w:rsidRDefault="00F41107" w:rsidP="00F41107">
      <w:pPr>
        <w:spacing w:before="120" w:after="120"/>
        <w:ind w:firstLine="480"/>
        <w:rPr>
          <w:rFonts w:asciiTheme="minorEastAsia"/>
        </w:rPr>
      </w:pPr>
      <w:r w:rsidRPr="009209AF">
        <w:rPr>
          <w:rFonts w:asciiTheme="minorEastAsia"/>
        </w:rPr>
        <w:t>[344]Needham，Joseph，et al.Civil engineering and nautics，pt.3 of Physics and physical technology，vol.4 of Science and civilization in China.Cambridge：Cambridge University Press，1971.</w:t>
      </w:r>
    </w:p>
    <w:p w:rsidR="00F41107" w:rsidRPr="009209AF" w:rsidRDefault="00F41107" w:rsidP="00F41107">
      <w:pPr>
        <w:spacing w:before="120" w:after="120"/>
        <w:ind w:firstLine="480"/>
        <w:rPr>
          <w:rFonts w:asciiTheme="minorEastAsia"/>
        </w:rPr>
      </w:pPr>
      <w:r w:rsidRPr="009209AF">
        <w:rPr>
          <w:rFonts w:asciiTheme="minorEastAsia"/>
        </w:rPr>
        <w:t>李约瑟：《工程和航海》，《中国科学技术史》第4卷，《物理学和物理学技术》。</w:t>
      </w:r>
    </w:p>
    <w:p w:rsidR="00F41107" w:rsidRPr="009209AF" w:rsidRDefault="00F41107" w:rsidP="00F41107">
      <w:pPr>
        <w:spacing w:before="120" w:after="120"/>
        <w:ind w:firstLine="480"/>
        <w:rPr>
          <w:rFonts w:asciiTheme="minorEastAsia"/>
        </w:rPr>
      </w:pPr>
      <w:r w:rsidRPr="009209AF">
        <w:rPr>
          <w:rFonts w:asciiTheme="minorEastAsia"/>
        </w:rPr>
        <w:t>[345]Nevskii，Nikolai A.Tangutskaia filologiia.2 vols.Moscow：Izdat.vostochnoi literatury，1960.</w:t>
      </w:r>
    </w:p>
    <w:p w:rsidR="00F41107" w:rsidRPr="009209AF" w:rsidRDefault="00F41107" w:rsidP="00F41107">
      <w:pPr>
        <w:spacing w:before="120" w:after="120"/>
        <w:ind w:firstLine="480"/>
        <w:rPr>
          <w:rFonts w:asciiTheme="minorEastAsia"/>
        </w:rPr>
      </w:pPr>
      <w:r w:rsidRPr="009209AF">
        <w:rPr>
          <w:rFonts w:asciiTheme="minorEastAsia"/>
        </w:rPr>
        <w:t>尼古莱·A.聂力山：《西夏语文学》，2卷。</w:t>
      </w:r>
    </w:p>
    <w:p w:rsidR="00F41107" w:rsidRPr="009209AF" w:rsidRDefault="00F41107" w:rsidP="00F41107">
      <w:pPr>
        <w:spacing w:before="120" w:after="120"/>
        <w:ind w:firstLine="480"/>
        <w:rPr>
          <w:rFonts w:asciiTheme="minorEastAsia"/>
        </w:rPr>
      </w:pPr>
      <w:r w:rsidRPr="009209AF">
        <w:rPr>
          <w:rFonts w:asciiTheme="minorEastAsia"/>
        </w:rPr>
        <w:t>[346]Niida Noboru仁井田昇Chūgoku hōsei shi kenkyū：Keihō中國法制史研究：刑法.Tokyo：Tōkyo daigaku shuppankai，1959.</w:t>
      </w:r>
    </w:p>
    <w:p w:rsidR="00F41107" w:rsidRPr="009209AF" w:rsidRDefault="00F41107" w:rsidP="00F41107">
      <w:pPr>
        <w:spacing w:before="120" w:after="120"/>
        <w:ind w:firstLine="480"/>
        <w:rPr>
          <w:rFonts w:asciiTheme="minorEastAsia"/>
        </w:rPr>
      </w:pPr>
      <w:r w:rsidRPr="009209AF">
        <w:rPr>
          <w:rFonts w:asciiTheme="minorEastAsia"/>
        </w:rPr>
        <w:t>仁井田升：《中国法制史研究：刑法》。</w:t>
      </w:r>
    </w:p>
    <w:p w:rsidR="00F41107" w:rsidRPr="009209AF" w:rsidRDefault="00F41107" w:rsidP="00F41107">
      <w:pPr>
        <w:spacing w:before="120" w:after="120"/>
        <w:ind w:firstLine="480"/>
        <w:rPr>
          <w:rFonts w:asciiTheme="minorEastAsia"/>
        </w:rPr>
      </w:pPr>
      <w:r w:rsidRPr="009209AF">
        <w:rPr>
          <w:rFonts w:asciiTheme="minorEastAsia"/>
        </w:rPr>
        <w:t>[347]Nishida Tatsuo西田龍雄.Seikago no kenkyū：Seikago no sai kōsei to Seika moji no kaidoku西夏語 の研究：西夏語 の再構成と西夏文字の解讀.2 vols.Kyoto.Zayuhō kankōkai，1964—6.</w:t>
      </w:r>
    </w:p>
    <w:p w:rsidR="00F41107" w:rsidRPr="009209AF" w:rsidRDefault="00F41107" w:rsidP="00F41107">
      <w:pPr>
        <w:spacing w:before="120" w:after="120"/>
        <w:ind w:firstLine="480"/>
        <w:rPr>
          <w:rFonts w:asciiTheme="minorEastAsia"/>
        </w:rPr>
      </w:pPr>
      <w:r w:rsidRPr="009209AF">
        <w:rPr>
          <w:rFonts w:asciiTheme="minorEastAsia"/>
        </w:rPr>
        <w:t>西田龙雄：《西夏语的研究：西夏语的再构成与西夏字的解读》，2卷。</w:t>
      </w:r>
    </w:p>
    <w:p w:rsidR="00F41107" w:rsidRPr="009209AF" w:rsidRDefault="00F41107" w:rsidP="00F41107">
      <w:pPr>
        <w:spacing w:before="120" w:after="120"/>
        <w:ind w:firstLine="480"/>
        <w:rPr>
          <w:rFonts w:asciiTheme="minorEastAsia"/>
        </w:rPr>
      </w:pPr>
      <w:r w:rsidRPr="009209AF">
        <w:rPr>
          <w:rFonts w:asciiTheme="minorEastAsia"/>
        </w:rPr>
        <w:t>[348]Nogami Sbunjō野上俊静.“Gendai dōbutsu nikyō no kakushitsu元代道佛二教の確執.”ōtani daigaku kenkyū nempō大谷大學研究年報，2（1943），pp.213—65.</w:t>
      </w:r>
    </w:p>
    <w:p w:rsidR="00F41107" w:rsidRPr="009209AF" w:rsidRDefault="00F41107" w:rsidP="00F41107">
      <w:pPr>
        <w:spacing w:before="120" w:after="120"/>
        <w:ind w:firstLine="480"/>
        <w:rPr>
          <w:rFonts w:asciiTheme="minorEastAsia"/>
        </w:rPr>
      </w:pPr>
      <w:r w:rsidRPr="009209AF">
        <w:rPr>
          <w:rFonts w:asciiTheme="minorEastAsia"/>
        </w:rPr>
        <w:t>野上俊静：《元代道佛二教的争执》，《大谷大学研究年报》2期，第213—265页。</w:t>
      </w:r>
    </w:p>
    <w:p w:rsidR="00F41107" w:rsidRPr="009209AF" w:rsidRDefault="00F41107" w:rsidP="00F41107">
      <w:pPr>
        <w:spacing w:before="120" w:after="120"/>
        <w:ind w:firstLine="480"/>
        <w:rPr>
          <w:rFonts w:asciiTheme="minorEastAsia"/>
        </w:rPr>
      </w:pPr>
      <w:r w:rsidRPr="009209AF">
        <w:rPr>
          <w:rFonts w:asciiTheme="minorEastAsia"/>
        </w:rPr>
        <w:t>[349]Nogami Shunjō.“Gen no senseiin ni tsuite元の宣政院に就いて.”In Haneda hakushi shōju kinen Tōyōshi ronsō羽田博士頌壽紀念東洋史論叢.Kyoto：Tōyōshi kenkyūkai東洋史研究會，1950，pp.779—95.</w:t>
      </w:r>
    </w:p>
    <w:p w:rsidR="00F41107" w:rsidRPr="009209AF" w:rsidRDefault="00F41107" w:rsidP="00F41107">
      <w:pPr>
        <w:spacing w:before="120" w:after="120"/>
        <w:ind w:firstLine="480"/>
        <w:rPr>
          <w:rFonts w:asciiTheme="minorEastAsia"/>
        </w:rPr>
      </w:pPr>
      <w:r w:rsidRPr="009209AF">
        <w:rPr>
          <w:rFonts w:asciiTheme="minorEastAsia"/>
        </w:rPr>
        <w:t>野上俊静：《关于元代的宣政院》，《羽田博士颂寿纪念东洋史论丛》，第779—795页。</w:t>
      </w:r>
    </w:p>
    <w:p w:rsidR="00F41107" w:rsidRPr="009209AF" w:rsidRDefault="00F41107" w:rsidP="00F41107">
      <w:pPr>
        <w:spacing w:before="120" w:after="120"/>
        <w:ind w:firstLine="480"/>
        <w:rPr>
          <w:rFonts w:asciiTheme="minorEastAsia"/>
        </w:rPr>
      </w:pPr>
      <w:r w:rsidRPr="009209AF">
        <w:rPr>
          <w:rFonts w:asciiTheme="minorEastAsia"/>
        </w:rPr>
        <w:t>[350]Nogami Shunjō.Ryō Kin no Bukkyō 遼金の）佛教.Kyoto：Heirakuji shoten，1953.</w:t>
      </w:r>
    </w:p>
    <w:p w:rsidR="00F41107" w:rsidRPr="009209AF" w:rsidRDefault="00F41107" w:rsidP="00F41107">
      <w:pPr>
        <w:spacing w:before="120" w:after="120"/>
        <w:ind w:firstLine="480"/>
        <w:rPr>
          <w:rFonts w:asciiTheme="minorEastAsia"/>
        </w:rPr>
      </w:pPr>
      <w:r w:rsidRPr="009209AF">
        <w:rPr>
          <w:rFonts w:asciiTheme="minorEastAsia"/>
        </w:rPr>
        <w:t>野上俊静：《辽金的佛教》。</w:t>
      </w:r>
    </w:p>
    <w:p w:rsidR="00F41107" w:rsidRPr="009209AF" w:rsidRDefault="00F41107" w:rsidP="00F41107">
      <w:pPr>
        <w:spacing w:before="120" w:after="120"/>
        <w:ind w:firstLine="480"/>
        <w:rPr>
          <w:rFonts w:asciiTheme="minorEastAsia"/>
        </w:rPr>
      </w:pPr>
      <w:r w:rsidRPr="009209AF">
        <w:rPr>
          <w:rFonts w:asciiTheme="minorEastAsia"/>
        </w:rPr>
        <w:t>[351]Noguchi Shūichi野口周—“.Gendai kohanki no ōgō juyo ni tsuite元代後半期の7）王號授舆について.“Shigaku史學，56（1986），pp.53—83.</w:t>
      </w:r>
    </w:p>
    <w:p w:rsidR="00F41107" w:rsidRPr="009209AF" w:rsidRDefault="00F41107" w:rsidP="00F41107">
      <w:pPr>
        <w:spacing w:before="120" w:after="120"/>
        <w:ind w:firstLine="480"/>
        <w:rPr>
          <w:rFonts w:asciiTheme="minorEastAsia"/>
        </w:rPr>
      </w:pPr>
      <w:r w:rsidRPr="009209AF">
        <w:rPr>
          <w:rFonts w:asciiTheme="minorEastAsia"/>
        </w:rPr>
        <w:t>野口周一：《元代后半期的王号授予》，《史学》56期，第53—83页。</w:t>
      </w:r>
    </w:p>
    <w:p w:rsidR="00F41107" w:rsidRPr="009209AF" w:rsidRDefault="00F41107" w:rsidP="00F41107">
      <w:pPr>
        <w:spacing w:before="120" w:after="120"/>
        <w:ind w:firstLine="480"/>
        <w:rPr>
          <w:rFonts w:asciiTheme="minorEastAsia"/>
        </w:rPr>
      </w:pPr>
      <w:r w:rsidRPr="009209AF">
        <w:rPr>
          <w:rFonts w:asciiTheme="minorEastAsia"/>
        </w:rPr>
        <w:lastRenderedPageBreak/>
        <w:t>[352]Noguchi Shfiichi.”Gendai Mushū chō no ōgō juyo ni tsuite：Genshi Shoōhyō ni kansuru ichi kōsatsu元代武宗朝の王號授舆に就いて[元史]诸王表に鬭する一考察.“In Ajia shominzoku ni okeru shakai to bunka：Okamoto Yoshiji sensei taikan kinen nonshūアヅア諸民族に於ける社會と文化：1岡本敬二先生退官纪念論集，ed.Okamoto Yoshiji sensei taikan kinen ronshū kankōkai 岡本敬二先生退官紀念論集刊行會.Tokyo：Kokusho kankōkai，1984，pp.271—305.</w:t>
      </w:r>
    </w:p>
    <w:p w:rsidR="00F41107" w:rsidRPr="009209AF" w:rsidRDefault="00F41107" w:rsidP="00F41107">
      <w:pPr>
        <w:spacing w:before="120" w:after="120"/>
        <w:ind w:firstLine="480"/>
        <w:rPr>
          <w:rFonts w:asciiTheme="minorEastAsia"/>
        </w:rPr>
      </w:pPr>
      <w:r w:rsidRPr="009209AF">
        <w:rPr>
          <w:rFonts w:asciiTheme="minorEastAsia"/>
        </w:rPr>
        <w:t>野口周一：《元武宗朝的王号授予：关于〈元史·诸王表〉的一个考察》，《冈本敬二先生退官纪念论集》，第271—305页。</w:t>
      </w:r>
    </w:p>
    <w:p w:rsidR="00F41107" w:rsidRPr="009209AF" w:rsidRDefault="00F41107" w:rsidP="00F41107">
      <w:pPr>
        <w:spacing w:before="120" w:after="120"/>
        <w:ind w:firstLine="480"/>
        <w:rPr>
          <w:rFonts w:asciiTheme="minorEastAsia"/>
        </w:rPr>
      </w:pPr>
      <w:r w:rsidRPr="009209AF">
        <w:rPr>
          <w:rFonts w:asciiTheme="minorEastAsia"/>
        </w:rPr>
        <w:t>[353]Novey，Janet.“Yü Ching，a NorthernS ung statesman，and his treatise on the Ch’it-an bureaucracy.”Ph.D.diss.，Indiana University，1983.</w:t>
      </w:r>
    </w:p>
    <w:p w:rsidR="00F41107" w:rsidRPr="009209AF" w:rsidRDefault="00F41107" w:rsidP="00F41107">
      <w:pPr>
        <w:spacing w:before="120" w:after="120"/>
        <w:ind w:firstLine="480"/>
        <w:rPr>
          <w:rFonts w:asciiTheme="minorEastAsia"/>
        </w:rPr>
      </w:pPr>
      <w:r w:rsidRPr="009209AF">
        <w:rPr>
          <w:rFonts w:asciiTheme="minorEastAsia"/>
        </w:rPr>
        <w:t>珍妮特·诺维：《北宋政治家余靖和他与契丹的交往》，印第安纳大学1983年博士论文。</w:t>
      </w:r>
    </w:p>
    <w:p w:rsidR="00F41107" w:rsidRPr="009209AF" w:rsidRDefault="00F41107" w:rsidP="00F41107">
      <w:pPr>
        <w:spacing w:before="120" w:after="120"/>
        <w:ind w:firstLine="480"/>
        <w:rPr>
          <w:rFonts w:asciiTheme="minorEastAsia"/>
        </w:rPr>
      </w:pPr>
      <w:r w:rsidRPr="009209AF">
        <w:rPr>
          <w:rFonts w:asciiTheme="minorEastAsia"/>
        </w:rPr>
        <w:t>[354]Ohsson，Constantin M.d’.Histoire des mongols depuis Tchinguiz-khan jusqu’à Timour Bey ou Tamerlan.4 vols.The Hague：Les Freres Van Cleef.1834.</w:t>
      </w:r>
    </w:p>
    <w:p w:rsidR="00F41107" w:rsidRPr="009209AF" w:rsidRDefault="00F41107" w:rsidP="00F41107">
      <w:pPr>
        <w:spacing w:before="120" w:after="120"/>
        <w:ind w:firstLine="480"/>
        <w:rPr>
          <w:rFonts w:asciiTheme="minorEastAsia"/>
        </w:rPr>
      </w:pPr>
      <w:r w:rsidRPr="009209AF">
        <w:rPr>
          <w:rFonts w:asciiTheme="minorEastAsia"/>
        </w:rPr>
        <w:t>康斯坦丁·M.多桑：《蒙古史》，4卷。</w:t>
      </w:r>
    </w:p>
    <w:p w:rsidR="00F41107" w:rsidRPr="009209AF" w:rsidRDefault="00F41107" w:rsidP="00F41107">
      <w:pPr>
        <w:spacing w:before="120" w:after="120"/>
        <w:ind w:firstLine="480"/>
        <w:rPr>
          <w:rFonts w:asciiTheme="minorEastAsia"/>
        </w:rPr>
      </w:pPr>
      <w:r w:rsidRPr="009209AF">
        <w:rPr>
          <w:rFonts w:asciiTheme="minorEastAsia"/>
        </w:rPr>
        <w:t>[355]Okazaki Seirō罔崎精郎.“Seika no Ri Genkō to tokuhatsu rei西夏の李元昊と秃發令.”Tōhōgaku東方學，19（1959），pp.77—86.</w:t>
      </w:r>
    </w:p>
    <w:p w:rsidR="00F41107" w:rsidRPr="009209AF" w:rsidRDefault="00F41107" w:rsidP="00F41107">
      <w:pPr>
        <w:spacing w:before="120" w:after="120"/>
        <w:ind w:firstLine="480"/>
        <w:rPr>
          <w:rFonts w:asciiTheme="minorEastAsia"/>
        </w:rPr>
      </w:pPr>
      <w:r w:rsidRPr="009209AF">
        <w:rPr>
          <w:rFonts w:asciiTheme="minorEastAsia"/>
        </w:rPr>
        <w:t>冈崎精郎：《西夏李元昊及其秃发令》，《东方学》19期，第77—86页。</w:t>
      </w:r>
    </w:p>
    <w:p w:rsidR="00F41107" w:rsidRPr="009209AF" w:rsidRDefault="00F41107" w:rsidP="00F41107">
      <w:pPr>
        <w:spacing w:before="120" w:after="120"/>
        <w:ind w:firstLine="480"/>
        <w:rPr>
          <w:rFonts w:asciiTheme="minorEastAsia"/>
        </w:rPr>
      </w:pPr>
      <w:r w:rsidRPr="009209AF">
        <w:rPr>
          <w:rFonts w:asciiTheme="minorEastAsia"/>
        </w:rPr>
        <w:t>[356]Okazaki Seirō.Tangū to kodaishi kenkyū夕ソゴ一卜古代史.Kyōto：Kyōto daigaku Tōyōshi kenkyūkai，1972.</w:t>
      </w:r>
    </w:p>
    <w:p w:rsidR="00F41107" w:rsidRPr="009209AF" w:rsidRDefault="00F41107" w:rsidP="00F41107">
      <w:pPr>
        <w:spacing w:before="120" w:after="120"/>
        <w:ind w:firstLine="480"/>
        <w:rPr>
          <w:rFonts w:asciiTheme="minorEastAsia"/>
        </w:rPr>
      </w:pPr>
      <w:r w:rsidRPr="009209AF">
        <w:rPr>
          <w:rFonts w:asciiTheme="minorEastAsia"/>
        </w:rPr>
        <w:t>冈崎精郎：《党项古代史》。</w:t>
      </w:r>
    </w:p>
    <w:p w:rsidR="00F41107" w:rsidRPr="009209AF" w:rsidRDefault="00F41107" w:rsidP="00F41107">
      <w:pPr>
        <w:spacing w:before="120" w:after="120"/>
        <w:ind w:firstLine="480"/>
        <w:rPr>
          <w:rFonts w:asciiTheme="minorEastAsia"/>
        </w:rPr>
      </w:pPr>
      <w:r w:rsidRPr="009209AF">
        <w:rPr>
          <w:rFonts w:asciiTheme="minorEastAsia"/>
        </w:rPr>
        <w:t>[357]Okladnikov，Aleksei，P.，and Anatolii P.Derevianko.Dalekoe proshloe Primor’ia i Priamur’ia.Vladivostok：1973.</w:t>
      </w:r>
    </w:p>
    <w:p w:rsidR="00F41107" w:rsidRPr="009209AF" w:rsidRDefault="00F41107" w:rsidP="00F41107">
      <w:pPr>
        <w:spacing w:before="120" w:after="120"/>
        <w:ind w:firstLine="480"/>
        <w:rPr>
          <w:rFonts w:asciiTheme="minorEastAsia"/>
        </w:rPr>
      </w:pPr>
      <w:r w:rsidRPr="009209AF">
        <w:rPr>
          <w:rFonts w:asciiTheme="minorEastAsia"/>
        </w:rPr>
        <w:t>A.P.奥克拉德尼柯夫、P.D.杰列万科：《滨海遥远的过去》。</w:t>
      </w:r>
    </w:p>
    <w:p w:rsidR="00F41107" w:rsidRPr="009209AF" w:rsidRDefault="00F41107" w:rsidP="00F41107">
      <w:pPr>
        <w:spacing w:before="120" w:after="120"/>
        <w:ind w:firstLine="480"/>
        <w:rPr>
          <w:rFonts w:asciiTheme="minorEastAsia"/>
        </w:rPr>
      </w:pPr>
      <w:r w:rsidRPr="009209AF">
        <w:rPr>
          <w:rFonts w:asciiTheme="minorEastAsia"/>
        </w:rPr>
        <w:t>[358]Okladnikov，Aleksei P.，and V.E.Medvedev.“Chzhurchzheni Priamur’is po dannym arkheologii.”Problemy Dal’nego Vostoka，1974：4，pp.118—28.</w:t>
      </w:r>
    </w:p>
    <w:p w:rsidR="00F41107" w:rsidRPr="009209AF" w:rsidRDefault="00F41107" w:rsidP="00F41107">
      <w:pPr>
        <w:spacing w:before="120" w:after="120"/>
        <w:ind w:firstLine="480"/>
        <w:rPr>
          <w:rFonts w:asciiTheme="minorEastAsia"/>
        </w:rPr>
      </w:pPr>
      <w:r w:rsidRPr="009209AF">
        <w:rPr>
          <w:rFonts w:asciiTheme="minorEastAsia"/>
        </w:rPr>
        <w:t>A.P.奥克拉德尼柯夫、V.E.梅德韦杰夫：《考古资料揭示的阿穆尔女真地区》，《远东问题》1974年第4期，第118—128页。</w:t>
      </w:r>
    </w:p>
    <w:p w:rsidR="00F41107" w:rsidRPr="009209AF" w:rsidRDefault="00F41107" w:rsidP="00F41107">
      <w:pPr>
        <w:spacing w:before="120" w:after="120"/>
        <w:ind w:firstLine="480"/>
        <w:rPr>
          <w:rFonts w:asciiTheme="minorEastAsia"/>
        </w:rPr>
      </w:pPr>
      <w:r w:rsidRPr="009209AF">
        <w:rPr>
          <w:rFonts w:asciiTheme="minorEastAsia"/>
        </w:rPr>
        <w:t>[359]Olbricht，Peter.Das Postwesen in China unter der Mongolenherrschaft im13.and14.Jahrhundert.Wiesbaden：Otto Harrassowitz，1954.</w:t>
      </w:r>
    </w:p>
    <w:p w:rsidR="00F41107" w:rsidRPr="009209AF" w:rsidRDefault="00F41107" w:rsidP="00F41107">
      <w:pPr>
        <w:spacing w:before="120" w:after="120"/>
        <w:ind w:firstLine="480"/>
        <w:rPr>
          <w:rFonts w:asciiTheme="minorEastAsia"/>
        </w:rPr>
      </w:pPr>
      <w:r w:rsidRPr="009209AF">
        <w:rPr>
          <w:rFonts w:asciiTheme="minorEastAsia"/>
        </w:rPr>
        <w:t>彼得·奥勃理赫特：《13—14世纪蒙古统治下中国的驿传制度》。</w:t>
      </w:r>
    </w:p>
    <w:p w:rsidR="00F41107" w:rsidRPr="009209AF" w:rsidRDefault="00F41107" w:rsidP="00F41107">
      <w:pPr>
        <w:spacing w:before="120" w:after="120"/>
        <w:ind w:firstLine="480"/>
        <w:rPr>
          <w:rFonts w:asciiTheme="minorEastAsia"/>
        </w:rPr>
      </w:pPr>
      <w:r w:rsidRPr="009209AF">
        <w:rPr>
          <w:rFonts w:asciiTheme="minorEastAsia"/>
        </w:rPr>
        <w:t>[360]Olschki，LeonardoG.uillaume Boucher：A French artist at the court of the khans.Baltimore：Johns Hopkins University Press，1946.</w:t>
      </w:r>
    </w:p>
    <w:p w:rsidR="00F41107" w:rsidRPr="009209AF" w:rsidRDefault="00F41107" w:rsidP="00F41107">
      <w:pPr>
        <w:spacing w:before="120" w:after="120"/>
        <w:ind w:firstLine="480"/>
        <w:rPr>
          <w:rFonts w:asciiTheme="minorEastAsia"/>
        </w:rPr>
      </w:pPr>
      <w:r w:rsidRPr="009209AF">
        <w:rPr>
          <w:rFonts w:asciiTheme="minorEastAsia"/>
        </w:rPr>
        <w:t>里奥剌多·奥勒斯基：《威廉·布涉：汗廷中的法国艺术家》。</w:t>
      </w:r>
    </w:p>
    <w:p w:rsidR="00F41107" w:rsidRPr="009209AF" w:rsidRDefault="00F41107" w:rsidP="00F41107">
      <w:pPr>
        <w:spacing w:before="120" w:after="120"/>
        <w:ind w:firstLine="480"/>
        <w:rPr>
          <w:rFonts w:asciiTheme="minorEastAsia"/>
        </w:rPr>
      </w:pPr>
      <w:r w:rsidRPr="009209AF">
        <w:rPr>
          <w:rFonts w:asciiTheme="minorEastAsia"/>
        </w:rPr>
        <w:t>[361]Olsehki，Leonardo.Marco Polo’s Asia.Berkeley and Los Angeles：University of California Press，1960.</w:t>
      </w:r>
    </w:p>
    <w:p w:rsidR="00F41107" w:rsidRPr="009209AF" w:rsidRDefault="00F41107" w:rsidP="00F41107">
      <w:pPr>
        <w:spacing w:before="120" w:after="120"/>
        <w:ind w:firstLine="480"/>
        <w:rPr>
          <w:rFonts w:asciiTheme="minorEastAsia"/>
        </w:rPr>
      </w:pPr>
      <w:r w:rsidRPr="009209AF">
        <w:rPr>
          <w:rFonts w:asciiTheme="minorEastAsia"/>
        </w:rPr>
        <w:t>里奥剌多·奥勒斯基：《马可·波罗的亚洲》。</w:t>
      </w:r>
    </w:p>
    <w:p w:rsidR="00F41107" w:rsidRPr="009209AF" w:rsidRDefault="00F41107" w:rsidP="00F41107">
      <w:pPr>
        <w:spacing w:before="120" w:after="120"/>
        <w:ind w:firstLine="480"/>
        <w:rPr>
          <w:rFonts w:asciiTheme="minorEastAsia"/>
        </w:rPr>
      </w:pPr>
      <w:r w:rsidRPr="009209AF">
        <w:rPr>
          <w:rFonts w:asciiTheme="minorEastAsia"/>
        </w:rPr>
        <w:t>[362]Onogawa Hidemi小野川秀美.Kinshi goi shūsei金史語匯集成.3 vols.Kyōto：Kyōto diagaku jimbun kagaku kenkyūjo，1960—2.</w:t>
      </w:r>
    </w:p>
    <w:p w:rsidR="00F41107" w:rsidRPr="009209AF" w:rsidRDefault="00F41107" w:rsidP="00F41107">
      <w:pPr>
        <w:spacing w:before="120" w:after="120"/>
        <w:ind w:firstLine="480"/>
        <w:rPr>
          <w:rFonts w:asciiTheme="minorEastAsia"/>
        </w:rPr>
      </w:pPr>
      <w:r w:rsidRPr="009209AF">
        <w:rPr>
          <w:rFonts w:asciiTheme="minorEastAsia"/>
        </w:rPr>
        <w:t>小野川秀美：《金史语汇集成》，3卷。</w:t>
      </w:r>
    </w:p>
    <w:p w:rsidR="00F41107" w:rsidRPr="009209AF" w:rsidRDefault="00F41107" w:rsidP="00F41107">
      <w:pPr>
        <w:spacing w:before="120" w:after="120"/>
        <w:ind w:firstLine="480"/>
        <w:rPr>
          <w:rFonts w:asciiTheme="minorEastAsia"/>
        </w:rPr>
      </w:pPr>
      <w:r w:rsidRPr="009209AF">
        <w:rPr>
          <w:rFonts w:asciiTheme="minorEastAsia"/>
        </w:rPr>
        <w:t>[363]Osada Natsuki長田夏樹.“Joshin moji to genson shiryō女真文字と現存资料.”Rekishi kyōiku，18，pt.7（1970），pp.25—31.</w:t>
      </w:r>
    </w:p>
    <w:p w:rsidR="00F41107" w:rsidRPr="009209AF" w:rsidRDefault="00F41107" w:rsidP="00F41107">
      <w:pPr>
        <w:spacing w:before="120" w:after="120"/>
        <w:ind w:firstLine="480"/>
        <w:rPr>
          <w:rFonts w:asciiTheme="minorEastAsia"/>
        </w:rPr>
      </w:pPr>
      <w:r w:rsidRPr="009209AF">
        <w:rPr>
          <w:rFonts w:asciiTheme="minorEastAsia"/>
        </w:rPr>
        <w:t>长田夏树：《女真文字与现存资料》。</w:t>
      </w:r>
    </w:p>
    <w:p w:rsidR="00F41107" w:rsidRPr="009209AF" w:rsidRDefault="00F41107" w:rsidP="00F41107">
      <w:pPr>
        <w:spacing w:before="120" w:after="120"/>
        <w:ind w:firstLine="480"/>
        <w:rPr>
          <w:rFonts w:asciiTheme="minorEastAsia"/>
        </w:rPr>
      </w:pPr>
      <w:r w:rsidRPr="009209AF">
        <w:rPr>
          <w:rFonts w:asciiTheme="minorEastAsia"/>
        </w:rPr>
        <w:t>[364]Oshima Ritsuko.“The chiang-hu in the Yüan.”Acta Asiatica.45（1983），pp.69—95.</w:t>
      </w:r>
    </w:p>
    <w:p w:rsidR="00F41107" w:rsidRPr="009209AF" w:rsidRDefault="00F41107" w:rsidP="00F41107">
      <w:pPr>
        <w:spacing w:before="120" w:after="120"/>
        <w:ind w:firstLine="480"/>
        <w:rPr>
          <w:rFonts w:asciiTheme="minorEastAsia"/>
        </w:rPr>
      </w:pPr>
      <w:r w:rsidRPr="009209AF">
        <w:rPr>
          <w:rFonts w:asciiTheme="minorEastAsia"/>
        </w:rPr>
        <w:t>大岛立子：《元代的匠户》，《亚洲杂志》45期，第69—95页。</w:t>
      </w:r>
    </w:p>
    <w:p w:rsidR="00F41107" w:rsidRPr="009209AF" w:rsidRDefault="00F41107" w:rsidP="00F41107">
      <w:pPr>
        <w:spacing w:before="120" w:after="120"/>
        <w:ind w:firstLine="480"/>
        <w:rPr>
          <w:rFonts w:asciiTheme="minorEastAsia"/>
        </w:rPr>
      </w:pPr>
      <w:r w:rsidRPr="009209AF">
        <w:rPr>
          <w:rFonts w:asciiTheme="minorEastAsia"/>
        </w:rPr>
        <w:t>[365]Otagi Matsuo 愛宕松男.“Attatsu sen to sono haikei斡脱錢とそcの）背景.”Tōv　ō shi kenkyū 32，no.1（1973）pp.1—27；32，no.2（1973），pp.23—61.</w:t>
      </w:r>
    </w:p>
    <w:p w:rsidR="00F41107" w:rsidRPr="009209AF" w:rsidRDefault="00F41107" w:rsidP="00F41107">
      <w:pPr>
        <w:spacing w:before="120" w:after="120"/>
        <w:ind w:firstLine="480"/>
        <w:rPr>
          <w:rFonts w:asciiTheme="minorEastAsia"/>
        </w:rPr>
      </w:pPr>
      <w:r w:rsidRPr="009209AF">
        <w:rPr>
          <w:rFonts w:asciiTheme="minorEastAsia"/>
        </w:rPr>
        <w:t>爱宕松男：《斡脱钱及其背景》，《东洋史研究》32期，1卷，第1—27页；2卷，第23—61页。</w:t>
      </w:r>
    </w:p>
    <w:p w:rsidR="00F41107" w:rsidRPr="009209AF" w:rsidRDefault="00F41107" w:rsidP="00F41107">
      <w:pPr>
        <w:spacing w:before="120" w:after="120"/>
        <w:ind w:firstLine="480"/>
        <w:rPr>
          <w:rFonts w:asciiTheme="minorEastAsia"/>
        </w:rPr>
      </w:pPr>
      <w:r w:rsidRPr="009209AF">
        <w:rPr>
          <w:rFonts w:asciiTheme="minorEastAsia"/>
        </w:rPr>
        <w:t>[366]Otagi Matsuo.Fubirai kan忽必烈汗.Tokyo：Fuzambō，1941.</w:t>
      </w:r>
    </w:p>
    <w:p w:rsidR="00F41107" w:rsidRPr="009209AF" w:rsidRDefault="00F41107" w:rsidP="00F41107">
      <w:pPr>
        <w:spacing w:before="120" w:after="120"/>
        <w:ind w:firstLine="480"/>
        <w:rPr>
          <w:rFonts w:asciiTheme="minorEastAsia"/>
        </w:rPr>
      </w:pPr>
      <w:r w:rsidRPr="009209AF">
        <w:rPr>
          <w:rFonts w:asciiTheme="minorEastAsia"/>
        </w:rPr>
        <w:t>爱宕松男：《忽必烈汗》。</w:t>
      </w:r>
    </w:p>
    <w:p w:rsidR="00F41107" w:rsidRPr="009209AF" w:rsidRDefault="00F41107" w:rsidP="00F41107">
      <w:pPr>
        <w:spacing w:before="120" w:after="120"/>
        <w:ind w:firstLine="480"/>
        <w:rPr>
          <w:rFonts w:asciiTheme="minorEastAsia"/>
        </w:rPr>
      </w:pPr>
      <w:r w:rsidRPr="009209AF">
        <w:rPr>
          <w:rFonts w:asciiTheme="minorEastAsia"/>
        </w:rPr>
        <w:lastRenderedPageBreak/>
        <w:t>[367]Otagi Matsuo.Kittan kodai shi no kenkyū契丹古代史の研究.Tōyōshi kenkyū sokan東洋史研究丛刊no.6.Kyoto：Tōyōshi kenkyūkai，1959.</w:t>
      </w:r>
    </w:p>
    <w:p w:rsidR="00F41107" w:rsidRPr="009209AF" w:rsidRDefault="00F41107" w:rsidP="00F41107">
      <w:pPr>
        <w:spacing w:before="120" w:after="120"/>
        <w:ind w:firstLine="480"/>
        <w:rPr>
          <w:rFonts w:asciiTheme="minorEastAsia"/>
        </w:rPr>
      </w:pPr>
      <w:r w:rsidRPr="009209AF">
        <w:rPr>
          <w:rFonts w:asciiTheme="minorEastAsia"/>
        </w:rPr>
        <w:t>爱宕松男：《契丹古代史研究》。</w:t>
      </w:r>
    </w:p>
    <w:p w:rsidR="00F41107" w:rsidRPr="009209AF" w:rsidRDefault="00F41107" w:rsidP="00F41107">
      <w:pPr>
        <w:spacing w:before="120" w:after="120"/>
        <w:ind w:firstLine="480"/>
        <w:rPr>
          <w:rFonts w:asciiTheme="minorEastAsia"/>
        </w:rPr>
      </w:pPr>
      <w:r w:rsidRPr="009209AF">
        <w:rPr>
          <w:rFonts w:asciiTheme="minorEastAsia"/>
        </w:rPr>
        <w:t>[368]Otagi Matsuo.“Ri Dan no hanran to sono seijiteki igi：Mōko ehō chika ni okeru Kanchi no hokensei to sono shūkensei e no tenkai李瑄叛亂の叛亂とその政治的意羲：蒙古朝治下じ於ける漢地の封建制とその州縣ヘの展開.”Tōyōshi kenky東洋史研究.6（August-September1941），pp.253—　78.</w:t>
      </w:r>
    </w:p>
    <w:p w:rsidR="00F41107" w:rsidRPr="009209AF" w:rsidRDefault="00F41107" w:rsidP="00F41107">
      <w:pPr>
        <w:spacing w:before="120" w:after="120"/>
        <w:ind w:firstLine="480"/>
        <w:rPr>
          <w:rFonts w:asciiTheme="minorEastAsia"/>
        </w:rPr>
      </w:pPr>
      <w:r w:rsidRPr="009209AF">
        <w:rPr>
          <w:rFonts w:asciiTheme="minorEastAsia"/>
        </w:rPr>
        <w:t>爱宕松男：《李瑄之乱及其政治意义：蒙古统治下汉地封建制向州县制的转化》，《东洋史研究》6期，第253—278页。</w:t>
      </w:r>
    </w:p>
    <w:p w:rsidR="00F41107" w:rsidRPr="009209AF" w:rsidRDefault="00F41107" w:rsidP="00F41107">
      <w:pPr>
        <w:spacing w:before="120" w:after="120"/>
        <w:ind w:firstLine="480"/>
        <w:rPr>
          <w:rFonts w:asciiTheme="minorEastAsia"/>
        </w:rPr>
      </w:pPr>
      <w:r w:rsidRPr="009209AF">
        <w:rPr>
          <w:rFonts w:asciiTheme="minorEastAsia"/>
        </w:rPr>
        <w:t>[369]Pan，J ixing.“On the origin of rockets.”T’oung Pao，73（1987），pp.2—15.</w:t>
      </w:r>
    </w:p>
    <w:p w:rsidR="00F41107" w:rsidRPr="009209AF" w:rsidRDefault="00F41107" w:rsidP="00F41107">
      <w:pPr>
        <w:spacing w:before="120" w:after="120"/>
        <w:ind w:firstLine="480"/>
        <w:rPr>
          <w:rFonts w:asciiTheme="minorEastAsia"/>
        </w:rPr>
      </w:pPr>
      <w:r w:rsidRPr="009209AF">
        <w:rPr>
          <w:rFonts w:asciiTheme="minorEastAsia"/>
        </w:rPr>
        <w:t>潘吉星：《火箭的发明》，《通报》73期，第2—15页。</w:t>
      </w:r>
    </w:p>
    <w:p w:rsidR="00F41107" w:rsidRPr="009209AF" w:rsidRDefault="00F41107" w:rsidP="00F41107">
      <w:pPr>
        <w:spacing w:before="120" w:after="120"/>
        <w:ind w:firstLine="480"/>
        <w:rPr>
          <w:rFonts w:asciiTheme="minorEastAsia"/>
        </w:rPr>
      </w:pPr>
      <w:r w:rsidRPr="009209AF">
        <w:rPr>
          <w:rFonts w:asciiTheme="minorEastAsia"/>
        </w:rPr>
        <w:t>[370]Parker，Edward H.A thousand years of the Tartars.London and Shang-.hai：Kelly &amp;.Walsh，Ltd.，1895；2nd ed.London：Kegan Paul，Trench，Tribner；and New York：Knopf，1924；repr.New York：Dorset，1987.</w:t>
      </w:r>
    </w:p>
    <w:p w:rsidR="00F41107" w:rsidRPr="009209AF" w:rsidRDefault="00F41107" w:rsidP="00F41107">
      <w:pPr>
        <w:spacing w:before="120" w:after="120"/>
        <w:ind w:firstLine="480"/>
        <w:rPr>
          <w:rFonts w:asciiTheme="minorEastAsia"/>
        </w:rPr>
      </w:pPr>
      <w:r w:rsidRPr="009209AF">
        <w:rPr>
          <w:rFonts w:asciiTheme="minorEastAsia"/>
        </w:rPr>
        <w:t>爱德华·H.帕克：《鞑靼千年史》。</w:t>
      </w:r>
    </w:p>
    <w:p w:rsidR="00F41107" w:rsidRPr="009209AF" w:rsidRDefault="00F41107" w:rsidP="00F41107">
      <w:pPr>
        <w:spacing w:before="120" w:after="120"/>
        <w:ind w:firstLine="480"/>
        <w:rPr>
          <w:rFonts w:asciiTheme="minorEastAsia"/>
        </w:rPr>
      </w:pPr>
      <w:r w:rsidRPr="009209AF">
        <w:rPr>
          <w:rFonts w:asciiTheme="minorEastAsia"/>
        </w:rPr>
        <w:t>[371]Pelliot，Paul.Les Mongols et la papauté.Paris：Librairie Auguste Picard，1923；repr.Peking：Licoph Service，1939.</w:t>
      </w:r>
    </w:p>
    <w:p w:rsidR="00F41107" w:rsidRPr="009209AF" w:rsidRDefault="00F41107" w:rsidP="00F41107">
      <w:pPr>
        <w:spacing w:before="120" w:after="120"/>
        <w:ind w:firstLine="480"/>
        <w:rPr>
          <w:rFonts w:asciiTheme="minorEastAsia"/>
        </w:rPr>
      </w:pPr>
      <w:r w:rsidRPr="009209AF">
        <w:rPr>
          <w:rFonts w:asciiTheme="minorEastAsia"/>
        </w:rPr>
        <w:t>伯希和：《蒙古与教廷》。</w:t>
      </w:r>
    </w:p>
    <w:p w:rsidR="00F41107" w:rsidRPr="009209AF" w:rsidRDefault="00F41107" w:rsidP="00F41107">
      <w:pPr>
        <w:spacing w:before="120" w:after="120"/>
        <w:ind w:firstLine="480"/>
        <w:rPr>
          <w:rFonts w:asciiTheme="minorEastAsia"/>
        </w:rPr>
      </w:pPr>
      <w:r w:rsidRPr="009209AF">
        <w:rPr>
          <w:rFonts w:asciiTheme="minorEastAsia"/>
        </w:rPr>
        <w:t>[372]Pelliot，Paul.Notes critiques d’histoire Kalmouke，vol.1.Paris：Li brairie d’Amrique et d’Orient，1960.</w:t>
      </w:r>
    </w:p>
    <w:p w:rsidR="00F41107" w:rsidRPr="009209AF" w:rsidRDefault="00F41107" w:rsidP="00F41107">
      <w:pPr>
        <w:spacing w:before="120" w:after="120"/>
        <w:ind w:firstLine="480"/>
        <w:rPr>
          <w:rFonts w:asciiTheme="minorEastAsia"/>
        </w:rPr>
      </w:pPr>
      <w:r w:rsidRPr="009209AF">
        <w:rPr>
          <w:rFonts w:asciiTheme="minorEastAsia"/>
        </w:rPr>
        <w:t>伯希和：《卡尔梅克史评注》。</w:t>
      </w:r>
    </w:p>
    <w:p w:rsidR="00F41107" w:rsidRPr="009209AF" w:rsidRDefault="00F41107" w:rsidP="00F41107">
      <w:pPr>
        <w:spacing w:before="120" w:after="120"/>
        <w:ind w:firstLine="480"/>
        <w:rPr>
          <w:rFonts w:asciiTheme="minorEastAsia"/>
        </w:rPr>
      </w:pPr>
      <w:r w:rsidRPr="009209AF">
        <w:rPr>
          <w:rFonts w:asciiTheme="minorEastAsia"/>
        </w:rPr>
        <w:t>[373]Pelliot，Paul.Notes on Marco Polo.3 vols.Paris：Imprimerie Nationale，Librairie Adrien-Maisonneuve，1959，1963，1973.</w:t>
      </w:r>
    </w:p>
    <w:p w:rsidR="00F41107" w:rsidRPr="009209AF" w:rsidRDefault="00F41107" w:rsidP="00F41107">
      <w:pPr>
        <w:spacing w:before="120" w:after="120"/>
        <w:ind w:firstLine="480"/>
        <w:rPr>
          <w:rFonts w:asciiTheme="minorEastAsia"/>
        </w:rPr>
      </w:pPr>
      <w:r w:rsidRPr="009209AF">
        <w:rPr>
          <w:rFonts w:asciiTheme="minorEastAsia"/>
        </w:rPr>
        <w:t>伯希和：《〈马可·波罗游记〉注释》，3卷。</w:t>
      </w:r>
    </w:p>
    <w:p w:rsidR="00F41107" w:rsidRPr="009209AF" w:rsidRDefault="00F41107" w:rsidP="00F41107">
      <w:pPr>
        <w:spacing w:before="120" w:after="120"/>
        <w:ind w:firstLine="480"/>
        <w:rPr>
          <w:rFonts w:asciiTheme="minorEastAsia"/>
        </w:rPr>
      </w:pPr>
      <w:r w:rsidRPr="009209AF">
        <w:rPr>
          <w:rFonts w:asciiTheme="minorEastAsia"/>
        </w:rPr>
        <w:t>[374]Pelliot，Paul.Review of E.Haenisch，“Die letzten Feldzge Cinggis Han’s und sein Tod.Nach der ostasiatischen Ueberlieferung”（Asia Ma jor，9 {1933}，pp.503—51）.T’oungPao，31（1934），pp.157—67.</w:t>
      </w:r>
    </w:p>
    <w:p w:rsidR="00F41107" w:rsidRPr="009209AF" w:rsidRDefault="00F41107" w:rsidP="00F41107">
      <w:pPr>
        <w:spacing w:before="120" w:after="120"/>
        <w:ind w:firstLine="480"/>
        <w:rPr>
          <w:rFonts w:asciiTheme="minorEastAsia"/>
        </w:rPr>
      </w:pPr>
      <w:r w:rsidRPr="009209AF">
        <w:rPr>
          <w:rFonts w:asciiTheme="minorEastAsia"/>
        </w:rPr>
        <w:t>伯希和：《评E.海涅什的〈成吉思汗的最后一次出征和去世〉》，《通报》，31卷，第157—167页。</w:t>
      </w:r>
    </w:p>
    <w:p w:rsidR="00F41107" w:rsidRPr="009209AF" w:rsidRDefault="00F41107" w:rsidP="00F41107">
      <w:pPr>
        <w:spacing w:before="120" w:after="120"/>
        <w:ind w:firstLine="480"/>
        <w:rPr>
          <w:rFonts w:asciiTheme="minorEastAsia"/>
        </w:rPr>
      </w:pPr>
      <w:r w:rsidRPr="009209AF">
        <w:rPr>
          <w:rFonts w:asciiTheme="minorEastAsia"/>
        </w:rPr>
        <w:t>[375]Pelliot，Paul，and Louis Hambis，trans.Histoire des campagnes de Gengis Khan，Chengwou Ts’in-Tcheng Lou.Leiden：Brill，1951.</w:t>
      </w:r>
    </w:p>
    <w:p w:rsidR="00F41107" w:rsidRPr="009209AF" w:rsidRDefault="00F41107" w:rsidP="00F41107">
      <w:pPr>
        <w:spacing w:before="120" w:after="120"/>
        <w:ind w:firstLine="480"/>
        <w:rPr>
          <w:rFonts w:asciiTheme="minorEastAsia"/>
        </w:rPr>
      </w:pPr>
      <w:r w:rsidRPr="009209AF">
        <w:rPr>
          <w:rFonts w:asciiTheme="minorEastAsia"/>
        </w:rPr>
        <w:t>伯希和、韩百诗译注：《圣武亲征录》。</w:t>
      </w:r>
    </w:p>
    <w:p w:rsidR="00F41107" w:rsidRPr="009209AF" w:rsidRDefault="00F41107" w:rsidP="00F41107">
      <w:pPr>
        <w:spacing w:before="120" w:after="120"/>
        <w:ind w:firstLine="480"/>
        <w:rPr>
          <w:rFonts w:asciiTheme="minorEastAsia"/>
        </w:rPr>
      </w:pPr>
      <w:r w:rsidRPr="009209AF">
        <w:rPr>
          <w:rFonts w:asciiTheme="minorEastAsia"/>
        </w:rPr>
        <w:t>[376]Petech，Luciano.“Sang-ko，a Tibetan statesman in Yüan China.”Acta Orientalia AcademiaeScientiarumHungaricae，34（1980），pp.193—208.</w:t>
      </w:r>
    </w:p>
    <w:p w:rsidR="00F41107" w:rsidRPr="009209AF" w:rsidRDefault="00F41107" w:rsidP="00F41107">
      <w:pPr>
        <w:spacing w:before="120" w:after="120"/>
        <w:ind w:firstLine="480"/>
        <w:rPr>
          <w:rFonts w:asciiTheme="minorEastAsia"/>
        </w:rPr>
      </w:pPr>
      <w:r w:rsidRPr="009209AF">
        <w:rPr>
          <w:rFonts w:asciiTheme="minorEastAsia"/>
        </w:rPr>
        <w:t>L.毕达克：《元代的吐蕃政治家桑哥》，《匈牙利科学院东方学刊》34期，第193—208页。</w:t>
      </w:r>
    </w:p>
    <w:p w:rsidR="00F41107" w:rsidRPr="009209AF" w:rsidRDefault="00F41107" w:rsidP="00F41107">
      <w:pPr>
        <w:spacing w:before="120" w:after="120"/>
        <w:ind w:firstLine="480"/>
        <w:rPr>
          <w:rFonts w:asciiTheme="minorEastAsia"/>
        </w:rPr>
      </w:pPr>
      <w:r w:rsidRPr="009209AF">
        <w:rPr>
          <w:rFonts w:asciiTheme="minorEastAsia"/>
        </w:rPr>
        <w:t>[377]Petech，Luciano.“Tibetan relations with Sung China and with the Mon gols.”In China among equals：The Middle Kingdom and its neighbors，10th—14th centuries.ed.Morris Rossabi.Berkeley and Los Angeles：U-niversity of California Press，1983，pp.173—203.</w:t>
      </w:r>
    </w:p>
    <w:p w:rsidR="00F41107" w:rsidRPr="009209AF" w:rsidRDefault="00F41107" w:rsidP="00F41107">
      <w:pPr>
        <w:spacing w:before="120" w:after="120"/>
        <w:ind w:firstLine="480"/>
        <w:rPr>
          <w:rFonts w:asciiTheme="minorEastAsia"/>
        </w:rPr>
      </w:pPr>
      <w:r w:rsidRPr="009209AF">
        <w:rPr>
          <w:rFonts w:asciiTheme="minorEastAsia"/>
        </w:rPr>
        <w:t>L.毕达克：《吐蕃与宋、蒙古的关系》，《同等国家中的中国：10—14世纪的中国和它的邻国》，第173—203页。</w:t>
      </w:r>
    </w:p>
    <w:p w:rsidR="00F41107" w:rsidRPr="009209AF" w:rsidRDefault="00F41107" w:rsidP="00F41107">
      <w:pPr>
        <w:spacing w:before="120" w:after="120"/>
        <w:ind w:firstLine="480"/>
        <w:rPr>
          <w:rFonts w:asciiTheme="minorEastAsia"/>
        </w:rPr>
      </w:pPr>
      <w:r w:rsidRPr="009209AF">
        <w:rPr>
          <w:rFonts w:asciiTheme="minorEastAsia"/>
        </w:rPr>
        <w:t>[378]Peterson，Charles A.“First Sung reactions to the Mongol invasions of the north，1211—1217.”In Crisis and prosperity in sung China.ed.John W.Haeger.Tucson：University of Arizona Press，1975.</w:t>
      </w:r>
    </w:p>
    <w:p w:rsidR="00F41107" w:rsidRPr="009209AF" w:rsidRDefault="00F41107" w:rsidP="00F41107">
      <w:pPr>
        <w:spacing w:before="120" w:after="120"/>
        <w:ind w:firstLine="480"/>
        <w:rPr>
          <w:rFonts w:asciiTheme="minorEastAsia"/>
        </w:rPr>
      </w:pPr>
      <w:r w:rsidRPr="009209AF">
        <w:rPr>
          <w:rFonts w:asciiTheme="minorEastAsia"/>
        </w:rPr>
        <w:t>查尔斯·A.彼得森：《1211—1217年宋对蒙古入侵北方的最初反应》，载《宋代中国的危机与繁荣》。</w:t>
      </w:r>
    </w:p>
    <w:p w:rsidR="00F41107" w:rsidRPr="009209AF" w:rsidRDefault="00F41107" w:rsidP="00F41107">
      <w:pPr>
        <w:spacing w:before="120" w:after="120"/>
        <w:ind w:firstLine="480"/>
        <w:rPr>
          <w:rFonts w:asciiTheme="minorEastAsia"/>
        </w:rPr>
      </w:pPr>
      <w:r w:rsidRPr="009209AF">
        <w:rPr>
          <w:rFonts w:asciiTheme="minorEastAsia"/>
        </w:rPr>
        <w:t>[379]Peterson，Charles A.“Old illusions and new realities：Sung foreign poli cy，1217—1234.”In China among equals：The Middle Kingdom and its neighbors，10th—14th centuries，ed.Morris Rossabi.Berkeley and Los Angeles：University of California Press，1983，pp.204—39.</w:t>
      </w:r>
    </w:p>
    <w:p w:rsidR="00F41107" w:rsidRPr="009209AF" w:rsidRDefault="00F41107" w:rsidP="00F41107">
      <w:pPr>
        <w:spacing w:before="120" w:after="120"/>
        <w:ind w:firstLine="480"/>
        <w:rPr>
          <w:rFonts w:asciiTheme="minorEastAsia"/>
        </w:rPr>
      </w:pPr>
      <w:r w:rsidRPr="009209AF">
        <w:rPr>
          <w:rFonts w:asciiTheme="minorEastAsia"/>
        </w:rPr>
        <w:t>查尔斯·A.彼得森：《旧幻想与新现实：1217—1234年宋的对外政策》，《同等国家中的中国：10—14世纪的中国和它的邻国》，第204—239页。</w:t>
      </w:r>
    </w:p>
    <w:p w:rsidR="00F41107" w:rsidRPr="009209AF" w:rsidRDefault="00F41107" w:rsidP="00F41107">
      <w:pPr>
        <w:spacing w:before="120" w:after="120"/>
        <w:ind w:firstLine="480"/>
        <w:rPr>
          <w:rFonts w:asciiTheme="minorEastAsia"/>
        </w:rPr>
      </w:pPr>
      <w:r w:rsidRPr="009209AF">
        <w:rPr>
          <w:rFonts w:asciiTheme="minorEastAsia"/>
        </w:rPr>
        <w:t>[380]Petrushevskii，Ilia P.“Pokhod mongol’skikh voisk v sredniuiu Aziiu v1219—1244 gg.i ego posledstviia.”In Tataro-Mongoly y Azii i Evrope，ed.S.L.Tikhvinskii.2nd ed.Moscow：Nauka，1977，pp.107—39.</w:t>
      </w:r>
    </w:p>
    <w:p w:rsidR="00F41107" w:rsidRPr="009209AF" w:rsidRDefault="00F41107" w:rsidP="00F41107">
      <w:pPr>
        <w:spacing w:before="120" w:after="120"/>
        <w:ind w:firstLine="480"/>
        <w:rPr>
          <w:rFonts w:asciiTheme="minorEastAsia"/>
        </w:rPr>
      </w:pPr>
      <w:r w:rsidRPr="009209AF">
        <w:rPr>
          <w:rFonts w:asciiTheme="minorEastAsia"/>
        </w:rPr>
        <w:t>I.P.彼得鲁合夫斯基：《1219—1244年蒙古军在中亚的远征及其后果》，《亚洲和欧洲的鞑靼—蒙古人》，第107—139页。</w:t>
      </w:r>
    </w:p>
    <w:p w:rsidR="00F41107" w:rsidRPr="009209AF" w:rsidRDefault="00F41107" w:rsidP="00F41107">
      <w:pPr>
        <w:spacing w:before="120" w:after="120"/>
        <w:ind w:firstLine="480"/>
        <w:rPr>
          <w:rFonts w:asciiTheme="minorEastAsia"/>
        </w:rPr>
      </w:pPr>
      <w:r w:rsidRPr="009209AF">
        <w:rPr>
          <w:rFonts w:asciiTheme="minorEastAsia"/>
        </w:rPr>
        <w:t>[381]Pinks，Elizabeth.Die Uiguren von Kan-chou in der frühen Sung-Zeit.Wiesbaden：Otto Harrassowiti，1968.</w:t>
      </w:r>
    </w:p>
    <w:p w:rsidR="00F41107" w:rsidRPr="009209AF" w:rsidRDefault="00F41107" w:rsidP="00F41107">
      <w:pPr>
        <w:spacing w:before="120" w:after="120"/>
        <w:ind w:firstLine="480"/>
        <w:rPr>
          <w:rFonts w:asciiTheme="minorEastAsia"/>
        </w:rPr>
      </w:pPr>
      <w:r w:rsidRPr="009209AF">
        <w:rPr>
          <w:rFonts w:asciiTheme="minorEastAsia"/>
        </w:rPr>
        <w:lastRenderedPageBreak/>
        <w:t>伊丽莎白·平克斯：《前宋时期的甘州回鹘》。</w:t>
      </w:r>
    </w:p>
    <w:p w:rsidR="00F41107" w:rsidRPr="009209AF" w:rsidRDefault="00F41107" w:rsidP="00F41107">
      <w:pPr>
        <w:spacing w:before="120" w:after="120"/>
        <w:ind w:firstLine="480"/>
        <w:rPr>
          <w:rFonts w:asciiTheme="minorEastAsia"/>
        </w:rPr>
      </w:pPr>
      <w:r w:rsidRPr="009209AF">
        <w:rPr>
          <w:rFonts w:asciiTheme="minorEastAsia"/>
        </w:rPr>
        <w:t>[382]Pope，John A.Fourteenth-century blue and white：A group of Chinese porcelains in the Topkapu Sarayi Müzesi，Istanbul.Washington，D.C.：Freer Galley of Art，1952.</w:t>
      </w:r>
    </w:p>
    <w:p w:rsidR="00F41107" w:rsidRPr="009209AF" w:rsidRDefault="00F41107" w:rsidP="00F41107">
      <w:pPr>
        <w:spacing w:before="120" w:after="120"/>
        <w:ind w:firstLine="480"/>
        <w:rPr>
          <w:rFonts w:asciiTheme="minorEastAsia"/>
        </w:rPr>
      </w:pPr>
      <w:r w:rsidRPr="009209AF">
        <w:rPr>
          <w:rFonts w:asciiTheme="minorEastAsia"/>
        </w:rPr>
        <w:t>约翰·A.波普：《14世纪的青白瓷：伊斯坦布尔脱卡比·撒拉伊博物馆的一组中国瓷器》。</w:t>
      </w:r>
    </w:p>
    <w:p w:rsidR="00F41107" w:rsidRPr="009209AF" w:rsidRDefault="00F41107" w:rsidP="00F41107">
      <w:pPr>
        <w:spacing w:before="120" w:after="120"/>
        <w:ind w:firstLine="480"/>
        <w:rPr>
          <w:rFonts w:asciiTheme="minorEastAsia"/>
        </w:rPr>
      </w:pPr>
      <w:r w:rsidRPr="009209AF">
        <w:rPr>
          <w:rFonts w:asciiTheme="minorEastAsia"/>
        </w:rPr>
        <w:t>[383]Poppe，Nicholas.“Jurchen and Mongolian.”In Studies on Mongolia：</w:t>
      </w:r>
    </w:p>
    <w:p w:rsidR="00F41107" w:rsidRPr="009209AF" w:rsidRDefault="00F41107" w:rsidP="00F41107">
      <w:pPr>
        <w:spacing w:before="120" w:after="120"/>
        <w:ind w:firstLine="480"/>
        <w:rPr>
          <w:rFonts w:asciiTheme="minorEastAsia"/>
        </w:rPr>
      </w:pPr>
      <w:r w:rsidRPr="009209AF">
        <w:rPr>
          <w:rFonts w:asciiTheme="minorEastAsia"/>
        </w:rPr>
        <w:t>Proceedings of the first North American conference on Mongolian studies，ed.Henry G.Schwartz.Bellingham：Center for East Asian Studies，West ern Washington University，1979，pp.30—7.</w:t>
      </w:r>
    </w:p>
    <w:p w:rsidR="00F41107" w:rsidRPr="009209AF" w:rsidRDefault="00F41107" w:rsidP="00F41107">
      <w:pPr>
        <w:spacing w:before="120" w:after="120"/>
        <w:ind w:firstLine="480"/>
        <w:rPr>
          <w:rFonts w:asciiTheme="minorEastAsia"/>
        </w:rPr>
      </w:pPr>
      <w:r w:rsidRPr="009209AF">
        <w:rPr>
          <w:rFonts w:asciiTheme="minorEastAsia"/>
        </w:rPr>
        <w:t>尼古拉·鲍培：《女真人与蒙古人》，《蒙古研究：第一届北美蒙古研究会论集》，第30—37页。</w:t>
      </w:r>
    </w:p>
    <w:p w:rsidR="00F41107" w:rsidRPr="009209AF" w:rsidRDefault="00F41107" w:rsidP="00F41107">
      <w:pPr>
        <w:spacing w:before="120" w:after="120"/>
        <w:ind w:firstLine="480"/>
        <w:rPr>
          <w:rFonts w:asciiTheme="minorEastAsia"/>
        </w:rPr>
      </w:pPr>
      <w:r w:rsidRPr="009209AF">
        <w:rPr>
          <w:rFonts w:asciiTheme="minorEastAsia"/>
        </w:rPr>
        <w:t>[384]Poppe，Nicholas，trans.The Mongolian monuments in Phags-pa script.Ed.John R.Krueger Wiesbaden：Otto Harrassowitz，1957.</w:t>
      </w:r>
    </w:p>
    <w:p w:rsidR="00F41107" w:rsidRPr="009209AF" w:rsidRDefault="00F41107" w:rsidP="00F41107">
      <w:pPr>
        <w:spacing w:before="120" w:after="120"/>
        <w:ind w:firstLine="480"/>
        <w:rPr>
          <w:rFonts w:asciiTheme="minorEastAsia"/>
        </w:rPr>
      </w:pPr>
      <w:r w:rsidRPr="009209AF">
        <w:rPr>
          <w:rFonts w:asciiTheme="minorEastAsia"/>
        </w:rPr>
        <w:t>尼古拉·鲍培：《蒙古八思巴字文献》。</w:t>
      </w:r>
    </w:p>
    <w:p w:rsidR="00F41107" w:rsidRPr="009209AF" w:rsidRDefault="00F41107" w:rsidP="00F41107">
      <w:pPr>
        <w:spacing w:before="120" w:after="120"/>
        <w:ind w:firstLine="480"/>
        <w:rPr>
          <w:rFonts w:asciiTheme="minorEastAsia"/>
        </w:rPr>
      </w:pPr>
      <w:r w:rsidRPr="009209AF">
        <w:rPr>
          <w:rFonts w:asciiTheme="minorEastAsia"/>
        </w:rPr>
        <w:t>[385]Poueha，Pavel.“Uber den Inhalt und die Rekonstruktion des ersten mon golischen Gesetzbuches.”In Mongolian studies，ed.Louis Ligeti.Amster dam：B.R Griiner，1970，pp.377—415.</w:t>
      </w:r>
    </w:p>
    <w:p w:rsidR="00F41107" w:rsidRPr="009209AF" w:rsidRDefault="00F41107" w:rsidP="00F41107">
      <w:pPr>
        <w:spacing w:before="120" w:after="120"/>
        <w:ind w:firstLine="480"/>
        <w:rPr>
          <w:rFonts w:asciiTheme="minorEastAsia"/>
        </w:rPr>
      </w:pPr>
      <w:r w:rsidRPr="009209AF">
        <w:rPr>
          <w:rFonts w:asciiTheme="minorEastAsia"/>
        </w:rPr>
        <w:t>帕维·鲍查：《第一部蒙古法典的复原及其内容》，《蒙古研究》，第377—415页。</w:t>
      </w:r>
    </w:p>
    <w:p w:rsidR="00F41107" w:rsidRPr="009209AF" w:rsidRDefault="00F41107" w:rsidP="00F41107">
      <w:pPr>
        <w:spacing w:before="120" w:after="120"/>
        <w:ind w:firstLine="480"/>
        <w:rPr>
          <w:rFonts w:asciiTheme="minorEastAsia"/>
        </w:rPr>
      </w:pPr>
      <w:r w:rsidRPr="009209AF">
        <w:rPr>
          <w:rFonts w:asciiTheme="minorEastAsia"/>
        </w:rPr>
        <w:t>[386]Pulleyblank，Edwin G.“A Sogdian colony in Inner Mongolia.”T’oung Pao，41（1952），pp.317—56.</w:t>
      </w:r>
    </w:p>
    <w:p w:rsidR="00F41107" w:rsidRPr="009209AF" w:rsidRDefault="00F41107" w:rsidP="00F41107">
      <w:pPr>
        <w:spacing w:before="120" w:after="120"/>
        <w:ind w:firstLine="480"/>
        <w:rPr>
          <w:rFonts w:asciiTheme="minorEastAsia"/>
        </w:rPr>
      </w:pPr>
      <w:r w:rsidRPr="009209AF">
        <w:rPr>
          <w:rFonts w:asciiTheme="minorEastAsia"/>
        </w:rPr>
        <w:t>埃德温·G.普利布兰克：《内蒙古的粟特居地》，《通报》41期，第317—356页。</w:t>
      </w:r>
    </w:p>
    <w:p w:rsidR="00F41107" w:rsidRPr="009209AF" w:rsidRDefault="00F41107" w:rsidP="00F41107">
      <w:pPr>
        <w:spacing w:before="120" w:after="120"/>
        <w:ind w:firstLine="480"/>
        <w:rPr>
          <w:rFonts w:asciiTheme="minorEastAsia"/>
        </w:rPr>
      </w:pPr>
      <w:r w:rsidRPr="009209AF">
        <w:rPr>
          <w:rFonts w:asciiTheme="minorEastAsia"/>
        </w:rPr>
        <w:t>[387]Qāshānī，Abūal-Qāsim Abd Alläh Ibn Ali.Tārīkh-ī Uljāytū.Ed.Mahin Hambly.Tehran：Bungāhi Tarjameh va Nashr-i Kitāb，1969.</w:t>
      </w:r>
    </w:p>
    <w:p w:rsidR="00F41107" w:rsidRPr="009209AF" w:rsidRDefault="00F41107" w:rsidP="00F41107">
      <w:pPr>
        <w:spacing w:before="120" w:after="120"/>
        <w:ind w:firstLine="480"/>
        <w:rPr>
          <w:rFonts w:asciiTheme="minorEastAsia"/>
        </w:rPr>
      </w:pPr>
      <w:r w:rsidRPr="009209AF">
        <w:rPr>
          <w:rFonts w:asciiTheme="minorEastAsia"/>
        </w:rPr>
        <w:t>阿布勒·哈希姆·阿卜杜拉·伊本·阿里·哈撒尼：《完者都史》。</w:t>
      </w:r>
    </w:p>
    <w:p w:rsidR="00F41107" w:rsidRPr="009209AF" w:rsidRDefault="00F41107" w:rsidP="00F41107">
      <w:pPr>
        <w:spacing w:before="120" w:after="120"/>
        <w:ind w:firstLine="480"/>
        <w:rPr>
          <w:rFonts w:asciiTheme="minorEastAsia"/>
        </w:rPr>
      </w:pPr>
      <w:r w:rsidRPr="009209AF">
        <w:rPr>
          <w:rFonts w:asciiTheme="minorEastAsia"/>
        </w:rPr>
        <w:t>[388]Rachewiltz，Igor de.“The Hsi-yu lu西游录by Yeh-lü Ch’u-tS’ai耶律楚材.”Monumenta Serica，21（1962），pp.1—128.</w:t>
      </w:r>
    </w:p>
    <w:p w:rsidR="00F41107" w:rsidRPr="009209AF" w:rsidRDefault="00F41107" w:rsidP="00F41107">
      <w:pPr>
        <w:spacing w:before="120" w:after="120"/>
        <w:ind w:firstLine="480"/>
        <w:rPr>
          <w:rFonts w:asciiTheme="minorEastAsia"/>
        </w:rPr>
      </w:pPr>
      <w:r w:rsidRPr="009209AF">
        <w:rPr>
          <w:rFonts w:asciiTheme="minorEastAsia"/>
        </w:rPr>
        <w:t>罗依果：《耶律楚材的〈西游录〉》，《华裔学志》21期，第1—128页。</w:t>
      </w:r>
    </w:p>
    <w:p w:rsidR="00F41107" w:rsidRPr="009209AF" w:rsidRDefault="00F41107" w:rsidP="00F41107">
      <w:pPr>
        <w:spacing w:before="120" w:after="120"/>
        <w:ind w:firstLine="480"/>
        <w:rPr>
          <w:rFonts w:asciiTheme="minorEastAsia"/>
        </w:rPr>
      </w:pPr>
      <w:r w:rsidRPr="009209AF">
        <w:rPr>
          <w:rFonts w:asciiTheme="minorEastAsia"/>
        </w:rPr>
        <w:t>[389]Rachewiltz，Igor de.“More about the preclassical Mongolian version of the Hsiaoching.”Zentralasiatiche Studien，19（1986），pp.27—37.</w:t>
      </w:r>
    </w:p>
    <w:p w:rsidR="00F41107" w:rsidRPr="009209AF" w:rsidRDefault="00F41107" w:rsidP="00F41107">
      <w:pPr>
        <w:spacing w:before="120" w:after="120"/>
        <w:ind w:firstLine="480"/>
        <w:rPr>
          <w:rFonts w:asciiTheme="minorEastAsia"/>
        </w:rPr>
      </w:pPr>
      <w:r w:rsidRPr="009209AF">
        <w:rPr>
          <w:rFonts w:asciiTheme="minorEastAsia"/>
        </w:rPr>
        <w:t>罗依果：《蒙文译本〈孝经〉续论》，《中亚细亚研究》19期，第27—37页。</w:t>
      </w:r>
    </w:p>
    <w:p w:rsidR="00F41107" w:rsidRPr="009209AF" w:rsidRDefault="00F41107" w:rsidP="00F41107">
      <w:pPr>
        <w:spacing w:before="120" w:after="120"/>
        <w:ind w:firstLine="480"/>
        <w:rPr>
          <w:rFonts w:asciiTheme="minorEastAsia"/>
        </w:rPr>
      </w:pPr>
      <w:r w:rsidRPr="009209AF">
        <w:rPr>
          <w:rFonts w:asciiTheme="minorEastAsia"/>
        </w:rPr>
        <w:t>[390]Rachewiltz，Igor de.“Muqali，Bol，Tas and An-t’ung.”Papers on Far Eastern History，15（1977），pp.45—62.</w:t>
      </w:r>
    </w:p>
    <w:p w:rsidR="00F41107" w:rsidRPr="009209AF" w:rsidRDefault="00F41107" w:rsidP="00F41107">
      <w:pPr>
        <w:spacing w:before="120" w:after="120"/>
        <w:ind w:firstLine="480"/>
        <w:rPr>
          <w:rFonts w:asciiTheme="minorEastAsia"/>
        </w:rPr>
      </w:pPr>
      <w:r w:rsidRPr="009209AF">
        <w:rPr>
          <w:rFonts w:asciiTheme="minorEastAsia"/>
        </w:rPr>
        <w:t>罗依果：《木华黎、孛鲁、塔思和安童》，《远东史论丛》15期，第45—62页。</w:t>
      </w:r>
    </w:p>
    <w:p w:rsidR="00F41107" w:rsidRPr="009209AF" w:rsidRDefault="00F41107" w:rsidP="00F41107">
      <w:pPr>
        <w:spacing w:before="120" w:after="120"/>
        <w:ind w:firstLine="480"/>
        <w:rPr>
          <w:rFonts w:asciiTheme="minorEastAsia"/>
        </w:rPr>
      </w:pPr>
      <w:r w:rsidRPr="009209AF">
        <w:rPr>
          <w:rFonts w:asciiTheme="minorEastAsia"/>
        </w:rPr>
        <w:t>[391]Rachewiltz，Igor de.“Personnel and personalities in north China in the early Mongol period.”Journal of the Economic and Social History of the Orient，9（1966），pp.88—144.</w:t>
      </w:r>
    </w:p>
    <w:p w:rsidR="00F41107" w:rsidRPr="009209AF" w:rsidRDefault="00F41107" w:rsidP="00F41107">
      <w:pPr>
        <w:spacing w:before="120" w:after="120"/>
        <w:ind w:firstLine="480"/>
        <w:rPr>
          <w:rFonts w:asciiTheme="minorEastAsia"/>
        </w:rPr>
      </w:pPr>
      <w:r w:rsidRPr="009209AF">
        <w:rPr>
          <w:rFonts w:asciiTheme="minorEastAsia"/>
        </w:rPr>
        <w:t>罗依果：《蒙古早期的北中国人》，《东方经济与社会史杂志》9期，第88—144页。</w:t>
      </w:r>
    </w:p>
    <w:p w:rsidR="00F41107" w:rsidRPr="009209AF" w:rsidRDefault="00F41107" w:rsidP="00F41107">
      <w:pPr>
        <w:spacing w:before="120" w:after="120"/>
        <w:ind w:firstLine="480"/>
        <w:rPr>
          <w:rFonts w:asciiTheme="minorEastAsia"/>
        </w:rPr>
      </w:pPr>
      <w:r w:rsidRPr="009209AF">
        <w:rPr>
          <w:rFonts w:asciiTheme="minorEastAsia"/>
        </w:rPr>
        <w:t>[392]Rachewiltz，Igor de.“The preelassieal Mongolian version of the Hsiaoching.”Zentralasiatische Studien，16（1982），pp.7—109。</w:t>
      </w:r>
    </w:p>
    <w:p w:rsidR="00F41107" w:rsidRPr="009209AF" w:rsidRDefault="00F41107" w:rsidP="00F41107">
      <w:pPr>
        <w:spacing w:before="120" w:after="120"/>
        <w:ind w:firstLine="480"/>
        <w:rPr>
          <w:rFonts w:asciiTheme="minorEastAsia"/>
        </w:rPr>
      </w:pPr>
      <w:r w:rsidRPr="009209AF">
        <w:rPr>
          <w:rFonts w:asciiTheme="minorEastAsia"/>
        </w:rPr>
        <w:t>罗依果：《蒙文译本〈孝经〉》，《中亚细亚研究》16期，第7—109页。</w:t>
      </w:r>
    </w:p>
    <w:p w:rsidR="00F41107" w:rsidRPr="009209AF" w:rsidRDefault="00F41107" w:rsidP="00F41107">
      <w:pPr>
        <w:spacing w:before="120" w:after="120"/>
        <w:ind w:firstLine="480"/>
        <w:rPr>
          <w:rFonts w:asciiTheme="minorEastAsia"/>
        </w:rPr>
      </w:pPr>
      <w:r w:rsidRPr="009209AF">
        <w:rPr>
          <w:rFonts w:asciiTheme="minorEastAsia"/>
        </w:rPr>
        <w:t>[393]Rachewiltz，Igor de.“Qan，qa’an and the seal of Güyüg.”In Documenta Barbarorum：Festchrift für Walter Heissig zum 70.Geburststag.ed.K.Sagaster and M.Weiers.Wiesbaden：Otto Harrassowitz，1983.</w:t>
      </w:r>
    </w:p>
    <w:p w:rsidR="00F41107" w:rsidRPr="009209AF" w:rsidRDefault="00F41107" w:rsidP="00F41107">
      <w:pPr>
        <w:spacing w:before="120" w:after="120"/>
        <w:ind w:firstLine="480"/>
        <w:rPr>
          <w:rFonts w:asciiTheme="minorEastAsia"/>
        </w:rPr>
      </w:pPr>
      <w:r w:rsidRPr="009209AF">
        <w:rPr>
          <w:rFonts w:asciiTheme="minorEastAsia"/>
        </w:rPr>
        <w:t>罗依果：《汗、合罕与贵由的印》。</w:t>
      </w:r>
    </w:p>
    <w:p w:rsidR="00F41107" w:rsidRPr="009209AF" w:rsidRDefault="00F41107" w:rsidP="00F41107">
      <w:pPr>
        <w:spacing w:before="120" w:after="120"/>
        <w:ind w:firstLine="480"/>
        <w:rPr>
          <w:rFonts w:asciiTheme="minorEastAsia"/>
        </w:rPr>
      </w:pPr>
      <w:r w:rsidRPr="009209AF">
        <w:rPr>
          <w:rFonts w:asciiTheme="minorEastAsia"/>
        </w:rPr>
        <w:t>[394]Rachewiltz，Igor de，trans.“The Secret History of the Mongols.”Pa pets on Far Eastern History，4（1971），pp.115—63；5（1972），pp.149—75；10（1974），pp.55—82；13（1976），pp.41—75；16（1977），pp.27—65；18（1978），pp.43—80；21（1980），pp.17—57；23（1981），pp.1ll—46；26（1982），pp.39—84；30（1984），pp.81—160；31（1985），pp.21—93.</w:t>
      </w:r>
    </w:p>
    <w:p w:rsidR="00F41107" w:rsidRPr="009209AF" w:rsidRDefault="00F41107" w:rsidP="00F41107">
      <w:pPr>
        <w:spacing w:before="120" w:after="120"/>
        <w:ind w:firstLine="480"/>
        <w:rPr>
          <w:rFonts w:asciiTheme="minorEastAsia"/>
        </w:rPr>
      </w:pPr>
      <w:r w:rsidRPr="009209AF">
        <w:rPr>
          <w:rFonts w:asciiTheme="minorEastAsia"/>
        </w:rPr>
        <w:t>罗依果译：《蒙古秘史》，载《远东史论集》4、5、10、13、16、18、21、 23、26、30、31期。</w:t>
      </w:r>
    </w:p>
    <w:p w:rsidR="00F41107" w:rsidRPr="009209AF" w:rsidRDefault="00F41107" w:rsidP="00F41107">
      <w:pPr>
        <w:spacing w:before="120" w:after="120"/>
        <w:ind w:firstLine="480"/>
        <w:rPr>
          <w:rFonts w:asciiTheme="minorEastAsia"/>
        </w:rPr>
      </w:pPr>
      <w:r w:rsidRPr="009209AF">
        <w:rPr>
          <w:rFonts w:asciiTheme="minorEastAsia"/>
        </w:rPr>
        <w:t>[395]Rachewiltz，Igor de.“Some remarks on the ideological foundations of Chinggis khan’s empire.”Papers on Far Eastern History，7（1973），pp.21—36.</w:t>
      </w:r>
    </w:p>
    <w:p w:rsidR="00F41107" w:rsidRPr="009209AF" w:rsidRDefault="00F41107" w:rsidP="00F41107">
      <w:pPr>
        <w:spacing w:before="120" w:after="120"/>
        <w:ind w:firstLine="480"/>
        <w:rPr>
          <w:rFonts w:asciiTheme="minorEastAsia"/>
        </w:rPr>
      </w:pPr>
      <w:r w:rsidRPr="009209AF">
        <w:rPr>
          <w:rFonts w:asciiTheme="minorEastAsia"/>
        </w:rPr>
        <w:t>罗依果：《论成吉思汗的帝国思想基础》，《远东史论集》7期，第21—36页。</w:t>
      </w:r>
    </w:p>
    <w:p w:rsidR="00F41107" w:rsidRPr="009209AF" w:rsidRDefault="00F41107" w:rsidP="00F41107">
      <w:pPr>
        <w:spacing w:before="120" w:after="120"/>
        <w:ind w:firstLine="480"/>
        <w:rPr>
          <w:rFonts w:asciiTheme="minorEastAsia"/>
        </w:rPr>
      </w:pPr>
      <w:r w:rsidRPr="009209AF">
        <w:rPr>
          <w:rFonts w:asciiTheme="minorEastAsia"/>
        </w:rPr>
        <w:lastRenderedPageBreak/>
        <w:t>[396]Rachewiltz，Igor de.“Some remarks on the language problem in Yüan China.”Jour　nal of the Oriental Society of Australia，5（1967），pp.65—80.</w:t>
      </w:r>
    </w:p>
    <w:p w:rsidR="00F41107" w:rsidRPr="009209AF" w:rsidRDefault="00F41107" w:rsidP="00F41107">
      <w:pPr>
        <w:spacing w:before="120" w:after="120"/>
        <w:ind w:firstLine="480"/>
        <w:rPr>
          <w:rFonts w:asciiTheme="minorEastAsia"/>
        </w:rPr>
      </w:pPr>
      <w:r w:rsidRPr="009209AF">
        <w:rPr>
          <w:rFonts w:asciiTheme="minorEastAsia"/>
        </w:rPr>
        <w:t>罗依果：《论元代的语言问题》，《澳大利亚东方学会杂志》5期，第65—80页。</w:t>
      </w:r>
    </w:p>
    <w:p w:rsidR="00F41107" w:rsidRPr="009209AF" w:rsidRDefault="00F41107" w:rsidP="00F41107">
      <w:pPr>
        <w:spacing w:before="120" w:after="120"/>
        <w:ind w:firstLine="480"/>
        <w:rPr>
          <w:rFonts w:asciiTheme="minorEastAsia"/>
        </w:rPr>
      </w:pPr>
      <w:r w:rsidRPr="009209AF">
        <w:rPr>
          <w:rFonts w:asciiTheme="minorEastAsia"/>
        </w:rPr>
        <w:t>[397]　Rachewiltz，Igor de.“Some remarks on Töregene’s edict of1240.”Paperso n Far Eastern History，23（1981），pp.38—63.</w:t>
      </w:r>
    </w:p>
    <w:p w:rsidR="00F41107" w:rsidRPr="009209AF" w:rsidRDefault="00F41107" w:rsidP="00F41107">
      <w:pPr>
        <w:spacing w:before="120" w:after="120"/>
        <w:ind w:firstLine="480"/>
        <w:rPr>
          <w:rFonts w:asciiTheme="minorEastAsia"/>
        </w:rPr>
      </w:pPr>
      <w:r w:rsidRPr="009209AF">
        <w:rPr>
          <w:rFonts w:asciiTheme="minorEastAsia"/>
        </w:rPr>
        <w:t>罗依果：《论脱列哥那1240年的旨令》，《远东史论集》23期，第38—63页。</w:t>
      </w:r>
    </w:p>
    <w:p w:rsidR="00F41107" w:rsidRPr="009209AF" w:rsidRDefault="00F41107" w:rsidP="00F41107">
      <w:pPr>
        <w:spacing w:before="120" w:after="120"/>
        <w:ind w:firstLine="480"/>
        <w:rPr>
          <w:rFonts w:asciiTheme="minorEastAsia"/>
        </w:rPr>
      </w:pPr>
      <w:r w:rsidRPr="009209AF">
        <w:rPr>
          <w:rFonts w:asciiTheme="minorEastAsia"/>
        </w:rPr>
        <w:t>[398]Rachewiltz，Igor de.“Turks in China under the Mongols：Apreliminary investigation of TurcoM-ongol relations in the13th and14th centuries.”In China among equals：The Middle Kingdom and its neighbors.10th—14th centuries ed.Morris Rossabi.Berkeley and Los Angeles：University of California Press，1983，pp.281—310.</w:t>
      </w:r>
    </w:p>
    <w:p w:rsidR="00F41107" w:rsidRPr="009209AF" w:rsidRDefault="00F41107" w:rsidP="00F41107">
      <w:pPr>
        <w:spacing w:before="120" w:after="120"/>
        <w:ind w:firstLine="480"/>
        <w:rPr>
          <w:rFonts w:asciiTheme="minorEastAsia"/>
        </w:rPr>
      </w:pPr>
      <w:r w:rsidRPr="009209AF">
        <w:rPr>
          <w:rFonts w:asciiTheme="minorEastAsia"/>
        </w:rPr>
        <w:t>罗依果：《蒙古统治下的突厥人：13—14世纪突厥与蒙古关系初探》，载《同等国家中的中国：10—14世纪的中国和它的邻国》，第281—310页。</w:t>
      </w:r>
    </w:p>
    <w:p w:rsidR="00F41107" w:rsidRPr="009209AF" w:rsidRDefault="00F41107" w:rsidP="00F41107">
      <w:pPr>
        <w:spacing w:before="120" w:after="120"/>
        <w:ind w:firstLine="480"/>
        <w:rPr>
          <w:rFonts w:asciiTheme="minorEastAsia"/>
        </w:rPr>
      </w:pPr>
      <w:r w:rsidRPr="009209AF">
        <w:rPr>
          <w:rFonts w:asciiTheme="minorEastAsia"/>
        </w:rPr>
        <w:t>[399]Rachewiltz，Igor de.“Yeh-lü Ch’u-ts’a（i1189—1243）：Buddhist idealist and Confucian statesman.”In Confucian personalities，ed.Arthur F.Wright and Denis C.Twitchett.Stanford，Calif.：Stanford University Press，1962，pp.189—216.</w:t>
      </w:r>
    </w:p>
    <w:p w:rsidR="00F41107" w:rsidRPr="009209AF" w:rsidRDefault="00F41107" w:rsidP="00F41107">
      <w:pPr>
        <w:spacing w:before="120" w:after="120"/>
        <w:ind w:firstLine="480"/>
        <w:rPr>
          <w:rFonts w:asciiTheme="minorEastAsia"/>
        </w:rPr>
      </w:pPr>
      <w:r w:rsidRPr="009209AF">
        <w:rPr>
          <w:rFonts w:asciiTheme="minorEastAsia"/>
        </w:rPr>
        <w:t>罗依果：《耶律楚材（1189—1243年）：佛教徒和治国儒者》，《儒士传》，第189—216页。</w:t>
      </w:r>
    </w:p>
    <w:p w:rsidR="00F41107" w:rsidRPr="009209AF" w:rsidRDefault="00F41107" w:rsidP="00F41107">
      <w:pPr>
        <w:spacing w:before="120" w:after="120"/>
        <w:ind w:firstLine="480"/>
        <w:rPr>
          <w:rFonts w:asciiTheme="minorEastAsia"/>
        </w:rPr>
      </w:pPr>
      <w:r w:rsidRPr="009209AF">
        <w:rPr>
          <w:rFonts w:asciiTheme="minorEastAsia"/>
        </w:rPr>
        <w:t>[400]Rachewiltz，Igor de，et al.Index to biographical material in Chin and Yüan literary works.1st series（with Miyoko Nakano）.Canberra：Australian National University Press.1970.2nd series（with May Wang）.Canberra：Australian National University Press.1972.3rd series（with May Wang）.Canberra：Australian National University Press，1979.</w:t>
      </w:r>
    </w:p>
    <w:p w:rsidR="00F41107" w:rsidRPr="009209AF" w:rsidRDefault="00F41107" w:rsidP="00F41107">
      <w:pPr>
        <w:spacing w:before="120" w:after="120"/>
        <w:ind w:firstLine="480"/>
        <w:rPr>
          <w:rFonts w:asciiTheme="minorEastAsia"/>
        </w:rPr>
      </w:pPr>
      <w:r w:rsidRPr="009209AF">
        <w:rPr>
          <w:rFonts w:asciiTheme="minorEastAsia"/>
        </w:rPr>
        <w:t>罗依果：《金元文集传记资料索引》。</w:t>
      </w:r>
    </w:p>
    <w:p w:rsidR="00F41107" w:rsidRPr="009209AF" w:rsidRDefault="00F41107" w:rsidP="00F41107">
      <w:pPr>
        <w:spacing w:before="120" w:after="120"/>
        <w:ind w:firstLine="480"/>
        <w:rPr>
          <w:rFonts w:asciiTheme="minorEastAsia"/>
        </w:rPr>
      </w:pPr>
      <w:r w:rsidRPr="009209AF">
        <w:rPr>
          <w:rFonts w:asciiTheme="minorEastAsia"/>
        </w:rPr>
        <w:t>[401]Rachewiltz，Igor de，Hok-lam Chan，Hsiao Ch’i-Ch’ing，and Peter W.Geier，eds.In the sevice of the khan：eminent personalities of the early Mongol-yuan period（1200—1300）.Wiesbaden：Otto Harrassowitz，1992.</w:t>
      </w:r>
    </w:p>
    <w:p w:rsidR="00F41107" w:rsidRPr="009209AF" w:rsidRDefault="00F41107" w:rsidP="00F41107">
      <w:pPr>
        <w:spacing w:before="120" w:after="120"/>
        <w:ind w:firstLine="480"/>
        <w:rPr>
          <w:rFonts w:asciiTheme="minorEastAsia"/>
        </w:rPr>
      </w:pPr>
      <w:r w:rsidRPr="009209AF">
        <w:rPr>
          <w:rFonts w:asciiTheme="minorEastAsia"/>
        </w:rPr>
        <w:t>罗依果、陈学霖、萧启庆、昌彼得编：《蒙元早期（1200—1300年）汗廷的著名人物》。</w:t>
      </w:r>
    </w:p>
    <w:p w:rsidR="00F41107" w:rsidRPr="009209AF" w:rsidRDefault="00F41107" w:rsidP="00F41107">
      <w:pPr>
        <w:spacing w:before="120" w:after="120"/>
        <w:ind w:firstLine="480"/>
        <w:rPr>
          <w:rFonts w:asciiTheme="minorEastAsia"/>
        </w:rPr>
      </w:pPr>
      <w:r w:rsidRPr="009209AF">
        <w:rPr>
          <w:rFonts w:asciiTheme="minorEastAsia"/>
        </w:rPr>
        <w:t>[402]Rall，JuttaD.ie vier grossen Medizinschulen der Mongolenzeit：Stand und Entwicklung der chinesischen Medizin in der Chin-und Yüan-Zeit，Wiesbaden：Franz Steiner，1970.</w:t>
      </w:r>
    </w:p>
    <w:p w:rsidR="00F41107" w:rsidRPr="009209AF" w:rsidRDefault="00F41107" w:rsidP="00F41107">
      <w:pPr>
        <w:spacing w:before="120" w:after="120"/>
        <w:ind w:firstLine="480"/>
        <w:rPr>
          <w:rFonts w:asciiTheme="minorEastAsia"/>
        </w:rPr>
      </w:pPr>
      <w:r w:rsidRPr="009209AF">
        <w:rPr>
          <w:rFonts w:asciiTheme="minorEastAsia"/>
        </w:rPr>
        <w:t>朱达·拉尔：《蒙古时期医学的发展：金元两代中医的复兴和发展》。</w:t>
      </w:r>
    </w:p>
    <w:p w:rsidR="00F41107" w:rsidRPr="009209AF" w:rsidRDefault="00F41107" w:rsidP="00F41107">
      <w:pPr>
        <w:spacing w:before="120" w:after="120"/>
        <w:ind w:firstLine="480"/>
        <w:rPr>
          <w:rFonts w:asciiTheme="minorEastAsia"/>
        </w:rPr>
      </w:pPr>
      <w:r w:rsidRPr="009209AF">
        <w:rPr>
          <w:rFonts w:asciiTheme="minorEastAsia"/>
        </w:rPr>
        <w:t>[403]Rashid al-DinJ.āmi al-Tavārīkh，vol.1，pt.1.Ed.A.A.Alizade.Moscow：Nauka，1968.</w:t>
      </w:r>
    </w:p>
    <w:p w:rsidR="00F41107" w:rsidRPr="009209AF" w:rsidRDefault="00F41107" w:rsidP="00F41107">
      <w:pPr>
        <w:spacing w:before="120" w:after="120"/>
        <w:ind w:firstLine="480"/>
        <w:rPr>
          <w:rFonts w:asciiTheme="minorEastAsia"/>
        </w:rPr>
      </w:pPr>
      <w:r w:rsidRPr="009209AF">
        <w:rPr>
          <w:rFonts w:asciiTheme="minorEastAsia"/>
        </w:rPr>
        <w:t>拉施特：《史集》，第1 卷第1 分册，A.A.赫塔古罗夫译注，阿里札德编校。</w:t>
      </w:r>
    </w:p>
    <w:p w:rsidR="00F41107" w:rsidRPr="009209AF" w:rsidRDefault="00F41107" w:rsidP="00F41107">
      <w:pPr>
        <w:spacing w:before="120" w:after="120"/>
        <w:ind w:firstLine="480"/>
        <w:rPr>
          <w:rFonts w:asciiTheme="minorEastAsia"/>
        </w:rPr>
      </w:pPr>
      <w:r w:rsidRPr="009209AF">
        <w:rPr>
          <w:rFonts w:asciiTheme="minorEastAsia"/>
        </w:rPr>
        <w:t>[404]Rashīd al-Dīn.Jāmi al-Tavārīkh.2 vols.Ed.B.Karīmî.Teheran：Iqbal，1959.</w:t>
      </w:r>
    </w:p>
    <w:p w:rsidR="00F41107" w:rsidRPr="009209AF" w:rsidRDefault="00F41107" w:rsidP="00F41107">
      <w:pPr>
        <w:spacing w:before="120" w:after="120"/>
        <w:ind w:firstLine="480"/>
        <w:rPr>
          <w:rFonts w:asciiTheme="minorEastAsia"/>
        </w:rPr>
      </w:pPr>
      <w:r w:rsidRPr="009209AF">
        <w:rPr>
          <w:rFonts w:asciiTheme="minorEastAsia"/>
        </w:rPr>
        <w:t>拉施特：《史集》，2卷，B.哈力迷编校。</w:t>
      </w:r>
    </w:p>
    <w:p w:rsidR="00F41107" w:rsidRPr="009209AF" w:rsidRDefault="00F41107" w:rsidP="00F41107">
      <w:pPr>
        <w:spacing w:before="120" w:after="120"/>
        <w:ind w:firstLine="480"/>
        <w:rPr>
          <w:rFonts w:asciiTheme="minorEastAsia"/>
        </w:rPr>
      </w:pPr>
      <w:r w:rsidRPr="009209AF">
        <w:rPr>
          <w:rFonts w:asciiTheme="minorEastAsia"/>
        </w:rPr>
        <w:t>[405]Rashīd al-DīnS.bornik letopisei，vol.1 pt.2，Trans.O.I.Smirnova.Leningrad：Nauka，1952.</w:t>
      </w:r>
    </w:p>
    <w:p w:rsidR="00F41107" w:rsidRPr="009209AF" w:rsidRDefault="00F41107" w:rsidP="00F41107">
      <w:pPr>
        <w:spacing w:before="120" w:after="120"/>
        <w:ind w:firstLine="480"/>
        <w:rPr>
          <w:rFonts w:asciiTheme="minorEastAsia"/>
        </w:rPr>
      </w:pPr>
      <w:r w:rsidRPr="009209AF">
        <w:rPr>
          <w:rFonts w:asciiTheme="minorEastAsia"/>
        </w:rPr>
        <w:t>拉施特：《史集》，第1卷第2分册，O.I.斯米尔诺娃译注。</w:t>
      </w:r>
    </w:p>
    <w:p w:rsidR="00F41107" w:rsidRPr="009209AF" w:rsidRDefault="00F41107" w:rsidP="00F41107">
      <w:pPr>
        <w:spacing w:before="120" w:after="120"/>
        <w:ind w:firstLine="480"/>
        <w:rPr>
          <w:rFonts w:asciiTheme="minorEastAsia"/>
        </w:rPr>
      </w:pPr>
      <w:r w:rsidRPr="009209AF">
        <w:rPr>
          <w:rFonts w:asciiTheme="minorEastAsia"/>
        </w:rPr>
        <w:t>[406]Rashid al-Din.Shu ab-i panjgnah.Maunscript，Topkapi Sarayi Muse um，Catalogue no.2932.</w:t>
      </w:r>
    </w:p>
    <w:p w:rsidR="00F41107" w:rsidRPr="009209AF" w:rsidRDefault="00F41107" w:rsidP="00F41107">
      <w:pPr>
        <w:spacing w:before="120" w:after="120"/>
        <w:ind w:firstLine="480"/>
        <w:rPr>
          <w:rFonts w:asciiTheme="minorEastAsia"/>
        </w:rPr>
      </w:pPr>
      <w:r w:rsidRPr="009209AF">
        <w:rPr>
          <w:rFonts w:asciiTheme="minorEastAsia"/>
        </w:rPr>
        <w:t>拉施特：《五世系谱》，手稿，脱卡比·撒拉伊博物馆，第2932号。</w:t>
      </w:r>
    </w:p>
    <w:p w:rsidR="00F41107" w:rsidRPr="009209AF" w:rsidRDefault="00F41107" w:rsidP="00F41107">
      <w:pPr>
        <w:spacing w:before="120" w:after="120"/>
        <w:ind w:firstLine="480"/>
        <w:rPr>
          <w:rFonts w:asciiTheme="minorEastAsia"/>
        </w:rPr>
      </w:pPr>
      <w:r w:rsidRPr="009209AF">
        <w:rPr>
          <w:rFonts w:asciiTheme="minorEastAsia"/>
        </w:rPr>
        <w:t>[407]Rashid al-Din.The successors of Genghis khan.Trans.John A.Boyle.New York：Columbia University Press，1971.</w:t>
      </w:r>
    </w:p>
    <w:p w:rsidR="00F41107" w:rsidRPr="009209AF" w:rsidRDefault="00F41107" w:rsidP="00F41107">
      <w:pPr>
        <w:spacing w:before="120" w:after="120"/>
        <w:ind w:firstLine="480"/>
        <w:rPr>
          <w:rFonts w:asciiTheme="minorEastAsia"/>
        </w:rPr>
      </w:pPr>
      <w:r w:rsidRPr="009209AF">
        <w:rPr>
          <w:rFonts w:asciiTheme="minorEastAsia"/>
        </w:rPr>
        <w:t>拉施特：《成吉思汗的继承者》，约翰·A.波义耳译注。</w:t>
      </w:r>
    </w:p>
    <w:p w:rsidR="00F41107" w:rsidRPr="009209AF" w:rsidRDefault="00F41107" w:rsidP="00F41107">
      <w:pPr>
        <w:spacing w:before="120" w:after="120"/>
        <w:ind w:firstLine="480"/>
        <w:rPr>
          <w:rFonts w:asciiTheme="minorEastAsia"/>
        </w:rPr>
      </w:pPr>
      <w:r w:rsidRPr="009209AF">
        <w:rPr>
          <w:rFonts w:asciiTheme="minorEastAsia"/>
        </w:rPr>
        <w:t>[408]Ratehnevsky，Paul.“Les Che-wei étaient-ils des Mongols？”In vol.1 of Mélanges de sinologie offerts à Monsieur Paul Demiéville.Bibliothèque de I’Institut des Hautes Etudes Chinoises，vol.20.Paris：Presses Universitaires de France，1966，pp.225—51.</w:t>
      </w:r>
    </w:p>
    <w:p w:rsidR="00F41107" w:rsidRPr="009209AF" w:rsidRDefault="00F41107" w:rsidP="00F41107">
      <w:pPr>
        <w:spacing w:before="120" w:after="120"/>
        <w:ind w:firstLine="480"/>
        <w:rPr>
          <w:rFonts w:asciiTheme="minorEastAsia"/>
        </w:rPr>
      </w:pPr>
      <w:r w:rsidRPr="009209AF">
        <w:rPr>
          <w:rFonts w:asciiTheme="minorEastAsia"/>
        </w:rPr>
        <w:t>保尔·拉契内夫斯基：《室韦是蒙古人的祖先吗？》，《戴密微汉学论集》，第1卷，第225—251页。</w:t>
      </w:r>
    </w:p>
    <w:p w:rsidR="00F41107" w:rsidRPr="009209AF" w:rsidRDefault="00F41107" w:rsidP="00F41107">
      <w:pPr>
        <w:spacing w:before="120" w:after="120"/>
        <w:ind w:firstLine="480"/>
        <w:rPr>
          <w:rFonts w:asciiTheme="minorEastAsia"/>
        </w:rPr>
      </w:pPr>
      <w:r w:rsidRPr="009209AF">
        <w:rPr>
          <w:rFonts w:asciiTheme="minorEastAsia"/>
        </w:rPr>
        <w:t>[409]Ratchnevsky，Paul.</w:t>
      </w:r>
      <w:r w:rsidRPr="009209AF">
        <w:rPr>
          <w:rFonts w:asciiTheme="minorEastAsia"/>
          <w:noProof/>
        </w:rPr>
        <w:drawing>
          <wp:inline distT="0" distB="0" distL="0" distR="0" wp14:anchorId="09FCBD8C" wp14:editId="40006B44">
            <wp:extent cx="152400" cy="25400"/>
            <wp:effectExtent l="0" t="0" r="0" b="0"/>
            <wp:docPr id="268" name="0026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8.jpeg" descr="img"/>
                    <pic:cNvPicPr/>
                  </pic:nvPicPr>
                  <pic:blipFill>
                    <a:blip r:embed="rId131"/>
                    <a:stretch>
                      <a:fillRect/>
                    </a:stretch>
                  </pic:blipFill>
                  <pic:spPr>
                    <a:xfrm>
                      <a:off x="0" y="0"/>
                      <a:ext cx="152400" cy="25400"/>
                    </a:xfrm>
                    <a:prstGeom prst="rect">
                      <a:avLst/>
                    </a:prstGeom>
                  </pic:spPr>
                </pic:pic>
              </a:graphicData>
            </a:graphic>
          </wp:inline>
        </w:drawing>
      </w:r>
      <w:r w:rsidRPr="009209AF">
        <w:rPr>
          <w:rFonts w:asciiTheme="minorEastAsia"/>
        </w:rPr>
        <w:t>：Sein Leben and Wirken.Wies baden：Franz Steiner，1983.</w:t>
      </w:r>
    </w:p>
    <w:p w:rsidR="00F41107" w:rsidRPr="009209AF" w:rsidRDefault="00F41107" w:rsidP="00F41107">
      <w:pPr>
        <w:spacing w:before="120" w:after="120"/>
        <w:ind w:firstLine="480"/>
        <w:rPr>
          <w:rFonts w:asciiTheme="minorEastAsia"/>
        </w:rPr>
      </w:pPr>
      <w:r w:rsidRPr="009209AF">
        <w:rPr>
          <w:rFonts w:asciiTheme="minorEastAsia"/>
        </w:rPr>
        <w:t>保尔·拉契内夫斯基：《成吉思汗：他的生平和事业》。</w:t>
      </w:r>
    </w:p>
    <w:p w:rsidR="00F41107" w:rsidRPr="009209AF" w:rsidRDefault="00F41107" w:rsidP="00F41107">
      <w:pPr>
        <w:spacing w:before="120" w:after="120"/>
        <w:ind w:firstLine="480"/>
        <w:rPr>
          <w:rFonts w:asciiTheme="minorEastAsia"/>
        </w:rPr>
      </w:pPr>
      <w:r w:rsidRPr="009209AF">
        <w:rPr>
          <w:rFonts w:asciiTheme="minorEastAsia"/>
        </w:rPr>
        <w:t>[410]Ratchnevsky，Paul.“Die mongolischen Grosskhane und die buddhistische Kirche.”In Asiatica：Festschrift Friedrich Weller zum 65.Geburtstag，ed.Johannes Schubert.Leipzig：Otto Harrassowitz，1954，pp.489—504.</w:t>
      </w:r>
    </w:p>
    <w:p w:rsidR="00F41107" w:rsidRPr="009209AF" w:rsidRDefault="00F41107" w:rsidP="00F41107">
      <w:pPr>
        <w:spacing w:before="120" w:after="120"/>
        <w:ind w:firstLine="480"/>
        <w:rPr>
          <w:rFonts w:asciiTheme="minorEastAsia"/>
        </w:rPr>
      </w:pPr>
      <w:r w:rsidRPr="009209AF">
        <w:rPr>
          <w:rFonts w:asciiTheme="minorEastAsia"/>
        </w:rPr>
        <w:t>保尔·拉契内夫斯基：《蒙古大汗和佛教》，《弗里德里希·韦勒65岁颂寿亚洲论集》，第489—504页。</w:t>
      </w:r>
    </w:p>
    <w:p w:rsidR="00F41107" w:rsidRPr="009209AF" w:rsidRDefault="00F41107" w:rsidP="00F41107">
      <w:pPr>
        <w:spacing w:before="120" w:after="120"/>
        <w:ind w:firstLine="480"/>
        <w:rPr>
          <w:rFonts w:asciiTheme="minorEastAsia"/>
        </w:rPr>
      </w:pPr>
      <w:r w:rsidRPr="009209AF">
        <w:rPr>
          <w:rFonts w:asciiTheme="minorEastAsia"/>
        </w:rPr>
        <w:t xml:space="preserve">[411]Ratchnevsky，Paul.“über den mongolischen Kult amHofe der Grosskhane in China.”In Mongolian studies，ed.Louis </w:t>
      </w:r>
      <w:r w:rsidRPr="009209AF">
        <w:rPr>
          <w:rFonts w:asciiTheme="minorEastAsia"/>
        </w:rPr>
        <w:lastRenderedPageBreak/>
        <w:t>Iigeti.Amster dam：B.R.Grüner，1970，pp.417—43.</w:t>
      </w:r>
    </w:p>
    <w:p w:rsidR="00F41107" w:rsidRPr="009209AF" w:rsidRDefault="00F41107" w:rsidP="00F41107">
      <w:pPr>
        <w:spacing w:before="120" w:after="120"/>
        <w:ind w:firstLine="480"/>
        <w:rPr>
          <w:rFonts w:asciiTheme="minorEastAsia"/>
        </w:rPr>
      </w:pPr>
      <w:r w:rsidRPr="009209AF">
        <w:rPr>
          <w:rFonts w:asciiTheme="minorEastAsia"/>
        </w:rPr>
        <w:t>保尔·拉契内夫斯基：《中国汗廷中的蒙古祭礼》，《蒙古研究》，第417—443页。</w:t>
      </w:r>
    </w:p>
    <w:p w:rsidR="00F41107" w:rsidRPr="009209AF" w:rsidRDefault="00F41107" w:rsidP="00F41107">
      <w:pPr>
        <w:spacing w:before="120" w:after="120"/>
        <w:ind w:firstLine="480"/>
        <w:rPr>
          <w:rFonts w:asciiTheme="minorEastAsia"/>
        </w:rPr>
      </w:pPr>
      <w:r w:rsidRPr="009209AF">
        <w:rPr>
          <w:rFonts w:asciiTheme="minorEastAsia"/>
        </w:rPr>
        <w:t>[412]Ratehnevsky，Paul.Un code des Yuan.4 vols.Vol.1：Paris：Librairie Ernest Leroux，1937；vo1.2：Paris：Presses Universitaires de France，1972；vo1.3：Paris：Presses Universitaires de France，1977；vol.4：Paris：Collège de France，Institut des Hautes Etudes Chi noises，1985.</w:t>
      </w:r>
    </w:p>
    <w:p w:rsidR="00F41107" w:rsidRPr="009209AF" w:rsidRDefault="00F41107" w:rsidP="00F41107">
      <w:pPr>
        <w:spacing w:before="120" w:after="120"/>
        <w:ind w:firstLine="480"/>
        <w:rPr>
          <w:rFonts w:asciiTheme="minorEastAsia"/>
        </w:rPr>
      </w:pPr>
      <w:r w:rsidRPr="009209AF">
        <w:rPr>
          <w:rFonts w:asciiTheme="minorEastAsia"/>
        </w:rPr>
        <w:t>保尔·拉契内夫斯基：《元法典》，4卷。</w:t>
      </w:r>
    </w:p>
    <w:p w:rsidR="00F41107" w:rsidRPr="009209AF" w:rsidRDefault="00F41107" w:rsidP="00F41107">
      <w:pPr>
        <w:spacing w:before="120" w:after="120"/>
        <w:ind w:firstLine="480"/>
        <w:rPr>
          <w:rFonts w:asciiTheme="minorEastAsia"/>
        </w:rPr>
      </w:pPr>
      <w:r w:rsidRPr="009209AF">
        <w:rPr>
          <w:rFonts w:asciiTheme="minorEastAsia"/>
        </w:rPr>
        <w:t>[413]Ratchnevsky，Paul.“Zum Ausdruch‘t’ouhsia’in der Mongole-nzeit.”Collectanea Mongolica：Festsch rift für Professor Dr.Rintchen zum 60.Geburtstag.Wiesbaden：Otto Harrassowitz，1966.pp.173—91.</w:t>
      </w:r>
    </w:p>
    <w:p w:rsidR="00F41107" w:rsidRPr="009209AF" w:rsidRDefault="00F41107" w:rsidP="00F41107">
      <w:pPr>
        <w:spacing w:before="120" w:after="120"/>
        <w:ind w:firstLine="480"/>
        <w:rPr>
          <w:rFonts w:asciiTheme="minorEastAsia"/>
        </w:rPr>
      </w:pPr>
      <w:r w:rsidRPr="009209AF">
        <w:rPr>
          <w:rFonts w:asciiTheme="minorEastAsia"/>
        </w:rPr>
        <w:t>保尔·拉契内夫斯基：《蒙古时期投下的意义》，《仁钦教授60岁颂寿蒙古论集》，第173—191页。</w:t>
      </w:r>
    </w:p>
    <w:p w:rsidR="00F41107" w:rsidRPr="009209AF" w:rsidRDefault="00F41107" w:rsidP="00F41107">
      <w:pPr>
        <w:spacing w:before="120" w:after="120"/>
        <w:ind w:firstLine="480"/>
        <w:rPr>
          <w:rFonts w:asciiTheme="minorEastAsia"/>
        </w:rPr>
      </w:pPr>
      <w:r w:rsidRPr="009209AF">
        <w:rPr>
          <w:rFonts w:asciiTheme="minorEastAsia"/>
        </w:rPr>
        <w:t>[414]Rerikh，Iurii N.（George N.Roerich）.“Tangutskii titul dzhag-ambu Kereitskogo.”Kratkie soobshcheniia instituta naradov Azii.44（1961），pp.41—4.</w:t>
      </w:r>
    </w:p>
    <w:p w:rsidR="00F41107" w:rsidRPr="009209AF" w:rsidRDefault="00F41107" w:rsidP="00F41107">
      <w:pPr>
        <w:spacing w:before="120" w:after="120"/>
        <w:ind w:firstLine="480"/>
        <w:rPr>
          <w:rFonts w:asciiTheme="minorEastAsia"/>
        </w:rPr>
      </w:pPr>
      <w:r w:rsidRPr="009209AF">
        <w:rPr>
          <w:rFonts w:asciiTheme="minorEastAsia"/>
        </w:rPr>
        <w:t>列里赫：《克列部的西夏封号札阿绀孛》</w:t>
      </w:r>
    </w:p>
    <w:p w:rsidR="00F41107" w:rsidRPr="009209AF" w:rsidRDefault="00F41107" w:rsidP="00F41107">
      <w:pPr>
        <w:spacing w:before="120" w:after="120"/>
        <w:ind w:firstLine="480"/>
        <w:rPr>
          <w:rFonts w:asciiTheme="minorEastAsia"/>
        </w:rPr>
      </w:pPr>
      <w:r w:rsidRPr="009209AF">
        <w:rPr>
          <w:rFonts w:asciiTheme="minorEastAsia"/>
        </w:rPr>
        <w:t>[415]Rockhill，William.The journey of William of Rubruck to the Eastern parts of the world.London：Hakluyt Society，1900.</w:t>
      </w:r>
    </w:p>
    <w:p w:rsidR="00F41107" w:rsidRPr="009209AF" w:rsidRDefault="00F41107" w:rsidP="00F41107">
      <w:pPr>
        <w:spacing w:before="120" w:after="120"/>
        <w:ind w:firstLine="480"/>
        <w:rPr>
          <w:rFonts w:asciiTheme="minorEastAsia"/>
        </w:rPr>
      </w:pPr>
      <w:r w:rsidRPr="009209AF">
        <w:rPr>
          <w:rFonts w:asciiTheme="minorEastAsia"/>
        </w:rPr>
        <w:t>柔克义译：《鲁不鲁乞东游记》。</w:t>
      </w:r>
    </w:p>
    <w:p w:rsidR="00F41107" w:rsidRPr="009209AF" w:rsidRDefault="00F41107" w:rsidP="00F41107">
      <w:pPr>
        <w:spacing w:before="120" w:after="120"/>
        <w:ind w:firstLine="480"/>
        <w:rPr>
          <w:rFonts w:asciiTheme="minorEastAsia"/>
        </w:rPr>
      </w:pPr>
      <w:r w:rsidRPr="009209AF">
        <w:rPr>
          <w:rFonts w:asciiTheme="minorEastAsia"/>
        </w:rPr>
        <w:t>[416]Roerich，George.The blue annals.2nd ed.Delhi：Motilal Banarsidass，1976.</w:t>
      </w:r>
    </w:p>
    <w:p w:rsidR="00F41107" w:rsidRPr="009209AF" w:rsidRDefault="00F41107" w:rsidP="00F41107">
      <w:pPr>
        <w:spacing w:before="120" w:after="120"/>
        <w:ind w:firstLine="480"/>
        <w:rPr>
          <w:rFonts w:asciiTheme="minorEastAsia"/>
        </w:rPr>
      </w:pPr>
      <w:r w:rsidRPr="009209AF">
        <w:rPr>
          <w:rFonts w:asciiTheme="minorEastAsia"/>
        </w:rPr>
        <w:t>罗列赫：《青史》。</w:t>
      </w:r>
    </w:p>
    <w:p w:rsidR="00F41107" w:rsidRPr="009209AF" w:rsidRDefault="00F41107" w:rsidP="00F41107">
      <w:pPr>
        <w:spacing w:before="120" w:after="120"/>
        <w:ind w:firstLine="480"/>
        <w:rPr>
          <w:rFonts w:asciiTheme="minorEastAsia"/>
        </w:rPr>
      </w:pPr>
      <w:r w:rsidRPr="009209AF">
        <w:rPr>
          <w:rFonts w:asciiTheme="minorEastAsia"/>
        </w:rPr>
        <w:t>[417]Rogers，Michael C.“The late Chin debates on dynastic legitimacy.”Sung Studies Newsletter，13（1977），pp.57—66.</w:t>
      </w:r>
    </w:p>
    <w:p w:rsidR="00F41107" w:rsidRPr="009209AF" w:rsidRDefault="00F41107" w:rsidP="00F41107">
      <w:pPr>
        <w:spacing w:before="120" w:after="120"/>
        <w:ind w:firstLine="480"/>
        <w:rPr>
          <w:rFonts w:asciiTheme="minorEastAsia"/>
        </w:rPr>
      </w:pPr>
      <w:r w:rsidRPr="009209AF">
        <w:rPr>
          <w:rFonts w:asciiTheme="minorEastAsia"/>
        </w:rPr>
        <w:t>米歇尔·C.罗杰斯：《金朝后期关于正统的争论》，《宋史研究通信》13期，第57—66页。</w:t>
      </w:r>
    </w:p>
    <w:p w:rsidR="00F41107" w:rsidRPr="009209AF" w:rsidRDefault="00F41107" w:rsidP="00F41107">
      <w:pPr>
        <w:spacing w:before="120" w:after="120"/>
        <w:ind w:firstLine="480"/>
        <w:rPr>
          <w:rFonts w:asciiTheme="minorEastAsia"/>
        </w:rPr>
      </w:pPr>
      <w:r w:rsidRPr="009209AF">
        <w:rPr>
          <w:rFonts w:asciiTheme="minorEastAsia"/>
        </w:rPr>
        <w:t>[418]Rogers，Michael C.“The myth of the battle of the Fei River（A.D.383）.”T’oung Pao，54（1968），pp.50—72.</w:t>
      </w:r>
    </w:p>
    <w:p w:rsidR="00F41107" w:rsidRPr="009209AF" w:rsidRDefault="00F41107" w:rsidP="00F41107">
      <w:pPr>
        <w:spacing w:before="120" w:after="120"/>
        <w:ind w:firstLine="480"/>
        <w:rPr>
          <w:rFonts w:asciiTheme="minorEastAsia"/>
        </w:rPr>
      </w:pPr>
      <w:r w:rsidRPr="009209AF">
        <w:rPr>
          <w:rFonts w:asciiTheme="minorEastAsia"/>
        </w:rPr>
        <w:t>米歇尔·C.罗杰斯：《淝水之战（公元383年）的神话》，《通报》54期，第50—72页。</w:t>
      </w:r>
    </w:p>
    <w:p w:rsidR="00F41107" w:rsidRPr="009209AF" w:rsidRDefault="00F41107" w:rsidP="00F41107">
      <w:pPr>
        <w:spacing w:before="120" w:after="120"/>
        <w:ind w:firstLine="480"/>
        <w:rPr>
          <w:rFonts w:asciiTheme="minorEastAsia"/>
        </w:rPr>
      </w:pPr>
      <w:r w:rsidRPr="009209AF">
        <w:rPr>
          <w:rFonts w:asciiTheme="minorEastAsia"/>
        </w:rPr>
        <w:t>[419]Rogers，Michael C.“National consciousness in medieval Korea：The impact of Liao and Chin on Kory.”In China among equats：I he Middle Kingdom and its neighbors.10th—14th centuries，ed.Morris Rossabi.Berkeley and Los Angeles：University of California Press，1983，pp.151—72.</w:t>
      </w:r>
    </w:p>
    <w:p w:rsidR="00F41107" w:rsidRPr="009209AF" w:rsidRDefault="00F41107" w:rsidP="00F41107">
      <w:pPr>
        <w:spacing w:before="120" w:after="120"/>
        <w:ind w:firstLine="480"/>
        <w:rPr>
          <w:rFonts w:asciiTheme="minorEastAsia"/>
        </w:rPr>
      </w:pPr>
      <w:r w:rsidRPr="009209AF">
        <w:rPr>
          <w:rFonts w:asciiTheme="minorEastAsia"/>
        </w:rPr>
        <w:t>米歇尔·C.罗杰斯：《朝鲜中世纪民族的觉醒：辽、金对高丽的影响》，《同等国家中的中国：10—14世纪的中国和它的邻国》，第151—172页。</w:t>
      </w:r>
    </w:p>
    <w:p w:rsidR="00F41107" w:rsidRPr="009209AF" w:rsidRDefault="00F41107" w:rsidP="00F41107">
      <w:pPr>
        <w:spacing w:before="120" w:after="120"/>
        <w:ind w:firstLine="480"/>
        <w:rPr>
          <w:rFonts w:asciiTheme="minorEastAsia"/>
        </w:rPr>
      </w:pPr>
      <w:r w:rsidRPr="009209AF">
        <w:rPr>
          <w:rFonts w:asciiTheme="minorEastAsia"/>
        </w:rPr>
        <w:t>[420]Rogers，Michael C.“The regularization of Koryō-Chin relations（1116—1131）.”Central Asiatic Journal，6（1961），pp.51—84.</w:t>
      </w:r>
    </w:p>
    <w:p w:rsidR="00F41107" w:rsidRPr="009209AF" w:rsidRDefault="00F41107" w:rsidP="00F41107">
      <w:pPr>
        <w:spacing w:before="120" w:after="120"/>
        <w:ind w:firstLine="480"/>
        <w:rPr>
          <w:rFonts w:asciiTheme="minorEastAsia"/>
        </w:rPr>
      </w:pPr>
      <w:r w:rsidRPr="009209AF">
        <w:rPr>
          <w:rFonts w:asciiTheme="minorEastAsia"/>
        </w:rPr>
        <w:t>米歇尔·C.罗杰斯：《高丽与金朝关系（1116—1131年）述论》，《中亚杂志》6期，第51—84页。</w:t>
      </w:r>
    </w:p>
    <w:p w:rsidR="00F41107" w:rsidRPr="009209AF" w:rsidRDefault="00F41107" w:rsidP="00F41107">
      <w:pPr>
        <w:spacing w:before="120" w:after="120"/>
        <w:ind w:firstLine="480"/>
        <w:rPr>
          <w:rFonts w:asciiTheme="minorEastAsia"/>
        </w:rPr>
      </w:pPr>
      <w:r w:rsidRPr="009209AF">
        <w:rPr>
          <w:rFonts w:asciiTheme="minorEastAsia"/>
        </w:rPr>
        <w:t>[421]Rogers，Michael C.“Studies in Korean history，Ⅱ：Koryō’s military dictatorship and its relations with Chin.”T’oung Pao，47（1959），pp.42—62.</w:t>
      </w:r>
    </w:p>
    <w:p w:rsidR="00F41107" w:rsidRPr="009209AF" w:rsidRDefault="00F41107" w:rsidP="00F41107">
      <w:pPr>
        <w:spacing w:before="120" w:after="120"/>
        <w:ind w:firstLine="480"/>
        <w:rPr>
          <w:rFonts w:asciiTheme="minorEastAsia"/>
        </w:rPr>
      </w:pPr>
      <w:r w:rsidRPr="009209AF">
        <w:rPr>
          <w:rFonts w:asciiTheme="minorEastAsia"/>
        </w:rPr>
        <w:t>米歇尔·C.罗杰斯：《朝鲜史研究（2）：高丽的军事独裁及其与金朝的关系》，《通报》47期，第42—62页。</w:t>
      </w:r>
    </w:p>
    <w:p w:rsidR="00F41107" w:rsidRPr="009209AF" w:rsidRDefault="00F41107" w:rsidP="00F41107">
      <w:pPr>
        <w:spacing w:before="120" w:after="120"/>
        <w:ind w:firstLine="480"/>
        <w:rPr>
          <w:rFonts w:asciiTheme="minorEastAsia"/>
        </w:rPr>
      </w:pPr>
      <w:r w:rsidRPr="009209AF">
        <w:rPr>
          <w:rFonts w:asciiTheme="minorEastAsia"/>
        </w:rPr>
        <w:t>[422]Rorex，Albright.“Some Liao tomb murals and images of nomads in Chi nese paintings of the Wenc-hi story.”Artibus Asiae，45（1984），pp.174—98.</w:t>
      </w:r>
    </w:p>
    <w:p w:rsidR="00F41107" w:rsidRPr="009209AF" w:rsidRDefault="00F41107" w:rsidP="00F41107">
      <w:pPr>
        <w:spacing w:before="120" w:after="120"/>
        <w:ind w:firstLine="480"/>
        <w:rPr>
          <w:rFonts w:asciiTheme="minorEastAsia"/>
        </w:rPr>
      </w:pPr>
      <w:r w:rsidRPr="009209AF">
        <w:rPr>
          <w:rFonts w:asciiTheme="minorEastAsia"/>
        </w:rPr>
        <w:t>奥尔布赖特·罗雷克思：《辽墓壁画和中国画中反映游牧民的文姬故事》，《亚洲艺术》45期，第174—198页。</w:t>
      </w:r>
    </w:p>
    <w:p w:rsidR="00F41107" w:rsidRPr="009209AF" w:rsidRDefault="00F41107" w:rsidP="00F41107">
      <w:pPr>
        <w:spacing w:before="120" w:after="120"/>
        <w:ind w:firstLine="480"/>
        <w:rPr>
          <w:rFonts w:asciiTheme="minorEastAsia"/>
        </w:rPr>
      </w:pPr>
      <w:r w:rsidRPr="009209AF">
        <w:rPr>
          <w:rFonts w:asciiTheme="minorEastAsia"/>
        </w:rPr>
        <w:t>[423]Rossabi，Morris，ed.China among equals：The Middle Kingdom and its neighbors，10th—14th centuries.Berkeley and Los Angeles：University of California Press，1983.</w:t>
      </w:r>
    </w:p>
    <w:p w:rsidR="00F41107" w:rsidRPr="009209AF" w:rsidRDefault="00F41107" w:rsidP="00F41107">
      <w:pPr>
        <w:spacing w:before="120" w:after="120"/>
        <w:ind w:firstLine="480"/>
        <w:rPr>
          <w:rFonts w:asciiTheme="minorEastAsia"/>
        </w:rPr>
      </w:pPr>
      <w:r w:rsidRPr="009209AF">
        <w:rPr>
          <w:rFonts w:asciiTheme="minorEastAsia"/>
        </w:rPr>
        <w:t>莫里斯·罗沙比编：《同等国家中的中国：10—14世纪的中国和它的邻国》。</w:t>
      </w:r>
    </w:p>
    <w:p w:rsidR="00F41107" w:rsidRPr="009209AF" w:rsidRDefault="00F41107" w:rsidP="00F41107">
      <w:pPr>
        <w:spacing w:before="120" w:after="120"/>
        <w:ind w:firstLine="480"/>
        <w:rPr>
          <w:rFonts w:asciiTheme="minorEastAsia"/>
        </w:rPr>
      </w:pPr>
      <w:r w:rsidRPr="009209AF">
        <w:rPr>
          <w:rFonts w:asciiTheme="minorEastAsia"/>
        </w:rPr>
        <w:t>[424]Rossabi，Morris.“Chinese myths about the national minorities：Khubilai Khan，a case study.”Central and Inner Asian Studies，1（1987），pp.47—81.</w:t>
      </w:r>
    </w:p>
    <w:p w:rsidR="00F41107" w:rsidRPr="009209AF" w:rsidRDefault="00F41107" w:rsidP="00F41107">
      <w:pPr>
        <w:spacing w:before="120" w:after="120"/>
        <w:ind w:firstLine="480"/>
        <w:rPr>
          <w:rFonts w:asciiTheme="minorEastAsia"/>
        </w:rPr>
      </w:pPr>
      <w:r w:rsidRPr="009209AF">
        <w:rPr>
          <w:rFonts w:asciiTheme="minorEastAsia"/>
        </w:rPr>
        <w:t>莫里斯·罗沙比：《关于少数民族的中国神话：对忽必烈的个案研究》，《中亚和内亚研究》1期，第47—81页。</w:t>
      </w:r>
    </w:p>
    <w:p w:rsidR="00F41107" w:rsidRPr="009209AF" w:rsidRDefault="00F41107" w:rsidP="00F41107">
      <w:pPr>
        <w:spacing w:before="120" w:after="120"/>
        <w:ind w:firstLine="480"/>
        <w:rPr>
          <w:rFonts w:asciiTheme="minorEastAsia"/>
        </w:rPr>
      </w:pPr>
      <w:r w:rsidRPr="009209AF">
        <w:rPr>
          <w:rFonts w:asciiTheme="minorEastAsia"/>
        </w:rPr>
        <w:t>[425]Rossabi，Morris.“Khubilai Khan and the Women in his family.”In Studia Sino-Mongolica：Festschrift fr Herbert für Herbert Franke，ed.Wolfgang Bauer.Münchener Ostasiatische Studien no.25.Wiesbaden：Franz Steiner，1979，pp.153—80.</w:t>
      </w:r>
    </w:p>
    <w:p w:rsidR="00F41107" w:rsidRPr="009209AF" w:rsidRDefault="00F41107" w:rsidP="00F41107">
      <w:pPr>
        <w:spacing w:before="120" w:after="120"/>
        <w:ind w:firstLine="480"/>
        <w:rPr>
          <w:rFonts w:asciiTheme="minorEastAsia"/>
        </w:rPr>
      </w:pPr>
      <w:r w:rsidRPr="009209AF">
        <w:rPr>
          <w:rFonts w:asciiTheme="minorEastAsia"/>
        </w:rPr>
        <w:lastRenderedPageBreak/>
        <w:t>莫里斯·罗沙比：《忽必烈汗和他家族的妇女》，《汉—蒙古研究：傅海波颂寿论集》，第153—180页。</w:t>
      </w:r>
    </w:p>
    <w:p w:rsidR="00F41107" w:rsidRPr="009209AF" w:rsidRDefault="00F41107" w:rsidP="00F41107">
      <w:pPr>
        <w:spacing w:before="120" w:after="120"/>
        <w:ind w:firstLine="480"/>
        <w:rPr>
          <w:rFonts w:asciiTheme="minorEastAsia"/>
        </w:rPr>
      </w:pPr>
      <w:r w:rsidRPr="009209AF">
        <w:rPr>
          <w:rFonts w:asciiTheme="minorEastAsia"/>
        </w:rPr>
        <w:t>[426]Rossabi，Morris.Khubilai Khan：His life and times.Berkeley and Los Angeles：University of California Press，1988.</w:t>
      </w:r>
    </w:p>
    <w:p w:rsidR="00F41107" w:rsidRPr="009209AF" w:rsidRDefault="00F41107" w:rsidP="00F41107">
      <w:pPr>
        <w:spacing w:before="120" w:after="120"/>
        <w:ind w:firstLine="480"/>
        <w:rPr>
          <w:rFonts w:asciiTheme="minorEastAsia"/>
        </w:rPr>
      </w:pPr>
      <w:r w:rsidRPr="009209AF">
        <w:rPr>
          <w:rFonts w:asciiTheme="minorEastAsia"/>
        </w:rPr>
        <w:t>莫里斯·罗沙比：《忽必烈汗：他的生活和时代》。</w:t>
      </w:r>
    </w:p>
    <w:p w:rsidR="00F41107" w:rsidRPr="009209AF" w:rsidRDefault="00F41107" w:rsidP="00F41107">
      <w:pPr>
        <w:spacing w:before="120" w:after="120"/>
        <w:ind w:firstLine="480"/>
        <w:rPr>
          <w:rFonts w:asciiTheme="minorEastAsia"/>
        </w:rPr>
      </w:pPr>
      <w:r w:rsidRPr="009209AF">
        <w:rPr>
          <w:rFonts w:asciiTheme="minorEastAsia"/>
        </w:rPr>
        <w:t>[427]Rossabi，Morris.“The Muslims in the early Yüan dynasty.”In China under Mongol rule，ed.John D.Langlois，Jr.Princeton，N.J.：Princeton U-niversity Press.1981.pp.257—95.</w:t>
      </w:r>
    </w:p>
    <w:p w:rsidR="00F41107" w:rsidRPr="009209AF" w:rsidRDefault="00F41107" w:rsidP="00F41107">
      <w:pPr>
        <w:spacing w:before="120" w:after="120"/>
        <w:ind w:firstLine="480"/>
        <w:rPr>
          <w:rFonts w:asciiTheme="minorEastAsia"/>
        </w:rPr>
      </w:pPr>
      <w:r w:rsidRPr="009209AF">
        <w:rPr>
          <w:rFonts w:asciiTheme="minorEastAsia"/>
        </w:rPr>
        <w:t>莫里斯·罗沙比：《元代初期的穆斯林》，《蒙古统治下的中国》，第257—295页。</w:t>
      </w:r>
    </w:p>
    <w:p w:rsidR="00F41107" w:rsidRPr="009209AF" w:rsidRDefault="00F41107" w:rsidP="00F41107">
      <w:pPr>
        <w:spacing w:before="120" w:after="120"/>
        <w:ind w:firstLine="480"/>
        <w:rPr>
          <w:rFonts w:asciiTheme="minorEastAsia"/>
        </w:rPr>
      </w:pPr>
      <w:r w:rsidRPr="009209AF">
        <w:rPr>
          <w:rFonts w:asciiTheme="minorEastAsia"/>
        </w:rPr>
        <w:t>[428]Rossabi，Morris.Voyager from Xanadu：Rabban Sauma and the first journey from China to the west.New York：Kodansha，1992.</w:t>
      </w:r>
    </w:p>
    <w:p w:rsidR="00F41107" w:rsidRPr="009209AF" w:rsidRDefault="00F41107" w:rsidP="00F41107">
      <w:pPr>
        <w:spacing w:before="120" w:after="120"/>
        <w:ind w:firstLine="480"/>
        <w:rPr>
          <w:rFonts w:asciiTheme="minorEastAsia"/>
        </w:rPr>
      </w:pPr>
      <w:r w:rsidRPr="009209AF">
        <w:rPr>
          <w:rFonts w:asciiTheme="minorEastAsia"/>
        </w:rPr>
        <w:t>莫里斯·罗沙比：《来自上都的旅行者：列班·骚马与从中国到西方的首次旅途》。</w:t>
      </w:r>
    </w:p>
    <w:p w:rsidR="00F41107" w:rsidRPr="009209AF" w:rsidRDefault="00F41107" w:rsidP="00F41107">
      <w:pPr>
        <w:spacing w:before="120" w:after="120"/>
        <w:ind w:firstLine="480"/>
        <w:rPr>
          <w:rFonts w:asciiTheme="minorEastAsia"/>
        </w:rPr>
      </w:pPr>
      <w:r w:rsidRPr="009209AF">
        <w:rPr>
          <w:rFonts w:asciiTheme="minorEastAsia"/>
        </w:rPr>
        <w:t>[429]Roux，Jean-Paul.“Le Chaman gengiskhanide.”Anthropos，54（1959），pp.401—32.</w:t>
      </w:r>
    </w:p>
    <w:p w:rsidR="00F41107" w:rsidRPr="009209AF" w:rsidRDefault="00F41107" w:rsidP="00F41107">
      <w:pPr>
        <w:spacing w:before="120" w:after="120"/>
        <w:ind w:firstLine="480"/>
        <w:rPr>
          <w:rFonts w:asciiTheme="minorEastAsia"/>
        </w:rPr>
      </w:pPr>
      <w:r w:rsidRPr="009209AF">
        <w:rPr>
          <w:rFonts w:asciiTheme="minorEastAsia"/>
        </w:rPr>
        <w:t>让-保罗·鲁：《成吉思汗朝的萨满》，《人类学》54期，第401—432页。</w:t>
      </w:r>
    </w:p>
    <w:p w:rsidR="00F41107" w:rsidRPr="009209AF" w:rsidRDefault="00F41107" w:rsidP="00F41107">
      <w:pPr>
        <w:spacing w:before="120" w:after="120"/>
        <w:ind w:firstLine="480"/>
        <w:rPr>
          <w:rFonts w:asciiTheme="minorEastAsia"/>
        </w:rPr>
      </w:pPr>
      <w:r w:rsidRPr="009209AF">
        <w:rPr>
          <w:rFonts w:asciiTheme="minorEastAsia"/>
        </w:rPr>
        <w:t>[430]Rozman，Gilbert，ed.Soviet studies of pre-modern China：Assessments of recent scholarship.Ann Arbor：Center for Chinese Studies，University of Michigan，1984.</w:t>
      </w:r>
    </w:p>
    <w:p w:rsidR="00F41107" w:rsidRPr="009209AF" w:rsidRDefault="00F41107" w:rsidP="00F41107">
      <w:pPr>
        <w:spacing w:before="120" w:after="120"/>
        <w:ind w:firstLine="480"/>
        <w:rPr>
          <w:rFonts w:asciiTheme="minorEastAsia"/>
        </w:rPr>
      </w:pPr>
      <w:r w:rsidRPr="009209AF">
        <w:rPr>
          <w:rFonts w:asciiTheme="minorEastAsia"/>
        </w:rPr>
        <w:t>吉尔伯特·罗兹曼：《苏联近年中国古代史研究评价》。</w:t>
      </w:r>
    </w:p>
    <w:p w:rsidR="00F41107" w:rsidRPr="009209AF" w:rsidRDefault="00F41107" w:rsidP="00F41107">
      <w:pPr>
        <w:spacing w:before="120" w:after="120"/>
        <w:ind w:firstLine="480"/>
        <w:rPr>
          <w:rFonts w:asciiTheme="minorEastAsia"/>
        </w:rPr>
      </w:pPr>
      <w:r w:rsidRPr="009209AF">
        <w:rPr>
          <w:rFonts w:asciiTheme="minorEastAsia"/>
        </w:rPr>
        <w:t>[431]Rozman，Gilbert.Urban networks in Ch’ing China and Tokugawa Japan.Princeton，N.J.：Princeton University Press，1973.</w:t>
      </w:r>
    </w:p>
    <w:p w:rsidR="00F41107" w:rsidRPr="009209AF" w:rsidRDefault="00F41107" w:rsidP="00F41107">
      <w:pPr>
        <w:spacing w:before="120" w:after="120"/>
        <w:ind w:firstLine="480"/>
        <w:rPr>
          <w:rFonts w:asciiTheme="minorEastAsia"/>
        </w:rPr>
      </w:pPr>
      <w:r w:rsidRPr="009209AF">
        <w:rPr>
          <w:rFonts w:asciiTheme="minorEastAsia"/>
        </w:rPr>
        <w:t>吉尔伯特·罗兹曼：《金代中国和幕府日本的城市网》。</w:t>
      </w:r>
    </w:p>
    <w:p w:rsidR="00F41107" w:rsidRPr="009209AF" w:rsidRDefault="00F41107" w:rsidP="00F41107">
      <w:pPr>
        <w:spacing w:before="120" w:after="120"/>
        <w:ind w:firstLine="480"/>
        <w:rPr>
          <w:rFonts w:asciiTheme="minorEastAsia"/>
        </w:rPr>
      </w:pPr>
      <w:r w:rsidRPr="009209AF">
        <w:rPr>
          <w:rFonts w:asciiTheme="minorEastAsia"/>
        </w:rPr>
        <w:t>[432]Saccheti，Maurizia Dinacci.“Sull’adozione del nome dinastico Yüan.”Annali.Istituto Orientale di Napoli，31（1971），pp.553—8.</w:t>
      </w:r>
    </w:p>
    <w:p w:rsidR="00F41107" w:rsidRPr="009209AF" w:rsidRDefault="00F41107" w:rsidP="00F41107">
      <w:pPr>
        <w:spacing w:before="120" w:after="120"/>
        <w:ind w:firstLine="480"/>
        <w:rPr>
          <w:rFonts w:asciiTheme="minorEastAsia"/>
        </w:rPr>
      </w:pPr>
      <w:r w:rsidRPr="009209AF">
        <w:rPr>
          <w:rFonts w:asciiTheme="minorEastAsia"/>
        </w:rPr>
        <w:t>M，D.撒彻迪：《元代国号考》，《那不勒斯远东学院年报》31期，第553—558页。</w:t>
      </w:r>
    </w:p>
    <w:p w:rsidR="00F41107" w:rsidRPr="009209AF" w:rsidRDefault="00F41107" w:rsidP="00F41107">
      <w:pPr>
        <w:spacing w:before="120" w:after="120"/>
        <w:ind w:firstLine="480"/>
        <w:rPr>
          <w:rFonts w:asciiTheme="minorEastAsia"/>
        </w:rPr>
      </w:pPr>
      <w:r w:rsidRPr="009209AF">
        <w:rPr>
          <w:rFonts w:asciiTheme="minorEastAsia"/>
        </w:rPr>
        <w:t>[433]Saeki Tomi佐伯富and Chikusa Masaaki竺沙雅章.Sō no shin bunka宋の新文化.Vol.6 of Tōyō no reikishi東洋の歷史，ed.Saeki Tomi.Kyoto：Jimbutsu ōraisha，1967.</w:t>
      </w:r>
    </w:p>
    <w:p w:rsidR="00F41107" w:rsidRPr="009209AF" w:rsidRDefault="00F41107" w:rsidP="00F41107">
      <w:pPr>
        <w:spacing w:before="120" w:after="120"/>
        <w:ind w:firstLine="480"/>
        <w:rPr>
          <w:rFonts w:asciiTheme="minorEastAsia"/>
        </w:rPr>
      </w:pPr>
      <w:r w:rsidRPr="009209AF">
        <w:rPr>
          <w:rFonts w:asciiTheme="minorEastAsia"/>
        </w:rPr>
        <w:t>佐伯富、竺沙雅章：《宋代的新文化》。</w:t>
      </w:r>
    </w:p>
    <w:p w:rsidR="00F41107" w:rsidRPr="009209AF" w:rsidRDefault="00F41107" w:rsidP="00F41107">
      <w:pPr>
        <w:spacing w:before="120" w:after="120"/>
        <w:ind w:firstLine="480"/>
        <w:rPr>
          <w:rFonts w:asciiTheme="minorEastAsia"/>
        </w:rPr>
      </w:pPr>
      <w:r w:rsidRPr="009209AF">
        <w:rPr>
          <w:rFonts w:asciiTheme="minorEastAsia"/>
        </w:rPr>
        <w:t>[434]Sagaster，Klaus.Die weisse Geschichte.Wiesbaden：Otto Harrossowitz，1976.</w:t>
      </w:r>
    </w:p>
    <w:p w:rsidR="00F41107" w:rsidRPr="009209AF" w:rsidRDefault="00F41107" w:rsidP="00F41107">
      <w:pPr>
        <w:spacing w:before="120" w:after="120"/>
        <w:ind w:firstLine="480"/>
        <w:rPr>
          <w:rFonts w:asciiTheme="minorEastAsia"/>
        </w:rPr>
      </w:pPr>
      <w:r w:rsidRPr="009209AF">
        <w:rPr>
          <w:rFonts w:asciiTheme="minorEastAsia"/>
        </w:rPr>
        <w:t>克劳斯·萨噶斯特：《白史》。</w:t>
      </w:r>
    </w:p>
    <w:p w:rsidR="00F41107" w:rsidRPr="009209AF" w:rsidRDefault="00F41107" w:rsidP="00F41107">
      <w:pPr>
        <w:spacing w:before="120" w:after="120"/>
        <w:ind w:firstLine="480"/>
        <w:rPr>
          <w:rFonts w:asciiTheme="minorEastAsia"/>
        </w:rPr>
      </w:pPr>
      <w:r w:rsidRPr="009209AF">
        <w:rPr>
          <w:rFonts w:asciiTheme="minorEastAsia"/>
        </w:rPr>
        <w:t>[435]Saguchi Tōru佐口透.“Jūiyon seiki ni okeru Genchō daikan to seihō sanōke to no rentaisei ni tsuite十四世紀に於ける元朝大力一ソと西方三王連家のと連帶性に就いて.”Kita Ajia gakuh北亞细亞學報，1（1942），pp.151—214.</w:t>
      </w:r>
    </w:p>
    <w:p w:rsidR="00F41107" w:rsidRPr="009209AF" w:rsidRDefault="00F41107" w:rsidP="00F41107">
      <w:pPr>
        <w:spacing w:before="120" w:after="120"/>
        <w:ind w:firstLine="480"/>
        <w:rPr>
          <w:rFonts w:asciiTheme="minorEastAsia"/>
        </w:rPr>
      </w:pPr>
      <w:r w:rsidRPr="009209AF">
        <w:rPr>
          <w:rFonts w:asciiTheme="minorEastAsia"/>
        </w:rPr>
        <w:t>佐口透：《14世纪元朝与西方三王的关系》，《北亚细亚学报》1期，第151—214页。</w:t>
      </w:r>
    </w:p>
    <w:p w:rsidR="00F41107" w:rsidRPr="009209AF" w:rsidRDefault="00F41107" w:rsidP="00F41107">
      <w:pPr>
        <w:spacing w:before="120" w:after="120"/>
        <w:ind w:firstLine="480"/>
        <w:rPr>
          <w:rFonts w:asciiTheme="minorEastAsia"/>
        </w:rPr>
      </w:pPr>
      <w:r w:rsidRPr="009209AF">
        <w:rPr>
          <w:rFonts w:asciiTheme="minorEastAsia"/>
        </w:rPr>
        <w:t>[436]Sainson，Gamille.Nan-tchao ye che，histoire particulière de Nan-tchao.Paris：Imprimerie Nationale，Ernest Leroux，éditeur，1904.</w:t>
      </w:r>
    </w:p>
    <w:p w:rsidR="00F41107" w:rsidRPr="009209AF" w:rsidRDefault="00F41107" w:rsidP="00F41107">
      <w:pPr>
        <w:spacing w:before="120" w:after="120"/>
        <w:ind w:firstLine="480"/>
        <w:rPr>
          <w:rFonts w:asciiTheme="minorEastAsia"/>
        </w:rPr>
      </w:pPr>
      <w:r w:rsidRPr="009209AF">
        <w:rPr>
          <w:rFonts w:asciiTheme="minorEastAsia"/>
        </w:rPr>
        <w:t>卡米耶·塞松：《南诏野史》。</w:t>
      </w:r>
    </w:p>
    <w:p w:rsidR="00F41107" w:rsidRPr="009209AF" w:rsidRDefault="00F41107" w:rsidP="00F41107">
      <w:pPr>
        <w:spacing w:before="120" w:after="120"/>
        <w:ind w:firstLine="480"/>
        <w:rPr>
          <w:rFonts w:asciiTheme="minorEastAsia"/>
        </w:rPr>
      </w:pPr>
      <w:r w:rsidRPr="009209AF">
        <w:rPr>
          <w:rFonts w:asciiTheme="minorEastAsia"/>
        </w:rPr>
        <w:t>[437]Sansom，George B.A history ofJapan to1334.Stanford，Calif..Stanford University Press，1958.</w:t>
      </w:r>
    </w:p>
    <w:p w:rsidR="00F41107" w:rsidRPr="009209AF" w:rsidRDefault="00F41107" w:rsidP="00F41107">
      <w:pPr>
        <w:spacing w:before="120" w:after="120"/>
        <w:ind w:firstLine="480"/>
        <w:rPr>
          <w:rFonts w:asciiTheme="minorEastAsia"/>
        </w:rPr>
      </w:pPr>
      <w:r w:rsidRPr="009209AF">
        <w:rPr>
          <w:rFonts w:asciiTheme="minorEastAsia"/>
        </w:rPr>
        <w:t>乔治·B.桑塞姆：《1334年前的日本史》。</w:t>
      </w:r>
    </w:p>
    <w:p w:rsidR="00F41107" w:rsidRPr="009209AF" w:rsidRDefault="00F41107" w:rsidP="00F41107">
      <w:pPr>
        <w:spacing w:before="120" w:after="120"/>
        <w:ind w:firstLine="480"/>
        <w:rPr>
          <w:rFonts w:asciiTheme="minorEastAsia"/>
        </w:rPr>
      </w:pPr>
      <w:r w:rsidRPr="009209AF">
        <w:rPr>
          <w:rFonts w:asciiTheme="minorEastAsia"/>
        </w:rPr>
        <w:t>[438]Satō Hisashi佐藤長.Kodai Chibetto shi kenkyū古代チべツ卜史研究.</w:t>
      </w:r>
    </w:p>
    <w:p w:rsidR="00F41107" w:rsidRPr="009209AF" w:rsidRDefault="00F41107" w:rsidP="00F41107">
      <w:pPr>
        <w:spacing w:before="120" w:after="120"/>
        <w:ind w:firstLine="480"/>
        <w:rPr>
          <w:rFonts w:asciiTheme="minorEastAsia"/>
        </w:rPr>
      </w:pPr>
      <w:r w:rsidRPr="009209AF">
        <w:rPr>
          <w:rFonts w:asciiTheme="minorEastAsia"/>
        </w:rPr>
        <w:t>2 vols.Kyōto；Kyōto daigaku Tōyōshi kenkyūkai，1958—9.</w:t>
      </w:r>
    </w:p>
    <w:p w:rsidR="00F41107" w:rsidRPr="009209AF" w:rsidRDefault="00F41107" w:rsidP="00F41107">
      <w:pPr>
        <w:spacing w:before="120" w:after="120"/>
        <w:ind w:firstLine="480"/>
        <w:rPr>
          <w:rFonts w:asciiTheme="minorEastAsia"/>
        </w:rPr>
      </w:pPr>
      <w:r w:rsidRPr="009209AF">
        <w:rPr>
          <w:rFonts w:asciiTheme="minorEastAsia"/>
        </w:rPr>
        <w:t>佐藤长：《古代吐蕃史研究》。</w:t>
      </w:r>
    </w:p>
    <w:p w:rsidR="00F41107" w:rsidRPr="009209AF" w:rsidRDefault="00F41107" w:rsidP="00F41107">
      <w:pPr>
        <w:spacing w:before="120" w:after="120"/>
        <w:ind w:firstLine="480"/>
        <w:rPr>
          <w:rFonts w:asciiTheme="minorEastAsia"/>
        </w:rPr>
      </w:pPr>
      <w:r w:rsidRPr="009209AF">
        <w:rPr>
          <w:rFonts w:asciiTheme="minorEastAsia"/>
        </w:rPr>
        <w:t>[439]sayf ibn Muhammad.Ta’rīkh-i nāmah-i Hart.Ed.Muhammad Zubayr al-Siddiqi.Calcutta：Baptist Missionary Press，1944.</w:t>
      </w:r>
    </w:p>
    <w:p w:rsidR="00F41107" w:rsidRPr="009209AF" w:rsidRDefault="00F41107" w:rsidP="00F41107">
      <w:pPr>
        <w:spacing w:before="120" w:after="120"/>
        <w:ind w:firstLine="480"/>
        <w:rPr>
          <w:rFonts w:asciiTheme="minorEastAsia"/>
        </w:rPr>
      </w:pPr>
      <w:r w:rsidRPr="009209AF">
        <w:rPr>
          <w:rFonts w:asciiTheme="minorEastAsia"/>
        </w:rPr>
        <w:t>撒亦夫·伊本·穆哈默德：《也里州志》。</w:t>
      </w:r>
    </w:p>
    <w:p w:rsidR="00F41107" w:rsidRPr="009209AF" w:rsidRDefault="00F41107" w:rsidP="00F41107">
      <w:pPr>
        <w:spacing w:before="120" w:after="120"/>
        <w:ind w:firstLine="480"/>
        <w:rPr>
          <w:rFonts w:asciiTheme="minorEastAsia"/>
        </w:rPr>
      </w:pPr>
      <w:r w:rsidRPr="009209AF">
        <w:rPr>
          <w:rFonts w:asciiTheme="minorEastAsia"/>
        </w:rPr>
        <w:t>[440]Schulte-Uffelage，Helmut，trans.and ed.Dans Keng-shen wai-shih：Eine Quelle zur späten Mongolenzeit.Ostasiatische Forschungen，Sonder reihe Monographien no.2.Berlin：Akademie-Verlag，1963.</w:t>
      </w:r>
    </w:p>
    <w:p w:rsidR="00F41107" w:rsidRPr="009209AF" w:rsidRDefault="00F41107" w:rsidP="00F41107">
      <w:pPr>
        <w:spacing w:before="120" w:after="120"/>
        <w:ind w:firstLine="480"/>
        <w:rPr>
          <w:rFonts w:asciiTheme="minorEastAsia"/>
        </w:rPr>
      </w:pPr>
      <w:r w:rsidRPr="009209AF">
        <w:rPr>
          <w:rFonts w:asciiTheme="minorEastAsia"/>
        </w:rPr>
        <w:t>赫尔穆特·舒尔特—乌夫拉格译：《庚申外史》。</w:t>
      </w:r>
    </w:p>
    <w:p w:rsidR="00F41107" w:rsidRPr="009209AF" w:rsidRDefault="00F41107" w:rsidP="00F41107">
      <w:pPr>
        <w:spacing w:before="120" w:after="120"/>
        <w:ind w:firstLine="480"/>
        <w:rPr>
          <w:rFonts w:asciiTheme="minorEastAsia"/>
        </w:rPr>
      </w:pPr>
      <w:r w:rsidRPr="009209AF">
        <w:rPr>
          <w:rFonts w:asciiTheme="minorEastAsia"/>
        </w:rPr>
        <w:t>[441]Schurmann，Herbert F.Economic structure of the yüan dynasty：Translation of chapters 93 and 94 of the yüan shih.Harvard-</w:t>
      </w:r>
      <w:r w:rsidRPr="009209AF">
        <w:rPr>
          <w:rFonts w:asciiTheme="minorEastAsia"/>
        </w:rPr>
        <w:lastRenderedPageBreak/>
        <w:t>Yenching Institute Studies，vol.16.Cambridge，Mass.：Harvard University Press，1956；repr.1967.</w:t>
      </w:r>
    </w:p>
    <w:p w:rsidR="00F41107" w:rsidRPr="009209AF" w:rsidRDefault="00F41107" w:rsidP="00F41107">
      <w:pPr>
        <w:spacing w:before="120" w:after="120"/>
        <w:ind w:firstLine="480"/>
        <w:rPr>
          <w:rFonts w:asciiTheme="minorEastAsia"/>
        </w:rPr>
      </w:pPr>
      <w:r w:rsidRPr="009209AF">
        <w:rPr>
          <w:rFonts w:asciiTheme="minorEastAsia"/>
        </w:rPr>
        <w:t>舒尔曼：《元代经济结构：〈元史〉卷93—94译注》。</w:t>
      </w:r>
    </w:p>
    <w:p w:rsidR="00F41107" w:rsidRPr="009209AF" w:rsidRDefault="00F41107" w:rsidP="00F41107">
      <w:pPr>
        <w:spacing w:before="120" w:after="120"/>
        <w:ind w:firstLine="480"/>
        <w:rPr>
          <w:rFonts w:asciiTheme="minorEastAsia"/>
        </w:rPr>
      </w:pPr>
      <w:r w:rsidRPr="009209AF">
        <w:rPr>
          <w:rFonts w:asciiTheme="minorEastAsia"/>
        </w:rPr>
        <w:t>[442]Schurmann，Herbert F.“Mongolian tributary practices of the thirteenth century.”Harvard Journal of Asiatic Studies，19（1956），pp.304—89.</w:t>
      </w:r>
    </w:p>
    <w:p w:rsidR="00F41107" w:rsidRPr="009209AF" w:rsidRDefault="00F41107" w:rsidP="00F41107">
      <w:pPr>
        <w:spacing w:before="120" w:after="120"/>
        <w:ind w:firstLine="480"/>
        <w:rPr>
          <w:rFonts w:asciiTheme="minorEastAsia"/>
        </w:rPr>
      </w:pPr>
      <w:r w:rsidRPr="009209AF">
        <w:rPr>
          <w:rFonts w:asciiTheme="minorEastAsia"/>
        </w:rPr>
        <w:t>舒尔曼：《13世纪蒙古的贡纳制》，《哈佛亚洲研究杂志》19期，第304—389页。</w:t>
      </w:r>
    </w:p>
    <w:p w:rsidR="00F41107" w:rsidRPr="009209AF" w:rsidRDefault="00F41107" w:rsidP="00F41107">
      <w:pPr>
        <w:spacing w:before="120" w:after="120"/>
        <w:ind w:firstLine="480"/>
        <w:rPr>
          <w:rFonts w:asciiTheme="minorEastAsia"/>
        </w:rPr>
      </w:pPr>
      <w:r w:rsidRPr="009209AF">
        <w:rPr>
          <w:rFonts w:asciiTheme="minorEastAsia"/>
        </w:rPr>
        <w:t>[443]Schurmann，Herbert F.“Problems of political organization during the Yüan dynasty.”In vol.5 of Trudy ⅩⅩⅤ Mezhdunarodnogo kongressa vos tokovedov.Moscow：Izdatel’stvo Vostochnov Literatury，1963，pp.26—30.</w:t>
      </w:r>
    </w:p>
    <w:p w:rsidR="00F41107" w:rsidRPr="009209AF" w:rsidRDefault="00F41107" w:rsidP="00F41107">
      <w:pPr>
        <w:spacing w:before="120" w:after="120"/>
        <w:ind w:firstLine="480"/>
        <w:rPr>
          <w:rFonts w:asciiTheme="minorEastAsia"/>
        </w:rPr>
      </w:pPr>
      <w:r w:rsidRPr="009209AF">
        <w:rPr>
          <w:rFonts w:asciiTheme="minorEastAsia"/>
        </w:rPr>
        <w:t>舒尔曼：《元代政治组织上的若干问题》，《第25届国际东方学会论文集》，5卷，第26—30页。</w:t>
      </w:r>
    </w:p>
    <w:p w:rsidR="00F41107" w:rsidRPr="009209AF" w:rsidRDefault="00F41107" w:rsidP="00F41107">
      <w:pPr>
        <w:spacing w:before="120" w:after="120"/>
        <w:ind w:firstLine="480"/>
        <w:rPr>
          <w:rFonts w:asciiTheme="minorEastAsia"/>
        </w:rPr>
      </w:pPr>
      <w:r w:rsidRPr="009209AF">
        <w:rPr>
          <w:rFonts w:asciiTheme="minorEastAsia"/>
        </w:rPr>
        <w:t>[444]Sehwartz-Schilling，ChristianD.er Friede von Shan-yüan（1005 n.Chr.）：Ein Beitrag zur Geschichte der chineschen Diplomatie.Asiatische Forschungen no.1.Wiesbaden：Otto Harrassowitz，1959.</w:t>
      </w:r>
    </w:p>
    <w:p w:rsidR="00F41107" w:rsidRPr="009209AF" w:rsidRDefault="00F41107" w:rsidP="00F41107">
      <w:pPr>
        <w:spacing w:before="120" w:after="120"/>
        <w:ind w:firstLine="480"/>
        <w:rPr>
          <w:rFonts w:asciiTheme="minorEastAsia"/>
        </w:rPr>
      </w:pPr>
      <w:r w:rsidRPr="009209AF">
        <w:rPr>
          <w:rFonts w:asciiTheme="minorEastAsia"/>
        </w:rPr>
        <w:t>克里斯蒂安·施瓦茨—席林：《澶渊之盟（1005年）：中国外交史的一大贡献》。</w:t>
      </w:r>
    </w:p>
    <w:p w:rsidR="00F41107" w:rsidRPr="009209AF" w:rsidRDefault="00F41107" w:rsidP="00F41107">
      <w:pPr>
        <w:spacing w:before="120" w:after="120"/>
        <w:ind w:firstLine="480"/>
        <w:rPr>
          <w:rFonts w:asciiTheme="minorEastAsia"/>
        </w:rPr>
      </w:pPr>
      <w:r w:rsidRPr="009209AF">
        <w:rPr>
          <w:rFonts w:asciiTheme="minorEastAsia"/>
        </w:rPr>
        <w:t>[445]Seifeddini，M.A.“Monety s nadpis’iu‘ulug mangul ulus-bek’.”Nu miz　matika i epigra fika，9（1971），pp.115—21.</w:t>
      </w:r>
    </w:p>
    <w:p w:rsidR="00F41107" w:rsidRPr="009209AF" w:rsidRDefault="00F41107" w:rsidP="00F41107">
      <w:pPr>
        <w:spacing w:before="120" w:after="120"/>
        <w:ind w:firstLine="480"/>
        <w:rPr>
          <w:rFonts w:asciiTheme="minorEastAsia"/>
        </w:rPr>
      </w:pPr>
      <w:r w:rsidRPr="009209AF">
        <w:rPr>
          <w:rFonts w:asciiTheme="minorEastAsia"/>
        </w:rPr>
        <w:t>M.A.塞非迪尼：《具有大蒙古国别乞铭文的钱币》，《古钱学和题铭学》9期，第115—121页。</w:t>
      </w:r>
    </w:p>
    <w:p w:rsidR="00F41107" w:rsidRPr="009209AF" w:rsidRDefault="00F41107" w:rsidP="00F41107">
      <w:pPr>
        <w:spacing w:before="120" w:after="120"/>
        <w:ind w:firstLine="480"/>
        <w:rPr>
          <w:rFonts w:asciiTheme="minorEastAsia"/>
        </w:rPr>
      </w:pPr>
      <w:r w:rsidRPr="009209AF">
        <w:rPr>
          <w:rFonts w:asciiTheme="minorEastAsia"/>
        </w:rPr>
        <w:t>[446]Sekino Tadashi 鬭野貞 and Takejima Takuichi竹島卓—R.yō Kin jidaino kenchiku to sono butsuz 遼金時代ノ建築　卜其ノ佛像.2 vols of plalOtes.Tokyo：Tōhō bunka gakuin Tōkyō kenkyūjo，1934.</w:t>
      </w:r>
    </w:p>
    <w:p w:rsidR="00F41107" w:rsidRPr="009209AF" w:rsidRDefault="00F41107" w:rsidP="00F41107">
      <w:pPr>
        <w:spacing w:before="120" w:after="120"/>
        <w:ind w:firstLine="480"/>
        <w:rPr>
          <w:rFonts w:asciiTheme="minorEastAsia"/>
        </w:rPr>
      </w:pPr>
      <w:r w:rsidRPr="009209AF">
        <w:rPr>
          <w:rFonts w:asciiTheme="minorEastAsia"/>
        </w:rPr>
        <w:t>关野贞、竹岛卓一：《辽金时代的建筑与佛像》。</w:t>
      </w:r>
    </w:p>
    <w:p w:rsidR="00F41107" w:rsidRPr="009209AF" w:rsidRDefault="00F41107" w:rsidP="00F41107">
      <w:pPr>
        <w:spacing w:before="120" w:after="120"/>
        <w:ind w:firstLine="480"/>
        <w:rPr>
          <w:rFonts w:asciiTheme="minorEastAsia"/>
        </w:rPr>
      </w:pPr>
      <w:r w:rsidRPr="009209AF">
        <w:rPr>
          <w:rFonts w:asciiTheme="minorEastAsia"/>
        </w:rPr>
        <w:t>[447]Serruys，Henry.The Mongols in China during the Hung-wu period.Mélanges Chinois et Bouddhiques no.11.Bruges：L’Institut Belge des Hautes Etudes Chinoises，1959.</w:t>
      </w:r>
    </w:p>
    <w:p w:rsidR="00F41107" w:rsidRPr="009209AF" w:rsidRDefault="00F41107" w:rsidP="00F41107">
      <w:pPr>
        <w:spacing w:before="120" w:after="120"/>
        <w:ind w:firstLine="480"/>
        <w:rPr>
          <w:rFonts w:asciiTheme="minorEastAsia"/>
        </w:rPr>
      </w:pPr>
      <w:r w:rsidRPr="009209AF">
        <w:rPr>
          <w:rFonts w:asciiTheme="minorEastAsia"/>
        </w:rPr>
        <w:t>司律思：《洪武朝中国的蒙古人》。</w:t>
      </w:r>
    </w:p>
    <w:p w:rsidR="00F41107" w:rsidRPr="009209AF" w:rsidRDefault="00F41107" w:rsidP="00F41107">
      <w:pPr>
        <w:spacing w:before="120" w:after="120"/>
        <w:ind w:firstLine="480"/>
        <w:rPr>
          <w:rFonts w:asciiTheme="minorEastAsia"/>
        </w:rPr>
      </w:pPr>
      <w:r w:rsidRPr="009209AF">
        <w:rPr>
          <w:rFonts w:asciiTheme="minorEastAsia"/>
        </w:rPr>
        <w:t>[448]Serruys，Henry.“Remains of Mongol customs in China during the early Ming.”Monumenta Serica，16（1957），pp.137—90.</w:t>
      </w:r>
    </w:p>
    <w:p w:rsidR="00F41107" w:rsidRPr="009209AF" w:rsidRDefault="00F41107" w:rsidP="00F41107">
      <w:pPr>
        <w:spacing w:before="120" w:after="120"/>
        <w:ind w:firstLine="480"/>
        <w:rPr>
          <w:rFonts w:asciiTheme="minorEastAsia"/>
        </w:rPr>
      </w:pPr>
      <w:r w:rsidRPr="009209AF">
        <w:rPr>
          <w:rFonts w:asciiTheme="minorEastAsia"/>
        </w:rPr>
        <w:t>司律思：《明朝初年中国的蒙古遗俗》，《华裔学志》，16期，第137—190页。</w:t>
      </w:r>
    </w:p>
    <w:p w:rsidR="00F41107" w:rsidRPr="009209AF" w:rsidRDefault="00F41107" w:rsidP="00F41107">
      <w:pPr>
        <w:spacing w:before="120" w:after="120"/>
        <w:ind w:firstLine="480"/>
        <w:rPr>
          <w:rFonts w:asciiTheme="minorEastAsia"/>
        </w:rPr>
      </w:pPr>
      <w:r w:rsidRPr="009209AF">
        <w:rPr>
          <w:rFonts w:asciiTheme="minorEastAsia"/>
        </w:rPr>
        <w:t>[449]serruys，Paul.“Notes marginales sur le folklore des Mongols Ordos.”Han-Hiue漢學：Bulletin du Centre d’Etudes Sinologiques de Pékiinn，3（1948），pp.15—210.</w:t>
      </w:r>
    </w:p>
    <w:p w:rsidR="00F41107" w:rsidRPr="009209AF" w:rsidRDefault="00F41107" w:rsidP="00F41107">
      <w:pPr>
        <w:spacing w:before="120" w:after="120"/>
        <w:ind w:firstLine="480"/>
        <w:rPr>
          <w:rFonts w:asciiTheme="minorEastAsia"/>
        </w:rPr>
      </w:pPr>
      <w:r w:rsidRPr="009209AF">
        <w:rPr>
          <w:rFonts w:asciiTheme="minorEastAsia"/>
        </w:rPr>
        <w:t>司律思：《蒙古鄂尔多斯的民间传说》，《汉学》3期，第15—210页。</w:t>
      </w:r>
    </w:p>
    <w:p w:rsidR="00F41107" w:rsidRPr="009209AF" w:rsidRDefault="00F41107" w:rsidP="00F41107">
      <w:pPr>
        <w:spacing w:before="120" w:after="120"/>
        <w:ind w:firstLine="480"/>
        <w:rPr>
          <w:rFonts w:asciiTheme="minorEastAsia"/>
        </w:rPr>
      </w:pPr>
      <w:r w:rsidRPr="009209AF">
        <w:rPr>
          <w:rFonts w:asciiTheme="minorEastAsia"/>
        </w:rPr>
        <w:t>[450]Shiba，Yoshinobu，Commerce and society in Sung China.Trans.Mark Elvin.Ann Arbor：Center for Chinese Studies，University of Michigan，1970.</w:t>
      </w:r>
    </w:p>
    <w:p w:rsidR="00F41107" w:rsidRPr="009209AF" w:rsidRDefault="00F41107" w:rsidP="00F41107">
      <w:pPr>
        <w:spacing w:before="120" w:after="120"/>
        <w:ind w:firstLine="480"/>
        <w:rPr>
          <w:rFonts w:asciiTheme="minorEastAsia"/>
        </w:rPr>
      </w:pPr>
      <w:r w:rsidRPr="009209AF">
        <w:rPr>
          <w:rFonts w:asciiTheme="minorEastAsia"/>
        </w:rPr>
        <w:t>斯波义信：《宋代商业史研究》，马克·埃尔文译。</w:t>
      </w:r>
    </w:p>
    <w:p w:rsidR="00F41107" w:rsidRPr="009209AF" w:rsidRDefault="00F41107" w:rsidP="00F41107">
      <w:pPr>
        <w:spacing w:before="120" w:after="120"/>
        <w:ind w:firstLine="480"/>
        <w:rPr>
          <w:rFonts w:asciiTheme="minorEastAsia"/>
        </w:rPr>
      </w:pPr>
      <w:r w:rsidRPr="009209AF">
        <w:rPr>
          <w:rFonts w:asciiTheme="minorEastAsia"/>
        </w:rPr>
        <w:t>[451]Shiba Yoshinobu斯波羲信.Sōdai shgyōshi kenkyū宋代商業史研究.Tokyo：Kazama shobō，1968.</w:t>
      </w:r>
    </w:p>
    <w:p w:rsidR="00F41107" w:rsidRPr="009209AF" w:rsidRDefault="00F41107" w:rsidP="00F41107">
      <w:pPr>
        <w:spacing w:before="120" w:after="120"/>
        <w:ind w:firstLine="480"/>
        <w:rPr>
          <w:rFonts w:asciiTheme="minorEastAsia"/>
        </w:rPr>
      </w:pPr>
      <w:r w:rsidRPr="009209AF">
        <w:rPr>
          <w:rFonts w:asciiTheme="minorEastAsia"/>
        </w:rPr>
        <w:t>斯波义信：《宋代商业史研究》。</w:t>
      </w:r>
    </w:p>
    <w:p w:rsidR="00F41107" w:rsidRPr="009209AF" w:rsidRDefault="00F41107" w:rsidP="00F41107">
      <w:pPr>
        <w:spacing w:before="120" w:after="120"/>
        <w:ind w:firstLine="480"/>
        <w:rPr>
          <w:rFonts w:asciiTheme="minorEastAsia"/>
        </w:rPr>
      </w:pPr>
      <w:r w:rsidRPr="009209AF">
        <w:rPr>
          <w:rFonts w:asciiTheme="minorEastAsia"/>
        </w:rPr>
        <w:t>[452]Shiba，Yoshinobu.“Sung foreign trade：Its scope and organization.”In China among equals：The Middle Kingdom and its neighbors，10th—14th centuries.ed.Morris Rossabi.Berkeley and Los Angeles：University of California Press，1983，pp.89—115.</w:t>
      </w:r>
    </w:p>
    <w:p w:rsidR="00F41107" w:rsidRPr="009209AF" w:rsidRDefault="00F41107" w:rsidP="00F41107">
      <w:pPr>
        <w:spacing w:before="120" w:after="120"/>
        <w:ind w:firstLine="480"/>
        <w:rPr>
          <w:rFonts w:asciiTheme="minorEastAsia"/>
        </w:rPr>
      </w:pPr>
      <w:r w:rsidRPr="009209AF">
        <w:rPr>
          <w:rFonts w:asciiTheme="minorEastAsia"/>
        </w:rPr>
        <w:t>斯波义信：《宋代对外贸易：范围与组织》，《同等国家中的中国：10—14世纪的中国和它的邻国》，[423]第89—115页。</w:t>
      </w:r>
    </w:p>
    <w:p w:rsidR="00F41107" w:rsidRPr="009209AF" w:rsidRDefault="00F41107" w:rsidP="00F41107">
      <w:pPr>
        <w:spacing w:before="120" w:after="120"/>
        <w:ind w:firstLine="480"/>
        <w:rPr>
          <w:rFonts w:asciiTheme="minorEastAsia"/>
        </w:rPr>
      </w:pPr>
      <w:r w:rsidRPr="009209AF">
        <w:rPr>
          <w:rFonts w:asciiTheme="minorEastAsia"/>
        </w:rPr>
        <w:t>[453]Shih，Chung-wenT.he golden age of Chinese drama：Yiüan Tsa-chüt.Princeton，N.J.：Princeton University Press，1976.</w:t>
      </w:r>
    </w:p>
    <w:p w:rsidR="00F41107" w:rsidRPr="009209AF" w:rsidRDefault="00F41107" w:rsidP="00F41107">
      <w:pPr>
        <w:spacing w:before="120" w:after="120"/>
        <w:ind w:firstLine="480"/>
        <w:rPr>
          <w:rFonts w:asciiTheme="minorEastAsia"/>
        </w:rPr>
      </w:pPr>
      <w:r w:rsidRPr="009209AF">
        <w:rPr>
          <w:rFonts w:asciiTheme="minorEastAsia"/>
        </w:rPr>
        <w:t>史仲文：《中国戏剧的黄金时代：元杂剧》。</w:t>
      </w:r>
    </w:p>
    <w:p w:rsidR="00F41107" w:rsidRPr="009209AF" w:rsidRDefault="00F41107" w:rsidP="00F41107">
      <w:pPr>
        <w:spacing w:before="120" w:after="120"/>
        <w:ind w:firstLine="480"/>
        <w:rPr>
          <w:rFonts w:asciiTheme="minorEastAsia"/>
        </w:rPr>
      </w:pPr>
      <w:r w:rsidRPr="009209AF">
        <w:rPr>
          <w:rFonts w:asciiTheme="minorEastAsia"/>
        </w:rPr>
        <w:t>[454]Shimada Masao 島田正郎.Ryō no shahai to bunka 遼の社會文化.Tokyo：Kōrbundō，1956.</w:t>
      </w:r>
    </w:p>
    <w:p w:rsidR="00F41107" w:rsidRPr="009209AF" w:rsidRDefault="00F41107" w:rsidP="00F41107">
      <w:pPr>
        <w:spacing w:before="120" w:after="120"/>
        <w:ind w:firstLine="480"/>
        <w:rPr>
          <w:rFonts w:asciiTheme="minorEastAsia"/>
        </w:rPr>
      </w:pPr>
      <w:r w:rsidRPr="009209AF">
        <w:rPr>
          <w:rFonts w:asciiTheme="minorEastAsia"/>
        </w:rPr>
        <w:t>岛田正郎：《辽代社会与文化》。</w:t>
      </w:r>
    </w:p>
    <w:p w:rsidR="00F41107" w:rsidRPr="009209AF" w:rsidRDefault="00F41107" w:rsidP="00F41107">
      <w:pPr>
        <w:spacing w:before="120" w:after="120"/>
        <w:ind w:firstLine="480"/>
        <w:rPr>
          <w:rFonts w:asciiTheme="minorEastAsia"/>
        </w:rPr>
      </w:pPr>
      <w:r w:rsidRPr="009209AF">
        <w:rPr>
          <w:rFonts w:asciiTheme="minorEastAsia"/>
        </w:rPr>
        <w:t>[455]Shimada Masao.Ryōchō kansei no kenkyū遼朝官制の研究.Tōyō hōshi ronshū東洋法史論集no.1.Tokyo：Sōbunsha，1978.</w:t>
      </w:r>
    </w:p>
    <w:p w:rsidR="00F41107" w:rsidRPr="009209AF" w:rsidRDefault="00F41107" w:rsidP="00F41107">
      <w:pPr>
        <w:spacing w:before="120" w:after="120"/>
        <w:ind w:firstLine="480"/>
        <w:rPr>
          <w:rFonts w:asciiTheme="minorEastAsia"/>
        </w:rPr>
      </w:pPr>
      <w:r w:rsidRPr="009209AF">
        <w:rPr>
          <w:rFonts w:asciiTheme="minorEastAsia"/>
        </w:rPr>
        <w:t>岛田正郎：《辽朝官制研究》。</w:t>
      </w:r>
    </w:p>
    <w:p w:rsidR="00F41107" w:rsidRPr="009209AF" w:rsidRDefault="00F41107" w:rsidP="00F41107">
      <w:pPr>
        <w:spacing w:before="120" w:after="120"/>
        <w:ind w:firstLine="480"/>
        <w:rPr>
          <w:rFonts w:asciiTheme="minorEastAsia"/>
        </w:rPr>
      </w:pPr>
      <w:r w:rsidRPr="009209AF">
        <w:rPr>
          <w:rFonts w:asciiTheme="minorEastAsia"/>
        </w:rPr>
        <w:t>[456]Shimada Masao.Ryōchō shi no kenkyū 遼朝史の研究.Tokyo：Sbunsha，1979.</w:t>
      </w:r>
    </w:p>
    <w:p w:rsidR="00F41107" w:rsidRPr="009209AF" w:rsidRDefault="00F41107" w:rsidP="00F41107">
      <w:pPr>
        <w:spacing w:before="120" w:after="120"/>
        <w:ind w:firstLine="480"/>
        <w:rPr>
          <w:rFonts w:asciiTheme="minorEastAsia"/>
        </w:rPr>
      </w:pPr>
      <w:r w:rsidRPr="009209AF">
        <w:rPr>
          <w:rFonts w:asciiTheme="minorEastAsia"/>
        </w:rPr>
        <w:t>岛田正郎：《辽朝史研究》。</w:t>
      </w:r>
    </w:p>
    <w:p w:rsidR="00F41107" w:rsidRPr="009209AF" w:rsidRDefault="00F41107" w:rsidP="00F41107">
      <w:pPr>
        <w:spacing w:before="120" w:after="120"/>
        <w:ind w:firstLine="480"/>
        <w:rPr>
          <w:rFonts w:asciiTheme="minorEastAsia"/>
        </w:rPr>
      </w:pPr>
      <w:r w:rsidRPr="009209AF">
        <w:rPr>
          <w:rFonts w:asciiTheme="minorEastAsia"/>
        </w:rPr>
        <w:lastRenderedPageBreak/>
        <w:t>[457]Shimada Masao.Ryōdai shakai shi kenkyū 遼代社會史研究.Kyoto：Sanwa shobo，1952.</w:t>
      </w:r>
    </w:p>
    <w:p w:rsidR="00F41107" w:rsidRPr="009209AF" w:rsidRDefault="00F41107" w:rsidP="00F41107">
      <w:pPr>
        <w:spacing w:before="120" w:after="120"/>
        <w:ind w:firstLine="480"/>
        <w:rPr>
          <w:rFonts w:asciiTheme="minorEastAsia"/>
        </w:rPr>
      </w:pPr>
      <w:r w:rsidRPr="009209AF">
        <w:rPr>
          <w:rFonts w:asciiTheme="minorEastAsia"/>
        </w:rPr>
        <w:t>岛田正郎：《辽代社会史研究》。</w:t>
      </w:r>
    </w:p>
    <w:p w:rsidR="00F41107" w:rsidRPr="009209AF" w:rsidRDefault="00F41107" w:rsidP="00F41107">
      <w:pPr>
        <w:spacing w:before="120" w:after="120"/>
        <w:ind w:firstLine="480"/>
        <w:rPr>
          <w:rFonts w:asciiTheme="minorEastAsia"/>
        </w:rPr>
      </w:pPr>
      <w:r w:rsidRPr="009209AF">
        <w:rPr>
          <w:rFonts w:asciiTheme="minorEastAsia"/>
        </w:rPr>
        <w:t>[458]Shimada Masao.Ryōsei no kenkyū 遼制研究.Tokyo：Nakazawa in-satsu kabushiki kaisha，1954；repr.1973.</w:t>
      </w:r>
    </w:p>
    <w:p w:rsidR="00F41107" w:rsidRPr="009209AF" w:rsidRDefault="00F41107" w:rsidP="00F41107">
      <w:pPr>
        <w:spacing w:before="120" w:after="120"/>
        <w:ind w:firstLine="480"/>
        <w:rPr>
          <w:rFonts w:asciiTheme="minorEastAsia"/>
        </w:rPr>
      </w:pPr>
      <w:r w:rsidRPr="009209AF">
        <w:rPr>
          <w:rFonts w:asciiTheme="minorEastAsia"/>
        </w:rPr>
        <w:t>岛田正郎：《辽制的研究》。</w:t>
      </w:r>
    </w:p>
    <w:p w:rsidR="00F41107" w:rsidRPr="009209AF" w:rsidRDefault="00F41107" w:rsidP="00F41107">
      <w:pPr>
        <w:spacing w:before="120" w:after="120"/>
        <w:ind w:firstLine="480"/>
        <w:rPr>
          <w:rFonts w:asciiTheme="minorEastAsia"/>
        </w:rPr>
      </w:pPr>
      <w:r w:rsidRPr="009209AF">
        <w:rPr>
          <w:rFonts w:asciiTheme="minorEastAsia"/>
        </w:rPr>
        <w:t>[459]Shimada Masao.So-shū jō祖州城.Tokyo：Bunkōdō shoten，1955.</w:t>
      </w:r>
    </w:p>
    <w:p w:rsidR="00F41107" w:rsidRPr="009209AF" w:rsidRDefault="00F41107" w:rsidP="00F41107">
      <w:pPr>
        <w:spacing w:before="120" w:after="120"/>
        <w:ind w:firstLine="480"/>
        <w:rPr>
          <w:rFonts w:asciiTheme="minorEastAsia"/>
        </w:rPr>
      </w:pPr>
      <w:r w:rsidRPr="009209AF">
        <w:rPr>
          <w:rFonts w:asciiTheme="minorEastAsia"/>
        </w:rPr>
        <w:t>岛田正郎：《祖州城》。</w:t>
      </w:r>
    </w:p>
    <w:p w:rsidR="00F41107" w:rsidRPr="009209AF" w:rsidRDefault="00F41107" w:rsidP="00F41107">
      <w:pPr>
        <w:spacing w:before="120" w:after="120"/>
        <w:ind w:firstLine="480"/>
        <w:rPr>
          <w:rFonts w:asciiTheme="minorEastAsia"/>
        </w:rPr>
      </w:pPr>
      <w:r w:rsidRPr="009209AF">
        <w:rPr>
          <w:rFonts w:asciiTheme="minorEastAsia"/>
        </w:rPr>
        <w:t>[460]Shiratori，Kurakichi，ed.；Yanai，Wataru；Inaba，Iwakichi；and Mat sui，Hitoshi.Beitrge zur historischen Geographie der Mans-churei.（Translation of their Mansh rekishi chiri）.2 vols.Tokyo：Verlag der Südmandschurischen Eisenbahn A.G.；vol.1，1914；vol.2，1912.</w:t>
      </w:r>
    </w:p>
    <w:p w:rsidR="00F41107" w:rsidRPr="009209AF" w:rsidRDefault="00F41107" w:rsidP="00F41107">
      <w:pPr>
        <w:spacing w:before="120" w:after="120"/>
        <w:ind w:firstLine="480"/>
        <w:rPr>
          <w:rFonts w:asciiTheme="minorEastAsia"/>
        </w:rPr>
      </w:pPr>
      <w:r w:rsidRPr="009209AF">
        <w:rPr>
          <w:rFonts w:asciiTheme="minorEastAsia"/>
        </w:rPr>
        <w:t>白鸟库吉、箭内亘、松井等、稻叶岩吉：《满洲历史地理》，2卷，A.G.爱森巴赫译。</w:t>
      </w:r>
    </w:p>
    <w:p w:rsidR="00F41107" w:rsidRPr="009209AF" w:rsidRDefault="00F41107" w:rsidP="00F41107">
      <w:pPr>
        <w:spacing w:before="120" w:after="120"/>
        <w:ind w:firstLine="480"/>
        <w:rPr>
          <w:rFonts w:asciiTheme="minorEastAsia"/>
        </w:rPr>
      </w:pPr>
      <w:r w:rsidRPr="009209AF">
        <w:rPr>
          <w:rFonts w:asciiTheme="minorEastAsia"/>
        </w:rPr>
        <w:t>[461]Shiratori Kurakichi白鳥庫吉.Yanai Wataru箭内亘.Matsui Hitoshi松井等，and Inaba Iwakichi稻葉岩吉.Mansh rekishi chiri满洲歷史地理.2vols.Tokyo：Minami Manshū Tetsudō kabushiki kaisha.1913：repr Tokyo：Maruzen.1940.</w:t>
      </w:r>
    </w:p>
    <w:p w:rsidR="00F41107" w:rsidRPr="009209AF" w:rsidRDefault="00F41107" w:rsidP="00F41107">
      <w:pPr>
        <w:spacing w:before="120" w:after="120"/>
        <w:ind w:firstLine="480"/>
        <w:rPr>
          <w:rFonts w:asciiTheme="minorEastAsia"/>
        </w:rPr>
      </w:pPr>
      <w:r w:rsidRPr="009209AF">
        <w:rPr>
          <w:rFonts w:asciiTheme="minorEastAsia"/>
        </w:rPr>
        <w:t>白鸟库吉、箭内亘、松井等、稻叶岩吉：《满洲历史地理》，2卷。</w:t>
      </w:r>
    </w:p>
    <w:p w:rsidR="00F41107" w:rsidRPr="009209AF" w:rsidRDefault="00F41107" w:rsidP="00F41107">
      <w:pPr>
        <w:spacing w:before="120" w:after="120"/>
        <w:ind w:firstLine="480"/>
        <w:rPr>
          <w:rFonts w:asciiTheme="minorEastAsia"/>
        </w:rPr>
      </w:pPr>
      <w:r w:rsidRPr="009209AF">
        <w:rPr>
          <w:rFonts w:asciiTheme="minorEastAsia"/>
        </w:rPr>
        <w:t>[462]Shkoliar，Sergei A.Kitaiskaia doognestrel’naia artilleria.Moscow：Nauka，1980.</w:t>
      </w:r>
    </w:p>
    <w:p w:rsidR="00F41107" w:rsidRPr="009209AF" w:rsidRDefault="00F41107" w:rsidP="00F41107">
      <w:pPr>
        <w:spacing w:before="120" w:after="120"/>
        <w:ind w:firstLine="480"/>
        <w:rPr>
          <w:rFonts w:asciiTheme="minorEastAsia"/>
        </w:rPr>
      </w:pPr>
      <w:r w:rsidRPr="009209AF">
        <w:rPr>
          <w:rFonts w:asciiTheme="minorEastAsia"/>
        </w:rPr>
        <w:t>谢尔盖·什科里尔：《火炮前的中国炮》。</w:t>
      </w:r>
    </w:p>
    <w:p w:rsidR="00F41107" w:rsidRPr="009209AF" w:rsidRDefault="00F41107" w:rsidP="00F41107">
      <w:pPr>
        <w:spacing w:before="120" w:after="120"/>
        <w:ind w:firstLine="480"/>
        <w:rPr>
          <w:rFonts w:asciiTheme="minorEastAsia"/>
        </w:rPr>
      </w:pPr>
      <w:r w:rsidRPr="009209AF">
        <w:rPr>
          <w:rFonts w:asciiTheme="minorEastAsia"/>
        </w:rPr>
        <w:t>[463]Sinor，Denis.“The Inner Asian warriors.”Journal of the American Oriental Society，101（1981），pp.133—44.</w:t>
      </w:r>
    </w:p>
    <w:p w:rsidR="00F41107" w:rsidRPr="009209AF" w:rsidRDefault="00F41107" w:rsidP="00F41107">
      <w:pPr>
        <w:spacing w:before="120" w:after="120"/>
        <w:ind w:firstLine="480"/>
        <w:rPr>
          <w:rFonts w:asciiTheme="minorEastAsia"/>
        </w:rPr>
      </w:pPr>
      <w:r w:rsidRPr="009209AF">
        <w:rPr>
          <w:rFonts w:asciiTheme="minorEastAsia"/>
        </w:rPr>
        <w:t>丹尼斯·塞诺尔：《内亚的战士》，《美国东方学会会刊》101期，第133—144页。</w:t>
      </w:r>
    </w:p>
    <w:p w:rsidR="00F41107" w:rsidRPr="009209AF" w:rsidRDefault="00F41107" w:rsidP="00F41107">
      <w:pPr>
        <w:spacing w:before="120" w:after="120"/>
        <w:ind w:firstLine="480"/>
        <w:rPr>
          <w:rFonts w:asciiTheme="minorEastAsia"/>
        </w:rPr>
      </w:pPr>
      <w:r w:rsidRPr="009209AF">
        <w:rPr>
          <w:rFonts w:asciiTheme="minorEastAsia"/>
        </w:rPr>
        <w:t>[464]Sinor，Denis.“The legendary origin of the Trks.”In Folklorica：Festschrift for Felix J.Oinas.ed.Egle Victoria Zygas and Peter Voorhies.</w:t>
      </w:r>
    </w:p>
    <w:p w:rsidR="00F41107" w:rsidRPr="009209AF" w:rsidRDefault="00F41107" w:rsidP="00F41107">
      <w:pPr>
        <w:spacing w:before="120" w:after="120"/>
        <w:ind w:firstLine="480"/>
        <w:rPr>
          <w:rFonts w:asciiTheme="minorEastAsia"/>
        </w:rPr>
      </w:pPr>
      <w:r w:rsidRPr="009209AF">
        <w:rPr>
          <w:rFonts w:asciiTheme="minorEastAsia"/>
        </w:rPr>
        <w:t>Bloomington，Ind.：Research Institute for Inner Asian Studies，1982.pp.223—57.</w:t>
      </w:r>
    </w:p>
    <w:p w:rsidR="00F41107" w:rsidRPr="009209AF" w:rsidRDefault="00F41107" w:rsidP="00F41107">
      <w:pPr>
        <w:spacing w:before="120" w:after="120"/>
        <w:ind w:firstLine="480"/>
        <w:rPr>
          <w:rFonts w:asciiTheme="minorEastAsia"/>
        </w:rPr>
      </w:pPr>
      <w:r w:rsidRPr="009209AF">
        <w:rPr>
          <w:rFonts w:asciiTheme="minorEastAsia"/>
        </w:rPr>
        <w:t>丹尼斯·塞诺尔：《传说中的突厥人的起源》，《费利克斯·J.奥依纳思颂寿民间传说论集》，第223—257页。</w:t>
      </w:r>
    </w:p>
    <w:p w:rsidR="00F41107" w:rsidRPr="009209AF" w:rsidRDefault="00F41107" w:rsidP="00F41107">
      <w:pPr>
        <w:spacing w:before="120" w:after="120"/>
        <w:ind w:firstLine="480"/>
        <w:rPr>
          <w:rFonts w:asciiTheme="minorEastAsia"/>
        </w:rPr>
      </w:pPr>
      <w:r w:rsidRPr="009209AF">
        <w:rPr>
          <w:rFonts w:asciiTheme="minorEastAsia"/>
        </w:rPr>
        <w:t>[465]Sinor，Denis.“On Mongol strategy.”In Proceedings of the fourth East Asian Altaistic conference，ed.Ch’en Chieh-hsien.T’ai-nan：National Ch’eng-kung University，1975，pp.238—49.</w:t>
      </w:r>
    </w:p>
    <w:p w:rsidR="00F41107" w:rsidRPr="009209AF" w:rsidRDefault="00F41107" w:rsidP="00F41107">
      <w:pPr>
        <w:spacing w:before="120" w:after="120"/>
        <w:ind w:firstLine="480"/>
        <w:rPr>
          <w:rFonts w:asciiTheme="minorEastAsia"/>
        </w:rPr>
      </w:pPr>
      <w:r w:rsidRPr="009209AF">
        <w:rPr>
          <w:rFonts w:asciiTheme="minorEastAsia"/>
        </w:rPr>
        <w:t>丹尼斯·塞诺尔：《论蒙古的兵法》，《第四届东亚阿尔泰会议集刊》，第238—249页。</w:t>
      </w:r>
    </w:p>
    <w:p w:rsidR="00F41107" w:rsidRPr="009209AF" w:rsidRDefault="00F41107" w:rsidP="00F41107">
      <w:pPr>
        <w:spacing w:before="120" w:after="120"/>
        <w:ind w:firstLine="480"/>
        <w:rPr>
          <w:rFonts w:asciiTheme="minorEastAsia"/>
        </w:rPr>
      </w:pPr>
      <w:r w:rsidRPr="009209AF">
        <w:rPr>
          <w:rFonts w:asciiTheme="minorEastAsia"/>
        </w:rPr>
        <w:t>[466]Siren，Osvald.“Chinese sculpture of the Sung，Liao and Chin dynasties.”Bulletin of the Museum of Far Eastern Antiquities（Ostasiatiska Samlingarna），14（1942），pp.45—64.</w:t>
      </w:r>
    </w:p>
    <w:p w:rsidR="00F41107" w:rsidRPr="009209AF" w:rsidRDefault="00F41107" w:rsidP="00F41107">
      <w:pPr>
        <w:spacing w:before="120" w:after="120"/>
        <w:ind w:firstLine="480"/>
        <w:rPr>
          <w:rFonts w:asciiTheme="minorEastAsia"/>
        </w:rPr>
      </w:pPr>
      <w:r w:rsidRPr="009209AF">
        <w:rPr>
          <w:rFonts w:asciiTheme="minorEastAsia"/>
        </w:rPr>
        <w:t>奥斯瓦尔德·希瑞：《宋、辽、金朝的中国雕塑》，《远东古代文物博物馆馆刊》14期，第45—64页。</w:t>
      </w:r>
    </w:p>
    <w:p w:rsidR="00F41107" w:rsidRPr="009209AF" w:rsidRDefault="00F41107" w:rsidP="00F41107">
      <w:pPr>
        <w:spacing w:before="120" w:after="120"/>
        <w:ind w:firstLine="480"/>
        <w:rPr>
          <w:rFonts w:asciiTheme="minorEastAsia"/>
        </w:rPr>
      </w:pPr>
      <w:r w:rsidRPr="009209AF">
        <w:rPr>
          <w:rFonts w:asciiTheme="minorEastAsia"/>
        </w:rPr>
        <w:t>[467]Skelton，R.A.，trans.The Vinland map and the Tartar relation.New Haven，Conn.：Yale University Press，1965.</w:t>
      </w:r>
    </w:p>
    <w:p w:rsidR="00F41107" w:rsidRPr="009209AF" w:rsidRDefault="00F41107" w:rsidP="00F41107">
      <w:pPr>
        <w:spacing w:before="120" w:after="120"/>
        <w:ind w:firstLine="480"/>
        <w:rPr>
          <w:rFonts w:asciiTheme="minorEastAsia"/>
        </w:rPr>
      </w:pPr>
      <w:r w:rsidRPr="009209AF">
        <w:rPr>
          <w:rFonts w:asciiTheme="minorEastAsia"/>
        </w:rPr>
        <w:t>R.A.斯克尔顿译：《芬兰地图及其与鞑靼的关系》。</w:t>
      </w:r>
    </w:p>
    <w:p w:rsidR="00F41107" w:rsidRPr="009209AF" w:rsidRDefault="00F41107" w:rsidP="00F41107">
      <w:pPr>
        <w:spacing w:before="120" w:after="120"/>
        <w:ind w:firstLine="480"/>
        <w:rPr>
          <w:rFonts w:asciiTheme="minorEastAsia"/>
        </w:rPr>
      </w:pPr>
      <w:r w:rsidRPr="009209AF">
        <w:rPr>
          <w:rFonts w:asciiTheme="minorEastAsia"/>
        </w:rPr>
        <w:t>[468]Smith，John M.“Ain Jālt：Mamlūk success or Mongol failure？”Harvard Journal of Asiatic Studies，44（1984），pp.307—45.</w:t>
      </w:r>
    </w:p>
    <w:p w:rsidR="00F41107" w:rsidRPr="009209AF" w:rsidRDefault="00F41107" w:rsidP="00F41107">
      <w:pPr>
        <w:spacing w:before="120" w:after="120"/>
        <w:ind w:firstLine="480"/>
        <w:rPr>
          <w:rFonts w:asciiTheme="minorEastAsia"/>
        </w:rPr>
      </w:pPr>
      <w:r w:rsidRPr="009209AF">
        <w:rPr>
          <w:rFonts w:asciiTheme="minorEastAsia"/>
        </w:rPr>
        <w:t>约翰·M史密斯：《爱因扎鲁特：马鲁克的胜利或是蒙古的失败？》，《哈佛亚洲研究杂志》44期，第307—345页。</w:t>
      </w:r>
    </w:p>
    <w:p w:rsidR="00F41107" w:rsidRPr="009209AF" w:rsidRDefault="00F41107" w:rsidP="00F41107">
      <w:pPr>
        <w:spacing w:before="120" w:after="120"/>
        <w:ind w:firstLine="480"/>
        <w:rPr>
          <w:rFonts w:asciiTheme="minorEastAsia"/>
        </w:rPr>
      </w:pPr>
      <w:r w:rsidRPr="009209AF">
        <w:rPr>
          <w:rFonts w:asciiTheme="minorEastAsia"/>
        </w:rPr>
        <w:t>[469]Smith，John M.“Mongol and nomadic taxation.”Harvard Journal of Asiatic Studies，30（1970），pp.46—86.</w:t>
      </w:r>
    </w:p>
    <w:p w:rsidR="00F41107" w:rsidRPr="009209AF" w:rsidRDefault="00F41107" w:rsidP="00F41107">
      <w:pPr>
        <w:spacing w:before="120" w:after="120"/>
        <w:ind w:firstLine="480"/>
        <w:rPr>
          <w:rFonts w:asciiTheme="minorEastAsia"/>
        </w:rPr>
      </w:pPr>
      <w:r w:rsidRPr="009209AF">
        <w:rPr>
          <w:rFonts w:asciiTheme="minorEastAsia"/>
        </w:rPr>
        <w:t>约翰·M.史密斯：《蒙古人和游牧民的税收》，《哈佛亚洲研究杂志》30期，第46—86页。</w:t>
      </w:r>
    </w:p>
    <w:p w:rsidR="00F41107" w:rsidRPr="009209AF" w:rsidRDefault="00F41107" w:rsidP="00F41107">
      <w:pPr>
        <w:spacing w:before="120" w:after="120"/>
        <w:ind w:firstLine="480"/>
        <w:rPr>
          <w:rFonts w:asciiTheme="minorEastAsia"/>
        </w:rPr>
      </w:pPr>
      <w:r w:rsidRPr="009209AF">
        <w:rPr>
          <w:rFonts w:asciiTheme="minorEastAsia"/>
        </w:rPr>
        <w:t>[470]Smith，John M：“Mongol manpower and Persian population.”Journal of the Economic and Social History of the Oient，18（1975），pp.270—99.</w:t>
      </w:r>
    </w:p>
    <w:p w:rsidR="00F41107" w:rsidRPr="009209AF" w:rsidRDefault="00F41107" w:rsidP="00F41107">
      <w:pPr>
        <w:spacing w:before="120" w:after="120"/>
        <w:ind w:firstLine="480"/>
        <w:rPr>
          <w:rFonts w:asciiTheme="minorEastAsia"/>
        </w:rPr>
      </w:pPr>
      <w:r w:rsidRPr="009209AF">
        <w:rPr>
          <w:rFonts w:asciiTheme="minorEastAsia"/>
        </w:rPr>
        <w:t>约翰·M史密斯：《蒙古人力与波斯的人口》，《东方经济史与社会史杂志》18期，第270—299页。</w:t>
      </w:r>
    </w:p>
    <w:p w:rsidR="00F41107" w:rsidRPr="009209AF" w:rsidRDefault="00F41107" w:rsidP="00F41107">
      <w:pPr>
        <w:spacing w:before="120" w:after="120"/>
        <w:ind w:firstLine="480"/>
        <w:rPr>
          <w:rFonts w:asciiTheme="minorEastAsia"/>
        </w:rPr>
      </w:pPr>
      <w:r w:rsidRPr="009209AF">
        <w:rPr>
          <w:rFonts w:asciiTheme="minorEastAsia"/>
        </w:rPr>
        <w:t>[471]Sogabe Shizuo曾我部静雄.Nissōkin kahei kōryūshi日宋金貸幤交流史.Tokyo：Hōbunkan，1949.</w:t>
      </w:r>
    </w:p>
    <w:p w:rsidR="00F41107" w:rsidRPr="009209AF" w:rsidRDefault="00F41107" w:rsidP="00F41107">
      <w:pPr>
        <w:spacing w:before="120" w:after="120"/>
        <w:ind w:firstLine="480"/>
        <w:rPr>
          <w:rFonts w:asciiTheme="minorEastAsia"/>
        </w:rPr>
      </w:pPr>
      <w:r w:rsidRPr="009209AF">
        <w:rPr>
          <w:rFonts w:asciiTheme="minorEastAsia"/>
        </w:rPr>
        <w:t>曾我部静雄：《日宋金货币交流史》。</w:t>
      </w:r>
    </w:p>
    <w:p w:rsidR="00F41107" w:rsidRPr="009209AF" w:rsidRDefault="00F41107" w:rsidP="00F41107">
      <w:pPr>
        <w:spacing w:before="120" w:after="120"/>
        <w:ind w:firstLine="480"/>
        <w:rPr>
          <w:rFonts w:asciiTheme="minorEastAsia"/>
        </w:rPr>
      </w:pPr>
      <w:r w:rsidRPr="009209AF">
        <w:rPr>
          <w:rFonts w:asciiTheme="minorEastAsia"/>
        </w:rPr>
        <w:t>[472]Stein，M.Aurel，Innermost Asia，vol.1.Oxford：Clarendon Press，1928.</w:t>
      </w:r>
    </w:p>
    <w:p w:rsidR="00F41107" w:rsidRPr="009209AF" w:rsidRDefault="00F41107" w:rsidP="00F41107">
      <w:pPr>
        <w:spacing w:before="120" w:after="120"/>
        <w:ind w:firstLine="480"/>
        <w:rPr>
          <w:rFonts w:asciiTheme="minorEastAsia"/>
        </w:rPr>
      </w:pPr>
      <w:r w:rsidRPr="009209AF">
        <w:rPr>
          <w:rFonts w:asciiTheme="minorEastAsia"/>
        </w:rPr>
        <w:t>斯坦因：《内亚大陆》。</w:t>
      </w:r>
    </w:p>
    <w:p w:rsidR="00F41107" w:rsidRPr="009209AF" w:rsidRDefault="00F41107" w:rsidP="00F41107">
      <w:pPr>
        <w:spacing w:before="120" w:after="120"/>
        <w:ind w:firstLine="480"/>
        <w:rPr>
          <w:rFonts w:asciiTheme="minorEastAsia"/>
        </w:rPr>
      </w:pPr>
      <w:r w:rsidRPr="009209AF">
        <w:rPr>
          <w:rFonts w:asciiTheme="minorEastAsia"/>
        </w:rPr>
        <w:lastRenderedPageBreak/>
        <w:t>[473]Stein，Rolf A.“Leao-Tche.”T’oung Pao，35（1939），pp.1—154.史泰安：《辽史》，《通报》35期，第1—154页。</w:t>
      </w:r>
    </w:p>
    <w:p w:rsidR="00F41107" w:rsidRPr="009209AF" w:rsidRDefault="00F41107" w:rsidP="00F41107">
      <w:pPr>
        <w:spacing w:before="120" w:after="120"/>
        <w:ind w:firstLine="480"/>
        <w:rPr>
          <w:rFonts w:asciiTheme="minorEastAsia"/>
        </w:rPr>
      </w:pPr>
      <w:r w:rsidRPr="009209AF">
        <w:rPr>
          <w:rFonts w:asciiTheme="minorEastAsia"/>
        </w:rPr>
        <w:t>[474]Stein，Rolf A.“Mi-ag et Si-hia：Cographie historique et1gendes ancestrales.”Bulletin de l’cole Francaise d’Extrme-Orient，44（1947 50），pp.223—65.</w:t>
      </w:r>
    </w:p>
    <w:p w:rsidR="00F41107" w:rsidRPr="009209AF" w:rsidRDefault="00F41107" w:rsidP="00F41107">
      <w:pPr>
        <w:spacing w:before="120" w:after="120"/>
        <w:ind w:firstLine="480"/>
        <w:rPr>
          <w:rFonts w:asciiTheme="minorEastAsia"/>
        </w:rPr>
      </w:pPr>
      <w:r w:rsidRPr="009209AF">
        <w:rPr>
          <w:rFonts w:asciiTheme="minorEastAsia"/>
        </w:rPr>
        <w:t>史泰安：《弭药和西夏：历史地理与祖先传说》，《法兰西远东学院学报》44期，第223—265页。</w:t>
      </w:r>
    </w:p>
    <w:p w:rsidR="00F41107" w:rsidRPr="009209AF" w:rsidRDefault="00F41107" w:rsidP="00F41107">
      <w:pPr>
        <w:spacing w:before="120" w:after="120"/>
        <w:ind w:firstLine="480"/>
        <w:rPr>
          <w:rFonts w:asciiTheme="minorEastAsia"/>
        </w:rPr>
      </w:pPr>
      <w:r w:rsidRPr="009209AF">
        <w:rPr>
          <w:rFonts w:asciiTheme="minorEastAsia"/>
        </w:rPr>
        <w:t>[475]Steinhardt，Nancy S.Chinese imperial city planning.Honolulu：University of Hawaii Press.1990.</w:t>
      </w:r>
    </w:p>
    <w:p w:rsidR="00F41107" w:rsidRPr="009209AF" w:rsidRDefault="00F41107" w:rsidP="00F41107">
      <w:pPr>
        <w:spacing w:before="120" w:after="120"/>
        <w:ind w:firstLine="480"/>
        <w:rPr>
          <w:rFonts w:asciiTheme="minorEastAsia"/>
        </w:rPr>
      </w:pPr>
      <w:r w:rsidRPr="009209AF">
        <w:rPr>
          <w:rFonts w:asciiTheme="minorEastAsia"/>
        </w:rPr>
        <w:t>南希·S.斯坦哈特：《中国的帝都规划》。</w:t>
      </w:r>
    </w:p>
    <w:p w:rsidR="00F41107" w:rsidRPr="009209AF" w:rsidRDefault="00F41107" w:rsidP="00F41107">
      <w:pPr>
        <w:spacing w:before="120" w:after="120"/>
        <w:ind w:firstLine="480"/>
        <w:rPr>
          <w:rFonts w:asciiTheme="minorEastAsia"/>
        </w:rPr>
      </w:pPr>
      <w:r w:rsidRPr="009209AF">
        <w:rPr>
          <w:rFonts w:asciiTheme="minorEastAsia"/>
        </w:rPr>
        <w:t>[476]Steinhardt，Nancy S.Chinese traditional architecture.New York：China Institute in America，1984.</w:t>
      </w:r>
    </w:p>
    <w:p w:rsidR="00F41107" w:rsidRPr="009209AF" w:rsidRDefault="00F41107" w:rsidP="00F41107">
      <w:pPr>
        <w:spacing w:before="120" w:after="120"/>
        <w:ind w:firstLine="480"/>
        <w:rPr>
          <w:rFonts w:asciiTheme="minorEastAsia"/>
        </w:rPr>
      </w:pPr>
      <w:r w:rsidRPr="009209AF">
        <w:rPr>
          <w:rFonts w:asciiTheme="minorEastAsia"/>
        </w:rPr>
        <w:t>南希·S.斯坦哈特：《中国传统建筑》。</w:t>
      </w:r>
    </w:p>
    <w:p w:rsidR="00F41107" w:rsidRPr="009209AF" w:rsidRDefault="00F41107" w:rsidP="00F41107">
      <w:pPr>
        <w:spacing w:before="120" w:after="120"/>
        <w:ind w:firstLine="480"/>
        <w:rPr>
          <w:rFonts w:asciiTheme="minorEastAsia"/>
        </w:rPr>
      </w:pPr>
      <w:r w:rsidRPr="009209AF">
        <w:rPr>
          <w:rFonts w:asciiTheme="minorEastAsia"/>
        </w:rPr>
        <w:t>[477]Steinhardt，Nancy S.“Currency Issues in Yüan China.”Bulletin of Sung-Yan Studies，16（1980），pp.59—81.</w:t>
      </w:r>
    </w:p>
    <w:p w:rsidR="00F41107" w:rsidRPr="009209AF" w:rsidRDefault="00F41107" w:rsidP="00F41107">
      <w:pPr>
        <w:spacing w:before="120" w:after="120"/>
        <w:ind w:firstLine="480"/>
        <w:rPr>
          <w:rFonts w:asciiTheme="minorEastAsia"/>
        </w:rPr>
      </w:pPr>
      <w:r w:rsidRPr="009209AF">
        <w:rPr>
          <w:rFonts w:asciiTheme="minorEastAsia"/>
        </w:rPr>
        <w:t>南希·S.斯坦哈特：《元代中国的货币流通》，《宋元研究集刊》16期，第59—81页。</w:t>
      </w:r>
    </w:p>
    <w:p w:rsidR="00F41107" w:rsidRPr="009209AF" w:rsidRDefault="00F41107" w:rsidP="00F41107">
      <w:pPr>
        <w:spacing w:before="120" w:after="120"/>
        <w:ind w:firstLine="480"/>
        <w:rPr>
          <w:rFonts w:asciiTheme="minorEastAsia"/>
        </w:rPr>
      </w:pPr>
      <w:r w:rsidRPr="009209AF">
        <w:rPr>
          <w:rFonts w:asciiTheme="minorEastAsia"/>
        </w:rPr>
        <w:t>[478]Steinhardt，Nancy S.“Imperial architecture under Mongolian patronage：Khubilai’S imperial city of Daidu.”Ph.D.diss.，Harvard University，1981.</w:t>
      </w:r>
    </w:p>
    <w:p w:rsidR="00F41107" w:rsidRPr="009209AF" w:rsidRDefault="00F41107" w:rsidP="00F41107">
      <w:pPr>
        <w:spacing w:before="120" w:after="120"/>
        <w:ind w:firstLine="480"/>
        <w:rPr>
          <w:rFonts w:asciiTheme="minorEastAsia"/>
        </w:rPr>
      </w:pPr>
      <w:r w:rsidRPr="009209AF">
        <w:rPr>
          <w:rFonts w:asciiTheme="minorEastAsia"/>
        </w:rPr>
        <w:t>南希·S.斯坦哈特：《蒙古影响下的都城建筑：忽必烈的帝都大都》，哈佛大学1981年博士论文。</w:t>
      </w:r>
    </w:p>
    <w:p w:rsidR="00F41107" w:rsidRPr="009209AF" w:rsidRDefault="00F41107" w:rsidP="00F41107">
      <w:pPr>
        <w:spacing w:before="120" w:after="120"/>
        <w:ind w:firstLine="480"/>
        <w:rPr>
          <w:rFonts w:asciiTheme="minorEastAsia"/>
        </w:rPr>
      </w:pPr>
      <w:r w:rsidRPr="009209AF">
        <w:rPr>
          <w:rFonts w:asciiTheme="minorEastAsia"/>
        </w:rPr>
        <w:t>[479]Steinhardt，Nancy S.“The plan of Khubilai Khan’s imperial city.”Art ibus Asiae，44（1983），pp.137—58.</w:t>
      </w:r>
    </w:p>
    <w:p w:rsidR="00F41107" w:rsidRPr="009209AF" w:rsidRDefault="00F41107" w:rsidP="00F41107">
      <w:pPr>
        <w:spacing w:before="120" w:after="120"/>
        <w:ind w:firstLine="480"/>
        <w:rPr>
          <w:rFonts w:asciiTheme="minorEastAsia"/>
        </w:rPr>
      </w:pPr>
      <w:r w:rsidRPr="009209AF">
        <w:rPr>
          <w:rFonts w:asciiTheme="minorEastAsia"/>
        </w:rPr>
        <w:t>南希·S.斯坦哈特：《忽必烈的都城规划》，《亚洲文献》44期，第137—158页。</w:t>
      </w:r>
    </w:p>
    <w:p w:rsidR="00F41107" w:rsidRPr="009209AF" w:rsidRDefault="00F41107" w:rsidP="00F41107">
      <w:pPr>
        <w:spacing w:before="120" w:after="120"/>
        <w:ind w:firstLine="480"/>
        <w:rPr>
          <w:rFonts w:asciiTheme="minorEastAsia"/>
        </w:rPr>
      </w:pPr>
      <w:r w:rsidRPr="009209AF">
        <w:rPr>
          <w:rFonts w:asciiTheme="minorEastAsia"/>
        </w:rPr>
        <w:t>[480]under Mongol rule，ed.John D.Langlois，Jr.Princeton，N.J.：Princeton University Press，1981，pp.212—53.</w:t>
      </w:r>
    </w:p>
    <w:p w:rsidR="00F41107" w:rsidRPr="009209AF" w:rsidRDefault="00F41107" w:rsidP="00F41107">
      <w:pPr>
        <w:spacing w:before="120" w:after="120"/>
        <w:ind w:firstLine="480"/>
        <w:rPr>
          <w:rFonts w:asciiTheme="minorEastAsia"/>
        </w:rPr>
      </w:pPr>
      <w:r w:rsidRPr="009209AF">
        <w:rPr>
          <w:rFonts w:asciiTheme="minorEastAsia"/>
        </w:rPr>
        <w:t>孙克宽：《虞集与元代江南的道教》，《蒙古统治下的中国》，第212—253页。</w:t>
      </w:r>
    </w:p>
    <w:p w:rsidR="00F41107" w:rsidRPr="009209AF" w:rsidRDefault="00F41107" w:rsidP="00F41107">
      <w:pPr>
        <w:spacing w:before="120" w:after="120"/>
        <w:ind w:firstLine="480"/>
        <w:rPr>
          <w:rFonts w:asciiTheme="minorEastAsia"/>
        </w:rPr>
      </w:pPr>
      <w:r w:rsidRPr="009209AF">
        <w:rPr>
          <w:rFonts w:asciiTheme="minorEastAsia"/>
        </w:rPr>
        <w:t>[481]Takejima Takuichi竹　島卓—R.yō Kin j idai no kenchiku to sono butsuzō遼金時代の建築と其の佛像.Tokyo：Ryūbun shokyoku.1944.</w:t>
      </w:r>
    </w:p>
    <w:p w:rsidR="00F41107" w:rsidRPr="009209AF" w:rsidRDefault="00F41107" w:rsidP="00F41107">
      <w:pPr>
        <w:spacing w:before="120" w:after="120"/>
        <w:ind w:firstLine="480"/>
        <w:rPr>
          <w:rFonts w:asciiTheme="minorEastAsia"/>
        </w:rPr>
      </w:pPr>
      <w:r w:rsidRPr="009209AF">
        <w:rPr>
          <w:rFonts w:asciiTheme="minorEastAsia"/>
        </w:rPr>
        <w:t>竹岛卓一：《辽金时代的建筑与佛像》。</w:t>
      </w:r>
    </w:p>
    <w:p w:rsidR="00F41107" w:rsidRPr="009209AF" w:rsidRDefault="00F41107" w:rsidP="00F41107">
      <w:pPr>
        <w:spacing w:before="120" w:after="120"/>
        <w:ind w:firstLine="480"/>
        <w:rPr>
          <w:rFonts w:asciiTheme="minorEastAsia"/>
        </w:rPr>
      </w:pPr>
      <w:r w:rsidRPr="009209AF">
        <w:rPr>
          <w:rFonts w:asciiTheme="minorEastAsia"/>
        </w:rPr>
        <w:t>[482]Takigawa Masajirō瀧川政次郎and Shinutda Masao 島田正郎.</w:t>
      </w:r>
    </w:p>
    <w:p w:rsidR="00F41107" w:rsidRPr="009209AF" w:rsidRDefault="00F41107" w:rsidP="00F41107">
      <w:pPr>
        <w:spacing w:before="120" w:after="120"/>
        <w:ind w:firstLine="480"/>
        <w:rPr>
          <w:rFonts w:asciiTheme="minorEastAsia"/>
        </w:rPr>
      </w:pPr>
      <w:r w:rsidRPr="009209AF">
        <w:rPr>
          <w:rFonts w:asciiTheme="minorEastAsia"/>
        </w:rPr>
        <w:t>Ryōritsu no kenkyu i遼律之研究.Tokyo：Osaka yogō shoten，1943.</w:t>
      </w:r>
    </w:p>
    <w:p w:rsidR="00F41107" w:rsidRPr="009209AF" w:rsidRDefault="00F41107" w:rsidP="00F41107">
      <w:pPr>
        <w:spacing w:before="120" w:after="120"/>
        <w:ind w:firstLine="480"/>
        <w:rPr>
          <w:rFonts w:asciiTheme="minorEastAsia"/>
        </w:rPr>
      </w:pPr>
      <w:r w:rsidRPr="009209AF">
        <w:rPr>
          <w:rFonts w:asciiTheme="minorEastAsia"/>
        </w:rPr>
        <w:t>泷川政次郎、岛田正郎：《辽律之研究》。</w:t>
      </w:r>
    </w:p>
    <w:p w:rsidR="00F41107" w:rsidRPr="009209AF" w:rsidRDefault="00F41107" w:rsidP="00F41107">
      <w:pPr>
        <w:spacing w:before="120" w:after="120"/>
        <w:ind w:firstLine="480"/>
        <w:rPr>
          <w:rFonts w:asciiTheme="minorEastAsia"/>
        </w:rPr>
      </w:pPr>
      <w:r w:rsidRPr="009209AF">
        <w:rPr>
          <w:rFonts w:asciiTheme="minorEastAsia"/>
        </w:rPr>
        <w:t>[483]Tamura Jitsuzō田村實造.Chūgoku seifuku ōchō no kenkyū中國征服王朝の研究.2 vols.Kyoto：Tōyōshi kenkyūkai，1964—71.</w:t>
      </w:r>
    </w:p>
    <w:p w:rsidR="00F41107" w:rsidRPr="009209AF" w:rsidRDefault="00F41107" w:rsidP="00F41107">
      <w:pPr>
        <w:spacing w:before="120" w:after="120"/>
        <w:ind w:firstLine="480"/>
        <w:rPr>
          <w:rFonts w:asciiTheme="minorEastAsia"/>
        </w:rPr>
      </w:pPr>
      <w:r w:rsidRPr="009209AF">
        <w:rPr>
          <w:rFonts w:asciiTheme="minorEastAsia"/>
        </w:rPr>
        <w:t>田村实造：《中国征服王朝研究》，2卷。</w:t>
      </w:r>
    </w:p>
    <w:p w:rsidR="00F41107" w:rsidRPr="009209AF" w:rsidRDefault="00F41107" w:rsidP="00F41107">
      <w:pPr>
        <w:spacing w:before="120" w:after="120"/>
        <w:ind w:firstLine="480"/>
        <w:rPr>
          <w:rFonts w:asciiTheme="minorEastAsia"/>
        </w:rPr>
      </w:pPr>
      <w:r w:rsidRPr="009209AF">
        <w:rPr>
          <w:rFonts w:asciiTheme="minorEastAsia"/>
        </w:rPr>
        <w:t>[484]Tamura Jitsuzō.Keiryō no hekiga 慶陵の壁書.Kyoto：Dōhōsha，1977.</w:t>
      </w:r>
    </w:p>
    <w:p w:rsidR="00F41107" w:rsidRPr="009209AF" w:rsidRDefault="00F41107" w:rsidP="00F41107">
      <w:pPr>
        <w:spacing w:before="120" w:after="120"/>
        <w:ind w:firstLine="480"/>
        <w:rPr>
          <w:rFonts w:asciiTheme="minorEastAsia"/>
        </w:rPr>
      </w:pPr>
      <w:r w:rsidRPr="009209AF">
        <w:rPr>
          <w:rFonts w:asciiTheme="minorEastAsia"/>
        </w:rPr>
        <w:t>田村实造：《庆陵的壁画》。</w:t>
      </w:r>
    </w:p>
    <w:p w:rsidR="00F41107" w:rsidRPr="009209AF" w:rsidRDefault="00F41107" w:rsidP="00F41107">
      <w:pPr>
        <w:spacing w:before="120" w:after="120"/>
        <w:ind w:firstLine="480"/>
        <w:rPr>
          <w:rFonts w:asciiTheme="minorEastAsia"/>
        </w:rPr>
      </w:pPr>
      <w:r w:rsidRPr="009209AF">
        <w:rPr>
          <w:rFonts w:asciiTheme="minorEastAsia"/>
        </w:rPr>
        <w:t>[485]Tamura Jitsuzo.“The legend of the origin of the Mongols and problems concerning their migration.”Acta Asiatica，24（1973），pp.1—19.</w:t>
      </w:r>
    </w:p>
    <w:p w:rsidR="00F41107" w:rsidRPr="009209AF" w:rsidRDefault="00F41107" w:rsidP="00F41107">
      <w:pPr>
        <w:spacing w:before="120" w:after="120"/>
        <w:ind w:firstLine="480"/>
        <w:rPr>
          <w:rFonts w:asciiTheme="minorEastAsia"/>
        </w:rPr>
      </w:pPr>
      <w:r w:rsidRPr="009209AF">
        <w:rPr>
          <w:rFonts w:asciiTheme="minorEastAsia"/>
        </w:rPr>
        <w:t>田村实造：《蒙古族起源的传说和蒙古人迁徙的有关问题》。</w:t>
      </w:r>
    </w:p>
    <w:p w:rsidR="00F41107" w:rsidRPr="009209AF" w:rsidRDefault="00F41107" w:rsidP="00F41107">
      <w:pPr>
        <w:spacing w:before="120" w:after="120"/>
        <w:ind w:firstLine="480"/>
        <w:rPr>
          <w:rFonts w:asciiTheme="minorEastAsia"/>
        </w:rPr>
      </w:pPr>
      <w:r w:rsidRPr="009209AF">
        <w:rPr>
          <w:rFonts w:asciiTheme="minorEastAsia"/>
        </w:rPr>
        <w:t>[486]Tamura Jitsuzō and Kobayashi Yukio小林行雄.Keiryō慶陵.Kyōoto：Kyto daigaku bungakubu，1953.</w:t>
      </w:r>
    </w:p>
    <w:p w:rsidR="00F41107" w:rsidRPr="009209AF" w:rsidRDefault="00F41107" w:rsidP="00F41107">
      <w:pPr>
        <w:spacing w:before="120" w:after="120"/>
        <w:ind w:firstLine="480"/>
        <w:rPr>
          <w:rFonts w:asciiTheme="minorEastAsia"/>
        </w:rPr>
      </w:pPr>
      <w:r w:rsidRPr="009209AF">
        <w:rPr>
          <w:rFonts w:asciiTheme="minorEastAsia"/>
        </w:rPr>
        <w:t>田村实造、小林行雄：《庆陵》。</w:t>
      </w:r>
    </w:p>
    <w:p w:rsidR="00F41107" w:rsidRPr="009209AF" w:rsidRDefault="00F41107" w:rsidP="00F41107">
      <w:pPr>
        <w:spacing w:before="120" w:after="120"/>
        <w:ind w:firstLine="480"/>
        <w:rPr>
          <w:rFonts w:asciiTheme="minorEastAsia"/>
        </w:rPr>
      </w:pPr>
      <w:r w:rsidRPr="009209AF">
        <w:rPr>
          <w:rFonts w:asciiTheme="minorEastAsia"/>
        </w:rPr>
        <w:t>[487]Tao，Jing—shen.“Barbarians or northerners：Northern Sung images of the Khitan.”In China among equals：The Middle Kingdom and its neighbors，10th—14th centuries，ed.Morris Rossabi.Berkeley and Los Angeles：University of California Press，1983，pp.66—86.</w:t>
      </w:r>
    </w:p>
    <w:p w:rsidR="00F41107" w:rsidRPr="009209AF" w:rsidRDefault="00F41107" w:rsidP="00F41107">
      <w:pPr>
        <w:spacing w:before="120" w:after="120"/>
        <w:ind w:firstLine="480"/>
        <w:rPr>
          <w:rFonts w:asciiTheme="minorEastAsia"/>
        </w:rPr>
      </w:pPr>
      <w:r w:rsidRPr="009209AF">
        <w:rPr>
          <w:rFonts w:asciiTheme="minorEastAsia"/>
        </w:rPr>
        <w:t>陶晋生：《蛮人或北人：北宋人心目中的契丹人》，《同等国家中的中国：10—14世纪的中国和它的邻国》，第66—86页。</w:t>
      </w:r>
    </w:p>
    <w:p w:rsidR="00F41107" w:rsidRPr="009209AF" w:rsidRDefault="00F41107" w:rsidP="00F41107">
      <w:pPr>
        <w:spacing w:before="120" w:after="120"/>
        <w:ind w:firstLine="480"/>
        <w:rPr>
          <w:rFonts w:asciiTheme="minorEastAsia"/>
        </w:rPr>
      </w:pPr>
      <w:r w:rsidRPr="009209AF">
        <w:rPr>
          <w:rFonts w:asciiTheme="minorEastAsia"/>
        </w:rPr>
        <w:t>[488]Tao，Jing-shen.“The influence of Jurchen rule on Chinese political institutions.”Journal of Asian Studies，30（1970），pp.121—30.</w:t>
      </w:r>
    </w:p>
    <w:p w:rsidR="00F41107" w:rsidRPr="009209AF" w:rsidRDefault="00F41107" w:rsidP="00F41107">
      <w:pPr>
        <w:spacing w:before="120" w:after="120"/>
        <w:ind w:firstLine="480"/>
        <w:rPr>
          <w:rFonts w:asciiTheme="minorEastAsia"/>
        </w:rPr>
      </w:pPr>
      <w:r w:rsidRPr="009209AF">
        <w:rPr>
          <w:rFonts w:asciiTheme="minorEastAsia"/>
        </w:rPr>
        <w:t>陶晋生：《女真统治对中国政治制度的影响》，《亚洲研究杂志》30期，第121—130页。</w:t>
      </w:r>
    </w:p>
    <w:p w:rsidR="00F41107" w:rsidRPr="009209AF" w:rsidRDefault="00F41107" w:rsidP="00F41107">
      <w:pPr>
        <w:spacing w:before="120" w:after="120"/>
        <w:ind w:firstLine="480"/>
        <w:rPr>
          <w:rFonts w:asciiTheme="minorEastAsia"/>
        </w:rPr>
      </w:pPr>
      <w:r w:rsidRPr="009209AF">
        <w:rPr>
          <w:rFonts w:asciiTheme="minorEastAsia"/>
        </w:rPr>
        <w:t>[489]Tao，Jing-shenT.he Jurchen in twelfth-century China：A study of sinicization.Seattle：University of Washington Press，</w:t>
      </w:r>
      <w:r w:rsidRPr="009209AF">
        <w:rPr>
          <w:rFonts w:asciiTheme="minorEastAsia"/>
        </w:rPr>
        <w:lastRenderedPageBreak/>
        <w:t>1977.</w:t>
      </w:r>
    </w:p>
    <w:p w:rsidR="00F41107" w:rsidRPr="009209AF" w:rsidRDefault="00F41107" w:rsidP="00F41107">
      <w:pPr>
        <w:spacing w:before="120" w:after="120"/>
        <w:ind w:firstLine="480"/>
        <w:rPr>
          <w:rFonts w:asciiTheme="minorEastAsia"/>
        </w:rPr>
      </w:pPr>
      <w:r w:rsidRPr="009209AF">
        <w:rPr>
          <w:rFonts w:asciiTheme="minorEastAsia"/>
        </w:rPr>
        <w:t>陶晋生：《12世纪中国女真人的汉化研究》。</w:t>
      </w:r>
    </w:p>
    <w:p w:rsidR="00F41107" w:rsidRPr="009209AF" w:rsidRDefault="00F41107" w:rsidP="00F41107">
      <w:pPr>
        <w:spacing w:before="120" w:after="120"/>
        <w:ind w:firstLine="480"/>
        <w:rPr>
          <w:rFonts w:asciiTheme="minorEastAsia"/>
        </w:rPr>
      </w:pPr>
      <w:r w:rsidRPr="009209AF">
        <w:rPr>
          <w:rFonts w:asciiTheme="minorEastAsia"/>
        </w:rPr>
        <w:t>[490]Tao，Jing-shen.“Political recruitment in the Chin dynasty.”Journal of the American Driental Society，94（1974），pp.24—35.</w:t>
      </w:r>
    </w:p>
    <w:p w:rsidR="00F41107" w:rsidRPr="009209AF" w:rsidRDefault="00F41107" w:rsidP="00F41107">
      <w:pPr>
        <w:spacing w:before="120" w:after="120"/>
        <w:ind w:firstLine="480"/>
        <w:rPr>
          <w:rFonts w:asciiTheme="minorEastAsia"/>
        </w:rPr>
      </w:pPr>
      <w:r w:rsidRPr="009209AF">
        <w:rPr>
          <w:rFonts w:asciiTheme="minorEastAsia"/>
        </w:rPr>
        <w:t>陶晋生：《金代的任官政策》，《美国东方学会会刊》94期，第24—35页。</w:t>
      </w:r>
    </w:p>
    <w:p w:rsidR="00F41107" w:rsidRPr="009209AF" w:rsidRDefault="00F41107" w:rsidP="00F41107">
      <w:pPr>
        <w:spacing w:before="120" w:after="120"/>
        <w:ind w:firstLine="480"/>
        <w:rPr>
          <w:rFonts w:asciiTheme="minorEastAsia"/>
        </w:rPr>
      </w:pPr>
      <w:r w:rsidRPr="009209AF">
        <w:rPr>
          <w:rFonts w:asciiTheme="minorEastAsia"/>
        </w:rPr>
        <w:t>[491]Tao，Jing-shen.Two sons of heaven：Studies in Sung-Liao relations.Tucson：University of Arizona Press，1988.</w:t>
      </w:r>
    </w:p>
    <w:p w:rsidR="00F41107" w:rsidRPr="009209AF" w:rsidRDefault="00F41107" w:rsidP="00F41107">
      <w:pPr>
        <w:spacing w:before="120" w:after="120"/>
        <w:ind w:firstLine="480"/>
        <w:rPr>
          <w:rFonts w:asciiTheme="minorEastAsia"/>
        </w:rPr>
      </w:pPr>
      <w:r w:rsidRPr="009209AF">
        <w:rPr>
          <w:rFonts w:asciiTheme="minorEastAsia"/>
        </w:rPr>
        <w:t>陶晋生：《两个天子：宋辽关系研究》。</w:t>
      </w:r>
    </w:p>
    <w:p w:rsidR="00F41107" w:rsidRPr="009209AF" w:rsidRDefault="00F41107" w:rsidP="00F41107">
      <w:pPr>
        <w:spacing w:before="120" w:after="120"/>
        <w:ind w:firstLine="480"/>
        <w:rPr>
          <w:rFonts w:asciiTheme="minorEastAsia"/>
        </w:rPr>
      </w:pPr>
      <w:r w:rsidRPr="009209AF">
        <w:rPr>
          <w:rFonts w:asciiTheme="minorEastAsia"/>
        </w:rPr>
        <w:t>[492]Tao，Jing-shen.“Yü Ching and Sung policies toward Liao and Hsia，1042—44.”Journal of Asian History，6（1972），pp.114—22.</w:t>
      </w:r>
    </w:p>
    <w:p w:rsidR="00F41107" w:rsidRPr="009209AF" w:rsidRDefault="00F41107" w:rsidP="00F41107">
      <w:pPr>
        <w:spacing w:before="120" w:after="120"/>
        <w:ind w:firstLine="480"/>
        <w:rPr>
          <w:rFonts w:asciiTheme="minorEastAsia"/>
        </w:rPr>
      </w:pPr>
      <w:r w:rsidRPr="009209AF">
        <w:rPr>
          <w:rFonts w:asciiTheme="minorEastAsia"/>
        </w:rPr>
        <w:t>陶晋生：《余靖和1042—1044年宋对辽、夏的政策》，《亚洲历史杂志》6期，第114—122页。</w:t>
      </w:r>
    </w:p>
    <w:p w:rsidR="00F41107" w:rsidRPr="009209AF" w:rsidRDefault="00F41107" w:rsidP="00F41107">
      <w:pPr>
        <w:spacing w:before="120" w:after="120"/>
        <w:ind w:firstLine="480"/>
        <w:rPr>
          <w:rFonts w:asciiTheme="minorEastAsia"/>
        </w:rPr>
      </w:pPr>
      <w:r w:rsidRPr="009209AF">
        <w:rPr>
          <w:rFonts w:asciiTheme="minorEastAsia"/>
        </w:rPr>
        <w:t>[493]Taskin，V.S.，trans.E Lun-（iYeh Lung-li），Istoriia gosudarstva Kidanei（Tsidan’go chzhi）：Perevod s kitažskogo，vvedenie，kommentarž i prilozheniia.In Pamiatniki pis’mennosti vostoka，81，no.35.Moscow：Nauka，1979.</w:t>
      </w:r>
    </w:p>
    <w:p w:rsidR="00F41107" w:rsidRPr="009209AF" w:rsidRDefault="00F41107" w:rsidP="00F41107">
      <w:pPr>
        <w:spacing w:before="120" w:after="120"/>
        <w:ind w:firstLine="480"/>
        <w:rPr>
          <w:rFonts w:asciiTheme="minorEastAsia"/>
        </w:rPr>
      </w:pPr>
      <w:r w:rsidRPr="009209AF">
        <w:rPr>
          <w:rFonts w:asciiTheme="minorEastAsia"/>
        </w:rPr>
        <w:t>叶隆礼：《契丹国志》，V.S.塔斯钦翻译。</w:t>
      </w:r>
    </w:p>
    <w:p w:rsidR="00F41107" w:rsidRPr="009209AF" w:rsidRDefault="00F41107" w:rsidP="00F41107">
      <w:pPr>
        <w:spacing w:before="120" w:after="120"/>
        <w:ind w:firstLine="480"/>
        <w:rPr>
          <w:rFonts w:asciiTheme="minorEastAsia"/>
        </w:rPr>
      </w:pPr>
      <w:r w:rsidRPr="009209AF">
        <w:rPr>
          <w:rFonts w:asciiTheme="minorEastAsia"/>
        </w:rPr>
        <w:t>[494]Tayama Shigeru田山茂.“Cendai zaiseishi ni kansuru oboegaki-shūshi no gaku Wo chūshin to shite元代財政史に鬭する覺書—收の額を支中心と し て .”In Tōyō no seiji keizai東洋の政治經</w:t>
      </w:r>
      <w:r w:rsidRPr="009209AF">
        <w:rPr>
          <w:rFonts w:asciiTheme="minorEastAsia"/>
          <w:noProof/>
        </w:rPr>
        <w:drawing>
          <wp:inline distT="0" distB="0" distL="0" distR="0" wp14:anchorId="6B1FED83" wp14:editId="42E7A450">
            <wp:extent cx="152400" cy="152400"/>
            <wp:effectExtent l="0" t="0" r="0" b="0"/>
            <wp:docPr id="269" name="0026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9.jpeg" descr="img"/>
                    <pic:cNvPicPr/>
                  </pic:nvPicPr>
                  <pic:blipFill>
                    <a:blip r:embed="rId132"/>
                    <a:stretch>
                      <a:fillRect/>
                    </a:stretch>
                  </pic:blipFill>
                  <pic:spPr>
                    <a:xfrm>
                      <a:off x="0" y="0"/>
                      <a:ext cx="152400" cy="152400"/>
                    </a:xfrm>
                    <a:prstGeom prst="rect">
                      <a:avLst/>
                    </a:prstGeom>
                  </pic:spPr>
                </pic:pic>
              </a:graphicData>
            </a:graphic>
          </wp:inline>
        </w:drawing>
      </w:r>
      <w:r w:rsidRPr="009209AF">
        <w:rPr>
          <w:rFonts w:asciiTheme="minorEastAsia"/>
        </w:rPr>
        <w:t>.Hiroshima：Mokukoku shten，1949，pp.191—266.</w:t>
      </w:r>
    </w:p>
    <w:p w:rsidR="00F41107" w:rsidRPr="009209AF" w:rsidRDefault="00F41107" w:rsidP="00F41107">
      <w:pPr>
        <w:spacing w:before="120" w:after="120"/>
        <w:ind w:firstLine="480"/>
        <w:rPr>
          <w:rFonts w:asciiTheme="minorEastAsia"/>
        </w:rPr>
      </w:pPr>
      <w:r w:rsidRPr="009209AF">
        <w:rPr>
          <w:rFonts w:asciiTheme="minorEastAsia"/>
        </w:rPr>
        <w:t>田山茂：《元代财政史的有关资料：以收支额为中心》，《东洋的政治经济》，第191—266页。</w:t>
      </w:r>
    </w:p>
    <w:p w:rsidR="00F41107" w:rsidRPr="009209AF" w:rsidRDefault="00F41107" w:rsidP="00F41107">
      <w:pPr>
        <w:spacing w:before="120" w:after="120"/>
        <w:ind w:firstLine="480"/>
        <w:rPr>
          <w:rFonts w:asciiTheme="minorEastAsia"/>
        </w:rPr>
      </w:pPr>
      <w:r w:rsidRPr="009209AF">
        <w:rPr>
          <w:rFonts w:asciiTheme="minorEastAsia"/>
        </w:rPr>
        <w:t>[495]Taylor，Keith W.The birth of Vietnam.Berkeley and Los Angeles：University of California Press，1983.</w:t>
      </w:r>
    </w:p>
    <w:p w:rsidR="00F41107" w:rsidRPr="009209AF" w:rsidRDefault="00F41107" w:rsidP="00F41107">
      <w:pPr>
        <w:spacing w:before="120" w:after="120"/>
        <w:ind w:firstLine="480"/>
        <w:rPr>
          <w:rFonts w:asciiTheme="minorEastAsia"/>
        </w:rPr>
      </w:pPr>
      <w:r w:rsidRPr="009209AF">
        <w:rPr>
          <w:rFonts w:asciiTheme="minorEastAsia"/>
        </w:rPr>
        <w:t>基思·W.泰勒：《越南的诞生》。</w:t>
      </w:r>
    </w:p>
    <w:p w:rsidR="00F41107" w:rsidRPr="009209AF" w:rsidRDefault="00F41107" w:rsidP="00F41107">
      <w:pPr>
        <w:spacing w:before="120" w:after="120"/>
        <w:ind w:firstLine="480"/>
        <w:rPr>
          <w:rFonts w:asciiTheme="minorEastAsia"/>
        </w:rPr>
      </w:pPr>
      <w:r w:rsidRPr="009209AF">
        <w:rPr>
          <w:rFonts w:asciiTheme="minorEastAsia"/>
        </w:rPr>
        <w:t>[496]Terentyev-Katansky，A.P.“The appearance，clothes and utensils of the Tanguts.”In The countries and peoples of the East，ed.D.A.Olderogge.moscow：Nauka，1974，PP.215—24.</w:t>
      </w:r>
    </w:p>
    <w:p w:rsidR="00F41107" w:rsidRPr="009209AF" w:rsidRDefault="00F41107" w:rsidP="00F41107">
      <w:pPr>
        <w:spacing w:before="120" w:after="120"/>
        <w:ind w:firstLine="480"/>
        <w:rPr>
          <w:rFonts w:asciiTheme="minorEastAsia"/>
        </w:rPr>
      </w:pPr>
      <w:r w:rsidRPr="009209AF">
        <w:rPr>
          <w:rFonts w:asciiTheme="minorEastAsia"/>
        </w:rPr>
        <w:t>A.P.捷伦捷也夫—卡坦斯基：《党项人的外表、服装和器具》，载D.A.奥尔德罗格主编：《东方的国家和人民》，第215—224页。</w:t>
      </w:r>
    </w:p>
    <w:p w:rsidR="00F41107" w:rsidRPr="009209AF" w:rsidRDefault="00F41107" w:rsidP="00F41107">
      <w:pPr>
        <w:spacing w:before="120" w:after="120"/>
        <w:ind w:firstLine="480"/>
        <w:rPr>
          <w:rFonts w:asciiTheme="minorEastAsia"/>
        </w:rPr>
      </w:pPr>
      <w:r w:rsidRPr="009209AF">
        <w:rPr>
          <w:rFonts w:asciiTheme="minorEastAsia"/>
        </w:rPr>
        <w:t>[497]Thiel，Joseph.“Der Streit der Buddhisten und Taoisten zur Mongolenzeit.”Monumenta Serica，20（1961），pp.1—81.</w:t>
      </w:r>
    </w:p>
    <w:p w:rsidR="00F41107" w:rsidRPr="009209AF" w:rsidRDefault="00F41107" w:rsidP="00F41107">
      <w:pPr>
        <w:spacing w:before="120" w:after="120"/>
        <w:ind w:firstLine="480"/>
        <w:rPr>
          <w:rFonts w:asciiTheme="minorEastAsia"/>
        </w:rPr>
      </w:pPr>
      <w:r w:rsidRPr="009209AF">
        <w:rPr>
          <w:rFonts w:asciiTheme="minorEastAsia"/>
        </w:rPr>
        <w:t>约瑟夫·蒂洛：《蒙古时期的佛道之争》，《华裔学志》20期，第1—81页。</w:t>
      </w:r>
    </w:p>
    <w:p w:rsidR="00F41107" w:rsidRPr="009209AF" w:rsidRDefault="00F41107" w:rsidP="00F41107">
      <w:pPr>
        <w:spacing w:before="120" w:after="120"/>
        <w:ind w:firstLine="480"/>
        <w:rPr>
          <w:rFonts w:asciiTheme="minorEastAsia"/>
        </w:rPr>
      </w:pPr>
      <w:r w:rsidRPr="009209AF">
        <w:rPr>
          <w:rFonts w:asciiTheme="minorEastAsia"/>
        </w:rPr>
        <w:t>[498]Thiele，Dagmar.Der Abschluss eines Vertrages：Diplomatiex 　wischen Sung und Chin Dynastie.1117—1123.Münchener Ostasiatische Studien no.6.Wiesbaden：Franz Steiner，1971.</w:t>
      </w:r>
    </w:p>
    <w:p w:rsidR="00F41107" w:rsidRPr="009209AF" w:rsidRDefault="00F41107" w:rsidP="00F41107">
      <w:pPr>
        <w:spacing w:before="120" w:after="120"/>
        <w:ind w:firstLine="480"/>
        <w:rPr>
          <w:rFonts w:asciiTheme="minorEastAsia"/>
        </w:rPr>
      </w:pPr>
      <w:r w:rsidRPr="009209AF">
        <w:rPr>
          <w:rFonts w:asciiTheme="minorEastAsia"/>
        </w:rPr>
        <w:t>达格玛·蒂勒：《缔约：宋金间的外交（1117—1123年）》。</w:t>
      </w:r>
    </w:p>
    <w:p w:rsidR="00F41107" w:rsidRPr="009209AF" w:rsidRDefault="00F41107" w:rsidP="00F41107">
      <w:pPr>
        <w:spacing w:before="120" w:after="120"/>
        <w:ind w:firstLine="480"/>
        <w:rPr>
          <w:rFonts w:asciiTheme="minorEastAsia"/>
        </w:rPr>
      </w:pPr>
      <w:r w:rsidRPr="009209AF">
        <w:rPr>
          <w:rFonts w:asciiTheme="minorEastAsia"/>
        </w:rPr>
        <w:t>[499]T’ien Ju-kang.“Mongol rulers and Chinese pirates.”History Today，33（1983），pp.33—8.</w:t>
      </w:r>
    </w:p>
    <w:p w:rsidR="00F41107" w:rsidRPr="009209AF" w:rsidRDefault="00F41107" w:rsidP="00F41107">
      <w:pPr>
        <w:spacing w:before="120" w:after="120"/>
        <w:ind w:firstLine="480"/>
        <w:rPr>
          <w:rFonts w:asciiTheme="minorEastAsia"/>
        </w:rPr>
      </w:pPr>
      <w:r w:rsidRPr="009209AF">
        <w:rPr>
          <w:rFonts w:asciiTheme="minorEastAsia"/>
        </w:rPr>
        <w:t>田汝康：《蒙古统治者与中国海盗》，《当代历史》33期，第33—38页。</w:t>
      </w:r>
    </w:p>
    <w:p w:rsidR="00F41107" w:rsidRPr="009209AF" w:rsidRDefault="00F41107" w:rsidP="00F41107">
      <w:pPr>
        <w:spacing w:before="120" w:after="120"/>
        <w:ind w:firstLine="480"/>
        <w:rPr>
          <w:rFonts w:asciiTheme="minorEastAsia"/>
        </w:rPr>
      </w:pPr>
      <w:r w:rsidRPr="009209AF">
        <w:rPr>
          <w:rFonts w:asciiTheme="minorEastAsia"/>
        </w:rPr>
        <w:t>[500]Tietze，Klaus.“The Liao-Sung border conflict of1074—76.”In Studia Sino-Mongolica：Festschrift für Herbert Franke，ed.Wolfgang Bauer.</w:t>
      </w:r>
    </w:p>
    <w:p w:rsidR="00F41107" w:rsidRPr="009209AF" w:rsidRDefault="00F41107" w:rsidP="00F41107">
      <w:pPr>
        <w:spacing w:before="120" w:after="120"/>
        <w:ind w:firstLine="480"/>
        <w:rPr>
          <w:rFonts w:asciiTheme="minorEastAsia"/>
        </w:rPr>
      </w:pPr>
      <w:r w:rsidRPr="009209AF">
        <w:rPr>
          <w:rFonts w:asciiTheme="minorEastAsia"/>
        </w:rPr>
        <w:t>Wiesbaden：FranZ Steiner，1979，pp.127—51.</w:t>
      </w:r>
    </w:p>
    <w:p w:rsidR="00F41107" w:rsidRPr="009209AF" w:rsidRDefault="00F41107" w:rsidP="00F41107">
      <w:pPr>
        <w:spacing w:before="120" w:after="120"/>
        <w:ind w:firstLine="480"/>
        <w:rPr>
          <w:rFonts w:asciiTheme="minorEastAsia"/>
        </w:rPr>
      </w:pPr>
      <w:r w:rsidRPr="009209AF">
        <w:rPr>
          <w:rFonts w:asciiTheme="minorEastAsia"/>
        </w:rPr>
        <w:t>克劳斯·蒂兹：《1074—1076年的辽宋边界冲突》，《汉—蒙古研究：傅海波颂寿论集》，第127—151页。</w:t>
      </w:r>
    </w:p>
    <w:p w:rsidR="00F41107" w:rsidRPr="009209AF" w:rsidRDefault="00F41107" w:rsidP="00F41107">
      <w:pPr>
        <w:spacing w:before="120" w:after="120"/>
        <w:ind w:firstLine="480"/>
        <w:rPr>
          <w:rFonts w:asciiTheme="minorEastAsia"/>
        </w:rPr>
      </w:pPr>
      <w:r w:rsidRPr="009209AF">
        <w:rPr>
          <w:rFonts w:asciiTheme="minorEastAsia"/>
        </w:rPr>
        <w:t>[501]Tikhvinskii，S.L.，ed.Tartar-Mongoly v Azii i Europe，Moscow：Nauka，1977.</w:t>
      </w:r>
    </w:p>
    <w:p w:rsidR="00F41107" w:rsidRPr="009209AF" w:rsidRDefault="00F41107" w:rsidP="00F41107">
      <w:pPr>
        <w:spacing w:before="120" w:after="120"/>
        <w:ind w:firstLine="480"/>
        <w:rPr>
          <w:rFonts w:asciiTheme="minorEastAsia"/>
        </w:rPr>
      </w:pPr>
      <w:r w:rsidRPr="009209AF">
        <w:rPr>
          <w:rFonts w:asciiTheme="minorEastAsia"/>
        </w:rPr>
        <w:t>S.L.齐克文斯基主编：《亚洲及欧洲的鞑靼—蒙古人》。</w:t>
      </w:r>
    </w:p>
    <w:p w:rsidR="00F41107" w:rsidRPr="009209AF" w:rsidRDefault="00F41107" w:rsidP="00F41107">
      <w:pPr>
        <w:spacing w:before="120" w:after="120"/>
        <w:ind w:firstLine="480"/>
        <w:rPr>
          <w:rFonts w:asciiTheme="minorEastAsia"/>
        </w:rPr>
      </w:pPr>
      <w:r w:rsidRPr="009209AF">
        <w:rPr>
          <w:rFonts w:asciiTheme="minorEastAsia"/>
        </w:rPr>
        <w:t>[502]Togan，Isenbike.“The chapter on annual grants in the Yüan shih.”2 vols.Ph.D.diss.，Harvard University，1973.</w:t>
      </w:r>
    </w:p>
    <w:p w:rsidR="00F41107" w:rsidRPr="009209AF" w:rsidRDefault="00F41107" w:rsidP="00F41107">
      <w:pPr>
        <w:spacing w:before="120" w:after="120"/>
        <w:ind w:firstLine="480"/>
        <w:rPr>
          <w:rFonts w:asciiTheme="minorEastAsia"/>
        </w:rPr>
      </w:pPr>
      <w:r w:rsidRPr="009209AF">
        <w:rPr>
          <w:rFonts w:asciiTheme="minorEastAsia"/>
        </w:rPr>
        <w:t>伊森拜克·图干：《〈元史〉中的岁赐门》，2卷，哈佛大学1973年博士论文。</w:t>
      </w:r>
    </w:p>
    <w:p w:rsidR="00F41107" w:rsidRPr="009209AF" w:rsidRDefault="00F41107" w:rsidP="00F41107">
      <w:pPr>
        <w:spacing w:before="120" w:after="120"/>
        <w:ind w:firstLine="480"/>
        <w:rPr>
          <w:rFonts w:asciiTheme="minorEastAsia"/>
        </w:rPr>
      </w:pPr>
      <w:r w:rsidRPr="009209AF">
        <w:rPr>
          <w:rFonts w:asciiTheme="minorEastAsia"/>
        </w:rPr>
        <w:t>[503]Torii Ryūzō .居龍藏Kokogakujō yori mitaru Ryō no bunka：Zufu考古學上よ.り見十たる遼の文化：圖譜4 vols.Tokyo：Tōhōbunka gakuin，Tōkyō kenkyūsho，1936.</w:t>
      </w:r>
    </w:p>
    <w:p w:rsidR="00F41107" w:rsidRPr="009209AF" w:rsidRDefault="00F41107" w:rsidP="00F41107">
      <w:pPr>
        <w:spacing w:before="120" w:after="120"/>
        <w:ind w:firstLine="480"/>
        <w:rPr>
          <w:rFonts w:asciiTheme="minorEastAsia"/>
        </w:rPr>
      </w:pPr>
      <w:r w:rsidRPr="009209AF">
        <w:rPr>
          <w:rFonts w:asciiTheme="minorEastAsia"/>
        </w:rPr>
        <w:t>岛居龙藏：《考古学所见辽代文化图谱》，4卷。</w:t>
      </w:r>
    </w:p>
    <w:p w:rsidR="00F41107" w:rsidRPr="009209AF" w:rsidRDefault="00F41107" w:rsidP="00F41107">
      <w:pPr>
        <w:spacing w:before="120" w:after="120"/>
        <w:ind w:firstLine="480"/>
        <w:rPr>
          <w:rFonts w:asciiTheme="minorEastAsia"/>
        </w:rPr>
      </w:pPr>
      <w:r w:rsidRPr="009209AF">
        <w:rPr>
          <w:rFonts w:asciiTheme="minorEastAsia"/>
        </w:rPr>
        <w:t>[504]Torii Ryūzō.Ryō no bunka wo sagur遼の文化を探る.Tokyo：shokasha.1937.</w:t>
      </w:r>
    </w:p>
    <w:p w:rsidR="00F41107" w:rsidRPr="009209AF" w:rsidRDefault="00F41107" w:rsidP="00F41107">
      <w:pPr>
        <w:spacing w:before="120" w:after="120"/>
        <w:ind w:firstLine="480"/>
        <w:rPr>
          <w:rFonts w:asciiTheme="minorEastAsia"/>
        </w:rPr>
      </w:pPr>
      <w:r w:rsidRPr="009209AF">
        <w:rPr>
          <w:rFonts w:asciiTheme="minorEastAsia"/>
        </w:rPr>
        <w:lastRenderedPageBreak/>
        <w:t>岛居龙藏：《辽代文化探讨》。</w:t>
      </w:r>
    </w:p>
    <w:p w:rsidR="00F41107" w:rsidRPr="009209AF" w:rsidRDefault="00F41107" w:rsidP="00F41107">
      <w:pPr>
        <w:spacing w:before="120" w:after="120"/>
        <w:ind w:firstLine="480"/>
        <w:rPr>
          <w:rFonts w:asciiTheme="minorEastAsia"/>
        </w:rPr>
      </w:pPr>
      <w:r w:rsidRPr="009209AF">
        <w:rPr>
          <w:rFonts w:asciiTheme="minorEastAsia"/>
        </w:rPr>
        <w:t>[505]Torii Ryūzō.“Ryōdai no hekiga ni tsuite遼代の壁畫に就いて.”Kokka國華，490，pp.272—80；491，pp.283—9；492，pp.313—17；493，pp.343—50（1931）.</w:t>
      </w:r>
    </w:p>
    <w:p w:rsidR="00F41107" w:rsidRPr="009209AF" w:rsidRDefault="00F41107" w:rsidP="00F41107">
      <w:pPr>
        <w:spacing w:before="120" w:after="120"/>
        <w:ind w:firstLine="480"/>
        <w:rPr>
          <w:rFonts w:asciiTheme="minorEastAsia"/>
        </w:rPr>
      </w:pPr>
      <w:r w:rsidRPr="009209AF">
        <w:rPr>
          <w:rFonts w:asciiTheme="minorEastAsia"/>
        </w:rPr>
        <w:t>岛居龙藏：《辽代的壁画》，载《国华》490—493期。</w:t>
      </w:r>
    </w:p>
    <w:p w:rsidR="00F41107" w:rsidRPr="009209AF" w:rsidRDefault="00F41107" w:rsidP="00F41107">
      <w:pPr>
        <w:spacing w:before="120" w:after="120"/>
        <w:ind w:firstLine="480"/>
        <w:rPr>
          <w:rFonts w:asciiTheme="minorEastAsia"/>
        </w:rPr>
      </w:pPr>
      <w:r w:rsidRPr="009209AF">
        <w:rPr>
          <w:rFonts w:asciiTheme="minorEastAsia"/>
        </w:rPr>
        <w:t>[506]Toyama Gunji外山軍治.Kinchōshi kenkyū金朝史研究.Tōyōshi kenkyū sōkan東洋史研究叢刊.no.13.Kyoto：Tryshi kenkykai，1964.</w:t>
      </w:r>
    </w:p>
    <w:p w:rsidR="00F41107" w:rsidRPr="009209AF" w:rsidRDefault="00F41107" w:rsidP="00F41107">
      <w:pPr>
        <w:spacing w:before="120" w:after="120"/>
        <w:ind w:firstLine="480"/>
        <w:rPr>
          <w:rFonts w:asciiTheme="minorEastAsia"/>
        </w:rPr>
      </w:pPr>
      <w:r w:rsidRPr="009209AF">
        <w:rPr>
          <w:rFonts w:asciiTheme="minorEastAsia"/>
        </w:rPr>
        <w:t>外山军治：《金朝史研究》。</w:t>
      </w:r>
    </w:p>
    <w:p w:rsidR="00F41107" w:rsidRPr="009209AF" w:rsidRDefault="00F41107" w:rsidP="00F41107">
      <w:pPr>
        <w:spacing w:before="120" w:after="120"/>
        <w:ind w:firstLine="480"/>
        <w:rPr>
          <w:rFonts w:asciiTheme="minorEastAsia"/>
        </w:rPr>
      </w:pPr>
      <w:r w:rsidRPr="009209AF">
        <w:rPr>
          <w:rFonts w:asciiTheme="minorEastAsia"/>
        </w:rPr>
        <w:t>[507]Tsunoda，Ryusaku，and L.C.Goodrich.Japan in the Chinese dynastic histories.South Pasadena，Calif.：P.D.and lone Perkins，1951.</w:t>
      </w:r>
    </w:p>
    <w:p w:rsidR="00F41107" w:rsidRPr="009209AF" w:rsidRDefault="00F41107" w:rsidP="00F41107">
      <w:pPr>
        <w:spacing w:before="120" w:after="120"/>
        <w:ind w:firstLine="480"/>
        <w:rPr>
          <w:rFonts w:asciiTheme="minorEastAsia"/>
        </w:rPr>
      </w:pPr>
      <w:r w:rsidRPr="009209AF">
        <w:rPr>
          <w:rFonts w:asciiTheme="minorEastAsia"/>
        </w:rPr>
        <w:t>卢萨库·楚诺答、L.C.古德里奇：《中国王朝史中的日本》。</w:t>
      </w:r>
    </w:p>
    <w:p w:rsidR="00F41107" w:rsidRPr="009209AF" w:rsidRDefault="00F41107" w:rsidP="00F41107">
      <w:pPr>
        <w:spacing w:before="120" w:after="120"/>
        <w:ind w:firstLine="480"/>
        <w:rPr>
          <w:rFonts w:asciiTheme="minorEastAsia"/>
        </w:rPr>
      </w:pPr>
      <w:r w:rsidRPr="009209AF">
        <w:rPr>
          <w:rFonts w:asciiTheme="minorEastAsia"/>
        </w:rPr>
        <w:t>[508]Tu Lien-che.“Hung chün.”In vol.1 of Eminent Chinese of the Ch’ing period，ed.Arthur O.Hummel.Washington，D.C.：U.S.Government Printing Office.1943.pp.360—1.</w:t>
      </w:r>
    </w:p>
    <w:p w:rsidR="00F41107" w:rsidRPr="009209AF" w:rsidRDefault="00F41107" w:rsidP="00F41107">
      <w:pPr>
        <w:spacing w:before="120" w:after="120"/>
        <w:ind w:firstLine="480"/>
        <w:rPr>
          <w:rFonts w:asciiTheme="minorEastAsia"/>
        </w:rPr>
      </w:pPr>
      <w:r w:rsidRPr="009209AF">
        <w:rPr>
          <w:rFonts w:asciiTheme="minorEastAsia"/>
        </w:rPr>
        <w:t>杜联　喆《洪钧》，《清代的著名汉人》，第360—361页。</w:t>
      </w:r>
    </w:p>
    <w:p w:rsidR="00F41107" w:rsidRPr="009209AF" w:rsidRDefault="00F41107" w:rsidP="00F41107">
      <w:pPr>
        <w:spacing w:before="120" w:after="120"/>
        <w:ind w:firstLine="480"/>
        <w:rPr>
          <w:rFonts w:asciiTheme="minorEastAsia"/>
        </w:rPr>
      </w:pPr>
      <w:r w:rsidRPr="009209AF">
        <w:rPr>
          <w:rFonts w:asciiTheme="minorEastAsia"/>
        </w:rPr>
        <w:t>[509]Tucci，Guiseppe.Tibetan painted scrolls.2 vols.Rome：La Libreria dello stato，1949.</w:t>
      </w:r>
    </w:p>
    <w:p w:rsidR="00F41107" w:rsidRPr="009209AF" w:rsidRDefault="00F41107" w:rsidP="00F41107">
      <w:pPr>
        <w:spacing w:before="120" w:after="120"/>
        <w:ind w:firstLine="480"/>
        <w:rPr>
          <w:rFonts w:asciiTheme="minorEastAsia"/>
        </w:rPr>
      </w:pPr>
      <w:r w:rsidRPr="009209AF">
        <w:rPr>
          <w:rFonts w:asciiTheme="minorEastAsia"/>
        </w:rPr>
        <w:t>G.杜齐：《西藏画卷》，2卷。</w:t>
      </w:r>
    </w:p>
    <w:p w:rsidR="00F41107" w:rsidRPr="009209AF" w:rsidRDefault="00F41107" w:rsidP="00F41107">
      <w:pPr>
        <w:spacing w:before="120" w:after="120"/>
        <w:ind w:firstLine="480"/>
        <w:rPr>
          <w:rFonts w:asciiTheme="minorEastAsia"/>
        </w:rPr>
      </w:pPr>
      <w:r w:rsidRPr="009209AF">
        <w:rPr>
          <w:rFonts w:asciiTheme="minorEastAsia"/>
        </w:rPr>
        <w:t>[510]Tung Chieh-yüanM.aster Tung’sw stern chamber romance（Tung Hsihsiang chu-kung-tiao）：A Chinese chantefable.Trans.Li-li Ch’-en.Cambridge：Cambridge University Press，1976.</w:t>
      </w:r>
    </w:p>
    <w:p w:rsidR="00F41107" w:rsidRPr="009209AF" w:rsidRDefault="00F41107" w:rsidP="00F41107">
      <w:pPr>
        <w:spacing w:before="120" w:after="120"/>
        <w:ind w:firstLine="480"/>
        <w:rPr>
          <w:rFonts w:asciiTheme="minorEastAsia"/>
        </w:rPr>
      </w:pPr>
      <w:r w:rsidRPr="009209AF">
        <w:rPr>
          <w:rFonts w:asciiTheme="minorEastAsia"/>
        </w:rPr>
        <w:t>董解元：《董西厢诸宫调：一个中国传说》，陈莉莉英译。</w:t>
      </w:r>
    </w:p>
    <w:p w:rsidR="00F41107" w:rsidRPr="009209AF" w:rsidRDefault="00F41107" w:rsidP="00F41107">
      <w:pPr>
        <w:spacing w:before="120" w:after="120"/>
        <w:ind w:firstLine="480"/>
        <w:rPr>
          <w:rFonts w:asciiTheme="minorEastAsia"/>
        </w:rPr>
      </w:pPr>
      <w:r w:rsidRPr="009209AF">
        <w:rPr>
          <w:rFonts w:asciiTheme="minorEastAsia"/>
        </w:rPr>
        <w:t>[511]Twitchett，Denis C.“Merchant，trade and government in late T’ang.”Asia Major，14（1968），pp.63—95.</w:t>
      </w:r>
    </w:p>
    <w:p w:rsidR="00F41107" w:rsidRPr="009209AF" w:rsidRDefault="00F41107" w:rsidP="00F41107">
      <w:pPr>
        <w:spacing w:before="120" w:after="120"/>
        <w:ind w:firstLine="480"/>
        <w:rPr>
          <w:rFonts w:asciiTheme="minorEastAsia"/>
        </w:rPr>
      </w:pPr>
      <w:r w:rsidRPr="009209AF">
        <w:rPr>
          <w:rFonts w:asciiTheme="minorEastAsia"/>
        </w:rPr>
        <w:t>崔瑞德：《晚唐的商人、贸易和政府》，《大亚细亚》14期，第63—95页。</w:t>
      </w:r>
    </w:p>
    <w:p w:rsidR="00F41107" w:rsidRPr="009209AF" w:rsidRDefault="00F41107" w:rsidP="00F41107">
      <w:pPr>
        <w:spacing w:before="120" w:after="120"/>
        <w:ind w:firstLine="480"/>
        <w:rPr>
          <w:rFonts w:asciiTheme="minorEastAsia"/>
        </w:rPr>
      </w:pPr>
      <w:r w:rsidRPr="009209AF">
        <w:rPr>
          <w:rFonts w:asciiTheme="minorEastAsia"/>
        </w:rPr>
        <w:t>[512]Twitchett，Denis C.，and John K.Fairbank，eds.Sui and T’ang China，589—906，pt.1.Vol.3 of The Cambridge history of China.Cambridge：Cambridge University Press，1979.</w:t>
      </w:r>
    </w:p>
    <w:p w:rsidR="00F41107" w:rsidRPr="009209AF" w:rsidRDefault="00F41107" w:rsidP="00F41107">
      <w:pPr>
        <w:spacing w:before="120" w:after="120"/>
        <w:ind w:firstLine="480"/>
        <w:rPr>
          <w:rFonts w:asciiTheme="minorEastAsia"/>
        </w:rPr>
      </w:pPr>
      <w:r w:rsidRPr="009209AF">
        <w:rPr>
          <w:rFonts w:asciiTheme="minorEastAsia"/>
        </w:rPr>
        <w:t>崔瑞德、费正清编著：《剑桥中国隋唐史》。</w:t>
      </w:r>
    </w:p>
    <w:p w:rsidR="00F41107" w:rsidRPr="009209AF" w:rsidRDefault="00F41107" w:rsidP="00F41107">
      <w:pPr>
        <w:spacing w:before="120" w:after="120"/>
        <w:ind w:firstLine="480"/>
        <w:rPr>
          <w:rFonts w:asciiTheme="minorEastAsia"/>
        </w:rPr>
      </w:pPr>
      <w:r w:rsidRPr="009209AF">
        <w:rPr>
          <w:rFonts w:asciiTheme="minorEastAsia"/>
        </w:rPr>
        <w:t>[513]Uematsu，Tadashi植松正.“The control of Chiang-nan in early Yüan.”Acta Asiatca，45（1983），pp.49—68.</w:t>
      </w:r>
    </w:p>
    <w:p w:rsidR="00F41107" w:rsidRPr="009209AF" w:rsidRDefault="00F41107" w:rsidP="00F41107">
      <w:pPr>
        <w:spacing w:before="120" w:after="120"/>
        <w:ind w:firstLine="480"/>
        <w:rPr>
          <w:rFonts w:asciiTheme="minorEastAsia"/>
        </w:rPr>
      </w:pPr>
      <w:r w:rsidRPr="009209AF">
        <w:rPr>
          <w:rFonts w:asciiTheme="minorEastAsia"/>
        </w:rPr>
        <w:t>植松正：《元代初期对江南的控制》，《亚洲杂志》45期，第49—68页。</w:t>
      </w:r>
    </w:p>
    <w:p w:rsidR="00F41107" w:rsidRPr="009209AF" w:rsidRDefault="00F41107" w:rsidP="00F41107">
      <w:pPr>
        <w:spacing w:before="120" w:after="120"/>
        <w:ind w:firstLine="480"/>
        <w:rPr>
          <w:rFonts w:asciiTheme="minorEastAsia"/>
        </w:rPr>
      </w:pPr>
      <w:r w:rsidRPr="009209AF">
        <w:rPr>
          <w:rFonts w:asciiTheme="minorEastAsia"/>
        </w:rPr>
        <w:t>[514]Uemamu Tadashi.“Gendai Kōnan no gōmin Shu Sei Chō Sen ni tsuite：Sono chsatsu to zaisan kambotsu Wo megutte元代江南の豪民朱清張瑄について：その誅殺と財官没をめぐつて.“Tōyōshi kenkyū東洋史研究，27（1968），pp.46—71.</w:t>
      </w:r>
    </w:p>
    <w:p w:rsidR="00F41107" w:rsidRPr="009209AF" w:rsidRDefault="00F41107" w:rsidP="00F41107">
      <w:pPr>
        <w:spacing w:before="120" w:after="120"/>
        <w:ind w:firstLine="480"/>
        <w:rPr>
          <w:rFonts w:asciiTheme="minorEastAsia"/>
        </w:rPr>
      </w:pPr>
      <w:r w:rsidRPr="009209AF">
        <w:rPr>
          <w:rFonts w:asciiTheme="minorEastAsia"/>
        </w:rPr>
        <w:t>植松正：《关于元代江南的豪民朱清张瑄》，《东洋史研究》27期，第46—71页。</w:t>
      </w:r>
    </w:p>
    <w:p w:rsidR="00F41107" w:rsidRPr="009209AF" w:rsidRDefault="00F41107" w:rsidP="00F41107">
      <w:pPr>
        <w:spacing w:before="120" w:after="120"/>
        <w:ind w:firstLine="480"/>
        <w:rPr>
          <w:rFonts w:asciiTheme="minorEastAsia"/>
        </w:rPr>
      </w:pPr>
      <w:r w:rsidRPr="009209AF">
        <w:rPr>
          <w:rFonts w:asciiTheme="minorEastAsia"/>
        </w:rPr>
        <w:t>[515]Uematsu Tadashi.Gentenshō nendai sakuin元典章年代索引.Tokyo：Dōhōsha，1980.</w:t>
      </w:r>
    </w:p>
    <w:p w:rsidR="00F41107" w:rsidRPr="009209AF" w:rsidRDefault="00F41107" w:rsidP="00F41107">
      <w:pPr>
        <w:spacing w:before="120" w:after="120"/>
        <w:ind w:firstLine="480"/>
        <w:rPr>
          <w:rFonts w:asciiTheme="minorEastAsia"/>
        </w:rPr>
      </w:pPr>
      <w:r w:rsidRPr="009209AF">
        <w:rPr>
          <w:rFonts w:asciiTheme="minorEastAsia"/>
        </w:rPr>
        <w:t>植松正：《〈元典章〉年代索引》。</w:t>
      </w:r>
    </w:p>
    <w:p w:rsidR="00F41107" w:rsidRPr="009209AF" w:rsidRDefault="00F41107" w:rsidP="00F41107">
      <w:pPr>
        <w:spacing w:before="120" w:after="120"/>
        <w:ind w:firstLine="480"/>
        <w:rPr>
          <w:rFonts w:asciiTheme="minorEastAsia"/>
        </w:rPr>
      </w:pPr>
      <w:r w:rsidRPr="009209AF">
        <w:rPr>
          <w:rFonts w:asciiTheme="minorEastAsia"/>
        </w:rPr>
        <w:t>[516]Uematsu，Tadashi.“Institutions of the Yuan Dynasty and Yuan society.”Gest Library Journal，5（1992），pp.57—69.</w:t>
      </w:r>
    </w:p>
    <w:p w:rsidR="00F41107" w:rsidRPr="009209AF" w:rsidRDefault="00F41107" w:rsidP="00F41107">
      <w:pPr>
        <w:spacing w:before="120" w:after="120"/>
        <w:ind w:firstLine="480"/>
        <w:rPr>
          <w:rFonts w:asciiTheme="minorEastAsia"/>
        </w:rPr>
      </w:pPr>
      <w:r w:rsidRPr="009209AF">
        <w:rPr>
          <w:rFonts w:asciiTheme="minorEastAsia"/>
        </w:rPr>
        <w:t>植松正：《元代制度与社会》，《图书馆杂志》5期，第57—69页。</w:t>
      </w:r>
    </w:p>
    <w:p w:rsidR="00F41107" w:rsidRPr="009209AF" w:rsidRDefault="00F41107" w:rsidP="00F41107">
      <w:pPr>
        <w:spacing w:before="120" w:after="120"/>
        <w:ind w:firstLine="480"/>
        <w:rPr>
          <w:rFonts w:asciiTheme="minorEastAsia"/>
        </w:rPr>
      </w:pPr>
      <w:r w:rsidRPr="009209AF">
        <w:rPr>
          <w:rFonts w:asciiTheme="minorEastAsia"/>
        </w:rPr>
        <w:t>[517]Uematsu Tadashi.“Ishū Shigen shingaku narabini kaisetsu彙輯《至元新格》并Uびに解説.”Tōyōshi kenkyū東洋史研究，30（1972），pp.1—29.</w:t>
      </w:r>
    </w:p>
    <w:p w:rsidR="00F41107" w:rsidRPr="009209AF" w:rsidRDefault="00F41107" w:rsidP="00F41107">
      <w:pPr>
        <w:spacing w:before="120" w:after="120"/>
        <w:ind w:firstLine="480"/>
        <w:rPr>
          <w:rFonts w:asciiTheme="minorEastAsia"/>
        </w:rPr>
      </w:pPr>
      <w:r w:rsidRPr="009209AF">
        <w:rPr>
          <w:rFonts w:asciiTheme="minorEastAsia"/>
        </w:rPr>
        <w:t>植松正：《汇辑〈至元新格〉与解说》，《东洋史研究》30期，第1—29页。</w:t>
      </w:r>
    </w:p>
    <w:p w:rsidR="00F41107" w:rsidRPr="009209AF" w:rsidRDefault="00F41107" w:rsidP="00F41107">
      <w:pPr>
        <w:spacing w:before="120" w:after="120"/>
        <w:ind w:firstLine="480"/>
        <w:rPr>
          <w:rFonts w:asciiTheme="minorEastAsia"/>
        </w:rPr>
      </w:pPr>
      <w:r w:rsidRPr="009209AF">
        <w:rPr>
          <w:rFonts w:asciiTheme="minorEastAsia"/>
        </w:rPr>
        <w:t>[518]Umehara Kaoru梅原郁and Kinugawa Tsuyoshi衣川强，comps.Ryō Kin Genjin denki sakuin 遼金元人傳記索引.Kyoto：Kyōto daigaku jimbun kagaku kenkyjo，1972.</w:t>
      </w:r>
    </w:p>
    <w:p w:rsidR="00F41107" w:rsidRPr="009209AF" w:rsidRDefault="00F41107" w:rsidP="00F41107">
      <w:pPr>
        <w:spacing w:before="120" w:after="120"/>
        <w:ind w:firstLine="480"/>
        <w:rPr>
          <w:rFonts w:asciiTheme="minorEastAsia"/>
        </w:rPr>
      </w:pPr>
      <w:r w:rsidRPr="009209AF">
        <w:rPr>
          <w:rFonts w:asciiTheme="minorEastAsia"/>
        </w:rPr>
        <w:t>梅原郁、衣川强编：《辽金元人传记索引》。</w:t>
      </w:r>
    </w:p>
    <w:p w:rsidR="00F41107" w:rsidRPr="009209AF" w:rsidRDefault="00F41107" w:rsidP="00F41107">
      <w:pPr>
        <w:spacing w:before="120" w:after="120"/>
        <w:ind w:firstLine="480"/>
        <w:rPr>
          <w:rFonts w:asciiTheme="minorEastAsia"/>
        </w:rPr>
      </w:pPr>
      <w:r w:rsidRPr="009209AF">
        <w:rPr>
          <w:rFonts w:asciiTheme="minorEastAsia"/>
        </w:rPr>
        <w:t>[519]Vásáry，István.“The origin of the institution of basqaqs.”Acta Orientalia Academiae Scientarum Hunga ricae，32（1978），pp.201—6.</w:t>
      </w:r>
    </w:p>
    <w:p w:rsidR="00F41107" w:rsidRPr="009209AF" w:rsidRDefault="00F41107" w:rsidP="00F41107">
      <w:pPr>
        <w:spacing w:before="120" w:after="120"/>
        <w:ind w:firstLine="480"/>
        <w:rPr>
          <w:rFonts w:asciiTheme="minorEastAsia"/>
        </w:rPr>
      </w:pPr>
      <w:r w:rsidRPr="009209AF">
        <w:rPr>
          <w:rFonts w:asciiTheme="minorEastAsia"/>
        </w:rPr>
        <w:t>伊斯特万·瓦撒理：《巴思哈制的起源》，《匈牙利科学院东方学报》，32期，第201—206页。</w:t>
      </w:r>
    </w:p>
    <w:p w:rsidR="00F41107" w:rsidRPr="009209AF" w:rsidRDefault="00F41107" w:rsidP="00F41107">
      <w:pPr>
        <w:spacing w:before="120" w:after="120"/>
        <w:ind w:firstLine="480"/>
        <w:rPr>
          <w:rFonts w:asciiTheme="minorEastAsia"/>
        </w:rPr>
      </w:pPr>
      <w:r w:rsidRPr="009209AF">
        <w:rPr>
          <w:rFonts w:asciiTheme="minorEastAsia"/>
        </w:rPr>
        <w:t>[520]Viktorova，L.L.Mongoly：Proiskhozhdenie naroda i istoki kul’tury.Moscow：Nauka，1980.</w:t>
      </w:r>
    </w:p>
    <w:p w:rsidR="00F41107" w:rsidRPr="009209AF" w:rsidRDefault="00F41107" w:rsidP="00F41107">
      <w:pPr>
        <w:spacing w:before="120" w:after="120"/>
        <w:ind w:firstLine="480"/>
        <w:rPr>
          <w:rFonts w:asciiTheme="minorEastAsia"/>
        </w:rPr>
      </w:pPr>
      <w:r w:rsidRPr="009209AF">
        <w:rPr>
          <w:rFonts w:asciiTheme="minorEastAsia"/>
        </w:rPr>
        <w:lastRenderedPageBreak/>
        <w:t>L.L.维克托罗娃：《蒙古人：民族起源与文化渊源》。</w:t>
      </w:r>
    </w:p>
    <w:p w:rsidR="00F41107" w:rsidRPr="009209AF" w:rsidRDefault="00F41107" w:rsidP="00F41107">
      <w:pPr>
        <w:spacing w:before="120" w:after="120"/>
        <w:ind w:firstLine="480"/>
        <w:rPr>
          <w:rFonts w:asciiTheme="minorEastAsia"/>
        </w:rPr>
      </w:pPr>
      <w:r w:rsidRPr="009209AF">
        <w:rPr>
          <w:rFonts w:asciiTheme="minorEastAsia"/>
        </w:rPr>
        <w:t>[521]Visdelou，Claude de.Histoire abrégée dela Tartarie.In vol.4 of Bibliothèque orientale：Ou dictionnaire universel，contenant tout ce qui fait connitre des peuples de l’Orient.ed.Barthlemy d’Herbelot de Modainville.Maestricht：J.E.Dufour &amp; P.Roux，1780.</w:t>
      </w:r>
    </w:p>
    <w:p w:rsidR="00F41107" w:rsidRPr="009209AF" w:rsidRDefault="00F41107" w:rsidP="00F41107">
      <w:pPr>
        <w:spacing w:before="120" w:after="120"/>
        <w:ind w:firstLine="480"/>
        <w:rPr>
          <w:rFonts w:asciiTheme="minorEastAsia"/>
        </w:rPr>
      </w:pPr>
      <w:r w:rsidRPr="009209AF">
        <w:rPr>
          <w:rFonts w:asciiTheme="minorEastAsia"/>
        </w:rPr>
        <w:t>刘应：《鞑靼史纲》，《东方丛书：东方民族知识大全辞典》，第4卷。</w:t>
      </w:r>
    </w:p>
    <w:p w:rsidR="00F41107" w:rsidRPr="009209AF" w:rsidRDefault="00F41107" w:rsidP="00F41107">
      <w:pPr>
        <w:spacing w:before="120" w:after="120"/>
        <w:ind w:firstLine="480"/>
        <w:rPr>
          <w:rFonts w:asciiTheme="minorEastAsia"/>
        </w:rPr>
      </w:pPr>
      <w:r w:rsidRPr="009209AF">
        <w:rPr>
          <w:rFonts w:asciiTheme="minorEastAsia"/>
        </w:rPr>
        <w:t>[522]Vladimirtsov，Boris IAkovlevich.Gengis-khan.Trans Michel Carsow Introduction historique par René Grousset.Paris：Librairie d’Amérique et.d’Orient Adrien-Maisonneuve，1948.</w:t>
      </w:r>
    </w:p>
    <w:p w:rsidR="00F41107" w:rsidRPr="009209AF" w:rsidRDefault="00F41107" w:rsidP="00F41107">
      <w:pPr>
        <w:spacing w:before="120" w:after="120"/>
        <w:ind w:firstLine="480"/>
        <w:rPr>
          <w:rFonts w:asciiTheme="minorEastAsia"/>
        </w:rPr>
      </w:pPr>
      <w:r w:rsidRPr="009209AF">
        <w:rPr>
          <w:rFonts w:asciiTheme="minorEastAsia"/>
        </w:rPr>
        <w:t>博里斯·雅科弗列维奇·符拉基米尔佐夫：《成吉思汗》，米歇尔·卡肖法文译本。</w:t>
      </w:r>
    </w:p>
    <w:p w:rsidR="00F41107" w:rsidRPr="009209AF" w:rsidRDefault="00F41107" w:rsidP="00F41107">
      <w:pPr>
        <w:spacing w:before="120" w:after="120"/>
        <w:ind w:firstLine="480"/>
        <w:rPr>
          <w:rFonts w:asciiTheme="minorEastAsia"/>
        </w:rPr>
      </w:pPr>
      <w:r w:rsidRPr="009209AF">
        <w:rPr>
          <w:rFonts w:asciiTheme="minorEastAsia"/>
        </w:rPr>
        <w:t>[523]Vladmirtsov，Boris IA.The life of Genghis khan.Trans.Prince D.S.Mirsky.Boston：Houghton Mifflin，1930.</w:t>
      </w:r>
    </w:p>
    <w:p w:rsidR="00F41107" w:rsidRPr="009209AF" w:rsidRDefault="00F41107" w:rsidP="00F41107">
      <w:pPr>
        <w:spacing w:before="120" w:after="120"/>
        <w:ind w:firstLine="480"/>
        <w:rPr>
          <w:rFonts w:asciiTheme="minorEastAsia"/>
        </w:rPr>
      </w:pPr>
      <w:r w:rsidRPr="009209AF">
        <w:rPr>
          <w:rFonts w:asciiTheme="minorEastAsia"/>
        </w:rPr>
        <w:t>博里斯·雅科弗列维奇·符拉基米尔佐夫：《成吉思汗的一生》，D.S米尔斯基英译本。</w:t>
      </w:r>
    </w:p>
    <w:p w:rsidR="00F41107" w:rsidRPr="009209AF" w:rsidRDefault="00F41107" w:rsidP="00F41107">
      <w:pPr>
        <w:spacing w:before="120" w:after="120"/>
        <w:ind w:firstLine="480"/>
        <w:rPr>
          <w:rFonts w:asciiTheme="minorEastAsia"/>
        </w:rPr>
      </w:pPr>
      <w:r w:rsidRPr="009209AF">
        <w:rPr>
          <w:rFonts w:asciiTheme="minorEastAsia"/>
        </w:rPr>
        <w:t>[524]Vladimirtsov，Boris IA.Obshchestvennyj stroj Mongolov：Mongol’skii kochevoj feodalizm.Leningrad：Nauka，1934.</w:t>
      </w:r>
    </w:p>
    <w:p w:rsidR="00F41107" w:rsidRPr="009209AF" w:rsidRDefault="00F41107" w:rsidP="00F41107">
      <w:pPr>
        <w:spacing w:before="120" w:after="120"/>
        <w:ind w:firstLine="480"/>
        <w:rPr>
          <w:rFonts w:asciiTheme="minorEastAsia"/>
        </w:rPr>
      </w:pPr>
      <w:r w:rsidRPr="009209AF">
        <w:rPr>
          <w:rFonts w:asciiTheme="minorEastAsia"/>
        </w:rPr>
        <w:t>博里斯·雅科弗列维奇·符拉基米尔佐夫：《蒙古社会制度史》。</w:t>
      </w:r>
    </w:p>
    <w:p w:rsidR="00F41107" w:rsidRPr="009209AF" w:rsidRDefault="00F41107" w:rsidP="00F41107">
      <w:pPr>
        <w:spacing w:before="120" w:after="120"/>
        <w:ind w:firstLine="480"/>
        <w:rPr>
          <w:rFonts w:asciiTheme="minorEastAsia"/>
        </w:rPr>
      </w:pPr>
      <w:r w:rsidRPr="009209AF">
        <w:rPr>
          <w:rFonts w:asciiTheme="minorEastAsia"/>
        </w:rPr>
        <w:t>[525]Vladimirtsov，Boris IA.La Régime social des Mongols：Le Féodalisme nomade.Trans.Michel Carsow.Paris：Librairie d’Amrique et d’Orient Adrien-Maisonneuve，1948.</w:t>
      </w:r>
    </w:p>
    <w:p w:rsidR="00F41107" w:rsidRPr="009209AF" w:rsidRDefault="00F41107" w:rsidP="00F41107">
      <w:pPr>
        <w:spacing w:before="120" w:after="120"/>
        <w:ind w:firstLine="480"/>
        <w:rPr>
          <w:rFonts w:asciiTheme="minorEastAsia"/>
        </w:rPr>
      </w:pPr>
      <w:r w:rsidRPr="009209AF">
        <w:rPr>
          <w:rFonts w:asciiTheme="minorEastAsia"/>
        </w:rPr>
        <w:t>博里斯·雅科弗列维奇·符拉基米尔佐夫：《蒙古社会制度史》，米歇尔·卡肖法文译本。</w:t>
      </w:r>
    </w:p>
    <w:p w:rsidR="00F41107" w:rsidRPr="009209AF" w:rsidRDefault="00F41107" w:rsidP="00F41107">
      <w:pPr>
        <w:spacing w:before="120" w:after="120"/>
        <w:ind w:firstLine="480"/>
        <w:rPr>
          <w:rFonts w:asciiTheme="minorEastAsia"/>
        </w:rPr>
      </w:pPr>
      <w:r w:rsidRPr="009209AF">
        <w:rPr>
          <w:rFonts w:asciiTheme="minorEastAsia"/>
        </w:rPr>
        <w:t>[526]Vladimirtsov，Boris IA.Meng-ku she huichih tu shih蒙古社會制度史.Trans.Chang Hsing-t’ang 張興、唐.Taipei：Chung-kuo wen hua ch’u pan shih yeh wei yüan hui，1957；repr.Taipei：Shih Chung hua ch’U pan shih yen wei in hui，1967.</w:t>
      </w:r>
    </w:p>
    <w:p w:rsidR="00F41107" w:rsidRPr="009209AF" w:rsidRDefault="00F41107" w:rsidP="00F41107">
      <w:pPr>
        <w:spacing w:before="120" w:after="120"/>
        <w:ind w:firstLine="480"/>
        <w:rPr>
          <w:rFonts w:asciiTheme="minorEastAsia"/>
        </w:rPr>
      </w:pPr>
      <w:r w:rsidRPr="009209AF">
        <w:rPr>
          <w:rFonts w:asciiTheme="minorEastAsia"/>
        </w:rPr>
        <w:t>博里斯·雅科弗列维奇·符拉基米尔佐夫：《蒙古社会制度史》，张兴唐中文译本。</w:t>
      </w:r>
    </w:p>
    <w:p w:rsidR="00F41107" w:rsidRPr="009209AF" w:rsidRDefault="00F41107" w:rsidP="00F41107">
      <w:pPr>
        <w:spacing w:before="120" w:after="120"/>
        <w:ind w:firstLine="480"/>
        <w:rPr>
          <w:rFonts w:asciiTheme="minorEastAsia"/>
        </w:rPr>
      </w:pPr>
      <w:r w:rsidRPr="009209AF">
        <w:rPr>
          <w:rFonts w:asciiTheme="minorEastAsia"/>
        </w:rPr>
        <w:t>[527]Vladimirtsov，Boris IA.Meng ku she hui chih tu shih，Trans.Liu Jung chün.劉榮焌Peking：Chung-kuo she hui k’o hsüeh ch’u pan she，1980.</w:t>
      </w:r>
    </w:p>
    <w:p w:rsidR="00F41107" w:rsidRPr="009209AF" w:rsidRDefault="00F41107" w:rsidP="00F41107">
      <w:pPr>
        <w:spacing w:before="120" w:after="120"/>
        <w:ind w:firstLine="480"/>
        <w:rPr>
          <w:rFonts w:asciiTheme="minorEastAsia"/>
        </w:rPr>
      </w:pPr>
      <w:r w:rsidRPr="009209AF">
        <w:rPr>
          <w:rFonts w:asciiTheme="minorEastAsia"/>
        </w:rPr>
        <w:t>博里斯·雅科弗列维奇·符拉基米尔佐夫：《蒙古社会制度史》，刘荣焌中文译本。</w:t>
      </w:r>
    </w:p>
    <w:p w:rsidR="00F41107" w:rsidRPr="009209AF" w:rsidRDefault="00F41107" w:rsidP="00F41107">
      <w:pPr>
        <w:spacing w:before="120" w:after="120"/>
        <w:ind w:firstLine="480"/>
        <w:rPr>
          <w:rFonts w:asciiTheme="minorEastAsia"/>
        </w:rPr>
      </w:pPr>
      <w:r w:rsidRPr="009209AF">
        <w:rPr>
          <w:rFonts w:asciiTheme="minorEastAsia"/>
        </w:rPr>
        <w:t>[528]Vladimirtsov，Boris IA.Mko shakai seidoshi蒙古社会制度史.Trans.Gaimush chsabu.Tokyo：Gaimush.1934.</w:t>
      </w:r>
    </w:p>
    <w:p w:rsidR="00F41107" w:rsidRPr="009209AF" w:rsidRDefault="00F41107" w:rsidP="00F41107">
      <w:pPr>
        <w:spacing w:before="120" w:after="120"/>
        <w:ind w:firstLine="480"/>
        <w:rPr>
          <w:rFonts w:asciiTheme="minorEastAsia"/>
        </w:rPr>
      </w:pPr>
      <w:r w:rsidRPr="009209AF">
        <w:rPr>
          <w:rFonts w:asciiTheme="minorEastAsia"/>
        </w:rPr>
        <w:t>博里斯·雅科弗列维奇·符拉基米尔佐夫：《蒙古社会制度史》。</w:t>
      </w:r>
    </w:p>
    <w:p w:rsidR="00F41107" w:rsidRPr="009209AF" w:rsidRDefault="00F41107" w:rsidP="00F41107">
      <w:pPr>
        <w:spacing w:before="120" w:after="120"/>
        <w:ind w:firstLine="480"/>
        <w:rPr>
          <w:rFonts w:asciiTheme="minorEastAsia"/>
        </w:rPr>
      </w:pPr>
      <w:r w:rsidRPr="009209AF">
        <w:rPr>
          <w:rFonts w:asciiTheme="minorEastAsia"/>
        </w:rPr>
        <w:t>[529]Voegelin，Eric“The Mongol orders of submission to the European powers，1245—1255.”Byzantion，15（1940—1），pp.378—413.</w:t>
      </w:r>
    </w:p>
    <w:p w:rsidR="00F41107" w:rsidRPr="009209AF" w:rsidRDefault="00F41107" w:rsidP="00F41107">
      <w:pPr>
        <w:spacing w:before="120" w:after="120"/>
        <w:ind w:firstLine="480"/>
        <w:rPr>
          <w:rFonts w:asciiTheme="minorEastAsia"/>
        </w:rPr>
      </w:pPr>
      <w:r w:rsidRPr="009209AF">
        <w:rPr>
          <w:rFonts w:asciiTheme="minorEastAsia"/>
        </w:rPr>
        <w:t>埃里克·沃格林：《1245—1255年招降欧洲君主的蒙古令旨》，《拜占庭》15期，第378—413页。</w:t>
      </w:r>
    </w:p>
    <w:p w:rsidR="00F41107" w:rsidRPr="009209AF" w:rsidRDefault="00F41107" w:rsidP="00F41107">
      <w:pPr>
        <w:spacing w:before="120" w:after="120"/>
        <w:ind w:firstLine="480"/>
        <w:rPr>
          <w:rFonts w:asciiTheme="minorEastAsia"/>
        </w:rPr>
      </w:pPr>
      <w:r w:rsidRPr="009209AF">
        <w:rPr>
          <w:rFonts w:asciiTheme="minorEastAsia"/>
        </w:rPr>
        <w:t>[530]Vorob’ev，Mikhail V.Chzhurchzheni i gosudarstvo Tszin’（Ⅹ v.1-234 g.）：Istoricheskii Ocherk.Moscow：Nauka，1975.</w:t>
      </w:r>
    </w:p>
    <w:p w:rsidR="00F41107" w:rsidRPr="009209AF" w:rsidRDefault="00F41107" w:rsidP="00F41107">
      <w:pPr>
        <w:spacing w:before="120" w:after="120"/>
        <w:ind w:firstLine="480"/>
        <w:rPr>
          <w:rFonts w:asciiTheme="minorEastAsia"/>
        </w:rPr>
      </w:pPr>
      <w:r w:rsidRPr="009209AF">
        <w:rPr>
          <w:rFonts w:asciiTheme="minorEastAsia"/>
        </w:rPr>
        <w:t>M.V.沃罗别夫：《女真和金国（10世纪—1234年）：历史纲要》。</w:t>
      </w:r>
    </w:p>
    <w:p w:rsidR="00F41107" w:rsidRPr="009209AF" w:rsidRDefault="00F41107" w:rsidP="00F41107">
      <w:pPr>
        <w:spacing w:before="120" w:after="120"/>
        <w:ind w:firstLine="480"/>
        <w:rPr>
          <w:rFonts w:asciiTheme="minorEastAsia"/>
        </w:rPr>
      </w:pPr>
      <w:r w:rsidRPr="009209AF">
        <w:rPr>
          <w:rFonts w:asciiTheme="minorEastAsia"/>
        </w:rPr>
        <w:t>[531]Vorob’ev，Mikhail V.“O estestvennykh naukakh v chzhurchzhen’skom gosudarstve Tszin’.”In Istoriia，kul’tura yazyki narodov Vostoka.Ed.YU.A.Petrosian.Moscow：Nauka，1970，pp.145—9.</w:t>
      </w:r>
    </w:p>
    <w:p w:rsidR="00F41107" w:rsidRPr="009209AF" w:rsidRDefault="00F41107" w:rsidP="00F41107">
      <w:pPr>
        <w:spacing w:before="120" w:after="120"/>
        <w:ind w:firstLine="480"/>
        <w:rPr>
          <w:rFonts w:asciiTheme="minorEastAsia"/>
        </w:rPr>
      </w:pPr>
      <w:r w:rsidRPr="009209AF">
        <w:rPr>
          <w:rFonts w:asciiTheme="minorEastAsia"/>
        </w:rPr>
        <w:t>M.V.沃罗别夫：《论金代的自然科学》，《东方民族的历史与语言文化》，第145—149页。</w:t>
      </w:r>
    </w:p>
    <w:p w:rsidR="00F41107" w:rsidRPr="009209AF" w:rsidRDefault="00F41107" w:rsidP="00F41107">
      <w:pPr>
        <w:spacing w:before="120" w:after="120"/>
        <w:ind w:firstLine="480"/>
        <w:rPr>
          <w:rFonts w:asciiTheme="minorEastAsia"/>
        </w:rPr>
      </w:pPr>
      <w:r w:rsidRPr="009209AF">
        <w:rPr>
          <w:rFonts w:asciiTheme="minorEastAsia"/>
        </w:rPr>
        <w:t>[532]Wada Sei和田清.“Teian koku ni tsuite定安國に就いて.”Tōyō gakuhō 東洋學報，6（1915）；repr.with revisions in Wada Sei，Tōa shi kenkyū：Manshū hen東亞i史研究：滿洲篇.Tōyō bunko ronsō東洋文庫論叢 no.37.Tokyo：Ty bunko，1955，pp.161—89.</w:t>
      </w:r>
    </w:p>
    <w:p w:rsidR="00F41107" w:rsidRPr="009209AF" w:rsidRDefault="00F41107" w:rsidP="00F41107">
      <w:pPr>
        <w:spacing w:before="120" w:after="120"/>
        <w:ind w:firstLine="480"/>
        <w:rPr>
          <w:rFonts w:asciiTheme="minorEastAsia"/>
        </w:rPr>
      </w:pPr>
      <w:r w:rsidRPr="009209AF">
        <w:rPr>
          <w:rFonts w:asciiTheme="minorEastAsia"/>
        </w:rPr>
        <w:t>和田清：《定安国》，《东洋学报》6期，重版载《东亚史研究·满洲篇》，第161—189页。</w:t>
      </w:r>
    </w:p>
    <w:p w:rsidR="00F41107" w:rsidRPr="009209AF" w:rsidRDefault="00F41107" w:rsidP="00F41107">
      <w:pPr>
        <w:spacing w:before="120" w:after="120"/>
        <w:ind w:firstLine="480"/>
        <w:rPr>
          <w:rFonts w:asciiTheme="minorEastAsia"/>
        </w:rPr>
      </w:pPr>
      <w:r w:rsidRPr="009209AF">
        <w:rPr>
          <w:rFonts w:asciiTheme="minorEastAsia"/>
        </w:rPr>
        <w:t>[533]Waldron，Arthur N.The Great Wall：From history to myth.Cambridge：Cambridge University Press，1990.</w:t>
      </w:r>
    </w:p>
    <w:p w:rsidR="00F41107" w:rsidRPr="009209AF" w:rsidRDefault="00F41107" w:rsidP="00F41107">
      <w:pPr>
        <w:spacing w:before="120" w:after="120"/>
        <w:ind w:firstLine="480"/>
        <w:rPr>
          <w:rFonts w:asciiTheme="minorEastAsia"/>
        </w:rPr>
      </w:pPr>
      <w:r w:rsidRPr="009209AF">
        <w:rPr>
          <w:rFonts w:asciiTheme="minorEastAsia"/>
        </w:rPr>
        <w:t>阿瑟·N.沃尔德伦：《长城：从历史到神话》。</w:t>
      </w:r>
    </w:p>
    <w:p w:rsidR="00F41107" w:rsidRPr="009209AF" w:rsidRDefault="00F41107" w:rsidP="00F41107">
      <w:pPr>
        <w:spacing w:before="120" w:after="120"/>
        <w:ind w:firstLine="480"/>
        <w:rPr>
          <w:rFonts w:asciiTheme="minorEastAsia"/>
        </w:rPr>
      </w:pPr>
      <w:r w:rsidRPr="009209AF">
        <w:rPr>
          <w:rFonts w:asciiTheme="minorEastAsia"/>
        </w:rPr>
        <w:t>[534]Waley，Arthur.The travels of an alchemist：The journey of the Taoist Cha’ng-ch’un from China to the Hindukush at the summons of Chingiz khan.Recorded by his disciple Li Chih-ch’ang.London：Routledge and Sons，1931.</w:t>
      </w:r>
    </w:p>
    <w:p w:rsidR="00F41107" w:rsidRPr="009209AF" w:rsidRDefault="00F41107" w:rsidP="00F41107">
      <w:pPr>
        <w:spacing w:before="120" w:after="120"/>
        <w:ind w:firstLine="480"/>
        <w:rPr>
          <w:rFonts w:asciiTheme="minorEastAsia"/>
        </w:rPr>
      </w:pPr>
      <w:r w:rsidRPr="009209AF">
        <w:rPr>
          <w:rFonts w:asciiTheme="minorEastAsia"/>
        </w:rPr>
        <w:t>阿瑟·韦利：《长春真人西游记》。</w:t>
      </w:r>
    </w:p>
    <w:p w:rsidR="00F41107" w:rsidRPr="009209AF" w:rsidRDefault="00F41107" w:rsidP="00F41107">
      <w:pPr>
        <w:spacing w:before="120" w:after="120"/>
        <w:ind w:firstLine="480"/>
        <w:rPr>
          <w:rFonts w:asciiTheme="minorEastAsia"/>
        </w:rPr>
      </w:pPr>
      <w:r w:rsidRPr="009209AF">
        <w:rPr>
          <w:rFonts w:asciiTheme="minorEastAsia"/>
        </w:rPr>
        <w:t>[535]Wang Gung-wu.“The rhetoric of a lesser empire：Early Sung relations with its neighbors.”In China among equals：The Middle Kingdom and its neighbors，10th—14th centuries，ed.Morris Rossabi.Berkeley and Los Angeles：University of California Press，1983，pp.47—65.</w:t>
      </w:r>
    </w:p>
    <w:p w:rsidR="00F41107" w:rsidRPr="009209AF" w:rsidRDefault="00F41107" w:rsidP="00F41107">
      <w:pPr>
        <w:spacing w:before="120" w:after="120"/>
        <w:ind w:firstLine="480"/>
        <w:rPr>
          <w:rFonts w:asciiTheme="minorEastAsia"/>
        </w:rPr>
      </w:pPr>
      <w:r w:rsidRPr="009209AF">
        <w:rPr>
          <w:rFonts w:asciiTheme="minorEastAsia"/>
        </w:rPr>
        <w:lastRenderedPageBreak/>
        <w:t>王庚武：《小国的辩术：宋朝初期与其邻国的关系》，《同等国家中的中国：10—14世纪的中国和它的邻国》，第47—65页。</w:t>
      </w:r>
    </w:p>
    <w:p w:rsidR="00F41107" w:rsidRPr="009209AF" w:rsidRDefault="00F41107" w:rsidP="00F41107">
      <w:pPr>
        <w:spacing w:before="120" w:after="120"/>
        <w:ind w:firstLine="480"/>
        <w:rPr>
          <w:rFonts w:asciiTheme="minorEastAsia"/>
        </w:rPr>
      </w:pPr>
      <w:r w:rsidRPr="009209AF">
        <w:rPr>
          <w:rFonts w:asciiTheme="minorEastAsia"/>
        </w:rPr>
        <w:t>[536]Wassā（fAbd Allh WassM al.Hadra）.Tarīkh-i Wassāf.Lithograph ed.Bombay：1852—3，re-ed.Moharnmad Mahdi Isfaāhnī.Tehran：1959—60.</w:t>
      </w:r>
    </w:p>
    <w:p w:rsidR="00F41107" w:rsidRPr="009209AF" w:rsidRDefault="00F41107" w:rsidP="00F41107">
      <w:pPr>
        <w:spacing w:before="120" w:after="120"/>
        <w:ind w:firstLine="480"/>
        <w:rPr>
          <w:rFonts w:asciiTheme="minorEastAsia"/>
        </w:rPr>
      </w:pPr>
      <w:r w:rsidRPr="009209AF">
        <w:rPr>
          <w:rFonts w:asciiTheme="minorEastAsia"/>
        </w:rPr>
        <w:t>瓦撒夫：《瓦撒夫史》。</w:t>
      </w:r>
    </w:p>
    <w:p w:rsidR="00F41107" w:rsidRPr="009209AF" w:rsidRDefault="00F41107" w:rsidP="00F41107">
      <w:pPr>
        <w:spacing w:before="120" w:after="120"/>
        <w:ind w:firstLine="480"/>
        <w:rPr>
          <w:rFonts w:asciiTheme="minorEastAsia"/>
        </w:rPr>
      </w:pPr>
      <w:r w:rsidRPr="009209AF">
        <w:rPr>
          <w:rFonts w:asciiTheme="minorEastAsia"/>
        </w:rPr>
        <w:t>[537]Watson，williamT.’ang and Liao ceramics.New York；Rizzoli，1984.</w:t>
      </w:r>
    </w:p>
    <w:p w:rsidR="00F41107" w:rsidRPr="009209AF" w:rsidRDefault="00F41107" w:rsidP="00F41107">
      <w:pPr>
        <w:spacing w:before="120" w:after="120"/>
        <w:ind w:firstLine="480"/>
        <w:rPr>
          <w:rFonts w:asciiTheme="minorEastAsia"/>
        </w:rPr>
      </w:pPr>
      <w:r w:rsidRPr="009209AF">
        <w:rPr>
          <w:rFonts w:asciiTheme="minorEastAsia"/>
        </w:rPr>
        <w:t>威廉·沃森：《唐代和辽代的制陶术》。</w:t>
      </w:r>
    </w:p>
    <w:p w:rsidR="00F41107" w:rsidRPr="009209AF" w:rsidRDefault="00F41107" w:rsidP="00F41107">
      <w:pPr>
        <w:spacing w:before="120" w:after="120"/>
        <w:ind w:firstLine="480"/>
        <w:rPr>
          <w:rFonts w:asciiTheme="minorEastAsia"/>
        </w:rPr>
      </w:pPr>
      <w:r w:rsidRPr="009209AF">
        <w:rPr>
          <w:rFonts w:asciiTheme="minorEastAsia"/>
        </w:rPr>
        <w:t>[538]West，Stephen H.“Jurchen elements in the northern drama Hu-t’oup’ai.”T’oung Pao，63（1977），pp.273—95.</w:t>
      </w:r>
    </w:p>
    <w:p w:rsidR="00F41107" w:rsidRPr="009209AF" w:rsidRDefault="00F41107" w:rsidP="00F41107">
      <w:pPr>
        <w:spacing w:before="120" w:after="120"/>
        <w:ind w:firstLine="480"/>
        <w:rPr>
          <w:rFonts w:asciiTheme="minorEastAsia"/>
        </w:rPr>
      </w:pPr>
      <w:r w:rsidRPr="009209AF">
        <w:rPr>
          <w:rFonts w:asciiTheme="minorEastAsia"/>
        </w:rPr>
        <w:t>斯蒂芬·H.韦斯特：《北戏〈虎头牌〉中的女真因素》，《通报》63期，第273—295页。</w:t>
      </w:r>
    </w:p>
    <w:p w:rsidR="00F41107" w:rsidRPr="009209AF" w:rsidRDefault="00F41107" w:rsidP="00F41107">
      <w:pPr>
        <w:spacing w:before="120" w:after="120"/>
        <w:ind w:firstLine="480"/>
        <w:rPr>
          <w:rFonts w:asciiTheme="minorEastAsia"/>
        </w:rPr>
      </w:pPr>
      <w:r w:rsidRPr="009209AF">
        <w:rPr>
          <w:rFonts w:asciiTheme="minorEastAsia"/>
        </w:rPr>
        <w:t>[539]West，Stephen H.“Mongol influence on the development of northem drama.”In China under Mongol rule，ed.John D.Lang-lois，Jr.P rince ton，N.J.：Princeton University Press，1981，pp.434—65.</w:t>
      </w:r>
    </w:p>
    <w:p w:rsidR="00F41107" w:rsidRPr="009209AF" w:rsidRDefault="00F41107" w:rsidP="00F41107">
      <w:pPr>
        <w:spacing w:before="120" w:after="120"/>
        <w:ind w:firstLine="480"/>
        <w:rPr>
          <w:rFonts w:asciiTheme="minorEastAsia"/>
        </w:rPr>
      </w:pPr>
      <w:r w:rsidRPr="009209AF">
        <w:rPr>
          <w:rFonts w:asciiTheme="minorEastAsia"/>
        </w:rPr>
        <w:t>斯蒂芬·H.韦斯特：《北戏发展中的蒙古影响》，《蒙古统治下的中国》，第434—465页。</w:t>
      </w:r>
    </w:p>
    <w:p w:rsidR="00F41107" w:rsidRPr="009209AF" w:rsidRDefault="00F41107" w:rsidP="00F41107">
      <w:pPr>
        <w:spacing w:before="120" w:after="120"/>
        <w:ind w:firstLine="480"/>
        <w:rPr>
          <w:rFonts w:asciiTheme="minorEastAsia"/>
        </w:rPr>
      </w:pPr>
      <w:r w:rsidRPr="009209AF">
        <w:rPr>
          <w:rFonts w:asciiTheme="minorEastAsia"/>
        </w:rPr>
        <w:t>[540]West，Stephen H.VaudeVille and narrative：Aspects of Chin theater.Munehener Ostasiatische Studien no.20.Wiesbaden：Franz Steiner，1977.</w:t>
      </w:r>
    </w:p>
    <w:p w:rsidR="00F41107" w:rsidRPr="009209AF" w:rsidRDefault="00F41107" w:rsidP="00F41107">
      <w:pPr>
        <w:spacing w:before="120" w:after="120"/>
        <w:ind w:firstLine="480"/>
        <w:rPr>
          <w:rFonts w:asciiTheme="minorEastAsia"/>
        </w:rPr>
      </w:pPr>
      <w:r w:rsidRPr="009209AF">
        <w:rPr>
          <w:rFonts w:asciiTheme="minorEastAsia"/>
        </w:rPr>
        <w:t>斯蒂芬·H.韦斯特：《杂耍与话本：金代戏剧的形态》。</w:t>
      </w:r>
    </w:p>
    <w:p w:rsidR="00F41107" w:rsidRPr="009209AF" w:rsidRDefault="00F41107" w:rsidP="00F41107">
      <w:pPr>
        <w:spacing w:before="120" w:after="120"/>
        <w:ind w:firstLine="480"/>
        <w:rPr>
          <w:rFonts w:asciiTheme="minorEastAsia"/>
        </w:rPr>
      </w:pPr>
      <w:r w:rsidRPr="009209AF">
        <w:rPr>
          <w:rFonts w:asciiTheme="minorEastAsia"/>
        </w:rPr>
        <w:t>[541]Wittfogel，Karl A.，and Feng Chia-sheng.History of Chinese society，Liao（907—1125）.VTransactions of the American Philosophical Society，n.s.，vol.36.Philadelphia：American Philosophical Society，1949.</w:t>
      </w:r>
    </w:p>
    <w:p w:rsidR="00F41107" w:rsidRPr="009209AF" w:rsidRDefault="00F41107" w:rsidP="00F41107">
      <w:pPr>
        <w:spacing w:before="120" w:after="120"/>
        <w:ind w:firstLine="480"/>
        <w:rPr>
          <w:rFonts w:asciiTheme="minorEastAsia"/>
        </w:rPr>
      </w:pPr>
      <w:r w:rsidRPr="009209AF">
        <w:rPr>
          <w:rFonts w:asciiTheme="minorEastAsia"/>
        </w:rPr>
        <w:t>卡尔·A.魏特夫、冯家昇：《中国社会史：辽（907—1125年）》。</w:t>
      </w:r>
    </w:p>
    <w:p w:rsidR="00F41107" w:rsidRPr="009209AF" w:rsidRDefault="00F41107" w:rsidP="00F41107">
      <w:pPr>
        <w:spacing w:before="120" w:after="120"/>
        <w:ind w:firstLine="480"/>
        <w:rPr>
          <w:rFonts w:asciiTheme="minorEastAsia"/>
        </w:rPr>
      </w:pPr>
      <w:r w:rsidRPr="009209AF">
        <w:rPr>
          <w:rFonts w:asciiTheme="minorEastAsia"/>
        </w:rPr>
        <w:t>[542]　Wright，Arthur F.，ed.The Confucian persuasion.Stanford，Calif.：Stanford University Press，1960.</w:t>
      </w:r>
    </w:p>
    <w:p w:rsidR="00F41107" w:rsidRPr="009209AF" w:rsidRDefault="00F41107" w:rsidP="00F41107">
      <w:pPr>
        <w:spacing w:before="120" w:after="120"/>
        <w:ind w:firstLine="480"/>
        <w:rPr>
          <w:rFonts w:asciiTheme="minorEastAsia"/>
        </w:rPr>
      </w:pPr>
      <w:r w:rsidRPr="009209AF">
        <w:rPr>
          <w:rFonts w:asciiTheme="minorEastAsia"/>
        </w:rPr>
        <w:t>阿瑟·F.赖特编：《儒家学说》。</w:t>
      </w:r>
    </w:p>
    <w:p w:rsidR="00F41107" w:rsidRPr="009209AF" w:rsidRDefault="00F41107" w:rsidP="00F41107">
      <w:pPr>
        <w:spacing w:before="120" w:after="120"/>
        <w:ind w:firstLine="480"/>
        <w:rPr>
          <w:rFonts w:asciiTheme="minorEastAsia"/>
        </w:rPr>
      </w:pPr>
      <w:r w:rsidRPr="009209AF">
        <w:rPr>
          <w:rFonts w:asciiTheme="minorEastAsia"/>
        </w:rPr>
        <w:t>[543]Wright，Arthur F.，and Denis C.Twitehett，eds.Confucian personali ties.Stanford，Calif.：Stanford University Press，1962.</w:t>
      </w:r>
    </w:p>
    <w:p w:rsidR="00F41107" w:rsidRPr="009209AF" w:rsidRDefault="00F41107" w:rsidP="00F41107">
      <w:pPr>
        <w:spacing w:before="120" w:after="120"/>
        <w:ind w:firstLine="480"/>
        <w:rPr>
          <w:rFonts w:asciiTheme="minorEastAsia"/>
        </w:rPr>
      </w:pPr>
      <w:r w:rsidRPr="009209AF">
        <w:rPr>
          <w:rFonts w:asciiTheme="minorEastAsia"/>
        </w:rPr>
        <w:t>阿瑟·F.赖特、崔瑞德编：《儒士传》。</w:t>
      </w:r>
    </w:p>
    <w:p w:rsidR="00F41107" w:rsidRPr="009209AF" w:rsidRDefault="00F41107" w:rsidP="00F41107">
      <w:pPr>
        <w:spacing w:before="120" w:after="120"/>
        <w:ind w:firstLine="480"/>
        <w:rPr>
          <w:rFonts w:asciiTheme="minorEastAsia"/>
        </w:rPr>
      </w:pPr>
      <w:r w:rsidRPr="009209AF">
        <w:rPr>
          <w:rFonts w:asciiTheme="minorEastAsia"/>
        </w:rPr>
        <w:t>[544]Wu Chi-yu.“Sur la version tangoute d’un commentaire du Louen-yu eonserve Leningrad.”T’oung Pan，55（1969），pp.298—315.</w:t>
      </w:r>
    </w:p>
    <w:p w:rsidR="00F41107" w:rsidRPr="009209AF" w:rsidRDefault="00F41107" w:rsidP="00F41107">
      <w:pPr>
        <w:spacing w:before="120" w:after="120"/>
        <w:ind w:firstLine="480"/>
        <w:rPr>
          <w:rFonts w:asciiTheme="minorEastAsia"/>
        </w:rPr>
      </w:pPr>
      <w:r w:rsidRPr="009209AF">
        <w:rPr>
          <w:rFonts w:asciiTheme="minorEastAsia"/>
        </w:rPr>
        <w:t>吴其昱：《列宁格勒藏〈论语〉西夏文译本》，《通报》55期，第298—315页。</w:t>
      </w:r>
    </w:p>
    <w:p w:rsidR="00F41107" w:rsidRPr="009209AF" w:rsidRDefault="00F41107" w:rsidP="00F41107">
      <w:pPr>
        <w:spacing w:before="120" w:after="120"/>
        <w:ind w:firstLine="480"/>
        <w:rPr>
          <w:rFonts w:asciiTheme="minorEastAsia"/>
        </w:rPr>
      </w:pPr>
      <w:r w:rsidRPr="009209AF">
        <w:rPr>
          <w:rFonts w:asciiTheme="minorEastAsia"/>
        </w:rPr>
        <w:t>[545]Wylie，Turrell V.“The first Mongol conquest of Tibet reinterpreted.”Harvard Journal of Asiatic Studies，37（1977），pp.103—33.</w:t>
      </w:r>
    </w:p>
    <w:p w:rsidR="00F41107" w:rsidRPr="009209AF" w:rsidRDefault="00F41107" w:rsidP="00F41107">
      <w:pPr>
        <w:spacing w:before="120" w:after="120"/>
        <w:ind w:firstLine="480"/>
        <w:rPr>
          <w:rFonts w:asciiTheme="minorEastAsia"/>
        </w:rPr>
      </w:pPr>
      <w:r w:rsidRPr="009209AF">
        <w:rPr>
          <w:rFonts w:asciiTheme="minorEastAsia"/>
        </w:rPr>
        <w:t>特里尔·V.怀利：《吐蕃的第一个蒙古征服者再释》，《哈佛亚洲研究杂志》37期，第103—133页。</w:t>
      </w:r>
    </w:p>
    <w:p w:rsidR="00F41107" w:rsidRPr="009209AF" w:rsidRDefault="00F41107" w:rsidP="00F41107">
      <w:pPr>
        <w:spacing w:before="120" w:after="120"/>
        <w:ind w:firstLine="480"/>
        <w:rPr>
          <w:rFonts w:asciiTheme="minorEastAsia"/>
        </w:rPr>
      </w:pPr>
      <w:r w:rsidRPr="009209AF">
        <w:rPr>
          <w:rFonts w:asciiTheme="minorEastAsia"/>
        </w:rPr>
        <w:t>[546]Yamaguehi Osamu山口修，Mōko shūrai蒙古襲来.Tokyo：Tōgensha，1964，repr，1979.</w:t>
      </w:r>
    </w:p>
    <w:p w:rsidR="00F41107" w:rsidRPr="009209AF" w:rsidRDefault="00F41107" w:rsidP="00F41107">
      <w:pPr>
        <w:spacing w:before="120" w:after="120"/>
        <w:ind w:firstLine="480"/>
        <w:rPr>
          <w:rFonts w:asciiTheme="minorEastAsia"/>
        </w:rPr>
      </w:pPr>
      <w:r w:rsidRPr="009209AF">
        <w:rPr>
          <w:rFonts w:asciiTheme="minorEastAsia"/>
        </w:rPr>
        <w:t>山口修：《蒙古袭来》。</w:t>
      </w:r>
    </w:p>
    <w:p w:rsidR="00F41107" w:rsidRPr="009209AF" w:rsidRDefault="00F41107" w:rsidP="00F41107">
      <w:pPr>
        <w:spacing w:before="120" w:after="120"/>
        <w:ind w:firstLine="480"/>
        <w:rPr>
          <w:rFonts w:asciiTheme="minorEastAsia"/>
        </w:rPr>
      </w:pPr>
      <w:r w:rsidRPr="009209AF">
        <w:rPr>
          <w:rFonts w:asciiTheme="minorEastAsia"/>
        </w:rPr>
        <w:t>[547]Yamamura Kozo，ed.Medieval Japan.Vol.3 of The Cambridge history of Japan.Cambridge：Cambridge University Press，1990.</w:t>
      </w:r>
    </w:p>
    <w:p w:rsidR="00F41107" w:rsidRPr="009209AF" w:rsidRDefault="00F41107" w:rsidP="00F41107">
      <w:pPr>
        <w:spacing w:before="120" w:after="120"/>
        <w:ind w:firstLine="480"/>
        <w:rPr>
          <w:rFonts w:asciiTheme="minorEastAsia"/>
        </w:rPr>
      </w:pPr>
      <w:r w:rsidRPr="009209AF">
        <w:rPr>
          <w:rFonts w:asciiTheme="minorEastAsia"/>
        </w:rPr>
        <w:t>Yamamura Kozo编：《剑桥日本史》第3卷《中世纪日本》。</w:t>
      </w:r>
    </w:p>
    <w:p w:rsidR="00F41107" w:rsidRPr="009209AF" w:rsidRDefault="00F41107" w:rsidP="00F41107">
      <w:pPr>
        <w:spacing w:before="120" w:after="120"/>
        <w:ind w:firstLine="480"/>
        <w:rPr>
          <w:rFonts w:asciiTheme="minorEastAsia"/>
        </w:rPr>
      </w:pPr>
      <w:r w:rsidRPr="009209AF">
        <w:rPr>
          <w:rFonts w:asciiTheme="minorEastAsia"/>
        </w:rPr>
        <w:t>[548]Yanai Wataru箭内亘.“Gendai shakai san kaikyū（shikimoku ko）元代社會三階級（色目考），”Man-Sen chiri rekishi kenkyū hōkoku 滿鮮地理歷史研究報告.1916.Trans.into Chinese as Yüan tai Meng Han Se-mu tai yü k’ao元代蒙漢色目待遇考by Ch’en Cheh 陳捷and Ch’en Ch’ingchuan 陳清泉.Shanghai，n.d.；repr.Taipei：Shang-wu yin-shukuan，1963.</w:t>
      </w:r>
    </w:p>
    <w:p w:rsidR="00F41107" w:rsidRPr="009209AF" w:rsidRDefault="00F41107" w:rsidP="00F41107">
      <w:pPr>
        <w:spacing w:before="120" w:after="120"/>
        <w:ind w:firstLine="480"/>
        <w:rPr>
          <w:rFonts w:asciiTheme="minorEastAsia"/>
        </w:rPr>
      </w:pPr>
      <w:r w:rsidRPr="009209AF">
        <w:rPr>
          <w:rFonts w:asciiTheme="minorEastAsia"/>
        </w:rPr>
        <w:t>箭内亘：《元代社会三阶级》，《满鲜地理历史研究报告》；陈捷、陈清泉汉译：《元代蒙汉色目待遇考》，上海，无出版日期；台北，商务印书馆1963年重版。</w:t>
      </w:r>
    </w:p>
    <w:p w:rsidR="00F41107" w:rsidRPr="009209AF" w:rsidRDefault="00F41107" w:rsidP="00F41107">
      <w:pPr>
        <w:spacing w:before="120" w:after="120"/>
        <w:ind w:firstLine="480"/>
        <w:rPr>
          <w:rFonts w:asciiTheme="minorEastAsia"/>
        </w:rPr>
      </w:pPr>
      <w:r w:rsidRPr="009209AF">
        <w:rPr>
          <w:rFonts w:asciiTheme="minorEastAsia"/>
        </w:rPr>
        <w:t>[549]Yanai Wataru.“Mōko no kokkai sunawachi‘kurirutai’ni tsulte蒙古の國會即ち《クリルタイ》就いて.”Shigaku zasshi史學雜志，28（1917），no.4，pp.47；no.5，pp.457—84；no.7，pp，688—722.Retr.in Yanai Wataru，Mōkoshi kenkyū蒙古史研究，ed.Iwai Hirosato岩井大慧　et al.Tokyo：Tōkō shoin，1930，pp.361—447.</w:t>
      </w:r>
    </w:p>
    <w:p w:rsidR="00F41107" w:rsidRPr="009209AF" w:rsidRDefault="00F41107" w:rsidP="00F41107">
      <w:pPr>
        <w:spacing w:before="120" w:after="120"/>
        <w:ind w:firstLine="480"/>
        <w:rPr>
          <w:rFonts w:asciiTheme="minorEastAsia"/>
        </w:rPr>
      </w:pPr>
      <w:r w:rsidRPr="009209AF">
        <w:rPr>
          <w:rFonts w:asciiTheme="minorEastAsia"/>
        </w:rPr>
        <w:t>箭内亘：《关于蒙古国会忽邻勒台》，《史学杂志》28卷，收入箭内亘：《蒙古史研究》（岩井大慧编），第361—447页。</w:t>
      </w:r>
    </w:p>
    <w:p w:rsidR="00F41107" w:rsidRPr="009209AF" w:rsidRDefault="00F41107" w:rsidP="00F41107">
      <w:pPr>
        <w:spacing w:before="120" w:after="120"/>
        <w:ind w:firstLine="480"/>
        <w:rPr>
          <w:rFonts w:asciiTheme="minorEastAsia"/>
        </w:rPr>
      </w:pPr>
      <w:r w:rsidRPr="009209AF">
        <w:rPr>
          <w:rFonts w:asciiTheme="minorEastAsia"/>
        </w:rPr>
        <w:t>[550]Yanai Wataru.Mōkōshi kenkyū蒙古史研究.Tokyo：Tōkō shoin.1930.</w:t>
      </w:r>
    </w:p>
    <w:p w:rsidR="00F41107" w:rsidRPr="009209AF" w:rsidRDefault="00F41107" w:rsidP="00F41107">
      <w:pPr>
        <w:spacing w:before="120" w:after="120"/>
        <w:ind w:firstLine="480"/>
        <w:rPr>
          <w:rFonts w:asciiTheme="minorEastAsia"/>
        </w:rPr>
      </w:pPr>
      <w:r w:rsidRPr="009209AF">
        <w:rPr>
          <w:rFonts w:asciiTheme="minorEastAsia"/>
        </w:rPr>
        <w:lastRenderedPageBreak/>
        <w:t>箭内亘：《蒙古史研究》。</w:t>
      </w:r>
    </w:p>
    <w:p w:rsidR="00F41107" w:rsidRPr="009209AF" w:rsidRDefault="00F41107" w:rsidP="00F41107">
      <w:pPr>
        <w:spacing w:before="120" w:after="120"/>
        <w:ind w:firstLine="480"/>
        <w:rPr>
          <w:rFonts w:asciiTheme="minorEastAsia"/>
        </w:rPr>
      </w:pPr>
      <w:r w:rsidRPr="009209AF">
        <w:rPr>
          <w:rFonts w:asciiTheme="minorEastAsia"/>
        </w:rPr>
        <w:t>[551]Yang，Lien-sheng.Excursions in sinology.Cambridge，Mass.：Harvard University Press，1969.</w:t>
      </w:r>
    </w:p>
    <w:p w:rsidR="00F41107" w:rsidRPr="009209AF" w:rsidRDefault="00F41107" w:rsidP="00F41107">
      <w:pPr>
        <w:spacing w:before="120" w:after="120"/>
        <w:ind w:firstLine="480"/>
        <w:rPr>
          <w:rFonts w:asciiTheme="minorEastAsia"/>
        </w:rPr>
      </w:pPr>
      <w:r w:rsidRPr="009209AF">
        <w:rPr>
          <w:rFonts w:asciiTheme="minorEastAsia"/>
        </w:rPr>
        <w:t>杨联陞：《汉学综览》。</w:t>
      </w:r>
    </w:p>
    <w:p w:rsidR="00F41107" w:rsidRPr="009209AF" w:rsidRDefault="00F41107" w:rsidP="00F41107">
      <w:pPr>
        <w:spacing w:before="120" w:after="120"/>
        <w:ind w:firstLine="480"/>
        <w:rPr>
          <w:rFonts w:asciiTheme="minorEastAsia"/>
        </w:rPr>
      </w:pPr>
      <w:r w:rsidRPr="009209AF">
        <w:rPr>
          <w:rFonts w:asciiTheme="minorEastAsia"/>
        </w:rPr>
        <w:t>[552]Yang，Lien-sheng.“Marginalia to the Yūan tien-chang.”Harvard Journal of Asiatic Studies，19（1956），pp.42—51；repr.in Lien-sheng Yang，Excursi　ons sinology.Harvard-Yenching Institute Studiesn o2.4.Cambridge，Mass.：Harvard University Press，1969，pp.126—35.</w:t>
      </w:r>
    </w:p>
    <w:p w:rsidR="00F41107" w:rsidRPr="009209AF" w:rsidRDefault="00F41107" w:rsidP="00F41107">
      <w:pPr>
        <w:spacing w:before="120" w:after="120"/>
        <w:ind w:firstLine="480"/>
        <w:rPr>
          <w:rFonts w:asciiTheme="minorEastAsia"/>
        </w:rPr>
      </w:pPr>
      <w:r w:rsidRPr="009209AF">
        <w:rPr>
          <w:rFonts w:asciiTheme="minorEastAsia"/>
        </w:rPr>
        <w:t>杨联陞　：《〈元典章〉研究》，《哈佛亚洲研究杂志》19期，第42—51页；收入《汉学综览》，第126—135页。</w:t>
      </w:r>
    </w:p>
    <w:p w:rsidR="00F41107" w:rsidRPr="009209AF" w:rsidRDefault="00F41107" w:rsidP="00F41107">
      <w:pPr>
        <w:spacing w:before="120" w:after="120"/>
        <w:ind w:firstLine="480"/>
        <w:rPr>
          <w:rFonts w:asciiTheme="minorEastAsia"/>
        </w:rPr>
      </w:pPr>
      <w:r w:rsidRPr="009209AF">
        <w:rPr>
          <w:rFonts w:asciiTheme="minorEastAsia"/>
        </w:rPr>
        <w:t>[553]Yang，Lien-sheng.Money and credit China：A short history.Harvard-Yenching Institute Monograph Series，vol.12.Cambridge，Mass.，1952；repr.Cambridge，Mass.：Harvard University Press，1971.</w:t>
      </w:r>
    </w:p>
    <w:p w:rsidR="00F41107" w:rsidRPr="009209AF" w:rsidRDefault="00F41107" w:rsidP="00F41107">
      <w:pPr>
        <w:spacing w:before="120" w:after="120"/>
        <w:ind w:firstLine="480"/>
        <w:rPr>
          <w:rFonts w:asciiTheme="minorEastAsia"/>
        </w:rPr>
      </w:pPr>
      <w:r w:rsidRPr="009209AF">
        <w:rPr>
          <w:rFonts w:asciiTheme="minorEastAsia"/>
        </w:rPr>
        <w:t>杨联陞：《中国货币与信贷简史》。</w:t>
      </w:r>
    </w:p>
    <w:p w:rsidR="00F41107" w:rsidRPr="009209AF" w:rsidRDefault="00F41107" w:rsidP="00F41107">
      <w:pPr>
        <w:spacing w:before="120" w:after="120"/>
        <w:ind w:firstLine="480"/>
        <w:rPr>
          <w:rFonts w:asciiTheme="minorEastAsia"/>
        </w:rPr>
      </w:pPr>
      <w:r w:rsidRPr="009209AF">
        <w:rPr>
          <w:rFonts w:asciiTheme="minorEastAsia"/>
        </w:rPr>
        <w:t>[554]Yang，Lien-sheng.“The organization of Chinese official historiography：Principles and methods of the standard histories from the T’ang through the Ming dynasty.”In Historians of China and Japan，ed，William G.Beasley and Edwin G.Pulleyblank.Oxford：Oxford University Press，1961，pp.44—59.</w:t>
      </w:r>
    </w:p>
    <w:p w:rsidR="00F41107" w:rsidRPr="009209AF" w:rsidRDefault="00F41107" w:rsidP="00F41107">
      <w:pPr>
        <w:spacing w:before="120" w:after="120"/>
        <w:ind w:firstLine="480"/>
        <w:rPr>
          <w:rFonts w:asciiTheme="minorEastAsia"/>
        </w:rPr>
      </w:pPr>
      <w:r w:rsidRPr="009209AF">
        <w:rPr>
          <w:rFonts w:asciiTheme="minorEastAsia"/>
        </w:rPr>
        <w:t>杨联陞：《中国官修史学的组织：从唐朝到明朝正史修撰的原则与方法》，载威廉·G.比斯利等编：《中国和日本的史学家》，第44—59页。</w:t>
      </w:r>
    </w:p>
    <w:p w:rsidR="00F41107" w:rsidRPr="009209AF" w:rsidRDefault="00F41107" w:rsidP="00F41107">
      <w:pPr>
        <w:spacing w:before="120" w:after="120"/>
        <w:ind w:firstLine="480"/>
        <w:rPr>
          <w:rFonts w:asciiTheme="minorEastAsia"/>
        </w:rPr>
      </w:pPr>
      <w:r w:rsidRPr="009209AF">
        <w:rPr>
          <w:rFonts w:asciiTheme="minorEastAsia"/>
        </w:rPr>
        <w:t>[555]Yao，Tao-chung.“Ch’iu Ch’u-chi and Chinggis khan.”Harvard.Journal of Asiatic Studies，46（1986），pp.201—19.</w:t>
      </w:r>
    </w:p>
    <w:p w:rsidR="00F41107" w:rsidRPr="009209AF" w:rsidRDefault="00F41107" w:rsidP="00F41107">
      <w:pPr>
        <w:spacing w:before="120" w:after="120"/>
        <w:ind w:firstLine="480"/>
        <w:rPr>
          <w:rFonts w:asciiTheme="minorEastAsia"/>
        </w:rPr>
      </w:pPr>
      <w:r w:rsidRPr="009209AF">
        <w:rPr>
          <w:rFonts w:asciiTheme="minorEastAsia"/>
        </w:rPr>
        <w:t>姚道中（译音）：《丘处机与成吉思汗》，《哈佛亚洲研究杂志》46期，第201—219页。</w:t>
      </w:r>
    </w:p>
    <w:p w:rsidR="00F41107" w:rsidRPr="009209AF" w:rsidRDefault="00F41107" w:rsidP="00F41107">
      <w:pPr>
        <w:spacing w:before="120" w:after="120"/>
        <w:ind w:firstLine="480"/>
        <w:rPr>
          <w:rFonts w:asciiTheme="minorEastAsia"/>
        </w:rPr>
      </w:pPr>
      <w:r w:rsidRPr="009209AF">
        <w:rPr>
          <w:rFonts w:asciiTheme="minorEastAsia"/>
        </w:rPr>
        <w:t>[556]Yip，Hon-ming.“The class system of Yüan society：A critique of Meng Siming’s Yüandai shehui jieji zhidu.”Journal of Asian Culture，4（1980），pp.81—106.</w:t>
      </w:r>
    </w:p>
    <w:p w:rsidR="00F41107" w:rsidRPr="009209AF" w:rsidRDefault="00F41107" w:rsidP="00F41107">
      <w:pPr>
        <w:spacing w:before="120" w:after="120"/>
        <w:ind w:firstLine="480"/>
        <w:rPr>
          <w:rFonts w:asciiTheme="minorEastAsia"/>
        </w:rPr>
      </w:pPr>
      <w:r w:rsidRPr="009209AF">
        <w:rPr>
          <w:rFonts w:asciiTheme="minorEastAsia"/>
        </w:rPr>
        <w:t>易洪明（译音）：《元代阶级制度：评蒙思明〈元代社会阶级制度〉》，《亚洲文化杂志》4期，第82—106页。</w:t>
      </w:r>
    </w:p>
    <w:p w:rsidR="00F41107" w:rsidRPr="009209AF" w:rsidRDefault="00F41107" w:rsidP="00F41107">
      <w:pPr>
        <w:spacing w:before="120" w:after="120"/>
        <w:ind w:firstLine="480"/>
        <w:rPr>
          <w:rFonts w:asciiTheme="minorEastAsia"/>
        </w:rPr>
      </w:pPr>
      <w:r w:rsidRPr="009209AF">
        <w:rPr>
          <w:rFonts w:asciiTheme="minorEastAsia"/>
        </w:rPr>
        <w:t>[557]Yoshikawa Kōjirō吉川幸次郎.“Gen no shotei no bungaku元の 諸帝の文學 .”In vol.15 of Yoshikawa Kōjirō zenshū吉川幸次郎全警.Tokyo：Chikuma shobō，1969，pp.232—303.</w:t>
      </w:r>
    </w:p>
    <w:p w:rsidR="00F41107" w:rsidRPr="009209AF" w:rsidRDefault="00F41107" w:rsidP="00F41107">
      <w:pPr>
        <w:spacing w:before="120" w:after="120"/>
        <w:ind w:firstLine="480"/>
        <w:rPr>
          <w:rFonts w:asciiTheme="minorEastAsia"/>
        </w:rPr>
      </w:pPr>
      <w:r w:rsidRPr="009209AF">
        <w:rPr>
          <w:rFonts w:asciiTheme="minorEastAsia"/>
        </w:rPr>
        <w:t>吉川幸次郎：《元代诸帝的文学》，《吉川幸次郎全书》，15卷，第232—303页。</w:t>
      </w:r>
    </w:p>
    <w:p w:rsidR="00F41107" w:rsidRPr="009209AF" w:rsidRDefault="00F41107" w:rsidP="00F41107">
      <w:pPr>
        <w:spacing w:before="120" w:after="120"/>
        <w:ind w:firstLine="480"/>
        <w:rPr>
          <w:rFonts w:asciiTheme="minorEastAsia"/>
        </w:rPr>
      </w:pPr>
      <w:r w:rsidRPr="009209AF">
        <w:rPr>
          <w:rFonts w:asciiTheme="minorEastAsia"/>
        </w:rPr>
        <w:t>[558]Yoshikawa Kōjirō.Gen zatsugeki kenkyū元雜劇研究.Tokyo：Iwanami shoten，1948；2nd rev.ed.1958.Trans.by Cheng Ch’ing-mao 鄭清茂as Yan tsa chü yen chiu元雜　劇研究.Taipei：l-wen yin-shu kuan，1960.</w:t>
      </w:r>
    </w:p>
    <w:p w:rsidR="00F41107" w:rsidRPr="009209AF" w:rsidRDefault="00F41107" w:rsidP="00F41107">
      <w:pPr>
        <w:spacing w:before="120" w:after="120"/>
        <w:ind w:firstLine="480"/>
        <w:rPr>
          <w:rFonts w:asciiTheme="minorEastAsia"/>
        </w:rPr>
      </w:pPr>
      <w:r w:rsidRPr="009209AF">
        <w:rPr>
          <w:rFonts w:asciiTheme="minorEastAsia"/>
        </w:rPr>
        <w:t>吉川幸次郎：《元杂剧研究》。亦有郑清茂汉译本，台北，艺文印书馆1960年版。</w:t>
      </w:r>
    </w:p>
    <w:p w:rsidR="00F41107" w:rsidRPr="009209AF" w:rsidRDefault="00F41107" w:rsidP="00F41107">
      <w:pPr>
        <w:spacing w:before="120" w:after="120"/>
        <w:ind w:firstLine="480"/>
        <w:rPr>
          <w:rFonts w:asciiTheme="minorEastAsia"/>
        </w:rPr>
      </w:pPr>
      <w:r w:rsidRPr="009209AF">
        <w:rPr>
          <w:rFonts w:asciiTheme="minorEastAsia"/>
        </w:rPr>
        <w:t>[559]Yoshikawa Kōjirō.“Genkyō kinsen ki元曲金錢記 .”In vol.14 of Yoshikav　aK ōjirō zenshū吉川幸次郎全書.Tokyo：Chikuma shobō，1968，pp.453—68.</w:t>
      </w:r>
    </w:p>
    <w:p w:rsidR="00F41107" w:rsidRPr="009209AF" w:rsidRDefault="00F41107" w:rsidP="00F41107">
      <w:pPr>
        <w:spacing w:before="120" w:after="120"/>
        <w:ind w:firstLine="480"/>
        <w:rPr>
          <w:rFonts w:asciiTheme="minorEastAsia"/>
        </w:rPr>
      </w:pPr>
      <w:r w:rsidRPr="009209AF">
        <w:rPr>
          <w:rFonts w:asciiTheme="minorEastAsia"/>
        </w:rPr>
        <w:t>吉川幸次郎：《元曲金钱记》，《吉川幸次郎全书》，14卷，第453—468页。</w:t>
      </w:r>
    </w:p>
    <w:p w:rsidR="00F41107" w:rsidRPr="009209AF" w:rsidRDefault="00F41107" w:rsidP="00F41107">
      <w:pPr>
        <w:spacing w:before="120" w:after="120"/>
        <w:ind w:firstLine="480"/>
        <w:rPr>
          <w:rFonts w:asciiTheme="minorEastAsia"/>
        </w:rPr>
      </w:pPr>
      <w:r w:rsidRPr="009209AF">
        <w:rPr>
          <w:rFonts w:asciiTheme="minorEastAsia"/>
        </w:rPr>
        <w:t>[560]Yule，Henry.The book of Ser Marco Polo.3rd ed，rev.by Henry Cordier.2 vols.London：Murray，1903.</w:t>
      </w:r>
    </w:p>
    <w:p w:rsidR="00F41107" w:rsidRPr="009209AF" w:rsidRDefault="00F41107" w:rsidP="00F41107">
      <w:pPr>
        <w:spacing w:before="120" w:after="120"/>
        <w:ind w:firstLine="480"/>
        <w:rPr>
          <w:rFonts w:asciiTheme="minorEastAsia"/>
        </w:rPr>
      </w:pPr>
      <w:r w:rsidRPr="009209AF">
        <w:rPr>
          <w:rFonts w:asciiTheme="minorEastAsia"/>
        </w:rPr>
        <w:t>亨利·玉尔：《马可·波罗游记》。</w:t>
      </w:r>
    </w:p>
    <w:p w:rsidR="00F41107" w:rsidRPr="009209AF" w:rsidRDefault="00F41107" w:rsidP="00F41107">
      <w:pPr>
        <w:spacing w:before="120" w:after="120"/>
        <w:ind w:firstLine="480"/>
        <w:rPr>
          <w:rFonts w:asciiTheme="minorEastAsia"/>
        </w:rPr>
      </w:pPr>
      <w:r w:rsidRPr="009209AF">
        <w:rPr>
          <w:rFonts w:asciiTheme="minorEastAsia"/>
        </w:rPr>
        <w:t>[561]Zhou Liangxiao（Chou Liang-hsiao）.“On Khubilai khan.”Social Sciences in China.2（1981），pp.177—94.</w:t>
      </w:r>
    </w:p>
    <w:p w:rsidR="00F41107" w:rsidRPr="009209AF" w:rsidRDefault="00F41107" w:rsidP="00F41107">
      <w:pPr>
        <w:spacing w:before="120" w:after="120"/>
        <w:ind w:firstLine="480"/>
        <w:rPr>
          <w:rFonts w:asciiTheme="minorEastAsia"/>
        </w:rPr>
      </w:pPr>
      <w:r w:rsidRPr="009209AF">
        <w:rPr>
          <w:rFonts w:asciiTheme="minorEastAsia"/>
        </w:rPr>
        <w:t>周良霄：《论忽必烈》，《中国社会科学》，1981年第2期，第177—194页。</w:t>
      </w:r>
    </w:p>
    <w:p w:rsidR="00F41107" w:rsidRPr="009209AF" w:rsidRDefault="00F41107" w:rsidP="00112F1D">
      <w:pPr>
        <w:pStyle w:val="2"/>
      </w:pPr>
      <w:bookmarkStart w:id="3965" w:name="Zhong_Wen_Shu_Mu"/>
      <w:bookmarkStart w:id="3966" w:name="_Toc58333152"/>
      <w:r w:rsidRPr="009209AF">
        <w:t>中文书目</w:t>
      </w:r>
      <w:bookmarkEnd w:id="3965"/>
      <w:bookmarkEnd w:id="3966"/>
    </w:p>
    <w:p w:rsidR="00F41107" w:rsidRPr="009209AF" w:rsidRDefault="00F41107" w:rsidP="00112F1D">
      <w:pPr>
        <w:pStyle w:val="3"/>
      </w:pPr>
      <w:bookmarkStart w:id="3967" w:name="Yi__Gu_Ji_Yu_Shi_Liao__An_Shi_Ji"/>
      <w:bookmarkStart w:id="3968" w:name="_Toc58333153"/>
      <w:r w:rsidRPr="009209AF">
        <w:t>一　古籍与史料（按时间先后排列）</w:t>
      </w:r>
      <w:bookmarkEnd w:id="3967"/>
      <w:bookmarkEnd w:id="3968"/>
    </w:p>
    <w:p w:rsidR="00F41107" w:rsidRPr="009209AF" w:rsidRDefault="00F41107" w:rsidP="00F41107">
      <w:pPr>
        <w:spacing w:before="120" w:after="120"/>
        <w:ind w:firstLine="480"/>
        <w:rPr>
          <w:rFonts w:asciiTheme="minorEastAsia"/>
        </w:rPr>
      </w:pPr>
      <w:r w:rsidRPr="009209AF">
        <w:rPr>
          <w:rFonts w:asciiTheme="minorEastAsia"/>
        </w:rPr>
        <w:t>[562]魏收：《魏书》，北京，中华书局1974年版。</w:t>
      </w:r>
    </w:p>
    <w:p w:rsidR="00F41107" w:rsidRPr="009209AF" w:rsidRDefault="00F41107" w:rsidP="00F41107">
      <w:pPr>
        <w:spacing w:before="120" w:after="120"/>
        <w:ind w:firstLine="480"/>
        <w:rPr>
          <w:rFonts w:asciiTheme="minorEastAsia"/>
        </w:rPr>
      </w:pPr>
      <w:r w:rsidRPr="009209AF">
        <w:rPr>
          <w:rFonts w:asciiTheme="minorEastAsia"/>
        </w:rPr>
        <w:t>[563]李百药等撰：《北齐书》，北京，中华书局1972年版。</w:t>
      </w:r>
    </w:p>
    <w:p w:rsidR="00F41107" w:rsidRPr="009209AF" w:rsidRDefault="00F41107" w:rsidP="00F41107">
      <w:pPr>
        <w:spacing w:before="120" w:after="120"/>
        <w:ind w:firstLine="480"/>
        <w:rPr>
          <w:rFonts w:asciiTheme="minorEastAsia"/>
        </w:rPr>
      </w:pPr>
      <w:r w:rsidRPr="009209AF">
        <w:rPr>
          <w:rFonts w:asciiTheme="minorEastAsia"/>
        </w:rPr>
        <w:t>[564]魏徽、令狐德棻等撰：《隋书》，北京，中华书局1973年版。</w:t>
      </w:r>
    </w:p>
    <w:p w:rsidR="00F41107" w:rsidRPr="009209AF" w:rsidRDefault="00F41107" w:rsidP="00F41107">
      <w:pPr>
        <w:spacing w:before="120" w:after="120"/>
        <w:ind w:firstLine="480"/>
        <w:rPr>
          <w:rFonts w:asciiTheme="minorEastAsia"/>
        </w:rPr>
      </w:pPr>
      <w:r w:rsidRPr="009209AF">
        <w:rPr>
          <w:rFonts w:asciiTheme="minorEastAsia"/>
        </w:rPr>
        <w:t>[565]《唐律疏议》，北京，中华书局1983年版。</w:t>
      </w:r>
    </w:p>
    <w:p w:rsidR="00F41107" w:rsidRPr="009209AF" w:rsidRDefault="00F41107" w:rsidP="00F41107">
      <w:pPr>
        <w:spacing w:before="120" w:after="120"/>
        <w:ind w:firstLine="480"/>
        <w:rPr>
          <w:rFonts w:asciiTheme="minorEastAsia"/>
        </w:rPr>
      </w:pPr>
      <w:r w:rsidRPr="009209AF">
        <w:rPr>
          <w:rFonts w:asciiTheme="minorEastAsia"/>
        </w:rPr>
        <w:lastRenderedPageBreak/>
        <w:t>[566]杜佑：《通典》，载王云五编：《十通》，上海，商务印书馆1935—1937年版；台北，新兴书局1965年重版。</w:t>
      </w:r>
    </w:p>
    <w:p w:rsidR="00F41107" w:rsidRPr="009209AF" w:rsidRDefault="00F41107" w:rsidP="00F41107">
      <w:pPr>
        <w:spacing w:before="120" w:after="120"/>
        <w:ind w:firstLine="480"/>
        <w:rPr>
          <w:rFonts w:asciiTheme="minorEastAsia"/>
        </w:rPr>
      </w:pPr>
      <w:r w:rsidRPr="009209AF">
        <w:rPr>
          <w:rFonts w:asciiTheme="minorEastAsia"/>
        </w:rPr>
        <w:t>[567]刘昫等撰：《日唐书》，北京，中华书局1975年版。</w:t>
      </w:r>
    </w:p>
    <w:p w:rsidR="00F41107" w:rsidRPr="009209AF" w:rsidRDefault="00F41107" w:rsidP="00F41107">
      <w:pPr>
        <w:spacing w:before="120" w:after="120"/>
        <w:ind w:firstLine="480"/>
        <w:rPr>
          <w:rFonts w:asciiTheme="minorEastAsia"/>
        </w:rPr>
      </w:pPr>
      <w:r w:rsidRPr="009209AF">
        <w:rPr>
          <w:rFonts w:asciiTheme="minorEastAsia"/>
        </w:rPr>
        <w:t>[568]薛居正等撰：《旧五代史》，北京，中华书局1976年版。</w:t>
      </w:r>
    </w:p>
    <w:p w:rsidR="00F41107" w:rsidRPr="009209AF" w:rsidRDefault="00F41107" w:rsidP="00F41107">
      <w:pPr>
        <w:spacing w:before="120" w:after="120"/>
        <w:ind w:firstLine="480"/>
        <w:rPr>
          <w:rFonts w:asciiTheme="minorEastAsia"/>
        </w:rPr>
      </w:pPr>
      <w:r w:rsidRPr="009209AF">
        <w:rPr>
          <w:rFonts w:asciiTheme="minorEastAsia"/>
        </w:rPr>
        <w:t>[569]王溥：《唐会要》，3册，上海，商务印书馆1935年版；北京，中华书局1955年重版。</w:t>
      </w:r>
    </w:p>
    <w:p w:rsidR="00F41107" w:rsidRPr="009209AF" w:rsidRDefault="00F41107" w:rsidP="00F41107">
      <w:pPr>
        <w:spacing w:before="120" w:after="120"/>
        <w:ind w:firstLine="480"/>
        <w:rPr>
          <w:rFonts w:asciiTheme="minorEastAsia"/>
        </w:rPr>
      </w:pPr>
      <w:r w:rsidRPr="009209AF">
        <w:rPr>
          <w:rFonts w:asciiTheme="minorEastAsia"/>
        </w:rPr>
        <w:t>[570]王溥：《五代会要》，3册，上海古籍出版社1978年版；亦有《国学基本丛书》本。</w:t>
      </w:r>
    </w:p>
    <w:p w:rsidR="00F41107" w:rsidRPr="009209AF" w:rsidRDefault="00F41107" w:rsidP="00F41107">
      <w:pPr>
        <w:spacing w:before="120" w:after="120"/>
        <w:ind w:firstLine="480"/>
        <w:rPr>
          <w:rFonts w:asciiTheme="minorEastAsia"/>
        </w:rPr>
      </w:pPr>
      <w:r w:rsidRPr="009209AF">
        <w:rPr>
          <w:rFonts w:asciiTheme="minorEastAsia"/>
        </w:rPr>
        <w:t>[571]欧阳修、宋祁：《新唐书》，北京，中华书局1975年版。</w:t>
      </w:r>
    </w:p>
    <w:p w:rsidR="00F41107" w:rsidRPr="009209AF" w:rsidRDefault="00F41107" w:rsidP="00F41107">
      <w:pPr>
        <w:spacing w:before="120" w:after="120"/>
        <w:ind w:firstLine="480"/>
        <w:rPr>
          <w:rFonts w:asciiTheme="minorEastAsia"/>
        </w:rPr>
      </w:pPr>
      <w:r w:rsidRPr="009209AF">
        <w:rPr>
          <w:rFonts w:asciiTheme="minorEastAsia"/>
        </w:rPr>
        <w:t>[572]欧阳修：《新五代史》（原名《五代史记》），北京，中华书局1974年版。</w:t>
      </w:r>
    </w:p>
    <w:p w:rsidR="00F41107" w:rsidRPr="009209AF" w:rsidRDefault="00F41107" w:rsidP="00F41107">
      <w:pPr>
        <w:spacing w:before="120" w:after="120"/>
        <w:ind w:firstLine="480"/>
        <w:rPr>
          <w:rFonts w:asciiTheme="minorEastAsia"/>
        </w:rPr>
      </w:pPr>
      <w:r w:rsidRPr="009209AF">
        <w:rPr>
          <w:rFonts w:asciiTheme="minorEastAsia"/>
        </w:rPr>
        <w:t>[573]司马光等撰：《资治通鉴》，北京，中华书局1956年版。</w:t>
      </w:r>
    </w:p>
    <w:p w:rsidR="00F41107" w:rsidRPr="009209AF" w:rsidRDefault="00F41107" w:rsidP="00F41107">
      <w:pPr>
        <w:spacing w:before="120" w:after="120"/>
        <w:ind w:firstLine="480"/>
        <w:rPr>
          <w:rFonts w:asciiTheme="minorEastAsia"/>
        </w:rPr>
      </w:pPr>
      <w:r w:rsidRPr="009209AF">
        <w:rPr>
          <w:rFonts w:asciiTheme="minorEastAsia"/>
        </w:rPr>
        <w:t>[574]司马光：《涑水记闻》，《丛书集成》本。</w:t>
      </w:r>
    </w:p>
    <w:p w:rsidR="00F41107" w:rsidRPr="009209AF" w:rsidRDefault="00F41107" w:rsidP="00F41107">
      <w:pPr>
        <w:spacing w:before="120" w:after="120"/>
        <w:ind w:firstLine="480"/>
        <w:rPr>
          <w:rFonts w:asciiTheme="minorEastAsia"/>
        </w:rPr>
      </w:pPr>
      <w:r w:rsidRPr="009209AF">
        <w:rPr>
          <w:rFonts w:asciiTheme="minorEastAsia"/>
        </w:rPr>
        <w:t>[575]苏轼：《东坡志林》，《丛书集成》本。</w:t>
      </w:r>
    </w:p>
    <w:p w:rsidR="00F41107" w:rsidRPr="009209AF" w:rsidRDefault="00F41107" w:rsidP="00F41107">
      <w:pPr>
        <w:spacing w:before="120" w:after="120"/>
        <w:ind w:firstLine="480"/>
        <w:rPr>
          <w:rFonts w:asciiTheme="minorEastAsia"/>
        </w:rPr>
      </w:pPr>
      <w:r w:rsidRPr="009209AF">
        <w:rPr>
          <w:rFonts w:asciiTheme="minorEastAsia"/>
        </w:rPr>
        <w:t>[576]苏辙：《栾城集》，3册，北京，中华书局1984年版。</w:t>
      </w:r>
    </w:p>
    <w:p w:rsidR="00F41107" w:rsidRPr="009209AF" w:rsidRDefault="00F41107" w:rsidP="00F41107">
      <w:pPr>
        <w:spacing w:before="120" w:after="120"/>
        <w:ind w:firstLine="480"/>
        <w:rPr>
          <w:rFonts w:asciiTheme="minorEastAsia"/>
        </w:rPr>
      </w:pPr>
      <w:r w:rsidRPr="009209AF">
        <w:rPr>
          <w:rFonts w:asciiTheme="minorEastAsia"/>
        </w:rPr>
        <w:t>[577]沈括：《梦溪笔谈》，胡道静点校，2册，上海出版公司1956年版；台北，世界书局1965年重版。</w:t>
      </w:r>
    </w:p>
    <w:p w:rsidR="00F41107" w:rsidRPr="009209AF" w:rsidRDefault="00F41107" w:rsidP="00F41107">
      <w:pPr>
        <w:spacing w:before="120" w:after="120"/>
        <w:ind w:firstLine="480"/>
        <w:rPr>
          <w:rFonts w:asciiTheme="minorEastAsia"/>
        </w:rPr>
      </w:pPr>
      <w:r w:rsidRPr="009209AF">
        <w:rPr>
          <w:rFonts w:asciiTheme="minorEastAsia"/>
        </w:rPr>
        <w:t>[578]李远：《青塘录》，12世纪，载陶宗仪《说郛》，卷35，台北，商务印书馆1972年影印本。</w:t>
      </w:r>
    </w:p>
    <w:p w:rsidR="00F41107" w:rsidRPr="009209AF" w:rsidRDefault="00F41107" w:rsidP="00F41107">
      <w:pPr>
        <w:spacing w:before="120" w:after="120"/>
        <w:ind w:firstLine="480"/>
        <w:rPr>
          <w:rFonts w:asciiTheme="minorEastAsia"/>
        </w:rPr>
      </w:pPr>
      <w:r w:rsidRPr="009209AF">
        <w:rPr>
          <w:rFonts w:asciiTheme="minorEastAsia"/>
        </w:rPr>
        <w:t>[579]洪皓：《松漠纪闻》，重版载金毓黻编《辽海丛书》第3卷，大连，辽海学社1931—1954年版；台北，艺文印书馆1971年（？）版；亦有《丛书集成》本。</w:t>
      </w:r>
    </w:p>
    <w:p w:rsidR="00F41107" w:rsidRPr="009209AF" w:rsidRDefault="00F41107" w:rsidP="00F41107">
      <w:pPr>
        <w:spacing w:before="120" w:after="120"/>
        <w:ind w:firstLine="480"/>
        <w:rPr>
          <w:rFonts w:asciiTheme="minorEastAsia"/>
        </w:rPr>
      </w:pPr>
      <w:r w:rsidRPr="009209AF">
        <w:rPr>
          <w:rFonts w:asciiTheme="minorEastAsia"/>
        </w:rPr>
        <w:t>[580]王鼎：《焚椒录》，1089年序，载陈继儒编《宝颜堂秘笈》，1606年刻本；上海，文明书局1922年重版。</w:t>
      </w:r>
    </w:p>
    <w:p w:rsidR="00F41107" w:rsidRPr="009209AF" w:rsidRDefault="00F41107" w:rsidP="00F41107">
      <w:pPr>
        <w:spacing w:before="120" w:after="120"/>
        <w:ind w:firstLine="480"/>
        <w:rPr>
          <w:rFonts w:asciiTheme="minorEastAsia"/>
        </w:rPr>
      </w:pPr>
      <w:r w:rsidRPr="009209AF">
        <w:rPr>
          <w:rFonts w:asciiTheme="minorEastAsia"/>
        </w:rPr>
        <w:t>[581]王偁：《东都事略》，重版载赵铁寒编《宋史资料萃编》，第1辑，卷11—14，台北，文海出版社1974年版。</w:t>
      </w:r>
    </w:p>
    <w:p w:rsidR="00F41107" w:rsidRPr="009209AF" w:rsidRDefault="00F41107" w:rsidP="00F41107">
      <w:pPr>
        <w:spacing w:before="120" w:after="120"/>
        <w:ind w:firstLine="480"/>
        <w:rPr>
          <w:rFonts w:asciiTheme="minorEastAsia"/>
        </w:rPr>
      </w:pPr>
      <w:r w:rsidRPr="009209AF">
        <w:rPr>
          <w:rFonts w:asciiTheme="minorEastAsia"/>
        </w:rPr>
        <w:t>[582]楼钥：《北行日录》，《丛书集成》本。</w:t>
      </w:r>
    </w:p>
    <w:p w:rsidR="00F41107" w:rsidRPr="009209AF" w:rsidRDefault="00F41107" w:rsidP="00F41107">
      <w:pPr>
        <w:spacing w:before="120" w:after="120"/>
        <w:ind w:firstLine="480"/>
        <w:rPr>
          <w:rFonts w:asciiTheme="minorEastAsia"/>
        </w:rPr>
      </w:pPr>
      <w:r w:rsidRPr="009209AF">
        <w:rPr>
          <w:rFonts w:asciiTheme="minorEastAsia"/>
        </w:rPr>
        <w:t>[583]徐梦莘：《三朝北盟会编》，袁祖安1878年刻本；台北，文海出版社1966年重印4卷本。</w:t>
      </w:r>
    </w:p>
    <w:p w:rsidR="00F41107" w:rsidRPr="009209AF" w:rsidRDefault="00F41107" w:rsidP="00F41107">
      <w:pPr>
        <w:spacing w:before="120" w:after="120"/>
        <w:ind w:firstLine="480"/>
        <w:rPr>
          <w:rFonts w:asciiTheme="minorEastAsia"/>
        </w:rPr>
      </w:pPr>
      <w:r w:rsidRPr="009209AF">
        <w:rPr>
          <w:rFonts w:asciiTheme="minorEastAsia"/>
        </w:rPr>
        <w:t>[584]李焘等撰：《续资治通鉴长编》，北京，中华书局1979年版；亦见浙江1881年刻本；台北，世界书局1961年重版。</w:t>
      </w:r>
    </w:p>
    <w:p w:rsidR="00F41107" w:rsidRPr="009209AF" w:rsidRDefault="00F41107" w:rsidP="00F41107">
      <w:pPr>
        <w:spacing w:before="120" w:after="120"/>
        <w:ind w:firstLine="480"/>
        <w:rPr>
          <w:rFonts w:asciiTheme="minorEastAsia"/>
        </w:rPr>
      </w:pPr>
      <w:r w:rsidRPr="009209AF">
        <w:rPr>
          <w:rFonts w:asciiTheme="minorEastAsia"/>
        </w:rPr>
        <w:t>[585]李心传：《建炎以来朝野杂记》，重版载赵铁寒编《宋史资料萃编》，第1辑，21—22卷，台北，文海出版社1967年版；亦见《国学基本丛书》本。</w:t>
      </w:r>
    </w:p>
    <w:p w:rsidR="00F41107" w:rsidRPr="009209AF" w:rsidRDefault="00F41107" w:rsidP="00F41107">
      <w:pPr>
        <w:spacing w:before="120" w:after="120"/>
        <w:ind w:firstLine="480"/>
        <w:rPr>
          <w:rFonts w:asciiTheme="minorEastAsia"/>
        </w:rPr>
      </w:pPr>
      <w:r w:rsidRPr="009209AF">
        <w:rPr>
          <w:rFonts w:asciiTheme="minorEastAsia"/>
        </w:rPr>
        <w:t>[586]郑樵：《通志》，《国学基本丛书》本。</w:t>
      </w:r>
    </w:p>
    <w:p w:rsidR="00F41107" w:rsidRPr="009209AF" w:rsidRDefault="00F41107" w:rsidP="00F41107">
      <w:pPr>
        <w:spacing w:before="120" w:after="120"/>
        <w:ind w:firstLine="480"/>
        <w:rPr>
          <w:rFonts w:asciiTheme="minorEastAsia"/>
        </w:rPr>
      </w:pPr>
      <w:r w:rsidRPr="009209AF">
        <w:rPr>
          <w:rFonts w:asciiTheme="minorEastAsia"/>
        </w:rPr>
        <w:t>[587]周必大：《文忠集》（《周益国文忠公文集》），《四库珍本》本。</w:t>
      </w:r>
    </w:p>
    <w:p w:rsidR="00F41107" w:rsidRPr="009209AF" w:rsidRDefault="00F41107" w:rsidP="00F41107">
      <w:pPr>
        <w:spacing w:before="120" w:after="120"/>
        <w:ind w:firstLine="480"/>
        <w:rPr>
          <w:rFonts w:asciiTheme="minorEastAsia"/>
        </w:rPr>
      </w:pPr>
      <w:r w:rsidRPr="009209AF">
        <w:rPr>
          <w:rFonts w:asciiTheme="minorEastAsia"/>
        </w:rPr>
        <w:t>[588]徐松：《宋会要辑稿》，北京1936年重版影印抄本；北京，1957年重版；台北，新文丰出版社1975年版。</w:t>
      </w:r>
    </w:p>
    <w:p w:rsidR="00F41107" w:rsidRPr="009209AF" w:rsidRDefault="00F41107" w:rsidP="00F41107">
      <w:pPr>
        <w:spacing w:before="120" w:after="120"/>
        <w:ind w:firstLine="480"/>
        <w:rPr>
          <w:rFonts w:asciiTheme="minorEastAsia"/>
        </w:rPr>
      </w:pPr>
      <w:r w:rsidRPr="009209AF">
        <w:rPr>
          <w:rFonts w:asciiTheme="minorEastAsia"/>
        </w:rPr>
        <w:t>[589]马端临：《文献通考》，《十通》本，上海，商务印书馆1936年版。</w:t>
      </w:r>
    </w:p>
    <w:p w:rsidR="00F41107" w:rsidRPr="009209AF" w:rsidRDefault="00F41107" w:rsidP="00F41107">
      <w:pPr>
        <w:spacing w:before="120" w:after="120"/>
        <w:ind w:firstLine="480"/>
        <w:rPr>
          <w:rFonts w:asciiTheme="minorEastAsia"/>
        </w:rPr>
      </w:pPr>
      <w:r w:rsidRPr="009209AF">
        <w:rPr>
          <w:rFonts w:asciiTheme="minorEastAsia"/>
        </w:rPr>
        <w:t>[590]《刘豫事迹》，《丛书集成》本。</w:t>
      </w:r>
    </w:p>
    <w:p w:rsidR="00F41107" w:rsidRPr="009209AF" w:rsidRDefault="00F41107" w:rsidP="00F41107">
      <w:pPr>
        <w:spacing w:before="120" w:after="120"/>
        <w:ind w:firstLine="480"/>
        <w:rPr>
          <w:rFonts w:asciiTheme="minorEastAsia"/>
        </w:rPr>
      </w:pPr>
      <w:r w:rsidRPr="009209AF">
        <w:rPr>
          <w:rFonts w:asciiTheme="minorEastAsia"/>
        </w:rPr>
        <w:t>[591]程卓：《使金录》，《碧云琅馆丛书》本。</w:t>
      </w:r>
    </w:p>
    <w:p w:rsidR="00F41107" w:rsidRPr="009209AF" w:rsidRDefault="00F41107" w:rsidP="00F41107">
      <w:pPr>
        <w:spacing w:before="120" w:after="120"/>
        <w:ind w:firstLine="480"/>
        <w:rPr>
          <w:rFonts w:asciiTheme="minorEastAsia"/>
        </w:rPr>
      </w:pPr>
      <w:r w:rsidRPr="009209AF">
        <w:rPr>
          <w:rFonts w:asciiTheme="minorEastAsia"/>
        </w:rPr>
        <w:t>[592]张暐：《大金集礼》，《丛书集成》本。</w:t>
      </w:r>
    </w:p>
    <w:p w:rsidR="00F41107" w:rsidRPr="009209AF" w:rsidRDefault="00F41107" w:rsidP="00F41107">
      <w:pPr>
        <w:spacing w:before="120" w:after="120"/>
        <w:ind w:firstLine="480"/>
        <w:rPr>
          <w:rFonts w:asciiTheme="minorEastAsia"/>
        </w:rPr>
      </w:pPr>
      <w:r w:rsidRPr="009209AF">
        <w:rPr>
          <w:rFonts w:asciiTheme="minorEastAsia"/>
        </w:rPr>
        <w:t>[593]《大金吊伐录》，《丛书集成》本。</w:t>
      </w:r>
    </w:p>
    <w:p w:rsidR="00F41107" w:rsidRPr="009209AF" w:rsidRDefault="00F41107" w:rsidP="00F41107">
      <w:pPr>
        <w:spacing w:before="120" w:after="120"/>
        <w:ind w:firstLine="480"/>
        <w:rPr>
          <w:rFonts w:asciiTheme="minorEastAsia"/>
        </w:rPr>
      </w:pPr>
      <w:r w:rsidRPr="009209AF">
        <w:rPr>
          <w:rFonts w:asciiTheme="minorEastAsia"/>
        </w:rPr>
        <w:t>[594]刘祁：《归潜志》，北京，中华书局1983年重版。</w:t>
      </w:r>
    </w:p>
    <w:p w:rsidR="00F41107" w:rsidRPr="009209AF" w:rsidRDefault="00F41107" w:rsidP="00F41107">
      <w:pPr>
        <w:spacing w:before="120" w:after="120"/>
        <w:ind w:firstLine="480"/>
        <w:rPr>
          <w:rFonts w:asciiTheme="minorEastAsia"/>
        </w:rPr>
      </w:pPr>
      <w:r w:rsidRPr="009209AF">
        <w:rPr>
          <w:rFonts w:asciiTheme="minorEastAsia"/>
        </w:rPr>
        <w:t>[595]叶隆礼：《契丹国志》，上海古籍出版社1985年版。</w:t>
      </w:r>
    </w:p>
    <w:p w:rsidR="00F41107" w:rsidRPr="009209AF" w:rsidRDefault="00F41107" w:rsidP="00F41107">
      <w:pPr>
        <w:spacing w:before="120" w:after="120"/>
        <w:ind w:firstLine="480"/>
        <w:rPr>
          <w:rFonts w:asciiTheme="minorEastAsia"/>
        </w:rPr>
      </w:pPr>
      <w:r w:rsidRPr="009209AF">
        <w:rPr>
          <w:rFonts w:asciiTheme="minorEastAsia"/>
        </w:rPr>
        <w:t>[596]宇文懋昭：《大金国志》，《国学基本丛书》本。</w:t>
      </w:r>
    </w:p>
    <w:p w:rsidR="00F41107" w:rsidRPr="009209AF" w:rsidRDefault="00F41107" w:rsidP="00F41107">
      <w:pPr>
        <w:spacing w:before="120" w:after="120"/>
        <w:ind w:firstLine="480"/>
        <w:rPr>
          <w:rFonts w:asciiTheme="minorEastAsia"/>
        </w:rPr>
      </w:pPr>
      <w:r w:rsidRPr="009209AF">
        <w:rPr>
          <w:rFonts w:asciiTheme="minorEastAsia"/>
        </w:rPr>
        <w:t>[597]宇文懋昭：《大金国志》，崔文印点校，北京，中华书局1986年版。</w:t>
      </w:r>
    </w:p>
    <w:p w:rsidR="00F41107" w:rsidRPr="009209AF" w:rsidRDefault="00F41107" w:rsidP="00F41107">
      <w:pPr>
        <w:spacing w:before="120" w:after="120"/>
        <w:ind w:firstLine="480"/>
        <w:rPr>
          <w:rFonts w:asciiTheme="minorEastAsia"/>
        </w:rPr>
      </w:pPr>
      <w:r w:rsidRPr="009209AF">
        <w:rPr>
          <w:rFonts w:asciiTheme="minorEastAsia"/>
        </w:rPr>
        <w:t>[598]赵珙：《蒙鞑备录》，载王国维编《蒙古史料四种》，北京1926年版；台北，正中书局1962、1975年重版。</w:t>
      </w:r>
    </w:p>
    <w:p w:rsidR="00F41107" w:rsidRPr="009209AF" w:rsidRDefault="00F41107" w:rsidP="00F41107">
      <w:pPr>
        <w:spacing w:before="120" w:after="120"/>
        <w:ind w:firstLine="480"/>
        <w:rPr>
          <w:rFonts w:asciiTheme="minorEastAsia"/>
        </w:rPr>
      </w:pPr>
      <w:r w:rsidRPr="009209AF">
        <w:rPr>
          <w:rFonts w:asciiTheme="minorEastAsia"/>
        </w:rPr>
        <w:t>[599]彭大雅撰，徐霆注：《黑鞑事略》，载王国维编《蒙古史料四种》，北京1926年版；台北，正中书局1962年、1975年重版。</w:t>
      </w:r>
    </w:p>
    <w:p w:rsidR="00F41107" w:rsidRPr="009209AF" w:rsidRDefault="00F41107" w:rsidP="00F41107">
      <w:pPr>
        <w:spacing w:before="120" w:after="120"/>
        <w:ind w:firstLine="480"/>
        <w:rPr>
          <w:rFonts w:asciiTheme="minorEastAsia"/>
        </w:rPr>
      </w:pPr>
      <w:r w:rsidRPr="009209AF">
        <w:rPr>
          <w:rFonts w:asciiTheme="minorEastAsia"/>
        </w:rPr>
        <w:t>[600]元好问：《中州集》，《四部丛刊》本。</w:t>
      </w:r>
    </w:p>
    <w:p w:rsidR="00F41107" w:rsidRPr="009209AF" w:rsidRDefault="00F41107" w:rsidP="00F41107">
      <w:pPr>
        <w:spacing w:before="120" w:after="120"/>
        <w:ind w:firstLine="480"/>
        <w:rPr>
          <w:rFonts w:asciiTheme="minorEastAsia"/>
        </w:rPr>
      </w:pPr>
      <w:r w:rsidRPr="009209AF">
        <w:rPr>
          <w:rFonts w:asciiTheme="minorEastAsia"/>
        </w:rPr>
        <w:t>[601]《圣武亲征录校注》，载王国维编《蒙古史料四种》，北京1926年版；台北，正中书局1962年、1975年重版。</w:t>
      </w:r>
    </w:p>
    <w:p w:rsidR="00F41107" w:rsidRPr="009209AF" w:rsidRDefault="00F41107" w:rsidP="00F41107">
      <w:pPr>
        <w:spacing w:before="120" w:after="120"/>
        <w:ind w:firstLine="480"/>
        <w:rPr>
          <w:rFonts w:asciiTheme="minorEastAsia"/>
        </w:rPr>
      </w:pPr>
      <w:r w:rsidRPr="009209AF">
        <w:rPr>
          <w:rFonts w:asciiTheme="minorEastAsia"/>
        </w:rPr>
        <w:t>[602]王鹦：《汝南遗事》，《丛书集成》本。</w:t>
      </w:r>
    </w:p>
    <w:p w:rsidR="00F41107" w:rsidRPr="009209AF" w:rsidRDefault="00F41107" w:rsidP="00F41107">
      <w:pPr>
        <w:spacing w:before="120" w:after="120"/>
        <w:ind w:firstLine="480"/>
        <w:rPr>
          <w:rFonts w:asciiTheme="minorEastAsia"/>
        </w:rPr>
      </w:pPr>
      <w:r w:rsidRPr="009209AF">
        <w:rPr>
          <w:rFonts w:asciiTheme="minorEastAsia"/>
        </w:rPr>
        <w:lastRenderedPageBreak/>
        <w:t>[603]张养浩：《归田类稿》，《四库全书》本。</w:t>
      </w:r>
    </w:p>
    <w:p w:rsidR="00F41107" w:rsidRPr="009209AF" w:rsidRDefault="00F41107" w:rsidP="00F41107">
      <w:pPr>
        <w:spacing w:before="120" w:after="120"/>
        <w:ind w:firstLine="480"/>
        <w:rPr>
          <w:rFonts w:asciiTheme="minorEastAsia"/>
        </w:rPr>
      </w:pPr>
      <w:r w:rsidRPr="009209AF">
        <w:rPr>
          <w:rFonts w:asciiTheme="minorEastAsia"/>
        </w:rPr>
        <w:t>[604]张养浩：《牧民忠告》，载《为政忠告》，《四部丛刊》本。</w:t>
      </w:r>
    </w:p>
    <w:p w:rsidR="00F41107" w:rsidRPr="009209AF" w:rsidRDefault="00F41107" w:rsidP="00F41107">
      <w:pPr>
        <w:spacing w:before="120" w:after="120"/>
        <w:ind w:firstLine="480"/>
        <w:rPr>
          <w:rFonts w:asciiTheme="minorEastAsia"/>
        </w:rPr>
      </w:pPr>
      <w:r w:rsidRPr="009209AF">
        <w:rPr>
          <w:rFonts w:asciiTheme="minorEastAsia"/>
        </w:rPr>
        <w:t>[605]《农桑辑要》，《四部备要》本。</w:t>
      </w:r>
    </w:p>
    <w:p w:rsidR="00F41107" w:rsidRPr="009209AF" w:rsidRDefault="00F41107" w:rsidP="00F41107">
      <w:pPr>
        <w:spacing w:before="120" w:after="120"/>
        <w:ind w:firstLine="480"/>
        <w:rPr>
          <w:rFonts w:asciiTheme="minorEastAsia"/>
        </w:rPr>
      </w:pPr>
      <w:r w:rsidRPr="009209AF">
        <w:rPr>
          <w:rFonts w:asciiTheme="minorEastAsia"/>
        </w:rPr>
        <w:t>[606]胡祗遹：《紫山大全集》，《四库全书》本。</w:t>
      </w:r>
    </w:p>
    <w:p w:rsidR="00F41107" w:rsidRPr="009209AF" w:rsidRDefault="00F41107" w:rsidP="00F41107">
      <w:pPr>
        <w:spacing w:before="120" w:after="120"/>
        <w:ind w:firstLine="480"/>
        <w:rPr>
          <w:rFonts w:asciiTheme="minorEastAsia"/>
        </w:rPr>
      </w:pPr>
      <w:r w:rsidRPr="009209AF">
        <w:rPr>
          <w:rFonts w:asciiTheme="minorEastAsia"/>
        </w:rPr>
        <w:t>[607]赵孟覜：《赵孟覜集》，任道斌编，杭州，浙江人民出版社1986年版。</w:t>
      </w:r>
    </w:p>
    <w:p w:rsidR="00F41107" w:rsidRPr="009209AF" w:rsidRDefault="00F41107" w:rsidP="00F41107">
      <w:pPr>
        <w:spacing w:before="120" w:after="120"/>
        <w:ind w:firstLine="480"/>
        <w:rPr>
          <w:rFonts w:asciiTheme="minorEastAsia"/>
        </w:rPr>
      </w:pPr>
      <w:r w:rsidRPr="009209AF">
        <w:rPr>
          <w:rFonts w:asciiTheme="minorEastAsia"/>
        </w:rPr>
        <w:t>[608]王恽：《秋涧先生大全文集》，《四部丛刊》本。</w:t>
      </w:r>
    </w:p>
    <w:p w:rsidR="00F41107" w:rsidRPr="009209AF" w:rsidRDefault="00F41107" w:rsidP="00F41107">
      <w:pPr>
        <w:spacing w:before="120" w:after="120"/>
        <w:ind w:firstLine="480"/>
        <w:rPr>
          <w:rFonts w:asciiTheme="minorEastAsia"/>
        </w:rPr>
      </w:pPr>
      <w:r w:rsidRPr="009209AF">
        <w:rPr>
          <w:rFonts w:asciiTheme="minorEastAsia"/>
        </w:rPr>
        <w:t>[609]姚燧：《牧庵集》，《四部丛刊》本。</w:t>
      </w:r>
    </w:p>
    <w:p w:rsidR="00F41107" w:rsidRPr="009209AF" w:rsidRDefault="00F41107" w:rsidP="00F41107">
      <w:pPr>
        <w:spacing w:before="120" w:after="120"/>
        <w:ind w:firstLine="480"/>
        <w:rPr>
          <w:rFonts w:asciiTheme="minorEastAsia"/>
        </w:rPr>
      </w:pPr>
      <w:r w:rsidRPr="009209AF">
        <w:rPr>
          <w:rFonts w:asciiTheme="minorEastAsia"/>
        </w:rPr>
        <w:t>[610]程钜夫：《雪楼集》，《湖北先正遗书》本，亦载《四库全书》本。</w:t>
      </w:r>
    </w:p>
    <w:p w:rsidR="00F41107" w:rsidRPr="009209AF" w:rsidRDefault="00F41107" w:rsidP="00F41107">
      <w:pPr>
        <w:spacing w:before="120" w:after="120"/>
        <w:ind w:firstLine="480"/>
        <w:rPr>
          <w:rFonts w:asciiTheme="minorEastAsia"/>
        </w:rPr>
      </w:pPr>
      <w:r w:rsidRPr="009209AF">
        <w:rPr>
          <w:rFonts w:asciiTheme="minorEastAsia"/>
        </w:rPr>
        <w:t>[611]袁桷：《清容居士集》，《四部丛刊》本。</w:t>
      </w:r>
    </w:p>
    <w:p w:rsidR="00F41107" w:rsidRPr="009209AF" w:rsidRDefault="00F41107" w:rsidP="00F41107">
      <w:pPr>
        <w:spacing w:before="120" w:after="120"/>
        <w:ind w:firstLine="480"/>
        <w:rPr>
          <w:rFonts w:asciiTheme="minorEastAsia"/>
        </w:rPr>
      </w:pPr>
      <w:r w:rsidRPr="009209AF">
        <w:rPr>
          <w:rFonts w:asciiTheme="minorEastAsia"/>
        </w:rPr>
        <w:t>[612]刘敏中：《中庵集》，《四库全书》本；台北，商务印书馆《影印文渊阁四库全书》，1986年版。</w:t>
      </w:r>
    </w:p>
    <w:p w:rsidR="00F41107" w:rsidRPr="009209AF" w:rsidRDefault="00F41107" w:rsidP="00F41107">
      <w:pPr>
        <w:spacing w:before="120" w:after="120"/>
        <w:ind w:firstLine="480"/>
        <w:rPr>
          <w:rFonts w:asciiTheme="minorEastAsia"/>
        </w:rPr>
      </w:pPr>
      <w:r w:rsidRPr="009209AF">
        <w:rPr>
          <w:rFonts w:asciiTheme="minorEastAsia"/>
        </w:rPr>
        <w:t>[613]马祖常：《马石田文集》，编于明代，重版载王德毅编《元人文集珍本丛刊》，台北，新文丰出版社1985年版。</w:t>
      </w:r>
    </w:p>
    <w:p w:rsidR="00F41107" w:rsidRPr="009209AF" w:rsidRDefault="00F41107" w:rsidP="00F41107">
      <w:pPr>
        <w:spacing w:before="120" w:after="120"/>
        <w:ind w:firstLine="480"/>
        <w:rPr>
          <w:rFonts w:asciiTheme="minorEastAsia"/>
        </w:rPr>
      </w:pPr>
      <w:r w:rsidRPr="009209AF">
        <w:rPr>
          <w:rFonts w:asciiTheme="minorEastAsia"/>
        </w:rPr>
        <w:t>[614]虞集：《道园学古录》，《四部丛刊》本。</w:t>
      </w:r>
    </w:p>
    <w:p w:rsidR="00F41107" w:rsidRPr="009209AF" w:rsidRDefault="00F41107" w:rsidP="00F41107">
      <w:pPr>
        <w:spacing w:before="120" w:after="120"/>
        <w:ind w:firstLine="480"/>
        <w:rPr>
          <w:rFonts w:asciiTheme="minorEastAsia"/>
        </w:rPr>
      </w:pPr>
      <w:r w:rsidRPr="009209AF">
        <w:rPr>
          <w:rFonts w:asciiTheme="minorEastAsia"/>
        </w:rPr>
        <w:t>[615]虞集：《道园类稿》，元抚州路儒学1345年刻本；重版载王德毅编《元人文集珍本丛刊》，台北，新文丰出版公司1985年版。</w:t>
      </w:r>
    </w:p>
    <w:p w:rsidR="00F41107" w:rsidRPr="009209AF" w:rsidRDefault="00F41107" w:rsidP="00F41107">
      <w:pPr>
        <w:spacing w:before="120" w:after="120"/>
        <w:ind w:firstLine="480"/>
        <w:rPr>
          <w:rFonts w:asciiTheme="minorEastAsia"/>
        </w:rPr>
      </w:pPr>
      <w:r w:rsidRPr="009209AF">
        <w:rPr>
          <w:rFonts w:asciiTheme="minorEastAsia"/>
        </w:rPr>
        <w:t>[616]黄溍：《金华黄先生文集》，《四部丛刊》本。</w:t>
      </w:r>
    </w:p>
    <w:p w:rsidR="00F41107" w:rsidRPr="009209AF" w:rsidRDefault="00F41107" w:rsidP="00F41107">
      <w:pPr>
        <w:spacing w:before="120" w:after="120"/>
        <w:ind w:firstLine="480"/>
        <w:rPr>
          <w:rFonts w:asciiTheme="minorEastAsia"/>
        </w:rPr>
      </w:pPr>
      <w:r w:rsidRPr="009209AF">
        <w:rPr>
          <w:rFonts w:asciiTheme="minorEastAsia"/>
        </w:rPr>
        <w:t>[617]黄溍：《黄文献集》，《丛书集成》本。</w:t>
      </w:r>
    </w:p>
    <w:p w:rsidR="00F41107" w:rsidRPr="009209AF" w:rsidRDefault="00F41107" w:rsidP="00F41107">
      <w:pPr>
        <w:spacing w:before="120" w:after="120"/>
        <w:ind w:firstLine="480"/>
        <w:rPr>
          <w:rFonts w:asciiTheme="minorEastAsia"/>
        </w:rPr>
      </w:pPr>
      <w:r w:rsidRPr="009209AF">
        <w:rPr>
          <w:rFonts w:asciiTheme="minorEastAsia"/>
        </w:rPr>
        <w:t>[618]欧阳玄：《圭斋集》，《四部丛刊》本。</w:t>
      </w:r>
    </w:p>
    <w:p w:rsidR="00F41107" w:rsidRPr="009209AF" w:rsidRDefault="00F41107" w:rsidP="00F41107">
      <w:pPr>
        <w:spacing w:before="120" w:after="120"/>
        <w:ind w:firstLine="480"/>
        <w:rPr>
          <w:rFonts w:asciiTheme="minorEastAsia"/>
        </w:rPr>
      </w:pPr>
      <w:r w:rsidRPr="009209AF">
        <w:rPr>
          <w:rFonts w:asciiTheme="minorEastAsia"/>
        </w:rPr>
        <w:t>[619]许有壬：《至正集》，山东聊城1911年版；王德毅编《元人文集珍本丛刊》重版，台北，新文丰出版社1985年版。</w:t>
      </w:r>
    </w:p>
    <w:p w:rsidR="00F41107" w:rsidRPr="009209AF" w:rsidRDefault="00F41107" w:rsidP="00F41107">
      <w:pPr>
        <w:spacing w:before="120" w:after="120"/>
        <w:ind w:firstLine="480"/>
        <w:rPr>
          <w:rFonts w:asciiTheme="minorEastAsia"/>
        </w:rPr>
      </w:pPr>
      <w:r w:rsidRPr="009209AF">
        <w:rPr>
          <w:rFonts w:asciiTheme="minorEastAsia"/>
        </w:rPr>
        <w:t>[620]宋褧：《燕石集》，《四库全书》本。</w:t>
      </w:r>
    </w:p>
    <w:p w:rsidR="00F41107" w:rsidRPr="009209AF" w:rsidRDefault="00F41107" w:rsidP="00F41107">
      <w:pPr>
        <w:spacing w:before="120" w:after="120"/>
        <w:ind w:firstLine="480"/>
        <w:rPr>
          <w:rFonts w:asciiTheme="minorEastAsia"/>
        </w:rPr>
      </w:pPr>
      <w:r w:rsidRPr="009209AF">
        <w:rPr>
          <w:rFonts w:asciiTheme="minorEastAsia"/>
        </w:rPr>
        <w:t>[621]苏天爵：《滋溪文稿》，重版载《元代珍本文集汇刊》，台北，国立中央图书馆1970年版。</w:t>
      </w:r>
    </w:p>
    <w:p w:rsidR="00F41107" w:rsidRPr="009209AF" w:rsidRDefault="00F41107" w:rsidP="00F41107">
      <w:pPr>
        <w:spacing w:before="120" w:after="120"/>
        <w:ind w:firstLine="480"/>
        <w:rPr>
          <w:rFonts w:asciiTheme="minorEastAsia"/>
        </w:rPr>
      </w:pPr>
      <w:r w:rsidRPr="009209AF">
        <w:rPr>
          <w:rFonts w:asciiTheme="minorEastAsia"/>
        </w:rPr>
        <w:t>[622]苏天爵：《元朝名臣事略》，建安1335年刻本；北京，中华书局1962年重版。</w:t>
      </w:r>
    </w:p>
    <w:p w:rsidR="00F41107" w:rsidRPr="009209AF" w:rsidRDefault="00F41107" w:rsidP="00F41107">
      <w:pPr>
        <w:spacing w:before="120" w:after="120"/>
        <w:ind w:firstLine="480"/>
        <w:rPr>
          <w:rFonts w:asciiTheme="minorEastAsia"/>
        </w:rPr>
      </w:pPr>
      <w:r w:rsidRPr="009209AF">
        <w:rPr>
          <w:rFonts w:asciiTheme="minorEastAsia"/>
        </w:rPr>
        <w:t>[623]苏天爵：《国朝文类》，《四部丛刊》本。</w:t>
      </w:r>
    </w:p>
    <w:p w:rsidR="00F41107" w:rsidRPr="009209AF" w:rsidRDefault="00F41107" w:rsidP="00F41107">
      <w:pPr>
        <w:spacing w:before="120" w:after="120"/>
        <w:ind w:firstLine="480"/>
        <w:rPr>
          <w:rFonts w:asciiTheme="minorEastAsia"/>
        </w:rPr>
      </w:pPr>
      <w:r w:rsidRPr="009209AF">
        <w:rPr>
          <w:rFonts w:asciiTheme="minorEastAsia"/>
        </w:rPr>
        <w:t>[624]余阙：《青阳先生文集》，《四部丛刊》本。</w:t>
      </w:r>
    </w:p>
    <w:p w:rsidR="00F41107" w:rsidRPr="009209AF" w:rsidRDefault="00F41107" w:rsidP="00F41107">
      <w:pPr>
        <w:spacing w:before="120" w:after="120"/>
        <w:ind w:firstLine="480"/>
        <w:rPr>
          <w:rFonts w:asciiTheme="minorEastAsia"/>
        </w:rPr>
      </w:pPr>
      <w:r w:rsidRPr="009209AF">
        <w:rPr>
          <w:rFonts w:asciiTheme="minorEastAsia"/>
        </w:rPr>
        <w:t>[625]杨维桢：《东维子文集》，《四部丛刊》本。</w:t>
      </w:r>
    </w:p>
    <w:p w:rsidR="00F41107" w:rsidRPr="009209AF" w:rsidRDefault="00F41107" w:rsidP="00F41107">
      <w:pPr>
        <w:spacing w:before="120" w:after="120"/>
        <w:ind w:firstLine="480"/>
        <w:rPr>
          <w:rFonts w:asciiTheme="minorEastAsia"/>
        </w:rPr>
      </w:pPr>
      <w:r w:rsidRPr="009209AF">
        <w:rPr>
          <w:rFonts w:asciiTheme="minorEastAsia"/>
        </w:rPr>
        <w:t>[626]胡助：《纯白斋类稿》，《丛书集成》本。</w:t>
      </w:r>
    </w:p>
    <w:p w:rsidR="00F41107" w:rsidRPr="009209AF" w:rsidRDefault="00F41107" w:rsidP="00F41107">
      <w:pPr>
        <w:spacing w:before="120" w:after="120"/>
        <w:ind w:firstLine="480"/>
        <w:rPr>
          <w:rFonts w:asciiTheme="minorEastAsia"/>
        </w:rPr>
      </w:pPr>
      <w:r w:rsidRPr="009209AF">
        <w:rPr>
          <w:rFonts w:asciiTheme="minorEastAsia"/>
        </w:rPr>
        <w:t>[627]王逢：《梧溪集》，《丛书集成》本。</w:t>
      </w:r>
    </w:p>
    <w:p w:rsidR="00F41107" w:rsidRPr="009209AF" w:rsidRDefault="00F41107" w:rsidP="00F41107">
      <w:pPr>
        <w:spacing w:before="120" w:after="120"/>
        <w:ind w:firstLine="480"/>
        <w:rPr>
          <w:rFonts w:asciiTheme="minorEastAsia"/>
        </w:rPr>
      </w:pPr>
      <w:r w:rsidRPr="009209AF">
        <w:rPr>
          <w:rFonts w:asciiTheme="minorEastAsia"/>
        </w:rPr>
        <w:t>[628]《大元圣政国朝典章》（简称《元典章》），1320年增刻；台北，国立公共博物馆1972年版。</w:t>
      </w:r>
    </w:p>
    <w:p w:rsidR="00F41107" w:rsidRPr="009209AF" w:rsidRDefault="00F41107" w:rsidP="00F41107">
      <w:pPr>
        <w:spacing w:before="120" w:after="120"/>
        <w:ind w:firstLine="480"/>
        <w:rPr>
          <w:rFonts w:asciiTheme="minorEastAsia"/>
        </w:rPr>
      </w:pPr>
      <w:r w:rsidRPr="009209AF">
        <w:rPr>
          <w:rFonts w:asciiTheme="minorEastAsia"/>
        </w:rPr>
        <w:t>[629]《通制条格》，北京，国立北京图书馆1930年版。</w:t>
      </w:r>
    </w:p>
    <w:p w:rsidR="00F41107" w:rsidRPr="009209AF" w:rsidRDefault="00F41107" w:rsidP="00F41107">
      <w:pPr>
        <w:spacing w:before="120" w:after="120"/>
        <w:ind w:firstLine="480"/>
        <w:rPr>
          <w:rFonts w:asciiTheme="minorEastAsia"/>
        </w:rPr>
      </w:pPr>
      <w:r w:rsidRPr="009209AF">
        <w:rPr>
          <w:rFonts w:asciiTheme="minorEastAsia"/>
        </w:rPr>
        <w:t>[630]长谷真逸：《农田余话》，《丛书集成》本。</w:t>
      </w:r>
    </w:p>
    <w:p w:rsidR="00F41107" w:rsidRPr="009209AF" w:rsidRDefault="00F41107" w:rsidP="00F41107">
      <w:pPr>
        <w:spacing w:before="120" w:after="120"/>
        <w:ind w:firstLine="480"/>
        <w:rPr>
          <w:rFonts w:asciiTheme="minorEastAsia"/>
        </w:rPr>
      </w:pPr>
      <w:r w:rsidRPr="009209AF">
        <w:rPr>
          <w:rFonts w:asciiTheme="minorEastAsia"/>
        </w:rPr>
        <w:t>[631]夏文彦：《图绘宝鉴》，《国学基本丛书》本。</w:t>
      </w:r>
    </w:p>
    <w:p w:rsidR="00F41107" w:rsidRPr="009209AF" w:rsidRDefault="00F41107" w:rsidP="00F41107">
      <w:pPr>
        <w:spacing w:before="120" w:after="120"/>
        <w:ind w:firstLine="480"/>
        <w:rPr>
          <w:rFonts w:asciiTheme="minorEastAsia"/>
        </w:rPr>
      </w:pPr>
      <w:r w:rsidRPr="009209AF">
        <w:rPr>
          <w:rFonts w:asciiTheme="minorEastAsia"/>
        </w:rPr>
        <w:t>[632]祥迈：《辨伪录》，载《大正新修大藏经》卷52，第751—781页。</w:t>
      </w:r>
    </w:p>
    <w:p w:rsidR="00F41107" w:rsidRPr="009209AF" w:rsidRDefault="00F41107" w:rsidP="00F41107">
      <w:pPr>
        <w:spacing w:before="120" w:after="120"/>
        <w:ind w:firstLine="480"/>
        <w:rPr>
          <w:rFonts w:asciiTheme="minorEastAsia"/>
        </w:rPr>
      </w:pPr>
      <w:r w:rsidRPr="009209AF">
        <w:rPr>
          <w:rFonts w:asciiTheme="minorEastAsia"/>
        </w:rPr>
        <w:t>[633]念常：《佛祖历代通载》，载《大正新修大藏经》，东京1929—1934年版。</w:t>
      </w:r>
    </w:p>
    <w:p w:rsidR="00F41107" w:rsidRPr="009209AF" w:rsidRDefault="00F41107" w:rsidP="00F41107">
      <w:pPr>
        <w:spacing w:before="120" w:after="120"/>
        <w:ind w:firstLine="480"/>
        <w:rPr>
          <w:rFonts w:asciiTheme="minorEastAsia"/>
        </w:rPr>
      </w:pPr>
      <w:r w:rsidRPr="009209AF">
        <w:rPr>
          <w:rFonts w:asciiTheme="minorEastAsia"/>
        </w:rPr>
        <w:t>[634]陈元靓：《事林广记》，建安，春庄书院1330—1333年版；北京，中华书局1963年重版。</w:t>
      </w:r>
    </w:p>
    <w:p w:rsidR="00F41107" w:rsidRPr="009209AF" w:rsidRDefault="00F41107" w:rsidP="00F41107">
      <w:pPr>
        <w:spacing w:before="120" w:after="120"/>
        <w:ind w:firstLine="480"/>
        <w:rPr>
          <w:rFonts w:asciiTheme="minorEastAsia"/>
        </w:rPr>
      </w:pPr>
      <w:r w:rsidRPr="009209AF">
        <w:rPr>
          <w:rFonts w:asciiTheme="minorEastAsia"/>
        </w:rPr>
        <w:t>[635]《宪台通记》，载《永乐大典》卷2608—2609，北京，中华书局1960年版。</w:t>
      </w:r>
    </w:p>
    <w:p w:rsidR="00F41107" w:rsidRPr="009209AF" w:rsidRDefault="00F41107" w:rsidP="00F41107">
      <w:pPr>
        <w:spacing w:before="120" w:after="120"/>
        <w:ind w:firstLine="480"/>
        <w:rPr>
          <w:rFonts w:asciiTheme="minorEastAsia"/>
        </w:rPr>
      </w:pPr>
      <w:r w:rsidRPr="009209AF">
        <w:rPr>
          <w:rFonts w:asciiTheme="minorEastAsia"/>
        </w:rPr>
        <w:t>[636]《南台备要》，载《永乐大典》卷2610—2611，北京，中华书局1960年版。</w:t>
      </w:r>
    </w:p>
    <w:p w:rsidR="00F41107" w:rsidRPr="009209AF" w:rsidRDefault="00F41107" w:rsidP="00F41107">
      <w:pPr>
        <w:spacing w:before="120" w:after="120"/>
        <w:ind w:firstLine="480"/>
        <w:rPr>
          <w:rFonts w:asciiTheme="minorEastAsia"/>
        </w:rPr>
      </w:pPr>
      <w:r w:rsidRPr="009209AF">
        <w:rPr>
          <w:rFonts w:asciiTheme="minorEastAsia"/>
        </w:rPr>
        <w:t>[637]《大元海运记》，2卷，载胡敬《雪堂丛刻》，重版载《史料丛编》四编，台北，广文书局1972年版。</w:t>
      </w:r>
    </w:p>
    <w:p w:rsidR="00F41107" w:rsidRPr="009209AF" w:rsidRDefault="00F41107" w:rsidP="00F41107">
      <w:pPr>
        <w:spacing w:before="120" w:after="120"/>
        <w:ind w:firstLine="480"/>
        <w:rPr>
          <w:rFonts w:asciiTheme="minorEastAsia"/>
        </w:rPr>
      </w:pPr>
      <w:r w:rsidRPr="009209AF">
        <w:rPr>
          <w:rFonts w:asciiTheme="minorEastAsia"/>
        </w:rPr>
        <w:t>[638]《大元马政记》，重版载《史料丛编》四编，台北，广文书局1972年版；亦载《国学文库》1937年版。</w:t>
      </w:r>
    </w:p>
    <w:p w:rsidR="00F41107" w:rsidRPr="009209AF" w:rsidRDefault="00F41107" w:rsidP="00F41107">
      <w:pPr>
        <w:spacing w:before="120" w:after="120"/>
        <w:ind w:firstLine="480"/>
        <w:rPr>
          <w:rFonts w:asciiTheme="minorEastAsia"/>
        </w:rPr>
      </w:pPr>
      <w:r w:rsidRPr="009209AF">
        <w:rPr>
          <w:rFonts w:asciiTheme="minorEastAsia"/>
        </w:rPr>
        <w:t>[639]《大元仓库记》，重版载《史料丛编》四编，台北，广文书局1972年版；亦载《国学文库》1936年版。</w:t>
      </w:r>
    </w:p>
    <w:p w:rsidR="00F41107" w:rsidRPr="009209AF" w:rsidRDefault="00F41107" w:rsidP="00F41107">
      <w:pPr>
        <w:spacing w:before="120" w:after="120"/>
        <w:ind w:firstLine="480"/>
        <w:rPr>
          <w:rFonts w:asciiTheme="minorEastAsia"/>
        </w:rPr>
      </w:pPr>
      <w:r w:rsidRPr="009209AF">
        <w:rPr>
          <w:rFonts w:asciiTheme="minorEastAsia"/>
        </w:rPr>
        <w:t>[640]《大元官制杂记》，载姬佛陀编《学术丛编》，卷9，台北，艺文印书馆1971年版。</w:t>
      </w:r>
    </w:p>
    <w:p w:rsidR="00F41107" w:rsidRPr="009209AF" w:rsidRDefault="00F41107" w:rsidP="00F41107">
      <w:pPr>
        <w:spacing w:before="120" w:after="120"/>
        <w:ind w:firstLine="480"/>
        <w:rPr>
          <w:rFonts w:asciiTheme="minorEastAsia"/>
        </w:rPr>
      </w:pPr>
      <w:r w:rsidRPr="009209AF">
        <w:rPr>
          <w:rFonts w:asciiTheme="minorEastAsia"/>
        </w:rPr>
        <w:lastRenderedPageBreak/>
        <w:t>[641]《元高丽纪事》，重版载《史料丛编》四编，台北，广文书局1972年版。</w:t>
      </w:r>
    </w:p>
    <w:p w:rsidR="00F41107" w:rsidRPr="009209AF" w:rsidRDefault="00F41107" w:rsidP="00F41107">
      <w:pPr>
        <w:spacing w:before="120" w:after="120"/>
        <w:ind w:firstLine="480"/>
        <w:rPr>
          <w:rFonts w:asciiTheme="minorEastAsia"/>
        </w:rPr>
      </w:pPr>
      <w:r w:rsidRPr="009209AF">
        <w:rPr>
          <w:rFonts w:asciiTheme="minorEastAsia"/>
        </w:rPr>
        <w:t>[642]《元朝征缅录》，《丛书集成》本。</w:t>
      </w:r>
    </w:p>
    <w:p w:rsidR="00F41107" w:rsidRPr="009209AF" w:rsidRDefault="00F41107" w:rsidP="00F41107">
      <w:pPr>
        <w:spacing w:before="120" w:after="120"/>
        <w:ind w:firstLine="480"/>
        <w:rPr>
          <w:rFonts w:asciiTheme="minorEastAsia"/>
        </w:rPr>
      </w:pPr>
      <w:r w:rsidRPr="009209AF">
        <w:rPr>
          <w:rFonts w:asciiTheme="minorEastAsia"/>
        </w:rPr>
        <w:t>[643]王士点编：《秘书监志》，《四库全书》本。</w:t>
      </w:r>
    </w:p>
    <w:p w:rsidR="00F41107" w:rsidRPr="009209AF" w:rsidRDefault="00F41107" w:rsidP="00F41107">
      <w:pPr>
        <w:spacing w:before="120" w:after="120"/>
        <w:ind w:firstLine="480"/>
        <w:rPr>
          <w:rFonts w:asciiTheme="minorEastAsia"/>
        </w:rPr>
      </w:pPr>
      <w:r w:rsidRPr="009209AF">
        <w:rPr>
          <w:rFonts w:asciiTheme="minorEastAsia"/>
        </w:rPr>
        <w:t>[644]脱脱等撰：《宋史》，40册，北京，中华书局1977年版。</w:t>
      </w:r>
    </w:p>
    <w:p w:rsidR="00F41107" w:rsidRPr="009209AF" w:rsidRDefault="00F41107" w:rsidP="00F41107">
      <w:pPr>
        <w:spacing w:before="120" w:after="120"/>
        <w:ind w:firstLine="480"/>
        <w:rPr>
          <w:rFonts w:asciiTheme="minorEastAsia"/>
        </w:rPr>
      </w:pPr>
      <w:r w:rsidRPr="009209AF">
        <w:rPr>
          <w:rFonts w:asciiTheme="minorEastAsia"/>
        </w:rPr>
        <w:t>[645]脱脱等撰：《辽史》，5册，北京，中华书局1974年版。</w:t>
      </w:r>
    </w:p>
    <w:p w:rsidR="00F41107" w:rsidRPr="009209AF" w:rsidRDefault="00F41107" w:rsidP="00F41107">
      <w:pPr>
        <w:spacing w:before="120" w:after="120"/>
        <w:ind w:firstLine="480"/>
        <w:rPr>
          <w:rFonts w:asciiTheme="minorEastAsia"/>
        </w:rPr>
      </w:pPr>
      <w:r w:rsidRPr="009209AF">
        <w:rPr>
          <w:rFonts w:asciiTheme="minorEastAsia"/>
        </w:rPr>
        <w:t>[646]脱脱等撰：《金史》，8册，北京，中华书局1975年版；台北，国防研究院1970年版。</w:t>
      </w:r>
    </w:p>
    <w:p w:rsidR="00F41107" w:rsidRPr="009209AF" w:rsidRDefault="00F41107" w:rsidP="00F41107">
      <w:pPr>
        <w:spacing w:before="120" w:after="120"/>
        <w:ind w:firstLine="480"/>
        <w:rPr>
          <w:rFonts w:asciiTheme="minorEastAsia"/>
        </w:rPr>
      </w:pPr>
      <w:r w:rsidRPr="009209AF">
        <w:rPr>
          <w:rFonts w:asciiTheme="minorEastAsia"/>
        </w:rPr>
        <w:t>[647]孔齐：《至正直记》，伍崇曜编《粤雅堂丛书》本；台北，艺文印书馆1965年重版。</w:t>
      </w:r>
    </w:p>
    <w:p w:rsidR="00F41107" w:rsidRPr="009209AF" w:rsidRDefault="00F41107" w:rsidP="00F41107">
      <w:pPr>
        <w:spacing w:before="120" w:after="120"/>
        <w:ind w:firstLine="480"/>
        <w:rPr>
          <w:rFonts w:asciiTheme="minorEastAsia"/>
        </w:rPr>
      </w:pPr>
      <w:r w:rsidRPr="009209AF">
        <w:rPr>
          <w:rFonts w:asciiTheme="minorEastAsia"/>
        </w:rPr>
        <w:t>[648]杨瑀：《山居新话》，《丛书集成》本。</w:t>
      </w:r>
    </w:p>
    <w:p w:rsidR="00F41107" w:rsidRPr="009209AF" w:rsidRDefault="00F41107" w:rsidP="00F41107">
      <w:pPr>
        <w:spacing w:before="120" w:after="120"/>
        <w:ind w:firstLine="480"/>
        <w:rPr>
          <w:rFonts w:asciiTheme="minorEastAsia"/>
        </w:rPr>
      </w:pPr>
      <w:r w:rsidRPr="009209AF">
        <w:rPr>
          <w:rFonts w:asciiTheme="minorEastAsia"/>
        </w:rPr>
        <w:t>[649]陶宗仪：《南村辍耕录》，北京，中华书局1959年版。</w:t>
      </w:r>
    </w:p>
    <w:p w:rsidR="00F41107" w:rsidRPr="009209AF" w:rsidRDefault="00F41107" w:rsidP="00F41107">
      <w:pPr>
        <w:spacing w:before="120" w:after="120"/>
        <w:ind w:firstLine="480"/>
        <w:rPr>
          <w:rFonts w:asciiTheme="minorEastAsia"/>
        </w:rPr>
      </w:pPr>
      <w:r w:rsidRPr="009209AF">
        <w:rPr>
          <w:rFonts w:asciiTheme="minorEastAsia"/>
        </w:rPr>
        <w:t>[650]叶子奇：《草木子》，北京，中华书局1959年版，1984年重版。</w:t>
      </w:r>
    </w:p>
    <w:p w:rsidR="00F41107" w:rsidRPr="009209AF" w:rsidRDefault="00F41107" w:rsidP="00F41107">
      <w:pPr>
        <w:spacing w:before="120" w:after="120"/>
        <w:ind w:firstLine="480"/>
        <w:rPr>
          <w:rFonts w:asciiTheme="minorEastAsia"/>
        </w:rPr>
      </w:pPr>
      <w:r w:rsidRPr="009209AF">
        <w:rPr>
          <w:rFonts w:asciiTheme="minorEastAsia"/>
        </w:rPr>
        <w:t>[651]权衡：《庚申外史》，载陈继儒辑《宝颜堂秘笈》1606年版；台北，艺文印书馆1965年版。</w:t>
      </w:r>
    </w:p>
    <w:p w:rsidR="00F41107" w:rsidRPr="009209AF" w:rsidRDefault="00F41107" w:rsidP="00F41107">
      <w:pPr>
        <w:spacing w:before="120" w:after="120"/>
        <w:ind w:firstLine="480"/>
        <w:rPr>
          <w:rFonts w:asciiTheme="minorEastAsia"/>
        </w:rPr>
      </w:pPr>
      <w:r w:rsidRPr="009209AF">
        <w:rPr>
          <w:rFonts w:asciiTheme="minorEastAsia"/>
        </w:rPr>
        <w:t>[652]权衡：《庚申外史》，重版载《史料丛编》三编，台北，广文书局1968年版。</w:t>
      </w:r>
    </w:p>
    <w:p w:rsidR="00F41107" w:rsidRPr="009209AF" w:rsidRDefault="00F41107" w:rsidP="00F41107">
      <w:pPr>
        <w:spacing w:before="120" w:after="120"/>
        <w:ind w:firstLine="480"/>
        <w:rPr>
          <w:rFonts w:asciiTheme="minorEastAsia"/>
        </w:rPr>
      </w:pPr>
      <w:r w:rsidRPr="009209AF">
        <w:rPr>
          <w:rFonts w:asciiTheme="minorEastAsia"/>
        </w:rPr>
        <w:t>[653]宋濂等撰：《元史》，15册，北京，中华书局1976年版。</w:t>
      </w:r>
    </w:p>
    <w:p w:rsidR="00F41107" w:rsidRPr="009209AF" w:rsidRDefault="00F41107" w:rsidP="00F41107">
      <w:pPr>
        <w:spacing w:before="120" w:after="120"/>
        <w:ind w:firstLine="480"/>
        <w:rPr>
          <w:rFonts w:asciiTheme="minorEastAsia"/>
        </w:rPr>
      </w:pPr>
      <w:r w:rsidRPr="009209AF">
        <w:rPr>
          <w:rFonts w:asciiTheme="minorEastAsia"/>
        </w:rPr>
        <w:t>[654]萧洵：《故宫遗录》，载《北平考》，北京出版社1963年版。</w:t>
      </w:r>
    </w:p>
    <w:p w:rsidR="00F41107" w:rsidRPr="009209AF" w:rsidRDefault="00F41107" w:rsidP="00F41107">
      <w:pPr>
        <w:spacing w:before="120" w:after="120"/>
        <w:ind w:firstLine="480"/>
        <w:rPr>
          <w:rFonts w:asciiTheme="minorEastAsia"/>
        </w:rPr>
      </w:pPr>
      <w:r w:rsidRPr="009209AF">
        <w:rPr>
          <w:rFonts w:asciiTheme="minorEastAsia"/>
        </w:rPr>
        <w:t>[655]胡粹中：《元史续编》，《四库全书》本。</w:t>
      </w:r>
    </w:p>
    <w:p w:rsidR="00F41107" w:rsidRPr="009209AF" w:rsidRDefault="00F41107" w:rsidP="00F41107">
      <w:pPr>
        <w:spacing w:before="120" w:after="120"/>
        <w:ind w:firstLine="480"/>
        <w:rPr>
          <w:rFonts w:asciiTheme="minorEastAsia"/>
        </w:rPr>
      </w:pPr>
      <w:r w:rsidRPr="009209AF">
        <w:rPr>
          <w:rFonts w:asciiTheme="minorEastAsia"/>
        </w:rPr>
        <w:t>[656]宋濂：《宋文宪公集》，《四部备要》本；台北，中华书局1965年重版。</w:t>
      </w:r>
    </w:p>
    <w:p w:rsidR="00F41107" w:rsidRPr="009209AF" w:rsidRDefault="00F41107" w:rsidP="00F41107">
      <w:pPr>
        <w:spacing w:before="120" w:after="120"/>
        <w:ind w:firstLine="480"/>
        <w:rPr>
          <w:rFonts w:asciiTheme="minorEastAsia"/>
        </w:rPr>
      </w:pPr>
      <w:r w:rsidRPr="009209AF">
        <w:rPr>
          <w:rFonts w:asciiTheme="minorEastAsia"/>
        </w:rPr>
        <w:t>[657]危素：《危太朴集》，吴兴刘氏嘉业堂1913年刻本；重版载王德毅编《元人文集珍本丛刊》，台北，新文丰出版公司，1985年版。</w:t>
      </w:r>
    </w:p>
    <w:p w:rsidR="00F41107" w:rsidRPr="009209AF" w:rsidRDefault="00F41107" w:rsidP="00F41107">
      <w:pPr>
        <w:spacing w:before="120" w:after="120"/>
        <w:ind w:firstLine="480"/>
        <w:rPr>
          <w:rFonts w:asciiTheme="minorEastAsia"/>
        </w:rPr>
      </w:pPr>
      <w:r w:rsidRPr="009209AF">
        <w:rPr>
          <w:rFonts w:asciiTheme="minorEastAsia"/>
        </w:rPr>
        <w:t>[658]《永乐大典》，残卷，北京，中华书局1960年版；台北，世界书局1962年重版。</w:t>
      </w:r>
    </w:p>
    <w:p w:rsidR="00F41107" w:rsidRPr="009209AF" w:rsidRDefault="00F41107" w:rsidP="00F41107">
      <w:pPr>
        <w:spacing w:before="120" w:after="120"/>
        <w:ind w:firstLine="480"/>
        <w:rPr>
          <w:rFonts w:asciiTheme="minorEastAsia"/>
        </w:rPr>
      </w:pPr>
      <w:r w:rsidRPr="009209AF">
        <w:rPr>
          <w:rFonts w:asciiTheme="minorEastAsia"/>
        </w:rPr>
        <w:t>[659]杨慎：《南诏野史》，台北，华文书局1968年重版。</w:t>
      </w:r>
    </w:p>
    <w:p w:rsidR="00F41107" w:rsidRPr="009209AF" w:rsidRDefault="00F41107" w:rsidP="00F41107">
      <w:pPr>
        <w:spacing w:before="120" w:after="120"/>
        <w:ind w:firstLine="480"/>
        <w:rPr>
          <w:rFonts w:asciiTheme="minorEastAsia"/>
        </w:rPr>
      </w:pPr>
      <w:r w:rsidRPr="009209AF">
        <w:rPr>
          <w:rFonts w:asciiTheme="minorEastAsia"/>
        </w:rPr>
        <w:t>[660]陈邦瞻：《宋史纪事本末》，3册，北京，中华书局1974年版。</w:t>
      </w:r>
    </w:p>
    <w:p w:rsidR="00F41107" w:rsidRPr="009209AF" w:rsidRDefault="00F41107" w:rsidP="00F41107">
      <w:pPr>
        <w:spacing w:before="120" w:after="120"/>
        <w:ind w:firstLine="480"/>
        <w:rPr>
          <w:rFonts w:asciiTheme="minorEastAsia"/>
        </w:rPr>
      </w:pPr>
      <w:r w:rsidRPr="009209AF">
        <w:rPr>
          <w:rFonts w:asciiTheme="minorEastAsia"/>
        </w:rPr>
        <w:t>[661]陈邦瞻：《元史纪事本末》，江西书局1874年版；北京，中华书局1955年版，1979年重版。</w:t>
      </w:r>
    </w:p>
    <w:p w:rsidR="00F41107" w:rsidRPr="009209AF" w:rsidRDefault="00F41107" w:rsidP="00F41107">
      <w:pPr>
        <w:spacing w:before="120" w:after="120"/>
        <w:ind w:firstLine="480"/>
        <w:rPr>
          <w:rFonts w:asciiTheme="minorEastAsia"/>
        </w:rPr>
      </w:pPr>
      <w:r w:rsidRPr="009209AF">
        <w:rPr>
          <w:rFonts w:asciiTheme="minorEastAsia"/>
        </w:rPr>
        <w:t>[662]顾炎武（黄汝成编）：《日知录集释：外七种》，上海人民出版社1985年版。</w:t>
      </w:r>
    </w:p>
    <w:p w:rsidR="00F41107" w:rsidRPr="009209AF" w:rsidRDefault="00F41107" w:rsidP="00F41107">
      <w:pPr>
        <w:spacing w:before="120" w:after="120"/>
        <w:ind w:firstLine="480"/>
        <w:rPr>
          <w:rFonts w:asciiTheme="minorEastAsia"/>
        </w:rPr>
      </w:pPr>
      <w:r w:rsidRPr="009209AF">
        <w:rPr>
          <w:rFonts w:asciiTheme="minorEastAsia"/>
        </w:rPr>
        <w:t>[663]邵远平：（《续弘简录》）《元史类编》，仁和邵氏1699年刻本；重版载席世臣编《宋辽金元别史》，常熟，席氏扫叶山房1797年刻本。</w:t>
      </w:r>
    </w:p>
    <w:p w:rsidR="00F41107" w:rsidRPr="009209AF" w:rsidRDefault="00F41107" w:rsidP="00F41107">
      <w:pPr>
        <w:spacing w:before="120" w:after="120"/>
        <w:ind w:firstLine="480"/>
        <w:rPr>
          <w:rFonts w:asciiTheme="minorEastAsia"/>
        </w:rPr>
      </w:pPr>
      <w:r w:rsidRPr="009209AF">
        <w:rPr>
          <w:rFonts w:asciiTheme="minorEastAsia"/>
        </w:rPr>
        <w:t>[664]邵远平：《元史类编》，1699年刻本；重版载《史料丛编续编》，卷49—58，台北，广文书局1968年版。</w:t>
      </w:r>
    </w:p>
    <w:p w:rsidR="00F41107" w:rsidRPr="009209AF" w:rsidRDefault="00F41107" w:rsidP="00F41107">
      <w:pPr>
        <w:spacing w:before="120" w:after="120"/>
        <w:ind w:firstLine="480"/>
        <w:rPr>
          <w:rFonts w:asciiTheme="minorEastAsia"/>
        </w:rPr>
      </w:pPr>
      <w:r w:rsidRPr="009209AF">
        <w:rPr>
          <w:rFonts w:asciiTheme="minorEastAsia"/>
        </w:rPr>
        <w:t>[665]张廷玉等撰：《明史》，28册，北京，中华书局1974年版。</w:t>
      </w:r>
    </w:p>
    <w:p w:rsidR="00F41107" w:rsidRPr="009209AF" w:rsidRDefault="00F41107" w:rsidP="00F41107">
      <w:pPr>
        <w:spacing w:before="120" w:after="120"/>
        <w:ind w:firstLine="480"/>
        <w:rPr>
          <w:rFonts w:asciiTheme="minorEastAsia"/>
        </w:rPr>
      </w:pPr>
      <w:r w:rsidRPr="009209AF">
        <w:rPr>
          <w:rFonts w:asciiTheme="minorEastAsia"/>
        </w:rPr>
        <w:t>[666]万斯同编：《庚申君遗事》，重版载《史料丛编》四编，台北，广文书局1968年版。</w:t>
      </w:r>
    </w:p>
    <w:p w:rsidR="00F41107" w:rsidRPr="009209AF" w:rsidRDefault="00F41107" w:rsidP="00F41107">
      <w:pPr>
        <w:spacing w:before="120" w:after="120"/>
        <w:ind w:firstLine="480"/>
        <w:rPr>
          <w:rFonts w:asciiTheme="minorEastAsia"/>
        </w:rPr>
      </w:pPr>
      <w:r w:rsidRPr="009209AF">
        <w:rPr>
          <w:rFonts w:asciiTheme="minorEastAsia"/>
        </w:rPr>
        <w:t>[667]万斯同：《辽大臣年表》，重版载杨家骆编《辽史汇编》，台北，鼎文书局1973年版。</w:t>
      </w:r>
    </w:p>
    <w:p w:rsidR="00F41107" w:rsidRPr="009209AF" w:rsidRDefault="00F41107" w:rsidP="00F41107">
      <w:pPr>
        <w:spacing w:before="120" w:after="120"/>
        <w:ind w:firstLine="480"/>
        <w:rPr>
          <w:rFonts w:asciiTheme="minorEastAsia"/>
        </w:rPr>
      </w:pPr>
      <w:r w:rsidRPr="009209AF">
        <w:rPr>
          <w:rFonts w:asciiTheme="minorEastAsia"/>
        </w:rPr>
        <w:t>[668]纪昀等撰：《四库全书总目提要》，上海1931年版；上海，商务印书馆1934年重版。</w:t>
      </w:r>
    </w:p>
    <w:p w:rsidR="00F41107" w:rsidRPr="009209AF" w:rsidRDefault="00F41107" w:rsidP="00F41107">
      <w:pPr>
        <w:spacing w:before="120" w:after="120"/>
        <w:ind w:firstLine="480"/>
        <w:rPr>
          <w:rFonts w:asciiTheme="minorEastAsia"/>
        </w:rPr>
      </w:pPr>
      <w:r w:rsidRPr="009209AF">
        <w:rPr>
          <w:rFonts w:asciiTheme="minorEastAsia"/>
        </w:rPr>
        <w:t>[669]钟庚起：《甘州府志》，1779年版，《中国方志丛书·华北地方》重版，第561册；台北，成文出版社1976年版。</w:t>
      </w:r>
    </w:p>
    <w:p w:rsidR="00F41107" w:rsidRPr="009209AF" w:rsidRDefault="00F41107" w:rsidP="00F41107">
      <w:pPr>
        <w:spacing w:before="120" w:after="120"/>
        <w:ind w:firstLine="480"/>
        <w:rPr>
          <w:rFonts w:asciiTheme="minorEastAsia"/>
        </w:rPr>
      </w:pPr>
      <w:r w:rsidRPr="009209AF">
        <w:rPr>
          <w:rFonts w:asciiTheme="minorEastAsia"/>
        </w:rPr>
        <w:t>[670]赵翼：《廿二史札记》，载杜维运编《廿二史札记及补编》，台北，鼎文书局1975年版。</w:t>
      </w:r>
    </w:p>
    <w:p w:rsidR="00F41107" w:rsidRPr="009209AF" w:rsidRDefault="00F41107" w:rsidP="00F41107">
      <w:pPr>
        <w:spacing w:before="120" w:after="120"/>
        <w:ind w:firstLine="480"/>
        <w:rPr>
          <w:rFonts w:asciiTheme="minorEastAsia"/>
        </w:rPr>
      </w:pPr>
      <w:r w:rsidRPr="009209AF">
        <w:rPr>
          <w:rFonts w:asciiTheme="minorEastAsia"/>
        </w:rPr>
        <w:t>[671]钱大昕：《廿二史考异》，1782年序，北京，商务印书馆1959年版。</w:t>
      </w:r>
    </w:p>
    <w:p w:rsidR="00F41107" w:rsidRPr="009209AF" w:rsidRDefault="00F41107" w:rsidP="00F41107">
      <w:pPr>
        <w:spacing w:before="120" w:after="120"/>
        <w:ind w:firstLine="480"/>
        <w:rPr>
          <w:rFonts w:asciiTheme="minorEastAsia"/>
        </w:rPr>
      </w:pPr>
      <w:r w:rsidRPr="009209AF">
        <w:rPr>
          <w:rFonts w:asciiTheme="minorEastAsia"/>
        </w:rPr>
        <w:t>[672]钱大昕：《（补）元史艺文志》，1791年序，江苏书局1874年版。</w:t>
      </w:r>
    </w:p>
    <w:p w:rsidR="00F41107" w:rsidRPr="009209AF" w:rsidRDefault="00F41107" w:rsidP="00F41107">
      <w:pPr>
        <w:spacing w:before="120" w:after="120"/>
        <w:ind w:firstLine="480"/>
        <w:rPr>
          <w:rFonts w:asciiTheme="minorEastAsia"/>
        </w:rPr>
      </w:pPr>
      <w:r w:rsidRPr="009209AF">
        <w:rPr>
          <w:rFonts w:asciiTheme="minorEastAsia"/>
        </w:rPr>
        <w:t>[673]钱大昕：《元史氏族表》，1791年序，江苏书局1874年版。</w:t>
      </w:r>
    </w:p>
    <w:p w:rsidR="00F41107" w:rsidRPr="009209AF" w:rsidRDefault="00F41107" w:rsidP="00F41107">
      <w:pPr>
        <w:spacing w:before="120" w:after="120"/>
        <w:ind w:firstLine="480"/>
        <w:rPr>
          <w:rFonts w:asciiTheme="minorEastAsia"/>
        </w:rPr>
      </w:pPr>
      <w:r w:rsidRPr="009209AF">
        <w:rPr>
          <w:rFonts w:asciiTheme="minorEastAsia"/>
        </w:rPr>
        <w:t>[674]钱大昕：《十驾斋养新录》，1799年序，上海，商务印书馆1935年版，1957年重版。</w:t>
      </w:r>
    </w:p>
    <w:p w:rsidR="00F41107" w:rsidRPr="009209AF" w:rsidRDefault="00F41107" w:rsidP="00F41107">
      <w:pPr>
        <w:spacing w:before="120" w:after="120"/>
        <w:ind w:firstLine="480"/>
        <w:rPr>
          <w:rFonts w:asciiTheme="minorEastAsia"/>
        </w:rPr>
      </w:pPr>
      <w:r w:rsidRPr="009209AF">
        <w:rPr>
          <w:rFonts w:asciiTheme="minorEastAsia"/>
        </w:rPr>
        <w:t>[675]钱大昕：《潜研堂文集》，1884年版；上海，商务印书馆1929年重版。</w:t>
      </w:r>
    </w:p>
    <w:p w:rsidR="00F41107" w:rsidRPr="009209AF" w:rsidRDefault="00F41107" w:rsidP="00F41107">
      <w:pPr>
        <w:spacing w:before="120" w:after="120"/>
        <w:ind w:firstLine="480"/>
        <w:rPr>
          <w:rFonts w:asciiTheme="minorEastAsia"/>
        </w:rPr>
      </w:pPr>
      <w:r w:rsidRPr="009209AF">
        <w:rPr>
          <w:rFonts w:asciiTheme="minorEastAsia"/>
        </w:rPr>
        <w:t>[676]钱大昕：《潜研堂金石文跋尾》，长沙，《卢氏家书》本。</w:t>
      </w:r>
    </w:p>
    <w:p w:rsidR="00F41107" w:rsidRPr="009209AF" w:rsidRDefault="00F41107" w:rsidP="00F41107">
      <w:pPr>
        <w:spacing w:before="120" w:after="120"/>
        <w:ind w:firstLine="480"/>
        <w:rPr>
          <w:rFonts w:asciiTheme="minorEastAsia"/>
        </w:rPr>
      </w:pPr>
      <w:r w:rsidRPr="009209AF">
        <w:rPr>
          <w:rFonts w:asciiTheme="minorEastAsia"/>
        </w:rPr>
        <w:t>[677]《钦定金史语解》，载《钦定三史语解》，江苏书局1878年版。</w:t>
      </w:r>
    </w:p>
    <w:p w:rsidR="00F41107" w:rsidRPr="009209AF" w:rsidRDefault="00F41107" w:rsidP="00F41107">
      <w:pPr>
        <w:spacing w:before="120" w:after="120"/>
        <w:ind w:firstLine="480"/>
        <w:rPr>
          <w:rFonts w:asciiTheme="minorEastAsia"/>
        </w:rPr>
      </w:pPr>
      <w:r w:rsidRPr="009209AF">
        <w:rPr>
          <w:rFonts w:asciiTheme="minorEastAsia"/>
        </w:rPr>
        <w:lastRenderedPageBreak/>
        <w:t>[678]汪辉祖：《元史本证》，2册，北京，中华书局1984年版。</w:t>
      </w:r>
    </w:p>
    <w:p w:rsidR="00F41107" w:rsidRPr="009209AF" w:rsidRDefault="00F41107" w:rsidP="00F41107">
      <w:pPr>
        <w:spacing w:before="120" w:after="120"/>
        <w:ind w:firstLine="480"/>
        <w:rPr>
          <w:rFonts w:asciiTheme="minorEastAsia"/>
        </w:rPr>
      </w:pPr>
      <w:r w:rsidRPr="009209AF">
        <w:rPr>
          <w:rFonts w:asciiTheme="minorEastAsia"/>
        </w:rPr>
        <w:t>[679]吴广成：《西夏书事》，1826年序，重版载《史料丛编续编》，卷88—91，台北，广文书局1968年版。</w:t>
      </w:r>
    </w:p>
    <w:p w:rsidR="00F41107" w:rsidRPr="009209AF" w:rsidRDefault="00F41107" w:rsidP="00F41107">
      <w:pPr>
        <w:spacing w:before="120" w:after="120"/>
        <w:ind w:firstLine="480"/>
        <w:rPr>
          <w:rFonts w:asciiTheme="minorEastAsia"/>
        </w:rPr>
      </w:pPr>
      <w:r w:rsidRPr="009209AF">
        <w:rPr>
          <w:rFonts w:asciiTheme="minorEastAsia"/>
        </w:rPr>
        <w:t>[680]庄仲方：《金文雅》，1891年版，台北，成文出版社1967年影印重版。</w:t>
      </w:r>
    </w:p>
    <w:p w:rsidR="00F41107" w:rsidRPr="009209AF" w:rsidRDefault="00F41107" w:rsidP="00F41107">
      <w:pPr>
        <w:spacing w:before="120" w:after="120"/>
        <w:ind w:firstLine="480"/>
        <w:rPr>
          <w:rFonts w:asciiTheme="minorEastAsia"/>
        </w:rPr>
      </w:pPr>
      <w:r w:rsidRPr="009209AF">
        <w:rPr>
          <w:rFonts w:asciiTheme="minorEastAsia"/>
        </w:rPr>
        <w:t>[681]施国祁：《金史详校》，《丛书集成》本。</w:t>
      </w:r>
    </w:p>
    <w:p w:rsidR="00F41107" w:rsidRPr="009209AF" w:rsidRDefault="00F41107" w:rsidP="00F41107">
      <w:pPr>
        <w:spacing w:before="120" w:after="120"/>
        <w:ind w:firstLine="480"/>
        <w:rPr>
          <w:rFonts w:asciiTheme="minorEastAsia"/>
        </w:rPr>
      </w:pPr>
      <w:r w:rsidRPr="009209AF">
        <w:rPr>
          <w:rFonts w:asciiTheme="minorEastAsia"/>
        </w:rPr>
        <w:t>[682]张金吾：《金文最》，苏州1895年刻本；台北，成文出版社1967年重版。</w:t>
      </w:r>
    </w:p>
    <w:p w:rsidR="00F41107" w:rsidRPr="009209AF" w:rsidRDefault="00F41107" w:rsidP="00F41107">
      <w:pPr>
        <w:spacing w:before="120" w:after="120"/>
        <w:ind w:firstLine="480"/>
        <w:rPr>
          <w:rFonts w:asciiTheme="minorEastAsia"/>
        </w:rPr>
      </w:pPr>
      <w:r w:rsidRPr="009209AF">
        <w:rPr>
          <w:rFonts w:asciiTheme="minorEastAsia"/>
        </w:rPr>
        <w:t>[683]彭百川：《太平治绩统类》，载张钧衡编《适园丛书》，卷10，1917年版；台北，成文出版社1966年重版。</w:t>
      </w:r>
    </w:p>
    <w:p w:rsidR="00F41107" w:rsidRPr="009209AF" w:rsidRDefault="00F41107" w:rsidP="00F41107">
      <w:pPr>
        <w:spacing w:before="120" w:after="120"/>
        <w:ind w:firstLine="480"/>
        <w:rPr>
          <w:rFonts w:asciiTheme="minorEastAsia"/>
        </w:rPr>
      </w:pPr>
      <w:r w:rsidRPr="009209AF">
        <w:rPr>
          <w:rFonts w:asciiTheme="minorEastAsia"/>
        </w:rPr>
        <w:t>[684]魏源：《元史新编》，邵阳魏氏1905年刊本。</w:t>
      </w:r>
    </w:p>
    <w:p w:rsidR="00F41107" w:rsidRPr="009209AF" w:rsidRDefault="00F41107" w:rsidP="00F41107">
      <w:pPr>
        <w:spacing w:before="120" w:after="120"/>
        <w:ind w:firstLine="480"/>
        <w:rPr>
          <w:rFonts w:asciiTheme="minorEastAsia"/>
        </w:rPr>
      </w:pPr>
      <w:r w:rsidRPr="009209AF">
        <w:rPr>
          <w:rFonts w:asciiTheme="minorEastAsia"/>
        </w:rPr>
        <w:t>[685]洪钧：《元史译文证补》，江苏元和陆润庠1897年刊本。</w:t>
      </w:r>
    </w:p>
    <w:p w:rsidR="00F41107" w:rsidRPr="009209AF" w:rsidRDefault="00F41107" w:rsidP="00F41107">
      <w:pPr>
        <w:spacing w:before="120" w:after="120"/>
        <w:ind w:firstLine="480"/>
        <w:rPr>
          <w:rFonts w:asciiTheme="minorEastAsia"/>
        </w:rPr>
      </w:pPr>
      <w:r w:rsidRPr="009209AF">
        <w:rPr>
          <w:rFonts w:asciiTheme="minorEastAsia"/>
        </w:rPr>
        <w:t>[686]曾廉：《元书》，邵阳曾氏1911年刊本。</w:t>
      </w:r>
    </w:p>
    <w:p w:rsidR="00F41107" w:rsidRPr="009209AF" w:rsidRDefault="00F41107" w:rsidP="00F41107">
      <w:pPr>
        <w:spacing w:before="120" w:after="120"/>
        <w:ind w:firstLine="480"/>
        <w:rPr>
          <w:rFonts w:asciiTheme="minorEastAsia"/>
        </w:rPr>
      </w:pPr>
      <w:r w:rsidRPr="009209AF">
        <w:rPr>
          <w:rFonts w:asciiTheme="minorEastAsia"/>
        </w:rPr>
        <w:t>[687]柯绍忞：《新元史》，天津，退耕堂1922年版；北京，1930年第2次修订本；重版载二十五史刊行委员会编《二十五史》，上海，1935年版；台北，开明书店1962—1969年版。</w:t>
      </w:r>
    </w:p>
    <w:p w:rsidR="00F41107" w:rsidRPr="009209AF" w:rsidRDefault="00F41107" w:rsidP="00F41107">
      <w:pPr>
        <w:spacing w:before="120" w:after="120"/>
        <w:ind w:firstLine="480"/>
        <w:rPr>
          <w:rFonts w:asciiTheme="minorEastAsia"/>
        </w:rPr>
      </w:pPr>
      <w:r w:rsidRPr="009209AF">
        <w:rPr>
          <w:rFonts w:asciiTheme="minorEastAsia"/>
        </w:rPr>
        <w:t>[688]戴锡章：《西夏记》，1924年版；重版载王云五编《中华文史丛书》，卷4，台北，华文书局1968年版。</w:t>
      </w:r>
    </w:p>
    <w:p w:rsidR="00F41107" w:rsidRPr="009209AF" w:rsidRDefault="00F41107" w:rsidP="00F41107">
      <w:pPr>
        <w:spacing w:before="120" w:after="120"/>
        <w:ind w:firstLine="480"/>
        <w:rPr>
          <w:rFonts w:asciiTheme="minorEastAsia"/>
        </w:rPr>
      </w:pPr>
      <w:r w:rsidRPr="009209AF">
        <w:rPr>
          <w:rFonts w:asciiTheme="minorEastAsia"/>
        </w:rPr>
        <w:t>[689]屠寄：《蒙兀儿史记》，江苏武进1934年版；北京，科技出版社1958年版；北京，中华书局1962年版；台北，世界书局i962年版，1968年重版。</w:t>
      </w:r>
    </w:p>
    <w:p w:rsidR="00F41107" w:rsidRPr="009209AF" w:rsidRDefault="00F41107" w:rsidP="00F41107">
      <w:pPr>
        <w:spacing w:before="120" w:after="120"/>
        <w:ind w:firstLine="480"/>
        <w:rPr>
          <w:rFonts w:asciiTheme="minorEastAsia"/>
        </w:rPr>
      </w:pPr>
      <w:r w:rsidRPr="009209AF">
        <w:rPr>
          <w:rFonts w:asciiTheme="minorEastAsia"/>
        </w:rPr>
        <w:t>[690]二十五史刊行委员会编：《二十五史》，上海，开明书店1935年版。</w:t>
      </w:r>
    </w:p>
    <w:p w:rsidR="00F41107" w:rsidRPr="009209AF" w:rsidRDefault="00F41107" w:rsidP="00F41107">
      <w:pPr>
        <w:spacing w:before="120" w:after="120"/>
        <w:ind w:firstLine="480"/>
        <w:rPr>
          <w:rFonts w:asciiTheme="minorEastAsia"/>
        </w:rPr>
      </w:pPr>
      <w:r w:rsidRPr="009209AF">
        <w:rPr>
          <w:rFonts w:asciiTheme="minorEastAsia"/>
        </w:rPr>
        <w:t>[691]《辽金元传记三十种综合引得》，《哈佛—燕京学社引得丛书》，卷35，北京1940年版。</w:t>
      </w:r>
    </w:p>
    <w:p w:rsidR="00F41107" w:rsidRPr="009209AF" w:rsidRDefault="00F41107" w:rsidP="00112F1D">
      <w:pPr>
        <w:pStyle w:val="3"/>
      </w:pPr>
      <w:bookmarkStart w:id="3969" w:name="Er__Jin_Ren_Yan_Jiu_Lun_Zhu__An"/>
      <w:bookmarkStart w:id="3970" w:name="_Toc58333154"/>
      <w:r w:rsidRPr="009209AF">
        <w:t>二　近人研究论著（按著者姓氏笔画排列）</w:t>
      </w:r>
      <w:bookmarkEnd w:id="3969"/>
      <w:bookmarkEnd w:id="3970"/>
    </w:p>
    <w:p w:rsidR="00F41107" w:rsidRPr="009209AF" w:rsidRDefault="00F41107" w:rsidP="00F41107">
      <w:pPr>
        <w:spacing w:before="120" w:after="120"/>
        <w:ind w:firstLine="480"/>
        <w:rPr>
          <w:rFonts w:asciiTheme="minorEastAsia"/>
        </w:rPr>
      </w:pPr>
      <w:r w:rsidRPr="009209AF">
        <w:rPr>
          <w:rFonts w:asciiTheme="minorEastAsia"/>
        </w:rPr>
        <w:t>二画</w:t>
      </w:r>
    </w:p>
    <w:p w:rsidR="00F41107" w:rsidRPr="009209AF" w:rsidRDefault="00F41107" w:rsidP="00F41107">
      <w:pPr>
        <w:spacing w:before="120" w:after="120"/>
        <w:ind w:firstLine="480"/>
        <w:rPr>
          <w:rFonts w:asciiTheme="minorEastAsia"/>
        </w:rPr>
      </w:pPr>
      <w:r w:rsidRPr="009209AF">
        <w:rPr>
          <w:rFonts w:asciiTheme="minorEastAsia"/>
        </w:rPr>
        <w:t>[692]丁崑健：《元代的科举制度》，《华学月刊》124期（1982年），第46—57页；125期（1982年5月），第28—51页。</w:t>
      </w:r>
    </w:p>
    <w:p w:rsidR="00F41107" w:rsidRPr="009209AF" w:rsidRDefault="00F41107" w:rsidP="00F41107">
      <w:pPr>
        <w:spacing w:before="120" w:after="120"/>
        <w:ind w:firstLine="480"/>
        <w:rPr>
          <w:rFonts w:asciiTheme="minorEastAsia"/>
        </w:rPr>
      </w:pPr>
      <w:r w:rsidRPr="009209AF">
        <w:rPr>
          <w:rFonts w:asciiTheme="minorEastAsia"/>
        </w:rPr>
        <w:t>[693]卜平：《西夏皇帝称号考》，《宁夏社会科学》1981年第1期，第70—82页。</w:t>
      </w:r>
    </w:p>
    <w:p w:rsidR="00F41107" w:rsidRPr="009209AF" w:rsidRDefault="00F41107" w:rsidP="00F41107">
      <w:pPr>
        <w:spacing w:before="120" w:after="120"/>
        <w:ind w:firstLine="480"/>
        <w:rPr>
          <w:rFonts w:asciiTheme="minorEastAsia"/>
        </w:rPr>
      </w:pPr>
      <w:r w:rsidRPr="009209AF">
        <w:rPr>
          <w:rFonts w:asciiTheme="minorEastAsia"/>
        </w:rPr>
        <w:t>四画</w:t>
      </w:r>
    </w:p>
    <w:p w:rsidR="00F41107" w:rsidRPr="009209AF" w:rsidRDefault="00F41107" w:rsidP="00F41107">
      <w:pPr>
        <w:spacing w:before="120" w:after="120"/>
        <w:ind w:firstLine="480"/>
        <w:rPr>
          <w:rFonts w:asciiTheme="minorEastAsia"/>
        </w:rPr>
      </w:pPr>
      <w:r w:rsidRPr="009209AF">
        <w:rPr>
          <w:rFonts w:asciiTheme="minorEastAsia"/>
        </w:rPr>
        <w:t>[694]王民信：《契丹的“柴册礼”和“再生仪”》，《故宫图书集刊》3卷3期（1973年），第31—52页。</w:t>
      </w:r>
    </w:p>
    <w:p w:rsidR="00F41107" w:rsidRPr="009209AF" w:rsidRDefault="00F41107" w:rsidP="00F41107">
      <w:pPr>
        <w:spacing w:before="120" w:after="120"/>
        <w:ind w:firstLine="480"/>
        <w:rPr>
          <w:rFonts w:asciiTheme="minorEastAsia"/>
        </w:rPr>
      </w:pPr>
      <w:r w:rsidRPr="009209AF">
        <w:rPr>
          <w:rFonts w:asciiTheme="minorEastAsia"/>
        </w:rPr>
        <w:t>[695]王民信：《澶渊缔盟的检讨》，《食货月刊》5期（1975年），第97—107页。</w:t>
      </w:r>
    </w:p>
    <w:p w:rsidR="00F41107" w:rsidRPr="009209AF" w:rsidRDefault="00F41107" w:rsidP="00F41107">
      <w:pPr>
        <w:spacing w:before="120" w:after="120"/>
        <w:ind w:firstLine="480"/>
        <w:rPr>
          <w:rFonts w:asciiTheme="minorEastAsia"/>
        </w:rPr>
      </w:pPr>
      <w:r w:rsidRPr="009209AF">
        <w:rPr>
          <w:rFonts w:asciiTheme="minorEastAsia"/>
        </w:rPr>
        <w:t>[696]王尧：《西夏黑水桥碑考补》，《中央民族学院学报》1978年第1期，第51—63页。</w:t>
      </w:r>
    </w:p>
    <w:p w:rsidR="00F41107" w:rsidRPr="009209AF" w:rsidRDefault="00F41107" w:rsidP="00F41107">
      <w:pPr>
        <w:spacing w:before="120" w:after="120"/>
        <w:ind w:firstLine="480"/>
        <w:rPr>
          <w:rFonts w:asciiTheme="minorEastAsia"/>
        </w:rPr>
      </w:pPr>
      <w:r w:rsidRPr="009209AF">
        <w:rPr>
          <w:rFonts w:asciiTheme="minorEastAsia"/>
        </w:rPr>
        <w:t>[697]王国维：《金界壕考》，《燕京学报》1卷（1927年），第1—14页。</w:t>
      </w:r>
    </w:p>
    <w:p w:rsidR="00F41107" w:rsidRPr="009209AF" w:rsidRDefault="00F41107" w:rsidP="00F41107">
      <w:pPr>
        <w:spacing w:before="120" w:after="120"/>
        <w:ind w:firstLine="480"/>
        <w:rPr>
          <w:rFonts w:asciiTheme="minorEastAsia"/>
        </w:rPr>
      </w:pPr>
      <w:r w:rsidRPr="009209AF">
        <w:rPr>
          <w:rFonts w:asciiTheme="minorEastAsia"/>
        </w:rPr>
        <w:t>[698]王国维：《鞑靼考》，载《观堂集林》，北京，中华书局1959年重版，第634—686页。</w:t>
      </w:r>
    </w:p>
    <w:p w:rsidR="00F41107" w:rsidRPr="009209AF" w:rsidRDefault="00F41107" w:rsidP="00F41107">
      <w:pPr>
        <w:spacing w:before="120" w:after="120"/>
        <w:ind w:firstLine="480"/>
        <w:rPr>
          <w:rFonts w:asciiTheme="minorEastAsia"/>
        </w:rPr>
      </w:pPr>
      <w:r w:rsidRPr="009209AF">
        <w:rPr>
          <w:rFonts w:asciiTheme="minorEastAsia"/>
        </w:rPr>
        <w:t>[699]王忠：《论西夏的兴起》，《历史研究》1962年第5期，第20—32页。</w:t>
      </w:r>
    </w:p>
    <w:p w:rsidR="00F41107" w:rsidRPr="009209AF" w:rsidRDefault="00F41107" w:rsidP="00F41107">
      <w:pPr>
        <w:spacing w:before="120" w:after="120"/>
        <w:ind w:firstLine="480"/>
        <w:rPr>
          <w:rFonts w:asciiTheme="minorEastAsia"/>
        </w:rPr>
      </w:pPr>
      <w:r w:rsidRPr="009209AF">
        <w:rPr>
          <w:rFonts w:asciiTheme="minorEastAsia"/>
        </w:rPr>
        <w:t>[700]王静如：《西夏研究》，3辑；第1辑，北京，国立中央研究院历史语言研究所1932年，第8期专刊；第2辑，北京，国立中央研究院历史语言研究所1933年，第11期专刊；第3辑，北京，国立中央研究院历史语言研究所1933年，第13期专刊。</w:t>
      </w:r>
    </w:p>
    <w:p w:rsidR="00F41107" w:rsidRPr="009209AF" w:rsidRDefault="00F41107" w:rsidP="00F41107">
      <w:pPr>
        <w:spacing w:before="120" w:after="120"/>
        <w:ind w:firstLine="480"/>
        <w:rPr>
          <w:rFonts w:asciiTheme="minorEastAsia"/>
        </w:rPr>
      </w:pPr>
      <w:r w:rsidRPr="009209AF">
        <w:rPr>
          <w:rFonts w:asciiTheme="minorEastAsia"/>
        </w:rPr>
        <w:t>[701]王德毅编：《元人文集珍本丛刊》，台北，新文丰出版公司1985年版。</w:t>
      </w:r>
    </w:p>
    <w:p w:rsidR="00F41107" w:rsidRPr="009209AF" w:rsidRDefault="00F41107" w:rsidP="00F41107">
      <w:pPr>
        <w:spacing w:before="120" w:after="120"/>
        <w:ind w:firstLine="480"/>
        <w:rPr>
          <w:rFonts w:asciiTheme="minorEastAsia"/>
        </w:rPr>
      </w:pPr>
      <w:r w:rsidRPr="009209AF">
        <w:rPr>
          <w:rFonts w:asciiTheme="minorEastAsia"/>
        </w:rPr>
        <w:t>[702]元大都考古队：《元大都的勘察与发掘》，《考古》1972年第1期，第19—28页。</w:t>
      </w:r>
    </w:p>
    <w:p w:rsidR="00F41107" w:rsidRPr="009209AF" w:rsidRDefault="00F41107" w:rsidP="00F41107">
      <w:pPr>
        <w:spacing w:before="120" w:after="120"/>
        <w:ind w:firstLine="480"/>
        <w:rPr>
          <w:rFonts w:asciiTheme="minorEastAsia"/>
        </w:rPr>
      </w:pPr>
      <w:r w:rsidRPr="009209AF">
        <w:rPr>
          <w:rFonts w:asciiTheme="minorEastAsia"/>
        </w:rPr>
        <w:t>[703]元大都考古队：《记元大都发现的八思巴字文物》，《考古》1972年第4期，第54—57页。</w:t>
      </w:r>
    </w:p>
    <w:p w:rsidR="00F41107" w:rsidRPr="009209AF" w:rsidRDefault="00F41107" w:rsidP="00F41107">
      <w:pPr>
        <w:spacing w:before="120" w:after="120"/>
        <w:ind w:firstLine="480"/>
        <w:rPr>
          <w:rFonts w:asciiTheme="minorEastAsia"/>
        </w:rPr>
      </w:pPr>
      <w:r w:rsidRPr="009209AF">
        <w:rPr>
          <w:rFonts w:asciiTheme="minorEastAsia"/>
        </w:rPr>
        <w:t>[704]元大都考古队：《北京后英房元代居住遗址》，《考古》1972年第6期，第2—15页。</w:t>
      </w:r>
    </w:p>
    <w:p w:rsidR="00F41107" w:rsidRPr="009209AF" w:rsidRDefault="00F41107" w:rsidP="00F41107">
      <w:pPr>
        <w:spacing w:before="120" w:after="120"/>
        <w:ind w:firstLine="480"/>
        <w:rPr>
          <w:rFonts w:asciiTheme="minorEastAsia"/>
        </w:rPr>
      </w:pPr>
      <w:r w:rsidRPr="009209AF">
        <w:rPr>
          <w:rFonts w:asciiTheme="minorEastAsia"/>
        </w:rPr>
        <w:t>[705]中国社会科学院考古研究所编：《新中国的考古发现和研究》，北京，文物出版社1984年版。</w:t>
      </w:r>
    </w:p>
    <w:p w:rsidR="00F41107" w:rsidRPr="009209AF" w:rsidRDefault="00F41107" w:rsidP="00F41107">
      <w:pPr>
        <w:spacing w:before="120" w:after="120"/>
        <w:ind w:firstLine="480"/>
        <w:rPr>
          <w:rFonts w:asciiTheme="minorEastAsia"/>
        </w:rPr>
      </w:pPr>
      <w:r w:rsidRPr="009209AF">
        <w:rPr>
          <w:rFonts w:asciiTheme="minorEastAsia"/>
        </w:rPr>
        <w:t>[706]中法汉学研究所编：《契丹国志通检》，载《中法汉学研究所通检丛刊》，12，北京1949年版；台北，成文出版社1968年重版。</w:t>
      </w:r>
    </w:p>
    <w:p w:rsidR="00F41107" w:rsidRPr="009209AF" w:rsidRDefault="00F41107" w:rsidP="00F41107">
      <w:pPr>
        <w:spacing w:before="120" w:after="120"/>
        <w:ind w:firstLine="480"/>
        <w:rPr>
          <w:rFonts w:asciiTheme="minorEastAsia"/>
        </w:rPr>
      </w:pPr>
      <w:r w:rsidRPr="009209AF">
        <w:rPr>
          <w:rFonts w:asciiTheme="minorEastAsia"/>
        </w:rPr>
        <w:t>[707]中法汉学研究所编：《大金国志通检》，北京1949年版；香港，龙门书店1967年重版。</w:t>
      </w:r>
    </w:p>
    <w:p w:rsidR="00F41107" w:rsidRPr="009209AF" w:rsidRDefault="00F41107" w:rsidP="00F41107">
      <w:pPr>
        <w:spacing w:before="120" w:after="120"/>
        <w:ind w:firstLine="480"/>
        <w:rPr>
          <w:rFonts w:asciiTheme="minorEastAsia"/>
        </w:rPr>
      </w:pPr>
      <w:r w:rsidRPr="009209AF">
        <w:rPr>
          <w:rFonts w:asciiTheme="minorEastAsia"/>
        </w:rPr>
        <w:t>[708]方广锠：《元史考证两篇》，《文史》1988年第1期，第229—253页。</w:t>
      </w:r>
    </w:p>
    <w:p w:rsidR="00F41107" w:rsidRPr="009209AF" w:rsidRDefault="00F41107" w:rsidP="00F41107">
      <w:pPr>
        <w:spacing w:before="120" w:after="120"/>
        <w:ind w:firstLine="480"/>
        <w:rPr>
          <w:rFonts w:asciiTheme="minorEastAsia"/>
        </w:rPr>
      </w:pPr>
      <w:r w:rsidRPr="009209AF">
        <w:rPr>
          <w:rFonts w:asciiTheme="minorEastAsia"/>
        </w:rPr>
        <w:t>五画</w:t>
      </w:r>
    </w:p>
    <w:p w:rsidR="00F41107" w:rsidRPr="009209AF" w:rsidRDefault="00F41107" w:rsidP="00F41107">
      <w:pPr>
        <w:spacing w:before="120" w:after="120"/>
        <w:ind w:firstLine="480"/>
        <w:rPr>
          <w:rFonts w:asciiTheme="minorEastAsia"/>
        </w:rPr>
      </w:pPr>
      <w:r w:rsidRPr="009209AF">
        <w:rPr>
          <w:rFonts w:asciiTheme="minorEastAsia"/>
        </w:rPr>
        <w:lastRenderedPageBreak/>
        <w:t>[709]札奇斯钦：《蒙古与西藏历史关系之研究》，台北，正中书局1978年版。</w:t>
      </w:r>
    </w:p>
    <w:p w:rsidR="00F41107" w:rsidRPr="009209AF" w:rsidRDefault="00F41107" w:rsidP="00F41107">
      <w:pPr>
        <w:spacing w:before="120" w:after="120"/>
        <w:ind w:firstLine="480"/>
        <w:rPr>
          <w:rFonts w:asciiTheme="minorEastAsia"/>
        </w:rPr>
      </w:pPr>
      <w:r w:rsidRPr="009209AF">
        <w:rPr>
          <w:rFonts w:asciiTheme="minorEastAsia"/>
        </w:rPr>
        <w:t>[710]札奇斯钦：《〈蒙古秘史〉新译并注释》，台北，联经出版事业公司1979年版。</w:t>
      </w:r>
    </w:p>
    <w:p w:rsidR="00F41107" w:rsidRPr="009209AF" w:rsidRDefault="00F41107" w:rsidP="00F41107">
      <w:pPr>
        <w:spacing w:before="120" w:after="120"/>
        <w:ind w:firstLine="480"/>
        <w:rPr>
          <w:rFonts w:asciiTheme="minorEastAsia"/>
        </w:rPr>
      </w:pPr>
      <w:r w:rsidRPr="009209AF">
        <w:rPr>
          <w:rFonts w:asciiTheme="minorEastAsia"/>
        </w:rPr>
        <w:t>[711]札奇斯钦：《说〈元史〉中的札鲁忽赤并兼论元初的尚书省》，《蒙古史论丛》第1卷，台北学海书局1980年版，第233—363页。</w:t>
      </w:r>
    </w:p>
    <w:p w:rsidR="00F41107" w:rsidRPr="009209AF" w:rsidRDefault="00F41107" w:rsidP="00F41107">
      <w:pPr>
        <w:spacing w:before="120" w:after="120"/>
        <w:ind w:firstLine="480"/>
        <w:rPr>
          <w:rFonts w:asciiTheme="minorEastAsia"/>
        </w:rPr>
      </w:pPr>
      <w:r w:rsidRPr="009209AF">
        <w:rPr>
          <w:rFonts w:asciiTheme="minorEastAsia"/>
        </w:rPr>
        <w:t>[712]卢明辉：《三十年来中国蒙古史研究概况》，载卢明辉等编《蒙古史研究论文集》，北京，中国社会科学出版社1984年版，第240—245页。</w:t>
      </w:r>
    </w:p>
    <w:p w:rsidR="00F41107" w:rsidRPr="009209AF" w:rsidRDefault="00F41107" w:rsidP="00F41107">
      <w:pPr>
        <w:spacing w:before="120" w:after="120"/>
        <w:ind w:firstLine="480"/>
        <w:rPr>
          <w:rFonts w:asciiTheme="minorEastAsia"/>
        </w:rPr>
      </w:pPr>
      <w:r w:rsidRPr="009209AF">
        <w:rPr>
          <w:rFonts w:asciiTheme="minorEastAsia"/>
        </w:rPr>
        <w:t>[713]叶新民：《斡赤斤家族与蒙元汗廷的关系》，《内蒙古大学学报》1988年第2期，第14—26页。</w:t>
      </w:r>
    </w:p>
    <w:p w:rsidR="00F41107" w:rsidRPr="009209AF" w:rsidRDefault="00F41107" w:rsidP="00F41107">
      <w:pPr>
        <w:spacing w:before="120" w:after="120"/>
        <w:ind w:firstLine="480"/>
        <w:rPr>
          <w:rFonts w:asciiTheme="minorEastAsia"/>
        </w:rPr>
      </w:pPr>
      <w:r w:rsidRPr="009209AF">
        <w:rPr>
          <w:rFonts w:asciiTheme="minorEastAsia"/>
        </w:rPr>
        <w:t>[714]叶潜昭：《金律之研究》，台北，商务印书馆1972年版。</w:t>
      </w:r>
    </w:p>
    <w:p w:rsidR="00F41107" w:rsidRPr="009209AF" w:rsidRDefault="00F41107" w:rsidP="00F41107">
      <w:pPr>
        <w:spacing w:before="120" w:after="120"/>
        <w:ind w:firstLine="480"/>
        <w:rPr>
          <w:rFonts w:asciiTheme="minorEastAsia"/>
        </w:rPr>
      </w:pPr>
      <w:r w:rsidRPr="009209AF">
        <w:rPr>
          <w:rFonts w:asciiTheme="minorEastAsia"/>
        </w:rPr>
        <w:t>[715]史卫民：《元岁赐考实》，《元史论丛》第3辑（1986年），第144—153页。</w:t>
      </w:r>
    </w:p>
    <w:p w:rsidR="00F41107" w:rsidRPr="009209AF" w:rsidRDefault="00F41107" w:rsidP="00F41107">
      <w:pPr>
        <w:spacing w:before="120" w:after="120"/>
        <w:ind w:firstLine="480"/>
        <w:rPr>
          <w:rFonts w:asciiTheme="minorEastAsia"/>
        </w:rPr>
      </w:pPr>
      <w:r w:rsidRPr="009209AF">
        <w:rPr>
          <w:rFonts w:asciiTheme="minorEastAsia"/>
        </w:rPr>
        <w:t>[716]史金波、白滨：《明代西夏文经卷和石幢初探》，《考古学报》1977年第1期，第143—164页。</w:t>
      </w:r>
    </w:p>
    <w:p w:rsidR="00F41107" w:rsidRPr="009209AF" w:rsidRDefault="00F41107" w:rsidP="00F41107">
      <w:pPr>
        <w:spacing w:before="120" w:after="120"/>
        <w:ind w:firstLine="480"/>
        <w:rPr>
          <w:rFonts w:asciiTheme="minorEastAsia"/>
        </w:rPr>
      </w:pPr>
      <w:r w:rsidRPr="009209AF">
        <w:rPr>
          <w:rFonts w:asciiTheme="minorEastAsia"/>
        </w:rPr>
        <w:t>[717]史金波：《西夏译经图解》，《文献》1979年第1期，第215—229页。</w:t>
      </w:r>
    </w:p>
    <w:p w:rsidR="00F41107" w:rsidRPr="009209AF" w:rsidRDefault="00F41107" w:rsidP="00F41107">
      <w:pPr>
        <w:spacing w:before="120" w:after="120"/>
        <w:ind w:firstLine="480"/>
        <w:rPr>
          <w:rFonts w:asciiTheme="minorEastAsia"/>
        </w:rPr>
      </w:pPr>
      <w:r w:rsidRPr="009209AF">
        <w:rPr>
          <w:rFonts w:asciiTheme="minorEastAsia"/>
        </w:rPr>
        <w:t>[718]史金波、白滨、黄振华：《文海研究》，北京，中国社会科学出版社1983年版。</w:t>
      </w:r>
    </w:p>
    <w:p w:rsidR="00F41107" w:rsidRPr="009209AF" w:rsidRDefault="00F41107" w:rsidP="00F41107">
      <w:pPr>
        <w:spacing w:before="120" w:after="120"/>
        <w:ind w:firstLine="480"/>
        <w:rPr>
          <w:rFonts w:asciiTheme="minorEastAsia"/>
        </w:rPr>
      </w:pPr>
      <w:r w:rsidRPr="009209AF">
        <w:rPr>
          <w:rFonts w:asciiTheme="minorEastAsia"/>
        </w:rPr>
        <w:t>[719]史金波：《西夏文化》，长春，吉林教育出版社1986年版。</w:t>
      </w:r>
    </w:p>
    <w:p w:rsidR="00F41107" w:rsidRPr="009209AF" w:rsidRDefault="00F41107" w:rsidP="00F41107">
      <w:pPr>
        <w:spacing w:before="120" w:after="120"/>
        <w:ind w:firstLine="480"/>
        <w:rPr>
          <w:rFonts w:asciiTheme="minorEastAsia"/>
        </w:rPr>
      </w:pPr>
      <w:r w:rsidRPr="009209AF">
        <w:rPr>
          <w:rFonts w:asciiTheme="minorEastAsia"/>
        </w:rPr>
        <w:t>[720]史金波：《西夏佛教史略》，银川，宁夏人民出版社1988年版。</w:t>
      </w:r>
    </w:p>
    <w:p w:rsidR="00F41107" w:rsidRPr="009209AF" w:rsidRDefault="00F41107" w:rsidP="00F41107">
      <w:pPr>
        <w:spacing w:before="120" w:after="120"/>
        <w:ind w:firstLine="480"/>
        <w:rPr>
          <w:rFonts w:asciiTheme="minorEastAsia"/>
        </w:rPr>
      </w:pPr>
      <w:r w:rsidRPr="009209AF">
        <w:rPr>
          <w:rFonts w:asciiTheme="minorEastAsia"/>
        </w:rPr>
        <w:t>[721]史金波、白滨、吴峰云：《西夏文物》，北京，文物出版社1988年版。</w:t>
      </w:r>
    </w:p>
    <w:p w:rsidR="00F41107" w:rsidRPr="009209AF" w:rsidRDefault="00F41107" w:rsidP="00F41107">
      <w:pPr>
        <w:spacing w:before="120" w:after="120"/>
        <w:ind w:firstLine="480"/>
        <w:rPr>
          <w:rFonts w:asciiTheme="minorEastAsia"/>
        </w:rPr>
      </w:pPr>
      <w:r w:rsidRPr="009209AF">
        <w:rPr>
          <w:rFonts w:asciiTheme="minorEastAsia"/>
        </w:rPr>
        <w:t>[722]白钢：《关于忽必烈附会汉法的历史考察》，《中国史研究》1981年第4期，第93—107页。</w:t>
      </w:r>
    </w:p>
    <w:p w:rsidR="00F41107" w:rsidRPr="009209AF" w:rsidRDefault="00F41107" w:rsidP="00F41107">
      <w:pPr>
        <w:spacing w:before="120" w:after="120"/>
        <w:ind w:firstLine="480"/>
        <w:rPr>
          <w:rFonts w:asciiTheme="minorEastAsia"/>
        </w:rPr>
      </w:pPr>
      <w:r w:rsidRPr="009209AF">
        <w:rPr>
          <w:rFonts w:asciiTheme="minorEastAsia"/>
        </w:rPr>
        <w:t>[723]白滨、史金波：《大元肃州路也可达鲁花赤世袭之碑》，《民族研究》1979年第1期，第68—80页。</w:t>
      </w:r>
    </w:p>
    <w:p w:rsidR="00F41107" w:rsidRPr="009209AF" w:rsidRDefault="00F41107" w:rsidP="00F41107">
      <w:pPr>
        <w:spacing w:before="120" w:after="120"/>
        <w:ind w:firstLine="480"/>
        <w:rPr>
          <w:rFonts w:asciiTheme="minorEastAsia"/>
        </w:rPr>
      </w:pPr>
      <w:r w:rsidRPr="009209AF">
        <w:rPr>
          <w:rFonts w:asciiTheme="minorEastAsia"/>
        </w:rPr>
        <w:t>[724]白滨编：《西夏史论文集》，银川，宁夏人民出版社1984年版。</w:t>
      </w:r>
    </w:p>
    <w:p w:rsidR="00F41107" w:rsidRPr="009209AF" w:rsidRDefault="00F41107" w:rsidP="00F41107">
      <w:pPr>
        <w:spacing w:before="120" w:after="120"/>
        <w:ind w:firstLine="480"/>
        <w:rPr>
          <w:rFonts w:asciiTheme="minorEastAsia"/>
        </w:rPr>
      </w:pPr>
      <w:r w:rsidRPr="009209AF">
        <w:rPr>
          <w:rFonts w:asciiTheme="minorEastAsia"/>
        </w:rPr>
        <w:t>[725]冯承钧：《元代的几个南家台》，载冯承钧《西域南海史地考证论著汇辑》，九龙，中华书局香港分局1976年版，第200—216页。</w:t>
      </w:r>
    </w:p>
    <w:p w:rsidR="00F41107" w:rsidRPr="009209AF" w:rsidRDefault="00F41107" w:rsidP="00F41107">
      <w:pPr>
        <w:spacing w:before="120" w:after="120"/>
        <w:ind w:firstLine="480"/>
        <w:rPr>
          <w:rFonts w:asciiTheme="minorEastAsia"/>
        </w:rPr>
      </w:pPr>
      <w:r w:rsidRPr="009209AF">
        <w:rPr>
          <w:rFonts w:asciiTheme="minorEastAsia"/>
        </w:rPr>
        <w:t>[726]冯家昇：《辽史初校》，重版再《辽史校勘记》，见赵铁寒编《宋辽金元四史资料丛刊》，台北，大华印书馆1971年版，第1—260页。</w:t>
      </w:r>
    </w:p>
    <w:p w:rsidR="00F41107" w:rsidRPr="009209AF" w:rsidRDefault="00F41107" w:rsidP="00F41107">
      <w:pPr>
        <w:spacing w:before="120" w:after="120"/>
        <w:ind w:firstLine="480"/>
        <w:rPr>
          <w:rFonts w:asciiTheme="minorEastAsia"/>
        </w:rPr>
      </w:pPr>
      <w:r w:rsidRPr="009209AF">
        <w:rPr>
          <w:rFonts w:asciiTheme="minorEastAsia"/>
        </w:rPr>
        <w:t>[727]冯家昇：《辽史与金史新旧五代史互证举例》，重版载《辽史校勘记》，见赵铁寒编《宋辽金元四史资料丛刊》，第517—584页。</w:t>
      </w:r>
    </w:p>
    <w:p w:rsidR="00F41107" w:rsidRPr="009209AF" w:rsidRDefault="00F41107" w:rsidP="00F41107">
      <w:pPr>
        <w:spacing w:before="120" w:after="120"/>
        <w:ind w:firstLine="480"/>
        <w:rPr>
          <w:rFonts w:asciiTheme="minorEastAsia"/>
        </w:rPr>
      </w:pPr>
      <w:r w:rsidRPr="009209AF">
        <w:rPr>
          <w:rFonts w:asciiTheme="minorEastAsia"/>
        </w:rPr>
        <w:t>[728]冯家昇：《辽史源流考》，重版载《辽史校勘记》，见赵铁寒编《宋辽金元四史资料丛刊》，第585—657页。</w:t>
      </w:r>
    </w:p>
    <w:p w:rsidR="00F41107" w:rsidRPr="009209AF" w:rsidRDefault="00F41107" w:rsidP="00F41107">
      <w:pPr>
        <w:spacing w:before="120" w:after="120"/>
        <w:ind w:firstLine="480"/>
        <w:rPr>
          <w:rFonts w:asciiTheme="minorEastAsia"/>
        </w:rPr>
      </w:pPr>
      <w:r w:rsidRPr="009209AF">
        <w:rPr>
          <w:rFonts w:asciiTheme="minorEastAsia"/>
        </w:rPr>
        <w:t>[729]许凡：《元代吏制研究》，北京，劳动人事出版社1987年版。</w:t>
      </w:r>
    </w:p>
    <w:p w:rsidR="00F41107" w:rsidRPr="009209AF" w:rsidRDefault="00F41107" w:rsidP="00F41107">
      <w:pPr>
        <w:spacing w:before="120" w:after="120"/>
        <w:ind w:firstLine="480"/>
        <w:rPr>
          <w:rFonts w:asciiTheme="minorEastAsia"/>
        </w:rPr>
      </w:pPr>
      <w:r w:rsidRPr="009209AF">
        <w:rPr>
          <w:rFonts w:asciiTheme="minorEastAsia"/>
        </w:rPr>
        <w:t>六画</w:t>
      </w:r>
    </w:p>
    <w:p w:rsidR="00F41107" w:rsidRPr="009209AF" w:rsidRDefault="00F41107" w:rsidP="00F41107">
      <w:pPr>
        <w:spacing w:before="120" w:after="120"/>
        <w:ind w:firstLine="480"/>
        <w:rPr>
          <w:rFonts w:asciiTheme="minorEastAsia"/>
        </w:rPr>
      </w:pPr>
      <w:r w:rsidRPr="009209AF">
        <w:rPr>
          <w:rFonts w:asciiTheme="minorEastAsia"/>
        </w:rPr>
        <w:t>[730]匡裕彻：《拜住及其新政》，《内蒙古社会科学》1984年第5期，第59—62页。</w:t>
      </w:r>
    </w:p>
    <w:p w:rsidR="00F41107" w:rsidRPr="009209AF" w:rsidRDefault="00F41107" w:rsidP="00F41107">
      <w:pPr>
        <w:spacing w:before="120" w:after="120"/>
        <w:ind w:firstLine="480"/>
        <w:rPr>
          <w:rFonts w:asciiTheme="minorEastAsia"/>
        </w:rPr>
      </w:pPr>
      <w:r w:rsidRPr="009209AF">
        <w:rPr>
          <w:rFonts w:asciiTheme="minorEastAsia"/>
        </w:rPr>
        <w:t>[731]朱希祖：《西夏史籍考》，《说文月刊》3卷11期（1943年），第25—30页。</w:t>
      </w:r>
    </w:p>
    <w:p w:rsidR="00F41107" w:rsidRPr="009209AF" w:rsidRDefault="00F41107" w:rsidP="00F41107">
      <w:pPr>
        <w:spacing w:before="120" w:after="120"/>
        <w:ind w:firstLine="480"/>
        <w:rPr>
          <w:rFonts w:asciiTheme="minorEastAsia"/>
        </w:rPr>
      </w:pPr>
      <w:r w:rsidRPr="009209AF">
        <w:rPr>
          <w:rFonts w:asciiTheme="minorEastAsia"/>
        </w:rPr>
        <w:t>[732]全汉昇：《宋金间的走私贸易》，《中央研究院历史语言研究所集刊》11卷（1944年），第425—447页；重版载全汉昇《中国经济史论丛》，第1卷，第211—233页。</w:t>
      </w:r>
    </w:p>
    <w:p w:rsidR="00F41107" w:rsidRPr="009209AF" w:rsidRDefault="00F41107" w:rsidP="00F41107">
      <w:pPr>
        <w:spacing w:before="120" w:after="120"/>
        <w:ind w:firstLine="480"/>
        <w:rPr>
          <w:rFonts w:asciiTheme="minorEastAsia"/>
        </w:rPr>
      </w:pPr>
      <w:r w:rsidRPr="009209AF">
        <w:rPr>
          <w:rFonts w:asciiTheme="minorEastAsia"/>
        </w:rPr>
        <w:t>[733]全汉昇：《元代的纸币》，《中央研究院历史语言研究所集刊》15卷（1948年），第1—48页；重版载全汉昇《中国经济史论丛》，第1卷，第369—416页。</w:t>
      </w:r>
    </w:p>
    <w:p w:rsidR="00F41107" w:rsidRPr="009209AF" w:rsidRDefault="00F41107" w:rsidP="00F41107">
      <w:pPr>
        <w:spacing w:before="120" w:after="120"/>
        <w:ind w:firstLine="480"/>
        <w:rPr>
          <w:rFonts w:asciiTheme="minorEastAsia"/>
        </w:rPr>
      </w:pPr>
      <w:r w:rsidRPr="009209AF">
        <w:rPr>
          <w:rFonts w:asciiTheme="minorEastAsia"/>
        </w:rPr>
        <w:t>[734]全汉昇：《中国经济史论丛》，2卷，香港，新亚研究所1972年版。</w:t>
      </w:r>
    </w:p>
    <w:p w:rsidR="00F41107" w:rsidRPr="009209AF" w:rsidRDefault="00F41107" w:rsidP="00F41107">
      <w:pPr>
        <w:spacing w:before="120" w:after="120"/>
        <w:ind w:firstLine="480"/>
        <w:rPr>
          <w:rFonts w:asciiTheme="minorEastAsia"/>
        </w:rPr>
      </w:pPr>
      <w:r w:rsidRPr="009209AF">
        <w:rPr>
          <w:rFonts w:asciiTheme="minorEastAsia"/>
        </w:rPr>
        <w:t>[725]庄练：《明清史事丛谈》，台北，学生书局1972年版。</w:t>
      </w:r>
    </w:p>
    <w:p w:rsidR="00F41107" w:rsidRPr="009209AF" w:rsidRDefault="00F41107" w:rsidP="00F41107">
      <w:pPr>
        <w:spacing w:before="120" w:after="120"/>
        <w:ind w:firstLine="480"/>
        <w:rPr>
          <w:rFonts w:asciiTheme="minorEastAsia"/>
        </w:rPr>
      </w:pPr>
      <w:r w:rsidRPr="009209AF">
        <w:rPr>
          <w:rFonts w:asciiTheme="minorEastAsia"/>
        </w:rPr>
        <w:t>[736]汤开建：《元代西夏人的政治地位》，《甘肃民族研究》1987年1—2期，第10—26页。</w:t>
      </w:r>
    </w:p>
    <w:p w:rsidR="00F41107" w:rsidRPr="009209AF" w:rsidRDefault="00F41107" w:rsidP="00F41107">
      <w:pPr>
        <w:spacing w:before="120" w:after="120"/>
        <w:ind w:firstLine="480"/>
        <w:rPr>
          <w:rFonts w:asciiTheme="minorEastAsia"/>
        </w:rPr>
      </w:pPr>
      <w:r w:rsidRPr="009209AF">
        <w:rPr>
          <w:rFonts w:asciiTheme="minorEastAsia"/>
        </w:rPr>
        <w:t>[737]汤承业：《隋文帝政治事功之研究》，台北，商务印书馆1967年版。</w:t>
      </w:r>
    </w:p>
    <w:p w:rsidR="00F41107" w:rsidRPr="009209AF" w:rsidRDefault="00F41107" w:rsidP="00F41107">
      <w:pPr>
        <w:spacing w:before="120" w:after="120"/>
        <w:ind w:firstLine="480"/>
        <w:rPr>
          <w:rFonts w:asciiTheme="minorEastAsia"/>
        </w:rPr>
      </w:pPr>
      <w:r w:rsidRPr="009209AF">
        <w:rPr>
          <w:rFonts w:asciiTheme="minorEastAsia"/>
        </w:rPr>
        <w:t>[738]刘凤翥、玉宝林：《女真文字大金得胜陀颂校勘记》，载民族语文编辑部编《民族语言论集》，北京，中国社会科学出版社1981年版，第292—344页。</w:t>
      </w:r>
    </w:p>
    <w:p w:rsidR="00F41107" w:rsidRPr="009209AF" w:rsidRDefault="00F41107" w:rsidP="00F41107">
      <w:pPr>
        <w:spacing w:before="120" w:after="120"/>
        <w:ind w:firstLine="480"/>
        <w:rPr>
          <w:rFonts w:asciiTheme="minorEastAsia"/>
        </w:rPr>
      </w:pPr>
      <w:r w:rsidRPr="009209AF">
        <w:rPr>
          <w:rFonts w:asciiTheme="minorEastAsia"/>
        </w:rPr>
        <w:t>[739]刘迎胜：《元代蒙古诸汗国之间的约和及窝阔台汗国的灭亡》，《新疆大学学报》1985年第2期，第31—43页。</w:t>
      </w:r>
    </w:p>
    <w:p w:rsidR="00F41107" w:rsidRPr="009209AF" w:rsidRDefault="00F41107" w:rsidP="00F41107">
      <w:pPr>
        <w:spacing w:before="120" w:after="120"/>
        <w:ind w:firstLine="480"/>
        <w:rPr>
          <w:rFonts w:asciiTheme="minorEastAsia"/>
        </w:rPr>
      </w:pPr>
      <w:r w:rsidRPr="009209AF">
        <w:rPr>
          <w:rFonts w:asciiTheme="minorEastAsia"/>
        </w:rPr>
        <w:t>[740]刘迎胜：《〈史集〉窝阔台汗国末年纪事补证》，《元史及北方民族史研究集刊》10期（1986年），第48—59页。</w:t>
      </w:r>
    </w:p>
    <w:p w:rsidR="00F41107" w:rsidRPr="009209AF" w:rsidRDefault="00F41107" w:rsidP="00F41107">
      <w:pPr>
        <w:spacing w:before="120" w:after="120"/>
        <w:ind w:firstLine="480"/>
        <w:rPr>
          <w:rFonts w:asciiTheme="minorEastAsia"/>
        </w:rPr>
      </w:pPr>
      <w:r w:rsidRPr="009209AF">
        <w:rPr>
          <w:rFonts w:asciiTheme="minorEastAsia"/>
        </w:rPr>
        <w:lastRenderedPageBreak/>
        <w:t>[741]刘迎胜：《元朝与察合台汗国的关系》，《元史论丛》第3辑（1986年），第56—81页。</w:t>
      </w:r>
    </w:p>
    <w:p w:rsidR="00F41107" w:rsidRPr="009209AF" w:rsidRDefault="00F41107" w:rsidP="00F41107">
      <w:pPr>
        <w:spacing w:before="120" w:after="120"/>
        <w:ind w:firstLine="480"/>
        <w:rPr>
          <w:rFonts w:asciiTheme="minorEastAsia"/>
        </w:rPr>
      </w:pPr>
      <w:r w:rsidRPr="009209AF">
        <w:rPr>
          <w:rFonts w:asciiTheme="minorEastAsia"/>
        </w:rPr>
        <w:t>[742]刘铭恕：《元代之户口青册》，《中国文化研究汇刊》7卷（1947年），第101—106页。</w:t>
      </w:r>
    </w:p>
    <w:p w:rsidR="00F41107" w:rsidRPr="009209AF" w:rsidRDefault="00F41107" w:rsidP="00F41107">
      <w:pPr>
        <w:spacing w:before="120" w:after="120"/>
        <w:ind w:firstLine="480"/>
        <w:rPr>
          <w:rFonts w:asciiTheme="minorEastAsia"/>
        </w:rPr>
      </w:pPr>
      <w:r w:rsidRPr="009209AF">
        <w:rPr>
          <w:rFonts w:asciiTheme="minorEastAsia"/>
        </w:rPr>
        <w:t>[743]孙克宽：《元初李瑄事变的分析》，《大陆杂志》13卷8期（1956年），第7—15页。</w:t>
      </w:r>
    </w:p>
    <w:p w:rsidR="00F41107" w:rsidRPr="009209AF" w:rsidRDefault="00F41107" w:rsidP="00F41107">
      <w:pPr>
        <w:spacing w:before="120" w:after="120"/>
        <w:ind w:firstLine="480"/>
        <w:rPr>
          <w:rFonts w:asciiTheme="minorEastAsia"/>
        </w:rPr>
      </w:pPr>
      <w:r w:rsidRPr="009209AF">
        <w:rPr>
          <w:rFonts w:asciiTheme="minorEastAsia"/>
        </w:rPr>
        <w:t>[744]孙克宽：《蒙古汉军及汉文化研究》，台北，文星书店1958年版。</w:t>
      </w:r>
    </w:p>
    <w:p w:rsidR="00F41107" w:rsidRPr="009209AF" w:rsidRDefault="00F41107" w:rsidP="00F41107">
      <w:pPr>
        <w:spacing w:before="120" w:after="120"/>
        <w:ind w:firstLine="480"/>
        <w:rPr>
          <w:rFonts w:asciiTheme="minorEastAsia"/>
        </w:rPr>
      </w:pPr>
      <w:r w:rsidRPr="009209AF">
        <w:rPr>
          <w:rFonts w:asciiTheme="minorEastAsia"/>
        </w:rPr>
        <w:t>[745]孙克宽：《江南访贤与延祐儒治》，载孙克宽编《元代汉文化的活动》，台北，中华书局1968年版，第345—363页。</w:t>
      </w:r>
    </w:p>
    <w:p w:rsidR="00F41107" w:rsidRPr="009209AF" w:rsidRDefault="00F41107" w:rsidP="00F41107">
      <w:pPr>
        <w:spacing w:before="120" w:after="120"/>
        <w:ind w:firstLine="480"/>
        <w:rPr>
          <w:rFonts w:asciiTheme="minorEastAsia"/>
        </w:rPr>
      </w:pPr>
      <w:r w:rsidRPr="009209AF">
        <w:rPr>
          <w:rFonts w:asciiTheme="minorEastAsia"/>
        </w:rPr>
        <w:t>[746]孙菊园：《青唐录辑稿》，《西藏研究》1982年第2期，第144—155页。</w:t>
      </w:r>
    </w:p>
    <w:p w:rsidR="00F41107" w:rsidRPr="009209AF" w:rsidRDefault="00F41107" w:rsidP="00F41107">
      <w:pPr>
        <w:spacing w:before="120" w:after="120"/>
        <w:ind w:firstLine="480"/>
        <w:rPr>
          <w:rFonts w:asciiTheme="minorEastAsia"/>
        </w:rPr>
      </w:pPr>
      <w:r w:rsidRPr="009209AF">
        <w:rPr>
          <w:rFonts w:asciiTheme="minorEastAsia"/>
        </w:rPr>
        <w:t>七画</w:t>
      </w:r>
    </w:p>
    <w:p w:rsidR="00F41107" w:rsidRPr="009209AF" w:rsidRDefault="00F41107" w:rsidP="00F41107">
      <w:pPr>
        <w:spacing w:before="120" w:after="120"/>
        <w:ind w:firstLine="480"/>
        <w:rPr>
          <w:rFonts w:asciiTheme="minorEastAsia"/>
        </w:rPr>
      </w:pPr>
      <w:r w:rsidRPr="009209AF">
        <w:rPr>
          <w:rFonts w:asciiTheme="minorEastAsia"/>
        </w:rPr>
        <w:t>[747]苏振申：《元政书〈经世大典〉之研究》，台北，中国文化大学出版社1984年版。</w:t>
      </w:r>
    </w:p>
    <w:p w:rsidR="00F41107" w:rsidRPr="009209AF" w:rsidRDefault="00F41107" w:rsidP="00F41107">
      <w:pPr>
        <w:spacing w:before="120" w:after="120"/>
        <w:ind w:firstLine="480"/>
        <w:rPr>
          <w:rFonts w:asciiTheme="minorEastAsia"/>
        </w:rPr>
      </w:pPr>
      <w:r w:rsidRPr="009209AF">
        <w:rPr>
          <w:rFonts w:asciiTheme="minorEastAsia"/>
        </w:rPr>
        <w:t>[748]杜玉亭：《元代罗罗斯史料辑考》，成都，四川民族出版社1979年版。</w:t>
      </w:r>
    </w:p>
    <w:p w:rsidR="00F41107" w:rsidRPr="009209AF" w:rsidRDefault="00F41107" w:rsidP="00F41107">
      <w:pPr>
        <w:spacing w:before="120" w:after="120"/>
        <w:ind w:firstLine="480"/>
        <w:rPr>
          <w:rFonts w:asciiTheme="minorEastAsia"/>
        </w:rPr>
      </w:pPr>
      <w:r w:rsidRPr="009209AF">
        <w:rPr>
          <w:rFonts w:asciiTheme="minorEastAsia"/>
        </w:rPr>
        <w:t>[749]杜维运：《清代史学与史家》，台北，东大图书有限公司1984年版。</w:t>
      </w:r>
    </w:p>
    <w:p w:rsidR="00F41107" w:rsidRPr="009209AF" w:rsidRDefault="00F41107" w:rsidP="00F41107">
      <w:pPr>
        <w:spacing w:before="120" w:after="120"/>
        <w:ind w:firstLine="480"/>
        <w:rPr>
          <w:rFonts w:asciiTheme="minorEastAsia"/>
        </w:rPr>
      </w:pPr>
      <w:r w:rsidRPr="009209AF">
        <w:rPr>
          <w:rFonts w:asciiTheme="minorEastAsia"/>
        </w:rPr>
        <w:t>[750]杨讷：《元代农村社制研究》，《历史研究》1965年第4期，第117—134页。</w:t>
      </w:r>
    </w:p>
    <w:p w:rsidR="00F41107" w:rsidRPr="009209AF" w:rsidRDefault="00F41107" w:rsidP="00F41107">
      <w:pPr>
        <w:spacing w:before="120" w:after="120"/>
        <w:ind w:firstLine="480"/>
        <w:rPr>
          <w:rFonts w:asciiTheme="minorEastAsia"/>
        </w:rPr>
      </w:pPr>
      <w:r w:rsidRPr="009209AF">
        <w:rPr>
          <w:rFonts w:asciiTheme="minorEastAsia"/>
        </w:rPr>
        <w:t>[751]杨讷、陈高华编：《元代农民战争史料汇编》，4卷，北京，中华书局1985年版。</w:t>
      </w:r>
    </w:p>
    <w:p w:rsidR="00F41107" w:rsidRPr="009209AF" w:rsidRDefault="00F41107" w:rsidP="00F41107">
      <w:pPr>
        <w:spacing w:before="120" w:after="120"/>
        <w:ind w:firstLine="480"/>
        <w:rPr>
          <w:rFonts w:asciiTheme="minorEastAsia"/>
        </w:rPr>
      </w:pPr>
      <w:r w:rsidRPr="009209AF">
        <w:rPr>
          <w:rFonts w:asciiTheme="minorEastAsia"/>
        </w:rPr>
        <w:t>[752]杨志玖：《元史三论》，北京，人民出版社1985年版。</w:t>
      </w:r>
    </w:p>
    <w:p w:rsidR="00F41107" w:rsidRPr="009209AF" w:rsidRDefault="00F41107" w:rsidP="00F41107">
      <w:pPr>
        <w:spacing w:before="120" w:after="120"/>
        <w:ind w:firstLine="480"/>
        <w:rPr>
          <w:rFonts w:asciiTheme="minorEastAsia"/>
        </w:rPr>
      </w:pPr>
      <w:r w:rsidRPr="009209AF">
        <w:rPr>
          <w:rFonts w:asciiTheme="minorEastAsia"/>
        </w:rPr>
        <w:t>[753]杨志玖：《元代回回人的政治地位》，载《元史三论》，第245—283页。</w:t>
      </w:r>
    </w:p>
    <w:p w:rsidR="00F41107" w:rsidRPr="009209AF" w:rsidRDefault="00F41107" w:rsidP="00F41107">
      <w:pPr>
        <w:spacing w:before="120" w:after="120"/>
        <w:ind w:firstLine="480"/>
        <w:rPr>
          <w:rFonts w:asciiTheme="minorEastAsia"/>
        </w:rPr>
      </w:pPr>
      <w:r w:rsidRPr="009209AF">
        <w:rPr>
          <w:rFonts w:asciiTheme="minorEastAsia"/>
        </w:rPr>
        <w:t>[754]杨育镁：《元代江南田赋税制考》，《中国历史学会史学集刊》，21期（1989年），第143—170页。</w:t>
      </w:r>
    </w:p>
    <w:p w:rsidR="00F41107" w:rsidRPr="009209AF" w:rsidRDefault="00F41107" w:rsidP="00F41107">
      <w:pPr>
        <w:spacing w:before="120" w:after="120"/>
        <w:ind w:firstLine="480"/>
        <w:rPr>
          <w:rFonts w:asciiTheme="minorEastAsia"/>
        </w:rPr>
      </w:pPr>
      <w:r w:rsidRPr="009209AF">
        <w:rPr>
          <w:rFonts w:asciiTheme="minorEastAsia"/>
        </w:rPr>
        <w:t>[755]杨树藩：《元代科举制度》，《国立政治大学学报》17期（1968年），第99—120页。</w:t>
      </w:r>
    </w:p>
    <w:p w:rsidR="00F41107" w:rsidRPr="009209AF" w:rsidRDefault="00F41107" w:rsidP="00F41107">
      <w:pPr>
        <w:spacing w:before="120" w:after="120"/>
        <w:ind w:firstLine="480"/>
        <w:rPr>
          <w:rFonts w:asciiTheme="minorEastAsia"/>
        </w:rPr>
      </w:pPr>
      <w:r w:rsidRPr="009209AF">
        <w:rPr>
          <w:rFonts w:asciiTheme="minorEastAsia"/>
        </w:rPr>
        <w:t>[756]杨家骆编：《辽史汇编》，10卷，台北，鼎文书局1973年版。</w:t>
      </w:r>
    </w:p>
    <w:p w:rsidR="00F41107" w:rsidRPr="009209AF" w:rsidRDefault="00F41107" w:rsidP="00F41107">
      <w:pPr>
        <w:spacing w:before="120" w:after="120"/>
        <w:ind w:firstLine="480"/>
        <w:rPr>
          <w:rFonts w:asciiTheme="minorEastAsia"/>
        </w:rPr>
      </w:pPr>
      <w:r w:rsidRPr="009209AF">
        <w:rPr>
          <w:rFonts w:asciiTheme="minorEastAsia"/>
        </w:rPr>
        <w:t>[757]杨家骆编：《辽史汇编补》，台北，鼎文书局1974年版。</w:t>
      </w:r>
    </w:p>
    <w:p w:rsidR="00F41107" w:rsidRPr="009209AF" w:rsidRDefault="00F41107" w:rsidP="00F41107">
      <w:pPr>
        <w:spacing w:before="120" w:after="120"/>
        <w:ind w:firstLine="480"/>
        <w:rPr>
          <w:rFonts w:asciiTheme="minorEastAsia"/>
        </w:rPr>
      </w:pPr>
      <w:r w:rsidRPr="009209AF">
        <w:rPr>
          <w:rFonts w:asciiTheme="minorEastAsia"/>
        </w:rPr>
        <w:t>[758]杨镰：《贯云石评传》，乌鲁木齐，新疆人民出版社1983年版。</w:t>
      </w:r>
    </w:p>
    <w:p w:rsidR="00F41107" w:rsidRPr="009209AF" w:rsidRDefault="00F41107" w:rsidP="00F41107">
      <w:pPr>
        <w:spacing w:before="120" w:after="120"/>
        <w:ind w:firstLine="480"/>
        <w:rPr>
          <w:rFonts w:asciiTheme="minorEastAsia"/>
        </w:rPr>
      </w:pPr>
      <w:r w:rsidRPr="009209AF">
        <w:rPr>
          <w:rFonts w:asciiTheme="minorEastAsia"/>
        </w:rPr>
        <w:t>[759]李干：《元代社会经济史稿》，武汉，湖北人民出版社1985年版。</w:t>
      </w:r>
    </w:p>
    <w:p w:rsidR="00F41107" w:rsidRPr="009209AF" w:rsidRDefault="00F41107" w:rsidP="00F41107">
      <w:pPr>
        <w:spacing w:before="120" w:after="120"/>
        <w:ind w:firstLine="480"/>
        <w:rPr>
          <w:rFonts w:asciiTheme="minorEastAsia"/>
        </w:rPr>
      </w:pPr>
      <w:r w:rsidRPr="009209AF">
        <w:rPr>
          <w:rFonts w:asciiTheme="minorEastAsia"/>
        </w:rPr>
        <w:t>[760]李文信：《辽宁省博物馆藏辽瓷选集》，北京，文物出版社1962年版。</w:t>
      </w:r>
    </w:p>
    <w:p w:rsidR="00F41107" w:rsidRPr="009209AF" w:rsidRDefault="00F41107" w:rsidP="00F41107">
      <w:pPr>
        <w:spacing w:before="120" w:after="120"/>
        <w:ind w:firstLine="480"/>
        <w:rPr>
          <w:rFonts w:asciiTheme="minorEastAsia"/>
        </w:rPr>
      </w:pPr>
      <w:r w:rsidRPr="009209AF">
        <w:rPr>
          <w:rFonts w:asciiTheme="minorEastAsia"/>
        </w:rPr>
        <w:t>[761]李则芬：《成吉思汗新传》，台北，中华书局1970年版。</w:t>
      </w:r>
    </w:p>
    <w:p w:rsidR="00F41107" w:rsidRPr="009209AF" w:rsidRDefault="00F41107" w:rsidP="00F41107">
      <w:pPr>
        <w:spacing w:before="120" w:after="120"/>
        <w:ind w:firstLine="480"/>
        <w:rPr>
          <w:rFonts w:asciiTheme="minorEastAsia"/>
        </w:rPr>
      </w:pPr>
      <w:r w:rsidRPr="009209AF">
        <w:rPr>
          <w:rFonts w:asciiTheme="minorEastAsia"/>
        </w:rPr>
        <w:t>[762]李则芬：《元史新讲》，5卷，台北，中华书局1978年版。</w:t>
      </w:r>
    </w:p>
    <w:p w:rsidR="00F41107" w:rsidRPr="009209AF" w:rsidRDefault="00F41107" w:rsidP="00F41107">
      <w:pPr>
        <w:spacing w:before="120" w:after="120"/>
        <w:ind w:firstLine="480"/>
        <w:rPr>
          <w:rFonts w:asciiTheme="minorEastAsia"/>
        </w:rPr>
      </w:pPr>
      <w:r w:rsidRPr="009209AF">
        <w:rPr>
          <w:rFonts w:asciiTheme="minorEastAsia"/>
        </w:rPr>
        <w:t>[763]李范文：《西夏遗民调查记》，《宁夏社会科学》1981年第1期，第38—62页。</w:t>
      </w:r>
    </w:p>
    <w:p w:rsidR="00F41107" w:rsidRPr="009209AF" w:rsidRDefault="00F41107" w:rsidP="00F41107">
      <w:pPr>
        <w:spacing w:before="120" w:after="120"/>
        <w:ind w:firstLine="480"/>
        <w:rPr>
          <w:rFonts w:asciiTheme="minorEastAsia"/>
        </w:rPr>
      </w:pPr>
      <w:r w:rsidRPr="009209AF">
        <w:rPr>
          <w:rFonts w:asciiTheme="minorEastAsia"/>
        </w:rPr>
        <w:t>[764]李范文：《西夏研究论集》，银川，宁夏人民出版社1983年版。</w:t>
      </w:r>
    </w:p>
    <w:p w:rsidR="00F41107" w:rsidRPr="009209AF" w:rsidRDefault="00F41107" w:rsidP="00F41107">
      <w:pPr>
        <w:spacing w:before="120" w:after="120"/>
        <w:ind w:firstLine="480"/>
        <w:rPr>
          <w:rFonts w:asciiTheme="minorEastAsia"/>
        </w:rPr>
      </w:pPr>
      <w:r w:rsidRPr="009209AF">
        <w:rPr>
          <w:rFonts w:asciiTheme="minorEastAsia"/>
        </w:rPr>
        <w:t>[765]李范文：《〈同音〉研究》，银川，宁夏人民出版社1986年版。</w:t>
      </w:r>
    </w:p>
    <w:p w:rsidR="00F41107" w:rsidRPr="009209AF" w:rsidRDefault="00F41107" w:rsidP="00F41107">
      <w:pPr>
        <w:spacing w:before="120" w:after="120"/>
        <w:ind w:firstLine="480"/>
        <w:rPr>
          <w:rFonts w:asciiTheme="minorEastAsia"/>
        </w:rPr>
      </w:pPr>
      <w:r w:rsidRPr="009209AF">
        <w:rPr>
          <w:rFonts w:asciiTheme="minorEastAsia"/>
        </w:rPr>
        <w:t>[766]李思纯：《元史学》，上海，中华书局1926年版。</w:t>
      </w:r>
    </w:p>
    <w:p w:rsidR="00F41107" w:rsidRPr="009209AF" w:rsidRDefault="00F41107" w:rsidP="00F41107">
      <w:pPr>
        <w:spacing w:before="120" w:after="120"/>
        <w:ind w:firstLine="480"/>
        <w:rPr>
          <w:rFonts w:asciiTheme="minorEastAsia"/>
        </w:rPr>
      </w:pPr>
      <w:r w:rsidRPr="009209AF">
        <w:rPr>
          <w:rFonts w:asciiTheme="minorEastAsia"/>
        </w:rPr>
        <w:t>[767]李唐：《元世祖》，香港宏业书局1978年版；台北，河洛图书出版社1978年版。</w:t>
      </w:r>
    </w:p>
    <w:p w:rsidR="00F41107" w:rsidRPr="009209AF" w:rsidRDefault="00F41107" w:rsidP="00F41107">
      <w:pPr>
        <w:spacing w:before="120" w:after="120"/>
        <w:ind w:firstLine="480"/>
        <w:rPr>
          <w:rFonts w:asciiTheme="minorEastAsia"/>
        </w:rPr>
      </w:pPr>
      <w:r w:rsidRPr="009209AF">
        <w:rPr>
          <w:rFonts w:asciiTheme="minorEastAsia"/>
        </w:rPr>
        <w:t>[768]李涵、沈学明：《略论奚族在辽代的发展》，《宋辽金史研究》第1辑（1985年），第277—294页。</w:t>
      </w:r>
    </w:p>
    <w:p w:rsidR="00F41107" w:rsidRPr="009209AF" w:rsidRDefault="00F41107" w:rsidP="00F41107">
      <w:pPr>
        <w:spacing w:before="120" w:after="120"/>
        <w:ind w:firstLine="480"/>
        <w:rPr>
          <w:rFonts w:asciiTheme="minorEastAsia"/>
        </w:rPr>
      </w:pPr>
      <w:r w:rsidRPr="009209AF">
        <w:rPr>
          <w:rFonts w:asciiTheme="minorEastAsia"/>
        </w:rPr>
        <w:t>[769]李锡厚：《试论辽代玉田韩氏家族的历史地位》，《宋辽金史论丛》第1辑（1985年），第251—266页。</w:t>
      </w:r>
    </w:p>
    <w:p w:rsidR="00F41107" w:rsidRPr="009209AF" w:rsidRDefault="00F41107" w:rsidP="00F41107">
      <w:pPr>
        <w:spacing w:before="120" w:after="120"/>
        <w:ind w:firstLine="480"/>
        <w:rPr>
          <w:rFonts w:asciiTheme="minorEastAsia"/>
        </w:rPr>
      </w:pPr>
      <w:r w:rsidRPr="009209AF">
        <w:rPr>
          <w:rFonts w:asciiTheme="minorEastAsia"/>
        </w:rPr>
        <w:t>[770]李蔚：《西夏史研究》，银川，宁夏人民出版社1989年版。</w:t>
      </w:r>
    </w:p>
    <w:p w:rsidR="00F41107" w:rsidRPr="009209AF" w:rsidRDefault="00F41107" w:rsidP="00F41107">
      <w:pPr>
        <w:spacing w:before="120" w:after="120"/>
        <w:ind w:firstLine="480"/>
        <w:rPr>
          <w:rFonts w:asciiTheme="minorEastAsia"/>
        </w:rPr>
      </w:pPr>
      <w:r w:rsidRPr="009209AF">
        <w:rPr>
          <w:rFonts w:asciiTheme="minorEastAsia"/>
        </w:rPr>
        <w:t>[771]吴天墀：《西夏史稿》，成都，四川人民出版社1980年版，1983年修订版。</w:t>
      </w:r>
    </w:p>
    <w:p w:rsidR="00F41107" w:rsidRPr="009209AF" w:rsidRDefault="00F41107" w:rsidP="00F41107">
      <w:pPr>
        <w:spacing w:before="120" w:after="120"/>
        <w:ind w:firstLine="480"/>
        <w:rPr>
          <w:rFonts w:asciiTheme="minorEastAsia"/>
        </w:rPr>
      </w:pPr>
      <w:r w:rsidRPr="009209AF">
        <w:rPr>
          <w:rFonts w:asciiTheme="minorEastAsia"/>
        </w:rPr>
        <w:t>[772]吴晓铃等编：《大金国志通检》，北京，中法汉学研究所1949年版。</w:t>
      </w:r>
    </w:p>
    <w:p w:rsidR="00F41107" w:rsidRPr="009209AF" w:rsidRDefault="00F41107" w:rsidP="00F41107">
      <w:pPr>
        <w:spacing w:before="120" w:after="120"/>
        <w:ind w:firstLine="480"/>
        <w:rPr>
          <w:rFonts w:asciiTheme="minorEastAsia"/>
        </w:rPr>
      </w:pPr>
      <w:r w:rsidRPr="009209AF">
        <w:rPr>
          <w:rFonts w:asciiTheme="minorEastAsia"/>
        </w:rPr>
        <w:t>[773]吴晗：《元帝国之崩溃与明之建立》，《清华学报》11卷（1936年），第359—423页。</w:t>
      </w:r>
    </w:p>
    <w:p w:rsidR="00F41107" w:rsidRPr="009209AF" w:rsidRDefault="00F41107" w:rsidP="00F41107">
      <w:pPr>
        <w:spacing w:before="120" w:after="120"/>
        <w:ind w:firstLine="480"/>
        <w:rPr>
          <w:rFonts w:asciiTheme="minorEastAsia"/>
        </w:rPr>
      </w:pPr>
      <w:r w:rsidRPr="009209AF">
        <w:rPr>
          <w:rFonts w:asciiTheme="minorEastAsia"/>
        </w:rPr>
        <w:t>[774]吴缉华：《元朝与明初海运》，《中央研究院历史语言研究所集刊》28期（1956年），第363—380页；重版载昊缉华《明代社会经济论丛》，第1卷，台北，台湾学生书局1970年版，第298—315页。</w:t>
      </w:r>
    </w:p>
    <w:p w:rsidR="00F41107" w:rsidRPr="009209AF" w:rsidRDefault="00F41107" w:rsidP="00F41107">
      <w:pPr>
        <w:spacing w:before="120" w:after="120"/>
        <w:ind w:firstLine="480"/>
        <w:rPr>
          <w:rFonts w:asciiTheme="minorEastAsia"/>
        </w:rPr>
      </w:pPr>
      <w:r w:rsidRPr="009209AF">
        <w:rPr>
          <w:rFonts w:asciiTheme="minorEastAsia"/>
        </w:rPr>
        <w:t>[775]邱树森、王颋：《元代户口问题刍议》，《元史论丛》第2辑（1983年），第111—124页。</w:t>
      </w:r>
    </w:p>
    <w:p w:rsidR="00F41107" w:rsidRPr="009209AF" w:rsidRDefault="00F41107" w:rsidP="00F41107">
      <w:pPr>
        <w:spacing w:before="120" w:after="120"/>
        <w:ind w:firstLine="480"/>
        <w:rPr>
          <w:rFonts w:asciiTheme="minorEastAsia"/>
        </w:rPr>
      </w:pPr>
      <w:r w:rsidRPr="009209AF">
        <w:rPr>
          <w:rFonts w:asciiTheme="minorEastAsia"/>
        </w:rPr>
        <w:t>[776]陆峻岭、何高济：《元代的阿速、钦察、康里人》，《文史》第16辑（1982年），第117—130页。</w:t>
      </w:r>
    </w:p>
    <w:p w:rsidR="00F41107" w:rsidRPr="009209AF" w:rsidRDefault="00F41107" w:rsidP="00F41107">
      <w:pPr>
        <w:spacing w:before="120" w:after="120"/>
        <w:ind w:firstLine="480"/>
        <w:rPr>
          <w:rFonts w:asciiTheme="minorEastAsia"/>
        </w:rPr>
      </w:pPr>
      <w:r w:rsidRPr="009209AF">
        <w:rPr>
          <w:rFonts w:asciiTheme="minorEastAsia"/>
        </w:rPr>
        <w:t>[777]陈世松：《试论元代中期的少数民族起义》，载南京大学历史系元史研究室编《元史论集》，北京，人民出版社1984年版，</w:t>
      </w:r>
      <w:r w:rsidRPr="009209AF">
        <w:rPr>
          <w:rFonts w:asciiTheme="minorEastAsia"/>
        </w:rPr>
        <w:lastRenderedPageBreak/>
        <w:t>第565—582页。</w:t>
      </w:r>
    </w:p>
    <w:p w:rsidR="00F41107" w:rsidRPr="009209AF" w:rsidRDefault="00F41107" w:rsidP="00F41107">
      <w:pPr>
        <w:spacing w:before="120" w:after="120"/>
        <w:ind w:firstLine="480"/>
        <w:rPr>
          <w:rFonts w:asciiTheme="minorEastAsia"/>
        </w:rPr>
      </w:pPr>
      <w:r w:rsidRPr="009209AF">
        <w:rPr>
          <w:rFonts w:asciiTheme="minorEastAsia"/>
        </w:rPr>
        <w:t>[778]陈世松：《蒙古定蜀史稿》，成都，四川社会科学出版社1985年版。</w:t>
      </w:r>
    </w:p>
    <w:p w:rsidR="00F41107" w:rsidRPr="009209AF" w:rsidRDefault="00F41107" w:rsidP="00F41107">
      <w:pPr>
        <w:spacing w:before="120" w:after="120"/>
        <w:ind w:firstLine="480"/>
        <w:rPr>
          <w:rFonts w:asciiTheme="minorEastAsia"/>
        </w:rPr>
      </w:pPr>
      <w:r w:rsidRPr="009209AF">
        <w:rPr>
          <w:rFonts w:asciiTheme="minorEastAsia"/>
        </w:rPr>
        <w:t>[779]陈庆英：《元朝在西藏所封白兰王》，《西藏研究》1983年第4期，第29—32页。</w:t>
      </w:r>
    </w:p>
    <w:p w:rsidR="00F41107" w:rsidRPr="009209AF" w:rsidRDefault="00F41107" w:rsidP="00F41107">
      <w:pPr>
        <w:spacing w:before="120" w:after="120"/>
        <w:ind w:firstLine="480"/>
        <w:rPr>
          <w:rFonts w:asciiTheme="minorEastAsia"/>
        </w:rPr>
      </w:pPr>
      <w:r w:rsidRPr="009209AF">
        <w:rPr>
          <w:rFonts w:asciiTheme="minorEastAsia"/>
        </w:rPr>
        <w:t>[780]陈述：《哈剌契丹说——兼论拓跋改姓和元代清代的国号》，《历史研究》1956年第2期，第67—77页。</w:t>
      </w:r>
    </w:p>
    <w:p w:rsidR="00F41107" w:rsidRPr="009209AF" w:rsidRDefault="00F41107" w:rsidP="00F41107">
      <w:pPr>
        <w:spacing w:before="120" w:after="120"/>
        <w:ind w:firstLine="480"/>
        <w:rPr>
          <w:rFonts w:asciiTheme="minorEastAsia"/>
        </w:rPr>
      </w:pPr>
      <w:r w:rsidRPr="009209AF">
        <w:rPr>
          <w:rFonts w:asciiTheme="minorEastAsia"/>
        </w:rPr>
        <w:t>[781]陈述：《金史拾补五种》，北京，科学出版社1960年版。</w:t>
      </w:r>
    </w:p>
    <w:p w:rsidR="00F41107" w:rsidRPr="009209AF" w:rsidRDefault="00F41107" w:rsidP="00F41107">
      <w:pPr>
        <w:spacing w:before="120" w:after="120"/>
        <w:ind w:firstLine="480"/>
        <w:rPr>
          <w:rFonts w:asciiTheme="minorEastAsia"/>
        </w:rPr>
      </w:pPr>
      <w:r w:rsidRPr="009209AF">
        <w:rPr>
          <w:rFonts w:asciiTheme="minorEastAsia"/>
        </w:rPr>
        <w:t>[782]陈述：《契丹社会经济史稿》，北京，生活·读书·新知三联书店1963年版，1978年重版。</w:t>
      </w:r>
    </w:p>
    <w:p w:rsidR="00F41107" w:rsidRPr="009209AF" w:rsidRDefault="00F41107" w:rsidP="00F41107">
      <w:pPr>
        <w:spacing w:before="120" w:after="120"/>
        <w:ind w:firstLine="480"/>
        <w:rPr>
          <w:rFonts w:asciiTheme="minorEastAsia"/>
        </w:rPr>
      </w:pPr>
      <w:r w:rsidRPr="009209AF">
        <w:rPr>
          <w:rFonts w:asciiTheme="minorEastAsia"/>
        </w:rPr>
        <w:t>[783]陈述：《辽代史话》，郑州，河南人民出版社1981年版。</w:t>
      </w:r>
    </w:p>
    <w:p w:rsidR="00F41107" w:rsidRPr="009209AF" w:rsidRDefault="00F41107" w:rsidP="00F41107">
      <w:pPr>
        <w:spacing w:before="120" w:after="120"/>
        <w:ind w:firstLine="480"/>
        <w:rPr>
          <w:rFonts w:asciiTheme="minorEastAsia"/>
        </w:rPr>
      </w:pPr>
      <w:r w:rsidRPr="009209AF">
        <w:rPr>
          <w:rFonts w:asciiTheme="minorEastAsia"/>
        </w:rPr>
        <w:t>[784]陈述：《全辽文》，北京，中华书局1982年版。</w:t>
      </w:r>
    </w:p>
    <w:p w:rsidR="00F41107" w:rsidRPr="009209AF" w:rsidRDefault="00F41107" w:rsidP="00F41107">
      <w:pPr>
        <w:spacing w:before="120" w:after="120"/>
        <w:ind w:firstLine="480"/>
        <w:rPr>
          <w:rFonts w:asciiTheme="minorEastAsia"/>
        </w:rPr>
      </w:pPr>
      <w:r w:rsidRPr="009209AF">
        <w:rPr>
          <w:rFonts w:asciiTheme="minorEastAsia"/>
        </w:rPr>
        <w:t>[785]陈述：《契丹政治史稿》，北京，人民出版社1986年版。</w:t>
      </w:r>
    </w:p>
    <w:p w:rsidR="00F41107" w:rsidRPr="009209AF" w:rsidRDefault="00F41107" w:rsidP="00F41107">
      <w:pPr>
        <w:spacing w:before="120" w:after="120"/>
        <w:ind w:firstLine="480"/>
        <w:rPr>
          <w:rFonts w:asciiTheme="minorEastAsia"/>
        </w:rPr>
      </w:pPr>
      <w:r w:rsidRPr="009209AF">
        <w:rPr>
          <w:rFonts w:asciiTheme="minorEastAsia"/>
        </w:rPr>
        <w:t>[786]陈明达：《应县木塔》，北京，文物出版社1980年版。</w:t>
      </w:r>
    </w:p>
    <w:p w:rsidR="00F41107" w:rsidRPr="009209AF" w:rsidRDefault="00F41107" w:rsidP="00F41107">
      <w:pPr>
        <w:spacing w:before="120" w:after="120"/>
        <w:ind w:firstLine="480"/>
        <w:rPr>
          <w:rFonts w:asciiTheme="minorEastAsia"/>
        </w:rPr>
      </w:pPr>
      <w:r w:rsidRPr="009209AF">
        <w:rPr>
          <w:rFonts w:asciiTheme="minorEastAsia"/>
        </w:rPr>
        <w:t>[787]陈垣：《元西域人华化考》，1935年修订版；重版载陈垣《元史研究》，台北，久思出版社1977年版。</w:t>
      </w:r>
    </w:p>
    <w:p w:rsidR="00F41107" w:rsidRPr="009209AF" w:rsidRDefault="00F41107" w:rsidP="00F41107">
      <w:pPr>
        <w:spacing w:before="120" w:after="120"/>
        <w:ind w:firstLine="480"/>
        <w:rPr>
          <w:rFonts w:asciiTheme="minorEastAsia"/>
        </w:rPr>
      </w:pPr>
      <w:r w:rsidRPr="009209AF">
        <w:rPr>
          <w:rFonts w:asciiTheme="minorEastAsia"/>
        </w:rPr>
        <w:t>[788]陈垣：《南宋初河北新道教考》，《辅仁大学丛书》第8卷，北京1941年版；北京，科学出版社1958年重版；北京，中华书局1962年重版。</w:t>
      </w:r>
    </w:p>
    <w:p w:rsidR="00F41107" w:rsidRPr="009209AF" w:rsidRDefault="00F41107" w:rsidP="00F41107">
      <w:pPr>
        <w:spacing w:before="120" w:after="120"/>
        <w:ind w:firstLine="480"/>
        <w:rPr>
          <w:rFonts w:asciiTheme="minorEastAsia"/>
        </w:rPr>
      </w:pPr>
      <w:r w:rsidRPr="009209AF">
        <w:rPr>
          <w:rFonts w:asciiTheme="minorEastAsia"/>
        </w:rPr>
        <w:t>[789]陈炳应：《西夏文物研究》，银川，宁夏人民出版社1985年版。</w:t>
      </w:r>
    </w:p>
    <w:p w:rsidR="00F41107" w:rsidRPr="009209AF" w:rsidRDefault="00F41107" w:rsidP="00F41107">
      <w:pPr>
        <w:spacing w:before="120" w:after="120"/>
        <w:ind w:firstLine="480"/>
        <w:rPr>
          <w:rFonts w:asciiTheme="minorEastAsia"/>
        </w:rPr>
      </w:pPr>
      <w:r w:rsidRPr="009209AF">
        <w:rPr>
          <w:rFonts w:asciiTheme="minorEastAsia"/>
        </w:rPr>
        <w:t>[790]陈高华：《元代盐政及其社会影响》，《历史论丛》第1辑（1964年），第175—217页。</w:t>
      </w:r>
    </w:p>
    <w:p w:rsidR="00F41107" w:rsidRPr="009209AF" w:rsidRDefault="00F41107" w:rsidP="00F41107">
      <w:pPr>
        <w:spacing w:before="120" w:after="120"/>
        <w:ind w:firstLine="480"/>
        <w:rPr>
          <w:rFonts w:asciiTheme="minorEastAsia"/>
        </w:rPr>
      </w:pPr>
      <w:r w:rsidRPr="009209AF">
        <w:rPr>
          <w:rFonts w:asciiTheme="minorEastAsia"/>
        </w:rPr>
        <w:t>[791]陈高华：《元代役法简论》，《文史》第11辑（1980年），第157—173页。</w:t>
      </w:r>
    </w:p>
    <w:p w:rsidR="00F41107" w:rsidRPr="009209AF" w:rsidRDefault="00F41107" w:rsidP="00F41107">
      <w:pPr>
        <w:spacing w:before="120" w:after="120"/>
        <w:ind w:firstLine="480"/>
        <w:rPr>
          <w:rFonts w:asciiTheme="minorEastAsia"/>
        </w:rPr>
      </w:pPr>
      <w:r w:rsidRPr="009209AF">
        <w:rPr>
          <w:rFonts w:asciiTheme="minorEastAsia"/>
        </w:rPr>
        <w:t>[792]陈高华：《元代前期和中期各族人民起义斗争》，载陆树庆编《中国农民战争史论丛》第2期，河南人民出版社1980年版，第286—320页。</w:t>
      </w:r>
    </w:p>
    <w:p w:rsidR="00F41107" w:rsidRPr="009209AF" w:rsidRDefault="00F41107" w:rsidP="00F41107">
      <w:pPr>
        <w:spacing w:before="120" w:after="120"/>
        <w:ind w:firstLine="480"/>
        <w:rPr>
          <w:rFonts w:asciiTheme="minorEastAsia"/>
        </w:rPr>
      </w:pPr>
      <w:r w:rsidRPr="009209AF">
        <w:rPr>
          <w:rFonts w:asciiTheme="minorEastAsia"/>
        </w:rPr>
        <w:t>[793]陈高华：《论元代的军户》，《元史论丛》第1辑（1982年），第72—90页。</w:t>
      </w:r>
    </w:p>
    <w:p w:rsidR="00F41107" w:rsidRPr="009209AF" w:rsidRDefault="00F41107" w:rsidP="00F41107">
      <w:pPr>
        <w:spacing w:before="120" w:after="120"/>
        <w:ind w:firstLine="480"/>
        <w:rPr>
          <w:rFonts w:asciiTheme="minorEastAsia"/>
        </w:rPr>
      </w:pPr>
      <w:r w:rsidRPr="009209AF">
        <w:rPr>
          <w:rFonts w:asciiTheme="minorEastAsia"/>
        </w:rPr>
        <w:t>[794]陈高华：《元大都》，北京出版社1982年版；佐竹靖彦日译本，东京1984年版。</w:t>
      </w:r>
    </w:p>
    <w:p w:rsidR="00F41107" w:rsidRPr="009209AF" w:rsidRDefault="00F41107" w:rsidP="00F41107">
      <w:pPr>
        <w:spacing w:before="120" w:after="120"/>
        <w:ind w:firstLine="480"/>
        <w:rPr>
          <w:rFonts w:asciiTheme="minorEastAsia"/>
        </w:rPr>
      </w:pPr>
      <w:r w:rsidRPr="009209AF">
        <w:rPr>
          <w:rFonts w:asciiTheme="minorEastAsia"/>
        </w:rPr>
        <w:t>[795]张元济：《校史随笔》，台北，商务印书馆1967年版。</w:t>
      </w:r>
    </w:p>
    <w:p w:rsidR="00F41107" w:rsidRPr="009209AF" w:rsidRDefault="00F41107" w:rsidP="00F41107">
      <w:pPr>
        <w:spacing w:before="120" w:after="120"/>
        <w:ind w:firstLine="480"/>
        <w:rPr>
          <w:rFonts w:asciiTheme="minorEastAsia"/>
        </w:rPr>
      </w:pPr>
      <w:r w:rsidRPr="009209AF">
        <w:rPr>
          <w:rFonts w:asciiTheme="minorEastAsia"/>
        </w:rPr>
        <w:t>[796]张正明：《契丹史略》，北京，中华书局1979年版。</w:t>
      </w:r>
    </w:p>
    <w:p w:rsidR="00F41107" w:rsidRPr="009209AF" w:rsidRDefault="00F41107" w:rsidP="00F41107">
      <w:pPr>
        <w:spacing w:before="120" w:after="120"/>
        <w:ind w:firstLine="480"/>
        <w:rPr>
          <w:rFonts w:asciiTheme="minorEastAsia"/>
        </w:rPr>
      </w:pPr>
      <w:r w:rsidRPr="009209AF">
        <w:rPr>
          <w:rFonts w:asciiTheme="minorEastAsia"/>
        </w:rPr>
        <w:t>[797]张宁：《记元大都出土文物》，《考古》1972年第6期，第25—34页。</w:t>
      </w:r>
    </w:p>
    <w:p w:rsidR="00F41107" w:rsidRPr="009209AF" w:rsidRDefault="00F41107" w:rsidP="00F41107">
      <w:pPr>
        <w:spacing w:before="120" w:after="120"/>
        <w:ind w:firstLine="480"/>
        <w:rPr>
          <w:rFonts w:asciiTheme="minorEastAsia"/>
        </w:rPr>
      </w:pPr>
      <w:r w:rsidRPr="009209AF">
        <w:rPr>
          <w:rFonts w:asciiTheme="minorEastAsia"/>
        </w:rPr>
        <w:t>[798]张博泉：《金代经济史略》，沈阳，辽宁人民出版社1981年版。</w:t>
      </w:r>
    </w:p>
    <w:p w:rsidR="00F41107" w:rsidRPr="009209AF" w:rsidRDefault="00F41107" w:rsidP="00F41107">
      <w:pPr>
        <w:spacing w:before="120" w:after="120"/>
        <w:ind w:firstLine="480"/>
        <w:rPr>
          <w:rFonts w:asciiTheme="minorEastAsia"/>
        </w:rPr>
      </w:pPr>
      <w:r w:rsidRPr="009209AF">
        <w:rPr>
          <w:rFonts w:asciiTheme="minorEastAsia"/>
        </w:rPr>
        <w:t>[799]邵循正：《元代的文学与社会》，《图书月刊》3卷（1943年）；重版载《元史论丛》第1辑（1982年），第221—224页。</w:t>
      </w:r>
    </w:p>
    <w:p w:rsidR="00F41107" w:rsidRPr="009209AF" w:rsidRDefault="00F41107" w:rsidP="00F41107">
      <w:pPr>
        <w:spacing w:before="120" w:after="120"/>
        <w:ind w:firstLine="480"/>
        <w:rPr>
          <w:rFonts w:asciiTheme="minorEastAsia"/>
        </w:rPr>
      </w:pPr>
      <w:r w:rsidRPr="009209AF">
        <w:rPr>
          <w:rFonts w:asciiTheme="minorEastAsia"/>
        </w:rPr>
        <w:t>八画</w:t>
      </w:r>
    </w:p>
    <w:p w:rsidR="00F41107" w:rsidRPr="009209AF" w:rsidRDefault="00F41107" w:rsidP="00F41107">
      <w:pPr>
        <w:spacing w:before="120" w:after="120"/>
        <w:ind w:firstLine="480"/>
        <w:rPr>
          <w:rFonts w:asciiTheme="minorEastAsia"/>
        </w:rPr>
      </w:pPr>
      <w:r w:rsidRPr="009209AF">
        <w:rPr>
          <w:rFonts w:asciiTheme="minorEastAsia"/>
        </w:rPr>
        <w:t>[800]昌彼得、王德毅、程元敏、侯俊德编：《宋人传记资料索引》，6卷，台北，鼎文书局1974—1976年版。</w:t>
      </w:r>
    </w:p>
    <w:p w:rsidR="00F41107" w:rsidRPr="009209AF" w:rsidRDefault="00F41107" w:rsidP="00F41107">
      <w:pPr>
        <w:spacing w:before="120" w:after="120"/>
        <w:ind w:firstLine="480"/>
        <w:rPr>
          <w:rFonts w:asciiTheme="minorEastAsia"/>
        </w:rPr>
      </w:pPr>
      <w:r w:rsidRPr="009209AF">
        <w:rPr>
          <w:rFonts w:asciiTheme="minorEastAsia"/>
        </w:rPr>
        <w:t>[801]罗贤佑：《元朝诸帝汉化述议》，《民族研究》1987年第5期，第67—74页。</w:t>
      </w:r>
    </w:p>
    <w:p w:rsidR="00F41107" w:rsidRPr="009209AF" w:rsidRDefault="00F41107" w:rsidP="00F41107">
      <w:pPr>
        <w:spacing w:before="120" w:after="120"/>
        <w:ind w:firstLine="480"/>
        <w:rPr>
          <w:rFonts w:asciiTheme="minorEastAsia"/>
        </w:rPr>
      </w:pPr>
      <w:r w:rsidRPr="009209AF">
        <w:rPr>
          <w:rFonts w:asciiTheme="minorEastAsia"/>
        </w:rPr>
        <w:t>[802]罗继祖：《辽汉臣世系表》，重版载杨家骆编《辽史汇编》卷4，台北，鼎文书局1973年版。</w:t>
      </w:r>
    </w:p>
    <w:p w:rsidR="00F41107" w:rsidRPr="009209AF" w:rsidRDefault="00F41107" w:rsidP="00F41107">
      <w:pPr>
        <w:spacing w:before="120" w:after="120"/>
        <w:ind w:firstLine="480"/>
        <w:rPr>
          <w:rFonts w:asciiTheme="minorEastAsia"/>
        </w:rPr>
      </w:pPr>
      <w:r w:rsidRPr="009209AF">
        <w:rPr>
          <w:rFonts w:asciiTheme="minorEastAsia"/>
        </w:rPr>
        <w:t>[803]罗继祖：《辽史校勘记》，1938年初版；上海，1958年修订版；重版载赵铁寒编《宋辽金元四史资料丛刊》，台北，大华印书馆1971年版，第261—515页。</w:t>
      </w:r>
    </w:p>
    <w:p w:rsidR="00F41107" w:rsidRPr="009209AF" w:rsidRDefault="00F41107" w:rsidP="00F41107">
      <w:pPr>
        <w:spacing w:before="120" w:after="120"/>
        <w:ind w:firstLine="480"/>
        <w:rPr>
          <w:rFonts w:asciiTheme="minorEastAsia"/>
        </w:rPr>
      </w:pPr>
      <w:r w:rsidRPr="009209AF">
        <w:rPr>
          <w:rFonts w:asciiTheme="minorEastAsia"/>
        </w:rPr>
        <w:t>[804]罗球庆：《宋夏战争中的蕃部与堡寨》，《崇基学报》6期（1966—1967年），第223—243页。</w:t>
      </w:r>
    </w:p>
    <w:p w:rsidR="00F41107" w:rsidRPr="009209AF" w:rsidRDefault="00F41107" w:rsidP="00F41107">
      <w:pPr>
        <w:spacing w:before="120" w:after="120"/>
        <w:ind w:firstLine="480"/>
        <w:rPr>
          <w:rFonts w:asciiTheme="minorEastAsia"/>
        </w:rPr>
      </w:pPr>
      <w:r w:rsidRPr="009209AF">
        <w:rPr>
          <w:rFonts w:asciiTheme="minorEastAsia"/>
        </w:rPr>
        <w:t>[805]金光平、金启孮：《女真语言文字研究》，北京，文物出版社1980年版。</w:t>
      </w:r>
    </w:p>
    <w:p w:rsidR="00F41107" w:rsidRPr="009209AF" w:rsidRDefault="00F41107" w:rsidP="00F41107">
      <w:pPr>
        <w:spacing w:before="120" w:after="120"/>
        <w:ind w:firstLine="480"/>
        <w:rPr>
          <w:rFonts w:asciiTheme="minorEastAsia"/>
        </w:rPr>
      </w:pPr>
      <w:r w:rsidRPr="009209AF">
        <w:rPr>
          <w:rFonts w:asciiTheme="minorEastAsia"/>
        </w:rPr>
        <w:t>[806]金启孮：《女真文字典》，北京，文物出版社1984年版。</w:t>
      </w:r>
    </w:p>
    <w:p w:rsidR="00F41107" w:rsidRPr="009209AF" w:rsidRDefault="00F41107" w:rsidP="00F41107">
      <w:pPr>
        <w:spacing w:before="120" w:after="120"/>
        <w:ind w:firstLine="480"/>
        <w:rPr>
          <w:rFonts w:asciiTheme="minorEastAsia"/>
        </w:rPr>
      </w:pPr>
      <w:r w:rsidRPr="009209AF">
        <w:rPr>
          <w:rFonts w:asciiTheme="minorEastAsia"/>
        </w:rPr>
        <w:t>[807]金渭显：《契丹的东北政策》，台北，华世出版社1981年版。</w:t>
      </w:r>
    </w:p>
    <w:p w:rsidR="00F41107" w:rsidRPr="009209AF" w:rsidRDefault="00F41107" w:rsidP="00F41107">
      <w:pPr>
        <w:spacing w:before="120" w:after="120"/>
        <w:ind w:firstLine="480"/>
        <w:rPr>
          <w:rFonts w:asciiTheme="minorEastAsia"/>
        </w:rPr>
      </w:pPr>
      <w:r w:rsidRPr="009209AF">
        <w:rPr>
          <w:rFonts w:asciiTheme="minorEastAsia"/>
        </w:rPr>
        <w:t>[808]金毓黻：《辽陵石刻集录》，1934年版；重版作为《辽金元语文仅存录》第1卷，台北，台联国风出版社1974年版。</w:t>
      </w:r>
    </w:p>
    <w:p w:rsidR="00F41107" w:rsidRPr="009209AF" w:rsidRDefault="00F41107" w:rsidP="00F41107">
      <w:pPr>
        <w:spacing w:before="120" w:after="120"/>
        <w:ind w:firstLine="480"/>
        <w:rPr>
          <w:rFonts w:asciiTheme="minorEastAsia"/>
        </w:rPr>
      </w:pPr>
      <w:r w:rsidRPr="009209AF">
        <w:rPr>
          <w:rFonts w:asciiTheme="minorEastAsia"/>
        </w:rPr>
        <w:t>[809]周良霄：《元代投下分封制度初探》，《元史论丛》第2辑（1983年），第53—76页。</w:t>
      </w:r>
    </w:p>
    <w:p w:rsidR="00F41107" w:rsidRPr="009209AF" w:rsidRDefault="00F41107" w:rsidP="00F41107">
      <w:pPr>
        <w:spacing w:before="120" w:after="120"/>
        <w:ind w:firstLine="480"/>
        <w:rPr>
          <w:rFonts w:asciiTheme="minorEastAsia"/>
        </w:rPr>
      </w:pPr>
      <w:r w:rsidRPr="009209AF">
        <w:rPr>
          <w:rFonts w:asciiTheme="minorEastAsia"/>
        </w:rPr>
        <w:t>[810]周良霄：《忽必烈》，长春，吉林教育出版社1986年版。</w:t>
      </w:r>
    </w:p>
    <w:p w:rsidR="00F41107" w:rsidRPr="009209AF" w:rsidRDefault="00F41107" w:rsidP="00F41107">
      <w:pPr>
        <w:spacing w:before="120" w:after="120"/>
        <w:ind w:firstLine="480"/>
        <w:rPr>
          <w:rFonts w:asciiTheme="minorEastAsia"/>
        </w:rPr>
      </w:pPr>
      <w:r w:rsidRPr="009209AF">
        <w:rPr>
          <w:rFonts w:asciiTheme="minorEastAsia"/>
        </w:rPr>
        <w:t>[811]周良霄：《蒙古选汗仪制与元朝皇位继承问题》，《元史论丛》第3辑（1986年），第31—46页。</w:t>
      </w:r>
    </w:p>
    <w:p w:rsidR="00F41107" w:rsidRPr="009209AF" w:rsidRDefault="00F41107" w:rsidP="00F41107">
      <w:pPr>
        <w:spacing w:before="120" w:after="120"/>
        <w:ind w:firstLine="480"/>
        <w:rPr>
          <w:rFonts w:asciiTheme="minorEastAsia"/>
        </w:rPr>
      </w:pPr>
      <w:r w:rsidRPr="009209AF">
        <w:rPr>
          <w:rFonts w:asciiTheme="minorEastAsia"/>
        </w:rPr>
        <w:t>[812]周清澍：《汪古部事辑》，《中国蒙古史学会成立大会纪念集刊》，呼和浩特，中国蒙古史学会，1979年，第147—229页。</w:t>
      </w:r>
    </w:p>
    <w:p w:rsidR="00F41107" w:rsidRPr="009209AF" w:rsidRDefault="00F41107" w:rsidP="00F41107">
      <w:pPr>
        <w:spacing w:before="120" w:after="120"/>
        <w:ind w:firstLine="480"/>
        <w:rPr>
          <w:rFonts w:asciiTheme="minorEastAsia"/>
        </w:rPr>
      </w:pPr>
      <w:r w:rsidRPr="009209AF">
        <w:rPr>
          <w:rFonts w:asciiTheme="minorEastAsia"/>
        </w:rPr>
        <w:lastRenderedPageBreak/>
        <w:t>[813]周清澍：《元人文集版本目录》，南京大学《南京大学学报丛刊》1983年版。</w:t>
      </w:r>
    </w:p>
    <w:p w:rsidR="00F41107" w:rsidRPr="009209AF" w:rsidRDefault="00F41107" w:rsidP="00F41107">
      <w:pPr>
        <w:spacing w:before="120" w:after="120"/>
        <w:ind w:firstLine="480"/>
        <w:rPr>
          <w:rFonts w:asciiTheme="minorEastAsia"/>
        </w:rPr>
      </w:pPr>
      <w:r w:rsidRPr="009209AF">
        <w:rPr>
          <w:rFonts w:asciiTheme="minorEastAsia"/>
        </w:rPr>
        <w:t>[814]郑绍宗、王静如：《保定出土明代西夏文石幢》，《考古学报》1977年第1期，第133—141页。</w:t>
      </w:r>
    </w:p>
    <w:p w:rsidR="00F41107" w:rsidRPr="009209AF" w:rsidRDefault="00F41107" w:rsidP="00F41107">
      <w:pPr>
        <w:spacing w:before="120" w:after="120"/>
        <w:ind w:firstLine="480"/>
        <w:rPr>
          <w:rFonts w:asciiTheme="minorEastAsia"/>
        </w:rPr>
      </w:pPr>
      <w:r w:rsidRPr="009209AF">
        <w:rPr>
          <w:rFonts w:asciiTheme="minorEastAsia"/>
        </w:rPr>
        <w:t>[815]郑鹤声：《清儒对于元史学之研究》，《史地学报》3卷4期（1924年12月），第1—23页；3卷5期（1925年1月），第1—22页。</w:t>
      </w:r>
    </w:p>
    <w:p w:rsidR="00F41107" w:rsidRPr="009209AF" w:rsidRDefault="00F41107" w:rsidP="00F41107">
      <w:pPr>
        <w:spacing w:before="120" w:after="120"/>
        <w:ind w:firstLine="480"/>
        <w:rPr>
          <w:rFonts w:asciiTheme="minorEastAsia"/>
        </w:rPr>
      </w:pPr>
      <w:r w:rsidRPr="009209AF">
        <w:rPr>
          <w:rFonts w:asciiTheme="minorEastAsia"/>
        </w:rPr>
        <w:t>[816]宗典：《柯九思年谱》，上海人民出版社1963年版。</w:t>
      </w:r>
    </w:p>
    <w:p w:rsidR="00F41107" w:rsidRPr="009209AF" w:rsidRDefault="00F41107" w:rsidP="00F41107">
      <w:pPr>
        <w:spacing w:before="120" w:after="120"/>
        <w:ind w:firstLine="480"/>
        <w:rPr>
          <w:rFonts w:asciiTheme="minorEastAsia"/>
        </w:rPr>
      </w:pPr>
      <w:r w:rsidRPr="009209AF">
        <w:rPr>
          <w:rFonts w:asciiTheme="minorEastAsia"/>
        </w:rPr>
        <w:t>九画</w:t>
      </w:r>
    </w:p>
    <w:p w:rsidR="00F41107" w:rsidRPr="009209AF" w:rsidRDefault="00F41107" w:rsidP="00F41107">
      <w:pPr>
        <w:spacing w:before="120" w:after="120"/>
        <w:ind w:firstLine="480"/>
        <w:rPr>
          <w:rFonts w:asciiTheme="minorEastAsia"/>
        </w:rPr>
      </w:pPr>
      <w:r w:rsidRPr="009209AF">
        <w:rPr>
          <w:rFonts w:asciiTheme="minorEastAsia"/>
        </w:rPr>
        <w:t>[817]赵康民、韩伟：《关于陕西临潼出土的金代税银的几个问题》，《文物》1975年第8期，第73—81页。</w:t>
      </w:r>
    </w:p>
    <w:p w:rsidR="00F41107" w:rsidRPr="009209AF" w:rsidRDefault="00F41107" w:rsidP="00F41107">
      <w:pPr>
        <w:spacing w:before="120" w:after="120"/>
        <w:ind w:firstLine="480"/>
        <w:rPr>
          <w:rFonts w:asciiTheme="minorEastAsia"/>
        </w:rPr>
      </w:pPr>
      <w:r w:rsidRPr="009209AF">
        <w:rPr>
          <w:rFonts w:asciiTheme="minorEastAsia"/>
        </w:rPr>
        <w:t>[818]南京大学历史系元史研究室编：《元史论集》，北京，人民出版社1984年版。</w:t>
      </w:r>
    </w:p>
    <w:p w:rsidR="00F41107" w:rsidRPr="009209AF" w:rsidRDefault="00F41107" w:rsidP="00F41107">
      <w:pPr>
        <w:spacing w:before="120" w:after="120"/>
        <w:ind w:firstLine="480"/>
        <w:rPr>
          <w:rFonts w:asciiTheme="minorEastAsia"/>
        </w:rPr>
      </w:pPr>
      <w:r w:rsidRPr="009209AF">
        <w:rPr>
          <w:rFonts w:asciiTheme="minorEastAsia"/>
        </w:rPr>
        <w:t>[819]侯仁之、金涛：《北京史话》，上海人民出版社1980年版。</w:t>
      </w:r>
    </w:p>
    <w:p w:rsidR="00F41107" w:rsidRPr="009209AF" w:rsidRDefault="00F41107" w:rsidP="00F41107">
      <w:pPr>
        <w:spacing w:before="120" w:after="120"/>
        <w:ind w:firstLine="480"/>
        <w:rPr>
          <w:rFonts w:asciiTheme="minorEastAsia"/>
        </w:rPr>
      </w:pPr>
      <w:r w:rsidRPr="009209AF">
        <w:rPr>
          <w:rFonts w:asciiTheme="minorEastAsia"/>
        </w:rPr>
        <w:t>[820]姜一涵：《元代奎章阁及奎章人物》，台北，联经出版事业公司1981年版。</w:t>
      </w:r>
    </w:p>
    <w:p w:rsidR="00F41107" w:rsidRPr="009209AF" w:rsidRDefault="00F41107" w:rsidP="00F41107">
      <w:pPr>
        <w:spacing w:before="120" w:after="120"/>
        <w:ind w:firstLine="480"/>
        <w:rPr>
          <w:rFonts w:asciiTheme="minorEastAsia"/>
        </w:rPr>
      </w:pPr>
      <w:r w:rsidRPr="009209AF">
        <w:rPr>
          <w:rFonts w:asciiTheme="minorEastAsia"/>
        </w:rPr>
        <w:t>[821]洪金富：《元代监察制度研究》，2卷，台北，国立台湾大学历史学研究所1972年版。</w:t>
      </w:r>
    </w:p>
    <w:p w:rsidR="00F41107" w:rsidRPr="009209AF" w:rsidRDefault="00F41107" w:rsidP="00F41107">
      <w:pPr>
        <w:spacing w:before="120" w:after="120"/>
        <w:ind w:firstLine="480"/>
        <w:rPr>
          <w:rFonts w:asciiTheme="minorEastAsia"/>
        </w:rPr>
      </w:pPr>
      <w:r w:rsidRPr="009209AF">
        <w:rPr>
          <w:rFonts w:asciiTheme="minorEastAsia"/>
        </w:rPr>
        <w:t>[822]洪金富：《从投下分封制度看元朝政权的性质》，《中央研究院历史语言研究所集刊》58期（1987年），第483—907页。</w:t>
      </w:r>
    </w:p>
    <w:p w:rsidR="00F41107" w:rsidRPr="009209AF" w:rsidRDefault="00F41107" w:rsidP="00F41107">
      <w:pPr>
        <w:spacing w:before="120" w:after="120"/>
        <w:ind w:firstLine="480"/>
        <w:rPr>
          <w:rFonts w:asciiTheme="minorEastAsia"/>
        </w:rPr>
      </w:pPr>
      <w:r w:rsidRPr="009209AF">
        <w:rPr>
          <w:rFonts w:asciiTheme="minorEastAsia"/>
        </w:rPr>
        <w:t>[823]祝启源：《厮啰政权形成初探》，《西藏研究》1982年第2期，第68—77页。</w:t>
      </w:r>
    </w:p>
    <w:p w:rsidR="00F41107" w:rsidRPr="009209AF" w:rsidRDefault="00F41107" w:rsidP="00F41107">
      <w:pPr>
        <w:spacing w:before="120" w:after="120"/>
        <w:ind w:firstLine="480"/>
        <w:rPr>
          <w:rFonts w:asciiTheme="minorEastAsia"/>
        </w:rPr>
      </w:pPr>
      <w:r w:rsidRPr="009209AF">
        <w:rPr>
          <w:rFonts w:asciiTheme="minorEastAsia"/>
        </w:rPr>
        <w:t>[824]姚大力：《元代科举制度的行废及其社会背景》，《元史及北方民族史研究集刊》6期（1982年），第26—59页。</w:t>
      </w:r>
    </w:p>
    <w:p w:rsidR="00F41107" w:rsidRPr="009209AF" w:rsidRDefault="00F41107" w:rsidP="00F41107">
      <w:pPr>
        <w:spacing w:before="120" w:after="120"/>
        <w:ind w:firstLine="480"/>
        <w:rPr>
          <w:rFonts w:asciiTheme="minorEastAsia"/>
        </w:rPr>
      </w:pPr>
      <w:r w:rsidRPr="009209AF">
        <w:rPr>
          <w:rFonts w:asciiTheme="minorEastAsia"/>
        </w:rPr>
        <w:t>[825]姚从吾：《说阿保机时代的汉城》，《国学集刊》5卷（1935年），第53—78页；重版载姚从吾《东北史论丛》第1卷，台北，正中书局1959年版，第193—216页。</w:t>
      </w:r>
    </w:p>
    <w:p w:rsidR="00F41107" w:rsidRPr="009209AF" w:rsidRDefault="00F41107" w:rsidP="00F41107">
      <w:pPr>
        <w:spacing w:before="120" w:after="120"/>
        <w:ind w:firstLine="480"/>
        <w:rPr>
          <w:rFonts w:asciiTheme="minorEastAsia"/>
        </w:rPr>
      </w:pPr>
      <w:r w:rsidRPr="009209AF">
        <w:rPr>
          <w:rFonts w:asciiTheme="minorEastAsia"/>
        </w:rPr>
        <w:t>[826]姚从吾：《契丹君位继承问题的分析》，《文史哲学报》2期（1951年），第81—111页；重版载姚从吾《东北史论丛》第1卷，第248—282页。</w:t>
      </w:r>
    </w:p>
    <w:p w:rsidR="00F41107" w:rsidRPr="009209AF" w:rsidRDefault="00F41107" w:rsidP="00F41107">
      <w:pPr>
        <w:spacing w:before="120" w:after="120"/>
        <w:ind w:firstLine="480"/>
        <w:rPr>
          <w:rFonts w:asciiTheme="minorEastAsia"/>
        </w:rPr>
      </w:pPr>
      <w:r w:rsidRPr="009209AF">
        <w:rPr>
          <w:rFonts w:asciiTheme="minorEastAsia"/>
        </w:rPr>
        <w:t>[827]姚从吾：《阿保机与后唐使臣姚坤会见谈话集录》，《文史哲学报》5期（1953年），第91—112页；修订版载姚从吾《东北史论丛》第1卷，第217—247页。</w:t>
      </w:r>
    </w:p>
    <w:p w:rsidR="00F41107" w:rsidRPr="009209AF" w:rsidRDefault="00F41107" w:rsidP="00F41107">
      <w:pPr>
        <w:spacing w:before="120" w:after="120"/>
        <w:ind w:firstLine="480"/>
        <w:rPr>
          <w:rFonts w:asciiTheme="minorEastAsia"/>
        </w:rPr>
      </w:pPr>
      <w:r w:rsidRPr="009209AF">
        <w:rPr>
          <w:rFonts w:asciiTheme="minorEastAsia"/>
        </w:rPr>
        <w:t>[828]姚从吾：《忽必烈汗对于汉化态度的分析》，《大陆杂志》11卷1期（1955年7月），第22—32页。</w:t>
      </w:r>
    </w:p>
    <w:p w:rsidR="00F41107" w:rsidRPr="009209AF" w:rsidRDefault="00F41107" w:rsidP="00F41107">
      <w:pPr>
        <w:spacing w:before="120" w:after="120"/>
        <w:ind w:firstLine="480"/>
        <w:rPr>
          <w:rFonts w:asciiTheme="minorEastAsia"/>
        </w:rPr>
      </w:pPr>
      <w:r w:rsidRPr="009209AF">
        <w:rPr>
          <w:rFonts w:asciiTheme="minorEastAsia"/>
        </w:rPr>
        <w:t>[829]姚从吾：《辽道宗宣懿皇后十香词冤狱的文化的分析》，《文史哲学报》8期（1985年），第97—134页。</w:t>
      </w:r>
    </w:p>
    <w:p w:rsidR="00F41107" w:rsidRPr="009209AF" w:rsidRDefault="00F41107" w:rsidP="00F41107">
      <w:pPr>
        <w:spacing w:before="120" w:after="120"/>
        <w:ind w:firstLine="480"/>
        <w:rPr>
          <w:rFonts w:asciiTheme="minorEastAsia"/>
        </w:rPr>
      </w:pPr>
      <w:r w:rsidRPr="009209AF">
        <w:rPr>
          <w:rFonts w:asciiTheme="minorEastAsia"/>
        </w:rPr>
        <w:t>[830]姚从吾：《说契丹的捺钵文化》，载姚从吾《东北史论丛》第2卷，台北，正中书局1959年版，第1—30页。</w:t>
      </w:r>
    </w:p>
    <w:p w:rsidR="00F41107" w:rsidRPr="009209AF" w:rsidRDefault="00F41107" w:rsidP="00F41107">
      <w:pPr>
        <w:spacing w:before="120" w:after="120"/>
        <w:ind w:firstLine="480"/>
        <w:rPr>
          <w:rFonts w:asciiTheme="minorEastAsia"/>
        </w:rPr>
      </w:pPr>
      <w:r w:rsidRPr="009209AF">
        <w:rPr>
          <w:rFonts w:asciiTheme="minorEastAsia"/>
        </w:rPr>
        <w:t>[831]姚从吾：《东北史论丛》，2卷，台北，正中书局1959年版。</w:t>
      </w:r>
    </w:p>
    <w:p w:rsidR="00F41107" w:rsidRPr="009209AF" w:rsidRDefault="00F41107" w:rsidP="00F41107">
      <w:pPr>
        <w:spacing w:before="120" w:after="120"/>
        <w:ind w:firstLine="480"/>
        <w:rPr>
          <w:rFonts w:asciiTheme="minorEastAsia"/>
        </w:rPr>
      </w:pPr>
      <w:r w:rsidRPr="009209AF">
        <w:rPr>
          <w:rFonts w:asciiTheme="minorEastAsia"/>
        </w:rPr>
        <w:t>[832]姚从吾：《辽金元史讲义（甲）：辽朝史》，重版作为《姚从吾先生全集》第2卷，台北，正中书局1972年版。</w:t>
      </w:r>
    </w:p>
    <w:p w:rsidR="00F41107" w:rsidRPr="009209AF" w:rsidRDefault="00F41107" w:rsidP="00F41107">
      <w:pPr>
        <w:spacing w:before="120" w:after="120"/>
        <w:ind w:firstLine="480"/>
        <w:rPr>
          <w:rFonts w:asciiTheme="minorEastAsia"/>
        </w:rPr>
      </w:pPr>
      <w:r w:rsidRPr="009209AF">
        <w:rPr>
          <w:rFonts w:asciiTheme="minorEastAsia"/>
        </w:rPr>
        <w:t>[833]姚从吾：《元世祖忽必烈汗：他的家世、他的时代与他在位期间重要措施》，载《姚从吾先生全集》第6卷，台北，正中书局1972年版，第399—416页。</w:t>
      </w:r>
    </w:p>
    <w:p w:rsidR="00F41107" w:rsidRPr="009209AF" w:rsidRDefault="00F41107" w:rsidP="00F41107">
      <w:pPr>
        <w:spacing w:before="120" w:after="120"/>
        <w:ind w:firstLine="480"/>
        <w:rPr>
          <w:rFonts w:asciiTheme="minorEastAsia"/>
        </w:rPr>
      </w:pPr>
      <w:r w:rsidRPr="009209AF">
        <w:rPr>
          <w:rFonts w:asciiTheme="minorEastAsia"/>
        </w:rPr>
        <w:t>[834]姚从吾：《忽必烈平宋以后的南人问题》，载陈捷先、札奇斯钦编《姚从吾先生全集》第7卷，台北，正中书局1982年版，第1—86页。</w:t>
      </w:r>
    </w:p>
    <w:p w:rsidR="00F41107" w:rsidRPr="009209AF" w:rsidRDefault="00F41107" w:rsidP="00F41107">
      <w:pPr>
        <w:spacing w:before="120" w:after="120"/>
        <w:ind w:firstLine="480"/>
        <w:rPr>
          <w:rFonts w:asciiTheme="minorEastAsia"/>
        </w:rPr>
      </w:pPr>
      <w:r w:rsidRPr="009209AF">
        <w:rPr>
          <w:rFonts w:asciiTheme="minorEastAsia"/>
        </w:rPr>
        <w:t>[835]姚从吾：《姚从吾先生全集》第7卷，陈捷先、札奇斯钦编，台北，正中书局1971—1982年版。</w:t>
      </w:r>
    </w:p>
    <w:p w:rsidR="00F41107" w:rsidRPr="009209AF" w:rsidRDefault="00F41107" w:rsidP="00F41107">
      <w:pPr>
        <w:spacing w:before="120" w:after="120"/>
        <w:ind w:firstLine="480"/>
        <w:rPr>
          <w:rFonts w:asciiTheme="minorEastAsia"/>
        </w:rPr>
      </w:pPr>
      <w:r w:rsidRPr="009209AF">
        <w:rPr>
          <w:rFonts w:asciiTheme="minorEastAsia"/>
        </w:rPr>
        <w:t>十画</w:t>
      </w:r>
    </w:p>
    <w:p w:rsidR="00F41107" w:rsidRPr="009209AF" w:rsidRDefault="00F41107" w:rsidP="00F41107">
      <w:pPr>
        <w:spacing w:before="120" w:after="120"/>
        <w:ind w:firstLine="480"/>
        <w:rPr>
          <w:rFonts w:asciiTheme="minorEastAsia"/>
        </w:rPr>
      </w:pPr>
      <w:r w:rsidRPr="009209AF">
        <w:rPr>
          <w:rFonts w:asciiTheme="minorEastAsia"/>
        </w:rPr>
        <w:t>[826]袁冀（国藩）：《元史研究论集》，台北，商务印书馆1974年版。</w:t>
      </w:r>
    </w:p>
    <w:p w:rsidR="00F41107" w:rsidRPr="009209AF" w:rsidRDefault="00F41107" w:rsidP="00F41107">
      <w:pPr>
        <w:spacing w:before="120" w:after="120"/>
        <w:ind w:firstLine="480"/>
        <w:rPr>
          <w:rFonts w:asciiTheme="minorEastAsia"/>
        </w:rPr>
      </w:pPr>
      <w:r w:rsidRPr="009209AF">
        <w:rPr>
          <w:rFonts w:asciiTheme="minorEastAsia"/>
        </w:rPr>
        <w:t>[837]聂崇岐：《宋辽交聘考》，《燕京学报》27卷（1940年），第1—51页；重版载聂崇岐《宋史丛考》，北京，中华书局1980年版，第283—387页。</w:t>
      </w:r>
    </w:p>
    <w:p w:rsidR="00F41107" w:rsidRPr="009209AF" w:rsidRDefault="00F41107" w:rsidP="00F41107">
      <w:pPr>
        <w:spacing w:before="120" w:after="120"/>
        <w:ind w:firstLine="480"/>
        <w:rPr>
          <w:rFonts w:asciiTheme="minorEastAsia"/>
        </w:rPr>
      </w:pPr>
      <w:r w:rsidRPr="009209AF">
        <w:rPr>
          <w:rFonts w:asciiTheme="minorEastAsia"/>
        </w:rPr>
        <w:t>[838]贾敬颜：《探马赤军考》，《元史论丛》第2辑（1983年），第22—42页。[839]夏光南：《元代云南史地丛考目录》，上海，中华书局1935年版。</w:t>
      </w:r>
    </w:p>
    <w:p w:rsidR="00F41107" w:rsidRPr="009209AF" w:rsidRDefault="00F41107" w:rsidP="00F41107">
      <w:pPr>
        <w:spacing w:before="120" w:after="120"/>
        <w:ind w:firstLine="480"/>
        <w:rPr>
          <w:rFonts w:asciiTheme="minorEastAsia"/>
        </w:rPr>
      </w:pPr>
      <w:r w:rsidRPr="009209AF">
        <w:rPr>
          <w:rFonts w:asciiTheme="minorEastAsia"/>
        </w:rPr>
        <w:t>[840]翁独健：《斡脱杂考》，《燕京学报》29卷（1941年），第201—218页。[841]高文德：《蒙古奴隶制研究》，呼和浩特，内蒙古人民出版社1980年版。[842]高文德：《元泰定帝寿年证误》，载中国社会科学院民族研究所民族史室编《民族史论丛》，第1卷，中华书局1987年版，第38页。</w:t>
      </w:r>
    </w:p>
    <w:p w:rsidR="00F41107" w:rsidRPr="009209AF" w:rsidRDefault="00F41107" w:rsidP="00F41107">
      <w:pPr>
        <w:spacing w:before="120" w:after="120"/>
        <w:ind w:firstLine="480"/>
        <w:rPr>
          <w:rFonts w:asciiTheme="minorEastAsia"/>
        </w:rPr>
      </w:pPr>
      <w:r w:rsidRPr="009209AF">
        <w:rPr>
          <w:rFonts w:asciiTheme="minorEastAsia"/>
        </w:rPr>
        <w:t>[843]桑秀云：《金室完颜氏婚制之试释》，《中央研究院历史浯言研究所集刊》39期（1969年），第255—288页。</w:t>
      </w:r>
    </w:p>
    <w:p w:rsidR="00F41107" w:rsidRPr="009209AF" w:rsidRDefault="00F41107" w:rsidP="00F41107">
      <w:pPr>
        <w:spacing w:before="120" w:after="120"/>
        <w:ind w:firstLine="480"/>
        <w:rPr>
          <w:rFonts w:asciiTheme="minorEastAsia"/>
        </w:rPr>
      </w:pPr>
      <w:r w:rsidRPr="009209AF">
        <w:rPr>
          <w:rFonts w:asciiTheme="minorEastAsia"/>
        </w:rPr>
        <w:t>[844]陶希圣：《元代弥勒白莲教会的暴动》，《食货月刊》1卷（1935年），第152—155页。</w:t>
      </w:r>
    </w:p>
    <w:p w:rsidR="00F41107" w:rsidRPr="009209AF" w:rsidRDefault="00F41107" w:rsidP="00F41107">
      <w:pPr>
        <w:spacing w:before="120" w:after="120"/>
        <w:ind w:firstLine="480"/>
        <w:rPr>
          <w:rFonts w:asciiTheme="minorEastAsia"/>
        </w:rPr>
      </w:pPr>
      <w:r w:rsidRPr="009209AF">
        <w:rPr>
          <w:rFonts w:asciiTheme="minorEastAsia"/>
        </w:rPr>
        <w:t>[845]陶晋生：《金海陵帝的伐宋与采石战役的考实》，台北，国立台湾大学文学院1963年版。</w:t>
      </w:r>
    </w:p>
    <w:p w:rsidR="00F41107" w:rsidRPr="009209AF" w:rsidRDefault="00F41107" w:rsidP="00F41107">
      <w:pPr>
        <w:spacing w:before="120" w:after="120"/>
        <w:ind w:firstLine="480"/>
        <w:rPr>
          <w:rFonts w:asciiTheme="minorEastAsia"/>
        </w:rPr>
      </w:pPr>
      <w:r w:rsidRPr="009209AF">
        <w:rPr>
          <w:rFonts w:asciiTheme="minorEastAsia"/>
        </w:rPr>
        <w:lastRenderedPageBreak/>
        <w:t>十一画</w:t>
      </w:r>
    </w:p>
    <w:p w:rsidR="00F41107" w:rsidRPr="009209AF" w:rsidRDefault="00F41107" w:rsidP="00F41107">
      <w:pPr>
        <w:spacing w:before="120" w:after="120"/>
        <w:ind w:firstLine="480"/>
        <w:rPr>
          <w:rFonts w:asciiTheme="minorEastAsia"/>
        </w:rPr>
      </w:pPr>
      <w:r w:rsidRPr="009209AF">
        <w:rPr>
          <w:rFonts w:asciiTheme="minorEastAsia"/>
        </w:rPr>
        <w:t>[846]黄庆云：《关于北宋与西夏和约中银绢茶的数量问题》，《中学历史教学》1957年第9期，第19—20页。</w:t>
      </w:r>
    </w:p>
    <w:p w:rsidR="00F41107" w:rsidRPr="009209AF" w:rsidRDefault="00F41107" w:rsidP="00F41107">
      <w:pPr>
        <w:spacing w:before="120" w:after="120"/>
        <w:ind w:firstLine="480"/>
        <w:rPr>
          <w:rFonts w:asciiTheme="minorEastAsia"/>
        </w:rPr>
      </w:pPr>
      <w:r w:rsidRPr="009209AF">
        <w:rPr>
          <w:rFonts w:asciiTheme="minorEastAsia"/>
        </w:rPr>
        <w:t>[847]黄时鉴：《木华黎国王麾下诸军考》，《元史论丛》第1辑（1982年），第57—71页。</w:t>
      </w:r>
    </w:p>
    <w:p w:rsidR="00F41107" w:rsidRPr="009209AF" w:rsidRDefault="00F41107" w:rsidP="00F41107">
      <w:pPr>
        <w:spacing w:before="120" w:after="120"/>
        <w:ind w:firstLine="480"/>
        <w:rPr>
          <w:rFonts w:asciiTheme="minorEastAsia"/>
        </w:rPr>
      </w:pPr>
      <w:r w:rsidRPr="009209AF">
        <w:rPr>
          <w:rFonts w:asciiTheme="minorEastAsia"/>
        </w:rPr>
        <w:t>[848]黄时鉴：《真金与元初政治》，《元史论丛》第3辑（1986年），第193—204页。</w:t>
      </w:r>
    </w:p>
    <w:p w:rsidR="00F41107" w:rsidRPr="009209AF" w:rsidRDefault="00F41107" w:rsidP="00F41107">
      <w:pPr>
        <w:spacing w:before="120" w:after="120"/>
        <w:ind w:firstLine="480"/>
        <w:rPr>
          <w:rFonts w:asciiTheme="minorEastAsia"/>
        </w:rPr>
      </w:pPr>
      <w:r w:rsidRPr="009209AF">
        <w:rPr>
          <w:rFonts w:asciiTheme="minorEastAsia"/>
        </w:rPr>
        <w:t>[849]黄清连：《元代户计制度研究》，台北，国立台湾大学文学院1977年版。</w:t>
      </w:r>
    </w:p>
    <w:p w:rsidR="00F41107" w:rsidRPr="009209AF" w:rsidRDefault="00F41107" w:rsidP="00F41107">
      <w:pPr>
        <w:spacing w:before="120" w:after="120"/>
        <w:ind w:firstLine="480"/>
        <w:rPr>
          <w:rFonts w:asciiTheme="minorEastAsia"/>
        </w:rPr>
      </w:pPr>
      <w:r w:rsidRPr="009209AF">
        <w:rPr>
          <w:rFonts w:asciiTheme="minorEastAsia"/>
        </w:rPr>
        <w:t>[850]萧功秦：《英宗新政与南坡之变》，《元史及北方民族史研究集刊》第4期（1980年），第36—46页。</w:t>
      </w:r>
    </w:p>
    <w:p w:rsidR="00F41107" w:rsidRPr="009209AF" w:rsidRDefault="00F41107" w:rsidP="00F41107">
      <w:pPr>
        <w:spacing w:before="120" w:after="120"/>
        <w:ind w:firstLine="480"/>
        <w:rPr>
          <w:rFonts w:asciiTheme="minorEastAsia"/>
        </w:rPr>
      </w:pPr>
      <w:r w:rsidRPr="009209AF">
        <w:rPr>
          <w:rFonts w:asciiTheme="minorEastAsia"/>
        </w:rPr>
        <w:t>[851]萧功秦：《论大蒙古国的汗位继承危机》，《元史及北方民族史研究集刊》第5期（1981年），第48—59页。</w:t>
      </w:r>
    </w:p>
    <w:p w:rsidR="00F41107" w:rsidRPr="009209AF" w:rsidRDefault="00F41107" w:rsidP="00F41107">
      <w:pPr>
        <w:spacing w:before="120" w:after="120"/>
        <w:ind w:firstLine="480"/>
        <w:rPr>
          <w:rFonts w:asciiTheme="minorEastAsia"/>
        </w:rPr>
      </w:pPr>
      <w:r w:rsidRPr="009209AF">
        <w:rPr>
          <w:rFonts w:asciiTheme="minorEastAsia"/>
        </w:rPr>
        <w:t>[852]萧功秦：《论元代皇位继承问题》，《元史及北方民族史研究集刊》第7期（1983年），第22—39页。</w:t>
      </w:r>
    </w:p>
    <w:p w:rsidR="00F41107" w:rsidRPr="009209AF" w:rsidRDefault="00F41107" w:rsidP="00F41107">
      <w:pPr>
        <w:spacing w:before="120" w:after="120"/>
        <w:ind w:firstLine="480"/>
        <w:rPr>
          <w:rFonts w:asciiTheme="minorEastAsia"/>
        </w:rPr>
      </w:pPr>
      <w:r w:rsidRPr="009209AF">
        <w:rPr>
          <w:rFonts w:asciiTheme="minorEastAsia"/>
        </w:rPr>
        <w:t>[853]萧启庆：《忽必烈时代“潜邸旧侣”考》，《大陆杂志》25卷1期（1962年7月），第16—22页；2期（1962年7月），第25—28页；3期（1962年8月），第22—27页。</w:t>
      </w:r>
    </w:p>
    <w:p w:rsidR="00F41107" w:rsidRPr="009209AF" w:rsidRDefault="00F41107" w:rsidP="00F41107">
      <w:pPr>
        <w:spacing w:before="120" w:after="120"/>
        <w:ind w:firstLine="480"/>
        <w:rPr>
          <w:rFonts w:asciiTheme="minorEastAsia"/>
        </w:rPr>
      </w:pPr>
      <w:r w:rsidRPr="009209AF">
        <w:rPr>
          <w:rFonts w:asciiTheme="minorEastAsia"/>
        </w:rPr>
        <w:t>[854]萧启庆：《元代的儒户：儒士地位演进史上的一章》，《东方文化》16期（1978年），第151—178页；重版载《元代史新探》，第1—58页。</w:t>
      </w:r>
    </w:p>
    <w:p w:rsidR="00F41107" w:rsidRPr="009209AF" w:rsidRDefault="00F41107" w:rsidP="00F41107">
      <w:pPr>
        <w:spacing w:before="120" w:after="120"/>
        <w:ind w:firstLine="480"/>
        <w:rPr>
          <w:rFonts w:asciiTheme="minorEastAsia"/>
        </w:rPr>
      </w:pPr>
      <w:r w:rsidRPr="009209AF">
        <w:rPr>
          <w:rFonts w:asciiTheme="minorEastAsia"/>
        </w:rPr>
        <w:t>[855]萧启庆：《元统元年进士录校注》，《食货月刊》13期（1983年），第72—90、147—162页。</w:t>
      </w:r>
    </w:p>
    <w:p w:rsidR="00F41107" w:rsidRPr="009209AF" w:rsidRDefault="00F41107" w:rsidP="00F41107">
      <w:pPr>
        <w:spacing w:before="120" w:after="120"/>
        <w:ind w:firstLine="480"/>
        <w:rPr>
          <w:rFonts w:asciiTheme="minorEastAsia"/>
        </w:rPr>
      </w:pPr>
      <w:r w:rsidRPr="009209AF">
        <w:rPr>
          <w:rFonts w:asciiTheme="minorEastAsia"/>
        </w:rPr>
        <w:t>[856]萧启庆：《元代史新探》，台北，新文丰出版社1983年版。</w:t>
      </w:r>
    </w:p>
    <w:p w:rsidR="00F41107" w:rsidRPr="009209AF" w:rsidRDefault="00F41107" w:rsidP="00F41107">
      <w:pPr>
        <w:spacing w:before="120" w:after="120"/>
        <w:ind w:firstLine="480"/>
        <w:rPr>
          <w:rFonts w:asciiTheme="minorEastAsia"/>
        </w:rPr>
      </w:pPr>
      <w:r w:rsidRPr="009209AF">
        <w:rPr>
          <w:rFonts w:asciiTheme="minorEastAsia"/>
        </w:rPr>
        <w:t>[857]萧启庆：《元代四大蒙古家族》，载《元代史新探》，第141—230页。</w:t>
      </w:r>
    </w:p>
    <w:p w:rsidR="00F41107" w:rsidRPr="009209AF" w:rsidRDefault="00F41107" w:rsidP="00F41107">
      <w:pPr>
        <w:spacing w:before="120" w:after="120"/>
        <w:ind w:firstLine="480"/>
        <w:rPr>
          <w:rFonts w:asciiTheme="minorEastAsia"/>
        </w:rPr>
      </w:pPr>
      <w:r w:rsidRPr="009209AF">
        <w:rPr>
          <w:rFonts w:asciiTheme="minorEastAsia"/>
        </w:rPr>
        <w:t>[858]萧启庆：《元代蒙古人的汉学》，载林恩显编《国际中国边疆学术会议论文集》，台北，国立政治大学1985年版，第369—428页。</w:t>
      </w:r>
    </w:p>
    <w:p w:rsidR="00F41107" w:rsidRPr="009209AF" w:rsidRDefault="00F41107" w:rsidP="00F41107">
      <w:pPr>
        <w:spacing w:before="120" w:after="120"/>
        <w:ind w:firstLine="480"/>
        <w:rPr>
          <w:rFonts w:asciiTheme="minorEastAsia"/>
        </w:rPr>
      </w:pPr>
      <w:r w:rsidRPr="009209AF">
        <w:rPr>
          <w:rFonts w:asciiTheme="minorEastAsia"/>
        </w:rPr>
        <w:t>[859]萧启庆：《元代科举与精英流动——以元统元年进士为中心》，《汉学研究》第5期（1987年），第129—160页。</w:t>
      </w:r>
    </w:p>
    <w:p w:rsidR="00F41107" w:rsidRPr="009209AF" w:rsidRDefault="00F41107" w:rsidP="00F41107">
      <w:pPr>
        <w:spacing w:before="120" w:after="120"/>
        <w:ind w:firstLine="480"/>
        <w:rPr>
          <w:rFonts w:asciiTheme="minorEastAsia"/>
        </w:rPr>
      </w:pPr>
      <w:r w:rsidRPr="009209AF">
        <w:rPr>
          <w:rFonts w:asciiTheme="minorEastAsia"/>
        </w:rPr>
        <w:t>[860]萧启庆：《元代蒙古人汉学再探》，载杨连陞编《国史释论：陶希圣先生九秩荣庆祝寿论文集》，2卷，台北，食货出版社1988年版，2卷，第373—388页。</w:t>
      </w:r>
    </w:p>
    <w:p w:rsidR="00F41107" w:rsidRPr="009209AF" w:rsidRDefault="00F41107" w:rsidP="00F41107">
      <w:pPr>
        <w:spacing w:before="120" w:after="120"/>
        <w:ind w:firstLine="480"/>
        <w:rPr>
          <w:rFonts w:asciiTheme="minorEastAsia"/>
        </w:rPr>
      </w:pPr>
      <w:r w:rsidRPr="009209AF">
        <w:rPr>
          <w:rFonts w:asciiTheme="minorEastAsia"/>
        </w:rPr>
        <w:t>[861]阎简弼：《南宋六陵遗事正名及诸攒宫发毁年代考》，《燕京学报》30卷（1946年），第27—50页。</w:t>
      </w:r>
    </w:p>
    <w:p w:rsidR="00F41107" w:rsidRPr="009209AF" w:rsidRDefault="00F41107" w:rsidP="00F41107">
      <w:pPr>
        <w:spacing w:before="120" w:after="120"/>
        <w:ind w:firstLine="480"/>
        <w:rPr>
          <w:rFonts w:asciiTheme="minorEastAsia"/>
        </w:rPr>
      </w:pPr>
      <w:r w:rsidRPr="009209AF">
        <w:rPr>
          <w:rFonts w:asciiTheme="minorEastAsia"/>
        </w:rPr>
        <w:t>[862]崔文印：《金史人名索引》，北京，中华书局1980年版。</w:t>
      </w:r>
    </w:p>
    <w:p w:rsidR="00F41107" w:rsidRPr="009209AF" w:rsidRDefault="00F41107" w:rsidP="00F41107">
      <w:pPr>
        <w:spacing w:before="120" w:after="120"/>
        <w:ind w:firstLine="480"/>
        <w:rPr>
          <w:rFonts w:asciiTheme="minorEastAsia"/>
        </w:rPr>
      </w:pPr>
      <w:r w:rsidRPr="009209AF">
        <w:rPr>
          <w:rFonts w:asciiTheme="minorEastAsia"/>
        </w:rPr>
        <w:t>[863]清格尔泰、陈乃雄、邢复礼、刘凤翥、于宝麟：《契丹小字研究》，北京，中国社会科学出版社1985年版。</w:t>
      </w:r>
    </w:p>
    <w:p w:rsidR="00F41107" w:rsidRPr="009209AF" w:rsidRDefault="00F41107" w:rsidP="00F41107">
      <w:pPr>
        <w:spacing w:before="120" w:after="120"/>
        <w:ind w:firstLine="480"/>
        <w:rPr>
          <w:rFonts w:asciiTheme="minorEastAsia"/>
        </w:rPr>
      </w:pPr>
      <w:r w:rsidRPr="009209AF">
        <w:rPr>
          <w:rFonts w:asciiTheme="minorEastAsia"/>
        </w:rPr>
        <w:t>十二画</w:t>
      </w:r>
    </w:p>
    <w:p w:rsidR="00F41107" w:rsidRPr="009209AF" w:rsidRDefault="00F41107" w:rsidP="00F41107">
      <w:pPr>
        <w:spacing w:before="120" w:after="120"/>
        <w:ind w:firstLine="480"/>
        <w:rPr>
          <w:rFonts w:asciiTheme="minorEastAsia"/>
        </w:rPr>
      </w:pPr>
      <w:r w:rsidRPr="009209AF">
        <w:rPr>
          <w:rFonts w:asciiTheme="minorEastAsia"/>
        </w:rPr>
        <w:t>[864]彭信威：《中国货币史》，上海人民出版社1958年版。</w:t>
      </w:r>
    </w:p>
    <w:p w:rsidR="00F41107" w:rsidRPr="009209AF" w:rsidRDefault="00F41107" w:rsidP="00F41107">
      <w:pPr>
        <w:spacing w:before="120" w:after="120"/>
        <w:ind w:firstLine="480"/>
        <w:rPr>
          <w:rFonts w:asciiTheme="minorEastAsia"/>
        </w:rPr>
      </w:pPr>
      <w:r w:rsidRPr="009209AF">
        <w:rPr>
          <w:rFonts w:asciiTheme="minorEastAsia"/>
        </w:rPr>
        <w:t>[865]韩荫J晟：《麟府州建置与折氏源流》，《宁夏社会科学》1981年第1期，第63—67页。</w:t>
      </w:r>
    </w:p>
    <w:p w:rsidR="00F41107" w:rsidRPr="009209AF" w:rsidRDefault="00F41107" w:rsidP="00F41107">
      <w:pPr>
        <w:spacing w:before="120" w:after="120"/>
        <w:ind w:firstLine="480"/>
        <w:rPr>
          <w:rFonts w:asciiTheme="minorEastAsia"/>
        </w:rPr>
      </w:pPr>
      <w:r w:rsidRPr="009209AF">
        <w:rPr>
          <w:rFonts w:asciiTheme="minorEastAsia"/>
        </w:rPr>
        <w:t>[866]韩儒林：《穹庐集：元史及西北民族史研究》，上海人民出版社1982年版。</w:t>
      </w:r>
    </w:p>
    <w:p w:rsidR="00F41107" w:rsidRPr="009209AF" w:rsidRDefault="00F41107" w:rsidP="00F41107">
      <w:pPr>
        <w:spacing w:before="120" w:after="120"/>
        <w:ind w:firstLine="480"/>
        <w:rPr>
          <w:rFonts w:asciiTheme="minorEastAsia"/>
        </w:rPr>
      </w:pPr>
      <w:r w:rsidRPr="009209AF">
        <w:rPr>
          <w:rFonts w:asciiTheme="minorEastAsia"/>
        </w:rPr>
        <w:t>[867]韩儒林主编：《元朝史》，2卷，北京，人民出版社1986年版。</w:t>
      </w:r>
    </w:p>
    <w:p w:rsidR="00F41107" w:rsidRPr="009209AF" w:rsidRDefault="00F41107" w:rsidP="00F41107">
      <w:pPr>
        <w:spacing w:before="120" w:after="120"/>
        <w:ind w:firstLine="480"/>
        <w:rPr>
          <w:rFonts w:asciiTheme="minorEastAsia"/>
        </w:rPr>
      </w:pPr>
      <w:r w:rsidRPr="009209AF">
        <w:rPr>
          <w:rFonts w:asciiTheme="minorEastAsia"/>
        </w:rPr>
        <w:t>[868]蒋复璁：《宋史新探》，台北，正中书局1966年版。</w:t>
      </w:r>
    </w:p>
    <w:p w:rsidR="00F41107" w:rsidRPr="009209AF" w:rsidRDefault="00F41107" w:rsidP="00F41107">
      <w:pPr>
        <w:spacing w:before="120" w:after="120"/>
        <w:ind w:firstLine="480"/>
        <w:rPr>
          <w:rFonts w:asciiTheme="minorEastAsia"/>
        </w:rPr>
      </w:pPr>
      <w:r w:rsidRPr="009209AF">
        <w:rPr>
          <w:rFonts w:asciiTheme="minorEastAsia"/>
        </w:rPr>
        <w:t>[869]程光裕：《宋太宗对辽战争考》，台北，商务印书馆1972年版。</w:t>
      </w:r>
    </w:p>
    <w:p w:rsidR="00F41107" w:rsidRPr="009209AF" w:rsidRDefault="00F41107" w:rsidP="00F41107">
      <w:pPr>
        <w:spacing w:before="120" w:after="120"/>
        <w:ind w:firstLine="480"/>
        <w:rPr>
          <w:rFonts w:asciiTheme="minorEastAsia"/>
        </w:rPr>
      </w:pPr>
      <w:r w:rsidRPr="009209AF">
        <w:rPr>
          <w:rFonts w:asciiTheme="minorEastAsia"/>
        </w:rPr>
        <w:t>[870]傅申：《元代皇室书画收藏史略》，台北，国立故宫博物院1981年版。</w:t>
      </w:r>
    </w:p>
    <w:p w:rsidR="00F41107" w:rsidRPr="009209AF" w:rsidRDefault="00F41107" w:rsidP="00F41107">
      <w:pPr>
        <w:spacing w:before="120" w:after="120"/>
        <w:ind w:firstLine="480"/>
        <w:rPr>
          <w:rFonts w:asciiTheme="minorEastAsia"/>
        </w:rPr>
      </w:pPr>
      <w:r w:rsidRPr="009209AF">
        <w:rPr>
          <w:rFonts w:asciiTheme="minorEastAsia"/>
        </w:rPr>
        <w:t>[871]傅乐焕：《辽史丛考》，北京，中华书局1984年版。</w:t>
      </w:r>
    </w:p>
    <w:p w:rsidR="00F41107" w:rsidRPr="009209AF" w:rsidRDefault="00F41107" w:rsidP="00F41107">
      <w:pPr>
        <w:spacing w:before="120" w:after="120"/>
        <w:ind w:firstLine="480"/>
        <w:rPr>
          <w:rFonts w:asciiTheme="minorEastAsia"/>
        </w:rPr>
      </w:pPr>
      <w:r w:rsidRPr="009209AF">
        <w:rPr>
          <w:rFonts w:asciiTheme="minorEastAsia"/>
        </w:rPr>
        <w:t>[872]舒焚：《辽史稿》，武汉，湖北人民出版社1984年版。</w:t>
      </w:r>
    </w:p>
    <w:p w:rsidR="00F41107" w:rsidRPr="009209AF" w:rsidRDefault="00F41107" w:rsidP="00F41107">
      <w:pPr>
        <w:spacing w:before="120" w:after="120"/>
        <w:ind w:firstLine="480"/>
        <w:rPr>
          <w:rFonts w:asciiTheme="minorEastAsia"/>
        </w:rPr>
      </w:pPr>
      <w:r w:rsidRPr="009209AF">
        <w:rPr>
          <w:rFonts w:asciiTheme="minorEastAsia"/>
        </w:rPr>
        <w:t>[873]温玉成：《元安西王与宗教》，《考古与文物》1984年第4期，第95—97页。</w:t>
      </w:r>
    </w:p>
    <w:p w:rsidR="00F41107" w:rsidRPr="009209AF" w:rsidRDefault="00F41107" w:rsidP="00F41107">
      <w:pPr>
        <w:spacing w:before="120" w:after="120"/>
        <w:ind w:firstLine="480"/>
        <w:rPr>
          <w:rFonts w:asciiTheme="minorEastAsia"/>
        </w:rPr>
      </w:pPr>
      <w:r w:rsidRPr="009209AF">
        <w:rPr>
          <w:rFonts w:asciiTheme="minorEastAsia"/>
        </w:rPr>
        <w:t>十三画</w:t>
      </w:r>
    </w:p>
    <w:p w:rsidR="00F41107" w:rsidRPr="009209AF" w:rsidRDefault="00F41107" w:rsidP="00F41107">
      <w:pPr>
        <w:spacing w:before="120" w:after="120"/>
        <w:ind w:firstLine="480"/>
        <w:rPr>
          <w:rFonts w:asciiTheme="minorEastAsia"/>
        </w:rPr>
      </w:pPr>
      <w:r w:rsidRPr="009209AF">
        <w:rPr>
          <w:rFonts w:asciiTheme="minorEastAsia"/>
        </w:rPr>
        <w:t>[874]蒙思明：《元代社会阶级制度》，《燕京中国研究杂志》专集第16辑，北京1938年版；香港，龙门书店1967年重版。</w:t>
      </w:r>
    </w:p>
    <w:p w:rsidR="00F41107" w:rsidRPr="009209AF" w:rsidRDefault="00F41107" w:rsidP="00F41107">
      <w:pPr>
        <w:spacing w:before="120" w:after="120"/>
        <w:ind w:firstLine="480"/>
        <w:rPr>
          <w:rFonts w:asciiTheme="minorEastAsia"/>
        </w:rPr>
      </w:pPr>
      <w:r w:rsidRPr="009209AF">
        <w:rPr>
          <w:rFonts w:asciiTheme="minorEastAsia"/>
        </w:rPr>
        <w:t>十四画</w:t>
      </w:r>
    </w:p>
    <w:p w:rsidR="00F41107" w:rsidRPr="009209AF" w:rsidRDefault="00F41107" w:rsidP="00F41107">
      <w:pPr>
        <w:spacing w:before="120" w:after="120"/>
        <w:ind w:firstLine="480"/>
        <w:rPr>
          <w:rFonts w:asciiTheme="minorEastAsia"/>
        </w:rPr>
      </w:pPr>
      <w:r w:rsidRPr="009209AF">
        <w:rPr>
          <w:rFonts w:asciiTheme="minorEastAsia"/>
        </w:rPr>
        <w:t>[875]蔡美彪：《元代白话碑集录》，北京，科学出版社1955年版。</w:t>
      </w:r>
    </w:p>
    <w:p w:rsidR="00F41107" w:rsidRPr="009209AF" w:rsidRDefault="00F41107" w:rsidP="00F41107">
      <w:pPr>
        <w:spacing w:before="120" w:after="120"/>
        <w:ind w:firstLine="480"/>
        <w:rPr>
          <w:rFonts w:asciiTheme="minorEastAsia"/>
        </w:rPr>
      </w:pPr>
      <w:r w:rsidRPr="009209AF">
        <w:rPr>
          <w:rFonts w:asciiTheme="minorEastAsia"/>
        </w:rPr>
        <w:t>[876]蔡美彪、周良霄、周清澍：《中国通史》第7卷，北京，人民出版社1983年版。</w:t>
      </w:r>
    </w:p>
    <w:p w:rsidR="00F41107" w:rsidRPr="009209AF" w:rsidRDefault="00F41107" w:rsidP="00F41107">
      <w:pPr>
        <w:spacing w:before="120" w:after="120"/>
        <w:ind w:firstLine="480"/>
        <w:rPr>
          <w:rFonts w:asciiTheme="minorEastAsia"/>
        </w:rPr>
      </w:pPr>
      <w:r w:rsidRPr="009209AF">
        <w:rPr>
          <w:rFonts w:asciiTheme="minorEastAsia"/>
        </w:rPr>
        <w:t>[877]廖隆盛：《北宋对吐蕃的政策》，《国立台湾师范大学历史学报》4期（1976年），第141—177页。</w:t>
      </w:r>
    </w:p>
    <w:p w:rsidR="00F41107" w:rsidRPr="009209AF" w:rsidRDefault="00F41107" w:rsidP="00F41107">
      <w:pPr>
        <w:spacing w:before="120" w:after="120"/>
        <w:ind w:firstLine="480"/>
        <w:rPr>
          <w:rFonts w:asciiTheme="minorEastAsia"/>
        </w:rPr>
      </w:pPr>
      <w:r w:rsidRPr="009209AF">
        <w:rPr>
          <w:rFonts w:asciiTheme="minorEastAsia"/>
        </w:rPr>
        <w:lastRenderedPageBreak/>
        <w:t>[878]廖隆盛：《宋夏关系中的青白盐问题》，《食货月刊》5期（1976年），第462—469页。</w:t>
      </w:r>
    </w:p>
    <w:p w:rsidR="00F41107" w:rsidRPr="009209AF" w:rsidRDefault="00F41107" w:rsidP="00F41107">
      <w:pPr>
        <w:spacing w:before="120" w:after="120"/>
        <w:ind w:firstLine="480"/>
        <w:rPr>
          <w:rFonts w:asciiTheme="minorEastAsia"/>
        </w:rPr>
      </w:pPr>
      <w:r w:rsidRPr="009209AF">
        <w:rPr>
          <w:rFonts w:asciiTheme="minorEastAsia"/>
        </w:rPr>
        <w:t>十七画</w:t>
      </w:r>
    </w:p>
    <w:p w:rsidR="00F41107" w:rsidRPr="009209AF" w:rsidRDefault="00F41107" w:rsidP="00F41107">
      <w:pPr>
        <w:spacing w:before="120" w:after="120"/>
        <w:ind w:firstLine="480"/>
        <w:rPr>
          <w:rFonts w:asciiTheme="minorEastAsia"/>
        </w:rPr>
      </w:pPr>
      <w:r w:rsidRPr="009209AF">
        <w:rPr>
          <w:rFonts w:asciiTheme="minorEastAsia"/>
        </w:rPr>
        <w:t>[879]鞠清远：《元代系官匠户研究：质认为元代官局匠户是奴隶的人们》，《食货月刊》1卷（1935年），第367—401页。</w:t>
      </w:r>
    </w:p>
    <w:p w:rsidR="00BF6DD3" w:rsidRPr="009209AF" w:rsidRDefault="00BF6DD3" w:rsidP="001B2E65">
      <w:pPr>
        <w:rPr>
          <w:rFonts w:asciiTheme="minorEastAsia"/>
          <w:lang w:eastAsia="zh"/>
        </w:rPr>
      </w:pPr>
    </w:p>
    <w:sectPr w:rsidR="00BF6DD3" w:rsidRPr="009209AF" w:rsidSect="00864ADF">
      <w:pgSz w:w="11906" w:h="16838"/>
      <w:pgMar w:top="0" w:right="0" w:bottom="0" w:left="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5AAF" w:rsidRDefault="00435AAF" w:rsidP="00F41107">
      <w:r>
        <w:separator/>
      </w:r>
    </w:p>
  </w:endnote>
  <w:endnote w:type="continuationSeparator" w:id="0">
    <w:p w:rsidR="00435AAF" w:rsidRDefault="00435AAF" w:rsidP="00F41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5AAF" w:rsidRDefault="00435AAF" w:rsidP="00F41107">
      <w:r>
        <w:separator/>
      </w:r>
    </w:p>
  </w:footnote>
  <w:footnote w:type="continuationSeparator" w:id="0">
    <w:p w:rsidR="00435AAF" w:rsidRDefault="00435AAF" w:rsidP="00F4110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12F1D"/>
    <w:rsid w:val="001B2E65"/>
    <w:rsid w:val="00435AAF"/>
    <w:rsid w:val="004C1773"/>
    <w:rsid w:val="0062653D"/>
    <w:rsid w:val="00864ADF"/>
    <w:rsid w:val="009209AF"/>
    <w:rsid w:val="009A3AB5"/>
    <w:rsid w:val="00BA6855"/>
    <w:rsid w:val="00BF6DD3"/>
    <w:rsid w:val="00E511D9"/>
    <w:rsid w:val="00F411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paragraph" w:styleId="4">
    <w:name w:val="heading 4"/>
    <w:basedOn w:val="a"/>
    <w:link w:val="40"/>
    <w:qFormat/>
    <w:rsid w:val="00F41107"/>
    <w:pPr>
      <w:widowControl/>
      <w:spacing w:beforeLines="100" w:afterLines="100" w:line="324" w:lineRule="atLeast"/>
      <w:jc w:val="left"/>
      <w:outlineLvl w:val="3"/>
    </w:pPr>
    <w:rPr>
      <w:rFonts w:ascii="宋体" w:eastAsia="宋体" w:hAnsi="宋体" w:cs="宋体"/>
      <w:b/>
      <w:bCs/>
      <w:color w:val="000000"/>
      <w:kern w:val="0"/>
      <w:sz w:val="27"/>
      <w:szCs w:val="27"/>
      <w:lang w:val="zh" w:eastAsia="zh" w:bidi="zh"/>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styleId="a5">
    <w:name w:val="header"/>
    <w:basedOn w:val="a"/>
    <w:link w:val="a6"/>
    <w:uiPriority w:val="99"/>
    <w:unhideWhenUsed/>
    <w:rsid w:val="00F41107"/>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F41107"/>
    <w:rPr>
      <w:sz w:val="18"/>
      <w:szCs w:val="18"/>
    </w:rPr>
  </w:style>
  <w:style w:type="paragraph" w:styleId="a7">
    <w:name w:val="footer"/>
    <w:basedOn w:val="a"/>
    <w:link w:val="a8"/>
    <w:uiPriority w:val="99"/>
    <w:unhideWhenUsed/>
    <w:rsid w:val="00F41107"/>
    <w:pPr>
      <w:tabs>
        <w:tab w:val="center" w:pos="4153"/>
        <w:tab w:val="right" w:pos="8306"/>
      </w:tabs>
      <w:snapToGrid w:val="0"/>
      <w:jc w:val="left"/>
    </w:pPr>
    <w:rPr>
      <w:sz w:val="18"/>
      <w:szCs w:val="18"/>
    </w:rPr>
  </w:style>
  <w:style w:type="character" w:customStyle="1" w:styleId="a8">
    <w:name w:val="页脚 字符"/>
    <w:basedOn w:val="a0"/>
    <w:link w:val="a7"/>
    <w:uiPriority w:val="99"/>
    <w:rsid w:val="00F41107"/>
    <w:rPr>
      <w:sz w:val="18"/>
      <w:szCs w:val="18"/>
    </w:rPr>
  </w:style>
  <w:style w:type="paragraph" w:customStyle="1" w:styleId="Para06">
    <w:name w:val="Para 06"/>
    <w:basedOn w:val="a"/>
    <w:qFormat/>
    <w:rsid w:val="00F41107"/>
    <w:pPr>
      <w:widowControl/>
      <w:spacing w:beforeLines="50" w:afterLines="50" w:line="288" w:lineRule="atLeast"/>
      <w:jc w:val="center"/>
    </w:pPr>
    <w:rPr>
      <w:rFonts w:ascii="宋体" w:eastAsia="宋体" w:hAnsi="宋体" w:cs="宋体"/>
      <w:color w:val="000000"/>
      <w:kern w:val="0"/>
      <w:sz w:val="24"/>
      <w:szCs w:val="24"/>
      <w:lang w:val="zh" w:eastAsia="zh" w:bidi="zh"/>
    </w:rPr>
  </w:style>
  <w:style w:type="paragraph" w:customStyle="1" w:styleId="Para19">
    <w:name w:val="Para 19"/>
    <w:basedOn w:val="a"/>
    <w:qFormat/>
    <w:rsid w:val="00F41107"/>
    <w:pPr>
      <w:widowControl/>
      <w:spacing w:beforeLines="50" w:afterLines="50" w:line="300" w:lineRule="atLeast"/>
      <w:jc w:val="center"/>
    </w:pPr>
    <w:rPr>
      <w:rFonts w:ascii="宋体" w:eastAsia="宋体" w:hAnsi="宋体" w:cs="宋体"/>
      <w:color w:val="000000"/>
      <w:kern w:val="0"/>
      <w:sz w:val="24"/>
      <w:szCs w:val="24"/>
      <w:lang w:val="zh" w:eastAsia="zh" w:bidi="zh"/>
    </w:rPr>
  </w:style>
  <w:style w:type="paragraph" w:customStyle="1" w:styleId="Para23">
    <w:name w:val="Para 23"/>
    <w:basedOn w:val="a"/>
    <w:qFormat/>
    <w:rsid w:val="00F41107"/>
    <w:pPr>
      <w:widowControl/>
      <w:spacing w:beforeLines="50" w:afterLines="50" w:line="300" w:lineRule="atLeast"/>
      <w:jc w:val="center"/>
    </w:pPr>
    <w:rPr>
      <w:rFonts w:ascii="宋体" w:eastAsia="宋体" w:hAnsi="宋体" w:cs="宋体"/>
      <w:b/>
      <w:bCs/>
      <w:color w:val="000000"/>
      <w:kern w:val="0"/>
      <w:sz w:val="24"/>
      <w:szCs w:val="24"/>
      <w:lang w:val="zh" w:eastAsia="zh" w:bidi="zh"/>
    </w:rPr>
  </w:style>
  <w:style w:type="paragraph" w:customStyle="1" w:styleId="Para24">
    <w:name w:val="Para 24"/>
    <w:basedOn w:val="a"/>
    <w:qFormat/>
    <w:rsid w:val="00F41107"/>
    <w:pPr>
      <w:widowControl/>
      <w:spacing w:beforeLines="50" w:afterLines="50" w:line="300" w:lineRule="atLeast"/>
      <w:ind w:firstLineChars="200" w:firstLine="200"/>
    </w:pPr>
    <w:rPr>
      <w:rFonts w:ascii="宋体" w:eastAsia="宋体" w:hAnsi="宋体" w:cs="宋体"/>
      <w:b/>
      <w:bCs/>
      <w:color w:val="000000"/>
      <w:kern w:val="0"/>
      <w:sz w:val="24"/>
      <w:szCs w:val="24"/>
      <w:lang w:val="zh" w:eastAsia="zh" w:bidi="zh"/>
    </w:rPr>
  </w:style>
  <w:style w:type="paragraph" w:customStyle="1" w:styleId="Para26">
    <w:name w:val="Para 26"/>
    <w:basedOn w:val="a"/>
    <w:qFormat/>
    <w:rsid w:val="00F41107"/>
    <w:pPr>
      <w:widowControl/>
      <w:spacing w:beforeLines="50" w:afterLines="50" w:line="300" w:lineRule="atLeast"/>
    </w:pPr>
    <w:rPr>
      <w:rFonts w:ascii="宋体" w:eastAsia="宋体" w:hAnsi="宋体" w:cs="宋体"/>
      <w:color w:val="000000"/>
      <w:kern w:val="0"/>
      <w:sz w:val="24"/>
      <w:szCs w:val="24"/>
      <w:lang w:val="zh" w:eastAsia="zh" w:bidi="zh"/>
    </w:rPr>
  </w:style>
  <w:style w:type="paragraph" w:customStyle="1" w:styleId="Para29">
    <w:name w:val="Para 29"/>
    <w:basedOn w:val="a"/>
    <w:qFormat/>
    <w:rsid w:val="00F41107"/>
    <w:pPr>
      <w:widowControl/>
      <w:spacing w:beforeLines="50" w:afterLines="50" w:line="300" w:lineRule="atLeast"/>
    </w:pPr>
    <w:rPr>
      <w:rFonts w:ascii="宋体" w:eastAsia="宋体" w:hAnsi="宋体" w:cs="宋体"/>
      <w:b/>
      <w:bCs/>
      <w:color w:val="000000"/>
      <w:kern w:val="0"/>
      <w:sz w:val="24"/>
      <w:szCs w:val="24"/>
      <w:lang w:val="zh" w:eastAsia="zh" w:bidi="zh"/>
    </w:rPr>
  </w:style>
  <w:style w:type="character" w:customStyle="1" w:styleId="40">
    <w:name w:val="标题 4 字符"/>
    <w:basedOn w:val="a0"/>
    <w:link w:val="4"/>
    <w:rsid w:val="00F41107"/>
    <w:rPr>
      <w:rFonts w:ascii="宋体" w:eastAsia="宋体" w:hAnsi="宋体" w:cs="宋体"/>
      <w:b/>
      <w:bCs/>
      <w:color w:val="000000"/>
      <w:kern w:val="0"/>
      <w:sz w:val="27"/>
      <w:szCs w:val="27"/>
      <w:lang w:val="zh" w:eastAsia="zh" w:bidi="zh"/>
    </w:rPr>
  </w:style>
  <w:style w:type="paragraph" w:customStyle="1" w:styleId="Para01">
    <w:name w:val="Para 01"/>
    <w:basedOn w:val="a"/>
    <w:qFormat/>
    <w:rsid w:val="00F41107"/>
    <w:pPr>
      <w:widowControl/>
      <w:spacing w:beforeLines="100" w:afterLines="100" w:line="288" w:lineRule="atLeast"/>
      <w:jc w:val="left"/>
    </w:pPr>
    <w:rPr>
      <w:rFonts w:ascii="宋体" w:eastAsia="宋体" w:hAnsi="宋体" w:cs="宋体"/>
      <w:color w:val="000000"/>
      <w:kern w:val="0"/>
      <w:sz w:val="18"/>
      <w:szCs w:val="18"/>
      <w:lang w:val="zh" w:eastAsia="zh" w:bidi="zh"/>
    </w:rPr>
  </w:style>
  <w:style w:type="paragraph" w:customStyle="1" w:styleId="Para03">
    <w:name w:val="Para 03"/>
    <w:basedOn w:val="a"/>
    <w:qFormat/>
    <w:rsid w:val="00F41107"/>
    <w:pPr>
      <w:widowControl/>
      <w:pBdr>
        <w:left w:val="none" w:sz="0" w:space="18" w:color="auto"/>
        <w:right w:val="none" w:sz="0" w:space="18" w:color="auto"/>
      </w:pBdr>
      <w:spacing w:beforeLines="50" w:afterLines="50" w:line="225" w:lineRule="atLeast"/>
      <w:ind w:firstLineChars="200" w:firstLine="200"/>
    </w:pPr>
    <w:rPr>
      <w:rFonts w:ascii="宋体" w:eastAsia="宋体" w:hAnsi="宋体" w:cs="宋体"/>
      <w:color w:val="000000"/>
      <w:kern w:val="0"/>
      <w:sz w:val="18"/>
      <w:szCs w:val="18"/>
      <w:lang w:val="zh" w:eastAsia="zh" w:bidi="zh"/>
    </w:rPr>
  </w:style>
  <w:style w:type="paragraph" w:customStyle="1" w:styleId="Para05">
    <w:name w:val="Para 05"/>
    <w:basedOn w:val="a"/>
    <w:qFormat/>
    <w:rsid w:val="00F41107"/>
    <w:pPr>
      <w:widowControl/>
      <w:pBdr>
        <w:left w:val="none" w:sz="0" w:space="24" w:color="auto"/>
      </w:pBdr>
      <w:spacing w:beforeLines="50" w:afterLines="50" w:line="288" w:lineRule="atLeast"/>
    </w:pPr>
    <w:rPr>
      <w:rFonts w:ascii="宋体" w:eastAsia="宋体" w:hAnsi="宋体" w:cs="宋体"/>
      <w:color w:val="0000FF"/>
      <w:kern w:val="0"/>
      <w:sz w:val="24"/>
      <w:szCs w:val="24"/>
      <w:u w:val="single"/>
      <w:lang w:val="zh" w:eastAsia="zh" w:bidi="zh"/>
    </w:rPr>
  </w:style>
  <w:style w:type="paragraph" w:customStyle="1" w:styleId="Para07">
    <w:name w:val="Para 07"/>
    <w:basedOn w:val="a"/>
    <w:qFormat/>
    <w:rsid w:val="00F41107"/>
    <w:pPr>
      <w:widowControl/>
      <w:spacing w:beforeLines="100" w:afterLines="100" w:line="225" w:lineRule="atLeast"/>
      <w:jc w:val="center"/>
    </w:pPr>
    <w:rPr>
      <w:rFonts w:ascii="宋体" w:eastAsia="宋体" w:hAnsi="宋体" w:cs="宋体"/>
      <w:color w:val="000000"/>
      <w:kern w:val="0"/>
      <w:sz w:val="18"/>
      <w:szCs w:val="18"/>
      <w:lang w:val="zh" w:eastAsia="zh" w:bidi="zh"/>
    </w:rPr>
  </w:style>
  <w:style w:type="paragraph" w:customStyle="1" w:styleId="Para08">
    <w:name w:val="Para 08"/>
    <w:basedOn w:val="a"/>
    <w:qFormat/>
    <w:rsid w:val="00F41107"/>
    <w:pPr>
      <w:widowControl/>
      <w:pBdr>
        <w:left w:val="none" w:sz="0" w:space="16" w:color="auto"/>
      </w:pBdr>
      <w:spacing w:beforeLines="50" w:afterLines="50" w:line="288" w:lineRule="atLeast"/>
    </w:pPr>
    <w:rPr>
      <w:rFonts w:ascii="宋体" w:eastAsia="宋体" w:hAnsi="宋体" w:cs="宋体"/>
      <w:color w:val="0000FF"/>
      <w:kern w:val="0"/>
      <w:sz w:val="24"/>
      <w:szCs w:val="24"/>
      <w:u w:val="single"/>
      <w:lang w:val="zh" w:eastAsia="zh" w:bidi="zh"/>
    </w:rPr>
  </w:style>
  <w:style w:type="paragraph" w:customStyle="1" w:styleId="Para09">
    <w:name w:val="Para 09"/>
    <w:basedOn w:val="a"/>
    <w:qFormat/>
    <w:rsid w:val="00F41107"/>
    <w:pPr>
      <w:widowControl/>
      <w:spacing w:beforeLines="100" w:afterLines="100" w:line="408" w:lineRule="atLeast"/>
      <w:jc w:val="left"/>
    </w:pPr>
    <w:rPr>
      <w:rFonts w:ascii="宋体" w:eastAsia="宋体" w:hAnsi="宋体" w:cs="宋体"/>
      <w:b/>
      <w:bCs/>
      <w:color w:val="C36500"/>
      <w:kern w:val="0"/>
      <w:sz w:val="34"/>
      <w:szCs w:val="34"/>
      <w:lang w:val="zh" w:eastAsia="zh" w:bidi="zh"/>
    </w:rPr>
  </w:style>
  <w:style w:type="paragraph" w:customStyle="1" w:styleId="Para10">
    <w:name w:val="Para 10"/>
    <w:basedOn w:val="a"/>
    <w:qFormat/>
    <w:rsid w:val="00F41107"/>
    <w:pPr>
      <w:widowControl/>
      <w:spacing w:beforeLines="50" w:afterLines="50" w:line="300" w:lineRule="atLeast"/>
      <w:ind w:firstLineChars="200" w:firstLine="200"/>
    </w:pPr>
    <w:rPr>
      <w:rFonts w:ascii="宋体" w:eastAsia="宋体" w:hAnsi="宋体" w:cs="宋体"/>
      <w:i/>
      <w:iCs/>
      <w:color w:val="000000"/>
      <w:kern w:val="0"/>
      <w:sz w:val="24"/>
      <w:szCs w:val="24"/>
      <w:lang w:val="zh" w:eastAsia="zh" w:bidi="zh"/>
    </w:rPr>
  </w:style>
  <w:style w:type="paragraph" w:customStyle="1" w:styleId="Para11">
    <w:name w:val="Para 11"/>
    <w:basedOn w:val="a"/>
    <w:qFormat/>
    <w:rsid w:val="00F41107"/>
    <w:pPr>
      <w:widowControl/>
      <w:spacing w:beforeLines="100" w:afterLines="100" w:line="225" w:lineRule="atLeast"/>
      <w:jc w:val="left"/>
    </w:pPr>
    <w:rPr>
      <w:rFonts w:ascii="宋体" w:eastAsia="宋体" w:hAnsi="宋体" w:cs="宋体"/>
      <w:color w:val="000000"/>
      <w:kern w:val="0"/>
      <w:sz w:val="18"/>
      <w:szCs w:val="18"/>
      <w:lang w:val="zh" w:eastAsia="zh" w:bidi="zh"/>
    </w:rPr>
  </w:style>
  <w:style w:type="paragraph" w:customStyle="1" w:styleId="Para13">
    <w:name w:val="Para 13"/>
    <w:basedOn w:val="a"/>
    <w:qFormat/>
    <w:rsid w:val="00F41107"/>
    <w:pPr>
      <w:widowControl/>
      <w:spacing w:beforeLines="50" w:afterLines="50" w:line="288" w:lineRule="atLeast"/>
    </w:pPr>
    <w:rPr>
      <w:rFonts w:ascii="宋体" w:eastAsia="宋体" w:hAnsi="宋体" w:cs="宋体"/>
      <w:color w:val="0000FF"/>
      <w:kern w:val="0"/>
      <w:sz w:val="24"/>
      <w:szCs w:val="24"/>
      <w:u w:val="single"/>
      <w:lang w:val="zh" w:eastAsia="zh" w:bidi="zh"/>
    </w:rPr>
  </w:style>
  <w:style w:type="paragraph" w:customStyle="1" w:styleId="Para14">
    <w:name w:val="Para 14"/>
    <w:basedOn w:val="a"/>
    <w:qFormat/>
    <w:rsid w:val="00F41107"/>
    <w:pPr>
      <w:widowControl/>
      <w:spacing w:beforeLines="100" w:afterLines="100" w:line="480" w:lineRule="atLeast"/>
      <w:jc w:val="left"/>
    </w:pPr>
    <w:rPr>
      <w:rFonts w:ascii="宋体" w:eastAsia="宋体" w:hAnsi="宋体" w:cs="宋体"/>
      <w:b/>
      <w:bCs/>
      <w:color w:val="C36500"/>
      <w:kern w:val="0"/>
      <w:sz w:val="40"/>
      <w:szCs w:val="40"/>
      <w:lang w:val="zh" w:eastAsia="zh" w:bidi="zh"/>
    </w:rPr>
  </w:style>
  <w:style w:type="paragraph" w:customStyle="1" w:styleId="Para15">
    <w:name w:val="Para 15"/>
    <w:basedOn w:val="a"/>
    <w:qFormat/>
    <w:rsid w:val="00F41107"/>
    <w:pPr>
      <w:widowControl/>
      <w:pBdr>
        <w:left w:val="none" w:sz="0" w:space="16" w:color="auto"/>
      </w:pBdr>
      <w:spacing w:beforeLines="100" w:afterLines="100" w:line="288" w:lineRule="atLeast"/>
    </w:pPr>
    <w:rPr>
      <w:rFonts w:ascii="宋体" w:eastAsia="宋体" w:hAnsi="宋体" w:cs="宋体"/>
      <w:color w:val="0000FF"/>
      <w:kern w:val="0"/>
      <w:sz w:val="24"/>
      <w:szCs w:val="24"/>
      <w:u w:val="single"/>
      <w:lang w:val="zh" w:eastAsia="zh" w:bidi="zh"/>
    </w:rPr>
  </w:style>
  <w:style w:type="paragraph" w:customStyle="1" w:styleId="Para16">
    <w:name w:val="Para 16"/>
    <w:basedOn w:val="a"/>
    <w:qFormat/>
    <w:rsid w:val="00F41107"/>
    <w:pPr>
      <w:widowControl/>
      <w:spacing w:beforeLines="50" w:afterLines="50" w:line="300" w:lineRule="atLeast"/>
      <w:ind w:firstLineChars="200" w:firstLine="200"/>
      <w:jc w:val="right"/>
    </w:pPr>
    <w:rPr>
      <w:rFonts w:ascii="宋体" w:eastAsia="宋体" w:hAnsi="宋体" w:cs="宋体"/>
      <w:color w:val="000000"/>
      <w:kern w:val="0"/>
      <w:sz w:val="24"/>
      <w:szCs w:val="24"/>
      <w:lang w:val="zh" w:eastAsia="zh" w:bidi="zh"/>
    </w:rPr>
  </w:style>
  <w:style w:type="paragraph" w:customStyle="1" w:styleId="Para18">
    <w:name w:val="Para 18"/>
    <w:basedOn w:val="a"/>
    <w:qFormat/>
    <w:rsid w:val="00F41107"/>
    <w:pPr>
      <w:widowControl/>
      <w:pBdr>
        <w:left w:val="none" w:sz="0" w:space="16" w:color="auto"/>
        <w:right w:val="none" w:sz="0" w:space="16" w:color="auto"/>
      </w:pBdr>
      <w:spacing w:beforeLines="100" w:afterLines="100" w:line="288" w:lineRule="atLeast"/>
      <w:jc w:val="left"/>
    </w:pPr>
    <w:rPr>
      <w:rFonts w:ascii="宋体" w:eastAsia="宋体" w:hAnsi="宋体" w:cs="宋体"/>
      <w:color w:val="000000"/>
      <w:kern w:val="0"/>
      <w:sz w:val="24"/>
      <w:szCs w:val="24"/>
      <w:lang w:val="zh" w:eastAsia="zh" w:bidi="zh"/>
    </w:rPr>
  </w:style>
  <w:style w:type="paragraph" w:customStyle="1" w:styleId="Para20">
    <w:name w:val="Para 20"/>
    <w:basedOn w:val="a"/>
    <w:qFormat/>
    <w:rsid w:val="00F41107"/>
    <w:pPr>
      <w:widowControl/>
      <w:spacing w:beforeLines="100" w:afterLines="20" w:line="225" w:lineRule="atLeast"/>
      <w:jc w:val="center"/>
    </w:pPr>
    <w:rPr>
      <w:rFonts w:ascii="宋体" w:eastAsia="宋体" w:hAnsi="宋体" w:cs="宋体"/>
      <w:color w:val="000000"/>
      <w:kern w:val="0"/>
      <w:sz w:val="18"/>
      <w:szCs w:val="18"/>
      <w:lang w:val="zh" w:eastAsia="zh" w:bidi="zh"/>
    </w:rPr>
  </w:style>
  <w:style w:type="paragraph" w:customStyle="1" w:styleId="Para21">
    <w:name w:val="Para 21"/>
    <w:basedOn w:val="a"/>
    <w:qFormat/>
    <w:rsid w:val="00F41107"/>
    <w:pPr>
      <w:widowControl/>
      <w:pBdr>
        <w:left w:val="none" w:sz="0" w:space="27" w:color="auto"/>
      </w:pBdr>
      <w:spacing w:beforeLines="100" w:afterLines="100" w:line="324" w:lineRule="atLeast"/>
    </w:pPr>
    <w:rPr>
      <w:rFonts w:ascii="宋体" w:eastAsia="宋体" w:hAnsi="宋体" w:cs="宋体"/>
      <w:color w:val="0000FF"/>
      <w:kern w:val="0"/>
      <w:sz w:val="27"/>
      <w:szCs w:val="27"/>
      <w:u w:val="single"/>
      <w:lang w:val="zh" w:eastAsia="zh" w:bidi="zh"/>
    </w:rPr>
  </w:style>
  <w:style w:type="paragraph" w:customStyle="1" w:styleId="Para22">
    <w:name w:val="Para 22"/>
    <w:basedOn w:val="a"/>
    <w:qFormat/>
    <w:rsid w:val="00F41107"/>
    <w:pPr>
      <w:widowControl/>
      <w:spacing w:beforeLines="100" w:afterLines="100" w:line="527" w:lineRule="atLeast"/>
      <w:jc w:val="center"/>
    </w:pPr>
    <w:rPr>
      <w:rFonts w:ascii="宋体" w:eastAsia="宋体" w:hAnsi="宋体" w:cs="宋体"/>
      <w:b/>
      <w:bCs/>
      <w:color w:val="C36500"/>
      <w:kern w:val="0"/>
      <w:sz w:val="43"/>
      <w:szCs w:val="43"/>
      <w:lang w:val="zh" w:eastAsia="zh" w:bidi="zh"/>
    </w:rPr>
  </w:style>
  <w:style w:type="paragraph" w:customStyle="1" w:styleId="Para25">
    <w:name w:val="Para 25"/>
    <w:basedOn w:val="a"/>
    <w:qFormat/>
    <w:rsid w:val="00F41107"/>
    <w:pPr>
      <w:widowControl/>
      <w:spacing w:beforeLines="20" w:afterLines="100" w:line="225" w:lineRule="atLeast"/>
      <w:jc w:val="center"/>
    </w:pPr>
    <w:rPr>
      <w:rFonts w:ascii="宋体" w:eastAsia="宋体" w:hAnsi="宋体" w:cs="宋体"/>
      <w:color w:val="000000"/>
      <w:kern w:val="0"/>
      <w:sz w:val="18"/>
      <w:szCs w:val="18"/>
      <w:lang w:val="zh" w:eastAsia="zh" w:bidi="zh"/>
    </w:rPr>
  </w:style>
  <w:style w:type="paragraph" w:customStyle="1" w:styleId="Para27">
    <w:name w:val="Para 27"/>
    <w:basedOn w:val="a"/>
    <w:qFormat/>
    <w:rsid w:val="00F41107"/>
    <w:pPr>
      <w:widowControl/>
      <w:spacing w:beforeLines="100" w:afterLines="100" w:line="324" w:lineRule="atLeast"/>
    </w:pPr>
    <w:rPr>
      <w:rFonts w:ascii="宋体" w:eastAsia="宋体" w:hAnsi="宋体" w:cs="宋体"/>
      <w:b/>
      <w:bCs/>
      <w:color w:val="0000FF"/>
      <w:kern w:val="0"/>
      <w:sz w:val="27"/>
      <w:szCs w:val="27"/>
      <w:u w:val="single"/>
      <w:lang w:val="zh" w:eastAsia="zh" w:bidi="zh"/>
    </w:rPr>
  </w:style>
  <w:style w:type="paragraph" w:customStyle="1" w:styleId="Para28">
    <w:name w:val="Para 28"/>
    <w:basedOn w:val="a"/>
    <w:qFormat/>
    <w:rsid w:val="00F41107"/>
    <w:pPr>
      <w:widowControl/>
      <w:spacing w:beforeLines="100" w:afterLines="200" w:line="576" w:lineRule="atLeast"/>
      <w:jc w:val="center"/>
    </w:pPr>
    <w:rPr>
      <w:rFonts w:ascii="宋体" w:eastAsia="宋体" w:hAnsi="宋体" w:cs="宋体"/>
      <w:b/>
      <w:bCs/>
      <w:color w:val="C36500"/>
      <w:kern w:val="0"/>
      <w:sz w:val="48"/>
      <w:szCs w:val="48"/>
      <w:lang w:val="zh" w:eastAsia="zh" w:bidi="zh"/>
    </w:rPr>
  </w:style>
  <w:style w:type="paragraph" w:customStyle="1" w:styleId="Para30">
    <w:name w:val="Para 30"/>
    <w:basedOn w:val="a"/>
    <w:qFormat/>
    <w:rsid w:val="00F41107"/>
    <w:pPr>
      <w:widowControl/>
      <w:spacing w:beforeLines="100" w:afterLines="100" w:line="288" w:lineRule="atLeast"/>
      <w:jc w:val="left"/>
    </w:pPr>
    <w:rPr>
      <w:rFonts w:ascii="宋体" w:eastAsia="宋体" w:hAnsi="宋体" w:cs="宋体"/>
      <w:color w:val="0000FF"/>
      <w:kern w:val="0"/>
      <w:sz w:val="18"/>
      <w:szCs w:val="18"/>
      <w:u w:val="single"/>
      <w:lang w:val="zh" w:eastAsia="zh" w:bidi="zh"/>
    </w:rPr>
  </w:style>
  <w:style w:type="paragraph" w:customStyle="1" w:styleId="Para31">
    <w:name w:val="Para 31"/>
    <w:basedOn w:val="a"/>
    <w:qFormat/>
    <w:rsid w:val="00F41107"/>
    <w:pPr>
      <w:widowControl/>
      <w:spacing w:beforeLines="100" w:afterLines="100" w:line="324" w:lineRule="atLeast"/>
      <w:jc w:val="left"/>
    </w:pPr>
    <w:rPr>
      <w:rFonts w:ascii="宋体" w:eastAsia="宋体" w:hAnsi="宋体" w:cs="宋体"/>
      <w:b/>
      <w:bCs/>
      <w:color w:val="C36500"/>
      <w:kern w:val="0"/>
      <w:sz w:val="27"/>
      <w:szCs w:val="27"/>
      <w:lang w:val="zh" w:eastAsia="zh" w:bidi="zh"/>
    </w:rPr>
  </w:style>
  <w:style w:type="paragraph" w:customStyle="1" w:styleId="Para32">
    <w:name w:val="Para 32"/>
    <w:basedOn w:val="a"/>
    <w:qFormat/>
    <w:rsid w:val="00F41107"/>
    <w:pPr>
      <w:widowControl/>
      <w:spacing w:beforeLines="100" w:afterLines="100" w:line="480" w:lineRule="atLeast"/>
      <w:jc w:val="center"/>
    </w:pPr>
    <w:rPr>
      <w:rFonts w:ascii="宋体" w:eastAsia="宋体" w:hAnsi="宋体" w:cs="宋体"/>
      <w:b/>
      <w:bCs/>
      <w:color w:val="C36500"/>
      <w:kern w:val="0"/>
      <w:sz w:val="40"/>
      <w:szCs w:val="40"/>
      <w:lang w:val="zh" w:eastAsia="zh" w:bidi="zh"/>
    </w:rPr>
  </w:style>
  <w:style w:type="paragraph" w:customStyle="1" w:styleId="Para33">
    <w:name w:val="Para 33"/>
    <w:basedOn w:val="a"/>
    <w:qFormat/>
    <w:rsid w:val="00F41107"/>
    <w:pPr>
      <w:widowControl/>
      <w:spacing w:beforeLines="50" w:afterLines="50" w:line="288" w:lineRule="atLeast"/>
      <w:ind w:left="100" w:right="100"/>
      <w:jc w:val="left"/>
    </w:pPr>
    <w:rPr>
      <w:rFonts w:ascii="宋体" w:eastAsia="宋体" w:hAnsi="宋体" w:cs="宋体"/>
      <w:color w:val="000000"/>
      <w:kern w:val="0"/>
      <w:sz w:val="24"/>
      <w:szCs w:val="24"/>
      <w:lang w:val="zh" w:eastAsia="zh" w:bidi="zh"/>
    </w:rPr>
  </w:style>
  <w:style w:type="paragraph" w:customStyle="1" w:styleId="Para34">
    <w:name w:val="Para 34"/>
    <w:basedOn w:val="a"/>
    <w:qFormat/>
    <w:rsid w:val="00F41107"/>
    <w:pPr>
      <w:widowControl/>
      <w:spacing w:beforeLines="50" w:afterLines="200" w:line="408" w:lineRule="atLeast"/>
      <w:jc w:val="center"/>
    </w:pPr>
    <w:rPr>
      <w:rFonts w:ascii="宋体" w:eastAsia="宋体" w:hAnsi="宋体" w:cs="宋体"/>
      <w:b/>
      <w:bCs/>
      <w:color w:val="000000"/>
      <w:kern w:val="0"/>
      <w:sz w:val="34"/>
      <w:szCs w:val="34"/>
      <w:lang w:val="zh" w:eastAsia="zh" w:bidi="zh"/>
    </w:rPr>
  </w:style>
  <w:style w:type="paragraph" w:customStyle="1" w:styleId="Para35">
    <w:name w:val="Para 35"/>
    <w:basedOn w:val="a"/>
    <w:qFormat/>
    <w:rsid w:val="00F41107"/>
    <w:pPr>
      <w:widowControl/>
      <w:spacing w:beforeLines="50" w:afterLines="50" w:line="288" w:lineRule="atLeast"/>
      <w:ind w:left="100" w:right="100"/>
      <w:jc w:val="left"/>
    </w:pPr>
    <w:rPr>
      <w:rFonts w:ascii="宋体" w:eastAsia="宋体" w:hAnsi="宋体" w:cs="宋体"/>
      <w:color w:val="000000"/>
      <w:kern w:val="0"/>
      <w:sz w:val="18"/>
      <w:szCs w:val="18"/>
      <w:lang w:val="zh" w:eastAsia="zh" w:bidi="zh"/>
    </w:rPr>
  </w:style>
  <w:style w:type="paragraph" w:customStyle="1" w:styleId="Para36">
    <w:name w:val="Para 36"/>
    <w:basedOn w:val="a"/>
    <w:qFormat/>
    <w:rsid w:val="00F41107"/>
    <w:pPr>
      <w:widowControl/>
      <w:pBdr>
        <w:left w:val="none" w:sz="0" w:space="16" w:color="auto"/>
        <w:right w:val="none" w:sz="0" w:space="16" w:color="auto"/>
      </w:pBdr>
      <w:spacing w:beforeLines="100" w:afterLines="100" w:line="288" w:lineRule="atLeast"/>
      <w:jc w:val="left"/>
    </w:pPr>
    <w:rPr>
      <w:rFonts w:ascii="宋体" w:eastAsia="宋体" w:hAnsi="宋体" w:cs="宋体"/>
      <w:b/>
      <w:bCs/>
      <w:color w:val="000000"/>
      <w:kern w:val="0"/>
      <w:sz w:val="24"/>
      <w:szCs w:val="24"/>
      <w:lang w:val="zh" w:eastAsia="zh" w:bidi="zh"/>
    </w:rPr>
  </w:style>
  <w:style w:type="paragraph" w:customStyle="1" w:styleId="Para37">
    <w:name w:val="Para 37"/>
    <w:basedOn w:val="a"/>
    <w:qFormat/>
    <w:rsid w:val="00F41107"/>
    <w:pPr>
      <w:widowControl/>
      <w:pBdr>
        <w:left w:val="none" w:sz="0" w:space="18" w:color="auto"/>
        <w:right w:val="none" w:sz="0" w:space="18" w:color="auto"/>
      </w:pBdr>
      <w:spacing w:beforeLines="50" w:afterLines="50" w:line="225" w:lineRule="atLeast"/>
      <w:ind w:firstLineChars="200" w:firstLine="200"/>
    </w:pPr>
    <w:rPr>
      <w:rFonts w:ascii="宋体" w:eastAsia="宋体" w:hAnsi="宋体" w:cs="宋体"/>
      <w:b/>
      <w:bCs/>
      <w:color w:val="000000"/>
      <w:kern w:val="0"/>
      <w:sz w:val="18"/>
      <w:szCs w:val="18"/>
      <w:lang w:val="zh" w:eastAsia="zh" w:bidi="zh"/>
    </w:rPr>
  </w:style>
  <w:style w:type="paragraph" w:customStyle="1" w:styleId="Para38">
    <w:name w:val="Para 38"/>
    <w:basedOn w:val="a"/>
    <w:qFormat/>
    <w:rsid w:val="00F41107"/>
    <w:pPr>
      <w:widowControl/>
      <w:spacing w:beforeLines="50" w:afterLines="50" w:line="300" w:lineRule="atLeast"/>
      <w:ind w:firstLineChars="200" w:firstLine="200"/>
      <w:jc w:val="right"/>
    </w:pPr>
    <w:rPr>
      <w:rFonts w:ascii="宋体" w:eastAsia="宋体" w:hAnsi="宋体" w:cs="宋体"/>
      <w:b/>
      <w:bCs/>
      <w:color w:val="000000"/>
      <w:kern w:val="0"/>
      <w:sz w:val="24"/>
      <w:szCs w:val="24"/>
      <w:lang w:val="zh" w:eastAsia="zh" w:bidi="zh"/>
    </w:rPr>
  </w:style>
  <w:style w:type="character" w:customStyle="1" w:styleId="00Text">
    <w:name w:val="00 Text"/>
    <w:rsid w:val="00F41107"/>
    <w:rPr>
      <w:i/>
      <w:iCs/>
    </w:rPr>
  </w:style>
  <w:style w:type="character" w:customStyle="1" w:styleId="01Text">
    <w:name w:val="01 Text"/>
    <w:rsid w:val="00F41107"/>
    <w:rPr>
      <w:color w:val="0000FF"/>
      <w:u w:val="single"/>
    </w:rPr>
  </w:style>
  <w:style w:type="character" w:customStyle="1" w:styleId="02Text">
    <w:name w:val="02 Text"/>
    <w:rsid w:val="00F41107"/>
    <w:rPr>
      <w:b/>
      <w:bCs/>
    </w:rPr>
  </w:style>
  <w:style w:type="character" w:customStyle="1" w:styleId="03Text">
    <w:name w:val="03 Text"/>
    <w:rsid w:val="00F41107"/>
    <w:rPr>
      <w:color w:val="000000"/>
      <w:u w:val="none"/>
    </w:rPr>
  </w:style>
  <w:style w:type="character" w:customStyle="1" w:styleId="04Text">
    <w:name w:val="04 Text"/>
    <w:rsid w:val="00F41107"/>
    <w:rPr>
      <w:strike/>
    </w:rPr>
  </w:style>
  <w:style w:type="character" w:customStyle="1" w:styleId="05Text">
    <w:name w:val="05 Text"/>
    <w:rsid w:val="00F41107"/>
    <w:rPr>
      <w:sz w:val="18"/>
      <w:szCs w:val="18"/>
    </w:rPr>
  </w:style>
  <w:style w:type="character" w:customStyle="1" w:styleId="06Text">
    <w:name w:val="06 Text"/>
    <w:rsid w:val="00F41107"/>
    <w:rPr>
      <w:sz w:val="24"/>
      <w:szCs w:val="24"/>
    </w:rPr>
  </w:style>
  <w:style w:type="character" w:customStyle="1" w:styleId="07Text">
    <w:name w:val="07 Text"/>
    <w:rsid w:val="00F41107"/>
    <w:rPr>
      <w:color w:val="0000FF"/>
      <w:sz w:val="27"/>
      <w:szCs w:val="27"/>
      <w:u w:val="single"/>
      <w:vertAlign w:val="superscript"/>
    </w:rPr>
  </w:style>
  <w:style w:type="character" w:customStyle="1" w:styleId="08Text">
    <w:name w:val="08 Text"/>
    <w:rsid w:val="00F41107"/>
    <w:rPr>
      <w:color w:val="0000FF"/>
      <w:sz w:val="17"/>
      <w:szCs w:val="17"/>
      <w:u w:val="single"/>
      <w:vertAlign w:val="superscript"/>
    </w:rPr>
  </w:style>
  <w:style w:type="character" w:customStyle="1" w:styleId="09Text">
    <w:name w:val="09 Text"/>
    <w:rsid w:val="00F41107"/>
    <w:rPr>
      <w:sz w:val="10"/>
      <w:szCs w:val="10"/>
      <w:vertAlign w:val="superscript"/>
    </w:rPr>
  </w:style>
  <w:style w:type="character" w:customStyle="1" w:styleId="10Text">
    <w:name w:val="10 Text"/>
    <w:rsid w:val="00F41107"/>
    <w:rPr>
      <w:color w:val="0000FF"/>
      <w:sz w:val="13"/>
      <w:szCs w:val="13"/>
      <w:u w:val="single"/>
      <w:vertAlign w:val="superscript"/>
    </w:rPr>
  </w:style>
  <w:style w:type="character" w:customStyle="1" w:styleId="11Text">
    <w:name w:val="11 Text"/>
    <w:rsid w:val="00F41107"/>
    <w:rPr>
      <w:color w:val="0000FF"/>
      <w:sz w:val="24"/>
      <w:szCs w:val="24"/>
      <w:u w:val="single"/>
      <w:vertAlign w:val="superscript"/>
    </w:rPr>
  </w:style>
  <w:style w:type="character" w:customStyle="1" w:styleId="12Text">
    <w:name w:val="12 Text"/>
    <w:rsid w:val="00F41107"/>
    <w:rPr>
      <w:sz w:val="13"/>
      <w:szCs w:val="13"/>
      <w:vertAlign w:val="superscript"/>
    </w:rPr>
  </w:style>
  <w:style w:type="character" w:customStyle="1" w:styleId="13Text">
    <w:name w:val="13 Text"/>
    <w:rsid w:val="00F41107"/>
    <w:rPr>
      <w:color w:val="0000FF"/>
      <w:sz w:val="10"/>
      <w:szCs w:val="10"/>
      <w:u w:val="single"/>
      <w:vertAlign w:val="superscript"/>
    </w:rPr>
  </w:style>
  <w:style w:type="paragraph" w:customStyle="1" w:styleId="0Block">
    <w:name w:val="0 Block"/>
    <w:rsid w:val="00F41107"/>
    <w:pPr>
      <w:shd w:val="clear" w:color="auto" w:fill="FFFFFF"/>
      <w:spacing w:line="288" w:lineRule="atLeast"/>
    </w:pPr>
    <w:rPr>
      <w:kern w:val="0"/>
      <w:sz w:val="22"/>
      <w:szCs w:val="22"/>
      <w:lang w:val="zh" w:eastAsia="zh" w:bidi="zh"/>
    </w:rPr>
  </w:style>
  <w:style w:type="paragraph" w:customStyle="1" w:styleId="1Block">
    <w:name w:val="1 Block"/>
    <w:basedOn w:val="0Block"/>
    <w:rsid w:val="00F41107"/>
    <w:pPr>
      <w:shd w:val="clear" w:color="auto" w:fill="auto"/>
    </w:pPr>
  </w:style>
  <w:style w:type="paragraph" w:customStyle="1" w:styleId="2Block">
    <w:name w:val="2 Block"/>
    <w:basedOn w:val="0Block"/>
    <w:rsid w:val="00F41107"/>
    <w:pPr>
      <w:pBdr>
        <w:top w:val="inset" w:sz="5" w:space="0" w:color="auto"/>
        <w:left w:val="none" w:sz="5" w:space="0" w:color="auto"/>
        <w:bottom w:val="none" w:sz="5" w:space="0" w:color="auto"/>
        <w:right w:val="none" w:sz="5" w:space="0" w:color="auto"/>
      </w:pBdr>
      <w:shd w:val="clear" w:color="auto" w:fill="auto"/>
      <w:spacing w:beforeLines="50" w:afterLines="50"/>
    </w:pPr>
  </w:style>
  <w:style w:type="paragraph" w:customStyle="1" w:styleId="3Block">
    <w:name w:val="3 Block"/>
    <w:basedOn w:val="0Block"/>
    <w:rsid w:val="00F41107"/>
    <w:pPr>
      <w:shd w:val="clear" w:color="auto" w:fill="auto"/>
      <w:spacing w:beforeLines="50" w:afterLines="50" w:line="300" w:lineRule="atLeast"/>
      <w:ind w:firstLineChars="200" w:firstLine="200"/>
      <w:jc w:val="both"/>
    </w:pPr>
  </w:style>
  <w:style w:type="paragraph" w:styleId="11">
    <w:name w:val="toc 1"/>
    <w:basedOn w:val="a"/>
    <w:next w:val="a"/>
    <w:autoRedefine/>
    <w:uiPriority w:val="39"/>
    <w:unhideWhenUsed/>
    <w:rsid w:val="0062653D"/>
  </w:style>
  <w:style w:type="paragraph" w:styleId="21">
    <w:name w:val="toc 2"/>
    <w:basedOn w:val="a"/>
    <w:next w:val="a"/>
    <w:autoRedefine/>
    <w:uiPriority w:val="39"/>
    <w:unhideWhenUsed/>
    <w:rsid w:val="0062653D"/>
    <w:pPr>
      <w:ind w:leftChars="200" w:left="420"/>
    </w:pPr>
  </w:style>
  <w:style w:type="paragraph" w:styleId="31">
    <w:name w:val="toc 3"/>
    <w:basedOn w:val="a"/>
    <w:next w:val="a"/>
    <w:autoRedefine/>
    <w:uiPriority w:val="39"/>
    <w:unhideWhenUsed/>
    <w:rsid w:val="0062653D"/>
    <w:pPr>
      <w:ind w:leftChars="400" w:left="840"/>
    </w:pPr>
  </w:style>
  <w:style w:type="paragraph" w:styleId="41">
    <w:name w:val="toc 4"/>
    <w:basedOn w:val="a"/>
    <w:next w:val="a"/>
    <w:autoRedefine/>
    <w:uiPriority w:val="39"/>
    <w:unhideWhenUsed/>
    <w:rsid w:val="0062653D"/>
    <w:pPr>
      <w:ind w:leftChars="600" w:left="1260"/>
    </w:pPr>
    <w:rPr>
      <w:szCs w:val="22"/>
    </w:rPr>
  </w:style>
  <w:style w:type="paragraph" w:styleId="5">
    <w:name w:val="toc 5"/>
    <w:basedOn w:val="a"/>
    <w:next w:val="a"/>
    <w:autoRedefine/>
    <w:uiPriority w:val="39"/>
    <w:unhideWhenUsed/>
    <w:rsid w:val="0062653D"/>
    <w:pPr>
      <w:ind w:leftChars="800" w:left="1680"/>
    </w:pPr>
    <w:rPr>
      <w:szCs w:val="22"/>
    </w:rPr>
  </w:style>
  <w:style w:type="paragraph" w:styleId="6">
    <w:name w:val="toc 6"/>
    <w:basedOn w:val="a"/>
    <w:next w:val="a"/>
    <w:autoRedefine/>
    <w:uiPriority w:val="39"/>
    <w:unhideWhenUsed/>
    <w:rsid w:val="0062653D"/>
    <w:pPr>
      <w:ind w:leftChars="1000" w:left="2100"/>
    </w:pPr>
    <w:rPr>
      <w:szCs w:val="22"/>
    </w:rPr>
  </w:style>
  <w:style w:type="paragraph" w:styleId="7">
    <w:name w:val="toc 7"/>
    <w:basedOn w:val="a"/>
    <w:next w:val="a"/>
    <w:autoRedefine/>
    <w:uiPriority w:val="39"/>
    <w:unhideWhenUsed/>
    <w:rsid w:val="0062653D"/>
    <w:pPr>
      <w:ind w:leftChars="1200" w:left="2520"/>
    </w:pPr>
    <w:rPr>
      <w:szCs w:val="22"/>
    </w:rPr>
  </w:style>
  <w:style w:type="paragraph" w:styleId="8">
    <w:name w:val="toc 8"/>
    <w:basedOn w:val="a"/>
    <w:next w:val="a"/>
    <w:autoRedefine/>
    <w:uiPriority w:val="39"/>
    <w:unhideWhenUsed/>
    <w:rsid w:val="0062653D"/>
    <w:pPr>
      <w:ind w:leftChars="1400" w:left="2940"/>
    </w:pPr>
    <w:rPr>
      <w:szCs w:val="22"/>
    </w:rPr>
  </w:style>
  <w:style w:type="paragraph" w:styleId="9">
    <w:name w:val="toc 9"/>
    <w:basedOn w:val="a"/>
    <w:next w:val="a"/>
    <w:autoRedefine/>
    <w:uiPriority w:val="39"/>
    <w:unhideWhenUsed/>
    <w:rsid w:val="0062653D"/>
    <w:pPr>
      <w:ind w:leftChars="1600" w:left="3360"/>
    </w:pPr>
    <w:rPr>
      <w:szCs w:val="22"/>
    </w:rPr>
  </w:style>
  <w:style w:type="character" w:styleId="a9">
    <w:name w:val="Hyperlink"/>
    <w:basedOn w:val="a0"/>
    <w:uiPriority w:val="99"/>
    <w:unhideWhenUsed/>
    <w:rsid w:val="0062653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image" Target="media/image56.jpeg"/><Relationship Id="rId84" Type="http://schemas.openxmlformats.org/officeDocument/2006/relationships/image" Target="media/image77.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28"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theme" Target="theme/theme1.xm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microsoft.com/office/2006/relationships/keyMapCustomizations" Target="customizations.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3.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customXml" Target="../customXml/item1.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954000-E260-4207-8C66-481E945E39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389</Pages>
  <Words>124415</Words>
  <Characters>709170</Characters>
  <Application>Microsoft Office Word</Application>
  <DocSecurity>0</DocSecurity>
  <Lines>5909</Lines>
  <Paragraphs>1663</Paragraphs>
  <ScaleCrop>false</ScaleCrop>
  <Company/>
  <LinksUpToDate>false</LinksUpToDate>
  <CharactersWithSpaces>831922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11</cp:revision>
  <dcterms:created xsi:type="dcterms:W3CDTF">2019-09-03T01:29:00Z</dcterms:created>
  <dcterms:modified xsi:type="dcterms:W3CDTF">2020-12-08T07:10:00Z</dcterms:modified>
</cp:coreProperties>
</file>